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69B" w:rsidRPr="00D1669B" w:rsidRDefault="00D1669B" w:rsidP="00D1669B">
      <w:pPr>
        <w:ind w:firstLine="0"/>
        <w:jc w:val="center"/>
        <w:rPr>
          <w:rFonts w:eastAsia="Calibri" w:cs="Times New Roman"/>
          <w:b/>
          <w:noProof/>
          <w:szCs w:val="24"/>
        </w:rPr>
      </w:pPr>
      <w:bookmarkStart w:id="0" w:name="_Toc488004474"/>
      <w:bookmarkStart w:id="1" w:name="_Toc482344490"/>
      <w:bookmarkStart w:id="2" w:name="_Toc486288766"/>
      <w:r w:rsidRPr="00D1669B">
        <w:rPr>
          <w:rFonts w:eastAsia="Calibri" w:cs="Times New Roman"/>
          <w:b/>
          <w:noProof/>
          <w:szCs w:val="24"/>
        </w:rPr>
        <w:t>T.C.</w:t>
      </w:r>
    </w:p>
    <w:p w:rsidR="00D1669B" w:rsidRPr="00D1669B" w:rsidRDefault="00D1669B" w:rsidP="00D1669B">
      <w:pPr>
        <w:tabs>
          <w:tab w:val="left" w:pos="2337"/>
          <w:tab w:val="center" w:pos="4535"/>
        </w:tabs>
        <w:ind w:firstLine="0"/>
        <w:jc w:val="center"/>
        <w:rPr>
          <w:rFonts w:eastAsia="Calibri" w:cs="Times New Roman"/>
          <w:b/>
          <w:noProof/>
          <w:szCs w:val="24"/>
        </w:rPr>
      </w:pPr>
      <w:r w:rsidRPr="00D1669B">
        <w:rPr>
          <w:rFonts w:eastAsia="Calibri" w:cs="Times New Roman"/>
          <w:b/>
          <w:noProof/>
          <w:szCs w:val="24"/>
        </w:rPr>
        <w:t>AYDIN ADNAN MENDERES ÜNİVERSİTESİ</w:t>
      </w:r>
    </w:p>
    <w:p w:rsidR="00D1669B" w:rsidRPr="00D1669B" w:rsidRDefault="00D1669B" w:rsidP="00D1669B">
      <w:pPr>
        <w:ind w:firstLine="0"/>
        <w:jc w:val="center"/>
        <w:rPr>
          <w:rFonts w:eastAsia="Calibri" w:cs="Times New Roman"/>
          <w:b/>
          <w:noProof/>
          <w:szCs w:val="24"/>
        </w:rPr>
      </w:pPr>
      <w:r w:rsidRPr="00D1669B">
        <w:rPr>
          <w:rFonts w:eastAsia="Calibri" w:cs="Times New Roman"/>
          <w:b/>
          <w:noProof/>
          <w:szCs w:val="24"/>
        </w:rPr>
        <w:t>SAĞLIK BİLİMLERİ ENSTİTÜSÜ</w:t>
      </w:r>
    </w:p>
    <w:p w:rsidR="00D1669B" w:rsidRPr="00D1669B" w:rsidRDefault="00D1669B" w:rsidP="00D1669B">
      <w:pPr>
        <w:ind w:firstLine="0"/>
        <w:jc w:val="center"/>
        <w:rPr>
          <w:rFonts w:eastAsia="Calibri" w:cs="Times New Roman"/>
          <w:b/>
          <w:noProof/>
          <w:szCs w:val="24"/>
        </w:rPr>
      </w:pPr>
      <w:r w:rsidRPr="00D1669B">
        <w:rPr>
          <w:rFonts w:eastAsia="Calibri" w:cs="Times New Roman"/>
          <w:b/>
          <w:noProof/>
          <w:szCs w:val="24"/>
        </w:rPr>
        <w:t>HASTANE ENFEKSİYON KONTROLÜ</w:t>
      </w:r>
    </w:p>
    <w:p w:rsidR="00D1669B" w:rsidRPr="00D1669B" w:rsidRDefault="00D1669B" w:rsidP="00D1669B">
      <w:pPr>
        <w:ind w:firstLine="0"/>
        <w:jc w:val="center"/>
        <w:rPr>
          <w:rFonts w:eastAsia="Calibri" w:cs="Times New Roman"/>
          <w:b/>
          <w:noProof/>
          <w:szCs w:val="24"/>
        </w:rPr>
      </w:pPr>
      <w:r w:rsidRPr="00D1669B">
        <w:rPr>
          <w:rFonts w:eastAsia="Calibri" w:cs="Times New Roman"/>
          <w:b/>
          <w:noProof/>
          <w:szCs w:val="24"/>
        </w:rPr>
        <w:t>YÜKSEK LİSANS PROGRAMI</w:t>
      </w:r>
    </w:p>
    <w:p w:rsidR="00BB3BE3" w:rsidRDefault="008F37C1" w:rsidP="008F37C1">
      <w:pPr>
        <w:tabs>
          <w:tab w:val="left" w:pos="3306"/>
        </w:tabs>
      </w:pPr>
      <w:r>
        <w:t xml:space="preserve">                                                     </w:t>
      </w:r>
      <w:bookmarkStart w:id="3" w:name="_GoBack"/>
      <w:bookmarkEnd w:id="3"/>
      <w:r w:rsidR="005F5C83">
        <w:t>HEK-2020-0002</w:t>
      </w:r>
    </w:p>
    <w:p w:rsidR="00BB3BE3" w:rsidRDefault="00BB3BE3" w:rsidP="009959D8"/>
    <w:p w:rsidR="00BB3BE3" w:rsidRDefault="00BB3BE3" w:rsidP="009959D8"/>
    <w:p w:rsidR="00BC26CA" w:rsidRDefault="00BC26CA" w:rsidP="009959D8"/>
    <w:p w:rsidR="0053741E" w:rsidRPr="00BC7239" w:rsidRDefault="0053741E" w:rsidP="005B6E23">
      <w:pPr>
        <w:ind w:firstLine="0"/>
        <w:jc w:val="center"/>
        <w:rPr>
          <w:rFonts w:eastAsia="Times New Roman" w:cs="Times New Roman"/>
          <w:b/>
          <w:bCs/>
          <w:sz w:val="32"/>
          <w:szCs w:val="32"/>
          <w:lang w:eastAsia="tr-TR"/>
        </w:rPr>
      </w:pPr>
      <w:r w:rsidRPr="00BC7239">
        <w:rPr>
          <w:rFonts w:eastAsia="Times New Roman" w:cs="Times New Roman"/>
          <w:b/>
          <w:bCs/>
          <w:sz w:val="32"/>
          <w:szCs w:val="32"/>
          <w:lang w:eastAsia="tr-TR"/>
        </w:rPr>
        <w:t>YOĞUN BAKIM ÜNİTESİNDE ÇALIŞAN HEMŞİRELERİN HASTANE ENFEKSİYONLARINI ÖNLEMEDE İZOLASYON UYUM DÜZEYLERİNİN BELİRLENMESİ</w:t>
      </w:r>
    </w:p>
    <w:p w:rsidR="00BB3BE3" w:rsidRDefault="00BB3BE3" w:rsidP="005B6E23">
      <w:pPr>
        <w:rPr>
          <w:b/>
        </w:rPr>
      </w:pPr>
    </w:p>
    <w:p w:rsidR="00BB3BE3" w:rsidRDefault="00BB3BE3" w:rsidP="009959D8">
      <w:pPr>
        <w:jc w:val="center"/>
        <w:rPr>
          <w:b/>
        </w:rPr>
      </w:pPr>
    </w:p>
    <w:p w:rsidR="00BB3BE3" w:rsidRPr="00737759" w:rsidRDefault="00BB3BE3" w:rsidP="009959D8">
      <w:pPr>
        <w:jc w:val="center"/>
        <w:rPr>
          <w:b/>
        </w:rPr>
      </w:pPr>
    </w:p>
    <w:p w:rsidR="008A0B78" w:rsidRPr="008A0B78" w:rsidRDefault="008A0B78" w:rsidP="008A0B78">
      <w:pPr>
        <w:ind w:firstLine="0"/>
        <w:jc w:val="center"/>
        <w:rPr>
          <w:rFonts w:eastAsia="Calibri" w:cs="Times New Roman"/>
          <w:b/>
          <w:noProof/>
          <w:szCs w:val="24"/>
        </w:rPr>
      </w:pPr>
      <w:r w:rsidRPr="008A0B78">
        <w:rPr>
          <w:rFonts w:eastAsia="Calibri" w:cs="Times New Roman"/>
          <w:b/>
          <w:noProof/>
          <w:szCs w:val="24"/>
        </w:rPr>
        <w:t>NİLÜFER AKAR TAŞKİRAN</w:t>
      </w:r>
    </w:p>
    <w:p w:rsidR="00BB3BE3" w:rsidRPr="00B33FEB" w:rsidRDefault="00BB3BE3" w:rsidP="009959D8">
      <w:pPr>
        <w:ind w:firstLine="0"/>
        <w:jc w:val="center"/>
        <w:rPr>
          <w:b/>
        </w:rPr>
      </w:pPr>
      <w:r>
        <w:rPr>
          <w:b/>
        </w:rPr>
        <w:t>YÜKSEK LİSANS</w:t>
      </w:r>
      <w:r w:rsidRPr="00B33FEB">
        <w:rPr>
          <w:b/>
        </w:rPr>
        <w:t xml:space="preserve"> TEZİ</w:t>
      </w:r>
    </w:p>
    <w:p w:rsidR="00BB3BE3" w:rsidRDefault="00BB3BE3" w:rsidP="009959D8">
      <w:pPr>
        <w:jc w:val="center"/>
        <w:rPr>
          <w:b/>
        </w:rPr>
      </w:pPr>
    </w:p>
    <w:p w:rsidR="00BB3BE3" w:rsidRPr="00737759" w:rsidRDefault="00BB3BE3" w:rsidP="009959D8">
      <w:pPr>
        <w:jc w:val="center"/>
        <w:rPr>
          <w:b/>
        </w:rPr>
      </w:pPr>
    </w:p>
    <w:p w:rsidR="006A722B" w:rsidRDefault="006A722B" w:rsidP="009959D8">
      <w:pPr>
        <w:ind w:firstLine="0"/>
        <w:jc w:val="center"/>
        <w:rPr>
          <w:b/>
        </w:rPr>
      </w:pPr>
    </w:p>
    <w:p w:rsidR="00BB3BE3" w:rsidRPr="00737759" w:rsidRDefault="00BB3BE3" w:rsidP="009959D8">
      <w:pPr>
        <w:ind w:firstLine="0"/>
        <w:jc w:val="center"/>
        <w:rPr>
          <w:b/>
        </w:rPr>
      </w:pPr>
      <w:r w:rsidRPr="00737759">
        <w:rPr>
          <w:b/>
        </w:rPr>
        <w:t>DANIŞMAN</w:t>
      </w:r>
    </w:p>
    <w:p w:rsidR="0009262F" w:rsidRPr="0009262F" w:rsidRDefault="0009262F" w:rsidP="0009262F">
      <w:pPr>
        <w:ind w:firstLine="0"/>
        <w:jc w:val="center"/>
        <w:rPr>
          <w:rFonts w:eastAsia="Calibri" w:cs="Times New Roman"/>
          <w:b/>
          <w:noProof/>
          <w:szCs w:val="24"/>
        </w:rPr>
      </w:pPr>
      <w:r w:rsidRPr="0009262F">
        <w:rPr>
          <w:rFonts w:eastAsia="Calibri" w:cs="Times New Roman"/>
          <w:b/>
          <w:noProof/>
          <w:szCs w:val="24"/>
        </w:rPr>
        <w:t>Prof. Dr. Serkan ÖNCÜ</w:t>
      </w:r>
    </w:p>
    <w:p w:rsidR="00BB3BE3" w:rsidRDefault="00BB3BE3" w:rsidP="009959D8">
      <w:pPr>
        <w:jc w:val="center"/>
        <w:rPr>
          <w:b/>
        </w:rPr>
      </w:pPr>
    </w:p>
    <w:p w:rsidR="00BB3BE3" w:rsidRDefault="00BB3BE3" w:rsidP="009959D8">
      <w:pPr>
        <w:rPr>
          <w:sz w:val="32"/>
        </w:rPr>
      </w:pPr>
    </w:p>
    <w:p w:rsidR="006A722B" w:rsidRDefault="006A722B" w:rsidP="009959D8">
      <w:pPr>
        <w:rPr>
          <w:sz w:val="32"/>
        </w:rPr>
      </w:pPr>
    </w:p>
    <w:p w:rsidR="00BC26CA" w:rsidRDefault="00BC26CA" w:rsidP="009959D8">
      <w:pPr>
        <w:rPr>
          <w:sz w:val="32"/>
        </w:rPr>
      </w:pPr>
    </w:p>
    <w:p w:rsidR="00BB3BE3" w:rsidRDefault="00BB3BE3" w:rsidP="009959D8"/>
    <w:bookmarkEnd w:id="0"/>
    <w:p w:rsidR="0024659A" w:rsidRDefault="0024659A" w:rsidP="009959D8"/>
    <w:p w:rsidR="00BC26CA" w:rsidRDefault="00BC26CA" w:rsidP="009959D8"/>
    <w:p w:rsidR="008C1525" w:rsidRPr="002B291A" w:rsidRDefault="00BB3BE3" w:rsidP="009959D8">
      <w:pPr>
        <w:ind w:firstLine="0"/>
        <w:jc w:val="center"/>
        <w:rPr>
          <w:b/>
          <w:szCs w:val="28"/>
        </w:rPr>
        <w:sectPr w:rsidR="008C1525" w:rsidRPr="002B291A" w:rsidSect="00A004B9">
          <w:headerReference w:type="default" r:id="rId9"/>
          <w:footerReference w:type="default" r:id="rId10"/>
          <w:pgSz w:w="11906" w:h="16838"/>
          <w:pgMar w:top="1418" w:right="1134" w:bottom="1418" w:left="1701" w:header="709" w:footer="709" w:gutter="0"/>
          <w:cols w:space="708"/>
          <w:docGrid w:linePitch="360"/>
        </w:sectPr>
      </w:pPr>
      <w:bookmarkStart w:id="4" w:name="_Toc488175977"/>
      <w:bookmarkStart w:id="5" w:name="_Toc488176611"/>
      <w:bookmarkStart w:id="6" w:name="_Toc488244505"/>
      <w:bookmarkStart w:id="7" w:name="_Toc488343533"/>
      <w:bookmarkStart w:id="8" w:name="_Toc488669077"/>
      <w:bookmarkStart w:id="9" w:name="_Toc489187151"/>
      <w:bookmarkStart w:id="10" w:name="_Toc489260606"/>
      <w:r w:rsidRPr="002B291A">
        <w:rPr>
          <w:b/>
          <w:szCs w:val="28"/>
        </w:rPr>
        <w:t>AYDIN–20</w:t>
      </w:r>
      <w:bookmarkStart w:id="11" w:name="_Toc459142247"/>
      <w:bookmarkStart w:id="12" w:name="_Toc473149682"/>
      <w:bookmarkStart w:id="13" w:name="_Toc488057396"/>
      <w:bookmarkEnd w:id="4"/>
      <w:bookmarkEnd w:id="5"/>
      <w:bookmarkEnd w:id="6"/>
      <w:bookmarkEnd w:id="7"/>
      <w:bookmarkEnd w:id="8"/>
      <w:bookmarkEnd w:id="9"/>
      <w:bookmarkEnd w:id="10"/>
      <w:r w:rsidR="00773C26">
        <w:rPr>
          <w:b/>
          <w:szCs w:val="28"/>
        </w:rPr>
        <w:t>20</w:t>
      </w:r>
    </w:p>
    <w:p w:rsidR="004C1241" w:rsidRPr="00305B3D" w:rsidRDefault="004557D9" w:rsidP="004557D9">
      <w:pPr>
        <w:jc w:val="center"/>
        <w:rPr>
          <w:rFonts w:eastAsia="Times New Roman" w:cs="Times New Roman"/>
          <w:b/>
          <w:sz w:val="28"/>
          <w:szCs w:val="24"/>
          <w:lang w:eastAsia="tr-TR"/>
        </w:rPr>
      </w:pPr>
      <w:bookmarkStart w:id="14" w:name="_Toc488176612"/>
      <w:r w:rsidRPr="00305B3D">
        <w:rPr>
          <w:rFonts w:eastAsia="Times New Roman" w:cs="Times New Roman"/>
          <w:b/>
          <w:sz w:val="28"/>
          <w:szCs w:val="24"/>
          <w:lang w:eastAsia="tr-TR"/>
        </w:rPr>
        <w:lastRenderedPageBreak/>
        <w:t>KABUL VE ONAY SAYFASI</w:t>
      </w:r>
    </w:p>
    <w:p w:rsidR="004C1241" w:rsidRPr="00305B3D" w:rsidRDefault="004C1241" w:rsidP="004557D9">
      <w:pPr>
        <w:rPr>
          <w:rFonts w:eastAsia="Times New Roman" w:cs="Times New Roman"/>
          <w:szCs w:val="24"/>
          <w:lang w:eastAsia="tr-TR"/>
        </w:rPr>
      </w:pPr>
    </w:p>
    <w:p w:rsidR="004557D9" w:rsidRPr="00305B3D" w:rsidRDefault="004557D9" w:rsidP="004557D9">
      <w:pPr>
        <w:rPr>
          <w:rFonts w:eastAsia="Times New Roman" w:cs="Times New Roman"/>
          <w:szCs w:val="24"/>
          <w:lang w:eastAsia="tr-TR"/>
        </w:rPr>
      </w:pPr>
    </w:p>
    <w:p w:rsidR="004C1241" w:rsidRPr="00305B3D" w:rsidRDefault="004C1241" w:rsidP="004557D9">
      <w:pPr>
        <w:rPr>
          <w:rFonts w:eastAsia="Times New Roman" w:cs="Times New Roman"/>
          <w:szCs w:val="24"/>
          <w:lang w:eastAsia="tr-TR"/>
        </w:rPr>
      </w:pPr>
      <w:r w:rsidRPr="00305B3D">
        <w:rPr>
          <w:rFonts w:eastAsia="Times New Roman" w:cs="Times New Roman"/>
          <w:szCs w:val="24"/>
          <w:lang w:eastAsia="tr-TR"/>
        </w:rPr>
        <w:t xml:space="preserve">T.C. </w:t>
      </w:r>
      <w:r w:rsidR="00306C69" w:rsidRPr="00305B3D">
        <w:rPr>
          <w:rFonts w:eastAsia="Times New Roman" w:cs="Times New Roman"/>
          <w:szCs w:val="24"/>
          <w:lang w:eastAsia="tr-TR"/>
        </w:rPr>
        <w:t xml:space="preserve">Aydın </w:t>
      </w:r>
      <w:r w:rsidRPr="00305B3D">
        <w:rPr>
          <w:rFonts w:eastAsia="Times New Roman" w:cs="Times New Roman"/>
          <w:szCs w:val="24"/>
          <w:lang w:eastAsia="tr-TR"/>
        </w:rPr>
        <w:t xml:space="preserve">Adnan Menderes Üniversitesi Sağlık Bilimleri Enstitüsü </w:t>
      </w:r>
      <w:r w:rsidR="006364B8" w:rsidRPr="00305B3D">
        <w:rPr>
          <w:rFonts w:eastAsia="Times New Roman" w:cs="Times New Roman"/>
          <w:szCs w:val="24"/>
          <w:lang w:eastAsia="tr-TR"/>
        </w:rPr>
        <w:t>Hastane Enfeksiyon Kontrolü</w:t>
      </w:r>
      <w:r w:rsidR="009C4A3D" w:rsidRPr="00305B3D">
        <w:rPr>
          <w:rFonts w:eastAsia="Times New Roman" w:cs="Times New Roman"/>
          <w:szCs w:val="24"/>
          <w:lang w:eastAsia="tr-TR"/>
        </w:rPr>
        <w:t xml:space="preserve"> </w:t>
      </w:r>
      <w:r w:rsidRPr="00305B3D">
        <w:rPr>
          <w:rFonts w:eastAsia="Times New Roman" w:cs="Times New Roman"/>
          <w:szCs w:val="24"/>
          <w:lang w:eastAsia="tr-TR"/>
        </w:rPr>
        <w:t xml:space="preserve">Yüksek Lisans Programı çerçevesinde </w:t>
      </w:r>
      <w:r w:rsidR="008C2D04" w:rsidRPr="00305B3D">
        <w:rPr>
          <w:rFonts w:eastAsia="Times New Roman" w:cs="Times New Roman"/>
          <w:szCs w:val="24"/>
          <w:lang w:eastAsia="tr-TR"/>
        </w:rPr>
        <w:t xml:space="preserve">Nilüfer AKAR TAŞKİRAN </w:t>
      </w:r>
      <w:r w:rsidRPr="00305B3D">
        <w:rPr>
          <w:rFonts w:eastAsia="Times New Roman" w:cs="Times New Roman"/>
          <w:szCs w:val="24"/>
          <w:lang w:eastAsia="tr-TR"/>
        </w:rPr>
        <w:t>tarafından hazırlanan “</w:t>
      </w:r>
      <w:r w:rsidR="008C2D04" w:rsidRPr="00305B3D">
        <w:rPr>
          <w:rFonts w:eastAsia="Times New Roman" w:cs="Times New Roman"/>
          <w:szCs w:val="24"/>
          <w:lang w:eastAsia="tr-TR"/>
        </w:rPr>
        <w:t>Yoğun Bakım Ünitesinde Çalışan Hemşirelerin Hastane Enfeksiyonlarını Önlemede İzolasyon Uyum Düzeylerinin Belirlenmesi</w:t>
      </w:r>
      <w:r w:rsidR="00E628F1" w:rsidRPr="00305B3D">
        <w:rPr>
          <w:rFonts w:eastAsia="Times New Roman" w:cs="Times New Roman"/>
          <w:szCs w:val="24"/>
          <w:lang w:eastAsia="tr-TR"/>
        </w:rPr>
        <w:t xml:space="preserve">” </w:t>
      </w:r>
      <w:r w:rsidRPr="00305B3D">
        <w:rPr>
          <w:rFonts w:eastAsia="Times New Roman" w:cs="Times New Roman"/>
          <w:szCs w:val="24"/>
          <w:lang w:eastAsia="tr-TR"/>
        </w:rPr>
        <w:t>başlıklı tez, aşağıdaki jüri tarafından Yüksek Lisans Tezi olarak kabul edilmiştir.</w:t>
      </w:r>
    </w:p>
    <w:p w:rsidR="008E0F15" w:rsidRPr="00305B3D" w:rsidRDefault="004C1241" w:rsidP="004C1241">
      <w:pPr>
        <w:ind w:left="4956" w:firstLine="0"/>
        <w:rPr>
          <w:rFonts w:eastAsia="Times New Roman" w:cs="Times New Roman"/>
          <w:szCs w:val="24"/>
          <w:lang w:eastAsia="tr-TR"/>
        </w:rPr>
      </w:pPr>
      <w:r w:rsidRPr="00305B3D">
        <w:rPr>
          <w:rFonts w:eastAsia="Times New Roman" w:cs="Times New Roman"/>
          <w:szCs w:val="24"/>
          <w:lang w:eastAsia="tr-TR"/>
        </w:rPr>
        <w:t xml:space="preserve"> </w:t>
      </w:r>
      <w:r w:rsidR="006A722B" w:rsidRPr="00305B3D">
        <w:rPr>
          <w:rFonts w:eastAsia="Times New Roman" w:cs="Times New Roman"/>
          <w:szCs w:val="24"/>
          <w:lang w:eastAsia="tr-TR"/>
        </w:rPr>
        <w:t xml:space="preserve">            </w:t>
      </w:r>
    </w:p>
    <w:p w:rsidR="004C1241" w:rsidRPr="000265D5" w:rsidRDefault="006A722B" w:rsidP="008E0F15">
      <w:pPr>
        <w:ind w:left="4956" w:firstLine="708"/>
        <w:rPr>
          <w:rFonts w:eastAsia="Times New Roman" w:cs="Times New Roman"/>
          <w:szCs w:val="24"/>
          <w:lang w:eastAsia="tr-TR"/>
        </w:rPr>
      </w:pPr>
      <w:r w:rsidRPr="00305B3D">
        <w:rPr>
          <w:rFonts w:eastAsia="Times New Roman" w:cs="Times New Roman"/>
          <w:szCs w:val="24"/>
          <w:lang w:eastAsia="tr-TR"/>
        </w:rPr>
        <w:t xml:space="preserve"> </w:t>
      </w:r>
      <w:r w:rsidR="004C1241" w:rsidRPr="00305B3D">
        <w:rPr>
          <w:rFonts w:eastAsia="Times New Roman" w:cs="Times New Roman"/>
          <w:szCs w:val="24"/>
          <w:lang w:eastAsia="tr-TR"/>
        </w:rPr>
        <w:t>Tez Savunma Tarihi</w:t>
      </w:r>
      <w:r w:rsidR="004C1241" w:rsidRPr="000265D5">
        <w:rPr>
          <w:rFonts w:eastAsia="Times New Roman" w:cs="Times New Roman"/>
          <w:szCs w:val="24"/>
          <w:lang w:eastAsia="tr-TR"/>
        </w:rPr>
        <w:t xml:space="preserve">:  </w:t>
      </w:r>
      <w:proofErr w:type="gramStart"/>
      <w:r w:rsidR="001C372D">
        <w:rPr>
          <w:rFonts w:eastAsia="Times New Roman" w:cs="Times New Roman"/>
          <w:szCs w:val="24"/>
          <w:lang w:eastAsia="tr-TR"/>
        </w:rPr>
        <w:t>29</w:t>
      </w:r>
      <w:r w:rsidR="004C1241" w:rsidRPr="000265D5">
        <w:rPr>
          <w:rFonts w:eastAsia="Times New Roman" w:cs="Times New Roman"/>
          <w:szCs w:val="24"/>
          <w:lang w:eastAsia="tr-TR"/>
        </w:rPr>
        <w:t>/</w:t>
      </w:r>
      <w:r w:rsidR="001C372D">
        <w:rPr>
          <w:rFonts w:eastAsia="Times New Roman" w:cs="Times New Roman"/>
          <w:szCs w:val="24"/>
          <w:lang w:eastAsia="tr-TR"/>
        </w:rPr>
        <w:t>01</w:t>
      </w:r>
      <w:r w:rsidR="004C1241" w:rsidRPr="000265D5">
        <w:rPr>
          <w:rFonts w:eastAsia="Times New Roman" w:cs="Times New Roman"/>
          <w:szCs w:val="24"/>
          <w:lang w:eastAsia="tr-TR"/>
        </w:rPr>
        <w:t>/</w:t>
      </w:r>
      <w:r w:rsidR="001C372D">
        <w:rPr>
          <w:rFonts w:eastAsia="Times New Roman" w:cs="Times New Roman"/>
          <w:szCs w:val="24"/>
          <w:lang w:eastAsia="tr-TR"/>
        </w:rPr>
        <w:t>2020</w:t>
      </w:r>
      <w:proofErr w:type="gramEnd"/>
    </w:p>
    <w:p w:rsidR="004C1241" w:rsidRPr="00305B3D" w:rsidRDefault="004C1241" w:rsidP="004C1241">
      <w:pPr>
        <w:ind w:left="4956" w:firstLine="0"/>
        <w:rPr>
          <w:rFonts w:eastAsia="Times New Roman" w:cs="Times New Roman"/>
          <w:szCs w:val="24"/>
          <w:lang w:eastAsia="tr-TR"/>
        </w:rPr>
      </w:pPr>
    </w:p>
    <w:tbl>
      <w:tblPr>
        <w:tblpPr w:leftFromText="141" w:rightFromText="141" w:vertAnchor="text" w:horzAnchor="margin" w:tblpY="300"/>
        <w:tblW w:w="9180" w:type="dxa"/>
        <w:tblLook w:val="04A0" w:firstRow="1" w:lastRow="0" w:firstColumn="1" w:lastColumn="0" w:noHBand="0" w:noVBand="1"/>
      </w:tblPr>
      <w:tblGrid>
        <w:gridCol w:w="1384"/>
        <w:gridCol w:w="3613"/>
        <w:gridCol w:w="2482"/>
        <w:gridCol w:w="1701"/>
      </w:tblGrid>
      <w:tr w:rsidR="00305B3D" w:rsidRPr="00305B3D" w:rsidTr="008E0F15">
        <w:trPr>
          <w:trHeight w:val="519"/>
        </w:trPr>
        <w:tc>
          <w:tcPr>
            <w:tcW w:w="1384" w:type="dxa"/>
            <w:shd w:val="clear" w:color="auto" w:fill="auto"/>
          </w:tcPr>
          <w:p w:rsidR="00150C22" w:rsidRPr="00305B3D" w:rsidRDefault="00150C22" w:rsidP="00150C22">
            <w:pPr>
              <w:spacing w:line="600" w:lineRule="auto"/>
              <w:ind w:firstLine="0"/>
              <w:jc w:val="left"/>
              <w:rPr>
                <w:rFonts w:eastAsia="Times New Roman" w:cs="Times New Roman"/>
                <w:szCs w:val="24"/>
                <w:lang w:eastAsia="tr-TR"/>
              </w:rPr>
            </w:pPr>
            <w:r w:rsidRPr="00305B3D">
              <w:rPr>
                <w:rFonts w:eastAsia="Times New Roman" w:cs="Times New Roman"/>
                <w:szCs w:val="24"/>
                <w:lang w:eastAsia="tr-TR"/>
              </w:rPr>
              <w:t xml:space="preserve">Üye </w:t>
            </w:r>
            <w:r w:rsidR="008E0F15" w:rsidRPr="00305B3D">
              <w:rPr>
                <w:rFonts w:eastAsia="Times New Roman" w:cs="Times New Roman"/>
                <w:szCs w:val="24"/>
                <w:lang w:eastAsia="tr-TR"/>
              </w:rPr>
              <w:t>(T.D.)</w:t>
            </w:r>
            <w:r w:rsidRPr="00305B3D">
              <w:rPr>
                <w:rFonts w:eastAsia="Times New Roman" w:cs="Times New Roman"/>
                <w:szCs w:val="24"/>
                <w:lang w:eastAsia="tr-TR"/>
              </w:rPr>
              <w:t xml:space="preserve">  </w:t>
            </w:r>
          </w:p>
        </w:tc>
        <w:tc>
          <w:tcPr>
            <w:tcW w:w="3613" w:type="dxa"/>
            <w:shd w:val="clear" w:color="auto" w:fill="auto"/>
          </w:tcPr>
          <w:p w:rsidR="00150C22" w:rsidRPr="00305B3D" w:rsidRDefault="006A722B" w:rsidP="008E0F15">
            <w:pPr>
              <w:spacing w:line="600" w:lineRule="auto"/>
              <w:ind w:left="-108" w:firstLine="0"/>
              <w:rPr>
                <w:rFonts w:eastAsia="Times New Roman" w:cs="Times New Roman"/>
                <w:szCs w:val="24"/>
                <w:lang w:eastAsia="tr-TR"/>
              </w:rPr>
            </w:pPr>
            <w:r w:rsidRPr="00305B3D">
              <w:rPr>
                <w:rFonts w:eastAsia="Times New Roman" w:cs="Times New Roman"/>
                <w:szCs w:val="24"/>
                <w:lang w:eastAsia="tr-TR"/>
              </w:rPr>
              <w:t xml:space="preserve">  </w:t>
            </w:r>
            <w:r w:rsidR="00150C22" w:rsidRPr="00305B3D">
              <w:rPr>
                <w:rFonts w:eastAsia="Times New Roman" w:cs="Times New Roman"/>
                <w:szCs w:val="24"/>
                <w:lang w:eastAsia="tr-TR"/>
              </w:rPr>
              <w:t xml:space="preserve">: </w:t>
            </w:r>
            <w:proofErr w:type="gramStart"/>
            <w:r w:rsidR="009715E6" w:rsidRPr="00305B3D">
              <w:rPr>
                <w:rFonts w:eastAsia="Times New Roman" w:cs="Times New Roman"/>
                <w:szCs w:val="24"/>
                <w:lang w:eastAsia="tr-TR"/>
              </w:rPr>
              <w:t>..….</w:t>
            </w:r>
            <w:proofErr w:type="gramEnd"/>
            <w:r w:rsidR="009715E6" w:rsidRPr="00305B3D">
              <w:rPr>
                <w:rFonts w:eastAsia="Times New Roman" w:cs="Times New Roman"/>
                <w:szCs w:val="24"/>
                <w:lang w:eastAsia="tr-TR"/>
              </w:rPr>
              <w:t xml:space="preserve"> (</w:t>
            </w:r>
            <w:proofErr w:type="spellStart"/>
            <w:r w:rsidR="009715E6" w:rsidRPr="00305B3D">
              <w:rPr>
                <w:rFonts w:eastAsia="Times New Roman" w:cs="Times New Roman"/>
                <w:szCs w:val="24"/>
                <w:lang w:eastAsia="tr-TR"/>
              </w:rPr>
              <w:t>ünvan</w:t>
            </w:r>
            <w:proofErr w:type="spellEnd"/>
            <w:r w:rsidR="009715E6" w:rsidRPr="00305B3D">
              <w:rPr>
                <w:rFonts w:eastAsia="Times New Roman" w:cs="Times New Roman"/>
                <w:szCs w:val="24"/>
                <w:lang w:eastAsia="tr-TR"/>
              </w:rPr>
              <w:t>, adı s</w:t>
            </w:r>
            <w:r w:rsidR="008E0F15" w:rsidRPr="00305B3D">
              <w:rPr>
                <w:rFonts w:eastAsia="Times New Roman" w:cs="Times New Roman"/>
                <w:szCs w:val="24"/>
                <w:lang w:eastAsia="tr-TR"/>
              </w:rPr>
              <w:t xml:space="preserve">oyadı) </w:t>
            </w:r>
            <w:proofErr w:type="gramStart"/>
            <w:r w:rsidR="008E0F15" w:rsidRPr="00305B3D">
              <w:rPr>
                <w:rFonts w:eastAsia="Times New Roman" w:cs="Times New Roman"/>
                <w:szCs w:val="24"/>
                <w:lang w:eastAsia="tr-TR"/>
              </w:rPr>
              <w:t>…….</w:t>
            </w:r>
            <w:proofErr w:type="gramEnd"/>
            <w:r w:rsidR="008E0F15" w:rsidRPr="00305B3D">
              <w:rPr>
                <w:rFonts w:eastAsia="Times New Roman" w:cs="Times New Roman"/>
                <w:szCs w:val="24"/>
                <w:lang w:eastAsia="tr-TR"/>
              </w:rPr>
              <w:t xml:space="preserve"> </w:t>
            </w:r>
            <w:r w:rsidR="00150C22" w:rsidRPr="00305B3D">
              <w:rPr>
                <w:rFonts w:eastAsia="Times New Roman" w:cs="Times New Roman"/>
                <w:szCs w:val="24"/>
                <w:lang w:eastAsia="tr-TR"/>
              </w:rPr>
              <w:t xml:space="preserve">   </w:t>
            </w:r>
          </w:p>
        </w:tc>
        <w:tc>
          <w:tcPr>
            <w:tcW w:w="2482" w:type="dxa"/>
            <w:shd w:val="clear" w:color="auto" w:fill="auto"/>
          </w:tcPr>
          <w:p w:rsidR="00150C22" w:rsidRPr="00305B3D" w:rsidRDefault="009715E6" w:rsidP="008E0F15">
            <w:pPr>
              <w:spacing w:line="600" w:lineRule="auto"/>
              <w:ind w:firstLine="0"/>
              <w:rPr>
                <w:rFonts w:eastAsia="Times New Roman" w:cs="Times New Roman"/>
                <w:szCs w:val="24"/>
                <w:lang w:eastAsia="tr-TR"/>
              </w:rPr>
            </w:pPr>
            <w:proofErr w:type="gramStart"/>
            <w:r w:rsidRPr="00305B3D">
              <w:rPr>
                <w:rFonts w:eastAsia="Times New Roman" w:cs="Times New Roman"/>
                <w:szCs w:val="24"/>
                <w:lang w:eastAsia="tr-TR"/>
              </w:rPr>
              <w:t>……</w:t>
            </w:r>
            <w:proofErr w:type="gramEnd"/>
            <w:r w:rsidRPr="00305B3D">
              <w:rPr>
                <w:rFonts w:eastAsia="Times New Roman" w:cs="Times New Roman"/>
                <w:szCs w:val="24"/>
                <w:lang w:eastAsia="tr-TR"/>
              </w:rPr>
              <w:t xml:space="preserve"> (ü</w:t>
            </w:r>
            <w:r w:rsidR="008E0F15" w:rsidRPr="00305B3D">
              <w:rPr>
                <w:rFonts w:eastAsia="Times New Roman" w:cs="Times New Roman"/>
                <w:szCs w:val="24"/>
                <w:lang w:eastAsia="tr-TR"/>
              </w:rPr>
              <w:t xml:space="preserve">niversite) </w:t>
            </w:r>
            <w:proofErr w:type="gramStart"/>
            <w:r w:rsidR="008E0F15" w:rsidRPr="00305B3D">
              <w:rPr>
                <w:rFonts w:eastAsia="Times New Roman" w:cs="Times New Roman"/>
                <w:szCs w:val="24"/>
                <w:lang w:eastAsia="tr-TR"/>
              </w:rPr>
              <w:t>……</w:t>
            </w:r>
            <w:proofErr w:type="gramEnd"/>
          </w:p>
        </w:tc>
        <w:tc>
          <w:tcPr>
            <w:tcW w:w="1701" w:type="dxa"/>
            <w:shd w:val="clear" w:color="auto" w:fill="auto"/>
          </w:tcPr>
          <w:p w:rsidR="00150C22" w:rsidRPr="00305B3D" w:rsidRDefault="008E0F15" w:rsidP="008E0F15">
            <w:pPr>
              <w:tabs>
                <w:tab w:val="left" w:pos="2700"/>
                <w:tab w:val="left" w:pos="5040"/>
              </w:tabs>
              <w:spacing w:line="600" w:lineRule="auto"/>
              <w:ind w:firstLine="0"/>
              <w:rPr>
                <w:rFonts w:eastAsia="Times New Roman" w:cs="Times New Roman"/>
                <w:szCs w:val="24"/>
                <w:lang w:eastAsia="tr-TR"/>
              </w:rPr>
            </w:pPr>
            <w:r w:rsidRPr="00305B3D">
              <w:rPr>
                <w:rFonts w:eastAsia="Times New Roman" w:cs="Times New Roman"/>
                <w:szCs w:val="24"/>
                <w:lang w:eastAsia="tr-TR"/>
              </w:rPr>
              <w:t>… (imza) …</w:t>
            </w:r>
          </w:p>
        </w:tc>
      </w:tr>
      <w:tr w:rsidR="00305B3D" w:rsidRPr="00305B3D" w:rsidTr="008E0F15">
        <w:trPr>
          <w:trHeight w:val="519"/>
        </w:trPr>
        <w:tc>
          <w:tcPr>
            <w:tcW w:w="1384" w:type="dxa"/>
            <w:shd w:val="clear" w:color="auto" w:fill="auto"/>
          </w:tcPr>
          <w:p w:rsidR="008E0F15" w:rsidRPr="00305B3D" w:rsidRDefault="008E0F15" w:rsidP="008E0F15">
            <w:pPr>
              <w:spacing w:line="600" w:lineRule="auto"/>
              <w:ind w:firstLine="0"/>
              <w:jc w:val="left"/>
              <w:rPr>
                <w:rFonts w:eastAsia="Times New Roman" w:cs="Times New Roman"/>
                <w:szCs w:val="24"/>
                <w:lang w:eastAsia="tr-TR"/>
              </w:rPr>
            </w:pPr>
            <w:r w:rsidRPr="00305B3D">
              <w:rPr>
                <w:rFonts w:eastAsia="Times New Roman" w:cs="Times New Roman"/>
                <w:szCs w:val="24"/>
                <w:lang w:eastAsia="tr-TR"/>
              </w:rPr>
              <w:t xml:space="preserve">Üye          </w:t>
            </w:r>
          </w:p>
        </w:tc>
        <w:tc>
          <w:tcPr>
            <w:tcW w:w="3613" w:type="dxa"/>
            <w:shd w:val="clear" w:color="auto" w:fill="auto"/>
          </w:tcPr>
          <w:p w:rsidR="008E0F15" w:rsidRPr="00305B3D" w:rsidRDefault="009715E6" w:rsidP="008E0F15">
            <w:pPr>
              <w:spacing w:line="600" w:lineRule="auto"/>
              <w:ind w:left="-108" w:firstLine="0"/>
              <w:rPr>
                <w:rFonts w:eastAsia="Times New Roman" w:cs="Times New Roman"/>
                <w:szCs w:val="24"/>
                <w:lang w:eastAsia="tr-TR"/>
              </w:rPr>
            </w:pPr>
            <w:r w:rsidRPr="00305B3D">
              <w:rPr>
                <w:rFonts w:eastAsia="Times New Roman" w:cs="Times New Roman"/>
                <w:szCs w:val="24"/>
                <w:lang w:eastAsia="tr-TR"/>
              </w:rPr>
              <w:t xml:space="preserve">  : </w:t>
            </w:r>
            <w:proofErr w:type="gramStart"/>
            <w:r w:rsidRPr="00305B3D">
              <w:rPr>
                <w:rFonts w:eastAsia="Times New Roman" w:cs="Times New Roman"/>
                <w:szCs w:val="24"/>
                <w:lang w:eastAsia="tr-TR"/>
              </w:rPr>
              <w:t>..….</w:t>
            </w:r>
            <w:proofErr w:type="gramEnd"/>
            <w:r w:rsidRPr="00305B3D">
              <w:rPr>
                <w:rFonts w:eastAsia="Times New Roman" w:cs="Times New Roman"/>
                <w:szCs w:val="24"/>
                <w:lang w:eastAsia="tr-TR"/>
              </w:rPr>
              <w:t xml:space="preserve"> (</w:t>
            </w:r>
            <w:proofErr w:type="spellStart"/>
            <w:r w:rsidRPr="00305B3D">
              <w:rPr>
                <w:rFonts w:eastAsia="Times New Roman" w:cs="Times New Roman"/>
                <w:szCs w:val="24"/>
                <w:lang w:eastAsia="tr-TR"/>
              </w:rPr>
              <w:t>ünvan</w:t>
            </w:r>
            <w:proofErr w:type="spellEnd"/>
            <w:r w:rsidRPr="00305B3D">
              <w:rPr>
                <w:rFonts w:eastAsia="Times New Roman" w:cs="Times New Roman"/>
                <w:szCs w:val="24"/>
                <w:lang w:eastAsia="tr-TR"/>
              </w:rPr>
              <w:t>, adı s</w:t>
            </w:r>
            <w:r w:rsidR="008E0F15" w:rsidRPr="00305B3D">
              <w:rPr>
                <w:rFonts w:eastAsia="Times New Roman" w:cs="Times New Roman"/>
                <w:szCs w:val="24"/>
                <w:lang w:eastAsia="tr-TR"/>
              </w:rPr>
              <w:t xml:space="preserve">oyadı) </w:t>
            </w:r>
            <w:proofErr w:type="gramStart"/>
            <w:r w:rsidR="008E0F15" w:rsidRPr="00305B3D">
              <w:rPr>
                <w:rFonts w:eastAsia="Times New Roman" w:cs="Times New Roman"/>
                <w:szCs w:val="24"/>
                <w:lang w:eastAsia="tr-TR"/>
              </w:rPr>
              <w:t>…….</w:t>
            </w:r>
            <w:proofErr w:type="gramEnd"/>
            <w:r w:rsidR="008E0F15" w:rsidRPr="00305B3D">
              <w:rPr>
                <w:rFonts w:eastAsia="Times New Roman" w:cs="Times New Roman"/>
                <w:szCs w:val="24"/>
                <w:lang w:eastAsia="tr-TR"/>
              </w:rPr>
              <w:t xml:space="preserve">      </w:t>
            </w:r>
          </w:p>
        </w:tc>
        <w:tc>
          <w:tcPr>
            <w:tcW w:w="2482" w:type="dxa"/>
            <w:shd w:val="clear" w:color="auto" w:fill="auto"/>
          </w:tcPr>
          <w:p w:rsidR="008E0F15" w:rsidRPr="00305B3D" w:rsidRDefault="009715E6" w:rsidP="008E0F15">
            <w:pPr>
              <w:spacing w:line="600" w:lineRule="auto"/>
              <w:ind w:firstLine="0"/>
              <w:rPr>
                <w:rFonts w:eastAsia="Times New Roman" w:cs="Times New Roman"/>
                <w:szCs w:val="24"/>
                <w:lang w:eastAsia="tr-TR"/>
              </w:rPr>
            </w:pPr>
            <w:proofErr w:type="gramStart"/>
            <w:r w:rsidRPr="00305B3D">
              <w:rPr>
                <w:rFonts w:eastAsia="Times New Roman" w:cs="Times New Roman"/>
                <w:szCs w:val="24"/>
                <w:lang w:eastAsia="tr-TR"/>
              </w:rPr>
              <w:t>……</w:t>
            </w:r>
            <w:proofErr w:type="gramEnd"/>
            <w:r w:rsidRPr="00305B3D">
              <w:rPr>
                <w:rFonts w:eastAsia="Times New Roman" w:cs="Times New Roman"/>
                <w:szCs w:val="24"/>
                <w:lang w:eastAsia="tr-TR"/>
              </w:rPr>
              <w:t xml:space="preserve"> (ü</w:t>
            </w:r>
            <w:r w:rsidR="008E0F15" w:rsidRPr="00305B3D">
              <w:rPr>
                <w:rFonts w:eastAsia="Times New Roman" w:cs="Times New Roman"/>
                <w:szCs w:val="24"/>
                <w:lang w:eastAsia="tr-TR"/>
              </w:rPr>
              <w:t xml:space="preserve">niversite) </w:t>
            </w:r>
            <w:proofErr w:type="gramStart"/>
            <w:r w:rsidR="008E0F15" w:rsidRPr="00305B3D">
              <w:rPr>
                <w:rFonts w:eastAsia="Times New Roman" w:cs="Times New Roman"/>
                <w:szCs w:val="24"/>
                <w:lang w:eastAsia="tr-TR"/>
              </w:rPr>
              <w:t>……</w:t>
            </w:r>
            <w:proofErr w:type="gramEnd"/>
            <w:r w:rsidR="008E0F15" w:rsidRPr="00305B3D">
              <w:rPr>
                <w:rFonts w:eastAsia="Times New Roman" w:cs="Times New Roman"/>
                <w:szCs w:val="24"/>
                <w:lang w:eastAsia="tr-TR"/>
              </w:rPr>
              <w:t xml:space="preserve">  </w:t>
            </w:r>
          </w:p>
        </w:tc>
        <w:tc>
          <w:tcPr>
            <w:tcW w:w="1701" w:type="dxa"/>
            <w:shd w:val="clear" w:color="auto" w:fill="auto"/>
          </w:tcPr>
          <w:p w:rsidR="008E0F15" w:rsidRPr="00305B3D" w:rsidRDefault="008E0F15" w:rsidP="008E0F15">
            <w:pPr>
              <w:ind w:firstLine="0"/>
            </w:pPr>
            <w:r w:rsidRPr="00305B3D">
              <w:rPr>
                <w:rFonts w:eastAsia="Times New Roman" w:cs="Times New Roman"/>
                <w:szCs w:val="24"/>
                <w:lang w:eastAsia="tr-TR"/>
              </w:rPr>
              <w:t>… (imza) …</w:t>
            </w:r>
          </w:p>
        </w:tc>
      </w:tr>
      <w:tr w:rsidR="00305B3D" w:rsidRPr="00305B3D" w:rsidTr="008E0F15">
        <w:trPr>
          <w:trHeight w:val="536"/>
        </w:trPr>
        <w:tc>
          <w:tcPr>
            <w:tcW w:w="1384" w:type="dxa"/>
            <w:shd w:val="clear" w:color="auto" w:fill="auto"/>
          </w:tcPr>
          <w:p w:rsidR="008E0F15" w:rsidRPr="00305B3D" w:rsidRDefault="008E0F15" w:rsidP="008E0F15">
            <w:pPr>
              <w:spacing w:line="600" w:lineRule="auto"/>
              <w:ind w:left="-38" w:right="-179" w:firstLine="38"/>
              <w:jc w:val="left"/>
              <w:rPr>
                <w:rFonts w:eastAsia="Times New Roman" w:cs="Times New Roman"/>
                <w:szCs w:val="24"/>
                <w:lang w:eastAsia="tr-TR"/>
              </w:rPr>
            </w:pPr>
            <w:r w:rsidRPr="00305B3D">
              <w:rPr>
                <w:rFonts w:eastAsia="Times New Roman" w:cs="Times New Roman"/>
                <w:szCs w:val="24"/>
                <w:lang w:eastAsia="tr-TR"/>
              </w:rPr>
              <w:t xml:space="preserve">Üye </w:t>
            </w:r>
          </w:p>
        </w:tc>
        <w:tc>
          <w:tcPr>
            <w:tcW w:w="3613" w:type="dxa"/>
            <w:shd w:val="clear" w:color="auto" w:fill="auto"/>
          </w:tcPr>
          <w:p w:rsidR="008E0F15" w:rsidRPr="00305B3D" w:rsidRDefault="009715E6" w:rsidP="008E0F15">
            <w:pPr>
              <w:spacing w:line="600" w:lineRule="auto"/>
              <w:ind w:firstLine="0"/>
              <w:jc w:val="left"/>
              <w:rPr>
                <w:rFonts w:eastAsia="Times New Roman" w:cs="Times New Roman"/>
                <w:szCs w:val="24"/>
                <w:lang w:eastAsia="tr-TR"/>
              </w:rPr>
            </w:pPr>
            <w:r w:rsidRPr="00305B3D">
              <w:rPr>
                <w:rFonts w:eastAsia="Times New Roman" w:cs="Times New Roman"/>
                <w:szCs w:val="24"/>
                <w:lang w:eastAsia="tr-TR"/>
              </w:rPr>
              <w:t xml:space="preserve">: </w:t>
            </w:r>
            <w:proofErr w:type="gramStart"/>
            <w:r w:rsidRPr="00305B3D">
              <w:rPr>
                <w:rFonts w:eastAsia="Times New Roman" w:cs="Times New Roman"/>
                <w:szCs w:val="24"/>
                <w:lang w:eastAsia="tr-TR"/>
              </w:rPr>
              <w:t>..….</w:t>
            </w:r>
            <w:proofErr w:type="gramEnd"/>
            <w:r w:rsidRPr="00305B3D">
              <w:rPr>
                <w:rFonts w:eastAsia="Times New Roman" w:cs="Times New Roman"/>
                <w:szCs w:val="24"/>
                <w:lang w:eastAsia="tr-TR"/>
              </w:rPr>
              <w:t xml:space="preserve"> (</w:t>
            </w:r>
            <w:proofErr w:type="spellStart"/>
            <w:r w:rsidRPr="00305B3D">
              <w:rPr>
                <w:rFonts w:eastAsia="Times New Roman" w:cs="Times New Roman"/>
                <w:szCs w:val="24"/>
                <w:lang w:eastAsia="tr-TR"/>
              </w:rPr>
              <w:t>ünvan</w:t>
            </w:r>
            <w:proofErr w:type="spellEnd"/>
            <w:r w:rsidRPr="00305B3D">
              <w:rPr>
                <w:rFonts w:eastAsia="Times New Roman" w:cs="Times New Roman"/>
                <w:szCs w:val="24"/>
                <w:lang w:eastAsia="tr-TR"/>
              </w:rPr>
              <w:t>, adı s</w:t>
            </w:r>
            <w:r w:rsidR="008E0F15" w:rsidRPr="00305B3D">
              <w:rPr>
                <w:rFonts w:eastAsia="Times New Roman" w:cs="Times New Roman"/>
                <w:szCs w:val="24"/>
                <w:lang w:eastAsia="tr-TR"/>
              </w:rPr>
              <w:t xml:space="preserve">oyadı) </w:t>
            </w:r>
            <w:proofErr w:type="gramStart"/>
            <w:r w:rsidR="008E0F15" w:rsidRPr="00305B3D">
              <w:rPr>
                <w:rFonts w:eastAsia="Times New Roman" w:cs="Times New Roman"/>
                <w:szCs w:val="24"/>
                <w:lang w:eastAsia="tr-TR"/>
              </w:rPr>
              <w:t>…….</w:t>
            </w:r>
            <w:proofErr w:type="gramEnd"/>
            <w:r w:rsidR="008E0F15" w:rsidRPr="00305B3D">
              <w:rPr>
                <w:rFonts w:eastAsia="Times New Roman" w:cs="Times New Roman"/>
                <w:szCs w:val="24"/>
                <w:lang w:eastAsia="tr-TR"/>
              </w:rPr>
              <w:t xml:space="preserve">      </w:t>
            </w:r>
          </w:p>
        </w:tc>
        <w:tc>
          <w:tcPr>
            <w:tcW w:w="2482" w:type="dxa"/>
            <w:shd w:val="clear" w:color="auto" w:fill="auto"/>
          </w:tcPr>
          <w:p w:rsidR="008E0F15" w:rsidRPr="00305B3D" w:rsidRDefault="009715E6" w:rsidP="008E0F15">
            <w:pPr>
              <w:spacing w:line="600" w:lineRule="auto"/>
              <w:ind w:firstLine="0"/>
              <w:rPr>
                <w:rFonts w:eastAsia="Times New Roman" w:cs="Times New Roman"/>
                <w:szCs w:val="24"/>
                <w:lang w:eastAsia="tr-TR"/>
              </w:rPr>
            </w:pPr>
            <w:proofErr w:type="gramStart"/>
            <w:r w:rsidRPr="00305B3D">
              <w:rPr>
                <w:rFonts w:eastAsia="Times New Roman" w:cs="Times New Roman"/>
                <w:szCs w:val="24"/>
                <w:lang w:eastAsia="tr-TR"/>
              </w:rPr>
              <w:t>……</w:t>
            </w:r>
            <w:proofErr w:type="gramEnd"/>
            <w:r w:rsidRPr="00305B3D">
              <w:rPr>
                <w:rFonts w:eastAsia="Times New Roman" w:cs="Times New Roman"/>
                <w:szCs w:val="24"/>
                <w:lang w:eastAsia="tr-TR"/>
              </w:rPr>
              <w:t xml:space="preserve"> (ü</w:t>
            </w:r>
            <w:r w:rsidR="008E0F15" w:rsidRPr="00305B3D">
              <w:rPr>
                <w:rFonts w:eastAsia="Times New Roman" w:cs="Times New Roman"/>
                <w:szCs w:val="24"/>
                <w:lang w:eastAsia="tr-TR"/>
              </w:rPr>
              <w:t xml:space="preserve">niversite) </w:t>
            </w:r>
            <w:proofErr w:type="gramStart"/>
            <w:r w:rsidR="008E0F15" w:rsidRPr="00305B3D">
              <w:rPr>
                <w:rFonts w:eastAsia="Times New Roman" w:cs="Times New Roman"/>
                <w:szCs w:val="24"/>
                <w:lang w:eastAsia="tr-TR"/>
              </w:rPr>
              <w:t>……</w:t>
            </w:r>
            <w:proofErr w:type="gramEnd"/>
            <w:r w:rsidR="008E0F15" w:rsidRPr="00305B3D">
              <w:rPr>
                <w:rFonts w:eastAsia="Times New Roman" w:cs="Times New Roman"/>
                <w:szCs w:val="24"/>
                <w:lang w:eastAsia="tr-TR"/>
              </w:rPr>
              <w:t xml:space="preserve">  </w:t>
            </w:r>
          </w:p>
        </w:tc>
        <w:tc>
          <w:tcPr>
            <w:tcW w:w="1701" w:type="dxa"/>
            <w:shd w:val="clear" w:color="auto" w:fill="auto"/>
          </w:tcPr>
          <w:p w:rsidR="008E0F15" w:rsidRPr="00305B3D" w:rsidRDefault="008E0F15" w:rsidP="008E0F15">
            <w:pPr>
              <w:ind w:firstLine="0"/>
            </w:pPr>
            <w:r w:rsidRPr="00305B3D">
              <w:rPr>
                <w:rFonts w:eastAsia="Times New Roman" w:cs="Times New Roman"/>
                <w:szCs w:val="24"/>
                <w:lang w:eastAsia="tr-TR"/>
              </w:rPr>
              <w:t>… (imza) …</w:t>
            </w:r>
          </w:p>
        </w:tc>
      </w:tr>
    </w:tbl>
    <w:p w:rsidR="004C1241" w:rsidRPr="00305B3D" w:rsidRDefault="004C1241" w:rsidP="004C1241">
      <w:pPr>
        <w:ind w:left="4956" w:firstLine="0"/>
        <w:rPr>
          <w:rFonts w:eastAsia="Times New Roman" w:cs="Times New Roman"/>
          <w:szCs w:val="24"/>
          <w:lang w:eastAsia="tr-TR"/>
        </w:rPr>
      </w:pPr>
    </w:p>
    <w:p w:rsidR="004C1241" w:rsidRPr="00305B3D" w:rsidRDefault="004C1241" w:rsidP="004C1241">
      <w:pPr>
        <w:ind w:firstLine="0"/>
        <w:rPr>
          <w:rFonts w:eastAsia="Times New Roman" w:cs="Times New Roman"/>
          <w:szCs w:val="24"/>
          <w:lang w:eastAsia="tr-TR"/>
        </w:rPr>
      </w:pPr>
    </w:p>
    <w:p w:rsidR="004C1241" w:rsidRPr="00305B3D" w:rsidRDefault="004C1241" w:rsidP="004C1241">
      <w:pPr>
        <w:ind w:firstLine="0"/>
        <w:rPr>
          <w:rFonts w:eastAsia="Times New Roman" w:cs="Times New Roman"/>
          <w:szCs w:val="24"/>
          <w:lang w:eastAsia="tr-TR"/>
        </w:rPr>
      </w:pPr>
    </w:p>
    <w:p w:rsidR="004C1241" w:rsidRPr="00305B3D" w:rsidRDefault="004C1241" w:rsidP="004C1241">
      <w:pPr>
        <w:ind w:firstLine="0"/>
        <w:rPr>
          <w:rFonts w:eastAsia="Times New Roman" w:cs="Times New Roman"/>
          <w:szCs w:val="24"/>
          <w:lang w:eastAsia="tr-TR"/>
        </w:rPr>
      </w:pPr>
    </w:p>
    <w:p w:rsidR="004C1241" w:rsidRPr="00305B3D" w:rsidRDefault="004C1241" w:rsidP="004C1241">
      <w:pPr>
        <w:ind w:firstLine="0"/>
        <w:rPr>
          <w:rFonts w:eastAsia="Times New Roman" w:cs="Times New Roman"/>
          <w:szCs w:val="24"/>
          <w:lang w:eastAsia="tr-TR"/>
        </w:rPr>
      </w:pPr>
    </w:p>
    <w:p w:rsidR="004C1241" w:rsidRPr="00305B3D" w:rsidRDefault="004C1241" w:rsidP="004C1241">
      <w:pPr>
        <w:ind w:firstLine="0"/>
        <w:rPr>
          <w:rFonts w:eastAsia="Times New Roman" w:cs="Times New Roman"/>
          <w:szCs w:val="24"/>
          <w:lang w:eastAsia="tr-TR"/>
        </w:rPr>
      </w:pPr>
      <w:r w:rsidRPr="00305B3D">
        <w:rPr>
          <w:rFonts w:eastAsia="Times New Roman" w:cs="Times New Roman"/>
          <w:szCs w:val="24"/>
          <w:lang w:eastAsia="tr-TR"/>
        </w:rPr>
        <w:t xml:space="preserve">ONAY: </w:t>
      </w:r>
    </w:p>
    <w:p w:rsidR="004C1241" w:rsidRPr="00305B3D" w:rsidRDefault="004C1241" w:rsidP="004C1241">
      <w:pPr>
        <w:autoSpaceDE w:val="0"/>
        <w:autoSpaceDN w:val="0"/>
        <w:adjustRightInd w:val="0"/>
        <w:spacing w:line="288" w:lineRule="auto"/>
        <w:ind w:firstLine="0"/>
        <w:rPr>
          <w:rFonts w:eastAsia="Times New Roman" w:cs="Times New Roman"/>
          <w:szCs w:val="24"/>
          <w:lang w:eastAsia="tr-TR"/>
        </w:rPr>
      </w:pPr>
      <w:r w:rsidRPr="00305B3D">
        <w:rPr>
          <w:rFonts w:eastAsia="Times New Roman" w:cs="Times New Roman"/>
          <w:szCs w:val="24"/>
          <w:lang w:eastAsia="tr-TR"/>
        </w:rPr>
        <w:t xml:space="preserve">Bu tez </w:t>
      </w:r>
      <w:r w:rsidR="00306C69" w:rsidRPr="00305B3D">
        <w:rPr>
          <w:rFonts w:eastAsia="Times New Roman" w:cs="Times New Roman"/>
          <w:szCs w:val="24"/>
          <w:lang w:eastAsia="tr-TR"/>
        </w:rPr>
        <w:t xml:space="preserve">Aydın </w:t>
      </w:r>
      <w:r w:rsidRPr="00305B3D">
        <w:rPr>
          <w:rFonts w:eastAsia="Times New Roman" w:cs="Times New Roman"/>
          <w:szCs w:val="24"/>
          <w:lang w:eastAsia="tr-TR"/>
        </w:rPr>
        <w:t xml:space="preserve">Adnan Menderes Üniversitesi Lisansüstü Eğitim-Öğretim ve Sınav Yönetmeliğinin ilgili maddeleri uyarınca yukarıdaki jüri tarafından uygun görülmüş ve Sağlık Bilimleri Enstitüsünün </w:t>
      </w:r>
      <w:proofErr w:type="gramStart"/>
      <w:r w:rsidRPr="00305B3D">
        <w:rPr>
          <w:rFonts w:eastAsia="Times New Roman" w:cs="Times New Roman"/>
          <w:szCs w:val="24"/>
          <w:lang w:eastAsia="tr-TR"/>
        </w:rPr>
        <w:t>……………..……..…</w:t>
      </w:r>
      <w:proofErr w:type="gramEnd"/>
      <w:r w:rsidRPr="00305B3D">
        <w:rPr>
          <w:rFonts w:eastAsia="Times New Roman" w:cs="Times New Roman"/>
          <w:szCs w:val="24"/>
          <w:lang w:eastAsia="tr-TR"/>
        </w:rPr>
        <w:t xml:space="preserve"> tarih ve </w:t>
      </w:r>
      <w:proofErr w:type="gramStart"/>
      <w:r w:rsidRPr="00305B3D">
        <w:rPr>
          <w:rFonts w:eastAsia="Times New Roman" w:cs="Times New Roman"/>
          <w:szCs w:val="24"/>
          <w:lang w:eastAsia="tr-TR"/>
        </w:rPr>
        <w:t>…………………………</w:t>
      </w:r>
      <w:proofErr w:type="gramEnd"/>
      <w:r w:rsidRPr="00305B3D">
        <w:rPr>
          <w:rFonts w:eastAsia="Times New Roman" w:cs="Times New Roman"/>
          <w:szCs w:val="24"/>
          <w:lang w:eastAsia="tr-TR"/>
        </w:rPr>
        <w:t xml:space="preserve"> sayılı oturumunda alınan </w:t>
      </w:r>
      <w:proofErr w:type="gramStart"/>
      <w:r w:rsidRPr="00305B3D">
        <w:rPr>
          <w:rFonts w:eastAsia="Times New Roman" w:cs="Times New Roman"/>
          <w:szCs w:val="24"/>
          <w:lang w:eastAsia="tr-TR"/>
        </w:rPr>
        <w:t>……………………</w:t>
      </w:r>
      <w:proofErr w:type="gramEnd"/>
      <w:r w:rsidRPr="00305B3D">
        <w:rPr>
          <w:rFonts w:eastAsia="Times New Roman" w:cs="Times New Roman"/>
          <w:szCs w:val="24"/>
          <w:lang w:eastAsia="tr-TR"/>
        </w:rPr>
        <w:t xml:space="preserve"> </w:t>
      </w:r>
      <w:proofErr w:type="spellStart"/>
      <w:r w:rsidRPr="00305B3D">
        <w:rPr>
          <w:rFonts w:eastAsia="Times New Roman" w:cs="Times New Roman"/>
          <w:szCs w:val="24"/>
          <w:lang w:eastAsia="tr-TR"/>
        </w:rPr>
        <w:t>nolu</w:t>
      </w:r>
      <w:proofErr w:type="spellEnd"/>
      <w:r w:rsidRPr="00305B3D">
        <w:rPr>
          <w:rFonts w:eastAsia="Times New Roman" w:cs="Times New Roman"/>
          <w:szCs w:val="24"/>
          <w:lang w:eastAsia="tr-TR"/>
        </w:rPr>
        <w:t xml:space="preserve"> Yönetim Kurulu kararıyla kabul edilmiştir. </w:t>
      </w:r>
    </w:p>
    <w:p w:rsidR="004C1241" w:rsidRPr="00305B3D" w:rsidRDefault="004C1241" w:rsidP="004C1241">
      <w:pPr>
        <w:autoSpaceDE w:val="0"/>
        <w:autoSpaceDN w:val="0"/>
        <w:adjustRightInd w:val="0"/>
        <w:spacing w:line="240" w:lineRule="auto"/>
        <w:ind w:firstLine="0"/>
        <w:rPr>
          <w:rFonts w:eastAsia="Times New Roman" w:cs="Times New Roman"/>
          <w:szCs w:val="24"/>
          <w:lang w:eastAsia="tr-TR"/>
        </w:rPr>
      </w:pPr>
    </w:p>
    <w:p w:rsidR="004C1241" w:rsidRPr="00305B3D" w:rsidRDefault="004C1241" w:rsidP="004C1241">
      <w:pPr>
        <w:autoSpaceDE w:val="0"/>
        <w:autoSpaceDN w:val="0"/>
        <w:adjustRightInd w:val="0"/>
        <w:spacing w:line="240" w:lineRule="auto"/>
        <w:ind w:firstLine="0"/>
        <w:rPr>
          <w:rFonts w:eastAsia="Times New Roman" w:cs="Times New Roman"/>
          <w:szCs w:val="24"/>
          <w:lang w:eastAsia="tr-TR"/>
        </w:rPr>
      </w:pPr>
    </w:p>
    <w:p w:rsidR="004C1241" w:rsidRPr="00305B3D" w:rsidRDefault="004C1241" w:rsidP="004C1241">
      <w:pPr>
        <w:ind w:firstLine="0"/>
        <w:jc w:val="center"/>
        <w:rPr>
          <w:rFonts w:eastAsia="Times New Roman" w:cs="Times New Roman"/>
          <w:szCs w:val="24"/>
          <w:lang w:eastAsia="tr-TR"/>
        </w:rPr>
      </w:pPr>
    </w:p>
    <w:p w:rsidR="004C1241" w:rsidRPr="00305B3D" w:rsidRDefault="004C1241" w:rsidP="004C1241">
      <w:pPr>
        <w:ind w:firstLine="0"/>
        <w:jc w:val="center"/>
        <w:rPr>
          <w:rFonts w:eastAsia="Times New Roman" w:cs="Times New Roman"/>
          <w:szCs w:val="24"/>
          <w:lang w:eastAsia="tr-TR"/>
        </w:rPr>
      </w:pPr>
    </w:p>
    <w:p w:rsidR="004C1241" w:rsidRPr="00305B3D" w:rsidRDefault="004C1241" w:rsidP="001F5670">
      <w:pPr>
        <w:ind w:firstLine="0"/>
        <w:jc w:val="left"/>
        <w:rPr>
          <w:rFonts w:eastAsia="Times New Roman" w:cs="Times New Roman"/>
          <w:szCs w:val="24"/>
          <w:lang w:eastAsia="tr-TR"/>
        </w:rPr>
      </w:pPr>
      <w:r w:rsidRPr="00305B3D">
        <w:rPr>
          <w:rFonts w:eastAsia="Times New Roman" w:cs="Times New Roman"/>
          <w:szCs w:val="24"/>
          <w:lang w:eastAsia="tr-TR"/>
        </w:rPr>
        <w:tab/>
      </w:r>
      <w:r w:rsidRPr="00305B3D">
        <w:rPr>
          <w:rFonts w:eastAsia="Times New Roman" w:cs="Times New Roman"/>
          <w:szCs w:val="24"/>
          <w:lang w:eastAsia="tr-TR"/>
        </w:rPr>
        <w:tab/>
      </w:r>
      <w:r w:rsidRPr="00305B3D">
        <w:rPr>
          <w:rFonts w:eastAsia="Times New Roman" w:cs="Times New Roman"/>
          <w:szCs w:val="24"/>
          <w:lang w:eastAsia="tr-TR"/>
        </w:rPr>
        <w:tab/>
      </w:r>
      <w:r w:rsidRPr="00305B3D">
        <w:rPr>
          <w:rFonts w:eastAsia="Times New Roman" w:cs="Times New Roman"/>
          <w:szCs w:val="24"/>
          <w:lang w:eastAsia="tr-TR"/>
        </w:rPr>
        <w:tab/>
        <w:t xml:space="preserve">                            </w:t>
      </w:r>
      <w:r w:rsidR="00193C2A" w:rsidRPr="00305B3D">
        <w:rPr>
          <w:rFonts w:eastAsia="Times New Roman" w:cs="Times New Roman"/>
          <w:szCs w:val="24"/>
          <w:lang w:eastAsia="tr-TR"/>
        </w:rPr>
        <w:t xml:space="preserve">    </w:t>
      </w:r>
      <w:r w:rsidR="001F5670" w:rsidRPr="00305B3D">
        <w:rPr>
          <w:rFonts w:eastAsia="Times New Roman" w:cs="Times New Roman"/>
          <w:szCs w:val="24"/>
          <w:lang w:eastAsia="tr-TR"/>
        </w:rPr>
        <w:t xml:space="preserve">                                    </w:t>
      </w:r>
      <w:r w:rsidRPr="00305B3D">
        <w:rPr>
          <w:rFonts w:eastAsia="Times New Roman" w:cs="Times New Roman"/>
          <w:szCs w:val="24"/>
          <w:lang w:eastAsia="tr-TR"/>
        </w:rPr>
        <w:t xml:space="preserve"> </w:t>
      </w:r>
      <w:proofErr w:type="gramStart"/>
      <w:r w:rsidR="008E0F15" w:rsidRPr="00305B3D">
        <w:rPr>
          <w:rFonts w:eastAsia="Times New Roman" w:cs="Times New Roman"/>
          <w:szCs w:val="24"/>
          <w:lang w:eastAsia="tr-TR"/>
        </w:rPr>
        <w:t>……………………</w:t>
      </w:r>
      <w:proofErr w:type="gramEnd"/>
      <w:r w:rsidRPr="00305B3D">
        <w:rPr>
          <w:rFonts w:eastAsia="Times New Roman" w:cs="Times New Roman"/>
          <w:szCs w:val="24"/>
          <w:lang w:eastAsia="tr-TR"/>
        </w:rPr>
        <w:t xml:space="preserve">          </w:t>
      </w:r>
    </w:p>
    <w:p w:rsidR="00C968A7" w:rsidRPr="00ED29E9" w:rsidRDefault="004C1241" w:rsidP="00ED29E9">
      <w:pPr>
        <w:ind w:firstLine="0"/>
        <w:jc w:val="center"/>
        <w:rPr>
          <w:rFonts w:eastAsia="Times New Roman" w:cs="Times New Roman"/>
          <w:b/>
          <w:szCs w:val="24"/>
          <w:lang w:eastAsia="tr-TR"/>
        </w:rPr>
      </w:pPr>
      <w:r w:rsidRPr="00305B3D">
        <w:rPr>
          <w:rFonts w:eastAsia="Times New Roman" w:cs="Times New Roman"/>
          <w:szCs w:val="24"/>
          <w:lang w:eastAsia="tr-TR"/>
        </w:rPr>
        <w:t xml:space="preserve">                                                                              </w:t>
      </w:r>
      <w:r w:rsidR="001F5670" w:rsidRPr="00305B3D">
        <w:rPr>
          <w:rFonts w:eastAsia="Times New Roman" w:cs="Times New Roman"/>
          <w:szCs w:val="24"/>
          <w:lang w:eastAsia="tr-TR"/>
        </w:rPr>
        <w:t xml:space="preserve">                                    </w:t>
      </w:r>
      <w:r w:rsidRPr="00305B3D">
        <w:rPr>
          <w:rFonts w:eastAsia="Times New Roman" w:cs="Times New Roman"/>
          <w:szCs w:val="24"/>
          <w:lang w:eastAsia="tr-TR"/>
        </w:rPr>
        <w:t xml:space="preserve">  Enstitü Müdürü </w:t>
      </w:r>
      <w:bookmarkStart w:id="15" w:name="_Toc459142248"/>
      <w:bookmarkStart w:id="16" w:name="_Toc473149683"/>
      <w:bookmarkStart w:id="17" w:name="_Toc488057397"/>
      <w:bookmarkStart w:id="18" w:name="_Toc488176613"/>
      <w:bookmarkEnd w:id="11"/>
      <w:bookmarkEnd w:id="12"/>
      <w:bookmarkEnd w:id="13"/>
      <w:bookmarkEnd w:id="14"/>
    </w:p>
    <w:p w:rsidR="00C968A7" w:rsidRDefault="00C968A7" w:rsidP="0068466B">
      <w:pPr>
        <w:ind w:firstLine="0"/>
        <w:rPr>
          <w:rFonts w:eastAsia="Times New Roman" w:cs="Times New Roman"/>
          <w:b/>
          <w:color w:val="FF0000"/>
          <w:szCs w:val="24"/>
          <w:lang w:eastAsia="tr-TR"/>
        </w:rPr>
      </w:pPr>
    </w:p>
    <w:p w:rsidR="00C968A7" w:rsidRPr="00430F6A" w:rsidRDefault="00C968A7" w:rsidP="004872FC">
      <w:pPr>
        <w:ind w:firstLine="0"/>
        <w:jc w:val="center"/>
        <w:rPr>
          <w:rFonts w:eastAsia="Times New Roman" w:cs="Times New Roman"/>
          <w:b/>
          <w:color w:val="FF0000"/>
          <w:szCs w:val="24"/>
          <w:lang w:eastAsia="tr-TR"/>
        </w:rPr>
      </w:pPr>
    </w:p>
    <w:bookmarkEnd w:id="15"/>
    <w:bookmarkEnd w:id="16"/>
    <w:bookmarkEnd w:id="17"/>
    <w:bookmarkEnd w:id="18"/>
    <w:p w:rsidR="004B4F65" w:rsidRPr="004557D9" w:rsidRDefault="004557D9" w:rsidP="004557D9">
      <w:pPr>
        <w:jc w:val="center"/>
        <w:rPr>
          <w:b/>
          <w:noProof/>
          <w:sz w:val="28"/>
        </w:rPr>
      </w:pPr>
      <w:r w:rsidRPr="004557D9">
        <w:rPr>
          <w:b/>
          <w:noProof/>
          <w:sz w:val="28"/>
        </w:rPr>
        <w:lastRenderedPageBreak/>
        <w:t>TEŞEKKÜR</w:t>
      </w:r>
    </w:p>
    <w:p w:rsidR="00020870" w:rsidRDefault="00020870" w:rsidP="004557D9">
      <w:pPr>
        <w:rPr>
          <w:noProof/>
        </w:rPr>
      </w:pPr>
    </w:p>
    <w:p w:rsidR="004557D9" w:rsidRDefault="004557D9" w:rsidP="004557D9">
      <w:pPr>
        <w:rPr>
          <w:noProof/>
        </w:rPr>
      </w:pPr>
    </w:p>
    <w:p w:rsidR="007C3AE0" w:rsidRPr="007C3AE0" w:rsidRDefault="007C3AE0" w:rsidP="007C3AE0">
      <w:pPr>
        <w:spacing w:after="240"/>
        <w:ind w:firstLine="709"/>
        <w:rPr>
          <w:rFonts w:eastAsia="Calibri" w:cs="Times New Roman"/>
          <w:noProof/>
          <w:szCs w:val="24"/>
        </w:rPr>
      </w:pPr>
      <w:r w:rsidRPr="007C3AE0">
        <w:rPr>
          <w:rFonts w:eastAsia="Calibri" w:cs="Times New Roman"/>
          <w:noProof/>
          <w:szCs w:val="24"/>
        </w:rPr>
        <w:t>İlk söz olarak bu çalışmanın oluşmasında büyük katkıları olan danışmanım Prof. Dr. Serkan ÖNCÜ başta olmak üzere, her daim yanımda olduğunu hissettirerek bana güven veren sevgili hocam Dr. Öğr. Üyesi Selcen ÖNCÜ’ye teşekkür ederim.</w:t>
      </w:r>
    </w:p>
    <w:p w:rsidR="007C3AE0" w:rsidRPr="007C3AE0" w:rsidRDefault="007C3AE0" w:rsidP="007C3AE0">
      <w:pPr>
        <w:spacing w:before="240" w:after="240"/>
        <w:ind w:firstLine="709"/>
        <w:rPr>
          <w:rFonts w:eastAsia="Calibri" w:cs="Times New Roman"/>
          <w:noProof/>
          <w:szCs w:val="24"/>
        </w:rPr>
      </w:pPr>
      <w:r w:rsidRPr="007C3AE0">
        <w:rPr>
          <w:rFonts w:eastAsia="Calibri" w:cs="Times New Roman"/>
          <w:noProof/>
          <w:szCs w:val="24"/>
        </w:rPr>
        <w:t xml:space="preserve">Bu programa katılmam için beni teşvik eden, her zaman desteğini esirgemeyen, derin bilgilerinden daima faydalanma fırsatı bulduğum Dr. Serkan VOLKAN’ a teşekkürlerimi sunarım. </w:t>
      </w:r>
    </w:p>
    <w:p w:rsidR="007C3AE0" w:rsidRPr="007C3AE0" w:rsidRDefault="007C3AE0" w:rsidP="007C3AE0">
      <w:pPr>
        <w:tabs>
          <w:tab w:val="left" w:pos="567"/>
        </w:tabs>
        <w:spacing w:before="240" w:after="240"/>
        <w:ind w:firstLine="709"/>
        <w:rPr>
          <w:rFonts w:eastAsia="Calibri" w:cs="Times New Roman"/>
          <w:noProof/>
          <w:szCs w:val="24"/>
        </w:rPr>
      </w:pPr>
      <w:r w:rsidRPr="007C3AE0">
        <w:rPr>
          <w:rFonts w:eastAsia="Calibri" w:cs="Times New Roman"/>
          <w:noProof/>
          <w:szCs w:val="24"/>
        </w:rPr>
        <w:t>Hayatımın her aşamasında yanımda olan, desteğini her zaman fazlasıyla arkamda hissettiğim sevgili eşim İsmail TAŞKIRAN’a nasıl teşekkür edeceğimi bilemiyorum. Varlıklarıyla hayatıma anlam katan oğullarım Burak ve Deniz Efe’ye de burdan teşekkür gönderiyorum</w:t>
      </w:r>
      <w:r w:rsidR="003A2B89">
        <w:rPr>
          <w:rFonts w:eastAsia="Calibri" w:cs="Times New Roman"/>
          <w:noProof/>
          <w:szCs w:val="24"/>
        </w:rPr>
        <w:t>.</w:t>
      </w:r>
    </w:p>
    <w:p w:rsidR="00BC7F09" w:rsidRPr="007E30D6" w:rsidRDefault="008C1525" w:rsidP="00BC7F09">
      <w:pPr>
        <w:jc w:val="center"/>
        <w:rPr>
          <w:rFonts w:eastAsia="Calibri" w:cs="Times New Roman"/>
          <w:b/>
          <w:noProof/>
          <w:sz w:val="28"/>
          <w:szCs w:val="28"/>
        </w:rPr>
      </w:pPr>
      <w:r>
        <w:br w:type="page"/>
      </w:r>
      <w:bookmarkStart w:id="19" w:name="_Toc488176615"/>
      <w:r w:rsidR="00BC7F09" w:rsidRPr="007E30D6">
        <w:rPr>
          <w:rFonts w:eastAsia="Calibri" w:cs="Times New Roman"/>
          <w:b/>
          <w:noProof/>
          <w:sz w:val="28"/>
          <w:szCs w:val="28"/>
        </w:rPr>
        <w:lastRenderedPageBreak/>
        <w:t>İÇİNDEKİLER</w:t>
      </w:r>
    </w:p>
    <w:p w:rsidR="00BC7F09" w:rsidRPr="00BC7F09" w:rsidRDefault="00BC7F09" w:rsidP="00BC7F09">
      <w:pPr>
        <w:spacing w:line="240" w:lineRule="auto"/>
        <w:ind w:firstLine="0"/>
        <w:jc w:val="center"/>
        <w:rPr>
          <w:rFonts w:eastAsia="Calibri" w:cs="Times New Roman"/>
          <w:b/>
          <w:noProof/>
          <w:color w:val="FF0000"/>
          <w:szCs w:val="24"/>
        </w:rPr>
      </w:pPr>
    </w:p>
    <w:p w:rsidR="00BC7F09" w:rsidRPr="00BC7F09" w:rsidRDefault="00BC7F09" w:rsidP="00BC7F09">
      <w:pPr>
        <w:spacing w:line="240" w:lineRule="auto"/>
        <w:ind w:firstLine="0"/>
        <w:jc w:val="center"/>
        <w:rPr>
          <w:rFonts w:eastAsia="Calibri" w:cs="Times New Roman"/>
          <w:b/>
          <w:noProof/>
          <w:color w:val="FF0000"/>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3"/>
        <w:gridCol w:w="740"/>
      </w:tblGrid>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bookmarkStart w:id="20" w:name="_Toc418762766"/>
            <w:bookmarkStart w:id="21" w:name="_Toc530598792"/>
            <w:bookmarkStart w:id="22" w:name="_Toc488176616"/>
            <w:bookmarkEnd w:id="19"/>
            <w:r w:rsidRPr="00147DFA">
              <w:rPr>
                <w:rFonts w:cs="Times New Roman"/>
                <w:noProof/>
                <w:sz w:val="24"/>
                <w:szCs w:val="24"/>
              </w:rPr>
              <w:t>KABUL VE ONAY SAYFASI………………………………………………………...</w:t>
            </w:r>
          </w:p>
        </w:tc>
        <w:tc>
          <w:tcPr>
            <w:tcW w:w="740" w:type="dxa"/>
            <w:vAlign w:val="center"/>
          </w:tcPr>
          <w:p w:rsidR="00AD1CF2" w:rsidRPr="00147DFA" w:rsidRDefault="00C7769C" w:rsidP="00067900">
            <w:pPr>
              <w:ind w:firstLine="0"/>
              <w:jc w:val="center"/>
              <w:rPr>
                <w:rFonts w:cs="Times New Roman"/>
                <w:noProof/>
                <w:sz w:val="24"/>
                <w:szCs w:val="24"/>
              </w:rPr>
            </w:pPr>
            <w:r w:rsidRPr="00147DFA">
              <w:rPr>
                <w:rFonts w:cs="Times New Roman"/>
                <w:noProof/>
                <w:sz w:val="24"/>
                <w:szCs w:val="24"/>
              </w:rPr>
              <w:t>i</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TEŞEKKÜR…………………………………………………………………………….</w:t>
            </w:r>
          </w:p>
        </w:tc>
        <w:tc>
          <w:tcPr>
            <w:tcW w:w="740" w:type="dxa"/>
            <w:vAlign w:val="center"/>
          </w:tcPr>
          <w:p w:rsidR="00AD1CF2" w:rsidRPr="00147DFA" w:rsidRDefault="00C7769C" w:rsidP="00067900">
            <w:pPr>
              <w:ind w:firstLine="0"/>
              <w:jc w:val="center"/>
              <w:rPr>
                <w:rFonts w:cs="Times New Roman"/>
                <w:noProof/>
                <w:sz w:val="24"/>
                <w:szCs w:val="24"/>
              </w:rPr>
            </w:pPr>
            <w:r w:rsidRPr="00147DFA">
              <w:rPr>
                <w:rFonts w:cs="Times New Roman"/>
                <w:noProof/>
                <w:sz w:val="24"/>
                <w:szCs w:val="24"/>
              </w:rPr>
              <w:t>ii</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İÇİNDEKİLER…………………………………………………………………………</w:t>
            </w:r>
          </w:p>
        </w:tc>
        <w:tc>
          <w:tcPr>
            <w:tcW w:w="740" w:type="dxa"/>
            <w:vAlign w:val="center"/>
          </w:tcPr>
          <w:p w:rsidR="00AD1CF2" w:rsidRPr="00147DFA" w:rsidRDefault="00C7769C" w:rsidP="00067900">
            <w:pPr>
              <w:ind w:firstLine="0"/>
              <w:jc w:val="center"/>
              <w:rPr>
                <w:rFonts w:cs="Times New Roman"/>
                <w:noProof/>
                <w:sz w:val="24"/>
                <w:szCs w:val="24"/>
              </w:rPr>
            </w:pPr>
            <w:r w:rsidRPr="00147DFA">
              <w:rPr>
                <w:rFonts w:cs="Times New Roman"/>
                <w:noProof/>
                <w:sz w:val="24"/>
                <w:szCs w:val="24"/>
              </w:rPr>
              <w:t>iii</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SİMGELER VE KISALTMALAR DİZİNİ……………………………………………</w:t>
            </w:r>
          </w:p>
        </w:tc>
        <w:tc>
          <w:tcPr>
            <w:tcW w:w="740" w:type="dxa"/>
            <w:vAlign w:val="center"/>
          </w:tcPr>
          <w:p w:rsidR="00AD1CF2" w:rsidRPr="00147DFA" w:rsidRDefault="00C7769C" w:rsidP="00067900">
            <w:pPr>
              <w:ind w:firstLine="0"/>
              <w:jc w:val="center"/>
              <w:rPr>
                <w:rFonts w:cs="Times New Roman"/>
                <w:noProof/>
                <w:sz w:val="24"/>
                <w:szCs w:val="24"/>
              </w:rPr>
            </w:pPr>
            <w:r w:rsidRPr="00147DFA">
              <w:rPr>
                <w:rFonts w:cs="Times New Roman"/>
                <w:noProof/>
                <w:sz w:val="24"/>
                <w:szCs w:val="24"/>
              </w:rPr>
              <w:t>vi</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ŞEKİLLER DİZİNİ…………………………………………………………………….</w:t>
            </w:r>
          </w:p>
        </w:tc>
        <w:tc>
          <w:tcPr>
            <w:tcW w:w="740" w:type="dxa"/>
            <w:vAlign w:val="center"/>
          </w:tcPr>
          <w:p w:rsidR="00AD1CF2" w:rsidRPr="00147DFA" w:rsidRDefault="00C7769C" w:rsidP="00067900">
            <w:pPr>
              <w:ind w:firstLine="0"/>
              <w:jc w:val="center"/>
              <w:rPr>
                <w:rFonts w:cs="Times New Roman"/>
                <w:noProof/>
                <w:sz w:val="24"/>
                <w:szCs w:val="24"/>
              </w:rPr>
            </w:pPr>
            <w:r w:rsidRPr="00147DFA">
              <w:rPr>
                <w:rFonts w:cs="Times New Roman"/>
                <w:noProof/>
                <w:sz w:val="24"/>
                <w:szCs w:val="24"/>
              </w:rPr>
              <w:t>vii</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TABLOLAR DİZİNİ…………………………………………………………………...</w:t>
            </w:r>
          </w:p>
        </w:tc>
        <w:tc>
          <w:tcPr>
            <w:tcW w:w="740" w:type="dxa"/>
            <w:vAlign w:val="center"/>
          </w:tcPr>
          <w:p w:rsidR="00AD1CF2" w:rsidRPr="00147DFA" w:rsidRDefault="00C7769C" w:rsidP="00067900">
            <w:pPr>
              <w:ind w:firstLine="0"/>
              <w:jc w:val="center"/>
              <w:rPr>
                <w:rFonts w:cs="Times New Roman"/>
                <w:noProof/>
                <w:sz w:val="24"/>
                <w:szCs w:val="24"/>
              </w:rPr>
            </w:pPr>
            <w:r w:rsidRPr="00147DFA">
              <w:rPr>
                <w:rFonts w:cs="Times New Roman"/>
                <w:noProof/>
                <w:sz w:val="24"/>
                <w:szCs w:val="24"/>
              </w:rPr>
              <w:t>viii</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ÖZET…………………………………………………………………………………...</w:t>
            </w:r>
          </w:p>
        </w:tc>
        <w:tc>
          <w:tcPr>
            <w:tcW w:w="740" w:type="dxa"/>
            <w:vAlign w:val="center"/>
          </w:tcPr>
          <w:p w:rsidR="00AD1CF2" w:rsidRPr="00147DFA" w:rsidRDefault="001E23ED" w:rsidP="00067900">
            <w:pPr>
              <w:ind w:firstLine="0"/>
              <w:jc w:val="center"/>
              <w:rPr>
                <w:rFonts w:cs="Times New Roman"/>
                <w:noProof/>
                <w:sz w:val="24"/>
                <w:szCs w:val="24"/>
              </w:rPr>
            </w:pPr>
            <w:r w:rsidRPr="00147DFA">
              <w:rPr>
                <w:rFonts w:cs="Times New Roman"/>
                <w:noProof/>
                <w:sz w:val="24"/>
                <w:szCs w:val="24"/>
              </w:rPr>
              <w:t>x</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ABSTRACT…………………………………………………………………………….</w:t>
            </w:r>
          </w:p>
        </w:tc>
        <w:tc>
          <w:tcPr>
            <w:tcW w:w="740" w:type="dxa"/>
            <w:vAlign w:val="center"/>
          </w:tcPr>
          <w:p w:rsidR="00AD1CF2" w:rsidRPr="00147DFA" w:rsidRDefault="00910523" w:rsidP="00067900">
            <w:pPr>
              <w:ind w:firstLine="0"/>
              <w:jc w:val="center"/>
              <w:rPr>
                <w:rFonts w:cs="Times New Roman"/>
                <w:noProof/>
                <w:sz w:val="24"/>
                <w:szCs w:val="24"/>
              </w:rPr>
            </w:pPr>
            <w:r w:rsidRPr="00147DFA">
              <w:rPr>
                <w:rFonts w:cs="Times New Roman"/>
                <w:noProof/>
                <w:sz w:val="24"/>
                <w:szCs w:val="24"/>
              </w:rPr>
              <w:t>xii</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1.GİRİŞ…………………………………………………………………………………</w:t>
            </w:r>
          </w:p>
        </w:tc>
        <w:tc>
          <w:tcPr>
            <w:tcW w:w="740" w:type="dxa"/>
            <w:vAlign w:val="center"/>
          </w:tcPr>
          <w:p w:rsidR="00AD1CF2" w:rsidRPr="00147DFA" w:rsidRDefault="00CC1097" w:rsidP="00067900">
            <w:pPr>
              <w:ind w:firstLine="0"/>
              <w:jc w:val="center"/>
              <w:rPr>
                <w:rFonts w:cs="Times New Roman"/>
                <w:noProof/>
                <w:sz w:val="24"/>
                <w:szCs w:val="24"/>
              </w:rPr>
            </w:pPr>
            <w:r w:rsidRPr="00147DFA">
              <w:rPr>
                <w:rFonts w:cs="Times New Roman"/>
                <w:noProof/>
                <w:sz w:val="24"/>
                <w:szCs w:val="24"/>
              </w:rPr>
              <w:t>1</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2.GENEL BİLGİLER…………………………………………………………………..</w:t>
            </w:r>
          </w:p>
        </w:tc>
        <w:tc>
          <w:tcPr>
            <w:tcW w:w="740" w:type="dxa"/>
            <w:vAlign w:val="center"/>
          </w:tcPr>
          <w:p w:rsidR="00AD1CF2" w:rsidRPr="00147DFA" w:rsidRDefault="00CC1097" w:rsidP="00067900">
            <w:pPr>
              <w:ind w:firstLine="0"/>
              <w:jc w:val="center"/>
              <w:rPr>
                <w:rFonts w:cs="Times New Roman"/>
                <w:noProof/>
                <w:sz w:val="24"/>
                <w:szCs w:val="24"/>
              </w:rPr>
            </w:pPr>
            <w:r w:rsidRPr="00147DFA">
              <w:rPr>
                <w:rFonts w:cs="Times New Roman"/>
                <w:noProof/>
                <w:sz w:val="24"/>
                <w:szCs w:val="24"/>
              </w:rPr>
              <w:t>3</w:t>
            </w:r>
          </w:p>
        </w:tc>
      </w:tr>
      <w:tr w:rsidR="00AD1CF2" w:rsidRPr="00147DFA" w:rsidTr="005F3764">
        <w:trPr>
          <w:trHeight w:val="567"/>
        </w:trPr>
        <w:tc>
          <w:tcPr>
            <w:tcW w:w="8523" w:type="dxa"/>
            <w:vAlign w:val="center"/>
          </w:tcPr>
          <w:p w:rsidR="00AD1CF2" w:rsidRPr="00147DFA" w:rsidRDefault="007E0514" w:rsidP="00AD1CF2">
            <w:pPr>
              <w:ind w:firstLine="0"/>
              <w:jc w:val="left"/>
              <w:rPr>
                <w:rFonts w:cs="Times New Roman"/>
                <w:noProof/>
                <w:sz w:val="24"/>
                <w:szCs w:val="24"/>
              </w:rPr>
            </w:pPr>
            <w:r>
              <w:rPr>
                <w:rFonts w:cs="Times New Roman"/>
                <w:noProof/>
                <w:sz w:val="24"/>
                <w:szCs w:val="24"/>
              </w:rPr>
              <w:t>2.1. Hastane E</w:t>
            </w:r>
            <w:r w:rsidR="00AD1CF2" w:rsidRPr="00147DFA">
              <w:rPr>
                <w:rFonts w:cs="Times New Roman"/>
                <w:noProof/>
                <w:sz w:val="24"/>
                <w:szCs w:val="24"/>
              </w:rPr>
              <w:t>nfeksiy</w:t>
            </w:r>
            <w:r>
              <w:rPr>
                <w:rFonts w:cs="Times New Roman"/>
                <w:noProof/>
                <w:sz w:val="24"/>
                <w:szCs w:val="24"/>
              </w:rPr>
              <w:t>onu Tanımı………………………………………………………</w:t>
            </w:r>
          </w:p>
        </w:tc>
        <w:tc>
          <w:tcPr>
            <w:tcW w:w="740" w:type="dxa"/>
            <w:vAlign w:val="center"/>
          </w:tcPr>
          <w:p w:rsidR="00AD1CF2" w:rsidRPr="00147DFA" w:rsidRDefault="00CC1097" w:rsidP="00067900">
            <w:pPr>
              <w:ind w:firstLine="0"/>
              <w:jc w:val="center"/>
              <w:rPr>
                <w:rFonts w:cs="Times New Roman"/>
                <w:noProof/>
                <w:sz w:val="24"/>
                <w:szCs w:val="24"/>
              </w:rPr>
            </w:pPr>
            <w:r w:rsidRPr="00147DFA">
              <w:rPr>
                <w:rFonts w:cs="Times New Roman"/>
                <w:noProof/>
                <w:sz w:val="24"/>
                <w:szCs w:val="24"/>
              </w:rPr>
              <w:t>3</w:t>
            </w:r>
          </w:p>
        </w:tc>
      </w:tr>
      <w:tr w:rsidR="00AD1CF2" w:rsidRPr="00147DFA" w:rsidTr="005F3764">
        <w:trPr>
          <w:trHeight w:val="567"/>
        </w:trPr>
        <w:tc>
          <w:tcPr>
            <w:tcW w:w="8523" w:type="dxa"/>
            <w:vAlign w:val="center"/>
          </w:tcPr>
          <w:p w:rsidR="00AD1CF2" w:rsidRPr="00147DFA" w:rsidRDefault="00631B2D" w:rsidP="00AD1CF2">
            <w:pPr>
              <w:ind w:firstLine="0"/>
              <w:jc w:val="left"/>
              <w:rPr>
                <w:rFonts w:cs="Times New Roman"/>
                <w:noProof/>
                <w:sz w:val="24"/>
                <w:szCs w:val="24"/>
              </w:rPr>
            </w:pPr>
            <w:r>
              <w:rPr>
                <w:rFonts w:cs="Times New Roman"/>
                <w:noProof/>
                <w:sz w:val="24"/>
                <w:szCs w:val="24"/>
              </w:rPr>
              <w:t>2.2.Hastane E</w:t>
            </w:r>
            <w:r w:rsidR="00AD1CF2" w:rsidRPr="00147DFA">
              <w:rPr>
                <w:rFonts w:cs="Times New Roman"/>
                <w:noProof/>
                <w:sz w:val="24"/>
                <w:szCs w:val="24"/>
              </w:rPr>
              <w:t>nfeksiyonları ve İzolasyon</w:t>
            </w:r>
            <w:r>
              <w:rPr>
                <w:rFonts w:cs="Times New Roman"/>
                <w:noProof/>
                <w:sz w:val="24"/>
                <w:szCs w:val="24"/>
              </w:rPr>
              <w:t xml:space="preserve"> Önlemlerinin Tarihçesi……………………</w:t>
            </w:r>
          </w:p>
        </w:tc>
        <w:tc>
          <w:tcPr>
            <w:tcW w:w="740" w:type="dxa"/>
            <w:vAlign w:val="center"/>
          </w:tcPr>
          <w:p w:rsidR="00AD1CF2" w:rsidRPr="00147DFA" w:rsidRDefault="00CC1097" w:rsidP="00067900">
            <w:pPr>
              <w:ind w:firstLine="0"/>
              <w:jc w:val="center"/>
              <w:rPr>
                <w:rFonts w:cs="Times New Roman"/>
                <w:noProof/>
                <w:sz w:val="24"/>
                <w:szCs w:val="24"/>
              </w:rPr>
            </w:pPr>
            <w:r w:rsidRPr="00147DFA">
              <w:rPr>
                <w:rFonts w:cs="Times New Roman"/>
                <w:noProof/>
                <w:sz w:val="24"/>
                <w:szCs w:val="24"/>
              </w:rPr>
              <w:t>4</w:t>
            </w:r>
          </w:p>
        </w:tc>
      </w:tr>
      <w:tr w:rsidR="00AD1CF2" w:rsidRPr="00147DFA" w:rsidTr="005F3764">
        <w:trPr>
          <w:trHeight w:val="567"/>
        </w:trPr>
        <w:tc>
          <w:tcPr>
            <w:tcW w:w="8523" w:type="dxa"/>
            <w:vAlign w:val="center"/>
          </w:tcPr>
          <w:p w:rsidR="00AD1CF2" w:rsidRPr="00147DFA" w:rsidRDefault="001A1F26" w:rsidP="00AD1CF2">
            <w:pPr>
              <w:ind w:firstLine="0"/>
              <w:jc w:val="left"/>
              <w:rPr>
                <w:rFonts w:cs="Times New Roman"/>
                <w:noProof/>
                <w:sz w:val="24"/>
                <w:szCs w:val="24"/>
              </w:rPr>
            </w:pPr>
            <w:r>
              <w:rPr>
                <w:rFonts w:cs="Times New Roman"/>
                <w:noProof/>
                <w:sz w:val="24"/>
                <w:szCs w:val="24"/>
              </w:rPr>
              <w:t>2.3.Hastane E</w:t>
            </w:r>
            <w:r w:rsidR="00AD1CF2" w:rsidRPr="00147DFA">
              <w:rPr>
                <w:rFonts w:cs="Times New Roman"/>
                <w:noProof/>
                <w:sz w:val="24"/>
                <w:szCs w:val="24"/>
              </w:rPr>
              <w:t>nfeksiyonlarının Epidemiyolojisi………………………………………...</w:t>
            </w:r>
          </w:p>
        </w:tc>
        <w:tc>
          <w:tcPr>
            <w:tcW w:w="740" w:type="dxa"/>
            <w:vAlign w:val="center"/>
          </w:tcPr>
          <w:p w:rsidR="00AD1CF2" w:rsidRPr="00147DFA" w:rsidRDefault="00CC1097" w:rsidP="00067900">
            <w:pPr>
              <w:ind w:firstLine="0"/>
              <w:jc w:val="center"/>
              <w:rPr>
                <w:rFonts w:cs="Times New Roman"/>
                <w:noProof/>
                <w:sz w:val="24"/>
                <w:szCs w:val="24"/>
              </w:rPr>
            </w:pPr>
            <w:r w:rsidRPr="00147DFA">
              <w:rPr>
                <w:rFonts w:cs="Times New Roman"/>
                <w:noProof/>
                <w:sz w:val="24"/>
                <w:szCs w:val="24"/>
              </w:rPr>
              <w:t>5</w:t>
            </w:r>
          </w:p>
        </w:tc>
      </w:tr>
      <w:tr w:rsidR="00AD1CF2" w:rsidRPr="00147DFA" w:rsidTr="005F3764">
        <w:trPr>
          <w:trHeight w:val="567"/>
        </w:trPr>
        <w:tc>
          <w:tcPr>
            <w:tcW w:w="8523" w:type="dxa"/>
            <w:vAlign w:val="center"/>
          </w:tcPr>
          <w:p w:rsidR="00AD1CF2" w:rsidRPr="00147DFA" w:rsidRDefault="001A1F26" w:rsidP="00AD1CF2">
            <w:pPr>
              <w:ind w:firstLine="0"/>
              <w:jc w:val="left"/>
              <w:rPr>
                <w:rFonts w:cs="Times New Roman"/>
                <w:noProof/>
                <w:sz w:val="24"/>
                <w:szCs w:val="24"/>
              </w:rPr>
            </w:pPr>
            <w:r>
              <w:rPr>
                <w:rFonts w:cs="Times New Roman"/>
                <w:noProof/>
                <w:sz w:val="24"/>
                <w:szCs w:val="24"/>
              </w:rPr>
              <w:t>2.4. Hastane E</w:t>
            </w:r>
            <w:r w:rsidR="00AD1CF2" w:rsidRPr="00147DFA">
              <w:rPr>
                <w:rFonts w:cs="Times New Roman"/>
                <w:noProof/>
                <w:sz w:val="24"/>
                <w:szCs w:val="24"/>
              </w:rPr>
              <w:t>nfeksiyonlarının Önemi………………………………………………….</w:t>
            </w:r>
          </w:p>
        </w:tc>
        <w:tc>
          <w:tcPr>
            <w:tcW w:w="740" w:type="dxa"/>
            <w:vAlign w:val="center"/>
          </w:tcPr>
          <w:p w:rsidR="00AD1CF2" w:rsidRPr="00147DFA" w:rsidRDefault="001E15FC" w:rsidP="00067900">
            <w:pPr>
              <w:ind w:firstLine="0"/>
              <w:jc w:val="center"/>
              <w:rPr>
                <w:rFonts w:cs="Times New Roman"/>
                <w:noProof/>
                <w:sz w:val="24"/>
                <w:szCs w:val="24"/>
              </w:rPr>
            </w:pPr>
            <w:r>
              <w:rPr>
                <w:rFonts w:cs="Times New Roman"/>
                <w:noProof/>
                <w:sz w:val="24"/>
                <w:szCs w:val="24"/>
              </w:rPr>
              <w:t>6</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2.5.Hastane Ortamınd</w:t>
            </w:r>
            <w:r w:rsidR="001A1F26">
              <w:rPr>
                <w:rFonts w:cs="Times New Roman"/>
                <w:noProof/>
                <w:sz w:val="24"/>
                <w:szCs w:val="24"/>
              </w:rPr>
              <w:t>a Gelişen ve Sorun Teşkil Eden E</w:t>
            </w:r>
            <w:r w:rsidRPr="00147DFA">
              <w:rPr>
                <w:rFonts w:cs="Times New Roman"/>
                <w:noProof/>
                <w:sz w:val="24"/>
                <w:szCs w:val="24"/>
              </w:rPr>
              <w:t>nfeksiyonlar………………….</w:t>
            </w:r>
          </w:p>
        </w:tc>
        <w:tc>
          <w:tcPr>
            <w:tcW w:w="740" w:type="dxa"/>
            <w:vAlign w:val="center"/>
          </w:tcPr>
          <w:p w:rsidR="00AD1CF2" w:rsidRPr="00147DFA" w:rsidRDefault="00820CC3" w:rsidP="00067900">
            <w:pPr>
              <w:ind w:firstLine="0"/>
              <w:jc w:val="center"/>
              <w:rPr>
                <w:rFonts w:cs="Times New Roman"/>
                <w:noProof/>
                <w:sz w:val="24"/>
                <w:szCs w:val="24"/>
              </w:rPr>
            </w:pPr>
            <w:r>
              <w:rPr>
                <w:rFonts w:cs="Times New Roman"/>
                <w:noProof/>
                <w:sz w:val="24"/>
                <w:szCs w:val="24"/>
              </w:rPr>
              <w:t>8</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2.6</w:t>
            </w:r>
            <w:r w:rsidR="001A1F26">
              <w:rPr>
                <w:rFonts w:cs="Times New Roman"/>
                <w:noProof/>
                <w:sz w:val="24"/>
                <w:szCs w:val="24"/>
              </w:rPr>
              <w:t>.Sağlık Çalışanlarının Hastane E</w:t>
            </w:r>
            <w:r w:rsidRPr="00147DFA">
              <w:rPr>
                <w:rFonts w:cs="Times New Roman"/>
                <w:noProof/>
                <w:sz w:val="24"/>
                <w:szCs w:val="24"/>
              </w:rPr>
              <w:t xml:space="preserve">nfeksiyonları Hakkındaki Farkındalıkları ve </w:t>
            </w:r>
            <w:r w:rsidR="007234BC">
              <w:rPr>
                <w:rFonts w:cs="Times New Roman"/>
                <w:noProof/>
                <w:sz w:val="24"/>
                <w:szCs w:val="24"/>
              </w:rPr>
              <w:t xml:space="preserve">  </w:t>
            </w:r>
            <w:r w:rsidRPr="00147DFA">
              <w:rPr>
                <w:rFonts w:cs="Times New Roman"/>
                <w:noProof/>
                <w:sz w:val="24"/>
                <w:szCs w:val="24"/>
              </w:rPr>
              <w:t>Korunma Yöntemleri…………………………………………………………………...</w:t>
            </w:r>
          </w:p>
        </w:tc>
        <w:tc>
          <w:tcPr>
            <w:tcW w:w="740" w:type="dxa"/>
            <w:vAlign w:val="center"/>
          </w:tcPr>
          <w:p w:rsidR="00AD1CF2" w:rsidRPr="00147DFA" w:rsidRDefault="00820CC3" w:rsidP="00067900">
            <w:pPr>
              <w:ind w:firstLine="0"/>
              <w:jc w:val="center"/>
              <w:rPr>
                <w:rFonts w:cs="Times New Roman"/>
                <w:noProof/>
                <w:sz w:val="24"/>
                <w:szCs w:val="24"/>
              </w:rPr>
            </w:pPr>
            <w:r>
              <w:rPr>
                <w:rFonts w:cs="Times New Roman"/>
                <w:noProof/>
                <w:sz w:val="24"/>
                <w:szCs w:val="24"/>
              </w:rPr>
              <w:t>8</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2.7.İzolasyon Önlemleri………………………………………………………………...</w:t>
            </w:r>
          </w:p>
        </w:tc>
        <w:tc>
          <w:tcPr>
            <w:tcW w:w="740" w:type="dxa"/>
            <w:vAlign w:val="center"/>
          </w:tcPr>
          <w:p w:rsidR="00AD1CF2" w:rsidRPr="00147DFA" w:rsidRDefault="00820CC3" w:rsidP="00067900">
            <w:pPr>
              <w:ind w:firstLine="0"/>
              <w:jc w:val="center"/>
              <w:rPr>
                <w:rFonts w:cs="Times New Roman"/>
                <w:noProof/>
                <w:sz w:val="24"/>
                <w:szCs w:val="24"/>
              </w:rPr>
            </w:pPr>
            <w:r>
              <w:rPr>
                <w:rFonts w:cs="Times New Roman"/>
                <w:noProof/>
                <w:sz w:val="24"/>
                <w:szCs w:val="24"/>
              </w:rPr>
              <w:t>9</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2.7.1.Standart Önlemler………………………………………………………………...</w:t>
            </w:r>
          </w:p>
        </w:tc>
        <w:tc>
          <w:tcPr>
            <w:tcW w:w="740" w:type="dxa"/>
            <w:vAlign w:val="center"/>
          </w:tcPr>
          <w:p w:rsidR="00AD1CF2" w:rsidRPr="00147DFA" w:rsidRDefault="00820CC3" w:rsidP="00067900">
            <w:pPr>
              <w:ind w:firstLine="0"/>
              <w:jc w:val="center"/>
              <w:rPr>
                <w:rFonts w:cs="Times New Roman"/>
                <w:noProof/>
                <w:sz w:val="24"/>
                <w:szCs w:val="24"/>
              </w:rPr>
            </w:pPr>
            <w:r>
              <w:rPr>
                <w:rFonts w:cs="Times New Roman"/>
                <w:noProof/>
                <w:sz w:val="24"/>
                <w:szCs w:val="24"/>
              </w:rPr>
              <w:t>10</w:t>
            </w:r>
          </w:p>
        </w:tc>
      </w:tr>
      <w:tr w:rsidR="00AD1CF2" w:rsidRPr="00147DFA" w:rsidTr="005F3764">
        <w:trPr>
          <w:trHeight w:val="567"/>
        </w:trPr>
        <w:tc>
          <w:tcPr>
            <w:tcW w:w="8523" w:type="dxa"/>
            <w:vAlign w:val="center"/>
          </w:tcPr>
          <w:p w:rsidR="00AD1CF2" w:rsidRPr="00147DFA" w:rsidRDefault="0084451D" w:rsidP="00AD1CF2">
            <w:pPr>
              <w:ind w:firstLine="0"/>
              <w:jc w:val="left"/>
              <w:rPr>
                <w:rFonts w:cs="Times New Roman"/>
                <w:noProof/>
                <w:sz w:val="24"/>
                <w:szCs w:val="24"/>
              </w:rPr>
            </w:pPr>
            <w:r>
              <w:rPr>
                <w:rFonts w:cs="Times New Roman"/>
                <w:noProof/>
                <w:sz w:val="24"/>
                <w:szCs w:val="24"/>
              </w:rPr>
              <w:t>2.7.1.1.El h</w:t>
            </w:r>
            <w:r w:rsidR="00AD1CF2" w:rsidRPr="00147DFA">
              <w:rPr>
                <w:rFonts w:cs="Times New Roman"/>
                <w:noProof/>
                <w:sz w:val="24"/>
                <w:szCs w:val="24"/>
              </w:rPr>
              <w:t>ijyeni ve</w:t>
            </w:r>
            <w:r>
              <w:rPr>
                <w:rFonts w:cs="Times New Roman"/>
                <w:noProof/>
                <w:sz w:val="24"/>
                <w:szCs w:val="24"/>
              </w:rPr>
              <w:t xml:space="preserve"> eldiven k</w:t>
            </w:r>
            <w:r w:rsidR="00AD1CF2" w:rsidRPr="00147DFA">
              <w:rPr>
                <w:rFonts w:cs="Times New Roman"/>
                <w:noProof/>
                <w:sz w:val="24"/>
                <w:szCs w:val="24"/>
              </w:rPr>
              <w:t>ullanımı………………………………………………..</w:t>
            </w:r>
          </w:p>
        </w:tc>
        <w:tc>
          <w:tcPr>
            <w:tcW w:w="740" w:type="dxa"/>
            <w:vAlign w:val="center"/>
          </w:tcPr>
          <w:p w:rsidR="00AD1CF2" w:rsidRPr="00147DFA" w:rsidRDefault="00820CC3" w:rsidP="00067900">
            <w:pPr>
              <w:ind w:firstLine="0"/>
              <w:jc w:val="center"/>
              <w:rPr>
                <w:rFonts w:cs="Times New Roman"/>
                <w:noProof/>
                <w:sz w:val="24"/>
                <w:szCs w:val="24"/>
              </w:rPr>
            </w:pPr>
            <w:r>
              <w:rPr>
                <w:rFonts w:cs="Times New Roman"/>
                <w:noProof/>
                <w:sz w:val="24"/>
                <w:szCs w:val="24"/>
              </w:rPr>
              <w:t>11</w:t>
            </w:r>
          </w:p>
        </w:tc>
      </w:tr>
      <w:tr w:rsidR="00AD1CF2" w:rsidRPr="00147DFA" w:rsidTr="005F3764">
        <w:trPr>
          <w:trHeight w:val="567"/>
        </w:trPr>
        <w:tc>
          <w:tcPr>
            <w:tcW w:w="8523" w:type="dxa"/>
            <w:vAlign w:val="center"/>
          </w:tcPr>
          <w:p w:rsidR="00AD1CF2" w:rsidRPr="00147DFA" w:rsidRDefault="00F4157A" w:rsidP="00AD1CF2">
            <w:pPr>
              <w:ind w:firstLine="0"/>
              <w:jc w:val="left"/>
              <w:rPr>
                <w:rFonts w:cs="Times New Roman"/>
                <w:noProof/>
                <w:sz w:val="24"/>
                <w:szCs w:val="24"/>
              </w:rPr>
            </w:pPr>
            <w:r>
              <w:rPr>
                <w:rFonts w:cs="Times New Roman"/>
                <w:noProof/>
                <w:sz w:val="24"/>
                <w:szCs w:val="24"/>
              </w:rPr>
              <w:t>2.7.1.2.Koruyucu ekipman kullanımı (önlük, maske, g</w:t>
            </w:r>
            <w:r w:rsidR="00AD1CF2" w:rsidRPr="00147DFA">
              <w:rPr>
                <w:rFonts w:cs="Times New Roman"/>
                <w:noProof/>
                <w:sz w:val="24"/>
                <w:szCs w:val="24"/>
              </w:rPr>
              <w:t>özlük)……………………….</w:t>
            </w:r>
          </w:p>
        </w:tc>
        <w:tc>
          <w:tcPr>
            <w:tcW w:w="740" w:type="dxa"/>
            <w:vAlign w:val="center"/>
          </w:tcPr>
          <w:p w:rsidR="00AD1CF2" w:rsidRPr="00147DFA" w:rsidRDefault="00820CC3" w:rsidP="00A951B6">
            <w:pPr>
              <w:ind w:firstLine="0"/>
              <w:jc w:val="center"/>
              <w:rPr>
                <w:rFonts w:cs="Times New Roman"/>
                <w:noProof/>
                <w:sz w:val="24"/>
                <w:szCs w:val="24"/>
              </w:rPr>
            </w:pPr>
            <w:r>
              <w:rPr>
                <w:rFonts w:cs="Times New Roman"/>
                <w:noProof/>
                <w:sz w:val="24"/>
                <w:szCs w:val="24"/>
              </w:rPr>
              <w:t>15</w:t>
            </w:r>
          </w:p>
        </w:tc>
      </w:tr>
      <w:tr w:rsidR="00AD1CF2" w:rsidRPr="00147DFA" w:rsidTr="005F3764">
        <w:trPr>
          <w:trHeight w:val="567"/>
        </w:trPr>
        <w:tc>
          <w:tcPr>
            <w:tcW w:w="8523" w:type="dxa"/>
            <w:vAlign w:val="center"/>
          </w:tcPr>
          <w:p w:rsidR="00AD1CF2" w:rsidRPr="00147DFA" w:rsidRDefault="00F4157A" w:rsidP="00AD1CF2">
            <w:pPr>
              <w:ind w:firstLine="0"/>
              <w:jc w:val="left"/>
              <w:rPr>
                <w:rFonts w:cs="Times New Roman"/>
                <w:noProof/>
                <w:sz w:val="24"/>
                <w:szCs w:val="24"/>
              </w:rPr>
            </w:pPr>
            <w:r>
              <w:rPr>
                <w:rFonts w:cs="Times New Roman"/>
                <w:noProof/>
                <w:sz w:val="24"/>
                <w:szCs w:val="24"/>
              </w:rPr>
              <w:t>2.7.1.3.Kesici delici alet y</w:t>
            </w:r>
            <w:r w:rsidR="00AD1CF2" w:rsidRPr="00147DFA">
              <w:rPr>
                <w:rFonts w:cs="Times New Roman"/>
                <w:noProof/>
                <w:sz w:val="24"/>
                <w:szCs w:val="24"/>
              </w:rPr>
              <w:t>aralanmaları……………………………………………….</w:t>
            </w:r>
          </w:p>
        </w:tc>
        <w:tc>
          <w:tcPr>
            <w:tcW w:w="740" w:type="dxa"/>
            <w:vAlign w:val="center"/>
          </w:tcPr>
          <w:p w:rsidR="00AD1CF2" w:rsidRPr="00147DFA" w:rsidRDefault="00820CC3" w:rsidP="00A951B6">
            <w:pPr>
              <w:ind w:firstLine="0"/>
              <w:jc w:val="center"/>
              <w:rPr>
                <w:rFonts w:cs="Times New Roman"/>
                <w:noProof/>
                <w:sz w:val="24"/>
                <w:szCs w:val="24"/>
              </w:rPr>
            </w:pPr>
            <w:r>
              <w:rPr>
                <w:rFonts w:cs="Times New Roman"/>
                <w:noProof/>
                <w:sz w:val="24"/>
                <w:szCs w:val="24"/>
              </w:rPr>
              <w:t>17</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2.7.2.Bulaşma Yoluna Yönelik Önlemler (Genişletilmiş Önlemler)…………………...</w:t>
            </w:r>
          </w:p>
        </w:tc>
        <w:tc>
          <w:tcPr>
            <w:tcW w:w="740" w:type="dxa"/>
            <w:vAlign w:val="center"/>
          </w:tcPr>
          <w:p w:rsidR="00AD1CF2" w:rsidRPr="00147DFA" w:rsidRDefault="00640021" w:rsidP="00A951B6">
            <w:pPr>
              <w:ind w:firstLine="0"/>
              <w:jc w:val="center"/>
              <w:rPr>
                <w:rFonts w:cs="Times New Roman"/>
                <w:noProof/>
                <w:sz w:val="24"/>
                <w:szCs w:val="24"/>
              </w:rPr>
            </w:pPr>
            <w:r>
              <w:rPr>
                <w:rFonts w:cs="Times New Roman"/>
                <w:noProof/>
                <w:sz w:val="24"/>
                <w:szCs w:val="24"/>
              </w:rPr>
              <w:t>18</w:t>
            </w:r>
          </w:p>
        </w:tc>
      </w:tr>
      <w:tr w:rsidR="00AD1CF2" w:rsidRPr="00147DFA" w:rsidTr="005F3764">
        <w:trPr>
          <w:trHeight w:val="567"/>
        </w:trPr>
        <w:tc>
          <w:tcPr>
            <w:tcW w:w="8523" w:type="dxa"/>
            <w:vAlign w:val="center"/>
          </w:tcPr>
          <w:p w:rsidR="00AD1CF2" w:rsidRPr="00147DFA" w:rsidRDefault="006878AF" w:rsidP="00AD1CF2">
            <w:pPr>
              <w:ind w:firstLine="0"/>
              <w:jc w:val="left"/>
              <w:rPr>
                <w:rFonts w:cs="Times New Roman"/>
                <w:noProof/>
                <w:sz w:val="24"/>
                <w:szCs w:val="24"/>
              </w:rPr>
            </w:pPr>
            <w:r>
              <w:rPr>
                <w:rFonts w:cs="Times New Roman"/>
                <w:noProof/>
                <w:sz w:val="24"/>
                <w:szCs w:val="24"/>
              </w:rPr>
              <w:lastRenderedPageBreak/>
              <w:t>2.7.2.1.Temas ö</w:t>
            </w:r>
            <w:r w:rsidR="00AD1CF2" w:rsidRPr="00147DFA">
              <w:rPr>
                <w:rFonts w:cs="Times New Roman"/>
                <w:noProof/>
                <w:sz w:val="24"/>
                <w:szCs w:val="24"/>
              </w:rPr>
              <w:t>nlemleri………………………………………………………………..</w:t>
            </w:r>
          </w:p>
        </w:tc>
        <w:tc>
          <w:tcPr>
            <w:tcW w:w="740" w:type="dxa"/>
            <w:vAlign w:val="center"/>
          </w:tcPr>
          <w:p w:rsidR="00AD1CF2" w:rsidRPr="00147DFA" w:rsidRDefault="00820CC3" w:rsidP="00A951B6">
            <w:pPr>
              <w:ind w:firstLine="0"/>
              <w:jc w:val="center"/>
              <w:rPr>
                <w:rFonts w:cs="Times New Roman"/>
                <w:noProof/>
                <w:sz w:val="24"/>
                <w:szCs w:val="24"/>
              </w:rPr>
            </w:pPr>
            <w:r>
              <w:rPr>
                <w:rFonts w:cs="Times New Roman"/>
                <w:noProof/>
                <w:sz w:val="24"/>
                <w:szCs w:val="24"/>
              </w:rPr>
              <w:t>18</w:t>
            </w:r>
          </w:p>
        </w:tc>
      </w:tr>
      <w:tr w:rsidR="00AD1CF2" w:rsidRPr="00147DFA" w:rsidTr="005F3764">
        <w:trPr>
          <w:trHeight w:val="567"/>
        </w:trPr>
        <w:tc>
          <w:tcPr>
            <w:tcW w:w="8523" w:type="dxa"/>
            <w:vAlign w:val="center"/>
          </w:tcPr>
          <w:p w:rsidR="00AD1CF2" w:rsidRPr="00147DFA" w:rsidRDefault="006878AF" w:rsidP="00AD1CF2">
            <w:pPr>
              <w:ind w:firstLine="0"/>
              <w:jc w:val="left"/>
              <w:rPr>
                <w:rFonts w:cs="Times New Roman"/>
                <w:noProof/>
                <w:sz w:val="24"/>
                <w:szCs w:val="24"/>
              </w:rPr>
            </w:pPr>
            <w:r>
              <w:rPr>
                <w:rFonts w:cs="Times New Roman"/>
                <w:noProof/>
                <w:sz w:val="24"/>
                <w:szCs w:val="24"/>
              </w:rPr>
              <w:t>2.7.2.2.Damlacık ö</w:t>
            </w:r>
            <w:r w:rsidR="00AD1CF2" w:rsidRPr="00147DFA">
              <w:rPr>
                <w:rFonts w:cs="Times New Roman"/>
                <w:noProof/>
                <w:sz w:val="24"/>
                <w:szCs w:val="24"/>
              </w:rPr>
              <w:t>nlemleri…………………………………………………………….</w:t>
            </w:r>
          </w:p>
        </w:tc>
        <w:tc>
          <w:tcPr>
            <w:tcW w:w="740" w:type="dxa"/>
            <w:vAlign w:val="center"/>
          </w:tcPr>
          <w:p w:rsidR="00AD1CF2" w:rsidRPr="00147DFA" w:rsidRDefault="00820CC3" w:rsidP="00A951B6">
            <w:pPr>
              <w:ind w:firstLine="0"/>
              <w:jc w:val="center"/>
              <w:rPr>
                <w:rFonts w:cs="Times New Roman"/>
                <w:noProof/>
                <w:sz w:val="24"/>
                <w:szCs w:val="24"/>
              </w:rPr>
            </w:pPr>
            <w:r>
              <w:rPr>
                <w:rFonts w:cs="Times New Roman"/>
                <w:noProof/>
                <w:sz w:val="24"/>
                <w:szCs w:val="24"/>
              </w:rPr>
              <w:t>20</w:t>
            </w:r>
          </w:p>
        </w:tc>
      </w:tr>
      <w:tr w:rsidR="00AD1CF2" w:rsidRPr="00147DFA" w:rsidTr="005F3764">
        <w:trPr>
          <w:trHeight w:val="567"/>
        </w:trPr>
        <w:tc>
          <w:tcPr>
            <w:tcW w:w="8523" w:type="dxa"/>
            <w:vAlign w:val="center"/>
          </w:tcPr>
          <w:p w:rsidR="00AD1CF2" w:rsidRPr="00147DFA" w:rsidRDefault="00A734BE" w:rsidP="00AD1CF2">
            <w:pPr>
              <w:ind w:firstLine="0"/>
              <w:jc w:val="left"/>
              <w:rPr>
                <w:rFonts w:cs="Times New Roman"/>
                <w:noProof/>
                <w:sz w:val="24"/>
                <w:szCs w:val="24"/>
              </w:rPr>
            </w:pPr>
            <w:r>
              <w:rPr>
                <w:rFonts w:cs="Times New Roman"/>
                <w:noProof/>
                <w:sz w:val="24"/>
                <w:szCs w:val="24"/>
              </w:rPr>
              <w:t>2.7.2.3.Hava yolu (solunum) ö</w:t>
            </w:r>
            <w:r w:rsidR="00AD1CF2" w:rsidRPr="00147DFA">
              <w:rPr>
                <w:rFonts w:cs="Times New Roman"/>
                <w:noProof/>
                <w:sz w:val="24"/>
                <w:szCs w:val="24"/>
              </w:rPr>
              <w:t>nlemleri……………………………………………….</w:t>
            </w:r>
          </w:p>
        </w:tc>
        <w:tc>
          <w:tcPr>
            <w:tcW w:w="740" w:type="dxa"/>
            <w:vAlign w:val="center"/>
          </w:tcPr>
          <w:p w:rsidR="00AD1CF2" w:rsidRPr="00147DFA" w:rsidRDefault="00820CC3" w:rsidP="00A951B6">
            <w:pPr>
              <w:ind w:firstLine="0"/>
              <w:jc w:val="center"/>
              <w:rPr>
                <w:rFonts w:cs="Times New Roman"/>
                <w:noProof/>
                <w:sz w:val="24"/>
                <w:szCs w:val="24"/>
              </w:rPr>
            </w:pPr>
            <w:r>
              <w:rPr>
                <w:rFonts w:cs="Times New Roman"/>
                <w:noProof/>
                <w:sz w:val="24"/>
                <w:szCs w:val="24"/>
              </w:rPr>
              <w:t>21</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2.8.İzolasyon Önlemlerine Uyumu Etkileyen Faktörler………………………………..</w:t>
            </w:r>
          </w:p>
        </w:tc>
        <w:tc>
          <w:tcPr>
            <w:tcW w:w="740" w:type="dxa"/>
            <w:vAlign w:val="center"/>
          </w:tcPr>
          <w:p w:rsidR="00AD1CF2" w:rsidRPr="00147DFA" w:rsidRDefault="00820CC3" w:rsidP="00A951B6">
            <w:pPr>
              <w:ind w:firstLine="0"/>
              <w:jc w:val="center"/>
              <w:rPr>
                <w:rFonts w:cs="Times New Roman"/>
                <w:noProof/>
                <w:sz w:val="24"/>
                <w:szCs w:val="24"/>
              </w:rPr>
            </w:pPr>
            <w:r>
              <w:rPr>
                <w:rFonts w:cs="Times New Roman"/>
                <w:noProof/>
                <w:sz w:val="24"/>
                <w:szCs w:val="24"/>
              </w:rPr>
              <w:t>23</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2.8.1.Bireye Ait Faktörler………………………………………………………………</w:t>
            </w:r>
          </w:p>
        </w:tc>
        <w:tc>
          <w:tcPr>
            <w:tcW w:w="740" w:type="dxa"/>
            <w:vAlign w:val="center"/>
          </w:tcPr>
          <w:p w:rsidR="00AD1CF2" w:rsidRPr="00147DFA" w:rsidRDefault="00820CC3" w:rsidP="00A951B6">
            <w:pPr>
              <w:ind w:firstLine="0"/>
              <w:jc w:val="center"/>
              <w:rPr>
                <w:rFonts w:cs="Times New Roman"/>
                <w:noProof/>
                <w:sz w:val="24"/>
                <w:szCs w:val="24"/>
              </w:rPr>
            </w:pPr>
            <w:r>
              <w:rPr>
                <w:rFonts w:cs="Times New Roman"/>
                <w:noProof/>
                <w:sz w:val="24"/>
                <w:szCs w:val="24"/>
              </w:rPr>
              <w:t>23</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2.8.2.Kuruma Ait Faktörler……………………………………………………………..</w:t>
            </w:r>
          </w:p>
        </w:tc>
        <w:tc>
          <w:tcPr>
            <w:tcW w:w="740" w:type="dxa"/>
            <w:vAlign w:val="center"/>
          </w:tcPr>
          <w:p w:rsidR="00AD1CF2" w:rsidRPr="00147DFA" w:rsidRDefault="00820CC3" w:rsidP="00A951B6">
            <w:pPr>
              <w:ind w:firstLine="0"/>
              <w:jc w:val="center"/>
              <w:rPr>
                <w:rFonts w:cs="Times New Roman"/>
                <w:noProof/>
                <w:sz w:val="24"/>
                <w:szCs w:val="24"/>
              </w:rPr>
            </w:pPr>
            <w:r>
              <w:rPr>
                <w:rFonts w:cs="Times New Roman"/>
                <w:noProof/>
                <w:sz w:val="24"/>
                <w:szCs w:val="24"/>
              </w:rPr>
              <w:t>24</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2.8.3.Hasta ve Ziyaretçilerine Ait  Faktörler…………………………………………....</w:t>
            </w:r>
          </w:p>
        </w:tc>
        <w:tc>
          <w:tcPr>
            <w:tcW w:w="740" w:type="dxa"/>
            <w:vAlign w:val="center"/>
          </w:tcPr>
          <w:p w:rsidR="00AD1CF2" w:rsidRPr="00147DFA" w:rsidRDefault="00820CC3" w:rsidP="00A951B6">
            <w:pPr>
              <w:ind w:firstLine="0"/>
              <w:jc w:val="center"/>
              <w:rPr>
                <w:rFonts w:cs="Times New Roman"/>
                <w:noProof/>
                <w:sz w:val="24"/>
                <w:szCs w:val="24"/>
              </w:rPr>
            </w:pPr>
            <w:r>
              <w:rPr>
                <w:rFonts w:cs="Times New Roman"/>
                <w:noProof/>
                <w:sz w:val="24"/>
                <w:szCs w:val="24"/>
              </w:rPr>
              <w:t>25</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2.9.Hastane Temizliği…………………………………………………………………..</w:t>
            </w:r>
          </w:p>
        </w:tc>
        <w:tc>
          <w:tcPr>
            <w:tcW w:w="740" w:type="dxa"/>
            <w:vAlign w:val="center"/>
          </w:tcPr>
          <w:p w:rsidR="00AD1CF2" w:rsidRPr="00147DFA" w:rsidRDefault="00820CC3" w:rsidP="00A951B6">
            <w:pPr>
              <w:ind w:firstLine="0"/>
              <w:jc w:val="center"/>
              <w:rPr>
                <w:rFonts w:cs="Times New Roman"/>
                <w:noProof/>
                <w:sz w:val="24"/>
                <w:szCs w:val="24"/>
              </w:rPr>
            </w:pPr>
            <w:r>
              <w:rPr>
                <w:rFonts w:cs="Times New Roman"/>
                <w:noProof/>
                <w:sz w:val="24"/>
                <w:szCs w:val="24"/>
              </w:rPr>
              <w:t>25</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2.9.1.Yoğun Bakım Ünitelerinde Sterilizasyon ve Dezenfeksiyon Uygulamaları……...</w:t>
            </w:r>
          </w:p>
        </w:tc>
        <w:tc>
          <w:tcPr>
            <w:tcW w:w="740" w:type="dxa"/>
            <w:vAlign w:val="center"/>
          </w:tcPr>
          <w:p w:rsidR="00AD1CF2" w:rsidRPr="00147DFA" w:rsidRDefault="002214AB" w:rsidP="00A951B6">
            <w:pPr>
              <w:ind w:firstLine="0"/>
              <w:jc w:val="center"/>
              <w:rPr>
                <w:rFonts w:cs="Times New Roman"/>
                <w:noProof/>
                <w:sz w:val="24"/>
                <w:szCs w:val="24"/>
              </w:rPr>
            </w:pPr>
            <w:r>
              <w:rPr>
                <w:rFonts w:cs="Times New Roman"/>
                <w:noProof/>
                <w:sz w:val="24"/>
                <w:szCs w:val="24"/>
              </w:rPr>
              <w:t>27</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2.9.2.Tıbbi Atık Kontrolü……………………………………………………………….</w:t>
            </w:r>
          </w:p>
        </w:tc>
        <w:tc>
          <w:tcPr>
            <w:tcW w:w="740" w:type="dxa"/>
            <w:vAlign w:val="center"/>
          </w:tcPr>
          <w:p w:rsidR="00AD1CF2" w:rsidRPr="00147DFA" w:rsidRDefault="002214AB" w:rsidP="00A951B6">
            <w:pPr>
              <w:ind w:firstLine="0"/>
              <w:jc w:val="center"/>
              <w:rPr>
                <w:rFonts w:cs="Times New Roman"/>
                <w:noProof/>
                <w:sz w:val="24"/>
                <w:szCs w:val="24"/>
              </w:rPr>
            </w:pPr>
            <w:r>
              <w:rPr>
                <w:rFonts w:cs="Times New Roman"/>
                <w:noProof/>
                <w:sz w:val="24"/>
                <w:szCs w:val="24"/>
              </w:rPr>
              <w:t>29</w:t>
            </w:r>
          </w:p>
        </w:tc>
      </w:tr>
      <w:tr w:rsidR="00AD1CF2" w:rsidRPr="00147DFA" w:rsidTr="005F3764">
        <w:trPr>
          <w:trHeight w:val="567"/>
        </w:trPr>
        <w:tc>
          <w:tcPr>
            <w:tcW w:w="8523" w:type="dxa"/>
            <w:vAlign w:val="center"/>
          </w:tcPr>
          <w:p w:rsidR="00AD1CF2" w:rsidRPr="00147DFA" w:rsidRDefault="001A1F26" w:rsidP="00AD1CF2">
            <w:pPr>
              <w:ind w:firstLine="0"/>
              <w:jc w:val="left"/>
              <w:rPr>
                <w:rFonts w:cs="Times New Roman"/>
                <w:noProof/>
                <w:sz w:val="24"/>
                <w:szCs w:val="24"/>
              </w:rPr>
            </w:pPr>
            <w:r>
              <w:rPr>
                <w:rFonts w:cs="Times New Roman"/>
                <w:noProof/>
                <w:sz w:val="24"/>
                <w:szCs w:val="24"/>
              </w:rPr>
              <w:t>2.10.E</w:t>
            </w:r>
            <w:r w:rsidR="00AD1CF2" w:rsidRPr="00147DFA">
              <w:rPr>
                <w:rFonts w:cs="Times New Roman"/>
                <w:noProof/>
                <w:sz w:val="24"/>
                <w:szCs w:val="24"/>
              </w:rPr>
              <w:t>nfeksiyon Kontrol Yönetmeliğine Göre Yoğun Bakım Ünitelerinin Özellikleri...</w:t>
            </w:r>
          </w:p>
        </w:tc>
        <w:tc>
          <w:tcPr>
            <w:tcW w:w="740" w:type="dxa"/>
            <w:vAlign w:val="center"/>
          </w:tcPr>
          <w:p w:rsidR="00AD1CF2" w:rsidRPr="00147DFA" w:rsidRDefault="002214AB" w:rsidP="00A951B6">
            <w:pPr>
              <w:ind w:firstLine="0"/>
              <w:jc w:val="center"/>
              <w:rPr>
                <w:rFonts w:cs="Times New Roman"/>
                <w:noProof/>
                <w:sz w:val="24"/>
                <w:szCs w:val="24"/>
              </w:rPr>
            </w:pPr>
            <w:r>
              <w:rPr>
                <w:rFonts w:cs="Times New Roman"/>
                <w:noProof/>
                <w:sz w:val="24"/>
                <w:szCs w:val="24"/>
              </w:rPr>
              <w:t>30</w:t>
            </w:r>
          </w:p>
        </w:tc>
      </w:tr>
      <w:tr w:rsidR="00AD1CF2" w:rsidRPr="00147DFA" w:rsidTr="005F3764">
        <w:trPr>
          <w:trHeight w:val="567"/>
        </w:trPr>
        <w:tc>
          <w:tcPr>
            <w:tcW w:w="8523" w:type="dxa"/>
            <w:vAlign w:val="center"/>
          </w:tcPr>
          <w:p w:rsidR="00AD1CF2" w:rsidRPr="00147DFA" w:rsidRDefault="001A1F26" w:rsidP="00AD1CF2">
            <w:pPr>
              <w:ind w:firstLine="0"/>
              <w:jc w:val="left"/>
              <w:rPr>
                <w:rFonts w:cs="Times New Roman"/>
                <w:noProof/>
                <w:sz w:val="24"/>
                <w:szCs w:val="24"/>
              </w:rPr>
            </w:pPr>
            <w:r>
              <w:rPr>
                <w:rFonts w:cs="Times New Roman"/>
                <w:noProof/>
                <w:sz w:val="24"/>
                <w:szCs w:val="24"/>
              </w:rPr>
              <w:t>2.11.Yoğun Bakım Enfeksiyonlarını Önlemede E</w:t>
            </w:r>
            <w:r w:rsidR="00AD1CF2" w:rsidRPr="00147DFA">
              <w:rPr>
                <w:rFonts w:cs="Times New Roman"/>
                <w:noProof/>
                <w:sz w:val="24"/>
                <w:szCs w:val="24"/>
              </w:rPr>
              <w:t>nfek</w:t>
            </w:r>
            <w:r>
              <w:rPr>
                <w:rFonts w:cs="Times New Roman"/>
                <w:noProof/>
                <w:sz w:val="24"/>
                <w:szCs w:val="24"/>
              </w:rPr>
              <w:t>siyon Kontrol Komitesinin Rolü</w:t>
            </w:r>
          </w:p>
        </w:tc>
        <w:tc>
          <w:tcPr>
            <w:tcW w:w="740" w:type="dxa"/>
            <w:vAlign w:val="center"/>
          </w:tcPr>
          <w:p w:rsidR="00AD1CF2" w:rsidRPr="00147DFA" w:rsidRDefault="002214AB" w:rsidP="00A951B6">
            <w:pPr>
              <w:ind w:firstLine="0"/>
              <w:jc w:val="center"/>
              <w:rPr>
                <w:rFonts w:cs="Times New Roman"/>
                <w:noProof/>
                <w:sz w:val="24"/>
                <w:szCs w:val="24"/>
              </w:rPr>
            </w:pPr>
            <w:r>
              <w:rPr>
                <w:rFonts w:cs="Times New Roman"/>
                <w:noProof/>
                <w:sz w:val="24"/>
                <w:szCs w:val="24"/>
              </w:rPr>
              <w:t>31</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3.GEREÇ VE YÖNTEM……………………………………………………………….</w:t>
            </w:r>
          </w:p>
        </w:tc>
        <w:tc>
          <w:tcPr>
            <w:tcW w:w="740" w:type="dxa"/>
            <w:vAlign w:val="center"/>
          </w:tcPr>
          <w:p w:rsidR="00AD1CF2" w:rsidRPr="00147DFA" w:rsidRDefault="002214AB" w:rsidP="00A951B6">
            <w:pPr>
              <w:ind w:firstLine="0"/>
              <w:jc w:val="center"/>
              <w:rPr>
                <w:rFonts w:cs="Times New Roman"/>
                <w:noProof/>
                <w:sz w:val="24"/>
                <w:szCs w:val="24"/>
              </w:rPr>
            </w:pPr>
            <w:r>
              <w:rPr>
                <w:rFonts w:cs="Times New Roman"/>
                <w:noProof/>
                <w:sz w:val="24"/>
                <w:szCs w:val="24"/>
              </w:rPr>
              <w:t>32</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3.1. Araştırmanın Amacı………………………………………………………………..</w:t>
            </w:r>
          </w:p>
        </w:tc>
        <w:tc>
          <w:tcPr>
            <w:tcW w:w="740" w:type="dxa"/>
            <w:vAlign w:val="center"/>
          </w:tcPr>
          <w:p w:rsidR="00AD1CF2" w:rsidRPr="00147DFA" w:rsidRDefault="002214AB" w:rsidP="00A951B6">
            <w:pPr>
              <w:ind w:firstLine="0"/>
              <w:jc w:val="center"/>
              <w:rPr>
                <w:rFonts w:cs="Times New Roman"/>
                <w:noProof/>
                <w:sz w:val="24"/>
                <w:szCs w:val="24"/>
              </w:rPr>
            </w:pPr>
            <w:r>
              <w:rPr>
                <w:rFonts w:cs="Times New Roman"/>
                <w:noProof/>
                <w:sz w:val="24"/>
                <w:szCs w:val="24"/>
              </w:rPr>
              <w:t>32</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3.2. Araştırmanın Tasarımı ve Tipi……………………………………………………..</w:t>
            </w:r>
          </w:p>
        </w:tc>
        <w:tc>
          <w:tcPr>
            <w:tcW w:w="740" w:type="dxa"/>
            <w:vAlign w:val="center"/>
          </w:tcPr>
          <w:p w:rsidR="00AD1CF2" w:rsidRPr="00147DFA" w:rsidRDefault="002214AB" w:rsidP="00A951B6">
            <w:pPr>
              <w:ind w:firstLine="0"/>
              <w:jc w:val="center"/>
              <w:rPr>
                <w:rFonts w:cs="Times New Roman"/>
                <w:noProof/>
                <w:sz w:val="24"/>
                <w:szCs w:val="24"/>
              </w:rPr>
            </w:pPr>
            <w:r>
              <w:rPr>
                <w:rFonts w:cs="Times New Roman"/>
                <w:noProof/>
                <w:sz w:val="24"/>
                <w:szCs w:val="24"/>
              </w:rPr>
              <w:t>32</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3.3. Araştırmanın Yapıldığı Yer ve Süresi……………………………………………...</w:t>
            </w:r>
          </w:p>
        </w:tc>
        <w:tc>
          <w:tcPr>
            <w:tcW w:w="740" w:type="dxa"/>
            <w:vAlign w:val="center"/>
          </w:tcPr>
          <w:p w:rsidR="00AD1CF2" w:rsidRPr="00147DFA" w:rsidRDefault="002214AB" w:rsidP="00A951B6">
            <w:pPr>
              <w:ind w:firstLine="0"/>
              <w:jc w:val="center"/>
              <w:rPr>
                <w:rFonts w:cs="Times New Roman"/>
                <w:noProof/>
                <w:sz w:val="24"/>
                <w:szCs w:val="24"/>
              </w:rPr>
            </w:pPr>
            <w:r>
              <w:rPr>
                <w:rFonts w:cs="Times New Roman"/>
                <w:noProof/>
                <w:sz w:val="24"/>
                <w:szCs w:val="24"/>
              </w:rPr>
              <w:t>32</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3.4. Araştırmanın Evreni ve Örneklem Seçimi…………………………………………</w:t>
            </w:r>
          </w:p>
        </w:tc>
        <w:tc>
          <w:tcPr>
            <w:tcW w:w="740" w:type="dxa"/>
            <w:vAlign w:val="center"/>
          </w:tcPr>
          <w:p w:rsidR="00AD1CF2" w:rsidRPr="00147DFA" w:rsidRDefault="002214AB" w:rsidP="00A951B6">
            <w:pPr>
              <w:ind w:firstLine="0"/>
              <w:jc w:val="center"/>
              <w:rPr>
                <w:rFonts w:cs="Times New Roman"/>
                <w:noProof/>
                <w:sz w:val="24"/>
                <w:szCs w:val="24"/>
              </w:rPr>
            </w:pPr>
            <w:r>
              <w:rPr>
                <w:rFonts w:cs="Times New Roman"/>
                <w:noProof/>
                <w:sz w:val="24"/>
                <w:szCs w:val="24"/>
              </w:rPr>
              <w:t>32</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3.5. Veri Toplama Araçları……………………………………………………………..</w:t>
            </w:r>
          </w:p>
        </w:tc>
        <w:tc>
          <w:tcPr>
            <w:tcW w:w="740" w:type="dxa"/>
            <w:vAlign w:val="center"/>
          </w:tcPr>
          <w:p w:rsidR="00AD1CF2" w:rsidRPr="00147DFA" w:rsidRDefault="002214AB" w:rsidP="00A951B6">
            <w:pPr>
              <w:ind w:firstLine="0"/>
              <w:jc w:val="center"/>
              <w:rPr>
                <w:rFonts w:cs="Times New Roman"/>
                <w:noProof/>
                <w:sz w:val="24"/>
                <w:szCs w:val="24"/>
              </w:rPr>
            </w:pPr>
            <w:r>
              <w:rPr>
                <w:rFonts w:cs="Times New Roman"/>
                <w:noProof/>
                <w:sz w:val="24"/>
                <w:szCs w:val="24"/>
              </w:rPr>
              <w:t>32</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3.6. Veri Toplama Yöntemi…………………………………………………………….</w:t>
            </w:r>
          </w:p>
        </w:tc>
        <w:tc>
          <w:tcPr>
            <w:tcW w:w="740" w:type="dxa"/>
            <w:vAlign w:val="center"/>
          </w:tcPr>
          <w:p w:rsidR="00AD1CF2" w:rsidRPr="00147DFA" w:rsidRDefault="002214AB" w:rsidP="00A951B6">
            <w:pPr>
              <w:ind w:firstLine="0"/>
              <w:jc w:val="center"/>
              <w:rPr>
                <w:rFonts w:cs="Times New Roman"/>
                <w:noProof/>
                <w:sz w:val="24"/>
                <w:szCs w:val="24"/>
              </w:rPr>
            </w:pPr>
            <w:r>
              <w:rPr>
                <w:rFonts w:cs="Times New Roman"/>
                <w:noProof/>
                <w:sz w:val="24"/>
                <w:szCs w:val="24"/>
              </w:rPr>
              <w:t>34</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3.7. İstatistiksel Değerlendirme…………………………………………………………</w:t>
            </w:r>
          </w:p>
        </w:tc>
        <w:tc>
          <w:tcPr>
            <w:tcW w:w="740" w:type="dxa"/>
            <w:vAlign w:val="center"/>
          </w:tcPr>
          <w:p w:rsidR="00AD1CF2" w:rsidRPr="00147DFA" w:rsidRDefault="002214AB" w:rsidP="00A951B6">
            <w:pPr>
              <w:ind w:firstLine="0"/>
              <w:jc w:val="center"/>
              <w:rPr>
                <w:rFonts w:cs="Times New Roman"/>
                <w:noProof/>
                <w:sz w:val="24"/>
                <w:szCs w:val="24"/>
              </w:rPr>
            </w:pPr>
            <w:r>
              <w:rPr>
                <w:rFonts w:cs="Times New Roman"/>
                <w:noProof/>
                <w:sz w:val="24"/>
                <w:szCs w:val="24"/>
              </w:rPr>
              <w:t>34</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3.8. Araştırmanın Etik Yönü……………………………………………………………</w:t>
            </w:r>
          </w:p>
        </w:tc>
        <w:tc>
          <w:tcPr>
            <w:tcW w:w="740" w:type="dxa"/>
            <w:vAlign w:val="center"/>
          </w:tcPr>
          <w:p w:rsidR="00AD1CF2" w:rsidRPr="00147DFA" w:rsidRDefault="002214AB" w:rsidP="00A951B6">
            <w:pPr>
              <w:ind w:firstLine="0"/>
              <w:jc w:val="center"/>
              <w:rPr>
                <w:rFonts w:cs="Times New Roman"/>
                <w:noProof/>
                <w:sz w:val="24"/>
                <w:szCs w:val="24"/>
              </w:rPr>
            </w:pPr>
            <w:r>
              <w:rPr>
                <w:rFonts w:cs="Times New Roman"/>
                <w:noProof/>
                <w:sz w:val="24"/>
                <w:szCs w:val="24"/>
              </w:rPr>
              <w:t>34</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4. BULGULAR…………………………………………………………………………</w:t>
            </w:r>
          </w:p>
        </w:tc>
        <w:tc>
          <w:tcPr>
            <w:tcW w:w="740" w:type="dxa"/>
            <w:vAlign w:val="center"/>
          </w:tcPr>
          <w:p w:rsidR="00AD1CF2" w:rsidRPr="00147DFA" w:rsidRDefault="002214AB" w:rsidP="00920FCA">
            <w:pPr>
              <w:ind w:firstLine="0"/>
              <w:jc w:val="center"/>
              <w:rPr>
                <w:rFonts w:cs="Times New Roman"/>
                <w:noProof/>
                <w:sz w:val="24"/>
                <w:szCs w:val="24"/>
              </w:rPr>
            </w:pPr>
            <w:r>
              <w:rPr>
                <w:rFonts w:cs="Times New Roman"/>
                <w:noProof/>
                <w:sz w:val="24"/>
                <w:szCs w:val="24"/>
              </w:rPr>
              <w:t>35</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5. TARTIŞMA………………………………………………………………………….</w:t>
            </w:r>
          </w:p>
        </w:tc>
        <w:tc>
          <w:tcPr>
            <w:tcW w:w="740" w:type="dxa"/>
            <w:vAlign w:val="center"/>
          </w:tcPr>
          <w:p w:rsidR="00AD1CF2" w:rsidRPr="00147DFA" w:rsidRDefault="002214AB" w:rsidP="00920FCA">
            <w:pPr>
              <w:ind w:firstLine="0"/>
              <w:jc w:val="center"/>
              <w:rPr>
                <w:rFonts w:cs="Times New Roman"/>
                <w:noProof/>
                <w:sz w:val="24"/>
                <w:szCs w:val="24"/>
              </w:rPr>
            </w:pPr>
            <w:r>
              <w:rPr>
                <w:rFonts w:cs="Times New Roman"/>
                <w:noProof/>
                <w:sz w:val="24"/>
                <w:szCs w:val="24"/>
              </w:rPr>
              <w:t>61</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6.SONUÇ VE ÖNERİLER……………………………………………………………..</w:t>
            </w:r>
          </w:p>
        </w:tc>
        <w:tc>
          <w:tcPr>
            <w:tcW w:w="740" w:type="dxa"/>
            <w:vAlign w:val="center"/>
          </w:tcPr>
          <w:p w:rsidR="00AD1CF2" w:rsidRPr="00147DFA" w:rsidRDefault="002214AB" w:rsidP="00920FCA">
            <w:pPr>
              <w:ind w:firstLine="0"/>
              <w:jc w:val="center"/>
              <w:rPr>
                <w:rFonts w:cs="Times New Roman"/>
                <w:noProof/>
                <w:sz w:val="24"/>
                <w:szCs w:val="24"/>
              </w:rPr>
            </w:pPr>
            <w:r>
              <w:rPr>
                <w:rFonts w:cs="Times New Roman"/>
                <w:noProof/>
                <w:sz w:val="24"/>
                <w:szCs w:val="24"/>
              </w:rPr>
              <w:t>72</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lastRenderedPageBreak/>
              <w:t>6.1. Sonuç……………………………………………………………………………….</w:t>
            </w:r>
          </w:p>
        </w:tc>
        <w:tc>
          <w:tcPr>
            <w:tcW w:w="740" w:type="dxa"/>
            <w:vAlign w:val="center"/>
          </w:tcPr>
          <w:p w:rsidR="00AD1CF2" w:rsidRPr="00147DFA" w:rsidRDefault="002214AB" w:rsidP="00920FCA">
            <w:pPr>
              <w:ind w:firstLine="0"/>
              <w:jc w:val="center"/>
              <w:rPr>
                <w:rFonts w:cs="Times New Roman"/>
                <w:noProof/>
                <w:sz w:val="24"/>
                <w:szCs w:val="24"/>
              </w:rPr>
            </w:pPr>
            <w:r>
              <w:rPr>
                <w:rFonts w:cs="Times New Roman"/>
                <w:noProof/>
                <w:sz w:val="24"/>
                <w:szCs w:val="24"/>
              </w:rPr>
              <w:t>72</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6.2. Öneriler…………………………………………………………………………….</w:t>
            </w:r>
          </w:p>
        </w:tc>
        <w:tc>
          <w:tcPr>
            <w:tcW w:w="740" w:type="dxa"/>
            <w:vAlign w:val="center"/>
          </w:tcPr>
          <w:p w:rsidR="00AD1CF2" w:rsidRPr="00147DFA" w:rsidRDefault="002214AB" w:rsidP="00920FCA">
            <w:pPr>
              <w:ind w:firstLine="0"/>
              <w:jc w:val="center"/>
              <w:rPr>
                <w:rFonts w:cs="Times New Roman"/>
                <w:noProof/>
                <w:sz w:val="24"/>
                <w:szCs w:val="24"/>
              </w:rPr>
            </w:pPr>
            <w:r>
              <w:rPr>
                <w:rFonts w:cs="Times New Roman"/>
                <w:noProof/>
                <w:sz w:val="24"/>
                <w:szCs w:val="24"/>
              </w:rPr>
              <w:t>73</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KAYNAKLAR…………………………………………………………………………</w:t>
            </w:r>
          </w:p>
        </w:tc>
        <w:tc>
          <w:tcPr>
            <w:tcW w:w="740" w:type="dxa"/>
            <w:vAlign w:val="center"/>
          </w:tcPr>
          <w:p w:rsidR="00AD1CF2" w:rsidRPr="00147DFA" w:rsidRDefault="002214AB" w:rsidP="00920FCA">
            <w:pPr>
              <w:ind w:firstLine="0"/>
              <w:jc w:val="center"/>
              <w:rPr>
                <w:rFonts w:cs="Times New Roman"/>
                <w:noProof/>
                <w:sz w:val="24"/>
                <w:szCs w:val="24"/>
              </w:rPr>
            </w:pPr>
            <w:r>
              <w:rPr>
                <w:rFonts w:cs="Times New Roman"/>
                <w:noProof/>
                <w:sz w:val="24"/>
                <w:szCs w:val="24"/>
              </w:rPr>
              <w:t>75</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EKLER………………………………………………………………………………….</w:t>
            </w:r>
          </w:p>
        </w:tc>
        <w:tc>
          <w:tcPr>
            <w:tcW w:w="740" w:type="dxa"/>
            <w:vAlign w:val="center"/>
          </w:tcPr>
          <w:p w:rsidR="00AD1CF2" w:rsidRPr="00147DFA" w:rsidRDefault="002214AB" w:rsidP="00920FCA">
            <w:pPr>
              <w:ind w:firstLine="0"/>
              <w:jc w:val="center"/>
              <w:rPr>
                <w:rFonts w:cs="Times New Roman"/>
                <w:noProof/>
                <w:sz w:val="24"/>
                <w:szCs w:val="24"/>
              </w:rPr>
            </w:pPr>
            <w:r>
              <w:rPr>
                <w:rFonts w:cs="Times New Roman"/>
                <w:noProof/>
                <w:sz w:val="24"/>
                <w:szCs w:val="24"/>
              </w:rPr>
              <w:t>84</w:t>
            </w:r>
          </w:p>
        </w:tc>
      </w:tr>
      <w:tr w:rsidR="00B72646" w:rsidRPr="00147DFA" w:rsidTr="005F3764">
        <w:trPr>
          <w:trHeight w:val="567"/>
        </w:trPr>
        <w:tc>
          <w:tcPr>
            <w:tcW w:w="8523" w:type="dxa"/>
            <w:vAlign w:val="center"/>
          </w:tcPr>
          <w:p w:rsidR="00B72646" w:rsidRPr="00850744" w:rsidRDefault="00E14CE1" w:rsidP="00AD1CF2">
            <w:pPr>
              <w:ind w:firstLine="0"/>
              <w:jc w:val="left"/>
              <w:rPr>
                <w:rFonts w:cs="Times New Roman"/>
                <w:noProof/>
                <w:sz w:val="24"/>
                <w:szCs w:val="24"/>
              </w:rPr>
            </w:pPr>
            <w:r w:rsidRPr="00850744">
              <w:rPr>
                <w:rFonts w:cs="Times New Roman"/>
                <w:bCs/>
                <w:sz w:val="24"/>
                <w:szCs w:val="24"/>
              </w:rPr>
              <w:t>Ek 1 (Anket Formu)</w:t>
            </w:r>
            <w:proofErr w:type="gramStart"/>
            <w:r w:rsidRPr="00850744">
              <w:rPr>
                <w:rFonts w:cs="Times New Roman"/>
                <w:bCs/>
                <w:sz w:val="24"/>
                <w:szCs w:val="24"/>
              </w:rPr>
              <w:t>….……………………………………………………………</w:t>
            </w:r>
            <w:r w:rsidR="00677B58">
              <w:rPr>
                <w:rFonts w:cs="Times New Roman"/>
                <w:bCs/>
                <w:sz w:val="24"/>
                <w:szCs w:val="24"/>
              </w:rPr>
              <w:t>……</w:t>
            </w:r>
            <w:proofErr w:type="gramEnd"/>
          </w:p>
        </w:tc>
        <w:tc>
          <w:tcPr>
            <w:tcW w:w="740" w:type="dxa"/>
            <w:vAlign w:val="center"/>
          </w:tcPr>
          <w:p w:rsidR="00B72646" w:rsidRDefault="002214AB" w:rsidP="00920FCA">
            <w:pPr>
              <w:ind w:firstLine="0"/>
              <w:jc w:val="center"/>
              <w:rPr>
                <w:rFonts w:cs="Times New Roman"/>
                <w:noProof/>
                <w:szCs w:val="24"/>
              </w:rPr>
            </w:pPr>
            <w:r>
              <w:rPr>
                <w:rFonts w:cs="Times New Roman"/>
                <w:noProof/>
                <w:szCs w:val="24"/>
              </w:rPr>
              <w:t>84</w:t>
            </w:r>
          </w:p>
        </w:tc>
      </w:tr>
      <w:tr w:rsidR="00B72646" w:rsidRPr="00147DFA" w:rsidTr="005F3764">
        <w:trPr>
          <w:trHeight w:val="567"/>
        </w:trPr>
        <w:tc>
          <w:tcPr>
            <w:tcW w:w="8523" w:type="dxa"/>
            <w:vAlign w:val="center"/>
          </w:tcPr>
          <w:p w:rsidR="00B72646" w:rsidRPr="00850744" w:rsidRDefault="00E14CE1" w:rsidP="00AD1CF2">
            <w:pPr>
              <w:ind w:firstLine="0"/>
              <w:jc w:val="left"/>
              <w:rPr>
                <w:rFonts w:cs="Times New Roman"/>
                <w:noProof/>
                <w:sz w:val="24"/>
                <w:szCs w:val="24"/>
              </w:rPr>
            </w:pPr>
            <w:r w:rsidRPr="00850744">
              <w:rPr>
                <w:rFonts w:cs="Times New Roman"/>
                <w:bCs/>
                <w:sz w:val="24"/>
                <w:szCs w:val="24"/>
              </w:rPr>
              <w:t>Ek 2 (Aydın İl Sağlık Müdürlüğü Onayı)</w:t>
            </w:r>
            <w:proofErr w:type="gramStart"/>
            <w:r w:rsidRPr="00850744">
              <w:rPr>
                <w:rFonts w:cs="Times New Roman"/>
                <w:bCs/>
                <w:sz w:val="24"/>
                <w:szCs w:val="24"/>
              </w:rPr>
              <w:t>……..…………………...………………</w:t>
            </w:r>
            <w:r w:rsidR="00677B58">
              <w:rPr>
                <w:rFonts w:cs="Times New Roman"/>
                <w:bCs/>
                <w:sz w:val="24"/>
                <w:szCs w:val="24"/>
              </w:rPr>
              <w:t>…...</w:t>
            </w:r>
            <w:proofErr w:type="gramEnd"/>
          </w:p>
        </w:tc>
        <w:tc>
          <w:tcPr>
            <w:tcW w:w="740" w:type="dxa"/>
            <w:vAlign w:val="center"/>
          </w:tcPr>
          <w:p w:rsidR="00B72646" w:rsidRDefault="002214AB" w:rsidP="00920FCA">
            <w:pPr>
              <w:ind w:firstLine="0"/>
              <w:jc w:val="center"/>
              <w:rPr>
                <w:rFonts w:cs="Times New Roman"/>
                <w:noProof/>
                <w:szCs w:val="24"/>
              </w:rPr>
            </w:pPr>
            <w:r>
              <w:rPr>
                <w:rFonts w:cs="Times New Roman"/>
                <w:noProof/>
                <w:szCs w:val="24"/>
              </w:rPr>
              <w:t>87</w:t>
            </w:r>
          </w:p>
        </w:tc>
      </w:tr>
      <w:tr w:rsidR="00B72646" w:rsidRPr="00147DFA" w:rsidTr="005F3764">
        <w:trPr>
          <w:trHeight w:val="567"/>
        </w:trPr>
        <w:tc>
          <w:tcPr>
            <w:tcW w:w="8523" w:type="dxa"/>
            <w:vAlign w:val="center"/>
          </w:tcPr>
          <w:p w:rsidR="00677B58" w:rsidRPr="00677B58" w:rsidRDefault="00E14CE1" w:rsidP="00AD1CF2">
            <w:pPr>
              <w:ind w:firstLine="0"/>
              <w:jc w:val="left"/>
              <w:rPr>
                <w:rFonts w:cs="Times New Roman"/>
                <w:bCs/>
                <w:sz w:val="24"/>
                <w:szCs w:val="24"/>
              </w:rPr>
            </w:pPr>
            <w:r w:rsidRPr="00F11720">
              <w:rPr>
                <w:rFonts w:cs="Times New Roman"/>
                <w:bCs/>
                <w:sz w:val="24"/>
                <w:szCs w:val="24"/>
              </w:rPr>
              <w:t>Ek 3 (Etik Kurul Kararı)</w:t>
            </w:r>
            <w:proofErr w:type="gramStart"/>
            <w:r w:rsidRPr="00F11720">
              <w:rPr>
                <w:rFonts w:cs="Times New Roman"/>
                <w:bCs/>
                <w:sz w:val="24"/>
                <w:szCs w:val="24"/>
              </w:rPr>
              <w:t>……………………………………………………………</w:t>
            </w:r>
            <w:r w:rsidR="00677B58">
              <w:rPr>
                <w:rFonts w:cs="Times New Roman"/>
                <w:bCs/>
                <w:sz w:val="24"/>
                <w:szCs w:val="24"/>
              </w:rPr>
              <w:t>…</w:t>
            </w:r>
            <w:proofErr w:type="gramEnd"/>
          </w:p>
        </w:tc>
        <w:tc>
          <w:tcPr>
            <w:tcW w:w="740" w:type="dxa"/>
            <w:vAlign w:val="center"/>
          </w:tcPr>
          <w:p w:rsidR="00B72646" w:rsidRDefault="002214AB" w:rsidP="00920FCA">
            <w:pPr>
              <w:ind w:firstLine="0"/>
              <w:jc w:val="center"/>
              <w:rPr>
                <w:rFonts w:cs="Times New Roman"/>
                <w:noProof/>
                <w:szCs w:val="24"/>
              </w:rPr>
            </w:pPr>
            <w:r>
              <w:rPr>
                <w:rFonts w:cs="Times New Roman"/>
                <w:noProof/>
                <w:szCs w:val="24"/>
              </w:rPr>
              <w:t>88</w:t>
            </w:r>
          </w:p>
        </w:tc>
      </w:tr>
      <w:tr w:rsidR="00B72646" w:rsidRPr="00147DFA" w:rsidTr="005F3764">
        <w:trPr>
          <w:trHeight w:val="567"/>
        </w:trPr>
        <w:tc>
          <w:tcPr>
            <w:tcW w:w="8523" w:type="dxa"/>
            <w:vAlign w:val="center"/>
          </w:tcPr>
          <w:p w:rsidR="00B72646" w:rsidRPr="00E92E5F" w:rsidRDefault="00E14CE1" w:rsidP="006A613D">
            <w:pPr>
              <w:ind w:firstLine="0"/>
              <w:jc w:val="left"/>
              <w:rPr>
                <w:rFonts w:cs="Times New Roman"/>
                <w:noProof/>
                <w:sz w:val="24"/>
                <w:szCs w:val="24"/>
              </w:rPr>
            </w:pPr>
            <w:r w:rsidRPr="00E92E5F">
              <w:rPr>
                <w:rFonts w:cs="Times New Roman"/>
                <w:bCs/>
                <w:sz w:val="24"/>
                <w:szCs w:val="24"/>
              </w:rPr>
              <w:t xml:space="preserve">Ek 4 </w:t>
            </w:r>
            <w:r w:rsidR="006A613D" w:rsidRPr="00E92E5F">
              <w:rPr>
                <w:rFonts w:cs="Times New Roman"/>
                <w:bCs/>
                <w:sz w:val="24"/>
                <w:szCs w:val="24"/>
              </w:rPr>
              <w:t>(İzolasyon Önlemlerine Uyum Ölçeği İzin)</w:t>
            </w:r>
            <w:proofErr w:type="gramStart"/>
            <w:r w:rsidR="006A613D" w:rsidRPr="00E92E5F">
              <w:rPr>
                <w:rFonts w:cs="Times New Roman"/>
                <w:bCs/>
                <w:sz w:val="24"/>
                <w:szCs w:val="24"/>
              </w:rPr>
              <w:t>……………………………</w:t>
            </w:r>
            <w:r w:rsidR="00677B58">
              <w:rPr>
                <w:rFonts w:cs="Times New Roman"/>
                <w:bCs/>
                <w:sz w:val="24"/>
                <w:szCs w:val="24"/>
              </w:rPr>
              <w:t>…………</w:t>
            </w:r>
            <w:proofErr w:type="gramEnd"/>
          </w:p>
        </w:tc>
        <w:tc>
          <w:tcPr>
            <w:tcW w:w="740" w:type="dxa"/>
            <w:vAlign w:val="center"/>
          </w:tcPr>
          <w:p w:rsidR="00B72646" w:rsidRDefault="002214AB" w:rsidP="00920FCA">
            <w:pPr>
              <w:ind w:firstLine="0"/>
              <w:jc w:val="center"/>
              <w:rPr>
                <w:rFonts w:cs="Times New Roman"/>
                <w:noProof/>
                <w:szCs w:val="24"/>
              </w:rPr>
            </w:pPr>
            <w:r>
              <w:rPr>
                <w:rFonts w:cs="Times New Roman"/>
                <w:noProof/>
                <w:szCs w:val="24"/>
              </w:rPr>
              <w:t>89</w:t>
            </w:r>
          </w:p>
        </w:tc>
      </w:tr>
      <w:tr w:rsidR="00AD1CF2" w:rsidRPr="00147DFA" w:rsidTr="005F3764">
        <w:trPr>
          <w:trHeight w:val="567"/>
        </w:trPr>
        <w:tc>
          <w:tcPr>
            <w:tcW w:w="8523" w:type="dxa"/>
            <w:vAlign w:val="center"/>
          </w:tcPr>
          <w:p w:rsidR="00AD1CF2" w:rsidRPr="00147DFA" w:rsidRDefault="00AD1CF2" w:rsidP="00AD1CF2">
            <w:pPr>
              <w:ind w:firstLine="0"/>
              <w:jc w:val="left"/>
              <w:rPr>
                <w:rFonts w:cs="Times New Roman"/>
                <w:noProof/>
                <w:sz w:val="24"/>
                <w:szCs w:val="24"/>
              </w:rPr>
            </w:pPr>
            <w:r w:rsidRPr="00147DFA">
              <w:rPr>
                <w:rFonts w:cs="Times New Roman"/>
                <w:noProof/>
                <w:sz w:val="24"/>
                <w:szCs w:val="24"/>
              </w:rPr>
              <w:t>ÖZGEÇMİŞ……………………………………………………………………………..</w:t>
            </w:r>
          </w:p>
        </w:tc>
        <w:tc>
          <w:tcPr>
            <w:tcW w:w="740" w:type="dxa"/>
            <w:vAlign w:val="center"/>
          </w:tcPr>
          <w:p w:rsidR="00AD1CF2" w:rsidRPr="00147DFA" w:rsidRDefault="002214AB" w:rsidP="00920FCA">
            <w:pPr>
              <w:ind w:firstLine="0"/>
              <w:jc w:val="center"/>
              <w:rPr>
                <w:rFonts w:cs="Times New Roman"/>
                <w:noProof/>
                <w:sz w:val="24"/>
                <w:szCs w:val="24"/>
              </w:rPr>
            </w:pPr>
            <w:r>
              <w:rPr>
                <w:rFonts w:cs="Times New Roman"/>
                <w:noProof/>
                <w:sz w:val="24"/>
                <w:szCs w:val="24"/>
              </w:rPr>
              <w:t>90</w:t>
            </w:r>
          </w:p>
        </w:tc>
      </w:tr>
    </w:tbl>
    <w:p w:rsidR="00425076" w:rsidRDefault="00425076" w:rsidP="00624E10">
      <w:pPr>
        <w:widowControl w:val="0"/>
        <w:tabs>
          <w:tab w:val="left" w:pos="284"/>
          <w:tab w:val="left" w:pos="1418"/>
          <w:tab w:val="left" w:pos="1843"/>
          <w:tab w:val="left" w:pos="1985"/>
          <w:tab w:val="left" w:pos="2268"/>
        </w:tabs>
        <w:ind w:firstLine="0"/>
        <w:jc w:val="center"/>
        <w:outlineLvl w:val="0"/>
        <w:rPr>
          <w:rFonts w:eastAsiaTheme="majorEastAsia" w:cs="Times New Roman"/>
          <w:b/>
          <w:bCs/>
          <w:noProof/>
          <w:color w:val="FF0000"/>
          <w:sz w:val="28"/>
          <w:szCs w:val="28"/>
        </w:rPr>
      </w:pPr>
    </w:p>
    <w:p w:rsidR="00425076" w:rsidRDefault="00425076" w:rsidP="00624E10">
      <w:pPr>
        <w:widowControl w:val="0"/>
        <w:tabs>
          <w:tab w:val="left" w:pos="284"/>
          <w:tab w:val="left" w:pos="1418"/>
          <w:tab w:val="left" w:pos="1843"/>
          <w:tab w:val="left" w:pos="1985"/>
          <w:tab w:val="left" w:pos="2268"/>
        </w:tabs>
        <w:ind w:firstLine="0"/>
        <w:jc w:val="center"/>
        <w:outlineLvl w:val="0"/>
        <w:rPr>
          <w:rFonts w:eastAsiaTheme="majorEastAsia" w:cs="Times New Roman"/>
          <w:b/>
          <w:bCs/>
          <w:noProof/>
          <w:color w:val="FF0000"/>
          <w:sz w:val="28"/>
          <w:szCs w:val="28"/>
        </w:rPr>
      </w:pPr>
    </w:p>
    <w:p w:rsidR="00425076" w:rsidRDefault="00425076" w:rsidP="00624E10">
      <w:pPr>
        <w:widowControl w:val="0"/>
        <w:tabs>
          <w:tab w:val="left" w:pos="284"/>
          <w:tab w:val="left" w:pos="1418"/>
          <w:tab w:val="left" w:pos="1843"/>
          <w:tab w:val="left" w:pos="1985"/>
          <w:tab w:val="left" w:pos="2268"/>
        </w:tabs>
        <w:ind w:firstLine="0"/>
        <w:jc w:val="center"/>
        <w:outlineLvl w:val="0"/>
        <w:rPr>
          <w:rFonts w:eastAsiaTheme="majorEastAsia" w:cs="Times New Roman"/>
          <w:b/>
          <w:bCs/>
          <w:noProof/>
          <w:color w:val="FF0000"/>
          <w:sz w:val="28"/>
          <w:szCs w:val="28"/>
        </w:rPr>
      </w:pPr>
    </w:p>
    <w:p w:rsidR="00425076" w:rsidRDefault="00425076" w:rsidP="00624E10">
      <w:pPr>
        <w:widowControl w:val="0"/>
        <w:tabs>
          <w:tab w:val="left" w:pos="284"/>
          <w:tab w:val="left" w:pos="1418"/>
          <w:tab w:val="left" w:pos="1843"/>
          <w:tab w:val="left" w:pos="1985"/>
          <w:tab w:val="left" w:pos="2268"/>
        </w:tabs>
        <w:ind w:firstLine="0"/>
        <w:jc w:val="center"/>
        <w:outlineLvl w:val="0"/>
        <w:rPr>
          <w:rFonts w:eastAsiaTheme="majorEastAsia" w:cs="Times New Roman"/>
          <w:b/>
          <w:bCs/>
          <w:noProof/>
          <w:color w:val="FF0000"/>
          <w:sz w:val="28"/>
          <w:szCs w:val="28"/>
        </w:rPr>
      </w:pPr>
    </w:p>
    <w:p w:rsidR="00425076" w:rsidRDefault="00425076" w:rsidP="00624E10">
      <w:pPr>
        <w:widowControl w:val="0"/>
        <w:tabs>
          <w:tab w:val="left" w:pos="284"/>
          <w:tab w:val="left" w:pos="1418"/>
          <w:tab w:val="left" w:pos="1843"/>
          <w:tab w:val="left" w:pos="1985"/>
          <w:tab w:val="left" w:pos="2268"/>
        </w:tabs>
        <w:ind w:firstLine="0"/>
        <w:jc w:val="center"/>
        <w:outlineLvl w:val="0"/>
        <w:rPr>
          <w:rFonts w:eastAsiaTheme="majorEastAsia" w:cs="Times New Roman"/>
          <w:b/>
          <w:bCs/>
          <w:noProof/>
          <w:color w:val="FF0000"/>
          <w:sz w:val="28"/>
          <w:szCs w:val="28"/>
        </w:rPr>
      </w:pPr>
    </w:p>
    <w:p w:rsidR="00425076" w:rsidRDefault="00425076" w:rsidP="00624E10">
      <w:pPr>
        <w:widowControl w:val="0"/>
        <w:tabs>
          <w:tab w:val="left" w:pos="284"/>
          <w:tab w:val="left" w:pos="1418"/>
          <w:tab w:val="left" w:pos="1843"/>
          <w:tab w:val="left" w:pos="1985"/>
          <w:tab w:val="left" w:pos="2268"/>
        </w:tabs>
        <w:ind w:firstLine="0"/>
        <w:jc w:val="center"/>
        <w:outlineLvl w:val="0"/>
        <w:rPr>
          <w:rFonts w:eastAsiaTheme="majorEastAsia" w:cs="Times New Roman"/>
          <w:b/>
          <w:bCs/>
          <w:noProof/>
          <w:color w:val="FF0000"/>
          <w:sz w:val="28"/>
          <w:szCs w:val="28"/>
        </w:rPr>
      </w:pPr>
    </w:p>
    <w:p w:rsidR="00425076" w:rsidRDefault="00425076" w:rsidP="00624E10">
      <w:pPr>
        <w:widowControl w:val="0"/>
        <w:tabs>
          <w:tab w:val="left" w:pos="284"/>
          <w:tab w:val="left" w:pos="1418"/>
          <w:tab w:val="left" w:pos="1843"/>
          <w:tab w:val="left" w:pos="1985"/>
          <w:tab w:val="left" w:pos="2268"/>
        </w:tabs>
        <w:ind w:firstLine="0"/>
        <w:jc w:val="center"/>
        <w:outlineLvl w:val="0"/>
        <w:rPr>
          <w:rFonts w:eastAsiaTheme="majorEastAsia" w:cs="Times New Roman"/>
          <w:b/>
          <w:bCs/>
          <w:noProof/>
          <w:color w:val="FF0000"/>
          <w:sz w:val="28"/>
          <w:szCs w:val="28"/>
        </w:rPr>
      </w:pPr>
    </w:p>
    <w:p w:rsidR="00425076" w:rsidRDefault="00425076" w:rsidP="00624E10">
      <w:pPr>
        <w:widowControl w:val="0"/>
        <w:tabs>
          <w:tab w:val="left" w:pos="284"/>
          <w:tab w:val="left" w:pos="1418"/>
          <w:tab w:val="left" w:pos="1843"/>
          <w:tab w:val="left" w:pos="1985"/>
          <w:tab w:val="left" w:pos="2268"/>
        </w:tabs>
        <w:ind w:firstLine="0"/>
        <w:jc w:val="center"/>
        <w:outlineLvl w:val="0"/>
        <w:rPr>
          <w:rFonts w:eastAsiaTheme="majorEastAsia" w:cs="Times New Roman"/>
          <w:b/>
          <w:bCs/>
          <w:noProof/>
          <w:color w:val="FF0000"/>
          <w:sz w:val="28"/>
          <w:szCs w:val="28"/>
        </w:rPr>
      </w:pPr>
    </w:p>
    <w:p w:rsidR="00425076" w:rsidRDefault="00425076" w:rsidP="00624E10">
      <w:pPr>
        <w:widowControl w:val="0"/>
        <w:tabs>
          <w:tab w:val="left" w:pos="284"/>
          <w:tab w:val="left" w:pos="1418"/>
          <w:tab w:val="left" w:pos="1843"/>
          <w:tab w:val="left" w:pos="1985"/>
          <w:tab w:val="left" w:pos="2268"/>
        </w:tabs>
        <w:ind w:firstLine="0"/>
        <w:jc w:val="center"/>
        <w:outlineLvl w:val="0"/>
        <w:rPr>
          <w:rFonts w:eastAsiaTheme="majorEastAsia" w:cs="Times New Roman"/>
          <w:b/>
          <w:bCs/>
          <w:noProof/>
          <w:color w:val="FF0000"/>
          <w:sz w:val="28"/>
          <w:szCs w:val="28"/>
        </w:rPr>
      </w:pPr>
    </w:p>
    <w:p w:rsidR="00425076" w:rsidRDefault="00425076" w:rsidP="00624E10">
      <w:pPr>
        <w:widowControl w:val="0"/>
        <w:tabs>
          <w:tab w:val="left" w:pos="284"/>
          <w:tab w:val="left" w:pos="1418"/>
          <w:tab w:val="left" w:pos="1843"/>
          <w:tab w:val="left" w:pos="1985"/>
          <w:tab w:val="left" w:pos="2268"/>
        </w:tabs>
        <w:ind w:firstLine="0"/>
        <w:jc w:val="center"/>
        <w:outlineLvl w:val="0"/>
        <w:rPr>
          <w:rFonts w:eastAsiaTheme="majorEastAsia" w:cs="Times New Roman"/>
          <w:b/>
          <w:bCs/>
          <w:noProof/>
          <w:color w:val="FF0000"/>
          <w:sz w:val="28"/>
          <w:szCs w:val="28"/>
        </w:rPr>
      </w:pPr>
    </w:p>
    <w:p w:rsidR="00425076" w:rsidRDefault="00425076" w:rsidP="00624E10">
      <w:pPr>
        <w:widowControl w:val="0"/>
        <w:tabs>
          <w:tab w:val="left" w:pos="284"/>
          <w:tab w:val="left" w:pos="1418"/>
          <w:tab w:val="left" w:pos="1843"/>
          <w:tab w:val="left" w:pos="1985"/>
          <w:tab w:val="left" w:pos="2268"/>
        </w:tabs>
        <w:ind w:firstLine="0"/>
        <w:jc w:val="center"/>
        <w:outlineLvl w:val="0"/>
        <w:rPr>
          <w:rFonts w:eastAsiaTheme="majorEastAsia" w:cs="Times New Roman"/>
          <w:b/>
          <w:bCs/>
          <w:noProof/>
          <w:color w:val="FF0000"/>
          <w:sz w:val="28"/>
          <w:szCs w:val="28"/>
        </w:rPr>
      </w:pPr>
    </w:p>
    <w:p w:rsidR="00425076" w:rsidRDefault="00425076" w:rsidP="00624E10">
      <w:pPr>
        <w:widowControl w:val="0"/>
        <w:tabs>
          <w:tab w:val="left" w:pos="284"/>
          <w:tab w:val="left" w:pos="1418"/>
          <w:tab w:val="left" w:pos="1843"/>
          <w:tab w:val="left" w:pos="1985"/>
          <w:tab w:val="left" w:pos="2268"/>
        </w:tabs>
        <w:ind w:firstLine="0"/>
        <w:jc w:val="center"/>
        <w:outlineLvl w:val="0"/>
        <w:rPr>
          <w:rFonts w:eastAsiaTheme="majorEastAsia" w:cs="Times New Roman"/>
          <w:b/>
          <w:bCs/>
          <w:noProof/>
          <w:color w:val="FF0000"/>
          <w:sz w:val="28"/>
          <w:szCs w:val="28"/>
        </w:rPr>
      </w:pPr>
    </w:p>
    <w:p w:rsidR="00425076" w:rsidRDefault="00425076" w:rsidP="00624E10">
      <w:pPr>
        <w:widowControl w:val="0"/>
        <w:tabs>
          <w:tab w:val="left" w:pos="284"/>
          <w:tab w:val="left" w:pos="1418"/>
          <w:tab w:val="left" w:pos="1843"/>
          <w:tab w:val="left" w:pos="1985"/>
          <w:tab w:val="left" w:pos="2268"/>
        </w:tabs>
        <w:ind w:firstLine="0"/>
        <w:jc w:val="center"/>
        <w:outlineLvl w:val="0"/>
        <w:rPr>
          <w:rFonts w:eastAsiaTheme="majorEastAsia" w:cs="Times New Roman"/>
          <w:b/>
          <w:bCs/>
          <w:noProof/>
          <w:color w:val="FF0000"/>
          <w:sz w:val="28"/>
          <w:szCs w:val="28"/>
        </w:rPr>
      </w:pPr>
    </w:p>
    <w:p w:rsidR="00291CA0" w:rsidRDefault="00291CA0" w:rsidP="00624E10">
      <w:pPr>
        <w:widowControl w:val="0"/>
        <w:tabs>
          <w:tab w:val="left" w:pos="284"/>
          <w:tab w:val="left" w:pos="1418"/>
          <w:tab w:val="left" w:pos="1843"/>
          <w:tab w:val="left" w:pos="1985"/>
          <w:tab w:val="left" w:pos="2268"/>
        </w:tabs>
        <w:ind w:firstLine="0"/>
        <w:jc w:val="center"/>
        <w:outlineLvl w:val="0"/>
        <w:rPr>
          <w:rFonts w:eastAsiaTheme="majorEastAsia" w:cs="Times New Roman"/>
          <w:b/>
          <w:bCs/>
          <w:noProof/>
          <w:color w:val="FF0000"/>
          <w:sz w:val="28"/>
          <w:szCs w:val="28"/>
        </w:rPr>
      </w:pPr>
    </w:p>
    <w:p w:rsidR="00291CA0" w:rsidRDefault="00291CA0" w:rsidP="00624E10">
      <w:pPr>
        <w:widowControl w:val="0"/>
        <w:tabs>
          <w:tab w:val="left" w:pos="284"/>
          <w:tab w:val="left" w:pos="1418"/>
          <w:tab w:val="left" w:pos="1843"/>
          <w:tab w:val="left" w:pos="1985"/>
          <w:tab w:val="left" w:pos="2268"/>
        </w:tabs>
        <w:ind w:firstLine="0"/>
        <w:jc w:val="center"/>
        <w:outlineLvl w:val="0"/>
        <w:rPr>
          <w:rFonts w:eastAsiaTheme="majorEastAsia" w:cs="Times New Roman"/>
          <w:b/>
          <w:bCs/>
          <w:noProof/>
          <w:color w:val="FF0000"/>
          <w:sz w:val="28"/>
          <w:szCs w:val="28"/>
        </w:rPr>
      </w:pPr>
    </w:p>
    <w:p w:rsidR="00291CA0" w:rsidRDefault="00291CA0" w:rsidP="00624E10">
      <w:pPr>
        <w:widowControl w:val="0"/>
        <w:tabs>
          <w:tab w:val="left" w:pos="284"/>
          <w:tab w:val="left" w:pos="1418"/>
          <w:tab w:val="left" w:pos="1843"/>
          <w:tab w:val="left" w:pos="1985"/>
          <w:tab w:val="left" w:pos="2268"/>
        </w:tabs>
        <w:ind w:firstLine="0"/>
        <w:jc w:val="center"/>
        <w:outlineLvl w:val="0"/>
        <w:rPr>
          <w:rFonts w:eastAsiaTheme="majorEastAsia" w:cs="Times New Roman"/>
          <w:b/>
          <w:bCs/>
          <w:noProof/>
          <w:color w:val="FF0000"/>
          <w:sz w:val="28"/>
          <w:szCs w:val="28"/>
        </w:rPr>
      </w:pPr>
    </w:p>
    <w:p w:rsidR="00425076" w:rsidRDefault="00425076" w:rsidP="00624E10">
      <w:pPr>
        <w:widowControl w:val="0"/>
        <w:tabs>
          <w:tab w:val="left" w:pos="284"/>
          <w:tab w:val="left" w:pos="1418"/>
          <w:tab w:val="left" w:pos="1843"/>
          <w:tab w:val="left" w:pos="1985"/>
          <w:tab w:val="left" w:pos="2268"/>
        </w:tabs>
        <w:ind w:firstLine="0"/>
        <w:jc w:val="center"/>
        <w:outlineLvl w:val="0"/>
        <w:rPr>
          <w:rFonts w:eastAsiaTheme="majorEastAsia" w:cs="Times New Roman"/>
          <w:b/>
          <w:bCs/>
          <w:noProof/>
          <w:color w:val="FF0000"/>
          <w:sz w:val="28"/>
          <w:szCs w:val="28"/>
        </w:rPr>
      </w:pPr>
    </w:p>
    <w:p w:rsidR="00425076" w:rsidRDefault="00425076" w:rsidP="00F04E95">
      <w:pPr>
        <w:widowControl w:val="0"/>
        <w:tabs>
          <w:tab w:val="left" w:pos="284"/>
          <w:tab w:val="left" w:pos="1418"/>
          <w:tab w:val="left" w:pos="1843"/>
          <w:tab w:val="left" w:pos="1985"/>
          <w:tab w:val="left" w:pos="2268"/>
        </w:tabs>
        <w:ind w:firstLine="0"/>
        <w:outlineLvl w:val="0"/>
        <w:rPr>
          <w:rFonts w:eastAsiaTheme="majorEastAsia" w:cs="Times New Roman"/>
          <w:b/>
          <w:bCs/>
          <w:noProof/>
          <w:color w:val="FF0000"/>
          <w:sz w:val="28"/>
          <w:szCs w:val="28"/>
        </w:rPr>
      </w:pPr>
    </w:p>
    <w:p w:rsidR="00624E10" w:rsidRPr="008925CB" w:rsidRDefault="00624E10" w:rsidP="00624E10">
      <w:pPr>
        <w:widowControl w:val="0"/>
        <w:tabs>
          <w:tab w:val="left" w:pos="284"/>
          <w:tab w:val="left" w:pos="1418"/>
          <w:tab w:val="left" w:pos="1843"/>
          <w:tab w:val="left" w:pos="1985"/>
          <w:tab w:val="left" w:pos="2268"/>
        </w:tabs>
        <w:ind w:firstLine="0"/>
        <w:jc w:val="center"/>
        <w:outlineLvl w:val="0"/>
        <w:rPr>
          <w:rFonts w:eastAsiaTheme="majorEastAsia" w:cs="Times New Roman"/>
          <w:b/>
          <w:bCs/>
          <w:noProof/>
          <w:sz w:val="28"/>
          <w:szCs w:val="28"/>
        </w:rPr>
      </w:pPr>
      <w:r w:rsidRPr="008925CB">
        <w:rPr>
          <w:rFonts w:eastAsiaTheme="majorEastAsia" w:cs="Times New Roman"/>
          <w:b/>
          <w:bCs/>
          <w:noProof/>
          <w:sz w:val="28"/>
          <w:szCs w:val="28"/>
        </w:rPr>
        <w:lastRenderedPageBreak/>
        <w:t>SİMGELER VE KISALTMALAR DİZİNİ</w:t>
      </w:r>
      <w:bookmarkEnd w:id="20"/>
      <w:bookmarkEnd w:id="21"/>
    </w:p>
    <w:p w:rsidR="00624E10" w:rsidRPr="00624E10" w:rsidRDefault="00624E10" w:rsidP="00624E10">
      <w:pPr>
        <w:spacing w:line="240" w:lineRule="auto"/>
        <w:ind w:firstLine="0"/>
        <w:jc w:val="center"/>
        <w:rPr>
          <w:rFonts w:eastAsia="Calibri" w:cs="Times New Roman"/>
          <w:noProof/>
          <w:color w:val="FF0000"/>
          <w:sz w:val="28"/>
          <w:szCs w:val="28"/>
        </w:rPr>
      </w:pPr>
    </w:p>
    <w:p w:rsidR="00624E10" w:rsidRPr="00624E10" w:rsidRDefault="00624E10" w:rsidP="00624E10">
      <w:pPr>
        <w:spacing w:line="240" w:lineRule="auto"/>
        <w:ind w:firstLine="0"/>
        <w:jc w:val="center"/>
        <w:rPr>
          <w:rFonts w:eastAsia="Calibri" w:cs="Times New Roman"/>
          <w:b/>
          <w:noProof/>
          <w:color w:val="FF0000"/>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44"/>
      </w:tblGrid>
      <w:tr w:rsidR="008A5EE4" w:rsidRPr="006B2047" w:rsidTr="00C407FC">
        <w:trPr>
          <w:trHeight w:val="680"/>
        </w:trPr>
        <w:tc>
          <w:tcPr>
            <w:tcW w:w="1668" w:type="dxa"/>
            <w:vAlign w:val="center"/>
          </w:tcPr>
          <w:p w:rsidR="008A5EE4" w:rsidRPr="00254D63" w:rsidRDefault="008A5EE4" w:rsidP="00425076">
            <w:pPr>
              <w:ind w:firstLine="0"/>
              <w:jc w:val="left"/>
              <w:rPr>
                <w:rFonts w:cs="Times New Roman"/>
                <w:b/>
                <w:noProof/>
                <w:sz w:val="24"/>
                <w:szCs w:val="24"/>
              </w:rPr>
            </w:pPr>
            <w:r w:rsidRPr="00254D63">
              <w:rPr>
                <w:rFonts w:cs="Times New Roman"/>
                <w:b/>
                <w:noProof/>
                <w:sz w:val="24"/>
                <w:szCs w:val="24"/>
              </w:rPr>
              <w:t>CDC</w:t>
            </w:r>
          </w:p>
        </w:tc>
        <w:tc>
          <w:tcPr>
            <w:tcW w:w="7544" w:type="dxa"/>
            <w:vAlign w:val="center"/>
          </w:tcPr>
          <w:p w:rsidR="008A5EE4" w:rsidRPr="006B2047" w:rsidRDefault="008A5EE4" w:rsidP="00425076">
            <w:pPr>
              <w:ind w:firstLine="0"/>
              <w:jc w:val="left"/>
              <w:rPr>
                <w:rFonts w:cs="Times New Roman"/>
                <w:noProof/>
                <w:sz w:val="24"/>
                <w:szCs w:val="24"/>
              </w:rPr>
            </w:pPr>
            <w:r w:rsidRPr="006B2047">
              <w:rPr>
                <w:rFonts w:cs="Times New Roman"/>
                <w:noProof/>
                <w:sz w:val="24"/>
                <w:szCs w:val="24"/>
              </w:rPr>
              <w:t xml:space="preserve">: Centers for Disease Control and Prevention (Hastalıkları Önleme ve     </w:t>
            </w:r>
            <w:r>
              <w:rPr>
                <w:rFonts w:cs="Times New Roman"/>
                <w:noProof/>
                <w:sz w:val="24"/>
                <w:szCs w:val="24"/>
              </w:rPr>
              <w:t xml:space="preserve">         </w:t>
            </w:r>
            <w:r w:rsidR="00C407FC">
              <w:rPr>
                <w:rFonts w:cs="Times New Roman"/>
                <w:noProof/>
                <w:sz w:val="24"/>
                <w:szCs w:val="24"/>
              </w:rPr>
              <w:t xml:space="preserve">            </w:t>
            </w:r>
            <w:r w:rsidRPr="006B2047">
              <w:rPr>
                <w:rFonts w:cs="Times New Roman"/>
                <w:noProof/>
                <w:sz w:val="24"/>
                <w:szCs w:val="24"/>
              </w:rPr>
              <w:t>Kontrol Merkezi</w:t>
            </w:r>
          </w:p>
        </w:tc>
      </w:tr>
      <w:tr w:rsidR="008A5EE4" w:rsidRPr="006B2047" w:rsidTr="00C407FC">
        <w:trPr>
          <w:trHeight w:val="680"/>
        </w:trPr>
        <w:tc>
          <w:tcPr>
            <w:tcW w:w="1668" w:type="dxa"/>
            <w:vAlign w:val="center"/>
          </w:tcPr>
          <w:p w:rsidR="008A5EE4" w:rsidRPr="00254D63" w:rsidRDefault="008A5EE4" w:rsidP="00425076">
            <w:pPr>
              <w:ind w:firstLine="0"/>
              <w:jc w:val="left"/>
              <w:rPr>
                <w:rFonts w:cs="Times New Roman"/>
                <w:b/>
                <w:noProof/>
                <w:sz w:val="24"/>
                <w:szCs w:val="24"/>
              </w:rPr>
            </w:pPr>
            <w:r w:rsidRPr="00254D63">
              <w:rPr>
                <w:rFonts w:cs="Times New Roman"/>
                <w:b/>
                <w:noProof/>
                <w:sz w:val="24"/>
                <w:szCs w:val="24"/>
              </w:rPr>
              <w:t>DSÖ</w:t>
            </w:r>
          </w:p>
        </w:tc>
        <w:tc>
          <w:tcPr>
            <w:tcW w:w="7544" w:type="dxa"/>
            <w:vAlign w:val="center"/>
          </w:tcPr>
          <w:p w:rsidR="008A5EE4" w:rsidRPr="006B2047" w:rsidRDefault="008A5EE4" w:rsidP="00425076">
            <w:pPr>
              <w:ind w:firstLine="0"/>
              <w:jc w:val="left"/>
              <w:rPr>
                <w:rFonts w:cs="Times New Roman"/>
                <w:noProof/>
                <w:sz w:val="24"/>
                <w:szCs w:val="24"/>
              </w:rPr>
            </w:pPr>
            <w:r w:rsidRPr="006B2047">
              <w:rPr>
                <w:rFonts w:cs="Times New Roman"/>
                <w:noProof/>
                <w:sz w:val="24"/>
                <w:szCs w:val="24"/>
              </w:rPr>
              <w:t>: Dünya Sağlık Örgütü</w:t>
            </w:r>
          </w:p>
        </w:tc>
      </w:tr>
      <w:tr w:rsidR="008A5EE4" w:rsidRPr="006B2047" w:rsidTr="00C407FC">
        <w:trPr>
          <w:trHeight w:val="680"/>
        </w:trPr>
        <w:tc>
          <w:tcPr>
            <w:tcW w:w="1668" w:type="dxa"/>
            <w:vAlign w:val="center"/>
          </w:tcPr>
          <w:p w:rsidR="008A5EE4" w:rsidRPr="00254D63" w:rsidRDefault="008A5EE4" w:rsidP="00425076">
            <w:pPr>
              <w:ind w:firstLine="0"/>
              <w:jc w:val="left"/>
              <w:rPr>
                <w:rFonts w:cs="Times New Roman"/>
                <w:b/>
                <w:noProof/>
                <w:sz w:val="24"/>
                <w:szCs w:val="24"/>
              </w:rPr>
            </w:pPr>
            <w:r>
              <w:rPr>
                <w:rFonts w:cs="Times New Roman"/>
                <w:b/>
                <w:noProof/>
                <w:sz w:val="24"/>
                <w:szCs w:val="24"/>
              </w:rPr>
              <w:t>HE</w:t>
            </w:r>
          </w:p>
        </w:tc>
        <w:tc>
          <w:tcPr>
            <w:tcW w:w="7544" w:type="dxa"/>
            <w:vAlign w:val="center"/>
          </w:tcPr>
          <w:p w:rsidR="008A5EE4" w:rsidRPr="006B2047" w:rsidRDefault="00A75122" w:rsidP="00425076">
            <w:pPr>
              <w:ind w:firstLine="0"/>
              <w:jc w:val="left"/>
              <w:rPr>
                <w:rFonts w:cs="Times New Roman"/>
                <w:noProof/>
                <w:sz w:val="24"/>
                <w:szCs w:val="24"/>
              </w:rPr>
            </w:pPr>
            <w:r>
              <w:rPr>
                <w:rFonts w:cs="Times New Roman"/>
                <w:noProof/>
                <w:sz w:val="24"/>
                <w:szCs w:val="24"/>
              </w:rPr>
              <w:t>: Hastane E</w:t>
            </w:r>
            <w:r w:rsidR="008A5EE4" w:rsidRPr="006B2047">
              <w:rPr>
                <w:rFonts w:cs="Times New Roman"/>
                <w:noProof/>
                <w:sz w:val="24"/>
                <w:szCs w:val="24"/>
              </w:rPr>
              <w:t>nfeksiyonları</w:t>
            </w:r>
          </w:p>
        </w:tc>
      </w:tr>
      <w:tr w:rsidR="008A5EE4" w:rsidRPr="006B2047" w:rsidTr="00C407FC">
        <w:trPr>
          <w:trHeight w:val="680"/>
        </w:trPr>
        <w:tc>
          <w:tcPr>
            <w:tcW w:w="1668" w:type="dxa"/>
            <w:vAlign w:val="center"/>
          </w:tcPr>
          <w:p w:rsidR="008A5EE4" w:rsidRPr="00254D63" w:rsidRDefault="008A5EE4" w:rsidP="00425076">
            <w:pPr>
              <w:ind w:firstLine="0"/>
              <w:jc w:val="left"/>
              <w:rPr>
                <w:rFonts w:cs="Times New Roman"/>
                <w:b/>
                <w:noProof/>
                <w:sz w:val="24"/>
                <w:szCs w:val="24"/>
              </w:rPr>
            </w:pPr>
            <w:r w:rsidRPr="00254D63">
              <w:rPr>
                <w:rFonts w:cs="Times New Roman"/>
                <w:b/>
                <w:noProof/>
                <w:sz w:val="24"/>
                <w:szCs w:val="24"/>
              </w:rPr>
              <w:t>HEPA</w:t>
            </w:r>
          </w:p>
        </w:tc>
        <w:tc>
          <w:tcPr>
            <w:tcW w:w="7544" w:type="dxa"/>
            <w:vAlign w:val="center"/>
          </w:tcPr>
          <w:p w:rsidR="008A5EE4" w:rsidRPr="006B2047" w:rsidRDefault="008A5EE4" w:rsidP="00425076">
            <w:pPr>
              <w:ind w:firstLine="0"/>
              <w:jc w:val="left"/>
              <w:rPr>
                <w:rFonts w:cs="Times New Roman"/>
                <w:noProof/>
                <w:sz w:val="24"/>
                <w:szCs w:val="24"/>
              </w:rPr>
            </w:pPr>
            <w:r w:rsidRPr="006B2047">
              <w:rPr>
                <w:rFonts w:cs="Times New Roman"/>
                <w:noProof/>
                <w:sz w:val="24"/>
                <w:szCs w:val="24"/>
              </w:rPr>
              <w:t>: High-Efficiency Particulate Air (Yüksek Etkinlikte Partikül Yakalayıcı)</w:t>
            </w:r>
          </w:p>
        </w:tc>
      </w:tr>
      <w:tr w:rsidR="008A5EE4" w:rsidRPr="006B2047" w:rsidTr="00C407FC">
        <w:trPr>
          <w:trHeight w:val="680"/>
        </w:trPr>
        <w:tc>
          <w:tcPr>
            <w:tcW w:w="1668" w:type="dxa"/>
            <w:vAlign w:val="center"/>
          </w:tcPr>
          <w:p w:rsidR="008A5EE4" w:rsidRPr="00254D63" w:rsidRDefault="008A5EE4" w:rsidP="00425076">
            <w:pPr>
              <w:ind w:firstLine="0"/>
              <w:jc w:val="left"/>
              <w:rPr>
                <w:rFonts w:cs="Times New Roman"/>
                <w:b/>
                <w:noProof/>
                <w:sz w:val="24"/>
                <w:szCs w:val="24"/>
              </w:rPr>
            </w:pPr>
            <w:r w:rsidRPr="00254D63">
              <w:rPr>
                <w:rFonts w:cs="Times New Roman"/>
                <w:b/>
                <w:noProof/>
                <w:sz w:val="24"/>
                <w:szCs w:val="24"/>
              </w:rPr>
              <w:t>İÖUÖ</w:t>
            </w:r>
          </w:p>
        </w:tc>
        <w:tc>
          <w:tcPr>
            <w:tcW w:w="7544" w:type="dxa"/>
            <w:vAlign w:val="center"/>
          </w:tcPr>
          <w:p w:rsidR="008A5EE4" w:rsidRPr="006B2047" w:rsidRDefault="008A5EE4" w:rsidP="00425076">
            <w:pPr>
              <w:ind w:firstLine="0"/>
              <w:jc w:val="left"/>
              <w:rPr>
                <w:rFonts w:cs="Times New Roman"/>
                <w:noProof/>
                <w:sz w:val="24"/>
                <w:szCs w:val="24"/>
              </w:rPr>
            </w:pPr>
            <w:r w:rsidRPr="006B2047">
              <w:rPr>
                <w:rFonts w:cs="Times New Roman"/>
                <w:noProof/>
                <w:sz w:val="24"/>
                <w:szCs w:val="24"/>
              </w:rPr>
              <w:t>: İzolasyon Önlemlerine Uyum Ölçeği</w:t>
            </w:r>
          </w:p>
        </w:tc>
      </w:tr>
      <w:tr w:rsidR="008A5EE4" w:rsidRPr="006B2047" w:rsidTr="00C407FC">
        <w:trPr>
          <w:trHeight w:val="680"/>
        </w:trPr>
        <w:tc>
          <w:tcPr>
            <w:tcW w:w="1668" w:type="dxa"/>
            <w:vAlign w:val="center"/>
          </w:tcPr>
          <w:p w:rsidR="008A5EE4" w:rsidRPr="00254D63" w:rsidRDefault="008A5EE4" w:rsidP="00425076">
            <w:pPr>
              <w:ind w:firstLine="0"/>
              <w:jc w:val="left"/>
              <w:rPr>
                <w:rFonts w:cs="Times New Roman"/>
                <w:b/>
                <w:noProof/>
                <w:sz w:val="24"/>
                <w:szCs w:val="24"/>
              </w:rPr>
            </w:pPr>
            <w:r w:rsidRPr="00254D63">
              <w:rPr>
                <w:rFonts w:cs="Times New Roman"/>
                <w:b/>
                <w:noProof/>
                <w:sz w:val="24"/>
                <w:szCs w:val="24"/>
              </w:rPr>
              <w:t>KKE</w:t>
            </w:r>
          </w:p>
        </w:tc>
        <w:tc>
          <w:tcPr>
            <w:tcW w:w="7544" w:type="dxa"/>
            <w:vAlign w:val="center"/>
          </w:tcPr>
          <w:p w:rsidR="008A5EE4" w:rsidRPr="006B2047" w:rsidRDefault="008A5EE4" w:rsidP="00425076">
            <w:pPr>
              <w:ind w:firstLine="0"/>
              <w:jc w:val="left"/>
              <w:rPr>
                <w:rFonts w:cs="Times New Roman"/>
                <w:noProof/>
                <w:sz w:val="24"/>
                <w:szCs w:val="24"/>
              </w:rPr>
            </w:pPr>
            <w:r w:rsidRPr="006B2047">
              <w:rPr>
                <w:rFonts w:cs="Times New Roman"/>
                <w:noProof/>
                <w:sz w:val="24"/>
                <w:szCs w:val="24"/>
              </w:rPr>
              <w:t>: Kişisel Koruyucu Ekipman</w:t>
            </w:r>
          </w:p>
        </w:tc>
      </w:tr>
      <w:tr w:rsidR="008A5EE4" w:rsidRPr="006B2047" w:rsidTr="00C407FC">
        <w:trPr>
          <w:trHeight w:val="680"/>
        </w:trPr>
        <w:tc>
          <w:tcPr>
            <w:tcW w:w="1668" w:type="dxa"/>
            <w:vAlign w:val="center"/>
          </w:tcPr>
          <w:p w:rsidR="008A5EE4" w:rsidRPr="00254D63" w:rsidRDefault="008A5EE4" w:rsidP="00425076">
            <w:pPr>
              <w:ind w:firstLine="0"/>
              <w:jc w:val="left"/>
              <w:rPr>
                <w:rFonts w:cs="Times New Roman"/>
                <w:b/>
                <w:noProof/>
                <w:sz w:val="24"/>
                <w:szCs w:val="24"/>
              </w:rPr>
            </w:pPr>
            <w:r w:rsidRPr="00254D63">
              <w:rPr>
                <w:rFonts w:cs="Times New Roman"/>
                <w:b/>
                <w:noProof/>
                <w:sz w:val="24"/>
                <w:szCs w:val="24"/>
              </w:rPr>
              <w:t>MRSA</w:t>
            </w:r>
          </w:p>
        </w:tc>
        <w:tc>
          <w:tcPr>
            <w:tcW w:w="7544" w:type="dxa"/>
            <w:vAlign w:val="center"/>
          </w:tcPr>
          <w:p w:rsidR="008A5EE4" w:rsidRPr="006B2047" w:rsidRDefault="008A5EE4" w:rsidP="00425076">
            <w:pPr>
              <w:ind w:firstLine="0"/>
              <w:jc w:val="left"/>
              <w:rPr>
                <w:rFonts w:cs="Times New Roman"/>
                <w:noProof/>
                <w:sz w:val="24"/>
                <w:szCs w:val="24"/>
              </w:rPr>
            </w:pPr>
            <w:r w:rsidRPr="006B2047">
              <w:rPr>
                <w:rFonts w:cs="Times New Roman"/>
                <w:noProof/>
                <w:sz w:val="24"/>
                <w:szCs w:val="24"/>
              </w:rPr>
              <w:t>: Metisiline Dirençli Staphylococcus Aureus</w:t>
            </w:r>
          </w:p>
        </w:tc>
      </w:tr>
      <w:tr w:rsidR="008A5EE4" w:rsidRPr="006B2047" w:rsidTr="00C407FC">
        <w:trPr>
          <w:trHeight w:val="680"/>
        </w:trPr>
        <w:tc>
          <w:tcPr>
            <w:tcW w:w="1668" w:type="dxa"/>
            <w:vAlign w:val="center"/>
          </w:tcPr>
          <w:p w:rsidR="008A5EE4" w:rsidRPr="00E53C11" w:rsidRDefault="008A5EE4" w:rsidP="00425076">
            <w:pPr>
              <w:ind w:firstLine="0"/>
              <w:jc w:val="left"/>
              <w:rPr>
                <w:rFonts w:cs="Times New Roman"/>
                <w:b/>
                <w:noProof/>
                <w:sz w:val="24"/>
                <w:szCs w:val="24"/>
              </w:rPr>
            </w:pPr>
            <w:r w:rsidRPr="00E53C11">
              <w:rPr>
                <w:rFonts w:cs="Times New Roman"/>
                <w:b/>
                <w:noProof/>
                <w:sz w:val="24"/>
                <w:szCs w:val="24"/>
              </w:rPr>
              <w:t>SHİE</w:t>
            </w:r>
          </w:p>
        </w:tc>
        <w:tc>
          <w:tcPr>
            <w:tcW w:w="7544" w:type="dxa"/>
            <w:vAlign w:val="center"/>
          </w:tcPr>
          <w:p w:rsidR="008A5EE4" w:rsidRPr="006B2047" w:rsidRDefault="008A5EE4" w:rsidP="00425076">
            <w:pPr>
              <w:ind w:firstLine="0"/>
              <w:jc w:val="left"/>
              <w:rPr>
                <w:rFonts w:cs="Times New Roman"/>
                <w:noProof/>
                <w:szCs w:val="24"/>
              </w:rPr>
            </w:pPr>
            <w:r>
              <w:rPr>
                <w:rFonts w:cs="Times New Roman"/>
                <w:noProof/>
                <w:szCs w:val="24"/>
              </w:rPr>
              <w:t xml:space="preserve">: </w:t>
            </w:r>
            <w:r w:rsidRPr="004E416C">
              <w:rPr>
                <w:rFonts w:cs="Times New Roman"/>
                <w:noProof/>
                <w:sz w:val="24"/>
                <w:szCs w:val="24"/>
              </w:rPr>
              <w:t>Sağlık Hizmeti İlişkili Enfeksiyon</w:t>
            </w:r>
          </w:p>
        </w:tc>
      </w:tr>
      <w:tr w:rsidR="008A5EE4" w:rsidRPr="006B2047" w:rsidTr="00C407FC">
        <w:trPr>
          <w:trHeight w:val="680"/>
        </w:trPr>
        <w:tc>
          <w:tcPr>
            <w:tcW w:w="1668" w:type="dxa"/>
            <w:vAlign w:val="center"/>
          </w:tcPr>
          <w:p w:rsidR="008A5EE4" w:rsidRPr="00254D63" w:rsidRDefault="008A5EE4" w:rsidP="00425076">
            <w:pPr>
              <w:ind w:firstLine="0"/>
              <w:jc w:val="left"/>
              <w:rPr>
                <w:rFonts w:cs="Times New Roman"/>
                <w:b/>
                <w:noProof/>
                <w:sz w:val="24"/>
                <w:szCs w:val="24"/>
              </w:rPr>
            </w:pPr>
            <w:r w:rsidRPr="00254D63">
              <w:rPr>
                <w:rFonts w:cs="Times New Roman"/>
                <w:b/>
                <w:noProof/>
                <w:sz w:val="24"/>
                <w:szCs w:val="24"/>
              </w:rPr>
              <w:t>VRE</w:t>
            </w:r>
          </w:p>
        </w:tc>
        <w:tc>
          <w:tcPr>
            <w:tcW w:w="7544" w:type="dxa"/>
            <w:vAlign w:val="center"/>
          </w:tcPr>
          <w:p w:rsidR="008A5EE4" w:rsidRPr="006B2047" w:rsidRDefault="008A5EE4" w:rsidP="00425076">
            <w:pPr>
              <w:ind w:firstLine="0"/>
              <w:jc w:val="left"/>
              <w:rPr>
                <w:rFonts w:cs="Times New Roman"/>
                <w:noProof/>
                <w:sz w:val="24"/>
                <w:szCs w:val="24"/>
              </w:rPr>
            </w:pPr>
            <w:r w:rsidRPr="006B2047">
              <w:rPr>
                <w:rFonts w:cs="Times New Roman"/>
                <w:noProof/>
                <w:sz w:val="24"/>
                <w:szCs w:val="24"/>
              </w:rPr>
              <w:t>: Vankomisin Dirençli Enterokok</w:t>
            </w:r>
          </w:p>
        </w:tc>
      </w:tr>
      <w:tr w:rsidR="008A5EE4" w:rsidRPr="006B2047" w:rsidTr="00C407FC">
        <w:trPr>
          <w:trHeight w:val="680"/>
        </w:trPr>
        <w:tc>
          <w:tcPr>
            <w:tcW w:w="1668" w:type="dxa"/>
            <w:vAlign w:val="center"/>
          </w:tcPr>
          <w:p w:rsidR="008A5EE4" w:rsidRPr="00254D63" w:rsidRDefault="008A5EE4" w:rsidP="00425076">
            <w:pPr>
              <w:ind w:firstLine="0"/>
              <w:jc w:val="left"/>
              <w:rPr>
                <w:rFonts w:cs="Times New Roman"/>
                <w:b/>
                <w:noProof/>
                <w:sz w:val="24"/>
                <w:szCs w:val="24"/>
              </w:rPr>
            </w:pPr>
            <w:r w:rsidRPr="00254D63">
              <w:rPr>
                <w:rFonts w:cs="Times New Roman"/>
                <w:b/>
                <w:noProof/>
                <w:sz w:val="24"/>
                <w:szCs w:val="24"/>
              </w:rPr>
              <w:t>YBÜ</w:t>
            </w:r>
          </w:p>
        </w:tc>
        <w:tc>
          <w:tcPr>
            <w:tcW w:w="7544" w:type="dxa"/>
            <w:vAlign w:val="center"/>
          </w:tcPr>
          <w:p w:rsidR="008A5EE4" w:rsidRPr="006B2047" w:rsidRDefault="008A5EE4" w:rsidP="00425076">
            <w:pPr>
              <w:ind w:firstLine="0"/>
              <w:jc w:val="left"/>
              <w:rPr>
                <w:rFonts w:cs="Times New Roman"/>
                <w:noProof/>
                <w:sz w:val="24"/>
                <w:szCs w:val="24"/>
              </w:rPr>
            </w:pPr>
            <w:r w:rsidRPr="006B2047">
              <w:rPr>
                <w:rFonts w:cs="Times New Roman"/>
                <w:noProof/>
                <w:sz w:val="24"/>
                <w:szCs w:val="24"/>
              </w:rPr>
              <w:t>: Yoğun Bakım Ünitesi</w:t>
            </w:r>
          </w:p>
        </w:tc>
      </w:tr>
    </w:tbl>
    <w:p w:rsidR="007157CA" w:rsidRDefault="007157CA" w:rsidP="007157CA"/>
    <w:p w:rsidR="007157CA" w:rsidRDefault="007157CA" w:rsidP="007157CA"/>
    <w:p w:rsidR="007157CA" w:rsidRDefault="007157CA" w:rsidP="007157CA"/>
    <w:p w:rsidR="002934D4" w:rsidRDefault="002934D4" w:rsidP="002934D4">
      <w:pPr>
        <w:ind w:firstLine="0"/>
      </w:pPr>
    </w:p>
    <w:p w:rsidR="00345C3F" w:rsidRDefault="00345C3F" w:rsidP="002934D4">
      <w:pPr>
        <w:ind w:firstLine="0"/>
      </w:pPr>
    </w:p>
    <w:p w:rsidR="00345C3F" w:rsidRDefault="00345C3F" w:rsidP="002934D4">
      <w:pPr>
        <w:ind w:firstLine="0"/>
      </w:pPr>
    </w:p>
    <w:p w:rsidR="00345C3F" w:rsidRDefault="00345C3F" w:rsidP="002934D4">
      <w:pPr>
        <w:ind w:firstLine="0"/>
      </w:pPr>
    </w:p>
    <w:p w:rsidR="00345C3F" w:rsidRDefault="00345C3F" w:rsidP="002934D4">
      <w:pPr>
        <w:ind w:firstLine="0"/>
      </w:pPr>
    </w:p>
    <w:p w:rsidR="00345C3F" w:rsidRDefault="00345C3F" w:rsidP="002934D4">
      <w:pPr>
        <w:ind w:firstLine="0"/>
      </w:pPr>
    </w:p>
    <w:p w:rsidR="00345C3F" w:rsidRDefault="00345C3F" w:rsidP="002934D4">
      <w:pPr>
        <w:ind w:firstLine="0"/>
      </w:pPr>
    </w:p>
    <w:p w:rsidR="007157CA" w:rsidRDefault="007157CA" w:rsidP="00556C7D">
      <w:pPr>
        <w:ind w:firstLine="0"/>
      </w:pPr>
    </w:p>
    <w:p w:rsidR="00101968" w:rsidRDefault="00101968" w:rsidP="00556C7D">
      <w:pPr>
        <w:ind w:firstLine="0"/>
      </w:pPr>
    </w:p>
    <w:p w:rsidR="00C13F02" w:rsidRDefault="00C13F02" w:rsidP="00556C7D">
      <w:pPr>
        <w:ind w:firstLine="0"/>
      </w:pPr>
    </w:p>
    <w:p w:rsidR="00556C7D" w:rsidRDefault="00556C7D" w:rsidP="00556C7D">
      <w:pPr>
        <w:ind w:firstLine="0"/>
      </w:pPr>
    </w:p>
    <w:bookmarkEnd w:id="22"/>
    <w:p w:rsidR="004C6F6E" w:rsidRPr="00447A76" w:rsidRDefault="004130D6" w:rsidP="004C6F6E">
      <w:pPr>
        <w:spacing w:after="200" w:line="276" w:lineRule="auto"/>
        <w:ind w:firstLine="0"/>
        <w:jc w:val="center"/>
        <w:rPr>
          <w:rFonts w:cs="Times New Roman"/>
          <w:b/>
          <w:noProof/>
          <w:sz w:val="28"/>
          <w:szCs w:val="28"/>
        </w:rPr>
      </w:pPr>
      <w:r w:rsidRPr="00447A76">
        <w:rPr>
          <w:rFonts w:cs="Times New Roman"/>
          <w:b/>
          <w:noProof/>
          <w:sz w:val="28"/>
          <w:szCs w:val="28"/>
        </w:rPr>
        <w:lastRenderedPageBreak/>
        <w:t>ŞEKİLLER</w:t>
      </w:r>
      <w:r w:rsidR="004C6F6E" w:rsidRPr="00447A76">
        <w:rPr>
          <w:rFonts w:cs="Times New Roman"/>
          <w:b/>
          <w:noProof/>
          <w:sz w:val="28"/>
          <w:szCs w:val="28"/>
        </w:rPr>
        <w:t xml:space="preserve"> DİZİNİ</w:t>
      </w:r>
    </w:p>
    <w:p w:rsidR="004C6F6E" w:rsidRPr="00447A76" w:rsidRDefault="004C6F6E" w:rsidP="004C6F6E">
      <w:pPr>
        <w:spacing w:line="240" w:lineRule="auto"/>
        <w:ind w:firstLine="0"/>
        <w:jc w:val="center"/>
        <w:rPr>
          <w:rFonts w:cs="Times New Roman"/>
          <w:b/>
          <w:noProof/>
          <w:sz w:val="28"/>
          <w:szCs w:val="28"/>
        </w:rPr>
      </w:pPr>
    </w:p>
    <w:p w:rsidR="004C6F6E" w:rsidRPr="00447A76" w:rsidRDefault="004C6F6E" w:rsidP="004C6F6E">
      <w:pPr>
        <w:spacing w:line="240" w:lineRule="auto"/>
        <w:ind w:firstLine="0"/>
        <w:jc w:val="center"/>
        <w:rPr>
          <w:rFonts w:cs="Times New Roman"/>
          <w:b/>
          <w:noProof/>
          <w:sz w:val="28"/>
          <w:szCs w:val="28"/>
        </w:rPr>
      </w:pPr>
    </w:p>
    <w:p w:rsidR="00635403" w:rsidRPr="00635403" w:rsidRDefault="00544DC5" w:rsidP="00635403">
      <w:pPr>
        <w:tabs>
          <w:tab w:val="right" w:leader="dot" w:pos="8891"/>
        </w:tabs>
        <w:spacing w:after="240" w:line="240" w:lineRule="auto"/>
        <w:ind w:left="567" w:right="284" w:hanging="567"/>
        <w:rPr>
          <w:rFonts w:eastAsia="Calibri" w:cs="Times New Roman"/>
          <w:noProof/>
          <w:szCs w:val="24"/>
        </w:rPr>
      </w:pPr>
      <w:r>
        <w:rPr>
          <w:rFonts w:cs="Times New Roman"/>
          <w:b/>
          <w:noProof/>
          <w:szCs w:val="24"/>
        </w:rPr>
        <w:t xml:space="preserve">Şekil 1.  </w:t>
      </w:r>
      <w:r w:rsidR="00635403" w:rsidRPr="00635403">
        <w:rPr>
          <w:rFonts w:cs="Times New Roman"/>
          <w:noProof/>
          <w:szCs w:val="24"/>
        </w:rPr>
        <w:t xml:space="preserve"> </w:t>
      </w:r>
      <w:r w:rsidR="004B2121">
        <w:t>İzolasyon Figürleri</w:t>
      </w:r>
      <w:proofErr w:type="gramStart"/>
      <w:r w:rsidR="004B2121">
        <w:t>………………………………………………………</w:t>
      </w:r>
      <w:proofErr w:type="gramEnd"/>
      <w:r w:rsidR="004B2121">
        <w:t>18</w:t>
      </w:r>
    </w:p>
    <w:p w:rsidR="00635403" w:rsidRPr="009E7E1E" w:rsidRDefault="00635403" w:rsidP="00635403">
      <w:pPr>
        <w:ind w:firstLine="0"/>
        <w:rPr>
          <w:rFonts w:eastAsia="Calibri" w:cs="Times New Roman"/>
          <w:noProof/>
          <w:color w:val="FF0000"/>
          <w:szCs w:val="24"/>
        </w:rPr>
      </w:pPr>
    </w:p>
    <w:p w:rsidR="004C6F6E" w:rsidRPr="004C6F6E" w:rsidRDefault="004C6F6E" w:rsidP="004C6F6E">
      <w:pPr>
        <w:spacing w:after="200" w:line="276" w:lineRule="auto"/>
        <w:ind w:firstLine="0"/>
        <w:jc w:val="left"/>
        <w:rPr>
          <w:rFonts w:asciiTheme="minorHAnsi" w:hAnsiTheme="minorHAnsi"/>
          <w:noProof/>
          <w:color w:val="FF0000"/>
          <w:sz w:val="28"/>
          <w:szCs w:val="28"/>
        </w:rPr>
      </w:pPr>
    </w:p>
    <w:p w:rsidR="002D7525" w:rsidRDefault="002D7525" w:rsidP="00540E08"/>
    <w:p w:rsidR="002D7525" w:rsidRDefault="002D7525" w:rsidP="00540E08"/>
    <w:p w:rsidR="002D7525" w:rsidRDefault="002D7525" w:rsidP="00540E08"/>
    <w:p w:rsidR="00540E08" w:rsidRDefault="00540E08" w:rsidP="00540E08"/>
    <w:p w:rsidR="008C1525" w:rsidRDefault="008C1525">
      <w:pPr>
        <w:spacing w:after="200" w:line="276" w:lineRule="auto"/>
        <w:ind w:firstLine="0"/>
        <w:jc w:val="left"/>
        <w:rPr>
          <w:rFonts w:eastAsiaTheme="majorEastAsia" w:cstheme="majorBidi"/>
          <w:b/>
          <w:bCs/>
          <w:sz w:val="28"/>
          <w:szCs w:val="28"/>
        </w:rPr>
      </w:pPr>
    </w:p>
    <w:p w:rsidR="00250038" w:rsidRDefault="00250038" w:rsidP="00250038">
      <w:bookmarkStart w:id="23" w:name="_Toc488176617"/>
    </w:p>
    <w:p w:rsidR="007441D4" w:rsidRDefault="007441D4" w:rsidP="00250038"/>
    <w:p w:rsidR="007441D4" w:rsidRDefault="007441D4" w:rsidP="00250038"/>
    <w:p w:rsidR="007441D4" w:rsidRDefault="007441D4" w:rsidP="00250038"/>
    <w:p w:rsidR="007441D4" w:rsidRDefault="007441D4" w:rsidP="00250038"/>
    <w:p w:rsidR="007441D4" w:rsidRDefault="007441D4" w:rsidP="00250038"/>
    <w:p w:rsidR="007441D4" w:rsidRDefault="007441D4" w:rsidP="00250038"/>
    <w:p w:rsidR="007441D4" w:rsidRDefault="007441D4" w:rsidP="00250038"/>
    <w:p w:rsidR="007441D4" w:rsidRDefault="007441D4" w:rsidP="00250038"/>
    <w:p w:rsidR="007441D4" w:rsidRDefault="007441D4" w:rsidP="00250038"/>
    <w:p w:rsidR="007441D4" w:rsidRDefault="007441D4" w:rsidP="00250038"/>
    <w:p w:rsidR="007441D4" w:rsidRDefault="007441D4" w:rsidP="00250038"/>
    <w:p w:rsidR="007441D4" w:rsidRDefault="007441D4" w:rsidP="00250038"/>
    <w:p w:rsidR="007441D4" w:rsidRDefault="007441D4" w:rsidP="00250038"/>
    <w:p w:rsidR="007441D4" w:rsidRDefault="007441D4" w:rsidP="00250038"/>
    <w:p w:rsidR="007441D4" w:rsidRDefault="007441D4" w:rsidP="00250038"/>
    <w:p w:rsidR="007441D4" w:rsidRDefault="007441D4" w:rsidP="00250038"/>
    <w:p w:rsidR="007441D4" w:rsidRDefault="007441D4" w:rsidP="00250038"/>
    <w:p w:rsidR="009E7E1E" w:rsidRDefault="009E7E1E" w:rsidP="00250038"/>
    <w:p w:rsidR="009E7E1E" w:rsidRDefault="009E7E1E" w:rsidP="00250038"/>
    <w:p w:rsidR="00C621F3" w:rsidRDefault="00C621F3" w:rsidP="00A2452B">
      <w:pPr>
        <w:ind w:firstLine="0"/>
      </w:pPr>
    </w:p>
    <w:p w:rsidR="00A24F39" w:rsidRDefault="00A24F39" w:rsidP="00A2452B">
      <w:pPr>
        <w:ind w:firstLine="0"/>
      </w:pPr>
    </w:p>
    <w:p w:rsidR="00B1365A" w:rsidRPr="00B1365A" w:rsidRDefault="00B1365A" w:rsidP="00B1365A">
      <w:pPr>
        <w:ind w:firstLine="0"/>
        <w:jc w:val="center"/>
        <w:rPr>
          <w:b/>
          <w:sz w:val="28"/>
        </w:rPr>
      </w:pPr>
      <w:r w:rsidRPr="00B1365A">
        <w:rPr>
          <w:b/>
          <w:sz w:val="28"/>
        </w:rPr>
        <w:lastRenderedPageBreak/>
        <w:t>TABLOLAR DİZİNİ</w:t>
      </w:r>
    </w:p>
    <w:p w:rsidR="00B1365A" w:rsidRPr="00B1365A" w:rsidRDefault="00B1365A" w:rsidP="00B1365A">
      <w:pPr>
        <w:tabs>
          <w:tab w:val="left" w:pos="8364"/>
          <w:tab w:val="right" w:leader="dot" w:pos="9061"/>
        </w:tabs>
        <w:ind w:firstLine="0"/>
        <w:jc w:val="left"/>
        <w:rPr>
          <w:rFonts w:cs="Times New Roman"/>
          <w:b/>
          <w:bCs/>
          <w:noProof/>
          <w:sz w:val="22"/>
          <w:szCs w:val="24"/>
        </w:rPr>
      </w:pPr>
    </w:p>
    <w:p w:rsidR="00B1365A" w:rsidRPr="00B1365A" w:rsidRDefault="00B1365A" w:rsidP="00B1365A"/>
    <w:tbl>
      <w:tblPr>
        <w:tblStyle w:val="TabloKlavuzu"/>
        <w:tblW w:w="9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371"/>
        <w:gridCol w:w="598"/>
      </w:tblGrid>
      <w:tr w:rsidR="0008765F" w:rsidRPr="00280A70" w:rsidTr="00F53F3D">
        <w:trPr>
          <w:trHeight w:val="20"/>
        </w:trPr>
        <w:tc>
          <w:tcPr>
            <w:tcW w:w="1242" w:type="dxa"/>
          </w:tcPr>
          <w:p w:rsidR="00B1365A" w:rsidRPr="00280A70" w:rsidRDefault="00B1365A" w:rsidP="00B1365A">
            <w:pPr>
              <w:ind w:right="-108" w:firstLine="0"/>
              <w:rPr>
                <w:rFonts w:cs="Times New Roman"/>
                <w:sz w:val="24"/>
                <w:szCs w:val="24"/>
              </w:rPr>
            </w:pPr>
            <w:r w:rsidRPr="00280A70">
              <w:rPr>
                <w:rFonts w:cs="Times New Roman"/>
                <w:b/>
                <w:sz w:val="24"/>
                <w:szCs w:val="24"/>
              </w:rPr>
              <w:t>Tablo 1.</w:t>
            </w:r>
          </w:p>
        </w:tc>
        <w:tc>
          <w:tcPr>
            <w:tcW w:w="7371" w:type="dxa"/>
          </w:tcPr>
          <w:p w:rsidR="00B1365A" w:rsidRPr="00280A70" w:rsidRDefault="00B1365A" w:rsidP="00B1365A">
            <w:pPr>
              <w:ind w:firstLine="0"/>
              <w:rPr>
                <w:rFonts w:cs="Times New Roman"/>
                <w:sz w:val="24"/>
                <w:szCs w:val="24"/>
              </w:rPr>
            </w:pPr>
            <w:r w:rsidRPr="00280A70">
              <w:rPr>
                <w:rFonts w:cs="Times New Roman"/>
                <w:noProof/>
                <w:sz w:val="24"/>
                <w:szCs w:val="24"/>
              </w:rPr>
              <w:t>Hastane temizliğinde risk gruplandırması ve farklı bölümlerin temizliği</w:t>
            </w:r>
            <w:r w:rsidR="00413800" w:rsidRPr="00280A70">
              <w:rPr>
                <w:rFonts w:cs="Times New Roman"/>
                <w:noProof/>
                <w:sz w:val="24"/>
                <w:szCs w:val="24"/>
              </w:rPr>
              <w:t>…</w:t>
            </w:r>
          </w:p>
        </w:tc>
        <w:tc>
          <w:tcPr>
            <w:tcW w:w="598" w:type="dxa"/>
          </w:tcPr>
          <w:p w:rsidR="00B1365A" w:rsidRPr="00280A70" w:rsidRDefault="00A622AA" w:rsidP="00B1365A">
            <w:pPr>
              <w:ind w:left="-108" w:right="-114" w:firstLine="0"/>
              <w:jc w:val="center"/>
              <w:rPr>
                <w:rFonts w:cs="Times New Roman"/>
                <w:sz w:val="24"/>
                <w:szCs w:val="24"/>
              </w:rPr>
            </w:pPr>
            <w:r w:rsidRPr="00280A70">
              <w:rPr>
                <w:rFonts w:cs="Times New Roman"/>
                <w:sz w:val="24"/>
                <w:szCs w:val="24"/>
              </w:rPr>
              <w:t>26</w:t>
            </w:r>
          </w:p>
        </w:tc>
      </w:tr>
      <w:tr w:rsidR="00B237D9" w:rsidRPr="00280A70" w:rsidTr="00F53F3D">
        <w:trPr>
          <w:trHeight w:val="20"/>
        </w:trPr>
        <w:tc>
          <w:tcPr>
            <w:tcW w:w="1242" w:type="dxa"/>
          </w:tcPr>
          <w:p w:rsidR="00B237D9" w:rsidRPr="00280A70" w:rsidRDefault="00B237D9" w:rsidP="00B1365A">
            <w:pPr>
              <w:ind w:right="-108" w:firstLine="0"/>
              <w:rPr>
                <w:rFonts w:cs="Times New Roman"/>
                <w:b/>
                <w:sz w:val="24"/>
                <w:szCs w:val="24"/>
              </w:rPr>
            </w:pPr>
            <w:r w:rsidRPr="00280A70">
              <w:rPr>
                <w:rFonts w:cs="Times New Roman"/>
                <w:b/>
                <w:sz w:val="24"/>
                <w:szCs w:val="24"/>
              </w:rPr>
              <w:t>Tablo 2.</w:t>
            </w:r>
          </w:p>
        </w:tc>
        <w:tc>
          <w:tcPr>
            <w:tcW w:w="7371" w:type="dxa"/>
          </w:tcPr>
          <w:p w:rsidR="00B237D9" w:rsidRPr="00280A70" w:rsidRDefault="00B237D9" w:rsidP="00B1365A">
            <w:pPr>
              <w:ind w:firstLine="0"/>
              <w:rPr>
                <w:rFonts w:cs="Times New Roman"/>
                <w:noProof/>
                <w:sz w:val="24"/>
                <w:szCs w:val="24"/>
              </w:rPr>
            </w:pPr>
            <w:r w:rsidRPr="00280A70">
              <w:rPr>
                <w:rFonts w:cs="Times New Roman"/>
                <w:noProof/>
                <w:sz w:val="24"/>
                <w:szCs w:val="24"/>
              </w:rPr>
              <w:t>Yoğun bakım hemşirelerinin bazı demografik verilerinin dağılımı………</w:t>
            </w:r>
          </w:p>
        </w:tc>
        <w:tc>
          <w:tcPr>
            <w:tcW w:w="598" w:type="dxa"/>
          </w:tcPr>
          <w:p w:rsidR="00B237D9" w:rsidRPr="00280A70" w:rsidRDefault="00B237D9" w:rsidP="00B1365A">
            <w:pPr>
              <w:ind w:left="-108" w:right="-114" w:firstLine="0"/>
              <w:jc w:val="center"/>
              <w:rPr>
                <w:rFonts w:cs="Times New Roman"/>
                <w:sz w:val="24"/>
                <w:szCs w:val="24"/>
              </w:rPr>
            </w:pPr>
            <w:r w:rsidRPr="00280A70">
              <w:rPr>
                <w:rFonts w:cs="Times New Roman"/>
                <w:sz w:val="24"/>
                <w:szCs w:val="24"/>
              </w:rPr>
              <w:t>35</w:t>
            </w:r>
          </w:p>
        </w:tc>
      </w:tr>
      <w:tr w:rsidR="0008765F" w:rsidRPr="00280A70" w:rsidTr="00F53F3D">
        <w:trPr>
          <w:trHeight w:val="20"/>
        </w:trPr>
        <w:tc>
          <w:tcPr>
            <w:tcW w:w="1242" w:type="dxa"/>
          </w:tcPr>
          <w:p w:rsidR="00B1365A" w:rsidRPr="00280A70" w:rsidRDefault="00B1365A" w:rsidP="00B1365A">
            <w:pPr>
              <w:ind w:right="-108" w:firstLine="0"/>
              <w:rPr>
                <w:rFonts w:cs="Times New Roman"/>
                <w:sz w:val="24"/>
                <w:szCs w:val="24"/>
              </w:rPr>
            </w:pPr>
            <w:r w:rsidRPr="00280A70">
              <w:rPr>
                <w:rFonts w:cs="Times New Roman"/>
                <w:b/>
                <w:sz w:val="24"/>
                <w:szCs w:val="24"/>
              </w:rPr>
              <w:t>Tablo 3.</w:t>
            </w:r>
          </w:p>
        </w:tc>
        <w:tc>
          <w:tcPr>
            <w:tcW w:w="7371" w:type="dxa"/>
          </w:tcPr>
          <w:p w:rsidR="00B1365A" w:rsidRPr="00280A70" w:rsidRDefault="0039314C" w:rsidP="00B1365A">
            <w:pPr>
              <w:ind w:firstLine="0"/>
              <w:rPr>
                <w:rFonts w:cs="Times New Roman"/>
                <w:sz w:val="24"/>
                <w:szCs w:val="24"/>
              </w:rPr>
            </w:pPr>
            <w:r w:rsidRPr="00280A70">
              <w:rPr>
                <w:rFonts w:cs="Times New Roman"/>
                <w:noProof/>
                <w:sz w:val="24"/>
                <w:szCs w:val="24"/>
              </w:rPr>
              <w:t>Yoğun bakım hemşirelerinin hastane enfeksiyonları ve izolasyon uyum sorularına verdikleri cevapların dağılımı……</w:t>
            </w:r>
            <w:r w:rsidR="00920008" w:rsidRPr="00280A70">
              <w:rPr>
                <w:rFonts w:cs="Times New Roman"/>
                <w:noProof/>
                <w:sz w:val="24"/>
                <w:szCs w:val="24"/>
              </w:rPr>
              <w:t>…………………………….</w:t>
            </w:r>
          </w:p>
        </w:tc>
        <w:tc>
          <w:tcPr>
            <w:tcW w:w="598" w:type="dxa"/>
          </w:tcPr>
          <w:p w:rsidR="00F8134D" w:rsidRPr="00280A70" w:rsidRDefault="00F8134D" w:rsidP="00B1365A">
            <w:pPr>
              <w:tabs>
                <w:tab w:val="left" w:pos="-108"/>
              </w:tabs>
              <w:ind w:left="-108" w:right="-114" w:firstLine="0"/>
              <w:jc w:val="center"/>
              <w:rPr>
                <w:rFonts w:cs="Times New Roman"/>
                <w:sz w:val="24"/>
                <w:szCs w:val="24"/>
              </w:rPr>
            </w:pPr>
          </w:p>
          <w:p w:rsidR="00B1365A" w:rsidRPr="00280A70" w:rsidRDefault="00A640C8" w:rsidP="00B1365A">
            <w:pPr>
              <w:tabs>
                <w:tab w:val="left" w:pos="-108"/>
              </w:tabs>
              <w:ind w:left="-108" w:right="-114" w:firstLine="0"/>
              <w:jc w:val="center"/>
              <w:rPr>
                <w:rFonts w:cs="Times New Roman"/>
                <w:sz w:val="24"/>
                <w:szCs w:val="24"/>
              </w:rPr>
            </w:pPr>
            <w:r w:rsidRPr="00280A70">
              <w:rPr>
                <w:rFonts w:cs="Times New Roman"/>
                <w:sz w:val="24"/>
                <w:szCs w:val="24"/>
              </w:rPr>
              <w:t>36</w:t>
            </w:r>
          </w:p>
        </w:tc>
      </w:tr>
      <w:tr w:rsidR="0008765F" w:rsidRPr="00280A70" w:rsidTr="00F53F3D">
        <w:trPr>
          <w:trHeight w:val="20"/>
        </w:trPr>
        <w:tc>
          <w:tcPr>
            <w:tcW w:w="1242" w:type="dxa"/>
          </w:tcPr>
          <w:p w:rsidR="00B1365A" w:rsidRPr="00280A70" w:rsidRDefault="00B1365A" w:rsidP="00B1365A">
            <w:pPr>
              <w:ind w:right="-108" w:firstLine="0"/>
              <w:rPr>
                <w:rFonts w:cs="Times New Roman"/>
                <w:sz w:val="24"/>
                <w:szCs w:val="24"/>
              </w:rPr>
            </w:pPr>
            <w:r w:rsidRPr="00280A70">
              <w:rPr>
                <w:rFonts w:cs="Times New Roman"/>
                <w:b/>
                <w:sz w:val="24"/>
                <w:szCs w:val="24"/>
              </w:rPr>
              <w:t>Tablo 4.</w:t>
            </w:r>
          </w:p>
        </w:tc>
        <w:tc>
          <w:tcPr>
            <w:tcW w:w="7371" w:type="dxa"/>
          </w:tcPr>
          <w:p w:rsidR="00B1365A" w:rsidRPr="00280A70" w:rsidRDefault="006233C3" w:rsidP="00B1365A">
            <w:pPr>
              <w:ind w:firstLine="0"/>
              <w:rPr>
                <w:rFonts w:cs="Times New Roman"/>
                <w:sz w:val="24"/>
                <w:szCs w:val="24"/>
              </w:rPr>
            </w:pPr>
            <w:r w:rsidRPr="00280A70">
              <w:rPr>
                <w:rFonts w:cs="Times New Roman"/>
                <w:noProof/>
                <w:sz w:val="24"/>
                <w:szCs w:val="24"/>
              </w:rPr>
              <w:t>Yoğun bakım hemşirelerinin izolasyon önlemlerine uyum ölçeğine verdikleri cevapların dağılımı</w:t>
            </w:r>
            <w:r w:rsidR="001C1CCD" w:rsidRPr="00280A70">
              <w:rPr>
                <w:rFonts w:cs="Times New Roman"/>
                <w:noProof/>
                <w:sz w:val="24"/>
                <w:szCs w:val="24"/>
              </w:rPr>
              <w:t>……………………………………………..</w:t>
            </w:r>
          </w:p>
        </w:tc>
        <w:tc>
          <w:tcPr>
            <w:tcW w:w="598" w:type="dxa"/>
          </w:tcPr>
          <w:p w:rsidR="00F8134D" w:rsidRPr="00280A70" w:rsidRDefault="00F8134D" w:rsidP="00B1365A">
            <w:pPr>
              <w:ind w:left="-108" w:right="-114" w:firstLine="0"/>
              <w:jc w:val="center"/>
              <w:rPr>
                <w:rFonts w:cs="Times New Roman"/>
                <w:sz w:val="24"/>
                <w:szCs w:val="24"/>
              </w:rPr>
            </w:pPr>
          </w:p>
          <w:p w:rsidR="00B1365A" w:rsidRPr="00280A70" w:rsidRDefault="00F64A6C" w:rsidP="00B1365A">
            <w:pPr>
              <w:ind w:left="-108" w:right="-114" w:firstLine="0"/>
              <w:jc w:val="center"/>
              <w:rPr>
                <w:rFonts w:cs="Times New Roman"/>
                <w:color w:val="FF0000"/>
                <w:sz w:val="24"/>
                <w:szCs w:val="24"/>
              </w:rPr>
            </w:pPr>
            <w:r w:rsidRPr="00280A70">
              <w:rPr>
                <w:rFonts w:cs="Times New Roman"/>
                <w:sz w:val="24"/>
                <w:szCs w:val="24"/>
              </w:rPr>
              <w:t>38</w:t>
            </w:r>
          </w:p>
        </w:tc>
      </w:tr>
      <w:tr w:rsidR="0008765F" w:rsidRPr="00280A70" w:rsidTr="00F53F3D">
        <w:trPr>
          <w:trHeight w:val="20"/>
        </w:trPr>
        <w:tc>
          <w:tcPr>
            <w:tcW w:w="1242" w:type="dxa"/>
          </w:tcPr>
          <w:p w:rsidR="00B1365A" w:rsidRPr="00280A70" w:rsidRDefault="00B1365A" w:rsidP="00B1365A">
            <w:pPr>
              <w:ind w:right="-108" w:firstLine="0"/>
              <w:rPr>
                <w:rFonts w:cs="Times New Roman"/>
                <w:sz w:val="24"/>
                <w:szCs w:val="24"/>
              </w:rPr>
            </w:pPr>
            <w:r w:rsidRPr="00280A70">
              <w:rPr>
                <w:rFonts w:cs="Times New Roman"/>
                <w:b/>
                <w:sz w:val="24"/>
                <w:szCs w:val="24"/>
              </w:rPr>
              <w:t>Tablo 5.</w:t>
            </w:r>
          </w:p>
        </w:tc>
        <w:tc>
          <w:tcPr>
            <w:tcW w:w="7371" w:type="dxa"/>
          </w:tcPr>
          <w:p w:rsidR="00B1365A" w:rsidRPr="00280A70" w:rsidRDefault="00A60904" w:rsidP="00B1365A">
            <w:pPr>
              <w:ind w:firstLine="0"/>
              <w:rPr>
                <w:rFonts w:cs="Times New Roman"/>
                <w:sz w:val="24"/>
                <w:szCs w:val="24"/>
              </w:rPr>
            </w:pPr>
            <w:r w:rsidRPr="00280A70">
              <w:rPr>
                <w:rFonts w:cs="Times New Roman"/>
                <w:bCs/>
                <w:sz w:val="24"/>
                <w:szCs w:val="24"/>
                <w:lang w:eastAsia="de-DE"/>
              </w:rPr>
              <w:t>Yoğun bakım hemşirelerinin aldıkları ölçek puanlarının tanımlayıcı istatistikleri</w:t>
            </w:r>
            <w:proofErr w:type="gramStart"/>
            <w:r w:rsidR="00B84176" w:rsidRPr="00280A70">
              <w:rPr>
                <w:rFonts w:cs="Times New Roman"/>
                <w:bCs/>
                <w:sz w:val="24"/>
                <w:szCs w:val="24"/>
                <w:lang w:eastAsia="de-DE"/>
              </w:rPr>
              <w:t>…………………………………………………………………</w:t>
            </w:r>
            <w:proofErr w:type="gramEnd"/>
          </w:p>
        </w:tc>
        <w:tc>
          <w:tcPr>
            <w:tcW w:w="598" w:type="dxa"/>
          </w:tcPr>
          <w:p w:rsidR="00B34203" w:rsidRPr="00280A70" w:rsidRDefault="00B34203" w:rsidP="00B1365A">
            <w:pPr>
              <w:ind w:left="-108" w:right="-114" w:firstLine="0"/>
              <w:jc w:val="center"/>
              <w:rPr>
                <w:rFonts w:cs="Times New Roman"/>
                <w:sz w:val="24"/>
                <w:szCs w:val="24"/>
              </w:rPr>
            </w:pPr>
          </w:p>
          <w:p w:rsidR="00B1365A" w:rsidRPr="00280A70" w:rsidRDefault="00691295" w:rsidP="00B1365A">
            <w:pPr>
              <w:ind w:left="-108" w:right="-114" w:firstLine="0"/>
              <w:jc w:val="center"/>
              <w:rPr>
                <w:rFonts w:cs="Times New Roman"/>
                <w:sz w:val="24"/>
                <w:szCs w:val="24"/>
              </w:rPr>
            </w:pPr>
            <w:r w:rsidRPr="00280A70">
              <w:rPr>
                <w:rFonts w:cs="Times New Roman"/>
                <w:sz w:val="24"/>
                <w:szCs w:val="24"/>
              </w:rPr>
              <w:t>41</w:t>
            </w:r>
          </w:p>
        </w:tc>
      </w:tr>
      <w:tr w:rsidR="0008765F" w:rsidRPr="00280A70" w:rsidTr="00F53F3D">
        <w:trPr>
          <w:trHeight w:val="20"/>
        </w:trPr>
        <w:tc>
          <w:tcPr>
            <w:tcW w:w="1242" w:type="dxa"/>
          </w:tcPr>
          <w:p w:rsidR="00B1365A" w:rsidRPr="00280A70" w:rsidRDefault="00B1365A" w:rsidP="00B1365A">
            <w:pPr>
              <w:ind w:right="-108" w:firstLine="0"/>
              <w:rPr>
                <w:rFonts w:cs="Times New Roman"/>
                <w:sz w:val="24"/>
                <w:szCs w:val="24"/>
              </w:rPr>
            </w:pPr>
            <w:r w:rsidRPr="00280A70">
              <w:rPr>
                <w:rFonts w:cs="Times New Roman"/>
                <w:b/>
                <w:sz w:val="24"/>
                <w:szCs w:val="24"/>
              </w:rPr>
              <w:t>Tablo 6.</w:t>
            </w:r>
          </w:p>
        </w:tc>
        <w:tc>
          <w:tcPr>
            <w:tcW w:w="7371" w:type="dxa"/>
          </w:tcPr>
          <w:p w:rsidR="00B1365A" w:rsidRPr="00280A70" w:rsidRDefault="006A611C" w:rsidP="00B1365A">
            <w:pPr>
              <w:ind w:firstLine="0"/>
              <w:rPr>
                <w:rFonts w:cs="Times New Roman"/>
                <w:sz w:val="24"/>
                <w:szCs w:val="24"/>
              </w:rPr>
            </w:pPr>
            <w:r w:rsidRPr="00280A70">
              <w:rPr>
                <w:rFonts w:cs="Times New Roman"/>
                <w:bCs/>
                <w:sz w:val="24"/>
                <w:szCs w:val="24"/>
                <w:lang w:eastAsia="de-DE"/>
              </w:rPr>
              <w:t>Yoğun bakım hemşirelerinin yaş gruplarının ölçek puanlarıyla karşılaştırılması</w:t>
            </w:r>
            <w:proofErr w:type="gramStart"/>
            <w:r w:rsidRPr="00280A70">
              <w:rPr>
                <w:rFonts w:cs="Times New Roman"/>
                <w:bCs/>
                <w:sz w:val="24"/>
                <w:szCs w:val="24"/>
                <w:lang w:eastAsia="de-DE"/>
              </w:rPr>
              <w:t>…………………………………………………………….</w:t>
            </w:r>
            <w:proofErr w:type="gramEnd"/>
          </w:p>
        </w:tc>
        <w:tc>
          <w:tcPr>
            <w:tcW w:w="598" w:type="dxa"/>
          </w:tcPr>
          <w:p w:rsidR="00B34203" w:rsidRPr="00280A70" w:rsidRDefault="00B34203" w:rsidP="00B1365A">
            <w:pPr>
              <w:ind w:left="-108" w:right="-114" w:firstLine="0"/>
              <w:jc w:val="center"/>
              <w:rPr>
                <w:rFonts w:cs="Times New Roman"/>
                <w:sz w:val="24"/>
                <w:szCs w:val="24"/>
              </w:rPr>
            </w:pPr>
          </w:p>
          <w:p w:rsidR="00B1365A" w:rsidRPr="00280A70" w:rsidRDefault="006A611C" w:rsidP="00B1365A">
            <w:pPr>
              <w:ind w:left="-108" w:right="-114" w:firstLine="0"/>
              <w:jc w:val="center"/>
              <w:rPr>
                <w:rFonts w:cs="Times New Roman"/>
                <w:sz w:val="24"/>
                <w:szCs w:val="24"/>
              </w:rPr>
            </w:pPr>
            <w:r w:rsidRPr="00280A70">
              <w:rPr>
                <w:rFonts w:cs="Times New Roman"/>
                <w:sz w:val="24"/>
                <w:szCs w:val="24"/>
              </w:rPr>
              <w:t>42</w:t>
            </w:r>
          </w:p>
        </w:tc>
      </w:tr>
      <w:tr w:rsidR="0008765F" w:rsidRPr="00280A70" w:rsidTr="00F53F3D">
        <w:trPr>
          <w:trHeight w:val="20"/>
        </w:trPr>
        <w:tc>
          <w:tcPr>
            <w:tcW w:w="1242" w:type="dxa"/>
          </w:tcPr>
          <w:p w:rsidR="00B1365A" w:rsidRPr="00280A70" w:rsidRDefault="00B1365A" w:rsidP="00B1365A">
            <w:pPr>
              <w:ind w:right="-108" w:firstLine="0"/>
              <w:rPr>
                <w:rFonts w:cs="Times New Roman"/>
                <w:sz w:val="24"/>
                <w:szCs w:val="24"/>
              </w:rPr>
            </w:pPr>
            <w:r w:rsidRPr="00280A70">
              <w:rPr>
                <w:rFonts w:cs="Times New Roman"/>
                <w:b/>
                <w:sz w:val="24"/>
                <w:szCs w:val="24"/>
              </w:rPr>
              <w:t>Tablo 7.</w:t>
            </w:r>
          </w:p>
        </w:tc>
        <w:tc>
          <w:tcPr>
            <w:tcW w:w="7371" w:type="dxa"/>
          </w:tcPr>
          <w:p w:rsidR="00B1365A" w:rsidRPr="00280A70" w:rsidRDefault="003D67BE" w:rsidP="003D67BE">
            <w:pPr>
              <w:ind w:firstLine="0"/>
              <w:rPr>
                <w:rFonts w:cs="Times New Roman"/>
                <w:sz w:val="24"/>
                <w:szCs w:val="24"/>
              </w:rPr>
            </w:pPr>
            <w:r w:rsidRPr="00280A70">
              <w:rPr>
                <w:rFonts w:cs="Times New Roman"/>
                <w:bCs/>
                <w:sz w:val="24"/>
                <w:szCs w:val="24"/>
                <w:lang w:eastAsia="de-DE"/>
              </w:rPr>
              <w:t>Yoğun bakım hemşirelerinin cinsiyet bakımından ölçek puanlarıyla karşılaştırılması</w:t>
            </w:r>
            <w:proofErr w:type="gramStart"/>
            <w:r w:rsidRPr="00280A70">
              <w:rPr>
                <w:rFonts w:cs="Times New Roman"/>
                <w:bCs/>
                <w:sz w:val="24"/>
                <w:szCs w:val="24"/>
                <w:lang w:eastAsia="de-DE"/>
              </w:rPr>
              <w:t>…………………………………………………………….</w:t>
            </w:r>
            <w:proofErr w:type="gramEnd"/>
          </w:p>
        </w:tc>
        <w:tc>
          <w:tcPr>
            <w:tcW w:w="598" w:type="dxa"/>
          </w:tcPr>
          <w:p w:rsidR="00B34203" w:rsidRPr="00280A70" w:rsidRDefault="00B34203" w:rsidP="00B1365A">
            <w:pPr>
              <w:ind w:left="-108" w:right="-114" w:firstLine="0"/>
              <w:jc w:val="center"/>
              <w:rPr>
                <w:rFonts w:cs="Times New Roman"/>
                <w:sz w:val="24"/>
                <w:szCs w:val="24"/>
              </w:rPr>
            </w:pPr>
          </w:p>
          <w:p w:rsidR="00B1365A" w:rsidRPr="00280A70" w:rsidRDefault="0086513F" w:rsidP="00B1365A">
            <w:pPr>
              <w:ind w:left="-108" w:right="-114" w:firstLine="0"/>
              <w:jc w:val="center"/>
              <w:rPr>
                <w:rFonts w:cs="Times New Roman"/>
                <w:sz w:val="24"/>
                <w:szCs w:val="24"/>
              </w:rPr>
            </w:pPr>
            <w:r w:rsidRPr="00280A70">
              <w:rPr>
                <w:rFonts w:cs="Times New Roman"/>
                <w:sz w:val="24"/>
                <w:szCs w:val="24"/>
              </w:rPr>
              <w:t>43</w:t>
            </w:r>
          </w:p>
        </w:tc>
      </w:tr>
      <w:tr w:rsidR="0008765F" w:rsidRPr="00280A70" w:rsidTr="00F53F3D">
        <w:trPr>
          <w:trHeight w:val="20"/>
        </w:trPr>
        <w:tc>
          <w:tcPr>
            <w:tcW w:w="1242" w:type="dxa"/>
          </w:tcPr>
          <w:p w:rsidR="00B1365A" w:rsidRPr="00280A70" w:rsidRDefault="00B1365A" w:rsidP="00B1365A">
            <w:pPr>
              <w:ind w:right="-108" w:firstLine="0"/>
              <w:rPr>
                <w:rFonts w:cs="Times New Roman"/>
                <w:b/>
                <w:sz w:val="24"/>
                <w:szCs w:val="24"/>
              </w:rPr>
            </w:pPr>
            <w:r w:rsidRPr="00280A70">
              <w:rPr>
                <w:rFonts w:cs="Times New Roman"/>
                <w:b/>
                <w:sz w:val="24"/>
                <w:szCs w:val="24"/>
              </w:rPr>
              <w:t>Tablo 8.</w:t>
            </w:r>
          </w:p>
        </w:tc>
        <w:tc>
          <w:tcPr>
            <w:tcW w:w="7371" w:type="dxa"/>
          </w:tcPr>
          <w:p w:rsidR="00B1365A" w:rsidRPr="00280A70" w:rsidRDefault="00422F32" w:rsidP="00422F32">
            <w:pPr>
              <w:ind w:firstLine="0"/>
              <w:rPr>
                <w:rFonts w:cs="Times New Roman"/>
                <w:sz w:val="24"/>
                <w:szCs w:val="24"/>
              </w:rPr>
            </w:pPr>
            <w:r w:rsidRPr="00280A70">
              <w:rPr>
                <w:rFonts w:cs="Times New Roman"/>
                <w:bCs/>
                <w:sz w:val="24"/>
                <w:szCs w:val="24"/>
                <w:lang w:eastAsia="de-DE"/>
              </w:rPr>
              <w:t>Yoğun bakım hemşirelerinin ölçek puanlarıyla medeni durum bakımından karşılaştırılması</w:t>
            </w:r>
            <w:proofErr w:type="gramStart"/>
            <w:r w:rsidRPr="00280A70">
              <w:rPr>
                <w:rFonts w:cs="Times New Roman"/>
                <w:bCs/>
                <w:sz w:val="24"/>
                <w:szCs w:val="24"/>
                <w:lang w:eastAsia="de-DE"/>
              </w:rPr>
              <w:t>…………………………………………………………….</w:t>
            </w:r>
            <w:proofErr w:type="gramEnd"/>
          </w:p>
        </w:tc>
        <w:tc>
          <w:tcPr>
            <w:tcW w:w="598" w:type="dxa"/>
          </w:tcPr>
          <w:p w:rsidR="00B34203" w:rsidRPr="00280A70" w:rsidRDefault="00B34203" w:rsidP="00B1365A">
            <w:pPr>
              <w:ind w:left="-108" w:right="-114" w:firstLine="0"/>
              <w:jc w:val="center"/>
              <w:rPr>
                <w:rFonts w:cs="Times New Roman"/>
                <w:sz w:val="24"/>
                <w:szCs w:val="24"/>
              </w:rPr>
            </w:pPr>
          </w:p>
          <w:p w:rsidR="00B1365A" w:rsidRPr="00280A70" w:rsidRDefault="0030359A" w:rsidP="00B1365A">
            <w:pPr>
              <w:ind w:left="-108" w:right="-114" w:firstLine="0"/>
              <w:jc w:val="center"/>
              <w:rPr>
                <w:rFonts w:cs="Times New Roman"/>
                <w:sz w:val="24"/>
                <w:szCs w:val="24"/>
              </w:rPr>
            </w:pPr>
            <w:r w:rsidRPr="00280A70">
              <w:rPr>
                <w:rFonts w:cs="Times New Roman"/>
                <w:sz w:val="24"/>
                <w:szCs w:val="24"/>
              </w:rPr>
              <w:t>44</w:t>
            </w:r>
          </w:p>
        </w:tc>
      </w:tr>
      <w:tr w:rsidR="0008765F" w:rsidRPr="00280A70" w:rsidTr="00F53F3D">
        <w:trPr>
          <w:trHeight w:val="20"/>
        </w:trPr>
        <w:tc>
          <w:tcPr>
            <w:tcW w:w="1242" w:type="dxa"/>
          </w:tcPr>
          <w:p w:rsidR="00B1365A" w:rsidRPr="00280A70" w:rsidRDefault="00B1365A" w:rsidP="00B1365A">
            <w:pPr>
              <w:ind w:right="-108" w:firstLine="0"/>
              <w:rPr>
                <w:rFonts w:cs="Times New Roman"/>
                <w:b/>
                <w:sz w:val="24"/>
                <w:szCs w:val="24"/>
              </w:rPr>
            </w:pPr>
            <w:r w:rsidRPr="00280A70">
              <w:rPr>
                <w:rFonts w:cs="Times New Roman"/>
                <w:b/>
                <w:sz w:val="24"/>
                <w:szCs w:val="24"/>
              </w:rPr>
              <w:t>Tablo 9.</w:t>
            </w:r>
          </w:p>
        </w:tc>
        <w:tc>
          <w:tcPr>
            <w:tcW w:w="7371" w:type="dxa"/>
          </w:tcPr>
          <w:p w:rsidR="00B1365A" w:rsidRPr="00280A70" w:rsidRDefault="00772541" w:rsidP="00772541">
            <w:pPr>
              <w:tabs>
                <w:tab w:val="left" w:pos="1134"/>
                <w:tab w:val="left" w:pos="8647"/>
              </w:tabs>
              <w:ind w:firstLine="0"/>
              <w:rPr>
                <w:rFonts w:cs="Times New Roman"/>
                <w:sz w:val="24"/>
                <w:szCs w:val="24"/>
              </w:rPr>
            </w:pPr>
            <w:r w:rsidRPr="00280A70">
              <w:rPr>
                <w:rFonts w:cs="Times New Roman"/>
                <w:bCs/>
                <w:sz w:val="24"/>
                <w:szCs w:val="24"/>
                <w:lang w:eastAsia="de-DE"/>
              </w:rPr>
              <w:t>Yoğun bakım hemşirelerinin eğitim durumu bakımından ölçek puanlarıyla karşılaştırılması</w:t>
            </w:r>
            <w:proofErr w:type="gramStart"/>
            <w:r w:rsidRPr="00280A70">
              <w:rPr>
                <w:rFonts w:cs="Times New Roman"/>
                <w:bCs/>
                <w:sz w:val="24"/>
                <w:szCs w:val="24"/>
                <w:lang w:eastAsia="de-DE"/>
              </w:rPr>
              <w:t>…………………………………………………………….</w:t>
            </w:r>
            <w:proofErr w:type="gramEnd"/>
          </w:p>
        </w:tc>
        <w:tc>
          <w:tcPr>
            <w:tcW w:w="598" w:type="dxa"/>
          </w:tcPr>
          <w:p w:rsidR="00B1365A" w:rsidRPr="00280A70" w:rsidRDefault="00B1365A" w:rsidP="00B1365A">
            <w:pPr>
              <w:ind w:left="-108" w:right="-114" w:firstLine="0"/>
              <w:jc w:val="center"/>
              <w:rPr>
                <w:rFonts w:cs="Times New Roman"/>
                <w:sz w:val="24"/>
                <w:szCs w:val="24"/>
              </w:rPr>
            </w:pPr>
          </w:p>
          <w:p w:rsidR="00B1365A" w:rsidRPr="00280A70" w:rsidRDefault="00772541" w:rsidP="00B1365A">
            <w:pPr>
              <w:ind w:left="-108" w:right="-114" w:firstLine="0"/>
              <w:jc w:val="center"/>
              <w:rPr>
                <w:rFonts w:cs="Times New Roman"/>
                <w:sz w:val="24"/>
                <w:szCs w:val="24"/>
              </w:rPr>
            </w:pPr>
            <w:r w:rsidRPr="00280A70">
              <w:rPr>
                <w:rFonts w:cs="Times New Roman"/>
                <w:sz w:val="24"/>
                <w:szCs w:val="24"/>
              </w:rPr>
              <w:t>45</w:t>
            </w:r>
          </w:p>
        </w:tc>
      </w:tr>
      <w:tr w:rsidR="0008765F" w:rsidRPr="00280A70" w:rsidTr="00F53F3D">
        <w:trPr>
          <w:trHeight w:val="20"/>
        </w:trPr>
        <w:tc>
          <w:tcPr>
            <w:tcW w:w="1242" w:type="dxa"/>
          </w:tcPr>
          <w:p w:rsidR="00B1365A" w:rsidRPr="00280A70" w:rsidRDefault="00B1365A" w:rsidP="00B1365A">
            <w:pPr>
              <w:ind w:right="-108" w:firstLine="0"/>
              <w:rPr>
                <w:rFonts w:cs="Times New Roman"/>
                <w:b/>
                <w:sz w:val="24"/>
                <w:szCs w:val="24"/>
              </w:rPr>
            </w:pPr>
            <w:r w:rsidRPr="00280A70">
              <w:rPr>
                <w:rFonts w:cs="Times New Roman"/>
                <w:b/>
                <w:sz w:val="24"/>
                <w:szCs w:val="24"/>
              </w:rPr>
              <w:t>Tablo 10</w:t>
            </w:r>
            <w:r w:rsidRPr="00280A70">
              <w:rPr>
                <w:rFonts w:cs="Times New Roman"/>
                <w:sz w:val="24"/>
                <w:szCs w:val="24"/>
              </w:rPr>
              <w:t>.</w:t>
            </w:r>
          </w:p>
        </w:tc>
        <w:tc>
          <w:tcPr>
            <w:tcW w:w="7371" w:type="dxa"/>
          </w:tcPr>
          <w:p w:rsidR="00B1365A" w:rsidRPr="00280A70" w:rsidRDefault="00850605" w:rsidP="00850605">
            <w:pPr>
              <w:tabs>
                <w:tab w:val="left" w:pos="851"/>
                <w:tab w:val="left" w:pos="1134"/>
                <w:tab w:val="left" w:pos="8505"/>
                <w:tab w:val="left" w:pos="8789"/>
              </w:tabs>
              <w:ind w:firstLine="0"/>
              <w:rPr>
                <w:rFonts w:cs="Times New Roman"/>
                <w:sz w:val="24"/>
                <w:szCs w:val="24"/>
              </w:rPr>
            </w:pPr>
            <w:r w:rsidRPr="00280A70">
              <w:rPr>
                <w:rFonts w:cs="Times New Roman"/>
                <w:bCs/>
                <w:sz w:val="24"/>
                <w:szCs w:val="24"/>
                <w:lang w:eastAsia="de-DE"/>
              </w:rPr>
              <w:t>Yoğun bakım hemşirelerinin ölçek puanlarıyla meslekte çalışma yılı bakımından karşılaştırılması</w:t>
            </w:r>
            <w:proofErr w:type="gramStart"/>
            <w:r w:rsidRPr="00280A70">
              <w:rPr>
                <w:rFonts w:cs="Times New Roman"/>
                <w:bCs/>
                <w:sz w:val="24"/>
                <w:szCs w:val="24"/>
                <w:lang w:eastAsia="de-DE"/>
              </w:rPr>
              <w:t>………………………………………………</w:t>
            </w:r>
            <w:r w:rsidR="00E04BA1" w:rsidRPr="00280A70">
              <w:rPr>
                <w:rFonts w:cs="Times New Roman"/>
                <w:bCs/>
                <w:sz w:val="24"/>
                <w:szCs w:val="24"/>
                <w:lang w:eastAsia="de-DE"/>
              </w:rPr>
              <w:t>.</w:t>
            </w:r>
            <w:proofErr w:type="gramEnd"/>
          </w:p>
        </w:tc>
        <w:tc>
          <w:tcPr>
            <w:tcW w:w="598" w:type="dxa"/>
          </w:tcPr>
          <w:p w:rsidR="00B1365A" w:rsidRPr="00280A70" w:rsidRDefault="00B1365A" w:rsidP="00B1365A">
            <w:pPr>
              <w:ind w:left="-108" w:right="-114" w:firstLine="0"/>
              <w:jc w:val="center"/>
              <w:rPr>
                <w:rFonts w:cs="Times New Roman"/>
                <w:sz w:val="24"/>
                <w:szCs w:val="24"/>
              </w:rPr>
            </w:pPr>
          </w:p>
          <w:p w:rsidR="00B1365A" w:rsidRPr="00280A70" w:rsidRDefault="00850605" w:rsidP="00B1365A">
            <w:pPr>
              <w:ind w:left="-108" w:right="-114" w:firstLine="0"/>
              <w:jc w:val="center"/>
              <w:rPr>
                <w:rFonts w:cs="Times New Roman"/>
                <w:sz w:val="24"/>
                <w:szCs w:val="24"/>
              </w:rPr>
            </w:pPr>
            <w:r w:rsidRPr="00280A70">
              <w:rPr>
                <w:rFonts w:cs="Times New Roman"/>
                <w:sz w:val="24"/>
                <w:szCs w:val="24"/>
              </w:rPr>
              <w:t>47</w:t>
            </w:r>
          </w:p>
        </w:tc>
      </w:tr>
      <w:tr w:rsidR="0008765F" w:rsidRPr="00280A70" w:rsidTr="00F53F3D">
        <w:trPr>
          <w:trHeight w:val="20"/>
        </w:trPr>
        <w:tc>
          <w:tcPr>
            <w:tcW w:w="1242" w:type="dxa"/>
          </w:tcPr>
          <w:p w:rsidR="00B1365A" w:rsidRPr="00280A70" w:rsidRDefault="00B1365A" w:rsidP="00B1365A">
            <w:pPr>
              <w:ind w:right="-108" w:firstLine="0"/>
              <w:rPr>
                <w:rFonts w:cs="Times New Roman"/>
                <w:b/>
                <w:sz w:val="24"/>
                <w:szCs w:val="24"/>
              </w:rPr>
            </w:pPr>
            <w:r w:rsidRPr="00280A70">
              <w:rPr>
                <w:rFonts w:cs="Times New Roman"/>
                <w:b/>
                <w:sz w:val="24"/>
                <w:szCs w:val="24"/>
              </w:rPr>
              <w:t>Tablo 11</w:t>
            </w:r>
            <w:r w:rsidRPr="00280A70">
              <w:rPr>
                <w:rFonts w:cs="Times New Roman"/>
                <w:sz w:val="24"/>
                <w:szCs w:val="24"/>
              </w:rPr>
              <w:t>.</w:t>
            </w:r>
          </w:p>
        </w:tc>
        <w:tc>
          <w:tcPr>
            <w:tcW w:w="7371" w:type="dxa"/>
          </w:tcPr>
          <w:p w:rsidR="00B1365A" w:rsidRPr="00280A70" w:rsidRDefault="007066A6" w:rsidP="00D227E2">
            <w:pPr>
              <w:ind w:firstLine="0"/>
              <w:rPr>
                <w:rFonts w:cs="Times New Roman"/>
                <w:sz w:val="24"/>
                <w:szCs w:val="24"/>
              </w:rPr>
            </w:pPr>
            <w:r w:rsidRPr="00280A70">
              <w:rPr>
                <w:rFonts w:cs="Times New Roman"/>
                <w:bCs/>
                <w:sz w:val="24"/>
                <w:szCs w:val="24"/>
                <w:lang w:eastAsia="de-DE"/>
              </w:rPr>
              <w:t>Yoğun bakım hemşirelerinin görevleri bakımından ölçek puanlarıyla karşılaştırılması</w:t>
            </w:r>
            <w:proofErr w:type="gramStart"/>
            <w:r w:rsidRPr="00280A70">
              <w:rPr>
                <w:rFonts w:cs="Times New Roman"/>
                <w:bCs/>
                <w:sz w:val="24"/>
                <w:szCs w:val="24"/>
                <w:lang w:eastAsia="de-DE"/>
              </w:rPr>
              <w:t>………………………………………………</w:t>
            </w:r>
            <w:r w:rsidR="004158F8" w:rsidRPr="00280A70">
              <w:rPr>
                <w:rFonts w:cs="Times New Roman"/>
                <w:bCs/>
                <w:sz w:val="24"/>
                <w:szCs w:val="24"/>
                <w:lang w:eastAsia="de-DE"/>
              </w:rPr>
              <w:t>…………….</w:t>
            </w:r>
            <w:proofErr w:type="gramEnd"/>
          </w:p>
        </w:tc>
        <w:tc>
          <w:tcPr>
            <w:tcW w:w="598" w:type="dxa"/>
          </w:tcPr>
          <w:p w:rsidR="00B34203" w:rsidRPr="00280A70" w:rsidRDefault="00B34203" w:rsidP="00B1365A">
            <w:pPr>
              <w:ind w:left="-108" w:right="-114" w:firstLine="0"/>
              <w:jc w:val="center"/>
              <w:rPr>
                <w:rFonts w:cs="Times New Roman"/>
                <w:sz w:val="24"/>
                <w:szCs w:val="24"/>
              </w:rPr>
            </w:pPr>
          </w:p>
          <w:p w:rsidR="00B1365A" w:rsidRPr="00280A70" w:rsidRDefault="00E954B5" w:rsidP="00B1365A">
            <w:pPr>
              <w:ind w:left="-108" w:right="-114" w:firstLine="0"/>
              <w:jc w:val="center"/>
              <w:rPr>
                <w:rFonts w:cs="Times New Roman"/>
                <w:sz w:val="24"/>
                <w:szCs w:val="24"/>
              </w:rPr>
            </w:pPr>
            <w:r w:rsidRPr="00280A70">
              <w:rPr>
                <w:rFonts w:cs="Times New Roman"/>
                <w:sz w:val="24"/>
                <w:szCs w:val="24"/>
              </w:rPr>
              <w:t>49</w:t>
            </w:r>
          </w:p>
        </w:tc>
      </w:tr>
      <w:tr w:rsidR="0008765F" w:rsidRPr="00280A70" w:rsidTr="00F53F3D">
        <w:trPr>
          <w:trHeight w:val="20"/>
        </w:trPr>
        <w:tc>
          <w:tcPr>
            <w:tcW w:w="1242" w:type="dxa"/>
          </w:tcPr>
          <w:p w:rsidR="00B1365A" w:rsidRPr="00280A70" w:rsidRDefault="00B1365A" w:rsidP="00B1365A">
            <w:pPr>
              <w:ind w:right="-108" w:firstLine="0"/>
              <w:rPr>
                <w:rFonts w:cs="Times New Roman"/>
                <w:b/>
                <w:sz w:val="24"/>
                <w:szCs w:val="24"/>
              </w:rPr>
            </w:pPr>
            <w:r w:rsidRPr="00280A70">
              <w:rPr>
                <w:rFonts w:cs="Times New Roman"/>
                <w:b/>
                <w:sz w:val="24"/>
                <w:szCs w:val="24"/>
              </w:rPr>
              <w:t>Tablo 12</w:t>
            </w:r>
            <w:r w:rsidRPr="00280A70">
              <w:rPr>
                <w:rFonts w:cs="Times New Roman"/>
                <w:sz w:val="24"/>
                <w:szCs w:val="24"/>
              </w:rPr>
              <w:t>.</w:t>
            </w:r>
          </w:p>
        </w:tc>
        <w:tc>
          <w:tcPr>
            <w:tcW w:w="7371" w:type="dxa"/>
          </w:tcPr>
          <w:p w:rsidR="00B1365A" w:rsidRPr="00280A70" w:rsidRDefault="005F5132" w:rsidP="004F2301">
            <w:pPr>
              <w:ind w:firstLine="0"/>
              <w:rPr>
                <w:rFonts w:cs="Times New Roman"/>
                <w:sz w:val="24"/>
                <w:szCs w:val="24"/>
              </w:rPr>
            </w:pPr>
            <w:r w:rsidRPr="00280A70">
              <w:rPr>
                <w:rFonts w:cs="Times New Roman"/>
                <w:bCs/>
                <w:sz w:val="24"/>
                <w:szCs w:val="24"/>
                <w:lang w:eastAsia="de-DE"/>
              </w:rPr>
              <w:t>Yoğun bakım hemşirelerinin</w:t>
            </w:r>
            <w:r w:rsidR="004F2301" w:rsidRPr="00280A70">
              <w:rPr>
                <w:rFonts w:cs="Times New Roman"/>
                <w:bCs/>
                <w:sz w:val="24"/>
                <w:szCs w:val="24"/>
                <w:lang w:eastAsia="de-DE"/>
              </w:rPr>
              <w:t xml:space="preserve"> hastane enfeksiyonlarını önlemede izolasyon önlemlerine ilişkin eğitim alma durumlarının</w:t>
            </w:r>
            <w:r w:rsidRPr="00280A70">
              <w:rPr>
                <w:rFonts w:cs="Times New Roman"/>
                <w:bCs/>
                <w:sz w:val="24"/>
                <w:szCs w:val="24"/>
                <w:lang w:eastAsia="de-DE"/>
              </w:rPr>
              <w:t xml:space="preserve"> ölçek puanlarıyla </w:t>
            </w:r>
            <w:r w:rsidR="00363595" w:rsidRPr="00280A70">
              <w:rPr>
                <w:rFonts w:cs="Times New Roman"/>
                <w:bCs/>
                <w:sz w:val="24"/>
                <w:szCs w:val="24"/>
                <w:lang w:eastAsia="de-DE"/>
              </w:rPr>
              <w:t>karşılaştırılması</w:t>
            </w:r>
            <w:proofErr w:type="gramStart"/>
            <w:r w:rsidR="00363595" w:rsidRPr="00280A70">
              <w:rPr>
                <w:rFonts w:cs="Times New Roman"/>
                <w:bCs/>
                <w:sz w:val="24"/>
                <w:szCs w:val="24"/>
                <w:lang w:eastAsia="de-DE"/>
              </w:rPr>
              <w:t>…………………………………………………………….</w:t>
            </w:r>
            <w:proofErr w:type="gramEnd"/>
          </w:p>
        </w:tc>
        <w:tc>
          <w:tcPr>
            <w:tcW w:w="598" w:type="dxa"/>
          </w:tcPr>
          <w:p w:rsidR="00B34203" w:rsidRPr="00280A70" w:rsidRDefault="00B34203" w:rsidP="00B1365A">
            <w:pPr>
              <w:ind w:left="-108" w:right="-114" w:firstLine="0"/>
              <w:jc w:val="center"/>
              <w:rPr>
                <w:rFonts w:cs="Times New Roman"/>
                <w:sz w:val="24"/>
                <w:szCs w:val="24"/>
              </w:rPr>
            </w:pPr>
          </w:p>
          <w:p w:rsidR="00B34203" w:rsidRPr="00280A70" w:rsidRDefault="00B34203" w:rsidP="00B1365A">
            <w:pPr>
              <w:ind w:left="-108" w:right="-114" w:firstLine="0"/>
              <w:jc w:val="center"/>
              <w:rPr>
                <w:rFonts w:cs="Times New Roman"/>
                <w:sz w:val="24"/>
                <w:szCs w:val="24"/>
              </w:rPr>
            </w:pPr>
          </w:p>
          <w:p w:rsidR="00B1365A" w:rsidRPr="00280A70" w:rsidRDefault="005139CA" w:rsidP="00B1365A">
            <w:pPr>
              <w:ind w:left="-108" w:right="-114" w:firstLine="0"/>
              <w:jc w:val="center"/>
              <w:rPr>
                <w:rFonts w:cs="Times New Roman"/>
                <w:sz w:val="24"/>
                <w:szCs w:val="24"/>
              </w:rPr>
            </w:pPr>
            <w:r w:rsidRPr="00280A70">
              <w:rPr>
                <w:rFonts w:cs="Times New Roman"/>
                <w:sz w:val="24"/>
                <w:szCs w:val="24"/>
              </w:rPr>
              <w:t>50</w:t>
            </w:r>
          </w:p>
        </w:tc>
      </w:tr>
      <w:tr w:rsidR="0008765F" w:rsidRPr="00280A70" w:rsidTr="00F53F3D">
        <w:trPr>
          <w:trHeight w:val="20"/>
        </w:trPr>
        <w:tc>
          <w:tcPr>
            <w:tcW w:w="1242" w:type="dxa"/>
          </w:tcPr>
          <w:p w:rsidR="00B1365A" w:rsidRPr="00280A70" w:rsidRDefault="00B1365A" w:rsidP="00B1365A">
            <w:pPr>
              <w:ind w:right="-108" w:firstLine="0"/>
              <w:rPr>
                <w:rFonts w:cs="Times New Roman"/>
                <w:b/>
                <w:sz w:val="24"/>
                <w:szCs w:val="24"/>
              </w:rPr>
            </w:pPr>
            <w:r w:rsidRPr="00280A70">
              <w:rPr>
                <w:rFonts w:cs="Times New Roman"/>
                <w:b/>
                <w:sz w:val="24"/>
                <w:szCs w:val="24"/>
              </w:rPr>
              <w:t>Tablo 13</w:t>
            </w:r>
            <w:r w:rsidRPr="00280A70">
              <w:rPr>
                <w:rFonts w:cs="Times New Roman"/>
                <w:sz w:val="24"/>
                <w:szCs w:val="24"/>
              </w:rPr>
              <w:t>.</w:t>
            </w:r>
          </w:p>
        </w:tc>
        <w:tc>
          <w:tcPr>
            <w:tcW w:w="7371" w:type="dxa"/>
          </w:tcPr>
          <w:p w:rsidR="00B1365A" w:rsidRPr="00280A70" w:rsidRDefault="00854A29" w:rsidP="00B1365A">
            <w:pPr>
              <w:ind w:firstLine="0"/>
              <w:rPr>
                <w:rFonts w:cs="Times New Roman"/>
                <w:sz w:val="24"/>
                <w:szCs w:val="24"/>
              </w:rPr>
            </w:pPr>
            <w:r w:rsidRPr="00280A70">
              <w:rPr>
                <w:rFonts w:cs="Times New Roman"/>
                <w:sz w:val="24"/>
                <w:szCs w:val="24"/>
              </w:rPr>
              <w:t>Hastane enfeksiyonlarını önlemede izolasyon önlemlerine ilişkin eğitim alan hemşirelerin eğitimi kimden/nereden aldıklarının ölçek puanlarıyla karşılaştırılması</w:t>
            </w:r>
            <w:r w:rsidR="00B1365A" w:rsidRPr="00280A70">
              <w:rPr>
                <w:rFonts w:cs="Times New Roman"/>
                <w:sz w:val="24"/>
                <w:szCs w:val="24"/>
              </w:rPr>
              <w:t xml:space="preserve"> </w:t>
            </w:r>
            <w:proofErr w:type="gramStart"/>
            <w:r w:rsidRPr="00280A70">
              <w:rPr>
                <w:rFonts w:cs="Times New Roman"/>
                <w:sz w:val="24"/>
                <w:szCs w:val="24"/>
              </w:rPr>
              <w:t>……………………………………………………………</w:t>
            </w:r>
            <w:proofErr w:type="gramEnd"/>
            <w:r w:rsidR="00B1365A" w:rsidRPr="00280A70">
              <w:rPr>
                <w:rFonts w:cs="Times New Roman"/>
                <w:sz w:val="24"/>
                <w:szCs w:val="24"/>
              </w:rPr>
              <w:t xml:space="preserve">   </w:t>
            </w:r>
          </w:p>
        </w:tc>
        <w:tc>
          <w:tcPr>
            <w:tcW w:w="598" w:type="dxa"/>
          </w:tcPr>
          <w:p w:rsidR="00B1365A" w:rsidRPr="00280A70" w:rsidRDefault="00B1365A" w:rsidP="00B1365A">
            <w:pPr>
              <w:ind w:left="-108" w:right="-114" w:firstLine="0"/>
              <w:jc w:val="center"/>
              <w:rPr>
                <w:rFonts w:cs="Times New Roman"/>
                <w:sz w:val="24"/>
                <w:szCs w:val="24"/>
              </w:rPr>
            </w:pPr>
          </w:p>
          <w:p w:rsidR="00251DC6" w:rsidRPr="00280A70" w:rsidRDefault="00251DC6" w:rsidP="00B1365A">
            <w:pPr>
              <w:ind w:left="-108" w:right="-114" w:firstLine="0"/>
              <w:jc w:val="center"/>
              <w:rPr>
                <w:rFonts w:cs="Times New Roman"/>
                <w:sz w:val="24"/>
                <w:szCs w:val="24"/>
              </w:rPr>
            </w:pPr>
          </w:p>
          <w:p w:rsidR="00B1365A" w:rsidRPr="00280A70" w:rsidRDefault="00DF3796" w:rsidP="00B1365A">
            <w:pPr>
              <w:ind w:left="-108" w:right="-114" w:firstLine="0"/>
              <w:jc w:val="center"/>
              <w:rPr>
                <w:rFonts w:cs="Times New Roman"/>
                <w:sz w:val="24"/>
                <w:szCs w:val="24"/>
              </w:rPr>
            </w:pPr>
            <w:r w:rsidRPr="00280A70">
              <w:rPr>
                <w:rFonts w:cs="Times New Roman"/>
                <w:sz w:val="24"/>
                <w:szCs w:val="24"/>
              </w:rPr>
              <w:t>51</w:t>
            </w:r>
          </w:p>
        </w:tc>
      </w:tr>
      <w:tr w:rsidR="0008765F" w:rsidRPr="00280A70" w:rsidTr="00F53F3D">
        <w:trPr>
          <w:trHeight w:val="20"/>
        </w:trPr>
        <w:tc>
          <w:tcPr>
            <w:tcW w:w="1242" w:type="dxa"/>
          </w:tcPr>
          <w:p w:rsidR="00B1365A" w:rsidRPr="00280A70" w:rsidRDefault="00B1365A" w:rsidP="00B1365A">
            <w:pPr>
              <w:ind w:right="-108" w:firstLine="0"/>
              <w:rPr>
                <w:rFonts w:cs="Times New Roman"/>
                <w:b/>
                <w:sz w:val="24"/>
                <w:szCs w:val="24"/>
              </w:rPr>
            </w:pPr>
            <w:r w:rsidRPr="00280A70">
              <w:rPr>
                <w:rFonts w:cs="Times New Roman"/>
                <w:b/>
                <w:sz w:val="24"/>
                <w:szCs w:val="24"/>
              </w:rPr>
              <w:t>Tablo 14</w:t>
            </w:r>
            <w:r w:rsidRPr="00280A70">
              <w:rPr>
                <w:rFonts w:cs="Times New Roman"/>
                <w:sz w:val="24"/>
                <w:szCs w:val="24"/>
              </w:rPr>
              <w:t>.</w:t>
            </w:r>
          </w:p>
        </w:tc>
        <w:tc>
          <w:tcPr>
            <w:tcW w:w="7371" w:type="dxa"/>
          </w:tcPr>
          <w:p w:rsidR="00B1365A" w:rsidRPr="00280A70" w:rsidRDefault="00DF3796" w:rsidP="004A6D3E">
            <w:pPr>
              <w:tabs>
                <w:tab w:val="left" w:pos="1134"/>
              </w:tabs>
              <w:ind w:firstLine="0"/>
              <w:rPr>
                <w:rFonts w:eastAsia="Times New Roman" w:cs="Times New Roman"/>
                <w:sz w:val="24"/>
                <w:szCs w:val="24"/>
                <w:lang w:eastAsia="tr-TR"/>
              </w:rPr>
            </w:pPr>
            <w:r w:rsidRPr="00280A70">
              <w:rPr>
                <w:rFonts w:cs="Times New Roman"/>
                <w:bCs/>
                <w:sz w:val="24"/>
                <w:szCs w:val="24"/>
                <w:lang w:eastAsia="de-DE"/>
              </w:rPr>
              <w:t>Yoğun bakım hemşirelerinin</w:t>
            </w:r>
            <w:r w:rsidR="004A6D3E" w:rsidRPr="00280A70">
              <w:rPr>
                <w:rFonts w:cs="Times New Roman"/>
                <w:bCs/>
                <w:sz w:val="24"/>
                <w:szCs w:val="24"/>
                <w:lang w:eastAsia="de-DE"/>
              </w:rPr>
              <w:t xml:space="preserve"> hastane enfeksiyonları ve</w:t>
            </w:r>
            <w:r w:rsidRPr="00280A70">
              <w:rPr>
                <w:rFonts w:cs="Times New Roman"/>
                <w:bCs/>
                <w:sz w:val="24"/>
                <w:szCs w:val="24"/>
                <w:lang w:eastAsia="de-DE"/>
              </w:rPr>
              <w:t xml:space="preserve"> </w:t>
            </w:r>
            <w:r w:rsidR="004A6D3E" w:rsidRPr="00280A70">
              <w:rPr>
                <w:rFonts w:cs="Times New Roman"/>
                <w:bCs/>
                <w:sz w:val="24"/>
                <w:szCs w:val="24"/>
                <w:lang w:eastAsia="de-DE"/>
              </w:rPr>
              <w:t>izolasyon önlemleri hakkında yeterli bilgiye sahip olma</w:t>
            </w:r>
            <w:r w:rsidRPr="00280A70">
              <w:rPr>
                <w:rFonts w:cs="Times New Roman"/>
                <w:bCs/>
                <w:sz w:val="24"/>
                <w:szCs w:val="24"/>
                <w:lang w:eastAsia="de-DE"/>
              </w:rPr>
              <w:t xml:space="preserve"> durumlarının ölçek puanlarıyla karşılaştırılması</w:t>
            </w:r>
            <w:proofErr w:type="gramStart"/>
            <w:r w:rsidRPr="00280A70">
              <w:rPr>
                <w:rFonts w:cs="Times New Roman"/>
                <w:bCs/>
                <w:sz w:val="24"/>
                <w:szCs w:val="24"/>
                <w:lang w:eastAsia="de-DE"/>
              </w:rPr>
              <w:t>………………………………………………</w:t>
            </w:r>
            <w:proofErr w:type="gramEnd"/>
          </w:p>
        </w:tc>
        <w:tc>
          <w:tcPr>
            <w:tcW w:w="598" w:type="dxa"/>
          </w:tcPr>
          <w:p w:rsidR="00B1365A" w:rsidRPr="00280A70" w:rsidRDefault="00B1365A" w:rsidP="00B1365A">
            <w:pPr>
              <w:ind w:left="-108" w:right="-114" w:firstLine="0"/>
              <w:jc w:val="center"/>
              <w:rPr>
                <w:rFonts w:cs="Times New Roman"/>
                <w:sz w:val="24"/>
                <w:szCs w:val="24"/>
              </w:rPr>
            </w:pPr>
          </w:p>
          <w:p w:rsidR="00251DC6" w:rsidRPr="00280A70" w:rsidRDefault="00251DC6" w:rsidP="00B1365A">
            <w:pPr>
              <w:ind w:left="-108" w:right="-114" w:firstLine="0"/>
              <w:jc w:val="center"/>
              <w:rPr>
                <w:rFonts w:cs="Times New Roman"/>
                <w:sz w:val="24"/>
                <w:szCs w:val="24"/>
              </w:rPr>
            </w:pPr>
          </w:p>
          <w:p w:rsidR="00B1365A" w:rsidRPr="00280A70" w:rsidRDefault="00DF3796" w:rsidP="00B1365A">
            <w:pPr>
              <w:ind w:left="-108" w:right="-114" w:firstLine="0"/>
              <w:jc w:val="center"/>
              <w:rPr>
                <w:rFonts w:cs="Times New Roman"/>
                <w:sz w:val="24"/>
                <w:szCs w:val="24"/>
              </w:rPr>
            </w:pPr>
            <w:r w:rsidRPr="00280A70">
              <w:rPr>
                <w:rFonts w:cs="Times New Roman"/>
                <w:sz w:val="24"/>
                <w:szCs w:val="24"/>
              </w:rPr>
              <w:t>52</w:t>
            </w:r>
          </w:p>
        </w:tc>
      </w:tr>
      <w:tr w:rsidR="0008765F" w:rsidRPr="00280A70" w:rsidTr="00F53F3D">
        <w:trPr>
          <w:trHeight w:val="20"/>
        </w:trPr>
        <w:tc>
          <w:tcPr>
            <w:tcW w:w="1242" w:type="dxa"/>
          </w:tcPr>
          <w:p w:rsidR="00280A70" w:rsidRDefault="00280A70" w:rsidP="00B1365A">
            <w:pPr>
              <w:ind w:right="-108" w:firstLine="0"/>
              <w:rPr>
                <w:rFonts w:cs="Times New Roman"/>
                <w:b/>
                <w:sz w:val="24"/>
                <w:szCs w:val="24"/>
              </w:rPr>
            </w:pPr>
          </w:p>
          <w:p w:rsidR="00B1365A" w:rsidRPr="00280A70" w:rsidRDefault="00B1365A" w:rsidP="00B1365A">
            <w:pPr>
              <w:ind w:right="-108" w:firstLine="0"/>
              <w:rPr>
                <w:rFonts w:cs="Times New Roman"/>
                <w:b/>
                <w:sz w:val="24"/>
                <w:szCs w:val="24"/>
              </w:rPr>
            </w:pPr>
            <w:r w:rsidRPr="00280A70">
              <w:rPr>
                <w:rFonts w:cs="Times New Roman"/>
                <w:b/>
                <w:sz w:val="24"/>
                <w:szCs w:val="24"/>
              </w:rPr>
              <w:lastRenderedPageBreak/>
              <w:t>Tablo 15</w:t>
            </w:r>
            <w:r w:rsidRPr="00280A70">
              <w:rPr>
                <w:rFonts w:cs="Times New Roman"/>
                <w:sz w:val="24"/>
                <w:szCs w:val="24"/>
              </w:rPr>
              <w:t>.</w:t>
            </w:r>
          </w:p>
        </w:tc>
        <w:tc>
          <w:tcPr>
            <w:tcW w:w="7371" w:type="dxa"/>
          </w:tcPr>
          <w:p w:rsidR="00280A70" w:rsidRDefault="00280A70" w:rsidP="00B1365A">
            <w:pPr>
              <w:tabs>
                <w:tab w:val="left" w:pos="1134"/>
              </w:tabs>
              <w:ind w:firstLine="0"/>
              <w:rPr>
                <w:rFonts w:eastAsia="Times New Roman" w:cs="Times New Roman"/>
                <w:sz w:val="24"/>
                <w:szCs w:val="24"/>
                <w:lang w:eastAsia="tr-TR"/>
              </w:rPr>
            </w:pPr>
          </w:p>
          <w:p w:rsidR="00B1365A" w:rsidRPr="00280A70" w:rsidRDefault="00F67355" w:rsidP="00B1365A">
            <w:pPr>
              <w:tabs>
                <w:tab w:val="left" w:pos="1134"/>
              </w:tabs>
              <w:ind w:firstLine="0"/>
              <w:rPr>
                <w:rFonts w:eastAsia="Times New Roman" w:cs="Times New Roman"/>
                <w:sz w:val="24"/>
                <w:szCs w:val="24"/>
                <w:lang w:eastAsia="tr-TR"/>
              </w:rPr>
            </w:pPr>
            <w:r w:rsidRPr="00280A70">
              <w:rPr>
                <w:rFonts w:eastAsia="Times New Roman" w:cs="Times New Roman"/>
                <w:sz w:val="24"/>
                <w:szCs w:val="24"/>
                <w:lang w:eastAsia="tr-TR"/>
              </w:rPr>
              <w:lastRenderedPageBreak/>
              <w:t>Yoğun bakım hemşirelerinin çalıştıkları birimin enfeksiyon hızını bilme durumlarının ölçek puanlarıyla karşılaştırılması</w:t>
            </w:r>
            <w:proofErr w:type="gramStart"/>
            <w:r w:rsidRPr="00280A70">
              <w:rPr>
                <w:rFonts w:eastAsia="Times New Roman" w:cs="Times New Roman"/>
                <w:sz w:val="24"/>
                <w:szCs w:val="24"/>
                <w:lang w:eastAsia="tr-TR"/>
              </w:rPr>
              <w:t>………………………….</w:t>
            </w:r>
            <w:proofErr w:type="gramEnd"/>
          </w:p>
        </w:tc>
        <w:tc>
          <w:tcPr>
            <w:tcW w:w="598" w:type="dxa"/>
          </w:tcPr>
          <w:p w:rsidR="00B1365A" w:rsidRPr="00280A70" w:rsidRDefault="00B1365A" w:rsidP="00B1365A">
            <w:pPr>
              <w:ind w:left="-108" w:right="-114" w:firstLine="0"/>
              <w:jc w:val="center"/>
              <w:rPr>
                <w:rFonts w:cs="Times New Roman"/>
                <w:sz w:val="24"/>
                <w:szCs w:val="24"/>
              </w:rPr>
            </w:pPr>
          </w:p>
          <w:p w:rsidR="002F4E09" w:rsidRDefault="002F4E09" w:rsidP="00B1365A">
            <w:pPr>
              <w:ind w:left="-108" w:right="-114" w:firstLine="0"/>
              <w:jc w:val="center"/>
              <w:rPr>
                <w:rFonts w:cs="Times New Roman"/>
                <w:sz w:val="24"/>
                <w:szCs w:val="24"/>
              </w:rPr>
            </w:pPr>
          </w:p>
          <w:p w:rsidR="00B1365A" w:rsidRPr="00280A70" w:rsidRDefault="00593E28" w:rsidP="00B1365A">
            <w:pPr>
              <w:ind w:left="-108" w:right="-114" w:firstLine="0"/>
              <w:jc w:val="center"/>
              <w:rPr>
                <w:rFonts w:cs="Times New Roman"/>
                <w:sz w:val="24"/>
                <w:szCs w:val="24"/>
              </w:rPr>
            </w:pPr>
            <w:r w:rsidRPr="00280A70">
              <w:rPr>
                <w:rFonts w:cs="Times New Roman"/>
                <w:sz w:val="24"/>
                <w:szCs w:val="24"/>
              </w:rPr>
              <w:t>53</w:t>
            </w:r>
          </w:p>
        </w:tc>
      </w:tr>
      <w:tr w:rsidR="0008765F" w:rsidRPr="00280A70" w:rsidTr="00F53F3D">
        <w:trPr>
          <w:trHeight w:val="20"/>
        </w:trPr>
        <w:tc>
          <w:tcPr>
            <w:tcW w:w="1242" w:type="dxa"/>
          </w:tcPr>
          <w:p w:rsidR="00B1365A" w:rsidRPr="00280A70" w:rsidRDefault="00B1365A" w:rsidP="00B1365A">
            <w:pPr>
              <w:ind w:right="-108" w:firstLine="0"/>
              <w:rPr>
                <w:rFonts w:cs="Times New Roman"/>
                <w:b/>
                <w:sz w:val="24"/>
                <w:szCs w:val="24"/>
              </w:rPr>
            </w:pPr>
            <w:r w:rsidRPr="00280A70">
              <w:rPr>
                <w:rFonts w:cs="Times New Roman"/>
                <w:b/>
                <w:sz w:val="24"/>
                <w:szCs w:val="24"/>
              </w:rPr>
              <w:lastRenderedPageBreak/>
              <w:t>Tablo 16</w:t>
            </w:r>
            <w:r w:rsidRPr="00280A70">
              <w:rPr>
                <w:rFonts w:cs="Times New Roman"/>
                <w:sz w:val="24"/>
                <w:szCs w:val="24"/>
              </w:rPr>
              <w:t>.</w:t>
            </w:r>
          </w:p>
        </w:tc>
        <w:tc>
          <w:tcPr>
            <w:tcW w:w="7371" w:type="dxa"/>
          </w:tcPr>
          <w:p w:rsidR="00B1365A" w:rsidRPr="00280A70" w:rsidRDefault="00D452B2" w:rsidP="00D452B2">
            <w:pPr>
              <w:ind w:right="-108" w:firstLine="0"/>
              <w:rPr>
                <w:rFonts w:cs="Times New Roman"/>
                <w:sz w:val="24"/>
                <w:szCs w:val="24"/>
              </w:rPr>
            </w:pPr>
            <w:r w:rsidRPr="00280A70">
              <w:rPr>
                <w:rFonts w:eastAsia="Times New Roman" w:cs="Times New Roman"/>
                <w:sz w:val="24"/>
                <w:szCs w:val="24"/>
                <w:lang w:eastAsia="tr-TR"/>
              </w:rPr>
              <w:t xml:space="preserve">Yoğun bakım hemşirelerinin </w:t>
            </w:r>
            <w:r w:rsidRPr="00280A70">
              <w:rPr>
                <w:rFonts w:cs="Times New Roman"/>
                <w:sz w:val="24"/>
                <w:szCs w:val="24"/>
              </w:rPr>
              <w:t xml:space="preserve">hastane enfeksiyonları ve </w:t>
            </w:r>
            <w:proofErr w:type="gramStart"/>
            <w:r w:rsidRPr="00280A70">
              <w:rPr>
                <w:rFonts w:cs="Times New Roman"/>
                <w:sz w:val="24"/>
                <w:szCs w:val="24"/>
              </w:rPr>
              <w:t>izolasyon</w:t>
            </w:r>
            <w:proofErr w:type="gramEnd"/>
            <w:r w:rsidRPr="00280A70">
              <w:rPr>
                <w:rFonts w:cs="Times New Roman"/>
                <w:sz w:val="24"/>
                <w:szCs w:val="24"/>
              </w:rPr>
              <w:t xml:space="preserve"> önlemleri hakkında verilen eğitimlerle, hastane enfeksiyonlarının kontrol edilebileceğine inanma durumlarının ölçek puanlarıyla karşılaştırılması…</w:t>
            </w:r>
          </w:p>
        </w:tc>
        <w:tc>
          <w:tcPr>
            <w:tcW w:w="598" w:type="dxa"/>
          </w:tcPr>
          <w:p w:rsidR="00251DC6" w:rsidRPr="00280A70" w:rsidRDefault="00251DC6" w:rsidP="00B1365A">
            <w:pPr>
              <w:ind w:left="-108" w:right="-114" w:firstLine="0"/>
              <w:jc w:val="center"/>
              <w:rPr>
                <w:rFonts w:cs="Times New Roman"/>
                <w:sz w:val="24"/>
                <w:szCs w:val="24"/>
              </w:rPr>
            </w:pPr>
          </w:p>
          <w:p w:rsidR="00251DC6" w:rsidRPr="00280A70" w:rsidRDefault="00251DC6" w:rsidP="00B1365A">
            <w:pPr>
              <w:ind w:left="-108" w:right="-114" w:firstLine="0"/>
              <w:jc w:val="center"/>
              <w:rPr>
                <w:rFonts w:cs="Times New Roman"/>
                <w:sz w:val="24"/>
                <w:szCs w:val="24"/>
              </w:rPr>
            </w:pPr>
          </w:p>
          <w:p w:rsidR="00B1365A" w:rsidRPr="00280A70" w:rsidRDefault="00D452B2" w:rsidP="00B1365A">
            <w:pPr>
              <w:ind w:left="-108" w:right="-114" w:firstLine="0"/>
              <w:jc w:val="center"/>
              <w:rPr>
                <w:rFonts w:cs="Times New Roman"/>
                <w:sz w:val="24"/>
                <w:szCs w:val="24"/>
              </w:rPr>
            </w:pPr>
            <w:r w:rsidRPr="00280A70">
              <w:rPr>
                <w:rFonts w:cs="Times New Roman"/>
                <w:sz w:val="24"/>
                <w:szCs w:val="24"/>
              </w:rPr>
              <w:t>54</w:t>
            </w:r>
          </w:p>
        </w:tc>
      </w:tr>
      <w:tr w:rsidR="0008765F" w:rsidRPr="00280A70" w:rsidTr="00F53F3D">
        <w:trPr>
          <w:trHeight w:val="20"/>
        </w:trPr>
        <w:tc>
          <w:tcPr>
            <w:tcW w:w="1242" w:type="dxa"/>
          </w:tcPr>
          <w:p w:rsidR="00B1365A" w:rsidRPr="00280A70" w:rsidRDefault="00B1365A" w:rsidP="00B1365A">
            <w:pPr>
              <w:ind w:right="-108" w:firstLine="0"/>
              <w:rPr>
                <w:rFonts w:cs="Times New Roman"/>
                <w:b/>
                <w:sz w:val="24"/>
                <w:szCs w:val="24"/>
              </w:rPr>
            </w:pPr>
            <w:r w:rsidRPr="00280A70">
              <w:rPr>
                <w:rFonts w:cs="Times New Roman"/>
                <w:b/>
                <w:sz w:val="24"/>
                <w:szCs w:val="24"/>
              </w:rPr>
              <w:t>Tablo 17</w:t>
            </w:r>
            <w:r w:rsidRPr="00280A70">
              <w:rPr>
                <w:rFonts w:cs="Times New Roman"/>
                <w:sz w:val="24"/>
                <w:szCs w:val="24"/>
              </w:rPr>
              <w:t>.</w:t>
            </w:r>
          </w:p>
        </w:tc>
        <w:tc>
          <w:tcPr>
            <w:tcW w:w="7371" w:type="dxa"/>
          </w:tcPr>
          <w:p w:rsidR="00B1365A" w:rsidRPr="00280A70" w:rsidRDefault="00DB575F" w:rsidP="00DB575F">
            <w:pPr>
              <w:ind w:firstLine="0"/>
              <w:rPr>
                <w:rFonts w:cs="Times New Roman"/>
                <w:sz w:val="24"/>
                <w:szCs w:val="24"/>
              </w:rPr>
            </w:pPr>
            <w:r w:rsidRPr="00280A70">
              <w:rPr>
                <w:rFonts w:eastAsia="Times New Roman" w:cs="Times New Roman"/>
                <w:sz w:val="24"/>
                <w:szCs w:val="24"/>
                <w:lang w:eastAsia="tr-TR"/>
              </w:rPr>
              <w:t xml:space="preserve">Yoğun bakım hemşirelerinin </w:t>
            </w:r>
            <w:r w:rsidRPr="00280A70">
              <w:rPr>
                <w:rFonts w:cs="Times New Roman"/>
                <w:sz w:val="24"/>
                <w:szCs w:val="24"/>
                <w:shd w:val="clear" w:color="auto" w:fill="FFFFFF"/>
              </w:rPr>
              <w:t>çalıştıkları birimde izolasyon uyguladıkları hasta bulunma durumlarının ölçek puanlarıyla karşılaştırılması</w:t>
            </w:r>
            <w:proofErr w:type="gramStart"/>
            <w:r w:rsidR="00EC7843" w:rsidRPr="00280A70">
              <w:rPr>
                <w:rFonts w:cs="Times New Roman"/>
                <w:sz w:val="24"/>
                <w:szCs w:val="24"/>
                <w:shd w:val="clear" w:color="auto" w:fill="FFFFFF"/>
              </w:rPr>
              <w:t>………….</w:t>
            </w:r>
            <w:proofErr w:type="gramEnd"/>
          </w:p>
        </w:tc>
        <w:tc>
          <w:tcPr>
            <w:tcW w:w="598" w:type="dxa"/>
          </w:tcPr>
          <w:p w:rsidR="00251DC6" w:rsidRPr="00280A70" w:rsidRDefault="00251DC6" w:rsidP="00B1365A">
            <w:pPr>
              <w:ind w:left="-108" w:right="-114" w:firstLine="0"/>
              <w:jc w:val="center"/>
              <w:rPr>
                <w:rFonts w:cs="Times New Roman"/>
                <w:sz w:val="24"/>
                <w:szCs w:val="24"/>
              </w:rPr>
            </w:pPr>
          </w:p>
          <w:p w:rsidR="00B1365A" w:rsidRPr="00280A70" w:rsidRDefault="00353DF8" w:rsidP="00B1365A">
            <w:pPr>
              <w:ind w:left="-108" w:right="-114" w:firstLine="0"/>
              <w:jc w:val="center"/>
              <w:rPr>
                <w:rFonts w:cs="Times New Roman"/>
                <w:sz w:val="24"/>
                <w:szCs w:val="24"/>
              </w:rPr>
            </w:pPr>
            <w:r w:rsidRPr="00280A70">
              <w:rPr>
                <w:rFonts w:cs="Times New Roman"/>
                <w:sz w:val="24"/>
                <w:szCs w:val="24"/>
              </w:rPr>
              <w:t>55</w:t>
            </w:r>
          </w:p>
        </w:tc>
      </w:tr>
      <w:tr w:rsidR="0008765F" w:rsidRPr="00280A70" w:rsidTr="00F53F3D">
        <w:trPr>
          <w:trHeight w:val="20"/>
        </w:trPr>
        <w:tc>
          <w:tcPr>
            <w:tcW w:w="1242" w:type="dxa"/>
          </w:tcPr>
          <w:p w:rsidR="00B1365A" w:rsidRPr="00280A70" w:rsidRDefault="00B1365A" w:rsidP="00B1365A">
            <w:pPr>
              <w:ind w:right="-108" w:firstLine="0"/>
              <w:rPr>
                <w:rFonts w:cs="Times New Roman"/>
                <w:b/>
                <w:sz w:val="24"/>
                <w:szCs w:val="24"/>
              </w:rPr>
            </w:pPr>
            <w:r w:rsidRPr="00280A70">
              <w:rPr>
                <w:rFonts w:cs="Times New Roman"/>
                <w:b/>
                <w:sz w:val="24"/>
                <w:szCs w:val="24"/>
              </w:rPr>
              <w:t>Tablo 18</w:t>
            </w:r>
            <w:r w:rsidRPr="00280A70">
              <w:rPr>
                <w:rFonts w:cs="Times New Roman"/>
                <w:sz w:val="24"/>
                <w:szCs w:val="24"/>
              </w:rPr>
              <w:t>.</w:t>
            </w:r>
          </w:p>
        </w:tc>
        <w:tc>
          <w:tcPr>
            <w:tcW w:w="7371" w:type="dxa"/>
          </w:tcPr>
          <w:p w:rsidR="00B1365A" w:rsidRPr="00280A70" w:rsidRDefault="00F21CEE" w:rsidP="00F21CEE">
            <w:pPr>
              <w:ind w:firstLine="0"/>
              <w:rPr>
                <w:rFonts w:eastAsia="Times New Roman" w:cs="Times New Roman"/>
                <w:sz w:val="24"/>
                <w:szCs w:val="24"/>
                <w:lang w:eastAsia="tr-TR"/>
              </w:rPr>
            </w:pPr>
            <w:r w:rsidRPr="00280A70">
              <w:rPr>
                <w:rFonts w:eastAsia="Times New Roman" w:cs="Times New Roman"/>
                <w:sz w:val="24"/>
                <w:szCs w:val="24"/>
                <w:lang w:eastAsia="tr-TR"/>
              </w:rPr>
              <w:t xml:space="preserve">Yoğun bakım hemşirelerinin </w:t>
            </w:r>
            <w:r w:rsidRPr="00280A70">
              <w:rPr>
                <w:rFonts w:cs="Times New Roman"/>
                <w:sz w:val="24"/>
                <w:szCs w:val="24"/>
                <w:shd w:val="clear" w:color="auto" w:fill="FFFFFF"/>
              </w:rPr>
              <w:t xml:space="preserve">çalıştıkları birimde </w:t>
            </w:r>
            <w:r w:rsidRPr="00280A70">
              <w:rPr>
                <w:rFonts w:eastAsia="Times New Roman" w:cs="Times New Roman"/>
                <w:sz w:val="24"/>
                <w:szCs w:val="24"/>
                <w:lang w:eastAsia="tr-TR"/>
              </w:rPr>
              <w:t>uyguladıkları izolasyon türünün ölçek puanlarıyla karşılaştırılması</w:t>
            </w:r>
            <w:proofErr w:type="gramStart"/>
            <w:r w:rsidRPr="00280A70">
              <w:rPr>
                <w:rFonts w:eastAsia="Times New Roman" w:cs="Times New Roman"/>
                <w:sz w:val="24"/>
                <w:szCs w:val="24"/>
                <w:lang w:eastAsia="tr-TR"/>
              </w:rPr>
              <w:t>……………………………….</w:t>
            </w:r>
            <w:proofErr w:type="gramEnd"/>
          </w:p>
        </w:tc>
        <w:tc>
          <w:tcPr>
            <w:tcW w:w="598" w:type="dxa"/>
          </w:tcPr>
          <w:p w:rsidR="00B1365A" w:rsidRPr="00280A70" w:rsidRDefault="00B1365A" w:rsidP="00B1365A">
            <w:pPr>
              <w:ind w:left="-108" w:right="-114" w:firstLine="0"/>
              <w:jc w:val="center"/>
              <w:rPr>
                <w:rFonts w:cs="Times New Roman"/>
                <w:sz w:val="24"/>
                <w:szCs w:val="24"/>
              </w:rPr>
            </w:pPr>
          </w:p>
          <w:p w:rsidR="00B1365A" w:rsidRPr="00280A70" w:rsidRDefault="00B96785" w:rsidP="00B1365A">
            <w:pPr>
              <w:ind w:left="-108" w:right="-114" w:firstLine="0"/>
              <w:jc w:val="center"/>
              <w:rPr>
                <w:rFonts w:cs="Times New Roman"/>
                <w:sz w:val="24"/>
                <w:szCs w:val="24"/>
              </w:rPr>
            </w:pPr>
            <w:r w:rsidRPr="00280A70">
              <w:rPr>
                <w:rFonts w:cs="Times New Roman"/>
                <w:sz w:val="24"/>
                <w:szCs w:val="24"/>
              </w:rPr>
              <w:t>56</w:t>
            </w:r>
          </w:p>
        </w:tc>
      </w:tr>
      <w:tr w:rsidR="0008765F" w:rsidRPr="00280A70" w:rsidTr="00F53F3D">
        <w:trPr>
          <w:trHeight w:val="20"/>
        </w:trPr>
        <w:tc>
          <w:tcPr>
            <w:tcW w:w="1242" w:type="dxa"/>
          </w:tcPr>
          <w:p w:rsidR="00B1365A" w:rsidRPr="00280A70" w:rsidRDefault="00B1365A" w:rsidP="00B1365A">
            <w:pPr>
              <w:ind w:right="-108" w:firstLine="0"/>
              <w:rPr>
                <w:rFonts w:cs="Times New Roman"/>
                <w:b/>
                <w:sz w:val="24"/>
                <w:szCs w:val="24"/>
              </w:rPr>
            </w:pPr>
            <w:r w:rsidRPr="00280A70">
              <w:rPr>
                <w:rFonts w:cs="Times New Roman"/>
                <w:b/>
                <w:sz w:val="24"/>
                <w:szCs w:val="24"/>
              </w:rPr>
              <w:t>Tablo 19</w:t>
            </w:r>
            <w:r w:rsidRPr="00280A70">
              <w:rPr>
                <w:rFonts w:cs="Times New Roman"/>
                <w:sz w:val="24"/>
                <w:szCs w:val="24"/>
              </w:rPr>
              <w:t>.</w:t>
            </w:r>
          </w:p>
        </w:tc>
        <w:tc>
          <w:tcPr>
            <w:tcW w:w="7371" w:type="dxa"/>
          </w:tcPr>
          <w:p w:rsidR="00B1365A" w:rsidRPr="00280A70" w:rsidRDefault="00B67360" w:rsidP="00B67360">
            <w:pPr>
              <w:tabs>
                <w:tab w:val="left" w:pos="1134"/>
                <w:tab w:val="left" w:pos="8364"/>
              </w:tabs>
              <w:ind w:firstLine="0"/>
              <w:rPr>
                <w:rFonts w:eastAsia="Times New Roman" w:cs="Times New Roman"/>
                <w:sz w:val="24"/>
                <w:szCs w:val="24"/>
                <w:lang w:eastAsia="tr-TR"/>
              </w:rPr>
            </w:pPr>
            <w:r w:rsidRPr="00280A70">
              <w:rPr>
                <w:rFonts w:eastAsia="Times New Roman" w:cs="Times New Roman"/>
                <w:sz w:val="24"/>
                <w:szCs w:val="24"/>
                <w:lang w:eastAsia="tr-TR"/>
              </w:rPr>
              <w:t xml:space="preserve">Yoğun bakım hemşirelerinin </w:t>
            </w:r>
            <w:r w:rsidRPr="00280A70">
              <w:rPr>
                <w:rFonts w:cs="Times New Roman"/>
                <w:sz w:val="24"/>
                <w:szCs w:val="24"/>
                <w:shd w:val="clear" w:color="auto" w:fill="FFFFFF"/>
              </w:rPr>
              <w:t xml:space="preserve">çalıştıkları birimde izolasyon </w:t>
            </w:r>
            <w:r w:rsidRPr="00280A70">
              <w:rPr>
                <w:rFonts w:eastAsia="Times New Roman" w:cs="Times New Roman"/>
                <w:sz w:val="24"/>
                <w:szCs w:val="24"/>
                <w:lang w:eastAsia="tr-TR"/>
              </w:rPr>
              <w:t>uyguladıkları hasta için izolasyon odası ayırabilme durumlarının ölçek puanlarıyla karşılaştırılması</w:t>
            </w:r>
            <w:proofErr w:type="gramStart"/>
            <w:r w:rsidR="00B1365A" w:rsidRPr="00280A70">
              <w:rPr>
                <w:rFonts w:eastAsia="Times New Roman" w:cs="Times New Roman"/>
                <w:sz w:val="24"/>
                <w:szCs w:val="24"/>
                <w:lang w:eastAsia="tr-TR"/>
              </w:rPr>
              <w:t>…………………………………………………...</w:t>
            </w:r>
            <w:r w:rsidR="00765D62">
              <w:rPr>
                <w:rFonts w:eastAsia="Times New Roman" w:cs="Times New Roman"/>
                <w:sz w:val="24"/>
                <w:szCs w:val="24"/>
                <w:lang w:eastAsia="tr-TR"/>
              </w:rPr>
              <w:t>..............</w:t>
            </w:r>
            <w:proofErr w:type="gramEnd"/>
          </w:p>
        </w:tc>
        <w:tc>
          <w:tcPr>
            <w:tcW w:w="598" w:type="dxa"/>
          </w:tcPr>
          <w:p w:rsidR="00B1365A" w:rsidRPr="00280A70" w:rsidRDefault="00B1365A" w:rsidP="00B1365A">
            <w:pPr>
              <w:ind w:left="-108" w:right="-114" w:firstLine="0"/>
              <w:jc w:val="center"/>
              <w:rPr>
                <w:rFonts w:cs="Times New Roman"/>
                <w:sz w:val="24"/>
                <w:szCs w:val="24"/>
              </w:rPr>
            </w:pPr>
          </w:p>
          <w:p w:rsidR="00251DC6" w:rsidRPr="00280A70" w:rsidRDefault="00251DC6" w:rsidP="00B1365A">
            <w:pPr>
              <w:ind w:left="-108" w:right="-114" w:firstLine="0"/>
              <w:jc w:val="center"/>
              <w:rPr>
                <w:rFonts w:cs="Times New Roman"/>
                <w:sz w:val="24"/>
                <w:szCs w:val="24"/>
              </w:rPr>
            </w:pPr>
          </w:p>
          <w:p w:rsidR="00B1365A" w:rsidRPr="00280A70" w:rsidRDefault="00B67360" w:rsidP="00B1365A">
            <w:pPr>
              <w:ind w:left="-108" w:right="-114" w:firstLine="0"/>
              <w:jc w:val="center"/>
              <w:rPr>
                <w:rFonts w:cs="Times New Roman"/>
                <w:sz w:val="24"/>
                <w:szCs w:val="24"/>
              </w:rPr>
            </w:pPr>
            <w:r w:rsidRPr="00280A70">
              <w:rPr>
                <w:rFonts w:cs="Times New Roman"/>
                <w:sz w:val="24"/>
                <w:szCs w:val="24"/>
              </w:rPr>
              <w:t>57</w:t>
            </w:r>
          </w:p>
        </w:tc>
      </w:tr>
      <w:tr w:rsidR="00040DD3" w:rsidRPr="00280A70" w:rsidTr="00F53F3D">
        <w:trPr>
          <w:trHeight w:val="20"/>
        </w:trPr>
        <w:tc>
          <w:tcPr>
            <w:tcW w:w="1242" w:type="dxa"/>
          </w:tcPr>
          <w:p w:rsidR="00040DD3" w:rsidRPr="00280A70" w:rsidRDefault="00B02461" w:rsidP="00B1365A">
            <w:pPr>
              <w:ind w:right="-108" w:firstLine="0"/>
              <w:rPr>
                <w:rFonts w:cs="Times New Roman"/>
                <w:b/>
                <w:sz w:val="24"/>
                <w:szCs w:val="24"/>
              </w:rPr>
            </w:pPr>
            <w:r w:rsidRPr="00280A70">
              <w:rPr>
                <w:rFonts w:cs="Times New Roman"/>
                <w:b/>
                <w:sz w:val="24"/>
                <w:szCs w:val="24"/>
              </w:rPr>
              <w:t>Tablo 20</w:t>
            </w:r>
            <w:r w:rsidRPr="00280A70">
              <w:rPr>
                <w:rFonts w:cs="Times New Roman"/>
                <w:sz w:val="24"/>
                <w:szCs w:val="24"/>
              </w:rPr>
              <w:t>.</w:t>
            </w:r>
          </w:p>
        </w:tc>
        <w:tc>
          <w:tcPr>
            <w:tcW w:w="7371" w:type="dxa"/>
          </w:tcPr>
          <w:p w:rsidR="00040DD3" w:rsidRPr="00280A70" w:rsidRDefault="000C088A" w:rsidP="00B1365A">
            <w:pPr>
              <w:tabs>
                <w:tab w:val="left" w:pos="1134"/>
                <w:tab w:val="left" w:pos="8364"/>
              </w:tabs>
              <w:ind w:firstLine="0"/>
              <w:rPr>
                <w:rFonts w:eastAsia="Times New Roman" w:cs="Times New Roman"/>
                <w:sz w:val="24"/>
                <w:szCs w:val="24"/>
                <w:lang w:eastAsia="tr-TR"/>
              </w:rPr>
            </w:pPr>
            <w:r w:rsidRPr="00280A70">
              <w:rPr>
                <w:rFonts w:eastAsia="Times New Roman" w:cs="Times New Roman"/>
                <w:sz w:val="24"/>
                <w:szCs w:val="24"/>
                <w:lang w:eastAsia="tr-TR"/>
              </w:rPr>
              <w:t>Yoğun bakım hemşirelerinin hastane enfeksiyonlarının yayılmasında sağlık personelinin etkili olduğuna inanma durumlarının ölçek puanlarıyla karşılaştırılması</w:t>
            </w:r>
            <w:proofErr w:type="gramStart"/>
            <w:r w:rsidRPr="00280A70">
              <w:rPr>
                <w:rFonts w:eastAsia="Times New Roman" w:cs="Times New Roman"/>
                <w:sz w:val="24"/>
                <w:szCs w:val="24"/>
                <w:lang w:eastAsia="tr-TR"/>
              </w:rPr>
              <w:t>…………………………………………………………….</w:t>
            </w:r>
            <w:proofErr w:type="gramEnd"/>
          </w:p>
        </w:tc>
        <w:tc>
          <w:tcPr>
            <w:tcW w:w="598" w:type="dxa"/>
          </w:tcPr>
          <w:p w:rsidR="00251DC6" w:rsidRPr="00280A70" w:rsidRDefault="00251DC6" w:rsidP="00B1365A">
            <w:pPr>
              <w:ind w:left="-108" w:right="-114" w:firstLine="0"/>
              <w:jc w:val="center"/>
              <w:rPr>
                <w:rFonts w:cs="Times New Roman"/>
                <w:sz w:val="24"/>
                <w:szCs w:val="24"/>
              </w:rPr>
            </w:pPr>
          </w:p>
          <w:p w:rsidR="00251DC6" w:rsidRPr="00280A70" w:rsidRDefault="00251DC6" w:rsidP="00B1365A">
            <w:pPr>
              <w:ind w:left="-108" w:right="-114" w:firstLine="0"/>
              <w:jc w:val="center"/>
              <w:rPr>
                <w:rFonts w:cs="Times New Roman"/>
                <w:sz w:val="24"/>
                <w:szCs w:val="24"/>
              </w:rPr>
            </w:pPr>
          </w:p>
          <w:p w:rsidR="00040DD3" w:rsidRPr="00280A70" w:rsidRDefault="000C088A" w:rsidP="00B1365A">
            <w:pPr>
              <w:ind w:left="-108" w:right="-114" w:firstLine="0"/>
              <w:jc w:val="center"/>
              <w:rPr>
                <w:rFonts w:cs="Times New Roman"/>
                <w:sz w:val="24"/>
                <w:szCs w:val="24"/>
              </w:rPr>
            </w:pPr>
            <w:r w:rsidRPr="00280A70">
              <w:rPr>
                <w:rFonts w:cs="Times New Roman"/>
                <w:sz w:val="24"/>
                <w:szCs w:val="24"/>
              </w:rPr>
              <w:t>58</w:t>
            </w:r>
          </w:p>
        </w:tc>
      </w:tr>
      <w:tr w:rsidR="00040DD3" w:rsidRPr="00280A70" w:rsidTr="00F53F3D">
        <w:trPr>
          <w:trHeight w:val="20"/>
        </w:trPr>
        <w:tc>
          <w:tcPr>
            <w:tcW w:w="1242" w:type="dxa"/>
          </w:tcPr>
          <w:p w:rsidR="00040DD3" w:rsidRPr="00280A70" w:rsidRDefault="00B02461" w:rsidP="00B1365A">
            <w:pPr>
              <w:ind w:right="-108" w:firstLine="0"/>
              <w:rPr>
                <w:rFonts w:cs="Times New Roman"/>
                <w:b/>
                <w:sz w:val="24"/>
                <w:szCs w:val="24"/>
              </w:rPr>
            </w:pPr>
            <w:r w:rsidRPr="00280A70">
              <w:rPr>
                <w:rFonts w:cs="Times New Roman"/>
                <w:b/>
                <w:sz w:val="24"/>
                <w:szCs w:val="24"/>
              </w:rPr>
              <w:t>Tablo 21</w:t>
            </w:r>
            <w:r w:rsidRPr="00280A70">
              <w:rPr>
                <w:rFonts w:cs="Times New Roman"/>
                <w:sz w:val="24"/>
                <w:szCs w:val="24"/>
              </w:rPr>
              <w:t>.</w:t>
            </w:r>
          </w:p>
        </w:tc>
        <w:tc>
          <w:tcPr>
            <w:tcW w:w="7371" w:type="dxa"/>
          </w:tcPr>
          <w:p w:rsidR="00040DD3" w:rsidRPr="00280A70" w:rsidRDefault="00FF71D5" w:rsidP="00B1365A">
            <w:pPr>
              <w:tabs>
                <w:tab w:val="left" w:pos="1134"/>
                <w:tab w:val="left" w:pos="8364"/>
              </w:tabs>
              <w:ind w:firstLine="0"/>
              <w:rPr>
                <w:rFonts w:eastAsia="Times New Roman" w:cs="Times New Roman"/>
                <w:sz w:val="24"/>
                <w:szCs w:val="24"/>
                <w:lang w:eastAsia="tr-TR"/>
              </w:rPr>
            </w:pPr>
            <w:r w:rsidRPr="00280A70">
              <w:rPr>
                <w:rFonts w:eastAsia="Times New Roman" w:cs="Times New Roman"/>
                <w:sz w:val="24"/>
                <w:szCs w:val="24"/>
                <w:lang w:eastAsia="tr-TR"/>
              </w:rPr>
              <w:t>Yoğun bakım hemşirelerinin hastane enfeksiyonlarını önlemede el hijyeninin önemli olduğuna inanma durumlarının ölçek puanlarıyla karşılaştırılması</w:t>
            </w:r>
            <w:proofErr w:type="gramStart"/>
            <w:r w:rsidRPr="00280A70">
              <w:rPr>
                <w:rFonts w:eastAsia="Times New Roman" w:cs="Times New Roman"/>
                <w:sz w:val="24"/>
                <w:szCs w:val="24"/>
                <w:lang w:eastAsia="tr-TR"/>
              </w:rPr>
              <w:t>………</w:t>
            </w:r>
            <w:r w:rsidR="00251DC6" w:rsidRPr="00280A70">
              <w:rPr>
                <w:rFonts w:eastAsia="Times New Roman" w:cs="Times New Roman"/>
                <w:sz w:val="24"/>
                <w:szCs w:val="24"/>
                <w:lang w:eastAsia="tr-TR"/>
              </w:rPr>
              <w:t>…………………………………………………….</w:t>
            </w:r>
            <w:proofErr w:type="gramEnd"/>
          </w:p>
        </w:tc>
        <w:tc>
          <w:tcPr>
            <w:tcW w:w="598" w:type="dxa"/>
          </w:tcPr>
          <w:p w:rsidR="00251DC6" w:rsidRPr="00280A70" w:rsidRDefault="00251DC6" w:rsidP="00B1365A">
            <w:pPr>
              <w:ind w:left="-108" w:right="-114" w:firstLine="0"/>
              <w:jc w:val="center"/>
              <w:rPr>
                <w:rFonts w:cs="Times New Roman"/>
                <w:sz w:val="24"/>
                <w:szCs w:val="24"/>
              </w:rPr>
            </w:pPr>
          </w:p>
          <w:p w:rsidR="00251DC6" w:rsidRPr="00280A70" w:rsidRDefault="00251DC6" w:rsidP="00B1365A">
            <w:pPr>
              <w:ind w:left="-108" w:right="-114" w:firstLine="0"/>
              <w:jc w:val="center"/>
              <w:rPr>
                <w:rFonts w:cs="Times New Roman"/>
                <w:sz w:val="24"/>
                <w:szCs w:val="24"/>
              </w:rPr>
            </w:pPr>
          </w:p>
          <w:p w:rsidR="00040DD3" w:rsidRPr="00280A70" w:rsidRDefault="00FF71D5" w:rsidP="00B1365A">
            <w:pPr>
              <w:ind w:left="-108" w:right="-114" w:firstLine="0"/>
              <w:jc w:val="center"/>
              <w:rPr>
                <w:rFonts w:cs="Times New Roman"/>
                <w:sz w:val="24"/>
                <w:szCs w:val="24"/>
              </w:rPr>
            </w:pPr>
            <w:r w:rsidRPr="00280A70">
              <w:rPr>
                <w:rFonts w:cs="Times New Roman"/>
                <w:sz w:val="24"/>
                <w:szCs w:val="24"/>
              </w:rPr>
              <w:t>59</w:t>
            </w:r>
          </w:p>
        </w:tc>
      </w:tr>
      <w:tr w:rsidR="00040DD3" w:rsidRPr="00280A70" w:rsidTr="00F53F3D">
        <w:trPr>
          <w:trHeight w:val="20"/>
        </w:trPr>
        <w:tc>
          <w:tcPr>
            <w:tcW w:w="1242" w:type="dxa"/>
          </w:tcPr>
          <w:p w:rsidR="00040DD3" w:rsidRPr="00280A70" w:rsidRDefault="00B02461" w:rsidP="00B1365A">
            <w:pPr>
              <w:ind w:right="-108" w:firstLine="0"/>
              <w:rPr>
                <w:rFonts w:cs="Times New Roman"/>
                <w:b/>
                <w:sz w:val="24"/>
                <w:szCs w:val="24"/>
              </w:rPr>
            </w:pPr>
            <w:r w:rsidRPr="00280A70">
              <w:rPr>
                <w:rFonts w:cs="Times New Roman"/>
                <w:b/>
                <w:sz w:val="24"/>
                <w:szCs w:val="24"/>
              </w:rPr>
              <w:t>Tablo 22</w:t>
            </w:r>
            <w:r w:rsidRPr="00280A70">
              <w:rPr>
                <w:rFonts w:cs="Times New Roman"/>
                <w:sz w:val="24"/>
                <w:szCs w:val="24"/>
              </w:rPr>
              <w:t>.</w:t>
            </w:r>
          </w:p>
        </w:tc>
        <w:tc>
          <w:tcPr>
            <w:tcW w:w="7371" w:type="dxa"/>
          </w:tcPr>
          <w:p w:rsidR="00040DD3" w:rsidRPr="00280A70" w:rsidRDefault="005E4B03" w:rsidP="00B1365A">
            <w:pPr>
              <w:tabs>
                <w:tab w:val="left" w:pos="1134"/>
                <w:tab w:val="left" w:pos="8364"/>
              </w:tabs>
              <w:ind w:firstLine="0"/>
              <w:rPr>
                <w:rFonts w:eastAsia="Times New Roman" w:cs="Times New Roman"/>
                <w:sz w:val="24"/>
                <w:szCs w:val="24"/>
                <w:lang w:eastAsia="tr-TR"/>
              </w:rPr>
            </w:pPr>
            <w:r w:rsidRPr="00280A70">
              <w:rPr>
                <w:rFonts w:eastAsia="Times New Roman" w:cs="Times New Roman"/>
                <w:sz w:val="24"/>
                <w:szCs w:val="24"/>
                <w:lang w:eastAsia="tr-TR"/>
              </w:rPr>
              <w:t>Yoğun bakım hemşirelerinin izolasyon önlemlerine yeterince uyma durumlarının ölçek puanlarıyla karşılaştırılması</w:t>
            </w:r>
            <w:proofErr w:type="gramStart"/>
            <w:r w:rsidRPr="00280A70">
              <w:rPr>
                <w:rFonts w:eastAsia="Times New Roman" w:cs="Times New Roman"/>
                <w:sz w:val="24"/>
                <w:szCs w:val="24"/>
                <w:lang w:eastAsia="tr-TR"/>
              </w:rPr>
              <w:t>………………………</w:t>
            </w:r>
            <w:r w:rsidR="00485CD9" w:rsidRPr="00280A70">
              <w:rPr>
                <w:rFonts w:eastAsia="Times New Roman" w:cs="Times New Roman"/>
                <w:sz w:val="24"/>
                <w:szCs w:val="24"/>
                <w:lang w:eastAsia="tr-TR"/>
              </w:rPr>
              <w:t>......</w:t>
            </w:r>
            <w:proofErr w:type="gramEnd"/>
          </w:p>
        </w:tc>
        <w:tc>
          <w:tcPr>
            <w:tcW w:w="598" w:type="dxa"/>
          </w:tcPr>
          <w:p w:rsidR="00251DC6" w:rsidRPr="00280A70" w:rsidRDefault="00251DC6" w:rsidP="00B1365A">
            <w:pPr>
              <w:ind w:left="-108" w:right="-114" w:firstLine="0"/>
              <w:jc w:val="center"/>
              <w:rPr>
                <w:rFonts w:cs="Times New Roman"/>
                <w:sz w:val="24"/>
                <w:szCs w:val="24"/>
              </w:rPr>
            </w:pPr>
          </w:p>
          <w:p w:rsidR="00040DD3" w:rsidRPr="00280A70" w:rsidRDefault="00845C37" w:rsidP="00B1365A">
            <w:pPr>
              <w:ind w:left="-108" w:right="-114" w:firstLine="0"/>
              <w:jc w:val="center"/>
              <w:rPr>
                <w:rFonts w:cs="Times New Roman"/>
                <w:sz w:val="24"/>
                <w:szCs w:val="24"/>
              </w:rPr>
            </w:pPr>
            <w:r w:rsidRPr="00280A70">
              <w:rPr>
                <w:rFonts w:cs="Times New Roman"/>
                <w:sz w:val="24"/>
                <w:szCs w:val="24"/>
              </w:rPr>
              <w:t>60</w:t>
            </w:r>
          </w:p>
        </w:tc>
      </w:tr>
    </w:tbl>
    <w:p w:rsidR="0071787F" w:rsidRDefault="00CC34DA" w:rsidP="00E82D46">
      <w:pPr>
        <w:spacing w:after="200" w:line="276" w:lineRule="auto"/>
        <w:ind w:firstLine="0"/>
        <w:jc w:val="left"/>
      </w:pPr>
      <w:r>
        <w:br w:type="page"/>
      </w:r>
    </w:p>
    <w:p w:rsidR="002D7525" w:rsidRPr="00063A41" w:rsidRDefault="002D7525" w:rsidP="00400ED6">
      <w:pPr>
        <w:jc w:val="center"/>
        <w:rPr>
          <w:rFonts w:cs="Times New Roman"/>
          <w:b/>
          <w:sz w:val="28"/>
          <w:szCs w:val="24"/>
        </w:rPr>
      </w:pPr>
      <w:bookmarkStart w:id="24" w:name="_Hlk9799510"/>
      <w:bookmarkEnd w:id="23"/>
      <w:r w:rsidRPr="00063A41">
        <w:rPr>
          <w:rFonts w:cs="Times New Roman"/>
          <w:b/>
          <w:sz w:val="28"/>
          <w:szCs w:val="24"/>
        </w:rPr>
        <w:lastRenderedPageBreak/>
        <w:t>ÖZET</w:t>
      </w:r>
    </w:p>
    <w:p w:rsidR="002D7525" w:rsidRPr="00B65BA1" w:rsidRDefault="002D7525" w:rsidP="001A28F3">
      <w:pPr>
        <w:jc w:val="center"/>
        <w:rPr>
          <w:rFonts w:cs="Times New Roman"/>
          <w:b/>
          <w:color w:val="FF0000"/>
          <w:szCs w:val="24"/>
        </w:rPr>
      </w:pPr>
    </w:p>
    <w:p w:rsidR="002D7525" w:rsidRPr="00B65BA1" w:rsidRDefault="002D7525" w:rsidP="001A28F3">
      <w:pPr>
        <w:jc w:val="center"/>
        <w:rPr>
          <w:rFonts w:cs="Times New Roman"/>
          <w:b/>
          <w:color w:val="FF0000"/>
          <w:szCs w:val="24"/>
        </w:rPr>
      </w:pPr>
    </w:p>
    <w:p w:rsidR="00073B5C" w:rsidRPr="00946D46" w:rsidRDefault="00073B5C" w:rsidP="00073B5C">
      <w:pPr>
        <w:spacing w:line="240" w:lineRule="auto"/>
        <w:ind w:firstLine="0"/>
        <w:jc w:val="center"/>
        <w:rPr>
          <w:rFonts w:eastAsia="Times New Roman" w:cs="Times New Roman"/>
          <w:b/>
          <w:bCs/>
          <w:szCs w:val="24"/>
          <w:lang w:eastAsia="tr-TR"/>
        </w:rPr>
      </w:pPr>
      <w:r w:rsidRPr="00946D46">
        <w:rPr>
          <w:rFonts w:eastAsia="Times New Roman" w:cs="Times New Roman"/>
          <w:b/>
          <w:bCs/>
          <w:szCs w:val="24"/>
          <w:lang w:eastAsia="tr-TR"/>
        </w:rPr>
        <w:t>YOĞUN BAKIM ÜNİTESİNDE ÇALIŞAN HEMŞİRELERİN HASTANE ENFEKSİYONLARINI ÖNLEMEDE İZOLASYON UYUM DÜZEYLERİNİN BELİRLENMESİ</w:t>
      </w:r>
    </w:p>
    <w:p w:rsidR="006476FA" w:rsidRPr="00B65BA1" w:rsidRDefault="006476FA" w:rsidP="001A28F3">
      <w:pPr>
        <w:jc w:val="center"/>
        <w:rPr>
          <w:rFonts w:cs="Times New Roman"/>
          <w:b/>
          <w:color w:val="FF0000"/>
          <w:szCs w:val="24"/>
        </w:rPr>
      </w:pPr>
    </w:p>
    <w:p w:rsidR="00D12E87" w:rsidRPr="00D12E87" w:rsidRDefault="006222B2" w:rsidP="00AD3B59">
      <w:pPr>
        <w:ind w:firstLine="0"/>
        <w:rPr>
          <w:rFonts w:cs="Times New Roman"/>
          <w:b/>
          <w:szCs w:val="24"/>
        </w:rPr>
      </w:pPr>
      <w:r w:rsidRPr="00793823">
        <w:rPr>
          <w:b/>
          <w:bCs/>
          <w:szCs w:val="24"/>
        </w:rPr>
        <w:t xml:space="preserve">AKAR TAŞKİRAN, N. </w:t>
      </w:r>
      <w:r w:rsidR="004A6E6E">
        <w:rPr>
          <w:b/>
          <w:bCs/>
          <w:szCs w:val="24"/>
        </w:rPr>
        <w:t xml:space="preserve">Aydın </w:t>
      </w:r>
      <w:r w:rsidRPr="00793823">
        <w:rPr>
          <w:b/>
          <w:bCs/>
          <w:szCs w:val="24"/>
        </w:rPr>
        <w:t xml:space="preserve">Adnan Menderes Üniversitesi Sağlık Bilimleri Enstitüsü </w:t>
      </w:r>
      <w:r w:rsidR="001B76D0" w:rsidRPr="00793823">
        <w:rPr>
          <w:b/>
          <w:bCs/>
          <w:szCs w:val="24"/>
        </w:rPr>
        <w:t xml:space="preserve">Hastane </w:t>
      </w:r>
      <w:bookmarkStart w:id="25" w:name="_Toc488176619"/>
      <w:r w:rsidR="00F76DC6">
        <w:rPr>
          <w:rFonts w:cs="Times New Roman"/>
          <w:b/>
          <w:szCs w:val="24"/>
        </w:rPr>
        <w:t>Enfeksiyon</w:t>
      </w:r>
      <w:r w:rsidR="00D12E87" w:rsidRPr="00D12E87">
        <w:rPr>
          <w:rFonts w:cs="Times New Roman"/>
          <w:b/>
          <w:szCs w:val="24"/>
        </w:rPr>
        <w:t xml:space="preserve"> Kontrolü Anabilim Dalı Yüksek Lisans Tezi, Aydın, 2019.</w:t>
      </w:r>
    </w:p>
    <w:p w:rsidR="00DF22F0" w:rsidRPr="00B65BA1" w:rsidRDefault="00DF22F0" w:rsidP="001A28F3">
      <w:pPr>
        <w:ind w:firstLine="0"/>
        <w:rPr>
          <w:rFonts w:eastAsia="Calibri" w:cs="Times New Roman"/>
          <w:color w:val="FF0000"/>
          <w:szCs w:val="24"/>
        </w:rPr>
      </w:pPr>
    </w:p>
    <w:p w:rsidR="00985776" w:rsidRDefault="009B7075" w:rsidP="00985776">
      <w:pPr>
        <w:tabs>
          <w:tab w:val="left" w:pos="567"/>
        </w:tabs>
        <w:ind w:firstLine="0"/>
      </w:pPr>
      <w:bookmarkStart w:id="26" w:name="OLE_LINK18"/>
      <w:bookmarkStart w:id="27" w:name="OLE_LINK19"/>
      <w:bookmarkStart w:id="28" w:name="OLE_LINK20"/>
      <w:bookmarkEnd w:id="25"/>
      <w:r w:rsidRPr="009B7075">
        <w:rPr>
          <w:rFonts w:eastAsia="Calibri" w:cs="Times New Roman"/>
          <w:noProof/>
          <w:szCs w:val="24"/>
        </w:rPr>
        <w:t>Araştırma</w:t>
      </w:r>
      <w:r w:rsidR="00127CF9">
        <w:rPr>
          <w:rFonts w:eastAsia="Calibri" w:cs="Times New Roman"/>
          <w:noProof/>
          <w:szCs w:val="24"/>
        </w:rPr>
        <w:t>,</w:t>
      </w:r>
      <w:r>
        <w:rPr>
          <w:rFonts w:eastAsia="Calibri" w:cs="Times New Roman"/>
          <w:noProof/>
          <w:color w:val="FF0000"/>
          <w:szCs w:val="24"/>
        </w:rPr>
        <w:t xml:space="preserve"> </w:t>
      </w:r>
      <w:r>
        <w:rPr>
          <w:rFonts w:eastAsia="Calibri" w:cs="Times New Roman"/>
          <w:noProof/>
          <w:szCs w:val="24"/>
        </w:rPr>
        <w:t>yoğun bakım ünitesinde çalışan hemşirelerin</w:t>
      </w:r>
      <w:r w:rsidR="00CA0001">
        <w:rPr>
          <w:rFonts w:eastAsia="Calibri" w:cs="Times New Roman"/>
          <w:noProof/>
          <w:szCs w:val="24"/>
        </w:rPr>
        <w:t xml:space="preserve"> hastane enfeksiyonlarını önlemede izolasyon uyum düz</w:t>
      </w:r>
      <w:r w:rsidR="00051518">
        <w:rPr>
          <w:rFonts w:eastAsia="Calibri" w:cs="Times New Roman"/>
          <w:noProof/>
          <w:szCs w:val="24"/>
        </w:rPr>
        <w:t xml:space="preserve">eylerini belirlemek, sonuçlar doğrultusunda öneriler geliştirmek amacıyla </w:t>
      </w:r>
      <w:r w:rsidR="00FC33AE">
        <w:t xml:space="preserve">tanımlayıcı olarak </w:t>
      </w:r>
      <w:r w:rsidR="00CB5B78">
        <w:t>2019 Ocak- 2020 Ocak tarihleri arasında</w:t>
      </w:r>
      <w:r w:rsidR="00CB5B78" w:rsidRPr="00C84A3C">
        <w:t xml:space="preserve"> </w:t>
      </w:r>
      <w:r w:rsidR="00431241">
        <w:t>gerçekleştirilmiştir.</w:t>
      </w:r>
      <w:r w:rsidR="00975B11">
        <w:t xml:space="preserve"> </w:t>
      </w:r>
    </w:p>
    <w:p w:rsidR="002F6973" w:rsidRDefault="00975B11" w:rsidP="00985776">
      <w:pPr>
        <w:tabs>
          <w:tab w:val="left" w:pos="567"/>
        </w:tabs>
        <w:ind w:firstLine="0"/>
      </w:pPr>
      <w:r>
        <w:t xml:space="preserve">Araştırmanın evrenini Aydın Devlet Hastanesindeki sekiz adet yoğun bakım ünitesinde çalışan toplam 101 </w:t>
      </w:r>
      <w:r w:rsidR="007C79CF">
        <w:t xml:space="preserve">gönüllü </w:t>
      </w:r>
      <w:r>
        <w:t>hemşire oluşturmuştur.</w:t>
      </w:r>
      <w:r w:rsidR="008664B4">
        <w:t xml:space="preserve"> Örneklem seçimine gidilmeden evrenin tamamına ulaşılmıştır.</w:t>
      </w:r>
      <w:r w:rsidR="006D2799">
        <w:t xml:space="preserve"> </w:t>
      </w:r>
    </w:p>
    <w:p w:rsidR="00AC6E64" w:rsidRDefault="006D2799" w:rsidP="00985776">
      <w:pPr>
        <w:tabs>
          <w:tab w:val="left" w:pos="567"/>
        </w:tabs>
        <w:ind w:firstLine="0"/>
        <w:rPr>
          <w:rFonts w:cs="Times New Roman"/>
          <w:color w:val="000000" w:themeColor="text1"/>
          <w:szCs w:val="24"/>
        </w:rPr>
      </w:pPr>
      <w:r>
        <w:t>Araştırma verileri</w:t>
      </w:r>
      <w:r w:rsidR="00B979E0">
        <w:t>,</w:t>
      </w:r>
      <w:r>
        <w:t xml:space="preserve"> </w:t>
      </w:r>
      <w:proofErr w:type="gramStart"/>
      <w:r>
        <w:t>literatürden</w:t>
      </w:r>
      <w:proofErr w:type="gramEnd"/>
      <w:r>
        <w:t xml:space="preserve"> yararlanılarak hazırlanan</w:t>
      </w:r>
      <w:r w:rsidR="00C64E43" w:rsidRPr="00C64E43">
        <w:t xml:space="preserve"> </w:t>
      </w:r>
      <w:r w:rsidR="00C64E43">
        <w:t>anket formu ve</w:t>
      </w:r>
      <w:r w:rsidR="00C64E43" w:rsidRPr="008E44CD">
        <w:rPr>
          <w:bCs/>
        </w:rPr>
        <w:t xml:space="preserve"> </w:t>
      </w:r>
      <w:proofErr w:type="spellStart"/>
      <w:r w:rsidR="002F6973">
        <w:rPr>
          <w:bCs/>
        </w:rPr>
        <w:t>Tayran</w:t>
      </w:r>
      <w:proofErr w:type="spellEnd"/>
      <w:r w:rsidR="00C64E43">
        <w:rPr>
          <w:bCs/>
        </w:rPr>
        <w:t xml:space="preserve"> tarafından geliştirilen “İzolasyon Önlemlerine Uyum Ölçeği” </w:t>
      </w:r>
      <w:r w:rsidR="00C70416">
        <w:rPr>
          <w:bCs/>
        </w:rPr>
        <w:t>kullanılarak toplanmıştır.</w:t>
      </w:r>
      <w:r w:rsidR="00C64E43" w:rsidRPr="00BB725F">
        <w:rPr>
          <w:bCs/>
        </w:rPr>
        <w:t xml:space="preserve"> </w:t>
      </w:r>
      <w:r w:rsidR="00C64E43" w:rsidRPr="00794742">
        <w:rPr>
          <w:bCs/>
        </w:rPr>
        <w:t xml:space="preserve">Anketin ilk bölümünde; kişisel bilgiler ve </w:t>
      </w:r>
      <w:r w:rsidR="00C64E43">
        <w:rPr>
          <w:bCs/>
        </w:rPr>
        <w:t xml:space="preserve">hastane enfeksiyonları ve </w:t>
      </w:r>
      <w:proofErr w:type="gramStart"/>
      <w:r w:rsidR="00C64E43" w:rsidRPr="00794742">
        <w:rPr>
          <w:bCs/>
        </w:rPr>
        <w:t>izolasyon</w:t>
      </w:r>
      <w:proofErr w:type="gramEnd"/>
      <w:r w:rsidR="00C64E43" w:rsidRPr="00794742">
        <w:rPr>
          <w:bCs/>
        </w:rPr>
        <w:t xml:space="preserve"> uyumu ile ilgili sorular</w:t>
      </w:r>
      <w:r w:rsidR="002F6973">
        <w:rPr>
          <w:bCs/>
        </w:rPr>
        <w:t>,</w:t>
      </w:r>
      <w:r w:rsidR="00C64E43" w:rsidRPr="00794742">
        <w:rPr>
          <w:bCs/>
        </w:rPr>
        <w:t xml:space="preserve"> </w:t>
      </w:r>
      <w:r w:rsidR="003E71F3">
        <w:rPr>
          <w:bCs/>
        </w:rPr>
        <w:t>i</w:t>
      </w:r>
      <w:r w:rsidR="00C64E43" w:rsidRPr="00794742">
        <w:rPr>
          <w:bCs/>
        </w:rPr>
        <w:t>kinci bölümde ise “İzolasyon Önlemlerine Uyum Ölçeği</w:t>
      </w:r>
      <w:r w:rsidR="00C64E43">
        <w:rPr>
          <w:bCs/>
        </w:rPr>
        <w:t xml:space="preserve"> </w:t>
      </w:r>
      <w:r w:rsidR="00C64E43" w:rsidRPr="00F06B64">
        <w:rPr>
          <w:bCs/>
        </w:rPr>
        <w:t>(İÖUÖ)”</w:t>
      </w:r>
      <w:r w:rsidR="00C64E43" w:rsidRPr="00794742">
        <w:rPr>
          <w:bCs/>
        </w:rPr>
        <w:t xml:space="preserve"> yer almaktadır. </w:t>
      </w:r>
      <w:r w:rsidR="00CB6F6C">
        <w:rPr>
          <w:bCs/>
        </w:rPr>
        <w:t>Çalışma sonucunda elde edilen bulgular,</w:t>
      </w:r>
      <w:r w:rsidR="00FB7AF7" w:rsidRPr="00FB7AF7">
        <w:rPr>
          <w:rFonts w:cs="Times New Roman"/>
          <w:color w:val="000000"/>
          <w:szCs w:val="24"/>
        </w:rPr>
        <w:t xml:space="preserve"> SPSS </w:t>
      </w:r>
      <w:proofErr w:type="gramStart"/>
      <w:r w:rsidR="00FB7AF7" w:rsidRPr="00FB7AF7">
        <w:rPr>
          <w:rFonts w:cs="Times New Roman"/>
          <w:color w:val="000000"/>
          <w:szCs w:val="24"/>
        </w:rPr>
        <w:t>18.0</w:t>
      </w:r>
      <w:proofErr w:type="gramEnd"/>
      <w:r w:rsidR="00FB7AF7" w:rsidRPr="00FB7AF7">
        <w:rPr>
          <w:rFonts w:cs="Times New Roman"/>
          <w:color w:val="000000"/>
          <w:szCs w:val="24"/>
        </w:rPr>
        <w:t xml:space="preserve"> programı kullanılarak </w:t>
      </w:r>
      <w:r w:rsidR="00A03837">
        <w:rPr>
          <w:rFonts w:cs="Times New Roman"/>
          <w:color w:val="000000"/>
          <w:szCs w:val="24"/>
        </w:rPr>
        <w:t>analiz edilmiştir.</w:t>
      </w:r>
      <w:r w:rsidR="00FB7AF7" w:rsidRPr="00FB7AF7">
        <w:rPr>
          <w:rFonts w:cs="Times New Roman"/>
          <w:color w:val="000000"/>
          <w:szCs w:val="24"/>
        </w:rPr>
        <w:t xml:space="preserve"> </w:t>
      </w:r>
      <w:r w:rsidR="0052136B">
        <w:rPr>
          <w:rFonts w:cs="Times New Roman"/>
          <w:szCs w:val="24"/>
        </w:rPr>
        <w:t>Tanımlayıcı istatistikler frekans, yüzde, aritmetik ortalama,</w:t>
      </w:r>
      <w:r w:rsidR="0052136B" w:rsidRPr="00DF395B">
        <w:rPr>
          <w:rFonts w:cs="Times New Roman"/>
          <w:szCs w:val="24"/>
        </w:rPr>
        <w:t xml:space="preserve"> ortalama ve </w:t>
      </w:r>
      <w:r w:rsidR="006B2AC2">
        <w:rPr>
          <w:rFonts w:cs="Times New Roman"/>
          <w:szCs w:val="24"/>
        </w:rPr>
        <w:t xml:space="preserve">± standart </w:t>
      </w:r>
      <w:r w:rsidR="003E71F3">
        <w:rPr>
          <w:rFonts w:cs="Times New Roman"/>
          <w:szCs w:val="24"/>
        </w:rPr>
        <w:t>sapma</w:t>
      </w:r>
      <w:r w:rsidR="006B2AC2">
        <w:rPr>
          <w:rFonts w:cs="Times New Roman"/>
          <w:szCs w:val="24"/>
        </w:rPr>
        <w:t xml:space="preserve"> olarak verilmiştir</w:t>
      </w:r>
      <w:r w:rsidR="0052136B">
        <w:rPr>
          <w:rFonts w:cs="Times New Roman"/>
          <w:szCs w:val="24"/>
        </w:rPr>
        <w:t>.</w:t>
      </w:r>
      <w:r w:rsidR="0052136B" w:rsidRPr="006A293E">
        <w:rPr>
          <w:rFonts w:eastAsia="Times New Roman" w:cs="Times New Roman"/>
          <w:color w:val="000000"/>
          <w:szCs w:val="24"/>
        </w:rPr>
        <w:t xml:space="preserve"> </w:t>
      </w:r>
      <w:r w:rsidR="0052136B" w:rsidRPr="00841D3E">
        <w:rPr>
          <w:rFonts w:eastAsia="Times New Roman" w:cs="Times New Roman"/>
          <w:color w:val="000000"/>
          <w:szCs w:val="24"/>
        </w:rPr>
        <w:t xml:space="preserve">Verilerin analizinde </w:t>
      </w:r>
      <w:r w:rsidR="0052136B" w:rsidRPr="00841D3E">
        <w:rPr>
          <w:rFonts w:eastAsia="Times New Roman" w:cs="Times New Roman"/>
          <w:szCs w:val="24"/>
        </w:rPr>
        <w:t xml:space="preserve">Ki-Kare ve </w:t>
      </w:r>
      <w:proofErr w:type="spellStart"/>
      <w:r w:rsidR="0052136B" w:rsidRPr="00841D3E">
        <w:rPr>
          <w:rFonts w:eastAsia="Times New Roman" w:cs="Times New Roman"/>
          <w:szCs w:val="24"/>
        </w:rPr>
        <w:t>Kruskal</w:t>
      </w:r>
      <w:proofErr w:type="spellEnd"/>
      <w:r w:rsidR="006F1BF2">
        <w:rPr>
          <w:rFonts w:eastAsia="Times New Roman" w:cs="Times New Roman"/>
          <w:szCs w:val="24"/>
        </w:rPr>
        <w:t xml:space="preserve"> Wallis testleri kullanılmıştır</w:t>
      </w:r>
      <w:r w:rsidR="0052136B">
        <w:rPr>
          <w:rFonts w:eastAsia="Times New Roman" w:cs="Times New Roman"/>
          <w:szCs w:val="24"/>
        </w:rPr>
        <w:t xml:space="preserve">. Normal dağılan analizlerde </w:t>
      </w:r>
      <w:proofErr w:type="spellStart"/>
      <w:r w:rsidR="0052136B">
        <w:rPr>
          <w:rFonts w:eastAsia="Times New Roman" w:cs="Times New Roman"/>
          <w:szCs w:val="24"/>
        </w:rPr>
        <w:t>Student</w:t>
      </w:r>
      <w:proofErr w:type="spellEnd"/>
      <w:r w:rsidR="0052136B">
        <w:rPr>
          <w:rFonts w:eastAsia="Times New Roman" w:cs="Times New Roman"/>
          <w:szCs w:val="24"/>
        </w:rPr>
        <w:t xml:space="preserve"> T Testi, normal dağılmayanla</w:t>
      </w:r>
      <w:r w:rsidR="00F35E6A">
        <w:rPr>
          <w:rFonts w:eastAsia="Times New Roman" w:cs="Times New Roman"/>
          <w:szCs w:val="24"/>
        </w:rPr>
        <w:t>rda Mann-</w:t>
      </w:r>
      <w:proofErr w:type="spellStart"/>
      <w:r w:rsidR="00F35E6A">
        <w:rPr>
          <w:rFonts w:eastAsia="Times New Roman" w:cs="Times New Roman"/>
          <w:szCs w:val="24"/>
        </w:rPr>
        <w:t>Whitney</w:t>
      </w:r>
      <w:proofErr w:type="spellEnd"/>
      <w:r w:rsidR="00F35E6A">
        <w:rPr>
          <w:rFonts w:eastAsia="Times New Roman" w:cs="Times New Roman"/>
          <w:szCs w:val="24"/>
        </w:rPr>
        <w:t xml:space="preserve"> Test kullanılmıştır</w:t>
      </w:r>
      <w:r w:rsidR="0052136B">
        <w:rPr>
          <w:rFonts w:eastAsia="Times New Roman" w:cs="Times New Roman"/>
          <w:szCs w:val="24"/>
        </w:rPr>
        <w:t>.</w:t>
      </w:r>
      <w:r w:rsidR="00BE316E">
        <w:rPr>
          <w:rFonts w:eastAsia="Times New Roman" w:cs="Times New Roman"/>
          <w:szCs w:val="24"/>
        </w:rPr>
        <w:t xml:space="preserve"> Bulgular </w:t>
      </w:r>
      <w:proofErr w:type="gramStart"/>
      <w:r w:rsidR="00BE316E">
        <w:rPr>
          <w:rFonts w:eastAsia="Times New Roman" w:cs="Times New Roman"/>
          <w:szCs w:val="24"/>
        </w:rPr>
        <w:t>literatür</w:t>
      </w:r>
      <w:proofErr w:type="gramEnd"/>
      <w:r w:rsidR="00BE316E">
        <w:rPr>
          <w:rFonts w:eastAsia="Times New Roman" w:cs="Times New Roman"/>
          <w:szCs w:val="24"/>
        </w:rPr>
        <w:t xml:space="preserve"> ışığında tartışılmıştır.</w:t>
      </w:r>
      <w:r w:rsidR="00681983" w:rsidRPr="00681983">
        <w:rPr>
          <w:rFonts w:cs="Times New Roman"/>
          <w:color w:val="000000" w:themeColor="text1"/>
          <w:szCs w:val="24"/>
        </w:rPr>
        <w:t xml:space="preserve"> </w:t>
      </w:r>
    </w:p>
    <w:p w:rsidR="00681983" w:rsidRPr="00CE5D1A" w:rsidRDefault="00AC6E64" w:rsidP="00985776">
      <w:pPr>
        <w:tabs>
          <w:tab w:val="left" w:pos="567"/>
        </w:tabs>
        <w:ind w:firstLine="0"/>
        <w:rPr>
          <w:rFonts w:cs="Times New Roman"/>
          <w:color w:val="000000" w:themeColor="text1"/>
          <w:szCs w:val="24"/>
        </w:rPr>
      </w:pPr>
      <w:r>
        <w:rPr>
          <w:rFonts w:cs="Times New Roman"/>
          <w:color w:val="000000" w:themeColor="text1"/>
          <w:szCs w:val="24"/>
        </w:rPr>
        <w:t>H</w:t>
      </w:r>
      <w:r w:rsidR="00681983" w:rsidRPr="00CE5D1A">
        <w:rPr>
          <w:rFonts w:cs="Times New Roman"/>
          <w:color w:val="000000" w:themeColor="text1"/>
          <w:szCs w:val="24"/>
        </w:rPr>
        <w:t xml:space="preserve">emşirelerin hastane enfeksiyonlarını önlemede </w:t>
      </w:r>
      <w:proofErr w:type="gramStart"/>
      <w:r w:rsidR="00681983" w:rsidRPr="00CE5D1A">
        <w:rPr>
          <w:rFonts w:cs="Times New Roman"/>
          <w:color w:val="000000" w:themeColor="text1"/>
          <w:szCs w:val="24"/>
        </w:rPr>
        <w:t>izolasyon</w:t>
      </w:r>
      <w:proofErr w:type="gramEnd"/>
      <w:r w:rsidR="00681983" w:rsidRPr="00CE5D1A">
        <w:rPr>
          <w:rFonts w:cs="Times New Roman"/>
          <w:color w:val="000000" w:themeColor="text1"/>
          <w:szCs w:val="24"/>
        </w:rPr>
        <w:t xml:space="preserve"> önlemlerine uyumları orta</w:t>
      </w:r>
      <w:r w:rsidR="00851418">
        <w:rPr>
          <w:rFonts w:cs="Times New Roman"/>
          <w:color w:val="000000" w:themeColor="text1"/>
          <w:szCs w:val="24"/>
        </w:rPr>
        <w:t>lamanın üstündedir.</w:t>
      </w:r>
      <w:r w:rsidR="00681983" w:rsidRPr="00CE5D1A">
        <w:rPr>
          <w:rFonts w:cs="Times New Roman"/>
          <w:color w:val="000000" w:themeColor="text1"/>
          <w:szCs w:val="24"/>
        </w:rPr>
        <w:t xml:space="preserve"> Cinsiyet, medeni durumları, eğitim durumlar</w:t>
      </w:r>
      <w:r w:rsidR="00894A42">
        <w:rPr>
          <w:rFonts w:cs="Times New Roman"/>
          <w:color w:val="000000" w:themeColor="text1"/>
          <w:szCs w:val="24"/>
        </w:rPr>
        <w:t>ı, meslekte çalışma yılları, hasta</w:t>
      </w:r>
      <w:r w:rsidR="00681983" w:rsidRPr="00CE5D1A">
        <w:rPr>
          <w:rFonts w:cs="Times New Roman"/>
          <w:color w:val="000000" w:themeColor="text1"/>
          <w:szCs w:val="24"/>
        </w:rPr>
        <w:t xml:space="preserve">ne enfeksiyonlarını önlemede </w:t>
      </w:r>
      <w:proofErr w:type="gramStart"/>
      <w:r w:rsidR="00681983" w:rsidRPr="00CE5D1A">
        <w:rPr>
          <w:rFonts w:cs="Times New Roman"/>
          <w:color w:val="000000" w:themeColor="text1"/>
          <w:szCs w:val="24"/>
        </w:rPr>
        <w:t>izolasyon</w:t>
      </w:r>
      <w:proofErr w:type="gramEnd"/>
      <w:r w:rsidR="00681983" w:rsidRPr="00CE5D1A">
        <w:rPr>
          <w:rFonts w:cs="Times New Roman"/>
          <w:color w:val="000000" w:themeColor="text1"/>
          <w:szCs w:val="24"/>
        </w:rPr>
        <w:t xml:space="preserve"> önlemlerine ilişkin eğitimi kimden aldıkları, hastane enfeksiyonları ve izolasyon önlemleri hakkında yeterli bilgiye sahip olma durumları, çalıştıkları birimin enfeksiyon hızını bilme durumları, hastane enfeksiyonlarının eğitimle kontrol edilebileceğine inanma durumları, çalıştıkları birimde uyguladıkları izolasyon türü, izolasyon odası ayırabilme durumları, hastane enfeksiyonlarının yayılmasında sağlık personelinin etkili olduğuna inanma durumları, enfeksiyonların önlenmesinde el hijyeninin etkili olduğuna inanma durumları ve izolasyon önlemlerine yeterince uyma durumlarının </w:t>
      </w:r>
      <w:r w:rsidR="00681983" w:rsidRPr="00CE5D1A">
        <w:rPr>
          <w:rFonts w:cs="Times New Roman"/>
          <w:color w:val="000000" w:themeColor="text1"/>
          <w:szCs w:val="24"/>
        </w:rPr>
        <w:lastRenderedPageBreak/>
        <w:t xml:space="preserve">izolasyon önlemlerine uyumlarını etkilediği tespit edilmiştir. İstatistiksel olarak en fazla anlamlılık bulaşma yolu ve çevre kontrolü boyutlarında olmuştur. Yaş, görev ve hastane enfeksiyonlarını önlemede </w:t>
      </w:r>
      <w:proofErr w:type="gramStart"/>
      <w:r w:rsidR="00681983" w:rsidRPr="00CE5D1A">
        <w:rPr>
          <w:rFonts w:cs="Times New Roman"/>
          <w:color w:val="000000" w:themeColor="text1"/>
          <w:szCs w:val="24"/>
        </w:rPr>
        <w:t>izolasyon</w:t>
      </w:r>
      <w:proofErr w:type="gramEnd"/>
      <w:r w:rsidR="00681983" w:rsidRPr="00CE5D1A">
        <w:rPr>
          <w:rFonts w:cs="Times New Roman"/>
          <w:color w:val="000000" w:themeColor="text1"/>
          <w:szCs w:val="24"/>
        </w:rPr>
        <w:t xml:space="preserve"> önlemlerine ilişkin eğitim alma durumları ise izolasyon önlemlerine uyumları üzerinde etkisi olmayan değişkenler olarak nitelendirilmiştir.</w:t>
      </w:r>
      <w:r w:rsidR="006B3DCD">
        <w:rPr>
          <w:rFonts w:cs="Times New Roman"/>
          <w:color w:val="000000" w:themeColor="text1"/>
          <w:szCs w:val="24"/>
        </w:rPr>
        <w:t xml:space="preserve"> Etkili eğitim, gözlem,</w:t>
      </w:r>
      <w:r w:rsidR="007F68F8">
        <w:rPr>
          <w:rFonts w:cs="Times New Roman"/>
          <w:color w:val="000000" w:themeColor="text1"/>
          <w:szCs w:val="24"/>
        </w:rPr>
        <w:t xml:space="preserve"> </w:t>
      </w:r>
      <w:r w:rsidR="006B3DCD">
        <w:rPr>
          <w:rFonts w:cs="Times New Roman"/>
          <w:color w:val="000000" w:themeColor="text1"/>
          <w:szCs w:val="24"/>
        </w:rPr>
        <w:t xml:space="preserve">geribildirim ve hastane yönetiminin </w:t>
      </w:r>
      <w:proofErr w:type="gramStart"/>
      <w:r w:rsidR="006B3DCD">
        <w:rPr>
          <w:rFonts w:cs="Times New Roman"/>
          <w:color w:val="000000" w:themeColor="text1"/>
          <w:szCs w:val="24"/>
        </w:rPr>
        <w:t>enfeksiyon</w:t>
      </w:r>
      <w:proofErr w:type="gramEnd"/>
      <w:r w:rsidR="006B3DCD">
        <w:rPr>
          <w:rFonts w:cs="Times New Roman"/>
          <w:color w:val="000000" w:themeColor="text1"/>
          <w:szCs w:val="24"/>
        </w:rPr>
        <w:t xml:space="preserve"> kontrol komitesine destek olması öneriler arasındadır.</w:t>
      </w:r>
    </w:p>
    <w:bookmarkEnd w:id="26"/>
    <w:bookmarkEnd w:id="27"/>
    <w:bookmarkEnd w:id="28"/>
    <w:p w:rsidR="005F5798" w:rsidRPr="00B018A0" w:rsidRDefault="005F5798" w:rsidP="00B018A0">
      <w:pPr>
        <w:ind w:firstLine="0"/>
      </w:pPr>
    </w:p>
    <w:p w:rsidR="005F5798" w:rsidRPr="00AE1744" w:rsidRDefault="005F5798" w:rsidP="005F5798">
      <w:pPr>
        <w:spacing w:before="240" w:after="240"/>
        <w:ind w:firstLine="0"/>
        <w:rPr>
          <w:rFonts w:eastAsia="+mn-ea" w:cs="Times New Roman"/>
          <w:bCs/>
          <w:noProof/>
          <w:szCs w:val="24"/>
          <w:lang w:eastAsia="en-GB"/>
        </w:rPr>
      </w:pPr>
      <w:r w:rsidRPr="00814D26">
        <w:rPr>
          <w:rFonts w:eastAsia="+mn-ea" w:cs="Times New Roman"/>
          <w:b/>
          <w:bCs/>
          <w:noProof/>
          <w:szCs w:val="24"/>
          <w:lang w:eastAsia="en-GB"/>
        </w:rPr>
        <w:t>Anahtar Kelimeler:</w:t>
      </w:r>
      <w:r w:rsidRPr="00814D26">
        <w:rPr>
          <w:rFonts w:eastAsia="+mn-ea" w:cs="Times New Roman"/>
          <w:bCs/>
          <w:noProof/>
          <w:szCs w:val="24"/>
          <w:lang w:eastAsia="en-GB"/>
        </w:rPr>
        <w:t xml:space="preserve"> </w:t>
      </w:r>
      <w:r w:rsidR="009F44D4" w:rsidRPr="00AE1744">
        <w:rPr>
          <w:rFonts w:eastAsia="+mn-ea" w:cs="Times New Roman"/>
          <w:bCs/>
          <w:noProof/>
          <w:szCs w:val="24"/>
          <w:lang w:eastAsia="en-GB"/>
        </w:rPr>
        <w:t xml:space="preserve">Enfeksiyon Kontrolü, </w:t>
      </w:r>
      <w:r w:rsidR="004311B8">
        <w:rPr>
          <w:rFonts w:eastAsia="+mn-ea" w:cs="Times New Roman"/>
          <w:bCs/>
          <w:noProof/>
          <w:szCs w:val="24"/>
          <w:lang w:eastAsia="en-GB"/>
        </w:rPr>
        <w:t>Hastane E</w:t>
      </w:r>
      <w:r w:rsidRPr="00AE1744">
        <w:rPr>
          <w:rFonts w:eastAsia="+mn-ea" w:cs="Times New Roman"/>
          <w:bCs/>
          <w:noProof/>
          <w:szCs w:val="24"/>
          <w:lang w:eastAsia="en-GB"/>
        </w:rPr>
        <w:t xml:space="preserve">nfeksiyonu, </w:t>
      </w:r>
      <w:r w:rsidR="00E82D46" w:rsidRPr="00AE1744">
        <w:rPr>
          <w:rFonts w:eastAsia="+mn-ea" w:cs="Times New Roman"/>
          <w:bCs/>
          <w:noProof/>
          <w:szCs w:val="24"/>
          <w:lang w:eastAsia="en-GB"/>
        </w:rPr>
        <w:t>İzolasyon, İzolasyon Önlemleri</w:t>
      </w:r>
      <w:bookmarkStart w:id="29" w:name="_Toc530598797"/>
      <w:bookmarkEnd w:id="29"/>
      <w:r w:rsidR="00E82D46">
        <w:rPr>
          <w:rFonts w:eastAsia="+mn-ea" w:cs="Times New Roman"/>
          <w:bCs/>
          <w:noProof/>
          <w:szCs w:val="24"/>
          <w:lang w:eastAsia="en-GB"/>
        </w:rPr>
        <w:t xml:space="preserve">, </w:t>
      </w:r>
      <w:r w:rsidRPr="00AE1744">
        <w:rPr>
          <w:rFonts w:eastAsia="+mn-ea" w:cs="Times New Roman"/>
          <w:bCs/>
          <w:noProof/>
          <w:szCs w:val="24"/>
          <w:lang w:eastAsia="en-GB"/>
        </w:rPr>
        <w:t>Yoğun Bakım Ünit</w:t>
      </w:r>
      <w:r w:rsidR="00E82D46">
        <w:rPr>
          <w:rFonts w:eastAsia="+mn-ea" w:cs="Times New Roman"/>
          <w:bCs/>
          <w:noProof/>
          <w:szCs w:val="24"/>
          <w:lang w:eastAsia="en-GB"/>
        </w:rPr>
        <w:t>esi.</w:t>
      </w:r>
      <w:r w:rsidRPr="00AE1744">
        <w:rPr>
          <w:rFonts w:eastAsia="+mn-ea" w:cs="Times New Roman"/>
          <w:bCs/>
          <w:noProof/>
          <w:szCs w:val="24"/>
          <w:lang w:eastAsia="en-GB"/>
        </w:rPr>
        <w:t xml:space="preserve"> </w:t>
      </w:r>
    </w:p>
    <w:p w:rsidR="00455CDF" w:rsidRPr="00B65BA1" w:rsidRDefault="00455CDF" w:rsidP="001A28F3">
      <w:pPr>
        <w:tabs>
          <w:tab w:val="left" w:pos="567"/>
        </w:tabs>
        <w:ind w:firstLine="0"/>
        <w:rPr>
          <w:rFonts w:cs="Times New Roman"/>
          <w:color w:val="FF0000"/>
          <w:szCs w:val="24"/>
        </w:rPr>
      </w:pPr>
      <w:r w:rsidRPr="00B65BA1">
        <w:rPr>
          <w:rFonts w:cs="Times New Roman"/>
          <w:bCs/>
          <w:color w:val="FF0000"/>
          <w:szCs w:val="24"/>
        </w:rPr>
        <w:br w:type="page"/>
      </w:r>
    </w:p>
    <w:p w:rsidR="007C1176" w:rsidRPr="007C1176" w:rsidRDefault="007C1176" w:rsidP="007C1176">
      <w:pPr>
        <w:widowControl w:val="0"/>
        <w:ind w:firstLine="0"/>
        <w:jc w:val="center"/>
        <w:outlineLvl w:val="0"/>
        <w:rPr>
          <w:rFonts w:eastAsiaTheme="majorEastAsia" w:cs="Times New Roman"/>
          <w:b/>
          <w:bCs/>
          <w:noProof/>
          <w:sz w:val="28"/>
          <w:szCs w:val="28"/>
          <w:lang w:eastAsia="de-DE"/>
        </w:rPr>
      </w:pPr>
      <w:bookmarkStart w:id="30" w:name="_Toc488176620"/>
      <w:bookmarkEnd w:id="24"/>
      <w:r w:rsidRPr="007C1176">
        <w:rPr>
          <w:rFonts w:eastAsiaTheme="majorEastAsia" w:cs="Times New Roman"/>
          <w:b/>
          <w:bCs/>
          <w:noProof/>
          <w:sz w:val="28"/>
          <w:szCs w:val="28"/>
          <w:lang w:eastAsia="de-DE"/>
        </w:rPr>
        <w:lastRenderedPageBreak/>
        <w:t>ABSTRACT</w:t>
      </w:r>
    </w:p>
    <w:p w:rsidR="007C1176" w:rsidRPr="007C1176" w:rsidRDefault="007C1176" w:rsidP="007C1176">
      <w:pPr>
        <w:widowControl w:val="0"/>
        <w:ind w:firstLine="0"/>
        <w:jc w:val="center"/>
        <w:outlineLvl w:val="0"/>
        <w:rPr>
          <w:rFonts w:eastAsiaTheme="majorEastAsia" w:cs="Times New Roman"/>
          <w:b/>
          <w:bCs/>
          <w:noProof/>
          <w:sz w:val="28"/>
          <w:szCs w:val="28"/>
          <w:lang w:eastAsia="de-DE"/>
        </w:rPr>
      </w:pPr>
    </w:p>
    <w:p w:rsidR="007C1176" w:rsidRPr="00D941CB" w:rsidRDefault="00315736" w:rsidP="00D941CB">
      <w:pPr>
        <w:spacing w:before="240" w:after="240"/>
        <w:ind w:firstLine="0"/>
        <w:rPr>
          <w:rFonts w:eastAsia="+mn-ea" w:cs="Times New Roman"/>
          <w:b/>
          <w:bCs/>
          <w:noProof/>
          <w:szCs w:val="24"/>
          <w:lang w:eastAsia="en-GB"/>
        </w:rPr>
      </w:pPr>
      <w:r w:rsidRPr="00315736">
        <w:rPr>
          <w:rFonts w:eastAsia="+mn-ea" w:cs="Times New Roman"/>
          <w:b/>
          <w:bCs/>
          <w:noProof/>
          <w:szCs w:val="24"/>
          <w:lang w:eastAsia="en-GB"/>
        </w:rPr>
        <w:t>DETERMINATION OF ISOLATION COMPLIANCE LEVELS OF NURSES WORKING IN INTENSIVE CARE UNIT TO PREVENT HOSPITAL INFECTIONS</w:t>
      </w:r>
    </w:p>
    <w:p w:rsidR="00DD088C" w:rsidRPr="00DD088C" w:rsidRDefault="00DD088C" w:rsidP="00DD088C">
      <w:pPr>
        <w:ind w:firstLine="0"/>
        <w:rPr>
          <w:rFonts w:cs="Times New Roman"/>
          <w:b/>
          <w:szCs w:val="24"/>
        </w:rPr>
      </w:pPr>
      <w:r w:rsidRPr="00DD088C">
        <w:rPr>
          <w:rFonts w:eastAsia="Calibri" w:cs="Times New Roman"/>
          <w:b/>
          <w:noProof/>
          <w:szCs w:val="24"/>
        </w:rPr>
        <w:t xml:space="preserve">AKAR TASKIRAN, N. Aydın Adnan Menderes University Graduate School of Health Sciences Institute Hospital Infection Control Master Thesis, </w:t>
      </w:r>
      <w:r w:rsidRPr="00DD088C">
        <w:rPr>
          <w:rFonts w:cs="Times New Roman"/>
          <w:b/>
          <w:szCs w:val="24"/>
        </w:rPr>
        <w:t>Aydın, 2019.</w:t>
      </w:r>
    </w:p>
    <w:p w:rsidR="007C1176" w:rsidRPr="007C1176" w:rsidRDefault="007C1176" w:rsidP="007C1176">
      <w:pPr>
        <w:ind w:firstLine="0"/>
        <w:rPr>
          <w:rFonts w:cs="Times New Roman"/>
          <w:b/>
          <w:szCs w:val="24"/>
        </w:rPr>
      </w:pPr>
    </w:p>
    <w:p w:rsidR="00201E81" w:rsidRPr="00201E81" w:rsidRDefault="00201E81" w:rsidP="00B52FE9">
      <w:pPr>
        <w:ind w:firstLine="0"/>
        <w:rPr>
          <w:rFonts w:eastAsia="+mn-ea" w:cs="Times New Roman"/>
          <w:bCs/>
          <w:noProof/>
          <w:szCs w:val="24"/>
          <w:lang w:eastAsia="en-GB"/>
        </w:rPr>
      </w:pPr>
      <w:r w:rsidRPr="00201E81">
        <w:rPr>
          <w:rFonts w:eastAsia="+mn-ea" w:cs="Times New Roman"/>
          <w:bCs/>
          <w:noProof/>
          <w:szCs w:val="24"/>
          <w:lang w:eastAsia="en-GB"/>
        </w:rPr>
        <w:t>The research was conducted  between January 2019 and January 2020 as a descriptive study in order to determine isolation compliance levels of nurses working in intensive care unit in preventing hospital infections and to develop recommendations in line with the results.</w:t>
      </w:r>
    </w:p>
    <w:p w:rsidR="00201E81" w:rsidRPr="00201E81" w:rsidRDefault="00201E81" w:rsidP="00B52FE9">
      <w:pPr>
        <w:ind w:firstLine="0"/>
        <w:rPr>
          <w:rFonts w:eastAsia="+mn-ea" w:cs="Times New Roman"/>
          <w:bCs/>
          <w:noProof/>
          <w:szCs w:val="24"/>
          <w:lang w:eastAsia="en-GB"/>
        </w:rPr>
      </w:pPr>
      <w:proofErr w:type="spellStart"/>
      <w:r w:rsidRPr="00201E81">
        <w:rPr>
          <w:rFonts w:cs="Times New Roman"/>
          <w:szCs w:val="24"/>
        </w:rPr>
        <w:t>The</w:t>
      </w:r>
      <w:proofErr w:type="spellEnd"/>
      <w:r w:rsidRPr="00201E81">
        <w:rPr>
          <w:rFonts w:cs="Times New Roman"/>
          <w:szCs w:val="24"/>
        </w:rPr>
        <w:t xml:space="preserve"> </w:t>
      </w:r>
      <w:proofErr w:type="spellStart"/>
      <w:r w:rsidRPr="00201E81">
        <w:rPr>
          <w:rFonts w:cs="Times New Roman"/>
          <w:szCs w:val="24"/>
        </w:rPr>
        <w:t>population</w:t>
      </w:r>
      <w:proofErr w:type="spellEnd"/>
      <w:r w:rsidRPr="00201E81">
        <w:rPr>
          <w:rFonts w:cs="Times New Roman"/>
          <w:szCs w:val="24"/>
        </w:rPr>
        <w:t xml:space="preserve"> of </w:t>
      </w:r>
      <w:proofErr w:type="spellStart"/>
      <w:r w:rsidRPr="00201E81">
        <w:rPr>
          <w:rFonts w:cs="Times New Roman"/>
          <w:szCs w:val="24"/>
        </w:rPr>
        <w:t>the</w:t>
      </w:r>
      <w:proofErr w:type="spellEnd"/>
      <w:r w:rsidRPr="00201E81">
        <w:rPr>
          <w:rFonts w:cs="Times New Roman"/>
          <w:szCs w:val="24"/>
        </w:rPr>
        <w:t xml:space="preserve"> </w:t>
      </w:r>
      <w:proofErr w:type="spellStart"/>
      <w:r w:rsidRPr="00201E81">
        <w:rPr>
          <w:rFonts w:cs="Times New Roman"/>
          <w:szCs w:val="24"/>
        </w:rPr>
        <w:t>study</w:t>
      </w:r>
      <w:proofErr w:type="spellEnd"/>
      <w:r w:rsidRPr="00201E81">
        <w:rPr>
          <w:rFonts w:cs="Times New Roman"/>
          <w:szCs w:val="24"/>
        </w:rPr>
        <w:t xml:space="preserve"> </w:t>
      </w:r>
      <w:proofErr w:type="spellStart"/>
      <w:r w:rsidRPr="00201E81">
        <w:rPr>
          <w:rFonts w:cs="Times New Roman"/>
          <w:szCs w:val="24"/>
        </w:rPr>
        <w:t>consisted</w:t>
      </w:r>
      <w:proofErr w:type="spellEnd"/>
      <w:r w:rsidRPr="00201E81">
        <w:rPr>
          <w:rFonts w:cs="Times New Roman"/>
          <w:szCs w:val="24"/>
        </w:rPr>
        <w:t xml:space="preserve"> of 101 </w:t>
      </w:r>
      <w:proofErr w:type="spellStart"/>
      <w:r w:rsidRPr="00201E81">
        <w:rPr>
          <w:rFonts w:cs="Times New Roman"/>
          <w:szCs w:val="24"/>
        </w:rPr>
        <w:t>volunteer</w:t>
      </w:r>
      <w:proofErr w:type="spellEnd"/>
      <w:r w:rsidRPr="00201E81">
        <w:rPr>
          <w:rFonts w:cs="Times New Roman"/>
          <w:szCs w:val="24"/>
        </w:rPr>
        <w:t xml:space="preserve"> </w:t>
      </w:r>
      <w:proofErr w:type="spellStart"/>
      <w:r w:rsidRPr="00201E81">
        <w:rPr>
          <w:rFonts w:cs="Times New Roman"/>
          <w:szCs w:val="24"/>
        </w:rPr>
        <w:t>nurses</w:t>
      </w:r>
      <w:proofErr w:type="spellEnd"/>
      <w:r w:rsidRPr="00201E81">
        <w:rPr>
          <w:rFonts w:cs="Times New Roman"/>
          <w:szCs w:val="24"/>
        </w:rPr>
        <w:t xml:space="preserve"> </w:t>
      </w:r>
      <w:proofErr w:type="spellStart"/>
      <w:r w:rsidRPr="00201E81">
        <w:rPr>
          <w:rFonts w:cs="Times New Roman"/>
          <w:szCs w:val="24"/>
        </w:rPr>
        <w:t>working</w:t>
      </w:r>
      <w:proofErr w:type="spellEnd"/>
      <w:r w:rsidRPr="00201E81">
        <w:rPr>
          <w:rFonts w:cs="Times New Roman"/>
          <w:szCs w:val="24"/>
        </w:rPr>
        <w:t xml:space="preserve"> in </w:t>
      </w:r>
      <w:proofErr w:type="spellStart"/>
      <w:r w:rsidRPr="00201E81">
        <w:rPr>
          <w:rFonts w:cs="Times New Roman"/>
          <w:szCs w:val="24"/>
        </w:rPr>
        <w:t>eight</w:t>
      </w:r>
      <w:proofErr w:type="spellEnd"/>
      <w:r w:rsidRPr="00201E81">
        <w:rPr>
          <w:rFonts w:cs="Times New Roman"/>
          <w:szCs w:val="24"/>
        </w:rPr>
        <w:t xml:space="preserve"> </w:t>
      </w:r>
      <w:proofErr w:type="spellStart"/>
      <w:r w:rsidRPr="00201E81">
        <w:rPr>
          <w:rFonts w:cs="Times New Roman"/>
          <w:szCs w:val="24"/>
        </w:rPr>
        <w:t>intensive</w:t>
      </w:r>
      <w:proofErr w:type="spellEnd"/>
      <w:r w:rsidRPr="00201E81">
        <w:rPr>
          <w:rFonts w:cs="Times New Roman"/>
          <w:szCs w:val="24"/>
        </w:rPr>
        <w:t xml:space="preserve"> </w:t>
      </w:r>
      <w:proofErr w:type="spellStart"/>
      <w:r w:rsidRPr="00201E81">
        <w:rPr>
          <w:rFonts w:cs="Times New Roman"/>
          <w:szCs w:val="24"/>
        </w:rPr>
        <w:t>care</w:t>
      </w:r>
      <w:proofErr w:type="spellEnd"/>
      <w:r w:rsidRPr="00201E81">
        <w:rPr>
          <w:rFonts w:cs="Times New Roman"/>
          <w:szCs w:val="24"/>
        </w:rPr>
        <w:t xml:space="preserve"> </w:t>
      </w:r>
      <w:proofErr w:type="spellStart"/>
      <w:r w:rsidRPr="00201E81">
        <w:rPr>
          <w:rFonts w:cs="Times New Roman"/>
          <w:szCs w:val="24"/>
        </w:rPr>
        <w:t>units</w:t>
      </w:r>
      <w:proofErr w:type="spellEnd"/>
      <w:r w:rsidRPr="00201E81">
        <w:rPr>
          <w:rFonts w:cs="Times New Roman"/>
          <w:szCs w:val="24"/>
        </w:rPr>
        <w:t xml:space="preserve"> in Aydın </w:t>
      </w:r>
      <w:proofErr w:type="spellStart"/>
      <w:r w:rsidRPr="00201E81">
        <w:rPr>
          <w:rFonts w:cs="Times New Roman"/>
          <w:szCs w:val="24"/>
        </w:rPr>
        <w:t>State</w:t>
      </w:r>
      <w:proofErr w:type="spellEnd"/>
      <w:r w:rsidRPr="00201E81">
        <w:rPr>
          <w:rFonts w:cs="Times New Roman"/>
          <w:szCs w:val="24"/>
        </w:rPr>
        <w:t xml:space="preserve"> </w:t>
      </w:r>
      <w:proofErr w:type="spellStart"/>
      <w:r w:rsidRPr="00201E81">
        <w:rPr>
          <w:rFonts w:cs="Times New Roman"/>
          <w:szCs w:val="24"/>
        </w:rPr>
        <w:t>Hospital</w:t>
      </w:r>
      <w:proofErr w:type="spellEnd"/>
      <w:r w:rsidRPr="00201E81">
        <w:rPr>
          <w:rFonts w:cs="Times New Roman"/>
          <w:szCs w:val="24"/>
        </w:rPr>
        <w:t xml:space="preserve">. </w:t>
      </w:r>
      <w:proofErr w:type="spellStart"/>
      <w:r w:rsidRPr="00201E81">
        <w:rPr>
          <w:rFonts w:cs="Times New Roman"/>
          <w:szCs w:val="24"/>
        </w:rPr>
        <w:t>The</w:t>
      </w:r>
      <w:proofErr w:type="spellEnd"/>
      <w:r w:rsidRPr="00201E81">
        <w:rPr>
          <w:rFonts w:cs="Times New Roman"/>
          <w:szCs w:val="24"/>
        </w:rPr>
        <w:t xml:space="preserve"> </w:t>
      </w:r>
      <w:proofErr w:type="spellStart"/>
      <w:r w:rsidRPr="00201E81">
        <w:rPr>
          <w:rFonts w:cs="Times New Roman"/>
          <w:szCs w:val="24"/>
        </w:rPr>
        <w:t>entire</w:t>
      </w:r>
      <w:proofErr w:type="spellEnd"/>
      <w:r w:rsidRPr="00201E81">
        <w:rPr>
          <w:rFonts w:cs="Times New Roman"/>
          <w:szCs w:val="24"/>
        </w:rPr>
        <w:t xml:space="preserve"> </w:t>
      </w:r>
      <w:proofErr w:type="spellStart"/>
      <w:r w:rsidRPr="00201E81">
        <w:rPr>
          <w:rFonts w:cs="Times New Roman"/>
          <w:szCs w:val="24"/>
        </w:rPr>
        <w:t>population</w:t>
      </w:r>
      <w:proofErr w:type="spellEnd"/>
      <w:r w:rsidRPr="00201E81">
        <w:rPr>
          <w:rFonts w:cs="Times New Roman"/>
          <w:szCs w:val="24"/>
        </w:rPr>
        <w:t xml:space="preserve"> </w:t>
      </w:r>
      <w:proofErr w:type="spellStart"/>
      <w:r w:rsidRPr="00201E81">
        <w:rPr>
          <w:rFonts w:cs="Times New Roman"/>
          <w:szCs w:val="24"/>
        </w:rPr>
        <w:t>was</w:t>
      </w:r>
      <w:proofErr w:type="spellEnd"/>
      <w:r w:rsidRPr="00201E81">
        <w:rPr>
          <w:rFonts w:cs="Times New Roman"/>
          <w:szCs w:val="24"/>
        </w:rPr>
        <w:t xml:space="preserve"> </w:t>
      </w:r>
      <w:proofErr w:type="spellStart"/>
      <w:r w:rsidRPr="00201E81">
        <w:rPr>
          <w:rFonts w:cs="Times New Roman"/>
          <w:szCs w:val="24"/>
        </w:rPr>
        <w:t>reached</w:t>
      </w:r>
      <w:proofErr w:type="spellEnd"/>
      <w:r w:rsidRPr="00201E81">
        <w:rPr>
          <w:rFonts w:cs="Times New Roman"/>
          <w:szCs w:val="24"/>
        </w:rPr>
        <w:t xml:space="preserve"> </w:t>
      </w:r>
      <w:proofErr w:type="spellStart"/>
      <w:r w:rsidRPr="00201E81">
        <w:rPr>
          <w:rFonts w:cs="Times New Roman"/>
          <w:szCs w:val="24"/>
        </w:rPr>
        <w:t>without</w:t>
      </w:r>
      <w:proofErr w:type="spellEnd"/>
      <w:r w:rsidRPr="00201E81">
        <w:rPr>
          <w:rFonts w:cs="Times New Roman"/>
          <w:szCs w:val="24"/>
        </w:rPr>
        <w:t xml:space="preserve"> </w:t>
      </w:r>
      <w:proofErr w:type="spellStart"/>
      <w:r w:rsidRPr="00201E81">
        <w:rPr>
          <w:rFonts w:cs="Times New Roman"/>
          <w:szCs w:val="24"/>
        </w:rPr>
        <w:t>going</w:t>
      </w:r>
      <w:proofErr w:type="spellEnd"/>
      <w:r w:rsidRPr="00201E81">
        <w:rPr>
          <w:rFonts w:cs="Times New Roman"/>
          <w:szCs w:val="24"/>
        </w:rPr>
        <w:t xml:space="preserve"> </w:t>
      </w:r>
      <w:proofErr w:type="spellStart"/>
      <w:r w:rsidRPr="00201E81">
        <w:rPr>
          <w:rFonts w:cs="Times New Roman"/>
          <w:szCs w:val="24"/>
        </w:rPr>
        <w:t>to</w:t>
      </w:r>
      <w:proofErr w:type="spellEnd"/>
      <w:r w:rsidRPr="00201E81">
        <w:rPr>
          <w:rFonts w:cs="Times New Roman"/>
          <w:szCs w:val="24"/>
        </w:rPr>
        <w:t xml:space="preserve"> </w:t>
      </w:r>
      <w:proofErr w:type="spellStart"/>
      <w:r w:rsidRPr="00201E81">
        <w:rPr>
          <w:rFonts w:cs="Times New Roman"/>
          <w:szCs w:val="24"/>
        </w:rPr>
        <w:t>sampling</w:t>
      </w:r>
      <w:proofErr w:type="spellEnd"/>
      <w:r w:rsidRPr="00201E81">
        <w:rPr>
          <w:rFonts w:cs="Times New Roman"/>
          <w:szCs w:val="24"/>
        </w:rPr>
        <w:t>.</w:t>
      </w:r>
    </w:p>
    <w:p w:rsidR="00201E81" w:rsidRPr="00201E81" w:rsidRDefault="00201E81" w:rsidP="00AC13BD">
      <w:pPr>
        <w:ind w:firstLine="0"/>
        <w:rPr>
          <w:rFonts w:cs="Times New Roman"/>
          <w:szCs w:val="24"/>
        </w:rPr>
      </w:pPr>
      <w:proofErr w:type="spellStart"/>
      <w:r w:rsidRPr="00201E81">
        <w:t>The</w:t>
      </w:r>
      <w:proofErr w:type="spellEnd"/>
      <w:r w:rsidRPr="00201E81">
        <w:t xml:space="preserve"> </w:t>
      </w:r>
      <w:proofErr w:type="spellStart"/>
      <w:r w:rsidRPr="00201E81">
        <w:t>research</w:t>
      </w:r>
      <w:proofErr w:type="spellEnd"/>
      <w:r w:rsidRPr="00201E81">
        <w:t xml:space="preserve"> </w:t>
      </w:r>
      <w:proofErr w:type="gramStart"/>
      <w:r w:rsidRPr="00201E81">
        <w:t>data</w:t>
      </w:r>
      <w:proofErr w:type="gramEnd"/>
      <w:r w:rsidRPr="00201E81">
        <w:t xml:space="preserve"> </w:t>
      </w:r>
      <w:proofErr w:type="spellStart"/>
      <w:r w:rsidRPr="00201E81">
        <w:t>were</w:t>
      </w:r>
      <w:proofErr w:type="spellEnd"/>
      <w:r w:rsidRPr="00201E81">
        <w:t xml:space="preserve"> </w:t>
      </w:r>
      <w:proofErr w:type="spellStart"/>
      <w:r w:rsidRPr="00201E81">
        <w:t>collected</w:t>
      </w:r>
      <w:proofErr w:type="spellEnd"/>
      <w:r w:rsidRPr="00201E81">
        <w:t xml:space="preserve"> </w:t>
      </w:r>
      <w:proofErr w:type="spellStart"/>
      <w:r w:rsidRPr="00201E81">
        <w:t>by</w:t>
      </w:r>
      <w:proofErr w:type="spellEnd"/>
      <w:r w:rsidRPr="00201E81">
        <w:t xml:space="preserve"> </w:t>
      </w:r>
      <w:proofErr w:type="spellStart"/>
      <w:r w:rsidRPr="00201E81">
        <w:t>using</w:t>
      </w:r>
      <w:proofErr w:type="spellEnd"/>
      <w:r w:rsidRPr="00201E81">
        <w:t xml:space="preserve"> </w:t>
      </w:r>
      <w:proofErr w:type="spellStart"/>
      <w:r w:rsidRPr="00201E81">
        <w:t>the</w:t>
      </w:r>
      <w:proofErr w:type="spellEnd"/>
      <w:r w:rsidRPr="00201E81">
        <w:t xml:space="preserve"> </w:t>
      </w:r>
      <w:proofErr w:type="spellStart"/>
      <w:r w:rsidRPr="00201E81">
        <w:t>questionnaire</w:t>
      </w:r>
      <w:proofErr w:type="spellEnd"/>
      <w:r w:rsidRPr="00201E81">
        <w:t xml:space="preserve"> </w:t>
      </w:r>
      <w:proofErr w:type="spellStart"/>
      <w:r w:rsidRPr="00201E81">
        <w:t>prepared</w:t>
      </w:r>
      <w:proofErr w:type="spellEnd"/>
      <w:r w:rsidRPr="00201E81">
        <w:t xml:space="preserve"> </w:t>
      </w:r>
      <w:proofErr w:type="spellStart"/>
      <w:r w:rsidRPr="00201E81">
        <w:t>from</w:t>
      </w:r>
      <w:proofErr w:type="spellEnd"/>
      <w:r w:rsidRPr="00201E81">
        <w:t xml:space="preserve"> </w:t>
      </w:r>
      <w:proofErr w:type="spellStart"/>
      <w:r w:rsidRPr="00201E81">
        <w:t>the</w:t>
      </w:r>
      <w:proofErr w:type="spellEnd"/>
      <w:r w:rsidRPr="00201E81">
        <w:t xml:space="preserve"> literatüre </w:t>
      </w:r>
      <w:proofErr w:type="spellStart"/>
      <w:r w:rsidRPr="00201E81">
        <w:t>and</w:t>
      </w:r>
      <w:proofErr w:type="spellEnd"/>
      <w:r w:rsidRPr="00201E81">
        <w:t xml:space="preserve"> </w:t>
      </w:r>
      <w:proofErr w:type="spellStart"/>
      <w:r w:rsidRPr="00201E81">
        <w:t>the</w:t>
      </w:r>
      <w:proofErr w:type="spellEnd"/>
      <w:r w:rsidRPr="00201E81">
        <w:t xml:space="preserve"> “</w:t>
      </w:r>
      <w:proofErr w:type="spellStart"/>
      <w:r w:rsidRPr="00201E81">
        <w:t>Compliance</w:t>
      </w:r>
      <w:proofErr w:type="spellEnd"/>
      <w:r w:rsidRPr="00201E81">
        <w:t xml:space="preserve"> </w:t>
      </w:r>
      <w:proofErr w:type="spellStart"/>
      <w:r w:rsidRPr="00201E81">
        <w:t>to</w:t>
      </w:r>
      <w:proofErr w:type="spellEnd"/>
      <w:r w:rsidRPr="00201E81">
        <w:t xml:space="preserve"> </w:t>
      </w:r>
      <w:proofErr w:type="spellStart"/>
      <w:r w:rsidRPr="00201E81">
        <w:t>Isolation</w:t>
      </w:r>
      <w:proofErr w:type="spellEnd"/>
      <w:r w:rsidRPr="00201E81">
        <w:t xml:space="preserve"> </w:t>
      </w:r>
      <w:proofErr w:type="spellStart"/>
      <w:r w:rsidRPr="00201E81">
        <w:t>Measures</w:t>
      </w:r>
      <w:proofErr w:type="spellEnd"/>
      <w:r w:rsidRPr="00201E81">
        <w:t xml:space="preserve"> </w:t>
      </w:r>
      <w:proofErr w:type="spellStart"/>
      <w:r w:rsidRPr="00201E81">
        <w:t>Scale</w:t>
      </w:r>
      <w:proofErr w:type="spellEnd"/>
      <w:r w:rsidRPr="00201E81">
        <w:t xml:space="preserve">” </w:t>
      </w:r>
      <w:proofErr w:type="spellStart"/>
      <w:r w:rsidRPr="00201E81">
        <w:t>developed</w:t>
      </w:r>
      <w:proofErr w:type="spellEnd"/>
      <w:r w:rsidRPr="00201E81">
        <w:t xml:space="preserve"> </w:t>
      </w:r>
      <w:proofErr w:type="spellStart"/>
      <w:r w:rsidRPr="00201E81">
        <w:t>by</w:t>
      </w:r>
      <w:proofErr w:type="spellEnd"/>
      <w:r w:rsidRPr="00201E81">
        <w:t xml:space="preserve"> </w:t>
      </w:r>
      <w:proofErr w:type="spellStart"/>
      <w:r w:rsidRPr="00201E81">
        <w:t>Tayran</w:t>
      </w:r>
      <w:proofErr w:type="spellEnd"/>
      <w:r w:rsidRPr="00201E81">
        <w:t xml:space="preserve">. </w:t>
      </w:r>
      <w:proofErr w:type="spellStart"/>
      <w:r w:rsidRPr="00201E81">
        <w:t>In</w:t>
      </w:r>
      <w:proofErr w:type="spellEnd"/>
      <w:r w:rsidRPr="00201E81">
        <w:t xml:space="preserve"> </w:t>
      </w:r>
      <w:proofErr w:type="spellStart"/>
      <w:r w:rsidRPr="00201E81">
        <w:t>the</w:t>
      </w:r>
      <w:proofErr w:type="spellEnd"/>
      <w:r w:rsidRPr="00201E81">
        <w:t xml:space="preserve"> </w:t>
      </w:r>
      <w:proofErr w:type="spellStart"/>
      <w:r w:rsidRPr="00201E81">
        <w:t>first</w:t>
      </w:r>
      <w:proofErr w:type="spellEnd"/>
      <w:r w:rsidRPr="00201E81">
        <w:t xml:space="preserve"> </w:t>
      </w:r>
      <w:proofErr w:type="spellStart"/>
      <w:r w:rsidRPr="00201E81">
        <w:t>part</w:t>
      </w:r>
      <w:proofErr w:type="spellEnd"/>
      <w:r w:rsidRPr="00201E81">
        <w:t xml:space="preserve"> of </w:t>
      </w:r>
      <w:proofErr w:type="spellStart"/>
      <w:r w:rsidRPr="00201E81">
        <w:t>the</w:t>
      </w:r>
      <w:proofErr w:type="spellEnd"/>
      <w:r w:rsidRPr="00201E81">
        <w:t xml:space="preserve"> </w:t>
      </w:r>
      <w:proofErr w:type="spellStart"/>
      <w:r w:rsidRPr="00201E81">
        <w:t>survey</w:t>
      </w:r>
      <w:proofErr w:type="spellEnd"/>
      <w:r w:rsidRPr="00201E81">
        <w:t xml:space="preserve">; </w:t>
      </w:r>
      <w:proofErr w:type="spellStart"/>
      <w:r w:rsidRPr="00201E81">
        <w:t>personal</w:t>
      </w:r>
      <w:proofErr w:type="spellEnd"/>
      <w:r w:rsidRPr="00201E81">
        <w:t xml:space="preserve"> </w:t>
      </w:r>
      <w:proofErr w:type="spellStart"/>
      <w:r w:rsidRPr="00201E81">
        <w:t>information</w:t>
      </w:r>
      <w:proofErr w:type="spellEnd"/>
      <w:r w:rsidRPr="00201E81">
        <w:t xml:space="preserve"> </w:t>
      </w:r>
      <w:proofErr w:type="spellStart"/>
      <w:r w:rsidRPr="00201E81">
        <w:t>and</w:t>
      </w:r>
      <w:proofErr w:type="spellEnd"/>
      <w:r w:rsidRPr="00201E81">
        <w:rPr>
          <w:rFonts w:cs="Times New Roman"/>
          <w:szCs w:val="24"/>
        </w:rPr>
        <w:t xml:space="preserve"> </w:t>
      </w:r>
      <w:proofErr w:type="spellStart"/>
      <w:r w:rsidRPr="00201E81">
        <w:rPr>
          <w:rFonts w:cs="Times New Roman"/>
          <w:szCs w:val="24"/>
        </w:rPr>
        <w:t>questions</w:t>
      </w:r>
      <w:proofErr w:type="spellEnd"/>
      <w:r w:rsidRPr="00201E81">
        <w:rPr>
          <w:rFonts w:cs="Times New Roman"/>
          <w:szCs w:val="24"/>
        </w:rPr>
        <w:t xml:space="preserve"> </w:t>
      </w:r>
      <w:proofErr w:type="spellStart"/>
      <w:r w:rsidRPr="00201E81">
        <w:rPr>
          <w:rFonts w:cs="Times New Roman"/>
          <w:szCs w:val="24"/>
        </w:rPr>
        <w:t>about</w:t>
      </w:r>
      <w:proofErr w:type="spellEnd"/>
      <w:r w:rsidRPr="00201E81">
        <w:rPr>
          <w:rFonts w:cs="Times New Roman"/>
          <w:szCs w:val="24"/>
        </w:rPr>
        <w:t xml:space="preserve"> </w:t>
      </w:r>
      <w:proofErr w:type="spellStart"/>
      <w:r w:rsidRPr="00201E81">
        <w:rPr>
          <w:rFonts w:cs="Times New Roman"/>
          <w:szCs w:val="24"/>
        </w:rPr>
        <w:t>hospital</w:t>
      </w:r>
      <w:proofErr w:type="spellEnd"/>
      <w:r w:rsidRPr="00201E81">
        <w:rPr>
          <w:rFonts w:cs="Times New Roman"/>
          <w:szCs w:val="24"/>
        </w:rPr>
        <w:t xml:space="preserve"> </w:t>
      </w:r>
      <w:proofErr w:type="spellStart"/>
      <w:r w:rsidRPr="00201E81">
        <w:rPr>
          <w:rFonts w:cs="Times New Roman"/>
          <w:szCs w:val="24"/>
        </w:rPr>
        <w:t>infections</w:t>
      </w:r>
      <w:proofErr w:type="spellEnd"/>
      <w:r w:rsidRPr="00201E81">
        <w:rPr>
          <w:rFonts w:cs="Times New Roman"/>
          <w:szCs w:val="24"/>
        </w:rPr>
        <w:t xml:space="preserve"> </w:t>
      </w:r>
      <w:proofErr w:type="spellStart"/>
      <w:r w:rsidRPr="00201E81">
        <w:rPr>
          <w:rFonts w:cs="Times New Roman"/>
          <w:szCs w:val="24"/>
        </w:rPr>
        <w:t>and</w:t>
      </w:r>
      <w:proofErr w:type="spellEnd"/>
      <w:r w:rsidRPr="00201E81">
        <w:rPr>
          <w:rFonts w:cs="Times New Roman"/>
          <w:szCs w:val="24"/>
        </w:rPr>
        <w:t xml:space="preserve"> </w:t>
      </w:r>
      <w:proofErr w:type="spellStart"/>
      <w:r w:rsidRPr="00201E81">
        <w:rPr>
          <w:rFonts w:cs="Times New Roman"/>
          <w:szCs w:val="24"/>
        </w:rPr>
        <w:t>isolation</w:t>
      </w:r>
      <w:proofErr w:type="spellEnd"/>
      <w:r w:rsidRPr="00201E81">
        <w:rPr>
          <w:rFonts w:cs="Times New Roman"/>
          <w:szCs w:val="24"/>
        </w:rPr>
        <w:t xml:space="preserve"> </w:t>
      </w:r>
      <w:proofErr w:type="spellStart"/>
      <w:r w:rsidRPr="00201E81">
        <w:rPr>
          <w:rFonts w:cs="Times New Roman"/>
          <w:szCs w:val="24"/>
        </w:rPr>
        <w:t>compliance</w:t>
      </w:r>
      <w:proofErr w:type="spellEnd"/>
      <w:r w:rsidRPr="00201E81">
        <w:rPr>
          <w:rFonts w:cs="Times New Roman"/>
          <w:szCs w:val="24"/>
        </w:rPr>
        <w:t xml:space="preserve">, in </w:t>
      </w:r>
      <w:proofErr w:type="spellStart"/>
      <w:r w:rsidRPr="00201E81">
        <w:rPr>
          <w:rFonts w:cs="Times New Roman"/>
          <w:szCs w:val="24"/>
        </w:rPr>
        <w:t>the</w:t>
      </w:r>
      <w:proofErr w:type="spellEnd"/>
      <w:r w:rsidRPr="00201E81">
        <w:rPr>
          <w:rFonts w:cs="Times New Roman"/>
          <w:szCs w:val="24"/>
        </w:rPr>
        <w:t xml:space="preserve"> </w:t>
      </w:r>
      <w:proofErr w:type="spellStart"/>
      <w:r w:rsidRPr="00201E81">
        <w:rPr>
          <w:rFonts w:cs="Times New Roman"/>
          <w:szCs w:val="24"/>
        </w:rPr>
        <w:t>second</w:t>
      </w:r>
      <w:proofErr w:type="spellEnd"/>
      <w:r w:rsidRPr="00201E81">
        <w:rPr>
          <w:rFonts w:cs="Times New Roman"/>
          <w:szCs w:val="24"/>
        </w:rPr>
        <w:t xml:space="preserve"> </w:t>
      </w:r>
      <w:proofErr w:type="spellStart"/>
      <w:r w:rsidRPr="00201E81">
        <w:rPr>
          <w:rFonts w:cs="Times New Roman"/>
          <w:szCs w:val="24"/>
        </w:rPr>
        <w:t>part</w:t>
      </w:r>
      <w:proofErr w:type="spellEnd"/>
      <w:r w:rsidRPr="00201E81">
        <w:rPr>
          <w:rFonts w:cs="Times New Roman"/>
          <w:szCs w:val="24"/>
        </w:rPr>
        <w:t>, “</w:t>
      </w:r>
      <w:proofErr w:type="spellStart"/>
      <w:r w:rsidRPr="00201E81">
        <w:t>Compliance</w:t>
      </w:r>
      <w:proofErr w:type="spellEnd"/>
      <w:r w:rsidRPr="00201E81">
        <w:t xml:space="preserve"> </w:t>
      </w:r>
      <w:proofErr w:type="spellStart"/>
      <w:r w:rsidRPr="00201E81">
        <w:t>to</w:t>
      </w:r>
      <w:proofErr w:type="spellEnd"/>
      <w:r w:rsidRPr="00201E81">
        <w:t xml:space="preserve"> </w:t>
      </w:r>
      <w:proofErr w:type="spellStart"/>
      <w:r w:rsidRPr="00201E81">
        <w:t>Isolation</w:t>
      </w:r>
      <w:proofErr w:type="spellEnd"/>
      <w:r w:rsidRPr="00201E81">
        <w:t xml:space="preserve"> </w:t>
      </w:r>
      <w:proofErr w:type="spellStart"/>
      <w:r w:rsidRPr="00201E81">
        <w:t>Measures</w:t>
      </w:r>
      <w:proofErr w:type="spellEnd"/>
      <w:r w:rsidRPr="00201E81">
        <w:t xml:space="preserve"> </w:t>
      </w:r>
      <w:proofErr w:type="spellStart"/>
      <w:r w:rsidRPr="00201E81">
        <w:t>Scale</w:t>
      </w:r>
      <w:proofErr w:type="spellEnd"/>
      <w:r w:rsidRPr="00201E81">
        <w:rPr>
          <w:bCs/>
        </w:rPr>
        <w:t>”</w:t>
      </w:r>
      <w:r w:rsidRPr="00201E81">
        <w:rPr>
          <w:rFonts w:cs="Times New Roman"/>
          <w:szCs w:val="24"/>
        </w:rPr>
        <w:t xml:space="preserve"> is </w:t>
      </w:r>
      <w:proofErr w:type="spellStart"/>
      <w:r w:rsidRPr="00201E81">
        <w:rPr>
          <w:rFonts w:cs="Times New Roman"/>
          <w:szCs w:val="24"/>
        </w:rPr>
        <w:t>used</w:t>
      </w:r>
      <w:proofErr w:type="spellEnd"/>
      <w:r w:rsidRPr="00201E81">
        <w:rPr>
          <w:rFonts w:cs="Times New Roman"/>
          <w:szCs w:val="24"/>
        </w:rPr>
        <w:t xml:space="preserve">. </w:t>
      </w:r>
      <w:proofErr w:type="spellStart"/>
      <w:r w:rsidRPr="00201E81">
        <w:rPr>
          <w:rFonts w:cs="Times New Roman"/>
          <w:szCs w:val="24"/>
        </w:rPr>
        <w:t>Findings</w:t>
      </w:r>
      <w:proofErr w:type="spellEnd"/>
      <w:r w:rsidRPr="00201E81">
        <w:rPr>
          <w:rFonts w:cs="Times New Roman"/>
          <w:szCs w:val="24"/>
        </w:rPr>
        <w:t xml:space="preserve"> </w:t>
      </w:r>
      <w:proofErr w:type="spellStart"/>
      <w:r w:rsidRPr="00201E81">
        <w:rPr>
          <w:rFonts w:cs="Times New Roman"/>
          <w:szCs w:val="24"/>
        </w:rPr>
        <w:t>obtained</w:t>
      </w:r>
      <w:proofErr w:type="spellEnd"/>
      <w:r w:rsidRPr="00201E81">
        <w:rPr>
          <w:rFonts w:cs="Times New Roman"/>
          <w:szCs w:val="24"/>
        </w:rPr>
        <w:t xml:space="preserve"> </w:t>
      </w:r>
      <w:proofErr w:type="spellStart"/>
      <w:r w:rsidRPr="00201E81">
        <w:rPr>
          <w:rFonts w:cs="Times New Roman"/>
          <w:szCs w:val="24"/>
        </w:rPr>
        <w:t>from</w:t>
      </w:r>
      <w:proofErr w:type="spellEnd"/>
      <w:r w:rsidRPr="00201E81">
        <w:rPr>
          <w:rFonts w:cs="Times New Roman"/>
          <w:szCs w:val="24"/>
        </w:rPr>
        <w:t xml:space="preserve"> </w:t>
      </w:r>
      <w:proofErr w:type="spellStart"/>
      <w:r w:rsidRPr="00201E81">
        <w:rPr>
          <w:rFonts w:cs="Times New Roman"/>
          <w:szCs w:val="24"/>
        </w:rPr>
        <w:t>the</w:t>
      </w:r>
      <w:proofErr w:type="spellEnd"/>
      <w:r w:rsidRPr="00201E81">
        <w:rPr>
          <w:rFonts w:cs="Times New Roman"/>
          <w:szCs w:val="24"/>
        </w:rPr>
        <w:t xml:space="preserve"> </w:t>
      </w:r>
      <w:proofErr w:type="spellStart"/>
      <w:r w:rsidRPr="00201E81">
        <w:rPr>
          <w:rFonts w:cs="Times New Roman"/>
          <w:szCs w:val="24"/>
        </w:rPr>
        <w:t>study</w:t>
      </w:r>
      <w:proofErr w:type="spellEnd"/>
      <w:r w:rsidRPr="00201E81">
        <w:rPr>
          <w:rFonts w:cs="Times New Roman"/>
          <w:szCs w:val="24"/>
        </w:rPr>
        <w:t xml:space="preserve"> </w:t>
      </w:r>
      <w:proofErr w:type="spellStart"/>
      <w:r w:rsidRPr="00201E81">
        <w:rPr>
          <w:rFonts w:cs="Times New Roman"/>
          <w:szCs w:val="24"/>
        </w:rPr>
        <w:t>were</w:t>
      </w:r>
      <w:proofErr w:type="spellEnd"/>
      <w:r w:rsidRPr="00201E81">
        <w:rPr>
          <w:rFonts w:cs="Times New Roman"/>
          <w:szCs w:val="24"/>
        </w:rPr>
        <w:t xml:space="preserve"> </w:t>
      </w:r>
      <w:proofErr w:type="spellStart"/>
      <w:r w:rsidRPr="00201E81">
        <w:rPr>
          <w:rFonts w:cs="Times New Roman"/>
          <w:szCs w:val="24"/>
        </w:rPr>
        <w:t>analyzed</w:t>
      </w:r>
      <w:proofErr w:type="spellEnd"/>
      <w:r w:rsidRPr="00201E81">
        <w:rPr>
          <w:rFonts w:cs="Times New Roman"/>
          <w:szCs w:val="24"/>
        </w:rPr>
        <w:t xml:space="preserve"> </w:t>
      </w:r>
      <w:proofErr w:type="spellStart"/>
      <w:r w:rsidRPr="00201E81">
        <w:rPr>
          <w:rFonts w:cs="Times New Roman"/>
          <w:szCs w:val="24"/>
        </w:rPr>
        <w:t>using</w:t>
      </w:r>
      <w:proofErr w:type="spellEnd"/>
      <w:r w:rsidRPr="00201E81">
        <w:rPr>
          <w:rFonts w:cs="Times New Roman"/>
          <w:szCs w:val="24"/>
        </w:rPr>
        <w:t xml:space="preserve"> SPSS </w:t>
      </w:r>
      <w:proofErr w:type="gramStart"/>
      <w:r w:rsidRPr="00201E81">
        <w:rPr>
          <w:rFonts w:cs="Times New Roman"/>
          <w:szCs w:val="24"/>
        </w:rPr>
        <w:t>18.0</w:t>
      </w:r>
      <w:proofErr w:type="gramEnd"/>
      <w:r w:rsidRPr="00201E81">
        <w:rPr>
          <w:rFonts w:cs="Times New Roman"/>
          <w:szCs w:val="24"/>
        </w:rPr>
        <w:t xml:space="preserve"> program. </w:t>
      </w:r>
      <w:proofErr w:type="spellStart"/>
      <w:r w:rsidRPr="00201E81">
        <w:rPr>
          <w:rFonts w:cs="Times New Roman"/>
          <w:szCs w:val="24"/>
        </w:rPr>
        <w:t>Descriptive</w:t>
      </w:r>
      <w:proofErr w:type="spellEnd"/>
      <w:r w:rsidRPr="00201E81">
        <w:rPr>
          <w:rFonts w:cs="Times New Roman"/>
          <w:szCs w:val="24"/>
        </w:rPr>
        <w:t xml:space="preserve"> </w:t>
      </w:r>
      <w:proofErr w:type="spellStart"/>
      <w:r w:rsidRPr="00201E81">
        <w:rPr>
          <w:rFonts w:cs="Times New Roman"/>
          <w:szCs w:val="24"/>
        </w:rPr>
        <w:t>statistics</w:t>
      </w:r>
      <w:proofErr w:type="spellEnd"/>
      <w:r w:rsidRPr="00201E81">
        <w:rPr>
          <w:rFonts w:cs="Times New Roman"/>
          <w:szCs w:val="24"/>
        </w:rPr>
        <w:t xml:space="preserve"> </w:t>
      </w:r>
      <w:proofErr w:type="spellStart"/>
      <w:r w:rsidRPr="00201E81">
        <w:rPr>
          <w:rFonts w:cs="Times New Roman"/>
          <w:szCs w:val="24"/>
        </w:rPr>
        <w:t>were</w:t>
      </w:r>
      <w:proofErr w:type="spellEnd"/>
      <w:r w:rsidRPr="00201E81">
        <w:rPr>
          <w:rFonts w:cs="Times New Roman"/>
          <w:szCs w:val="24"/>
        </w:rPr>
        <w:t xml:space="preserve"> </w:t>
      </w:r>
      <w:proofErr w:type="spellStart"/>
      <w:r w:rsidRPr="00201E81">
        <w:rPr>
          <w:rFonts w:cs="Times New Roman"/>
          <w:szCs w:val="24"/>
        </w:rPr>
        <w:t>given</w:t>
      </w:r>
      <w:proofErr w:type="spellEnd"/>
      <w:r w:rsidRPr="00201E81">
        <w:rPr>
          <w:rFonts w:cs="Times New Roman"/>
          <w:szCs w:val="24"/>
        </w:rPr>
        <w:t xml:space="preserve"> as </w:t>
      </w:r>
      <w:proofErr w:type="spellStart"/>
      <w:r w:rsidRPr="00201E81">
        <w:rPr>
          <w:rFonts w:cs="Times New Roman"/>
          <w:szCs w:val="24"/>
        </w:rPr>
        <w:t>frequency</w:t>
      </w:r>
      <w:proofErr w:type="spellEnd"/>
      <w:r w:rsidRPr="00201E81">
        <w:rPr>
          <w:rFonts w:cs="Times New Roman"/>
          <w:szCs w:val="24"/>
        </w:rPr>
        <w:t xml:space="preserve">, </w:t>
      </w:r>
      <w:proofErr w:type="spellStart"/>
      <w:r w:rsidRPr="00201E81">
        <w:rPr>
          <w:rFonts w:cs="Times New Roman"/>
          <w:szCs w:val="24"/>
        </w:rPr>
        <w:t>percentage</w:t>
      </w:r>
      <w:proofErr w:type="spellEnd"/>
      <w:r w:rsidRPr="00201E81">
        <w:rPr>
          <w:rFonts w:cs="Times New Roman"/>
          <w:szCs w:val="24"/>
        </w:rPr>
        <w:t xml:space="preserve">, </w:t>
      </w:r>
      <w:proofErr w:type="spellStart"/>
      <w:r w:rsidRPr="00201E81">
        <w:rPr>
          <w:rFonts w:cs="Times New Roman"/>
          <w:szCs w:val="24"/>
        </w:rPr>
        <w:t>arithmetic</w:t>
      </w:r>
      <w:proofErr w:type="spellEnd"/>
      <w:r w:rsidRPr="00201E81">
        <w:rPr>
          <w:rFonts w:cs="Times New Roman"/>
          <w:szCs w:val="24"/>
        </w:rPr>
        <w:t xml:space="preserve"> </w:t>
      </w:r>
      <w:proofErr w:type="spellStart"/>
      <w:r w:rsidRPr="00201E81">
        <w:rPr>
          <w:rFonts w:cs="Times New Roman"/>
          <w:szCs w:val="24"/>
        </w:rPr>
        <w:t>mean</w:t>
      </w:r>
      <w:proofErr w:type="spellEnd"/>
      <w:r w:rsidRPr="00201E81">
        <w:rPr>
          <w:rFonts w:cs="Times New Roman"/>
          <w:szCs w:val="24"/>
        </w:rPr>
        <w:t xml:space="preserve">, </w:t>
      </w:r>
      <w:proofErr w:type="spellStart"/>
      <w:r w:rsidRPr="00201E81">
        <w:rPr>
          <w:rFonts w:cs="Times New Roman"/>
          <w:szCs w:val="24"/>
        </w:rPr>
        <w:t>mean</w:t>
      </w:r>
      <w:proofErr w:type="spellEnd"/>
      <w:r w:rsidRPr="00201E81">
        <w:rPr>
          <w:rFonts w:cs="Times New Roman"/>
          <w:szCs w:val="24"/>
        </w:rPr>
        <w:t xml:space="preserve"> </w:t>
      </w:r>
      <w:proofErr w:type="spellStart"/>
      <w:r w:rsidRPr="00201E81">
        <w:rPr>
          <w:rFonts w:cs="Times New Roman"/>
          <w:szCs w:val="24"/>
        </w:rPr>
        <w:t>and</w:t>
      </w:r>
      <w:proofErr w:type="spellEnd"/>
      <w:r w:rsidRPr="00201E81">
        <w:rPr>
          <w:rFonts w:cs="Times New Roman"/>
          <w:szCs w:val="24"/>
        </w:rPr>
        <w:t xml:space="preserve"> ± standart </w:t>
      </w:r>
      <w:proofErr w:type="spellStart"/>
      <w:r w:rsidRPr="00201E81">
        <w:rPr>
          <w:rFonts w:cs="Times New Roman"/>
          <w:szCs w:val="24"/>
        </w:rPr>
        <w:t>deviation</w:t>
      </w:r>
      <w:proofErr w:type="spellEnd"/>
      <w:r w:rsidRPr="00201E81">
        <w:rPr>
          <w:rFonts w:cs="Times New Roman"/>
          <w:szCs w:val="24"/>
        </w:rPr>
        <w:t xml:space="preserve">. </w:t>
      </w:r>
      <w:proofErr w:type="spellStart"/>
      <w:r w:rsidRPr="00201E81">
        <w:rPr>
          <w:rFonts w:cs="Times New Roman"/>
          <w:szCs w:val="24"/>
        </w:rPr>
        <w:t>Chi-Square</w:t>
      </w:r>
      <w:proofErr w:type="spellEnd"/>
      <w:r w:rsidRPr="00201E81">
        <w:rPr>
          <w:rFonts w:cs="Times New Roman"/>
          <w:szCs w:val="24"/>
        </w:rPr>
        <w:t xml:space="preserve"> </w:t>
      </w:r>
      <w:proofErr w:type="spellStart"/>
      <w:r w:rsidRPr="00201E81">
        <w:rPr>
          <w:rFonts w:cs="Times New Roman"/>
          <w:szCs w:val="24"/>
        </w:rPr>
        <w:t>and</w:t>
      </w:r>
      <w:proofErr w:type="spellEnd"/>
      <w:r w:rsidRPr="00201E81">
        <w:rPr>
          <w:rFonts w:cs="Times New Roman"/>
          <w:szCs w:val="24"/>
        </w:rPr>
        <w:t xml:space="preserve"> </w:t>
      </w:r>
      <w:proofErr w:type="spellStart"/>
      <w:r w:rsidRPr="00201E81">
        <w:rPr>
          <w:rFonts w:cs="Times New Roman"/>
          <w:szCs w:val="24"/>
        </w:rPr>
        <w:t>Kruskal</w:t>
      </w:r>
      <w:proofErr w:type="spellEnd"/>
      <w:r w:rsidRPr="00201E81">
        <w:rPr>
          <w:rFonts w:cs="Times New Roman"/>
          <w:szCs w:val="24"/>
        </w:rPr>
        <w:t xml:space="preserve"> Wallis </w:t>
      </w:r>
      <w:proofErr w:type="spellStart"/>
      <w:r w:rsidRPr="00201E81">
        <w:rPr>
          <w:rFonts w:cs="Times New Roman"/>
          <w:szCs w:val="24"/>
        </w:rPr>
        <w:t>tests</w:t>
      </w:r>
      <w:proofErr w:type="spellEnd"/>
      <w:r w:rsidRPr="00201E81">
        <w:rPr>
          <w:rFonts w:cs="Times New Roman"/>
          <w:szCs w:val="24"/>
        </w:rPr>
        <w:t xml:space="preserve"> </w:t>
      </w:r>
      <w:proofErr w:type="spellStart"/>
      <w:r w:rsidRPr="00201E81">
        <w:rPr>
          <w:rFonts w:cs="Times New Roman"/>
          <w:szCs w:val="24"/>
        </w:rPr>
        <w:t>were</w:t>
      </w:r>
      <w:proofErr w:type="spellEnd"/>
      <w:r w:rsidRPr="00201E81">
        <w:rPr>
          <w:rFonts w:cs="Times New Roman"/>
          <w:szCs w:val="24"/>
        </w:rPr>
        <w:t xml:space="preserve"> </w:t>
      </w:r>
      <w:proofErr w:type="spellStart"/>
      <w:r w:rsidRPr="00201E81">
        <w:rPr>
          <w:rFonts w:cs="Times New Roman"/>
          <w:szCs w:val="24"/>
        </w:rPr>
        <w:t>used</w:t>
      </w:r>
      <w:proofErr w:type="spellEnd"/>
      <w:r w:rsidRPr="00201E81">
        <w:rPr>
          <w:rFonts w:cs="Times New Roman"/>
          <w:szCs w:val="24"/>
        </w:rPr>
        <w:t xml:space="preserve"> </w:t>
      </w:r>
      <w:proofErr w:type="spellStart"/>
      <w:r w:rsidRPr="00201E81">
        <w:rPr>
          <w:rFonts w:cs="Times New Roman"/>
          <w:szCs w:val="24"/>
        </w:rPr>
        <w:t>for</w:t>
      </w:r>
      <w:proofErr w:type="spellEnd"/>
      <w:r w:rsidRPr="00201E81">
        <w:rPr>
          <w:rFonts w:cs="Times New Roman"/>
          <w:szCs w:val="24"/>
        </w:rPr>
        <w:t xml:space="preserve"> </w:t>
      </w:r>
      <w:proofErr w:type="gramStart"/>
      <w:r w:rsidRPr="00201E81">
        <w:rPr>
          <w:rFonts w:cs="Times New Roman"/>
          <w:szCs w:val="24"/>
        </w:rPr>
        <w:t>data</w:t>
      </w:r>
      <w:proofErr w:type="gramEnd"/>
      <w:r w:rsidRPr="00201E81">
        <w:rPr>
          <w:rFonts w:cs="Times New Roman"/>
          <w:szCs w:val="24"/>
        </w:rPr>
        <w:t xml:space="preserve"> </w:t>
      </w:r>
      <w:proofErr w:type="spellStart"/>
      <w:r w:rsidRPr="00201E81">
        <w:rPr>
          <w:rFonts w:cs="Times New Roman"/>
          <w:szCs w:val="24"/>
        </w:rPr>
        <w:t>analysis</w:t>
      </w:r>
      <w:proofErr w:type="spellEnd"/>
      <w:r w:rsidRPr="00201E81">
        <w:rPr>
          <w:rFonts w:cs="Times New Roman"/>
          <w:szCs w:val="24"/>
        </w:rPr>
        <w:t xml:space="preserve">. </w:t>
      </w:r>
      <w:proofErr w:type="spellStart"/>
      <w:r w:rsidRPr="00201E81">
        <w:rPr>
          <w:rFonts w:cs="Times New Roman"/>
          <w:szCs w:val="24"/>
        </w:rPr>
        <w:t>Student’s</w:t>
      </w:r>
      <w:proofErr w:type="spellEnd"/>
      <w:r w:rsidRPr="00201E81">
        <w:rPr>
          <w:rFonts w:cs="Times New Roman"/>
          <w:szCs w:val="24"/>
        </w:rPr>
        <w:t xml:space="preserve"> t-test </w:t>
      </w:r>
      <w:proofErr w:type="spellStart"/>
      <w:r w:rsidRPr="00201E81">
        <w:rPr>
          <w:rFonts w:cs="Times New Roman"/>
          <w:szCs w:val="24"/>
        </w:rPr>
        <w:t>was</w:t>
      </w:r>
      <w:proofErr w:type="spellEnd"/>
      <w:r w:rsidRPr="00201E81">
        <w:rPr>
          <w:rFonts w:cs="Times New Roman"/>
          <w:szCs w:val="24"/>
        </w:rPr>
        <w:t xml:space="preserve"> </w:t>
      </w:r>
      <w:proofErr w:type="spellStart"/>
      <w:r w:rsidRPr="00201E81">
        <w:rPr>
          <w:rFonts w:cs="Times New Roman"/>
          <w:szCs w:val="24"/>
        </w:rPr>
        <w:t>used</w:t>
      </w:r>
      <w:proofErr w:type="spellEnd"/>
      <w:r w:rsidRPr="00201E81">
        <w:rPr>
          <w:rFonts w:cs="Times New Roman"/>
          <w:szCs w:val="24"/>
        </w:rPr>
        <w:t xml:space="preserve"> </w:t>
      </w:r>
      <w:proofErr w:type="spellStart"/>
      <w:r w:rsidRPr="00201E81">
        <w:rPr>
          <w:rFonts w:cs="Times New Roman"/>
          <w:szCs w:val="24"/>
        </w:rPr>
        <w:t>for</w:t>
      </w:r>
      <w:proofErr w:type="spellEnd"/>
      <w:r w:rsidRPr="00201E81">
        <w:rPr>
          <w:rFonts w:cs="Times New Roman"/>
          <w:szCs w:val="24"/>
        </w:rPr>
        <w:t xml:space="preserve"> normal </w:t>
      </w:r>
      <w:proofErr w:type="spellStart"/>
      <w:r w:rsidRPr="00201E81">
        <w:rPr>
          <w:rFonts w:cs="Times New Roman"/>
          <w:szCs w:val="24"/>
        </w:rPr>
        <w:t>distribution</w:t>
      </w:r>
      <w:proofErr w:type="spellEnd"/>
      <w:r w:rsidRPr="00201E81">
        <w:rPr>
          <w:rFonts w:cs="Times New Roman"/>
          <w:szCs w:val="24"/>
        </w:rPr>
        <w:t xml:space="preserve"> </w:t>
      </w:r>
      <w:proofErr w:type="spellStart"/>
      <w:r w:rsidRPr="00201E81">
        <w:rPr>
          <w:rFonts w:cs="Times New Roman"/>
          <w:szCs w:val="24"/>
        </w:rPr>
        <w:t>and</w:t>
      </w:r>
      <w:proofErr w:type="spellEnd"/>
      <w:r w:rsidRPr="00201E81">
        <w:rPr>
          <w:rFonts w:cs="Times New Roman"/>
          <w:szCs w:val="24"/>
        </w:rPr>
        <w:t xml:space="preserve"> Mann-</w:t>
      </w:r>
      <w:proofErr w:type="spellStart"/>
      <w:r w:rsidRPr="00201E81">
        <w:rPr>
          <w:rFonts w:cs="Times New Roman"/>
          <w:szCs w:val="24"/>
        </w:rPr>
        <w:t>Whitney</w:t>
      </w:r>
      <w:proofErr w:type="spellEnd"/>
      <w:r w:rsidRPr="00201E81">
        <w:rPr>
          <w:rFonts w:cs="Times New Roman"/>
          <w:szCs w:val="24"/>
        </w:rPr>
        <w:t xml:space="preserve"> test </w:t>
      </w:r>
      <w:proofErr w:type="spellStart"/>
      <w:r w:rsidRPr="00201E81">
        <w:rPr>
          <w:rFonts w:cs="Times New Roman"/>
          <w:szCs w:val="24"/>
        </w:rPr>
        <w:t>was</w:t>
      </w:r>
      <w:proofErr w:type="spellEnd"/>
      <w:r w:rsidRPr="00201E81">
        <w:rPr>
          <w:rFonts w:cs="Times New Roman"/>
          <w:szCs w:val="24"/>
        </w:rPr>
        <w:t xml:space="preserve"> </w:t>
      </w:r>
      <w:proofErr w:type="spellStart"/>
      <w:r w:rsidRPr="00201E81">
        <w:rPr>
          <w:rFonts w:cs="Times New Roman"/>
          <w:szCs w:val="24"/>
        </w:rPr>
        <w:t>used</w:t>
      </w:r>
      <w:proofErr w:type="spellEnd"/>
      <w:r w:rsidRPr="00201E81">
        <w:rPr>
          <w:rFonts w:cs="Times New Roman"/>
          <w:szCs w:val="24"/>
        </w:rPr>
        <w:t xml:space="preserve"> </w:t>
      </w:r>
      <w:proofErr w:type="spellStart"/>
      <w:r w:rsidRPr="00201E81">
        <w:rPr>
          <w:rFonts w:cs="Times New Roman"/>
          <w:szCs w:val="24"/>
        </w:rPr>
        <w:t>for</w:t>
      </w:r>
      <w:proofErr w:type="spellEnd"/>
      <w:r w:rsidRPr="00201E81">
        <w:rPr>
          <w:rFonts w:cs="Times New Roman"/>
          <w:szCs w:val="24"/>
        </w:rPr>
        <w:t xml:space="preserve"> </w:t>
      </w:r>
      <w:proofErr w:type="spellStart"/>
      <w:r w:rsidRPr="00201E81">
        <w:rPr>
          <w:rFonts w:cs="Times New Roman"/>
          <w:szCs w:val="24"/>
        </w:rPr>
        <w:t>non</w:t>
      </w:r>
      <w:proofErr w:type="spellEnd"/>
      <w:r w:rsidRPr="00201E81">
        <w:rPr>
          <w:rFonts w:cs="Times New Roman"/>
          <w:szCs w:val="24"/>
        </w:rPr>
        <w:t xml:space="preserve">-normal </w:t>
      </w:r>
      <w:proofErr w:type="spellStart"/>
      <w:r w:rsidRPr="00201E81">
        <w:rPr>
          <w:rFonts w:cs="Times New Roman"/>
          <w:szCs w:val="24"/>
        </w:rPr>
        <w:t>distribution</w:t>
      </w:r>
      <w:proofErr w:type="spellEnd"/>
      <w:r w:rsidRPr="00201E81">
        <w:rPr>
          <w:rFonts w:cs="Times New Roman"/>
          <w:szCs w:val="24"/>
        </w:rPr>
        <w:t xml:space="preserve">. </w:t>
      </w:r>
      <w:proofErr w:type="spellStart"/>
      <w:r w:rsidRPr="00201E81">
        <w:rPr>
          <w:rFonts w:cs="Times New Roman"/>
          <w:szCs w:val="24"/>
        </w:rPr>
        <w:t>The</w:t>
      </w:r>
      <w:proofErr w:type="spellEnd"/>
      <w:r w:rsidRPr="00201E81">
        <w:rPr>
          <w:rFonts w:cs="Times New Roman"/>
          <w:szCs w:val="24"/>
        </w:rPr>
        <w:t xml:space="preserve"> </w:t>
      </w:r>
      <w:proofErr w:type="spellStart"/>
      <w:r w:rsidRPr="00201E81">
        <w:rPr>
          <w:rFonts w:cs="Times New Roman"/>
          <w:szCs w:val="24"/>
        </w:rPr>
        <w:t>findings</w:t>
      </w:r>
      <w:proofErr w:type="spellEnd"/>
      <w:r w:rsidRPr="00201E81">
        <w:rPr>
          <w:rFonts w:cs="Times New Roman"/>
          <w:szCs w:val="24"/>
        </w:rPr>
        <w:t xml:space="preserve"> </w:t>
      </w:r>
      <w:proofErr w:type="spellStart"/>
      <w:r w:rsidRPr="00201E81">
        <w:rPr>
          <w:rFonts w:cs="Times New Roman"/>
          <w:szCs w:val="24"/>
        </w:rPr>
        <w:t>were</w:t>
      </w:r>
      <w:proofErr w:type="spellEnd"/>
      <w:r w:rsidRPr="00201E81">
        <w:rPr>
          <w:rFonts w:cs="Times New Roman"/>
          <w:szCs w:val="24"/>
        </w:rPr>
        <w:t xml:space="preserve"> </w:t>
      </w:r>
      <w:proofErr w:type="spellStart"/>
      <w:r w:rsidRPr="00201E81">
        <w:rPr>
          <w:rFonts w:cs="Times New Roman"/>
          <w:szCs w:val="24"/>
        </w:rPr>
        <w:t>discussed</w:t>
      </w:r>
      <w:proofErr w:type="spellEnd"/>
      <w:r w:rsidRPr="00201E81">
        <w:rPr>
          <w:rFonts w:cs="Times New Roman"/>
          <w:szCs w:val="24"/>
        </w:rPr>
        <w:t xml:space="preserve"> in </w:t>
      </w:r>
      <w:proofErr w:type="spellStart"/>
      <w:r w:rsidRPr="00201E81">
        <w:rPr>
          <w:rFonts w:cs="Times New Roman"/>
          <w:szCs w:val="24"/>
        </w:rPr>
        <w:t>the</w:t>
      </w:r>
      <w:proofErr w:type="spellEnd"/>
      <w:r w:rsidRPr="00201E81">
        <w:rPr>
          <w:rFonts w:cs="Times New Roman"/>
          <w:szCs w:val="24"/>
        </w:rPr>
        <w:t xml:space="preserve"> </w:t>
      </w:r>
      <w:proofErr w:type="spellStart"/>
      <w:r w:rsidRPr="00201E81">
        <w:rPr>
          <w:rFonts w:cs="Times New Roman"/>
          <w:szCs w:val="24"/>
        </w:rPr>
        <w:t>literature</w:t>
      </w:r>
      <w:proofErr w:type="spellEnd"/>
      <w:r w:rsidRPr="00201E81">
        <w:rPr>
          <w:rFonts w:cs="Times New Roman"/>
          <w:szCs w:val="24"/>
        </w:rPr>
        <w:t>.</w:t>
      </w:r>
    </w:p>
    <w:p w:rsidR="00201E81" w:rsidRPr="00201E81" w:rsidRDefault="00201E81" w:rsidP="00201E81">
      <w:pPr>
        <w:ind w:firstLine="0"/>
        <w:rPr>
          <w:rFonts w:cs="Times New Roman"/>
          <w:szCs w:val="24"/>
        </w:rPr>
      </w:pPr>
      <w:proofErr w:type="spellStart"/>
      <w:r w:rsidRPr="00201E81">
        <w:rPr>
          <w:rFonts w:cs="Times New Roman"/>
          <w:szCs w:val="24"/>
        </w:rPr>
        <w:t>The</w:t>
      </w:r>
      <w:proofErr w:type="spellEnd"/>
      <w:r w:rsidRPr="00201E81">
        <w:rPr>
          <w:rFonts w:cs="Times New Roman"/>
          <w:szCs w:val="24"/>
        </w:rPr>
        <w:t xml:space="preserve"> </w:t>
      </w:r>
      <w:proofErr w:type="spellStart"/>
      <w:r w:rsidRPr="00201E81">
        <w:rPr>
          <w:rFonts w:cs="Times New Roman"/>
          <w:szCs w:val="24"/>
        </w:rPr>
        <w:t>compliance</w:t>
      </w:r>
      <w:proofErr w:type="spellEnd"/>
      <w:r w:rsidRPr="00201E81">
        <w:rPr>
          <w:rFonts w:cs="Times New Roman"/>
          <w:szCs w:val="24"/>
        </w:rPr>
        <w:t xml:space="preserve"> </w:t>
      </w:r>
      <w:proofErr w:type="gramStart"/>
      <w:r w:rsidRPr="00201E81">
        <w:rPr>
          <w:rFonts w:cs="Times New Roman"/>
          <w:szCs w:val="24"/>
        </w:rPr>
        <w:t xml:space="preserve">of  </w:t>
      </w:r>
      <w:proofErr w:type="spellStart"/>
      <w:r w:rsidRPr="00201E81">
        <w:rPr>
          <w:rFonts w:cs="Times New Roman"/>
          <w:szCs w:val="24"/>
        </w:rPr>
        <w:t>nurses</w:t>
      </w:r>
      <w:proofErr w:type="spellEnd"/>
      <w:proofErr w:type="gramEnd"/>
      <w:r w:rsidRPr="00201E81">
        <w:rPr>
          <w:rFonts w:cs="Times New Roman"/>
          <w:szCs w:val="24"/>
        </w:rPr>
        <w:t xml:space="preserve"> </w:t>
      </w:r>
      <w:proofErr w:type="spellStart"/>
      <w:r w:rsidRPr="00201E81">
        <w:rPr>
          <w:rFonts w:cs="Times New Roman"/>
          <w:szCs w:val="24"/>
        </w:rPr>
        <w:t>with</w:t>
      </w:r>
      <w:proofErr w:type="spellEnd"/>
      <w:r w:rsidRPr="00201E81">
        <w:rPr>
          <w:rFonts w:cs="Times New Roman"/>
          <w:szCs w:val="24"/>
        </w:rPr>
        <w:t xml:space="preserve"> </w:t>
      </w:r>
      <w:proofErr w:type="spellStart"/>
      <w:r w:rsidRPr="00201E81">
        <w:rPr>
          <w:rFonts w:cs="Times New Roman"/>
          <w:szCs w:val="24"/>
        </w:rPr>
        <w:t>isolation</w:t>
      </w:r>
      <w:proofErr w:type="spellEnd"/>
      <w:r w:rsidRPr="00201E81">
        <w:rPr>
          <w:rFonts w:cs="Times New Roman"/>
          <w:szCs w:val="24"/>
        </w:rPr>
        <w:t xml:space="preserve"> </w:t>
      </w:r>
      <w:proofErr w:type="spellStart"/>
      <w:r w:rsidRPr="00201E81">
        <w:rPr>
          <w:rFonts w:cs="Times New Roman"/>
          <w:szCs w:val="24"/>
        </w:rPr>
        <w:t>measures</w:t>
      </w:r>
      <w:proofErr w:type="spellEnd"/>
      <w:r w:rsidRPr="00201E81">
        <w:rPr>
          <w:rFonts w:cs="Times New Roman"/>
          <w:szCs w:val="24"/>
        </w:rPr>
        <w:t xml:space="preserve"> in </w:t>
      </w:r>
      <w:proofErr w:type="spellStart"/>
      <w:r w:rsidRPr="00201E81">
        <w:rPr>
          <w:rFonts w:cs="Times New Roman"/>
          <w:szCs w:val="24"/>
        </w:rPr>
        <w:t>preventing</w:t>
      </w:r>
      <w:proofErr w:type="spellEnd"/>
      <w:r w:rsidRPr="00201E81">
        <w:rPr>
          <w:rFonts w:cs="Times New Roman"/>
          <w:szCs w:val="24"/>
        </w:rPr>
        <w:t xml:space="preserve"> </w:t>
      </w:r>
      <w:proofErr w:type="spellStart"/>
      <w:r w:rsidRPr="00201E81">
        <w:rPr>
          <w:rFonts w:cs="Times New Roman"/>
          <w:szCs w:val="24"/>
        </w:rPr>
        <w:t>hospital</w:t>
      </w:r>
      <w:proofErr w:type="spellEnd"/>
      <w:r w:rsidRPr="00201E81">
        <w:rPr>
          <w:rFonts w:cs="Times New Roman"/>
          <w:szCs w:val="24"/>
        </w:rPr>
        <w:t xml:space="preserve"> </w:t>
      </w:r>
      <w:proofErr w:type="spellStart"/>
      <w:r w:rsidRPr="00201E81">
        <w:rPr>
          <w:rFonts w:cs="Times New Roman"/>
          <w:szCs w:val="24"/>
        </w:rPr>
        <w:t>infections</w:t>
      </w:r>
      <w:proofErr w:type="spellEnd"/>
      <w:r w:rsidRPr="00201E81">
        <w:rPr>
          <w:rFonts w:cs="Times New Roman"/>
          <w:szCs w:val="24"/>
        </w:rPr>
        <w:t xml:space="preserve"> </w:t>
      </w:r>
      <w:proofErr w:type="spellStart"/>
      <w:r w:rsidRPr="00201E81">
        <w:rPr>
          <w:rFonts w:cs="Times New Roman"/>
          <w:szCs w:val="24"/>
        </w:rPr>
        <w:t>was</w:t>
      </w:r>
      <w:proofErr w:type="spellEnd"/>
      <w:r w:rsidRPr="00201E81">
        <w:rPr>
          <w:rFonts w:cs="Times New Roman"/>
          <w:szCs w:val="24"/>
        </w:rPr>
        <w:t xml:space="preserve"> </w:t>
      </w:r>
      <w:proofErr w:type="spellStart"/>
      <w:r w:rsidRPr="00201E81">
        <w:rPr>
          <w:rFonts w:cs="Times New Roman"/>
          <w:szCs w:val="24"/>
        </w:rPr>
        <w:t>found</w:t>
      </w:r>
      <w:proofErr w:type="spellEnd"/>
      <w:r w:rsidRPr="00201E81">
        <w:rPr>
          <w:rFonts w:cs="Times New Roman"/>
          <w:szCs w:val="24"/>
        </w:rPr>
        <w:t xml:space="preserve"> </w:t>
      </w:r>
      <w:proofErr w:type="spellStart"/>
      <w:r w:rsidRPr="00201E81">
        <w:rPr>
          <w:rFonts w:cs="Times New Roman"/>
          <w:szCs w:val="24"/>
        </w:rPr>
        <w:t>to</w:t>
      </w:r>
      <w:proofErr w:type="spellEnd"/>
      <w:r w:rsidRPr="00201E81">
        <w:rPr>
          <w:rFonts w:cs="Times New Roman"/>
          <w:szCs w:val="24"/>
        </w:rPr>
        <w:t xml:space="preserve"> be </w:t>
      </w:r>
      <w:proofErr w:type="spellStart"/>
      <w:r w:rsidRPr="00201E81">
        <w:rPr>
          <w:rFonts w:cs="Times New Roman"/>
          <w:szCs w:val="24"/>
        </w:rPr>
        <w:t>moderate</w:t>
      </w:r>
      <w:proofErr w:type="spellEnd"/>
      <w:r w:rsidRPr="00201E81">
        <w:rPr>
          <w:rFonts w:cs="Times New Roman"/>
          <w:szCs w:val="24"/>
        </w:rPr>
        <w:t xml:space="preserve">. </w:t>
      </w:r>
      <w:proofErr w:type="spellStart"/>
      <w:proofErr w:type="gramStart"/>
      <w:r w:rsidRPr="00201E81">
        <w:rPr>
          <w:rFonts w:cs="Times New Roman"/>
          <w:szCs w:val="24"/>
        </w:rPr>
        <w:t>Gender</w:t>
      </w:r>
      <w:proofErr w:type="spellEnd"/>
      <w:r w:rsidRPr="00201E81">
        <w:rPr>
          <w:rFonts w:cs="Times New Roman"/>
          <w:szCs w:val="24"/>
        </w:rPr>
        <w:t xml:space="preserve">, </w:t>
      </w:r>
      <w:proofErr w:type="spellStart"/>
      <w:r w:rsidRPr="00201E81">
        <w:rPr>
          <w:rFonts w:cs="Times New Roman"/>
          <w:szCs w:val="24"/>
        </w:rPr>
        <w:t>marital</w:t>
      </w:r>
      <w:proofErr w:type="spellEnd"/>
      <w:r w:rsidRPr="00201E81">
        <w:rPr>
          <w:rFonts w:cs="Times New Roman"/>
          <w:szCs w:val="24"/>
        </w:rPr>
        <w:t xml:space="preserve"> </w:t>
      </w:r>
      <w:proofErr w:type="spellStart"/>
      <w:r w:rsidRPr="00201E81">
        <w:rPr>
          <w:rFonts w:cs="Times New Roman"/>
          <w:szCs w:val="24"/>
        </w:rPr>
        <w:t>status</w:t>
      </w:r>
      <w:proofErr w:type="spellEnd"/>
      <w:r w:rsidRPr="00201E81">
        <w:rPr>
          <w:rFonts w:cs="Times New Roman"/>
          <w:szCs w:val="24"/>
        </w:rPr>
        <w:t xml:space="preserve">, </w:t>
      </w:r>
      <w:proofErr w:type="spellStart"/>
      <w:r w:rsidRPr="00201E81">
        <w:rPr>
          <w:rFonts w:cs="Times New Roman"/>
          <w:szCs w:val="24"/>
        </w:rPr>
        <w:t>educational</w:t>
      </w:r>
      <w:proofErr w:type="spellEnd"/>
      <w:r w:rsidRPr="00201E81">
        <w:rPr>
          <w:rFonts w:cs="Times New Roman"/>
          <w:szCs w:val="24"/>
        </w:rPr>
        <w:t xml:space="preserve"> </w:t>
      </w:r>
      <w:proofErr w:type="spellStart"/>
      <w:r w:rsidRPr="00201E81">
        <w:rPr>
          <w:rFonts w:cs="Times New Roman"/>
          <w:szCs w:val="24"/>
        </w:rPr>
        <w:t>status</w:t>
      </w:r>
      <w:proofErr w:type="spellEnd"/>
      <w:r w:rsidRPr="00201E81">
        <w:rPr>
          <w:rFonts w:cs="Times New Roman"/>
          <w:szCs w:val="24"/>
        </w:rPr>
        <w:t xml:space="preserve">, </w:t>
      </w:r>
      <w:proofErr w:type="spellStart"/>
      <w:r w:rsidRPr="00201E81">
        <w:rPr>
          <w:rFonts w:cs="Times New Roman"/>
          <w:szCs w:val="24"/>
        </w:rPr>
        <w:t>years</w:t>
      </w:r>
      <w:proofErr w:type="spellEnd"/>
      <w:r w:rsidRPr="00201E81">
        <w:rPr>
          <w:rFonts w:cs="Times New Roman"/>
          <w:szCs w:val="24"/>
        </w:rPr>
        <w:t xml:space="preserve"> of </w:t>
      </w:r>
      <w:proofErr w:type="spellStart"/>
      <w:r w:rsidRPr="00201E81">
        <w:rPr>
          <w:rFonts w:cs="Times New Roman"/>
          <w:szCs w:val="24"/>
        </w:rPr>
        <w:t>occupation</w:t>
      </w:r>
      <w:proofErr w:type="spellEnd"/>
      <w:r w:rsidRPr="00201E81">
        <w:rPr>
          <w:rFonts w:cs="Times New Roman"/>
          <w:szCs w:val="24"/>
        </w:rPr>
        <w:t xml:space="preserve">, </w:t>
      </w:r>
      <w:proofErr w:type="spellStart"/>
      <w:r w:rsidRPr="00201E81">
        <w:rPr>
          <w:rFonts w:cs="Times New Roman"/>
          <w:szCs w:val="24"/>
        </w:rPr>
        <w:t>from</w:t>
      </w:r>
      <w:proofErr w:type="spellEnd"/>
      <w:r w:rsidRPr="00201E81">
        <w:rPr>
          <w:rFonts w:cs="Times New Roman"/>
          <w:szCs w:val="24"/>
        </w:rPr>
        <w:t xml:space="preserve"> </w:t>
      </w:r>
      <w:proofErr w:type="spellStart"/>
      <w:r w:rsidRPr="00201E81">
        <w:rPr>
          <w:rFonts w:cs="Times New Roman"/>
          <w:szCs w:val="24"/>
        </w:rPr>
        <w:t>whom</w:t>
      </w:r>
      <w:proofErr w:type="spellEnd"/>
      <w:r w:rsidRPr="00201E81">
        <w:rPr>
          <w:rFonts w:cs="Times New Roman"/>
          <w:szCs w:val="24"/>
        </w:rPr>
        <w:t xml:space="preserve"> </w:t>
      </w:r>
      <w:proofErr w:type="spellStart"/>
      <w:r w:rsidRPr="00201E81">
        <w:rPr>
          <w:rFonts w:cs="Times New Roman"/>
          <w:szCs w:val="24"/>
        </w:rPr>
        <w:t>they</w:t>
      </w:r>
      <w:proofErr w:type="spellEnd"/>
      <w:r w:rsidRPr="00201E81">
        <w:rPr>
          <w:rFonts w:cs="Times New Roman"/>
          <w:szCs w:val="24"/>
        </w:rPr>
        <w:t xml:space="preserve"> </w:t>
      </w:r>
      <w:proofErr w:type="spellStart"/>
      <w:r w:rsidRPr="00201E81">
        <w:rPr>
          <w:rFonts w:cs="Times New Roman"/>
          <w:szCs w:val="24"/>
        </w:rPr>
        <w:t>received</w:t>
      </w:r>
      <w:proofErr w:type="spellEnd"/>
      <w:r w:rsidRPr="00201E81">
        <w:rPr>
          <w:rFonts w:cs="Times New Roman"/>
          <w:szCs w:val="24"/>
        </w:rPr>
        <w:t xml:space="preserve"> </w:t>
      </w:r>
      <w:proofErr w:type="spellStart"/>
      <w:r w:rsidRPr="00201E81">
        <w:rPr>
          <w:rFonts w:cs="Times New Roman"/>
          <w:szCs w:val="24"/>
        </w:rPr>
        <w:t>training</w:t>
      </w:r>
      <w:proofErr w:type="spellEnd"/>
      <w:r w:rsidRPr="00201E81">
        <w:rPr>
          <w:rFonts w:cs="Times New Roman"/>
          <w:szCs w:val="24"/>
        </w:rPr>
        <w:t xml:space="preserve"> on </w:t>
      </w:r>
      <w:proofErr w:type="spellStart"/>
      <w:r w:rsidRPr="00201E81">
        <w:rPr>
          <w:rFonts w:cs="Times New Roman"/>
          <w:szCs w:val="24"/>
        </w:rPr>
        <w:t>isolation</w:t>
      </w:r>
      <w:proofErr w:type="spellEnd"/>
      <w:r w:rsidRPr="00201E81">
        <w:rPr>
          <w:rFonts w:cs="Times New Roman"/>
          <w:szCs w:val="24"/>
        </w:rPr>
        <w:t xml:space="preserve"> </w:t>
      </w:r>
      <w:proofErr w:type="spellStart"/>
      <w:r w:rsidRPr="00201E81">
        <w:rPr>
          <w:rFonts w:cs="Times New Roman"/>
          <w:szCs w:val="24"/>
        </w:rPr>
        <w:t>measures</w:t>
      </w:r>
      <w:proofErr w:type="spellEnd"/>
      <w:r w:rsidRPr="00201E81">
        <w:rPr>
          <w:rFonts w:cs="Times New Roman"/>
          <w:szCs w:val="24"/>
        </w:rPr>
        <w:t xml:space="preserve"> in </w:t>
      </w:r>
      <w:proofErr w:type="spellStart"/>
      <w:r w:rsidRPr="00201E81">
        <w:rPr>
          <w:rFonts w:cs="Times New Roman"/>
          <w:szCs w:val="24"/>
        </w:rPr>
        <w:t>preventing</w:t>
      </w:r>
      <w:proofErr w:type="spellEnd"/>
      <w:r w:rsidRPr="00201E81">
        <w:rPr>
          <w:rFonts w:cs="Times New Roman"/>
          <w:szCs w:val="24"/>
        </w:rPr>
        <w:t xml:space="preserve"> </w:t>
      </w:r>
      <w:proofErr w:type="spellStart"/>
      <w:r w:rsidRPr="00201E81">
        <w:rPr>
          <w:rFonts w:cs="Times New Roman"/>
          <w:szCs w:val="24"/>
        </w:rPr>
        <w:t>hospital</w:t>
      </w:r>
      <w:proofErr w:type="spellEnd"/>
      <w:r w:rsidRPr="00201E81">
        <w:rPr>
          <w:rFonts w:cs="Times New Roman"/>
          <w:szCs w:val="24"/>
        </w:rPr>
        <w:t xml:space="preserve"> </w:t>
      </w:r>
      <w:proofErr w:type="spellStart"/>
      <w:r w:rsidRPr="00201E81">
        <w:rPr>
          <w:rFonts w:cs="Times New Roman"/>
          <w:szCs w:val="24"/>
        </w:rPr>
        <w:t>infections</w:t>
      </w:r>
      <w:proofErr w:type="spellEnd"/>
      <w:r w:rsidRPr="00201E81">
        <w:rPr>
          <w:rFonts w:cs="Times New Roman"/>
          <w:szCs w:val="24"/>
        </w:rPr>
        <w:t xml:space="preserve">, </w:t>
      </w:r>
      <w:proofErr w:type="spellStart"/>
      <w:r w:rsidRPr="00201E81">
        <w:rPr>
          <w:rFonts w:cs="Times New Roman"/>
          <w:szCs w:val="24"/>
        </w:rPr>
        <w:t>having</w:t>
      </w:r>
      <w:proofErr w:type="spellEnd"/>
      <w:r w:rsidRPr="00201E81">
        <w:rPr>
          <w:rFonts w:cs="Times New Roman"/>
          <w:szCs w:val="24"/>
        </w:rPr>
        <w:t xml:space="preserve"> </w:t>
      </w:r>
      <w:proofErr w:type="spellStart"/>
      <w:r w:rsidRPr="00201E81">
        <w:rPr>
          <w:rFonts w:cs="Times New Roman"/>
          <w:szCs w:val="24"/>
        </w:rPr>
        <w:t>sufficient</w:t>
      </w:r>
      <w:proofErr w:type="spellEnd"/>
      <w:r w:rsidRPr="00201E81">
        <w:rPr>
          <w:rFonts w:cs="Times New Roman"/>
          <w:szCs w:val="24"/>
        </w:rPr>
        <w:t xml:space="preserve"> </w:t>
      </w:r>
      <w:proofErr w:type="spellStart"/>
      <w:r w:rsidRPr="00201E81">
        <w:rPr>
          <w:rFonts w:cs="Times New Roman"/>
          <w:szCs w:val="24"/>
        </w:rPr>
        <w:t>information</w:t>
      </w:r>
      <w:proofErr w:type="spellEnd"/>
      <w:r w:rsidRPr="00201E81">
        <w:rPr>
          <w:rFonts w:cs="Times New Roman"/>
          <w:szCs w:val="24"/>
        </w:rPr>
        <w:t xml:space="preserve"> </w:t>
      </w:r>
      <w:proofErr w:type="spellStart"/>
      <w:r w:rsidRPr="00201E81">
        <w:rPr>
          <w:rFonts w:cs="Times New Roman"/>
          <w:szCs w:val="24"/>
        </w:rPr>
        <w:t>about</w:t>
      </w:r>
      <w:proofErr w:type="spellEnd"/>
      <w:r w:rsidRPr="00201E81">
        <w:rPr>
          <w:rFonts w:cs="Times New Roman"/>
          <w:szCs w:val="24"/>
        </w:rPr>
        <w:t xml:space="preserve"> </w:t>
      </w:r>
      <w:proofErr w:type="spellStart"/>
      <w:r w:rsidRPr="00201E81">
        <w:rPr>
          <w:rFonts w:cs="Times New Roman"/>
          <w:szCs w:val="24"/>
        </w:rPr>
        <w:t>hospital</w:t>
      </w:r>
      <w:proofErr w:type="spellEnd"/>
      <w:r w:rsidRPr="00201E81">
        <w:rPr>
          <w:rFonts w:cs="Times New Roman"/>
          <w:szCs w:val="24"/>
        </w:rPr>
        <w:t xml:space="preserve"> </w:t>
      </w:r>
      <w:proofErr w:type="spellStart"/>
      <w:r w:rsidRPr="00201E81">
        <w:rPr>
          <w:rFonts w:cs="Times New Roman"/>
          <w:szCs w:val="24"/>
        </w:rPr>
        <w:t>infections</w:t>
      </w:r>
      <w:proofErr w:type="spellEnd"/>
      <w:r w:rsidRPr="00201E81">
        <w:rPr>
          <w:rFonts w:cs="Times New Roman"/>
          <w:szCs w:val="24"/>
        </w:rPr>
        <w:t xml:space="preserve"> </w:t>
      </w:r>
      <w:proofErr w:type="spellStart"/>
      <w:r w:rsidRPr="00201E81">
        <w:rPr>
          <w:rFonts w:cs="Times New Roman"/>
          <w:szCs w:val="24"/>
        </w:rPr>
        <w:t>and</w:t>
      </w:r>
      <w:proofErr w:type="spellEnd"/>
      <w:r w:rsidRPr="00201E81">
        <w:rPr>
          <w:rFonts w:cs="Times New Roman"/>
          <w:szCs w:val="24"/>
        </w:rPr>
        <w:t xml:space="preserve"> </w:t>
      </w:r>
      <w:proofErr w:type="spellStart"/>
      <w:r w:rsidRPr="00201E81">
        <w:rPr>
          <w:rFonts w:cs="Times New Roman"/>
          <w:szCs w:val="24"/>
        </w:rPr>
        <w:t>isolation</w:t>
      </w:r>
      <w:proofErr w:type="spellEnd"/>
      <w:r w:rsidRPr="00201E81">
        <w:rPr>
          <w:rFonts w:cs="Times New Roman"/>
          <w:szCs w:val="24"/>
        </w:rPr>
        <w:t xml:space="preserve"> </w:t>
      </w:r>
      <w:proofErr w:type="spellStart"/>
      <w:r w:rsidRPr="00201E81">
        <w:rPr>
          <w:rFonts w:cs="Times New Roman"/>
          <w:szCs w:val="24"/>
        </w:rPr>
        <w:t>measures</w:t>
      </w:r>
      <w:proofErr w:type="spellEnd"/>
      <w:r w:rsidRPr="00201E81">
        <w:rPr>
          <w:rFonts w:cs="Times New Roman"/>
          <w:szCs w:val="24"/>
        </w:rPr>
        <w:t xml:space="preserve">, </w:t>
      </w:r>
      <w:proofErr w:type="spellStart"/>
      <w:r w:rsidRPr="00201E81">
        <w:rPr>
          <w:rFonts w:cs="Times New Roman"/>
          <w:szCs w:val="24"/>
        </w:rPr>
        <w:t>knowing</w:t>
      </w:r>
      <w:proofErr w:type="spellEnd"/>
      <w:r w:rsidRPr="00201E81">
        <w:rPr>
          <w:rFonts w:cs="Times New Roman"/>
          <w:szCs w:val="24"/>
        </w:rPr>
        <w:t xml:space="preserve"> </w:t>
      </w:r>
      <w:proofErr w:type="spellStart"/>
      <w:r w:rsidRPr="00201E81">
        <w:rPr>
          <w:rFonts w:cs="Times New Roman"/>
          <w:szCs w:val="24"/>
        </w:rPr>
        <w:t>the</w:t>
      </w:r>
      <w:proofErr w:type="spellEnd"/>
      <w:r w:rsidRPr="00201E81">
        <w:rPr>
          <w:rFonts w:cs="Times New Roman"/>
          <w:szCs w:val="24"/>
        </w:rPr>
        <w:t xml:space="preserve"> </w:t>
      </w:r>
      <w:proofErr w:type="spellStart"/>
      <w:r w:rsidRPr="00201E81">
        <w:rPr>
          <w:rFonts w:cs="Times New Roman"/>
          <w:szCs w:val="24"/>
        </w:rPr>
        <w:t>infection</w:t>
      </w:r>
      <w:proofErr w:type="spellEnd"/>
      <w:r w:rsidRPr="00201E81">
        <w:rPr>
          <w:rFonts w:cs="Times New Roman"/>
          <w:szCs w:val="24"/>
        </w:rPr>
        <w:t xml:space="preserve"> rate of </w:t>
      </w:r>
      <w:proofErr w:type="spellStart"/>
      <w:r w:rsidRPr="00201E81">
        <w:rPr>
          <w:rFonts w:cs="Times New Roman"/>
          <w:szCs w:val="24"/>
        </w:rPr>
        <w:t>the</w:t>
      </w:r>
      <w:proofErr w:type="spellEnd"/>
      <w:r w:rsidRPr="00201E81">
        <w:rPr>
          <w:rFonts w:cs="Times New Roman"/>
          <w:szCs w:val="24"/>
        </w:rPr>
        <w:t xml:space="preserve"> </w:t>
      </w:r>
      <w:proofErr w:type="spellStart"/>
      <w:r w:rsidRPr="00201E81">
        <w:rPr>
          <w:rFonts w:cs="Times New Roman"/>
          <w:szCs w:val="24"/>
        </w:rPr>
        <w:t>unit</w:t>
      </w:r>
      <w:proofErr w:type="spellEnd"/>
      <w:r w:rsidRPr="00201E81">
        <w:rPr>
          <w:rFonts w:cs="Times New Roman"/>
          <w:szCs w:val="24"/>
        </w:rPr>
        <w:t xml:space="preserve"> </w:t>
      </w:r>
      <w:proofErr w:type="spellStart"/>
      <w:r w:rsidRPr="00201E81">
        <w:rPr>
          <w:rFonts w:cs="Times New Roman"/>
          <w:szCs w:val="24"/>
        </w:rPr>
        <w:t>they</w:t>
      </w:r>
      <w:proofErr w:type="spellEnd"/>
      <w:r w:rsidRPr="00201E81">
        <w:rPr>
          <w:rFonts w:cs="Times New Roman"/>
          <w:szCs w:val="24"/>
        </w:rPr>
        <w:t xml:space="preserve"> </w:t>
      </w:r>
      <w:proofErr w:type="spellStart"/>
      <w:r w:rsidRPr="00201E81">
        <w:rPr>
          <w:rFonts w:cs="Times New Roman"/>
          <w:szCs w:val="24"/>
        </w:rPr>
        <w:t>work</w:t>
      </w:r>
      <w:proofErr w:type="spellEnd"/>
      <w:r w:rsidRPr="00201E81">
        <w:rPr>
          <w:rFonts w:cs="Times New Roman"/>
          <w:szCs w:val="24"/>
        </w:rPr>
        <w:t xml:space="preserve"> </w:t>
      </w:r>
      <w:proofErr w:type="spellStart"/>
      <w:r w:rsidRPr="00201E81">
        <w:rPr>
          <w:rFonts w:cs="Times New Roman"/>
          <w:szCs w:val="24"/>
        </w:rPr>
        <w:t>with</w:t>
      </w:r>
      <w:proofErr w:type="spellEnd"/>
      <w:r w:rsidRPr="00201E81">
        <w:rPr>
          <w:rFonts w:cs="Times New Roman"/>
          <w:szCs w:val="24"/>
        </w:rPr>
        <w:t xml:space="preserve">, </w:t>
      </w:r>
      <w:proofErr w:type="spellStart"/>
      <w:r w:rsidRPr="00201E81">
        <w:rPr>
          <w:rFonts w:cs="Times New Roman"/>
          <w:szCs w:val="24"/>
        </w:rPr>
        <w:t>believing</w:t>
      </w:r>
      <w:proofErr w:type="spellEnd"/>
      <w:r w:rsidRPr="00201E81">
        <w:rPr>
          <w:rFonts w:cs="Times New Roman"/>
          <w:szCs w:val="24"/>
        </w:rPr>
        <w:t xml:space="preserve"> </w:t>
      </w:r>
      <w:proofErr w:type="spellStart"/>
      <w:r w:rsidRPr="00201E81">
        <w:rPr>
          <w:rFonts w:cs="Times New Roman"/>
          <w:szCs w:val="24"/>
        </w:rPr>
        <w:t>that</w:t>
      </w:r>
      <w:proofErr w:type="spellEnd"/>
      <w:r w:rsidRPr="00201E81">
        <w:rPr>
          <w:rFonts w:cs="Times New Roman"/>
          <w:szCs w:val="24"/>
        </w:rPr>
        <w:t xml:space="preserve"> </w:t>
      </w:r>
      <w:proofErr w:type="spellStart"/>
      <w:r w:rsidRPr="00201E81">
        <w:rPr>
          <w:rFonts w:cs="Times New Roman"/>
          <w:szCs w:val="24"/>
        </w:rPr>
        <w:t>hospital</w:t>
      </w:r>
      <w:proofErr w:type="spellEnd"/>
      <w:r w:rsidRPr="00201E81">
        <w:rPr>
          <w:rFonts w:cs="Times New Roman"/>
          <w:szCs w:val="24"/>
        </w:rPr>
        <w:t xml:space="preserve"> </w:t>
      </w:r>
      <w:proofErr w:type="spellStart"/>
      <w:r w:rsidRPr="00201E81">
        <w:rPr>
          <w:rFonts w:cs="Times New Roman"/>
          <w:szCs w:val="24"/>
        </w:rPr>
        <w:t>infections</w:t>
      </w:r>
      <w:proofErr w:type="spellEnd"/>
      <w:r w:rsidRPr="00201E81">
        <w:rPr>
          <w:rFonts w:cs="Times New Roman"/>
          <w:szCs w:val="24"/>
        </w:rPr>
        <w:t xml:space="preserve"> can be </w:t>
      </w:r>
      <w:proofErr w:type="spellStart"/>
      <w:r w:rsidRPr="00201E81">
        <w:rPr>
          <w:rFonts w:cs="Times New Roman"/>
          <w:szCs w:val="24"/>
        </w:rPr>
        <w:t>controlled</w:t>
      </w:r>
      <w:proofErr w:type="spellEnd"/>
      <w:r w:rsidRPr="00201E81">
        <w:rPr>
          <w:rFonts w:cs="Times New Roman"/>
          <w:szCs w:val="24"/>
        </w:rPr>
        <w:t xml:space="preserve"> </w:t>
      </w:r>
      <w:proofErr w:type="spellStart"/>
      <w:r w:rsidRPr="00201E81">
        <w:rPr>
          <w:rFonts w:cs="Times New Roman"/>
          <w:szCs w:val="24"/>
        </w:rPr>
        <w:t>by</w:t>
      </w:r>
      <w:proofErr w:type="spellEnd"/>
      <w:r w:rsidRPr="00201E81">
        <w:rPr>
          <w:rFonts w:cs="Times New Roman"/>
          <w:szCs w:val="24"/>
        </w:rPr>
        <w:t xml:space="preserve"> </w:t>
      </w:r>
      <w:proofErr w:type="spellStart"/>
      <w:r w:rsidRPr="00201E81">
        <w:rPr>
          <w:rFonts w:cs="Times New Roman"/>
          <w:szCs w:val="24"/>
        </w:rPr>
        <w:t>education</w:t>
      </w:r>
      <w:proofErr w:type="spellEnd"/>
      <w:r w:rsidRPr="00201E81">
        <w:rPr>
          <w:rFonts w:cs="Times New Roman"/>
          <w:szCs w:val="24"/>
        </w:rPr>
        <w:t xml:space="preserve"> </w:t>
      </w:r>
      <w:proofErr w:type="spellStart"/>
      <w:r w:rsidRPr="00201E81">
        <w:rPr>
          <w:rFonts w:cs="Times New Roman"/>
          <w:szCs w:val="24"/>
        </w:rPr>
        <w:t>the</w:t>
      </w:r>
      <w:proofErr w:type="spellEnd"/>
      <w:r w:rsidRPr="00201E81">
        <w:rPr>
          <w:rFonts w:cs="Times New Roman"/>
          <w:szCs w:val="24"/>
        </w:rPr>
        <w:t xml:space="preserve"> </w:t>
      </w:r>
      <w:proofErr w:type="spellStart"/>
      <w:r w:rsidRPr="00201E81">
        <w:rPr>
          <w:rFonts w:cs="Times New Roman"/>
          <w:szCs w:val="24"/>
        </w:rPr>
        <w:t>type</w:t>
      </w:r>
      <w:proofErr w:type="spellEnd"/>
      <w:r w:rsidRPr="00201E81">
        <w:rPr>
          <w:rFonts w:cs="Times New Roman"/>
          <w:szCs w:val="24"/>
        </w:rPr>
        <w:t xml:space="preserve"> of </w:t>
      </w:r>
      <w:proofErr w:type="spellStart"/>
      <w:r w:rsidRPr="00201E81">
        <w:rPr>
          <w:rFonts w:cs="Times New Roman"/>
          <w:szCs w:val="24"/>
        </w:rPr>
        <w:t>isolation</w:t>
      </w:r>
      <w:proofErr w:type="spellEnd"/>
      <w:r w:rsidRPr="00201E81">
        <w:rPr>
          <w:rFonts w:cs="Times New Roman"/>
          <w:szCs w:val="24"/>
        </w:rPr>
        <w:t xml:space="preserve"> </w:t>
      </w:r>
      <w:proofErr w:type="spellStart"/>
      <w:r w:rsidRPr="00201E81">
        <w:rPr>
          <w:rFonts w:cs="Times New Roman"/>
          <w:szCs w:val="24"/>
        </w:rPr>
        <w:t>they</w:t>
      </w:r>
      <w:proofErr w:type="spellEnd"/>
      <w:r w:rsidRPr="00201E81">
        <w:rPr>
          <w:rFonts w:cs="Times New Roman"/>
          <w:szCs w:val="24"/>
        </w:rPr>
        <w:t xml:space="preserve"> </w:t>
      </w:r>
      <w:proofErr w:type="spellStart"/>
      <w:r w:rsidRPr="00201E81">
        <w:rPr>
          <w:rFonts w:cs="Times New Roman"/>
          <w:szCs w:val="24"/>
        </w:rPr>
        <w:t>apply</w:t>
      </w:r>
      <w:proofErr w:type="spellEnd"/>
      <w:r w:rsidRPr="00201E81">
        <w:rPr>
          <w:rFonts w:cs="Times New Roman"/>
          <w:szCs w:val="24"/>
        </w:rPr>
        <w:t xml:space="preserve"> in </w:t>
      </w:r>
      <w:proofErr w:type="spellStart"/>
      <w:r w:rsidRPr="00201E81">
        <w:rPr>
          <w:rFonts w:cs="Times New Roman"/>
          <w:szCs w:val="24"/>
        </w:rPr>
        <w:t>the</w:t>
      </w:r>
      <w:proofErr w:type="spellEnd"/>
      <w:r w:rsidRPr="00201E81">
        <w:rPr>
          <w:rFonts w:cs="Times New Roman"/>
          <w:szCs w:val="24"/>
        </w:rPr>
        <w:t xml:space="preserve"> </w:t>
      </w:r>
      <w:proofErr w:type="spellStart"/>
      <w:r w:rsidRPr="00201E81">
        <w:rPr>
          <w:rFonts w:cs="Times New Roman"/>
          <w:szCs w:val="24"/>
        </w:rPr>
        <w:t>unit</w:t>
      </w:r>
      <w:proofErr w:type="spellEnd"/>
      <w:r w:rsidRPr="00201E81">
        <w:rPr>
          <w:rFonts w:cs="Times New Roman"/>
          <w:szCs w:val="24"/>
        </w:rPr>
        <w:t xml:space="preserve">, </w:t>
      </w:r>
      <w:proofErr w:type="spellStart"/>
      <w:r w:rsidRPr="00201E81">
        <w:rPr>
          <w:rFonts w:cs="Times New Roman"/>
          <w:szCs w:val="24"/>
        </w:rPr>
        <w:t>isolation</w:t>
      </w:r>
      <w:proofErr w:type="spellEnd"/>
      <w:r w:rsidRPr="00201E81">
        <w:rPr>
          <w:rFonts w:cs="Times New Roman"/>
          <w:szCs w:val="24"/>
        </w:rPr>
        <w:t xml:space="preserve"> </w:t>
      </w:r>
      <w:proofErr w:type="spellStart"/>
      <w:r w:rsidRPr="00201E81">
        <w:rPr>
          <w:rFonts w:cs="Times New Roman"/>
          <w:szCs w:val="24"/>
        </w:rPr>
        <w:t>room</w:t>
      </w:r>
      <w:proofErr w:type="spellEnd"/>
      <w:r w:rsidRPr="00201E81">
        <w:rPr>
          <w:rFonts w:cs="Times New Roman"/>
          <w:szCs w:val="24"/>
        </w:rPr>
        <w:t xml:space="preserve"> </w:t>
      </w:r>
      <w:proofErr w:type="spellStart"/>
      <w:r w:rsidRPr="00201E81">
        <w:rPr>
          <w:rFonts w:cs="Times New Roman"/>
          <w:szCs w:val="24"/>
        </w:rPr>
        <w:t>separation</w:t>
      </w:r>
      <w:proofErr w:type="spellEnd"/>
      <w:r w:rsidRPr="00201E81">
        <w:rPr>
          <w:rFonts w:cs="Times New Roman"/>
          <w:szCs w:val="24"/>
        </w:rPr>
        <w:t xml:space="preserve"> </w:t>
      </w:r>
      <w:proofErr w:type="spellStart"/>
      <w:r w:rsidRPr="00201E81">
        <w:rPr>
          <w:rFonts w:cs="Times New Roman"/>
          <w:szCs w:val="24"/>
        </w:rPr>
        <w:t>situations</w:t>
      </w:r>
      <w:proofErr w:type="spellEnd"/>
      <w:r w:rsidRPr="00201E81">
        <w:rPr>
          <w:rFonts w:cs="Times New Roman"/>
          <w:szCs w:val="24"/>
        </w:rPr>
        <w:t xml:space="preserve">, </w:t>
      </w:r>
      <w:proofErr w:type="spellStart"/>
      <w:r w:rsidRPr="00201E81">
        <w:rPr>
          <w:rFonts w:cs="Times New Roman"/>
          <w:szCs w:val="24"/>
        </w:rPr>
        <w:t>the</w:t>
      </w:r>
      <w:proofErr w:type="spellEnd"/>
      <w:r w:rsidRPr="00201E81">
        <w:rPr>
          <w:rFonts w:cs="Times New Roman"/>
          <w:szCs w:val="24"/>
        </w:rPr>
        <w:t xml:space="preserve"> </w:t>
      </w:r>
      <w:proofErr w:type="spellStart"/>
      <w:r w:rsidRPr="00201E81">
        <w:rPr>
          <w:rFonts w:cs="Times New Roman"/>
          <w:szCs w:val="24"/>
        </w:rPr>
        <w:t>belief</w:t>
      </w:r>
      <w:proofErr w:type="spellEnd"/>
      <w:r w:rsidRPr="00201E81">
        <w:rPr>
          <w:rFonts w:cs="Times New Roman"/>
          <w:szCs w:val="24"/>
        </w:rPr>
        <w:t xml:space="preserve"> </w:t>
      </w:r>
      <w:proofErr w:type="spellStart"/>
      <w:r w:rsidRPr="00201E81">
        <w:rPr>
          <w:rFonts w:cs="Times New Roman"/>
          <w:szCs w:val="24"/>
        </w:rPr>
        <w:t>that</w:t>
      </w:r>
      <w:proofErr w:type="spellEnd"/>
      <w:r w:rsidRPr="00201E81">
        <w:rPr>
          <w:rFonts w:cs="Times New Roman"/>
          <w:szCs w:val="24"/>
        </w:rPr>
        <w:t xml:space="preserve"> </w:t>
      </w:r>
      <w:proofErr w:type="spellStart"/>
      <w:r w:rsidRPr="00201E81">
        <w:rPr>
          <w:rFonts w:cs="Times New Roman"/>
          <w:szCs w:val="24"/>
        </w:rPr>
        <w:t>the</w:t>
      </w:r>
      <w:proofErr w:type="spellEnd"/>
      <w:r w:rsidRPr="00201E81">
        <w:rPr>
          <w:rFonts w:cs="Times New Roman"/>
          <w:szCs w:val="24"/>
        </w:rPr>
        <w:t xml:space="preserve"> </w:t>
      </w:r>
      <w:proofErr w:type="spellStart"/>
      <w:r w:rsidRPr="00201E81">
        <w:rPr>
          <w:rFonts w:cs="Times New Roman"/>
          <w:szCs w:val="24"/>
        </w:rPr>
        <w:t>health</w:t>
      </w:r>
      <w:proofErr w:type="spellEnd"/>
      <w:r w:rsidRPr="00201E81">
        <w:rPr>
          <w:rFonts w:cs="Times New Roman"/>
          <w:szCs w:val="24"/>
        </w:rPr>
        <w:t xml:space="preserve"> </w:t>
      </w:r>
      <w:proofErr w:type="spellStart"/>
      <w:r w:rsidRPr="00201E81">
        <w:rPr>
          <w:rFonts w:cs="Times New Roman"/>
          <w:szCs w:val="24"/>
        </w:rPr>
        <w:t>personnel</w:t>
      </w:r>
      <w:proofErr w:type="spellEnd"/>
      <w:r w:rsidRPr="00201E81">
        <w:rPr>
          <w:rFonts w:cs="Times New Roman"/>
          <w:szCs w:val="24"/>
        </w:rPr>
        <w:t xml:space="preserve"> </w:t>
      </w:r>
      <w:proofErr w:type="spellStart"/>
      <w:r w:rsidRPr="00201E81">
        <w:rPr>
          <w:rFonts w:cs="Times New Roman"/>
          <w:szCs w:val="24"/>
        </w:rPr>
        <w:t>are</w:t>
      </w:r>
      <w:proofErr w:type="spellEnd"/>
      <w:r w:rsidRPr="00201E81">
        <w:rPr>
          <w:rFonts w:cs="Times New Roman"/>
          <w:szCs w:val="24"/>
        </w:rPr>
        <w:t xml:space="preserve"> </w:t>
      </w:r>
      <w:proofErr w:type="spellStart"/>
      <w:r w:rsidRPr="00201E81">
        <w:rPr>
          <w:rFonts w:cs="Times New Roman"/>
          <w:szCs w:val="24"/>
        </w:rPr>
        <w:t>effective</w:t>
      </w:r>
      <w:proofErr w:type="spellEnd"/>
      <w:r w:rsidRPr="00201E81">
        <w:rPr>
          <w:rFonts w:cs="Times New Roman"/>
          <w:szCs w:val="24"/>
        </w:rPr>
        <w:t xml:space="preserve"> in </w:t>
      </w:r>
      <w:proofErr w:type="spellStart"/>
      <w:r w:rsidRPr="00201E81">
        <w:rPr>
          <w:rFonts w:cs="Times New Roman"/>
          <w:szCs w:val="24"/>
        </w:rPr>
        <w:t>spreading</w:t>
      </w:r>
      <w:proofErr w:type="spellEnd"/>
      <w:r w:rsidRPr="00201E81">
        <w:rPr>
          <w:rFonts w:cs="Times New Roman"/>
          <w:szCs w:val="24"/>
        </w:rPr>
        <w:t xml:space="preserve"> </w:t>
      </w:r>
      <w:proofErr w:type="spellStart"/>
      <w:r w:rsidRPr="00201E81">
        <w:rPr>
          <w:rFonts w:cs="Times New Roman"/>
          <w:szCs w:val="24"/>
        </w:rPr>
        <w:t>hospital</w:t>
      </w:r>
      <w:proofErr w:type="spellEnd"/>
      <w:r w:rsidRPr="00201E81">
        <w:rPr>
          <w:rFonts w:cs="Times New Roman"/>
          <w:szCs w:val="24"/>
        </w:rPr>
        <w:t xml:space="preserve"> </w:t>
      </w:r>
      <w:proofErr w:type="spellStart"/>
      <w:r w:rsidRPr="00201E81">
        <w:rPr>
          <w:rFonts w:cs="Times New Roman"/>
          <w:szCs w:val="24"/>
        </w:rPr>
        <w:t>infections</w:t>
      </w:r>
      <w:proofErr w:type="spellEnd"/>
      <w:r w:rsidRPr="00201E81">
        <w:rPr>
          <w:rFonts w:cs="Times New Roman"/>
          <w:szCs w:val="24"/>
        </w:rPr>
        <w:t xml:space="preserve">, </w:t>
      </w:r>
      <w:proofErr w:type="spellStart"/>
      <w:r w:rsidRPr="00201E81">
        <w:rPr>
          <w:rFonts w:cs="Times New Roman"/>
          <w:szCs w:val="24"/>
        </w:rPr>
        <w:t>hand</w:t>
      </w:r>
      <w:proofErr w:type="spellEnd"/>
      <w:r w:rsidRPr="00201E81">
        <w:rPr>
          <w:rFonts w:cs="Times New Roman"/>
          <w:szCs w:val="24"/>
        </w:rPr>
        <w:t xml:space="preserve"> </w:t>
      </w:r>
      <w:proofErr w:type="spellStart"/>
      <w:r w:rsidRPr="00201E81">
        <w:rPr>
          <w:rFonts w:cs="Times New Roman"/>
          <w:szCs w:val="24"/>
        </w:rPr>
        <w:t>hygiene</w:t>
      </w:r>
      <w:proofErr w:type="spellEnd"/>
      <w:r w:rsidRPr="00201E81">
        <w:rPr>
          <w:rFonts w:cs="Times New Roman"/>
          <w:szCs w:val="24"/>
        </w:rPr>
        <w:t xml:space="preserve"> is </w:t>
      </w:r>
      <w:proofErr w:type="spellStart"/>
      <w:r w:rsidRPr="00201E81">
        <w:rPr>
          <w:rFonts w:cs="Times New Roman"/>
          <w:szCs w:val="24"/>
        </w:rPr>
        <w:t>effective</w:t>
      </w:r>
      <w:proofErr w:type="spellEnd"/>
      <w:r w:rsidRPr="00201E81">
        <w:rPr>
          <w:rFonts w:cs="Times New Roman"/>
          <w:szCs w:val="24"/>
        </w:rPr>
        <w:t xml:space="preserve"> in </w:t>
      </w:r>
      <w:proofErr w:type="spellStart"/>
      <w:r w:rsidRPr="00201E81">
        <w:rPr>
          <w:rFonts w:cs="Times New Roman"/>
          <w:szCs w:val="24"/>
        </w:rPr>
        <w:t>preventing</w:t>
      </w:r>
      <w:proofErr w:type="spellEnd"/>
      <w:r w:rsidRPr="00201E81">
        <w:rPr>
          <w:rFonts w:cs="Times New Roman"/>
          <w:szCs w:val="24"/>
        </w:rPr>
        <w:t xml:space="preserve"> </w:t>
      </w:r>
      <w:proofErr w:type="spellStart"/>
      <w:r w:rsidRPr="00201E81">
        <w:rPr>
          <w:rFonts w:cs="Times New Roman"/>
          <w:szCs w:val="24"/>
        </w:rPr>
        <w:t>infections</w:t>
      </w:r>
      <w:proofErr w:type="spellEnd"/>
      <w:r w:rsidRPr="00201E81">
        <w:rPr>
          <w:rFonts w:cs="Times New Roman"/>
          <w:szCs w:val="24"/>
        </w:rPr>
        <w:t xml:space="preserve"> </w:t>
      </w:r>
      <w:proofErr w:type="spellStart"/>
      <w:r w:rsidRPr="00201E81">
        <w:rPr>
          <w:rFonts w:cs="Times New Roman"/>
          <w:szCs w:val="24"/>
        </w:rPr>
        <w:t>and</w:t>
      </w:r>
      <w:proofErr w:type="spellEnd"/>
      <w:r w:rsidRPr="00201E81">
        <w:rPr>
          <w:rFonts w:cs="Times New Roman"/>
          <w:szCs w:val="24"/>
        </w:rPr>
        <w:t xml:space="preserve"> </w:t>
      </w:r>
      <w:proofErr w:type="spellStart"/>
      <w:r w:rsidRPr="00201E81">
        <w:rPr>
          <w:rFonts w:cs="Times New Roman"/>
          <w:szCs w:val="24"/>
        </w:rPr>
        <w:t>compliance</w:t>
      </w:r>
      <w:proofErr w:type="spellEnd"/>
      <w:r w:rsidRPr="00201E81">
        <w:rPr>
          <w:rFonts w:cs="Times New Roman"/>
          <w:szCs w:val="24"/>
        </w:rPr>
        <w:t xml:space="preserve"> </w:t>
      </w:r>
      <w:proofErr w:type="spellStart"/>
      <w:r w:rsidRPr="00201E81">
        <w:rPr>
          <w:rFonts w:cs="Times New Roman"/>
          <w:szCs w:val="24"/>
        </w:rPr>
        <w:t>with</w:t>
      </w:r>
      <w:proofErr w:type="spellEnd"/>
      <w:r w:rsidRPr="00201E81">
        <w:rPr>
          <w:rFonts w:cs="Times New Roman"/>
          <w:szCs w:val="24"/>
        </w:rPr>
        <w:t xml:space="preserve"> </w:t>
      </w:r>
      <w:proofErr w:type="spellStart"/>
      <w:r w:rsidRPr="00201E81">
        <w:rPr>
          <w:rFonts w:cs="Times New Roman"/>
          <w:szCs w:val="24"/>
        </w:rPr>
        <w:t>the</w:t>
      </w:r>
      <w:proofErr w:type="spellEnd"/>
      <w:r w:rsidRPr="00201E81">
        <w:rPr>
          <w:rFonts w:cs="Times New Roman"/>
          <w:szCs w:val="24"/>
        </w:rPr>
        <w:t xml:space="preserve"> </w:t>
      </w:r>
      <w:proofErr w:type="spellStart"/>
      <w:r w:rsidRPr="00201E81">
        <w:rPr>
          <w:rFonts w:cs="Times New Roman"/>
          <w:szCs w:val="24"/>
        </w:rPr>
        <w:t>isolation</w:t>
      </w:r>
      <w:proofErr w:type="spellEnd"/>
      <w:r w:rsidRPr="00201E81">
        <w:rPr>
          <w:rFonts w:cs="Times New Roman"/>
          <w:szCs w:val="24"/>
        </w:rPr>
        <w:t xml:space="preserve"> </w:t>
      </w:r>
      <w:proofErr w:type="spellStart"/>
      <w:r w:rsidRPr="00201E81">
        <w:rPr>
          <w:rFonts w:cs="Times New Roman"/>
          <w:szCs w:val="24"/>
        </w:rPr>
        <w:t>measures</w:t>
      </w:r>
      <w:proofErr w:type="spellEnd"/>
      <w:r w:rsidRPr="00201E81">
        <w:rPr>
          <w:rFonts w:cs="Times New Roman"/>
          <w:szCs w:val="24"/>
        </w:rPr>
        <w:t xml:space="preserve"> </w:t>
      </w:r>
      <w:proofErr w:type="spellStart"/>
      <w:r w:rsidRPr="00201E81">
        <w:rPr>
          <w:rFonts w:cs="Times New Roman"/>
          <w:szCs w:val="24"/>
        </w:rPr>
        <w:t>have</w:t>
      </w:r>
      <w:proofErr w:type="spellEnd"/>
      <w:r w:rsidRPr="00201E81">
        <w:rPr>
          <w:rFonts w:cs="Times New Roman"/>
          <w:szCs w:val="24"/>
        </w:rPr>
        <w:t xml:space="preserve"> </w:t>
      </w:r>
      <w:proofErr w:type="spellStart"/>
      <w:r w:rsidRPr="00201E81">
        <w:rPr>
          <w:rFonts w:cs="Times New Roman"/>
          <w:szCs w:val="24"/>
        </w:rPr>
        <w:t>been</w:t>
      </w:r>
      <w:proofErr w:type="spellEnd"/>
      <w:r w:rsidRPr="00201E81">
        <w:rPr>
          <w:rFonts w:cs="Times New Roman"/>
          <w:szCs w:val="24"/>
        </w:rPr>
        <w:t xml:space="preserve"> </w:t>
      </w:r>
      <w:proofErr w:type="spellStart"/>
      <w:r w:rsidRPr="00201E81">
        <w:rPr>
          <w:rFonts w:cs="Times New Roman"/>
          <w:szCs w:val="24"/>
        </w:rPr>
        <w:t>found</w:t>
      </w:r>
      <w:proofErr w:type="spellEnd"/>
      <w:r w:rsidRPr="00201E81">
        <w:rPr>
          <w:rFonts w:cs="Times New Roman"/>
          <w:szCs w:val="24"/>
        </w:rPr>
        <w:t xml:space="preserve"> </w:t>
      </w:r>
      <w:proofErr w:type="spellStart"/>
      <w:r w:rsidRPr="00201E81">
        <w:rPr>
          <w:rFonts w:cs="Times New Roman"/>
          <w:szCs w:val="24"/>
        </w:rPr>
        <w:t>to</w:t>
      </w:r>
      <w:proofErr w:type="spellEnd"/>
      <w:r w:rsidRPr="00201E81">
        <w:rPr>
          <w:rFonts w:cs="Times New Roman"/>
          <w:szCs w:val="24"/>
        </w:rPr>
        <w:t xml:space="preserve"> </w:t>
      </w:r>
      <w:proofErr w:type="spellStart"/>
      <w:r w:rsidRPr="00201E81">
        <w:rPr>
          <w:rFonts w:cs="Times New Roman"/>
          <w:szCs w:val="24"/>
        </w:rPr>
        <w:t>affect</w:t>
      </w:r>
      <w:proofErr w:type="spellEnd"/>
      <w:r w:rsidRPr="00201E81">
        <w:rPr>
          <w:rFonts w:cs="Times New Roman"/>
          <w:szCs w:val="24"/>
        </w:rPr>
        <w:t xml:space="preserve"> </w:t>
      </w:r>
      <w:proofErr w:type="spellStart"/>
      <w:r w:rsidRPr="00201E81">
        <w:rPr>
          <w:rFonts w:cs="Times New Roman"/>
          <w:szCs w:val="24"/>
        </w:rPr>
        <w:t>the</w:t>
      </w:r>
      <w:proofErr w:type="spellEnd"/>
      <w:r w:rsidRPr="00201E81">
        <w:rPr>
          <w:rFonts w:cs="Times New Roman"/>
          <w:szCs w:val="24"/>
        </w:rPr>
        <w:t xml:space="preserve"> </w:t>
      </w:r>
      <w:proofErr w:type="spellStart"/>
      <w:r w:rsidRPr="00201E81">
        <w:rPr>
          <w:rFonts w:cs="Times New Roman"/>
          <w:szCs w:val="24"/>
        </w:rPr>
        <w:t>compliance</w:t>
      </w:r>
      <w:proofErr w:type="spellEnd"/>
      <w:r w:rsidRPr="00201E81">
        <w:rPr>
          <w:rFonts w:cs="Times New Roman"/>
          <w:szCs w:val="24"/>
        </w:rPr>
        <w:t xml:space="preserve"> of </w:t>
      </w:r>
      <w:proofErr w:type="spellStart"/>
      <w:r w:rsidRPr="00201E81">
        <w:rPr>
          <w:rFonts w:cs="Times New Roman"/>
          <w:szCs w:val="24"/>
        </w:rPr>
        <w:t>isolation</w:t>
      </w:r>
      <w:proofErr w:type="spellEnd"/>
      <w:r w:rsidRPr="00201E81">
        <w:rPr>
          <w:rFonts w:cs="Times New Roman"/>
          <w:szCs w:val="24"/>
        </w:rPr>
        <w:t xml:space="preserve"> </w:t>
      </w:r>
      <w:proofErr w:type="spellStart"/>
      <w:r w:rsidRPr="00201E81">
        <w:rPr>
          <w:rFonts w:cs="Times New Roman"/>
          <w:szCs w:val="24"/>
        </w:rPr>
        <w:t>measures</w:t>
      </w:r>
      <w:proofErr w:type="spellEnd"/>
      <w:r w:rsidRPr="00201E81">
        <w:rPr>
          <w:rFonts w:cs="Times New Roman"/>
          <w:szCs w:val="24"/>
        </w:rPr>
        <w:t xml:space="preserve">. </w:t>
      </w:r>
      <w:proofErr w:type="spellStart"/>
      <w:proofErr w:type="gramEnd"/>
      <w:r w:rsidRPr="00201E81">
        <w:rPr>
          <w:rFonts w:cs="Times New Roman"/>
          <w:szCs w:val="24"/>
        </w:rPr>
        <w:t>The</w:t>
      </w:r>
      <w:proofErr w:type="spellEnd"/>
      <w:r w:rsidRPr="00201E81">
        <w:rPr>
          <w:rFonts w:cs="Times New Roman"/>
          <w:szCs w:val="24"/>
        </w:rPr>
        <w:t xml:space="preserve"> </w:t>
      </w:r>
      <w:proofErr w:type="spellStart"/>
      <w:r w:rsidRPr="00201E81">
        <w:rPr>
          <w:rFonts w:cs="Times New Roman"/>
          <w:szCs w:val="24"/>
        </w:rPr>
        <w:t>highest</w:t>
      </w:r>
      <w:proofErr w:type="spellEnd"/>
      <w:r w:rsidRPr="00201E81">
        <w:rPr>
          <w:rFonts w:cs="Times New Roman"/>
          <w:szCs w:val="24"/>
        </w:rPr>
        <w:t xml:space="preserve"> </w:t>
      </w:r>
      <w:proofErr w:type="spellStart"/>
      <w:r w:rsidRPr="00201E81">
        <w:rPr>
          <w:rFonts w:cs="Times New Roman"/>
          <w:szCs w:val="24"/>
        </w:rPr>
        <w:t>statistical</w:t>
      </w:r>
      <w:proofErr w:type="spellEnd"/>
      <w:r w:rsidRPr="00201E81">
        <w:rPr>
          <w:rFonts w:cs="Times New Roman"/>
          <w:szCs w:val="24"/>
        </w:rPr>
        <w:t xml:space="preserve"> </w:t>
      </w:r>
      <w:proofErr w:type="spellStart"/>
      <w:r w:rsidRPr="00201E81">
        <w:rPr>
          <w:rFonts w:cs="Times New Roman"/>
          <w:szCs w:val="24"/>
        </w:rPr>
        <w:t>significance</w:t>
      </w:r>
      <w:proofErr w:type="spellEnd"/>
      <w:r w:rsidRPr="00201E81">
        <w:rPr>
          <w:rFonts w:cs="Times New Roman"/>
          <w:szCs w:val="24"/>
        </w:rPr>
        <w:t xml:space="preserve"> </w:t>
      </w:r>
      <w:proofErr w:type="spellStart"/>
      <w:r w:rsidRPr="00201E81">
        <w:rPr>
          <w:rFonts w:cs="Times New Roman"/>
          <w:szCs w:val="24"/>
        </w:rPr>
        <w:t>was</w:t>
      </w:r>
      <w:proofErr w:type="spellEnd"/>
      <w:r w:rsidRPr="00201E81">
        <w:rPr>
          <w:rFonts w:cs="Times New Roman"/>
          <w:szCs w:val="24"/>
        </w:rPr>
        <w:t xml:space="preserve"> in </w:t>
      </w:r>
      <w:proofErr w:type="spellStart"/>
      <w:r w:rsidRPr="00201E81">
        <w:rPr>
          <w:rFonts w:cs="Times New Roman"/>
          <w:szCs w:val="24"/>
        </w:rPr>
        <w:t>the</w:t>
      </w:r>
      <w:proofErr w:type="spellEnd"/>
      <w:r w:rsidRPr="00201E81">
        <w:rPr>
          <w:rFonts w:cs="Times New Roman"/>
          <w:szCs w:val="24"/>
        </w:rPr>
        <w:t xml:space="preserve"> </w:t>
      </w:r>
      <w:proofErr w:type="spellStart"/>
      <w:r w:rsidRPr="00201E81">
        <w:rPr>
          <w:rFonts w:cs="Times New Roman"/>
          <w:szCs w:val="24"/>
        </w:rPr>
        <w:t>route</w:t>
      </w:r>
      <w:proofErr w:type="spellEnd"/>
      <w:r w:rsidRPr="00201E81">
        <w:rPr>
          <w:rFonts w:cs="Times New Roman"/>
          <w:szCs w:val="24"/>
        </w:rPr>
        <w:t xml:space="preserve"> of </w:t>
      </w:r>
      <w:proofErr w:type="spellStart"/>
      <w:r w:rsidRPr="00201E81">
        <w:rPr>
          <w:rFonts w:cs="Times New Roman"/>
          <w:szCs w:val="24"/>
        </w:rPr>
        <w:t>transmission</w:t>
      </w:r>
      <w:proofErr w:type="spellEnd"/>
      <w:r w:rsidRPr="00201E81">
        <w:rPr>
          <w:rFonts w:cs="Times New Roman"/>
          <w:szCs w:val="24"/>
        </w:rPr>
        <w:t xml:space="preserve"> </w:t>
      </w:r>
      <w:proofErr w:type="spellStart"/>
      <w:r w:rsidRPr="00201E81">
        <w:rPr>
          <w:rFonts w:cs="Times New Roman"/>
          <w:szCs w:val="24"/>
        </w:rPr>
        <w:t>and</w:t>
      </w:r>
      <w:proofErr w:type="spellEnd"/>
      <w:r w:rsidRPr="00201E81">
        <w:rPr>
          <w:rFonts w:cs="Times New Roman"/>
          <w:szCs w:val="24"/>
        </w:rPr>
        <w:t xml:space="preserve"> </w:t>
      </w:r>
      <w:proofErr w:type="spellStart"/>
      <w:r w:rsidRPr="00201E81">
        <w:rPr>
          <w:rFonts w:cs="Times New Roman"/>
          <w:szCs w:val="24"/>
        </w:rPr>
        <w:t>environmental</w:t>
      </w:r>
      <w:proofErr w:type="spellEnd"/>
      <w:r w:rsidRPr="00201E81">
        <w:rPr>
          <w:rFonts w:cs="Times New Roman"/>
          <w:szCs w:val="24"/>
        </w:rPr>
        <w:t xml:space="preserve"> </w:t>
      </w:r>
      <w:proofErr w:type="spellStart"/>
      <w:r w:rsidRPr="00201E81">
        <w:rPr>
          <w:rFonts w:cs="Times New Roman"/>
          <w:szCs w:val="24"/>
        </w:rPr>
        <w:t>control</w:t>
      </w:r>
      <w:proofErr w:type="spellEnd"/>
      <w:r w:rsidRPr="00201E81">
        <w:rPr>
          <w:rFonts w:cs="Times New Roman"/>
          <w:szCs w:val="24"/>
        </w:rPr>
        <w:t xml:space="preserve">. Age, </w:t>
      </w:r>
      <w:proofErr w:type="spellStart"/>
      <w:r w:rsidRPr="00201E81">
        <w:rPr>
          <w:rFonts w:cs="Times New Roman"/>
          <w:szCs w:val="24"/>
        </w:rPr>
        <w:t>job</w:t>
      </w:r>
      <w:proofErr w:type="spellEnd"/>
      <w:r w:rsidRPr="00201E81">
        <w:rPr>
          <w:rFonts w:cs="Times New Roman"/>
          <w:szCs w:val="24"/>
        </w:rPr>
        <w:t xml:space="preserve"> </w:t>
      </w:r>
      <w:proofErr w:type="spellStart"/>
      <w:r w:rsidRPr="00201E81">
        <w:rPr>
          <w:rFonts w:cs="Times New Roman"/>
          <w:szCs w:val="24"/>
        </w:rPr>
        <w:t>and</w:t>
      </w:r>
      <w:proofErr w:type="spellEnd"/>
      <w:r w:rsidRPr="00201E81">
        <w:rPr>
          <w:rFonts w:cs="Times New Roman"/>
          <w:szCs w:val="24"/>
        </w:rPr>
        <w:t xml:space="preserve"> </w:t>
      </w:r>
      <w:proofErr w:type="spellStart"/>
      <w:r w:rsidRPr="00201E81">
        <w:rPr>
          <w:rFonts w:cs="Times New Roman"/>
          <w:szCs w:val="24"/>
        </w:rPr>
        <w:t>training</w:t>
      </w:r>
      <w:proofErr w:type="spellEnd"/>
      <w:r w:rsidRPr="00201E81">
        <w:rPr>
          <w:rFonts w:cs="Times New Roman"/>
          <w:szCs w:val="24"/>
        </w:rPr>
        <w:t xml:space="preserve"> in </w:t>
      </w:r>
      <w:proofErr w:type="spellStart"/>
      <w:r w:rsidRPr="00201E81">
        <w:rPr>
          <w:rFonts w:cs="Times New Roman"/>
          <w:szCs w:val="24"/>
        </w:rPr>
        <w:t>isolation</w:t>
      </w:r>
      <w:proofErr w:type="spellEnd"/>
      <w:r w:rsidRPr="00201E81">
        <w:rPr>
          <w:rFonts w:cs="Times New Roman"/>
          <w:szCs w:val="24"/>
        </w:rPr>
        <w:t xml:space="preserve"> </w:t>
      </w:r>
      <w:proofErr w:type="spellStart"/>
      <w:r w:rsidRPr="00201E81">
        <w:rPr>
          <w:rFonts w:cs="Times New Roman"/>
          <w:szCs w:val="24"/>
        </w:rPr>
        <w:t>measures</w:t>
      </w:r>
      <w:proofErr w:type="spellEnd"/>
      <w:r w:rsidRPr="00201E81">
        <w:rPr>
          <w:rFonts w:cs="Times New Roman"/>
          <w:szCs w:val="24"/>
        </w:rPr>
        <w:t xml:space="preserve"> in </w:t>
      </w:r>
      <w:proofErr w:type="spellStart"/>
      <w:r w:rsidRPr="00201E81">
        <w:rPr>
          <w:rFonts w:cs="Times New Roman"/>
          <w:szCs w:val="24"/>
        </w:rPr>
        <w:t>preventing</w:t>
      </w:r>
      <w:proofErr w:type="spellEnd"/>
      <w:r w:rsidRPr="00201E81">
        <w:rPr>
          <w:rFonts w:cs="Times New Roman"/>
          <w:szCs w:val="24"/>
        </w:rPr>
        <w:t xml:space="preserve"> </w:t>
      </w:r>
      <w:proofErr w:type="spellStart"/>
      <w:r w:rsidRPr="00201E81">
        <w:rPr>
          <w:rFonts w:cs="Times New Roman"/>
          <w:szCs w:val="24"/>
        </w:rPr>
        <w:t>hospital</w:t>
      </w:r>
      <w:proofErr w:type="spellEnd"/>
      <w:r w:rsidRPr="00201E81">
        <w:rPr>
          <w:rFonts w:cs="Times New Roman"/>
          <w:szCs w:val="24"/>
        </w:rPr>
        <w:t xml:space="preserve"> </w:t>
      </w:r>
      <w:proofErr w:type="spellStart"/>
      <w:r w:rsidRPr="00201E81">
        <w:rPr>
          <w:rFonts w:cs="Times New Roman"/>
          <w:szCs w:val="24"/>
        </w:rPr>
        <w:t>infections</w:t>
      </w:r>
      <w:proofErr w:type="spellEnd"/>
      <w:r w:rsidRPr="00201E81">
        <w:rPr>
          <w:rFonts w:cs="Times New Roman"/>
          <w:szCs w:val="24"/>
        </w:rPr>
        <w:t xml:space="preserve"> </w:t>
      </w:r>
      <w:proofErr w:type="spellStart"/>
      <w:r w:rsidRPr="00201E81">
        <w:rPr>
          <w:rFonts w:cs="Times New Roman"/>
          <w:szCs w:val="24"/>
        </w:rPr>
        <w:t>were</w:t>
      </w:r>
      <w:proofErr w:type="spellEnd"/>
      <w:r w:rsidRPr="00201E81">
        <w:rPr>
          <w:rFonts w:cs="Times New Roman"/>
          <w:szCs w:val="24"/>
        </w:rPr>
        <w:t xml:space="preserve"> </w:t>
      </w:r>
      <w:proofErr w:type="spellStart"/>
      <w:r w:rsidRPr="00201E81">
        <w:rPr>
          <w:rFonts w:cs="Times New Roman"/>
          <w:szCs w:val="24"/>
        </w:rPr>
        <w:t>defined</w:t>
      </w:r>
      <w:proofErr w:type="spellEnd"/>
      <w:r w:rsidRPr="00201E81">
        <w:rPr>
          <w:rFonts w:cs="Times New Roman"/>
          <w:szCs w:val="24"/>
        </w:rPr>
        <w:t xml:space="preserve"> as </w:t>
      </w:r>
      <w:proofErr w:type="spellStart"/>
      <w:r w:rsidRPr="00201E81">
        <w:rPr>
          <w:rFonts w:cs="Times New Roman"/>
          <w:szCs w:val="24"/>
        </w:rPr>
        <w:t>variables</w:t>
      </w:r>
      <w:proofErr w:type="spellEnd"/>
      <w:r w:rsidRPr="00201E81">
        <w:rPr>
          <w:rFonts w:cs="Times New Roman"/>
          <w:szCs w:val="24"/>
        </w:rPr>
        <w:t xml:space="preserve"> </w:t>
      </w:r>
      <w:proofErr w:type="spellStart"/>
      <w:r w:rsidRPr="00201E81">
        <w:rPr>
          <w:rFonts w:cs="Times New Roman"/>
          <w:szCs w:val="24"/>
        </w:rPr>
        <w:t>that</w:t>
      </w:r>
      <w:proofErr w:type="spellEnd"/>
      <w:r w:rsidRPr="00201E81">
        <w:rPr>
          <w:rFonts w:cs="Times New Roman"/>
          <w:szCs w:val="24"/>
        </w:rPr>
        <w:t xml:space="preserve"> had </w:t>
      </w:r>
      <w:proofErr w:type="spellStart"/>
      <w:r w:rsidRPr="00201E81">
        <w:rPr>
          <w:rFonts w:cs="Times New Roman"/>
          <w:szCs w:val="24"/>
        </w:rPr>
        <w:t>no</w:t>
      </w:r>
      <w:proofErr w:type="spellEnd"/>
      <w:r w:rsidRPr="00201E81">
        <w:rPr>
          <w:rFonts w:cs="Times New Roman"/>
          <w:szCs w:val="24"/>
        </w:rPr>
        <w:t xml:space="preserve"> </w:t>
      </w:r>
      <w:proofErr w:type="spellStart"/>
      <w:r w:rsidRPr="00201E81">
        <w:rPr>
          <w:rFonts w:cs="Times New Roman"/>
          <w:szCs w:val="24"/>
        </w:rPr>
        <w:t>effect</w:t>
      </w:r>
      <w:proofErr w:type="spellEnd"/>
      <w:r w:rsidRPr="00201E81">
        <w:rPr>
          <w:rFonts w:cs="Times New Roman"/>
          <w:szCs w:val="24"/>
        </w:rPr>
        <w:t xml:space="preserve"> on </w:t>
      </w:r>
      <w:proofErr w:type="spellStart"/>
      <w:r w:rsidRPr="00201E81">
        <w:rPr>
          <w:rFonts w:cs="Times New Roman"/>
          <w:szCs w:val="24"/>
        </w:rPr>
        <w:lastRenderedPageBreak/>
        <w:t>their</w:t>
      </w:r>
      <w:proofErr w:type="spellEnd"/>
      <w:r w:rsidRPr="00201E81">
        <w:rPr>
          <w:rFonts w:cs="Times New Roman"/>
          <w:szCs w:val="24"/>
        </w:rPr>
        <w:t xml:space="preserve"> </w:t>
      </w:r>
      <w:proofErr w:type="spellStart"/>
      <w:r w:rsidRPr="00201E81">
        <w:rPr>
          <w:rFonts w:cs="Times New Roman"/>
          <w:szCs w:val="24"/>
        </w:rPr>
        <w:t>compliance</w:t>
      </w:r>
      <w:proofErr w:type="spellEnd"/>
      <w:r w:rsidRPr="00201E81">
        <w:rPr>
          <w:rFonts w:cs="Times New Roman"/>
          <w:szCs w:val="24"/>
        </w:rPr>
        <w:t xml:space="preserve"> </w:t>
      </w:r>
      <w:proofErr w:type="spellStart"/>
      <w:r w:rsidRPr="00201E81">
        <w:rPr>
          <w:rFonts w:cs="Times New Roman"/>
          <w:szCs w:val="24"/>
        </w:rPr>
        <w:t>with</w:t>
      </w:r>
      <w:proofErr w:type="spellEnd"/>
      <w:r w:rsidRPr="00201E81">
        <w:rPr>
          <w:rFonts w:cs="Times New Roman"/>
          <w:szCs w:val="24"/>
        </w:rPr>
        <w:t xml:space="preserve"> </w:t>
      </w:r>
      <w:proofErr w:type="spellStart"/>
      <w:r w:rsidRPr="00201E81">
        <w:rPr>
          <w:rFonts w:cs="Times New Roman"/>
          <w:szCs w:val="24"/>
        </w:rPr>
        <w:t>isolation</w:t>
      </w:r>
      <w:proofErr w:type="spellEnd"/>
      <w:r w:rsidRPr="00201E81">
        <w:rPr>
          <w:rFonts w:cs="Times New Roman"/>
          <w:szCs w:val="24"/>
        </w:rPr>
        <w:t xml:space="preserve"> </w:t>
      </w:r>
      <w:proofErr w:type="spellStart"/>
      <w:r w:rsidRPr="00201E81">
        <w:rPr>
          <w:rFonts w:cs="Times New Roman"/>
          <w:szCs w:val="24"/>
        </w:rPr>
        <w:t>measures</w:t>
      </w:r>
      <w:proofErr w:type="spellEnd"/>
      <w:r w:rsidRPr="00201E81">
        <w:rPr>
          <w:rFonts w:cs="Times New Roman"/>
          <w:szCs w:val="24"/>
        </w:rPr>
        <w:t xml:space="preserve">. </w:t>
      </w:r>
      <w:proofErr w:type="spellStart"/>
      <w:r w:rsidRPr="00201E81">
        <w:rPr>
          <w:rFonts w:cs="Times New Roman"/>
          <w:szCs w:val="24"/>
        </w:rPr>
        <w:t>Effective</w:t>
      </w:r>
      <w:proofErr w:type="spellEnd"/>
      <w:r w:rsidRPr="00201E81">
        <w:rPr>
          <w:rFonts w:cs="Times New Roman"/>
          <w:szCs w:val="24"/>
        </w:rPr>
        <w:t xml:space="preserve"> </w:t>
      </w:r>
      <w:proofErr w:type="spellStart"/>
      <w:r w:rsidRPr="00201E81">
        <w:rPr>
          <w:rFonts w:cs="Times New Roman"/>
          <w:szCs w:val="24"/>
        </w:rPr>
        <w:t>training</w:t>
      </w:r>
      <w:proofErr w:type="spellEnd"/>
      <w:r w:rsidRPr="00201E81">
        <w:rPr>
          <w:rFonts w:cs="Times New Roman"/>
          <w:szCs w:val="24"/>
        </w:rPr>
        <w:t xml:space="preserve">, </w:t>
      </w:r>
      <w:proofErr w:type="spellStart"/>
      <w:r w:rsidRPr="00201E81">
        <w:rPr>
          <w:rFonts w:cs="Times New Roman"/>
          <w:szCs w:val="24"/>
        </w:rPr>
        <w:t>observation</w:t>
      </w:r>
      <w:proofErr w:type="spellEnd"/>
      <w:r w:rsidRPr="00201E81">
        <w:rPr>
          <w:rFonts w:cs="Times New Roman"/>
          <w:szCs w:val="24"/>
        </w:rPr>
        <w:t xml:space="preserve">, </w:t>
      </w:r>
      <w:proofErr w:type="spellStart"/>
      <w:r w:rsidRPr="00201E81">
        <w:rPr>
          <w:rFonts w:cs="Times New Roman"/>
          <w:szCs w:val="24"/>
        </w:rPr>
        <w:t>feedback</w:t>
      </w:r>
      <w:proofErr w:type="spellEnd"/>
      <w:r w:rsidRPr="00201E81">
        <w:rPr>
          <w:rFonts w:cs="Times New Roman"/>
          <w:szCs w:val="24"/>
        </w:rPr>
        <w:t xml:space="preserve"> </w:t>
      </w:r>
      <w:proofErr w:type="spellStart"/>
      <w:r w:rsidRPr="00201E81">
        <w:rPr>
          <w:rFonts w:cs="Times New Roman"/>
          <w:szCs w:val="24"/>
        </w:rPr>
        <w:t>and</w:t>
      </w:r>
      <w:proofErr w:type="spellEnd"/>
      <w:r w:rsidRPr="00201E81">
        <w:rPr>
          <w:rFonts w:cs="Times New Roman"/>
          <w:szCs w:val="24"/>
        </w:rPr>
        <w:t xml:space="preserve"> </w:t>
      </w:r>
      <w:proofErr w:type="spellStart"/>
      <w:r w:rsidRPr="00201E81">
        <w:rPr>
          <w:rFonts w:cs="Times New Roman"/>
          <w:szCs w:val="24"/>
        </w:rPr>
        <w:t>support</w:t>
      </w:r>
      <w:proofErr w:type="spellEnd"/>
      <w:r w:rsidRPr="00201E81">
        <w:rPr>
          <w:rFonts w:cs="Times New Roman"/>
          <w:szCs w:val="24"/>
        </w:rPr>
        <w:t xml:space="preserve"> </w:t>
      </w:r>
      <w:proofErr w:type="spellStart"/>
      <w:r w:rsidRPr="00201E81">
        <w:rPr>
          <w:rFonts w:cs="Times New Roman"/>
          <w:szCs w:val="24"/>
        </w:rPr>
        <w:t>from</w:t>
      </w:r>
      <w:proofErr w:type="spellEnd"/>
      <w:r w:rsidRPr="00201E81">
        <w:rPr>
          <w:rFonts w:cs="Times New Roman"/>
          <w:szCs w:val="24"/>
        </w:rPr>
        <w:t xml:space="preserve"> </w:t>
      </w:r>
      <w:proofErr w:type="spellStart"/>
      <w:r w:rsidRPr="00201E81">
        <w:rPr>
          <w:rFonts w:cs="Times New Roman"/>
          <w:szCs w:val="24"/>
        </w:rPr>
        <w:t>hospital</w:t>
      </w:r>
      <w:proofErr w:type="spellEnd"/>
      <w:r w:rsidRPr="00201E81">
        <w:rPr>
          <w:rFonts w:cs="Times New Roman"/>
          <w:szCs w:val="24"/>
        </w:rPr>
        <w:t xml:space="preserve"> </w:t>
      </w:r>
      <w:proofErr w:type="spellStart"/>
      <w:r w:rsidRPr="00201E81">
        <w:rPr>
          <w:rFonts w:cs="Times New Roman"/>
          <w:szCs w:val="24"/>
        </w:rPr>
        <w:t>management</w:t>
      </w:r>
      <w:proofErr w:type="spellEnd"/>
      <w:r w:rsidRPr="00201E81">
        <w:rPr>
          <w:rFonts w:cs="Times New Roman"/>
          <w:szCs w:val="24"/>
        </w:rPr>
        <w:t xml:space="preserve"> </w:t>
      </w:r>
      <w:proofErr w:type="spellStart"/>
      <w:r w:rsidRPr="00201E81">
        <w:rPr>
          <w:rFonts w:cs="Times New Roman"/>
          <w:szCs w:val="24"/>
        </w:rPr>
        <w:t>to</w:t>
      </w:r>
      <w:proofErr w:type="spellEnd"/>
      <w:r w:rsidRPr="00201E81">
        <w:rPr>
          <w:rFonts w:cs="Times New Roman"/>
          <w:szCs w:val="24"/>
        </w:rPr>
        <w:t xml:space="preserve"> </w:t>
      </w:r>
      <w:proofErr w:type="spellStart"/>
      <w:r w:rsidRPr="00201E81">
        <w:rPr>
          <w:rFonts w:cs="Times New Roman"/>
          <w:szCs w:val="24"/>
        </w:rPr>
        <w:t>the</w:t>
      </w:r>
      <w:proofErr w:type="spellEnd"/>
      <w:r w:rsidRPr="00201E81">
        <w:rPr>
          <w:rFonts w:cs="Times New Roman"/>
          <w:szCs w:val="24"/>
        </w:rPr>
        <w:t xml:space="preserve"> </w:t>
      </w:r>
      <w:proofErr w:type="spellStart"/>
      <w:r w:rsidRPr="00201E81">
        <w:rPr>
          <w:rFonts w:cs="Times New Roman"/>
          <w:szCs w:val="24"/>
        </w:rPr>
        <w:t>infection</w:t>
      </w:r>
      <w:proofErr w:type="spellEnd"/>
      <w:r w:rsidRPr="00201E81">
        <w:rPr>
          <w:rFonts w:cs="Times New Roman"/>
          <w:szCs w:val="24"/>
        </w:rPr>
        <w:t xml:space="preserve"> </w:t>
      </w:r>
      <w:proofErr w:type="spellStart"/>
      <w:r w:rsidRPr="00201E81">
        <w:rPr>
          <w:rFonts w:cs="Times New Roman"/>
          <w:szCs w:val="24"/>
        </w:rPr>
        <w:t>control</w:t>
      </w:r>
      <w:proofErr w:type="spellEnd"/>
      <w:r w:rsidRPr="00201E81">
        <w:rPr>
          <w:rFonts w:cs="Times New Roman"/>
          <w:szCs w:val="24"/>
        </w:rPr>
        <w:t xml:space="preserve"> </w:t>
      </w:r>
      <w:proofErr w:type="spellStart"/>
      <w:r w:rsidRPr="00201E81">
        <w:rPr>
          <w:rFonts w:cs="Times New Roman"/>
          <w:szCs w:val="24"/>
        </w:rPr>
        <w:t>committee</w:t>
      </w:r>
      <w:proofErr w:type="spellEnd"/>
      <w:r w:rsidRPr="00201E81">
        <w:rPr>
          <w:rFonts w:cs="Times New Roman"/>
          <w:szCs w:val="24"/>
        </w:rPr>
        <w:t xml:space="preserve"> </w:t>
      </w:r>
      <w:proofErr w:type="spellStart"/>
      <w:r w:rsidRPr="00201E81">
        <w:rPr>
          <w:rFonts w:cs="Times New Roman"/>
          <w:szCs w:val="24"/>
        </w:rPr>
        <w:t>are</w:t>
      </w:r>
      <w:proofErr w:type="spellEnd"/>
      <w:r w:rsidRPr="00201E81">
        <w:rPr>
          <w:rFonts w:cs="Times New Roman"/>
          <w:szCs w:val="24"/>
        </w:rPr>
        <w:t xml:space="preserve"> </w:t>
      </w:r>
      <w:proofErr w:type="spellStart"/>
      <w:r w:rsidRPr="00201E81">
        <w:rPr>
          <w:rFonts w:cs="Times New Roman"/>
          <w:szCs w:val="24"/>
        </w:rPr>
        <w:t>among</w:t>
      </w:r>
      <w:proofErr w:type="spellEnd"/>
      <w:r w:rsidRPr="00201E81">
        <w:rPr>
          <w:rFonts w:cs="Times New Roman"/>
          <w:szCs w:val="24"/>
        </w:rPr>
        <w:t xml:space="preserve"> </w:t>
      </w:r>
      <w:proofErr w:type="spellStart"/>
      <w:r w:rsidRPr="00201E81">
        <w:rPr>
          <w:rFonts w:cs="Times New Roman"/>
          <w:szCs w:val="24"/>
        </w:rPr>
        <w:t>the</w:t>
      </w:r>
      <w:proofErr w:type="spellEnd"/>
      <w:r w:rsidRPr="00201E81">
        <w:rPr>
          <w:rFonts w:cs="Times New Roman"/>
          <w:szCs w:val="24"/>
        </w:rPr>
        <w:t xml:space="preserve"> </w:t>
      </w:r>
      <w:proofErr w:type="spellStart"/>
      <w:r w:rsidRPr="00201E81">
        <w:rPr>
          <w:rFonts w:cs="Times New Roman"/>
          <w:szCs w:val="24"/>
        </w:rPr>
        <w:t>recommendations</w:t>
      </w:r>
      <w:proofErr w:type="spellEnd"/>
      <w:r w:rsidRPr="00201E81">
        <w:rPr>
          <w:rFonts w:cs="Times New Roman"/>
          <w:szCs w:val="24"/>
        </w:rPr>
        <w:t>.</w:t>
      </w:r>
    </w:p>
    <w:p w:rsidR="00201E81" w:rsidRPr="00201E81" w:rsidRDefault="00201E81" w:rsidP="00201E81">
      <w:pPr>
        <w:ind w:firstLine="0"/>
        <w:rPr>
          <w:rFonts w:cs="Times New Roman"/>
          <w:szCs w:val="24"/>
        </w:rPr>
      </w:pPr>
    </w:p>
    <w:p w:rsidR="00201E81" w:rsidRPr="00201E81" w:rsidRDefault="00201E81" w:rsidP="00201E81">
      <w:pPr>
        <w:ind w:firstLine="0"/>
        <w:rPr>
          <w:rFonts w:cs="Times New Roman"/>
          <w:szCs w:val="24"/>
        </w:rPr>
      </w:pPr>
    </w:p>
    <w:p w:rsidR="00201E81" w:rsidRPr="00201E81" w:rsidRDefault="00201E81" w:rsidP="00201E81">
      <w:pPr>
        <w:spacing w:before="240" w:after="240"/>
        <w:ind w:firstLine="0"/>
        <w:rPr>
          <w:rFonts w:eastAsia="Calibri" w:cs="Times New Roman"/>
          <w:noProof/>
          <w:szCs w:val="24"/>
        </w:rPr>
      </w:pPr>
      <w:r w:rsidRPr="00201E81">
        <w:rPr>
          <w:rFonts w:eastAsia="Calibri" w:cs="Times New Roman"/>
          <w:b/>
          <w:noProof/>
          <w:szCs w:val="24"/>
        </w:rPr>
        <w:t>Key Words:</w:t>
      </w:r>
      <w:r w:rsidRPr="00201E81">
        <w:rPr>
          <w:rFonts w:eastAsia="Calibri" w:cs="Times New Roman"/>
          <w:noProof/>
          <w:szCs w:val="24"/>
        </w:rPr>
        <w:t xml:space="preserve"> Hospital Infection, Infection Control, Intensive Care Unit, Isolation, Isolation Measures.</w:t>
      </w:r>
    </w:p>
    <w:p w:rsidR="00201E81" w:rsidRPr="00201E81" w:rsidRDefault="00201E81" w:rsidP="00201E81">
      <w:pPr>
        <w:ind w:firstLine="0"/>
        <w:rPr>
          <w:rFonts w:cs="Times New Roman"/>
          <w:szCs w:val="24"/>
        </w:rPr>
      </w:pPr>
    </w:p>
    <w:p w:rsidR="00201E81" w:rsidRPr="00201E81" w:rsidRDefault="00201E81" w:rsidP="00201E81">
      <w:pPr>
        <w:ind w:firstLine="0"/>
        <w:rPr>
          <w:rFonts w:cs="Times New Roman"/>
          <w:szCs w:val="24"/>
        </w:rPr>
      </w:pPr>
    </w:p>
    <w:p w:rsidR="00201E81" w:rsidRPr="00201E81" w:rsidRDefault="00201E81" w:rsidP="00201E81">
      <w:pPr>
        <w:shd w:val="clear" w:color="auto" w:fill="FFFFFF" w:themeFill="background1"/>
        <w:tabs>
          <w:tab w:val="left" w:pos="567"/>
        </w:tabs>
        <w:ind w:firstLine="0"/>
      </w:pPr>
    </w:p>
    <w:p w:rsidR="00201E81" w:rsidRPr="00201E81" w:rsidRDefault="00201E81" w:rsidP="00201E81">
      <w:pPr>
        <w:spacing w:after="200" w:line="276" w:lineRule="auto"/>
        <w:ind w:firstLine="0"/>
        <w:jc w:val="left"/>
        <w:rPr>
          <w:rFonts w:asciiTheme="minorHAnsi" w:hAnsiTheme="minorHAnsi" w:cstheme="minorHAnsi"/>
          <w:sz w:val="22"/>
        </w:rPr>
      </w:pPr>
    </w:p>
    <w:p w:rsidR="003136D5" w:rsidRDefault="003136D5" w:rsidP="00DF22F0">
      <w:pPr>
        <w:ind w:firstLine="0"/>
        <w:jc w:val="center"/>
        <w:rPr>
          <w:b/>
          <w:sz w:val="28"/>
        </w:rPr>
        <w:sectPr w:rsidR="003136D5" w:rsidSect="00645DCD">
          <w:footerReference w:type="default" r:id="rId11"/>
          <w:pgSz w:w="11906" w:h="16838"/>
          <w:pgMar w:top="1418" w:right="1134" w:bottom="1418" w:left="1701" w:header="709" w:footer="709" w:gutter="0"/>
          <w:pgNumType w:fmt="lowerRoman" w:start="1"/>
          <w:cols w:space="708"/>
          <w:docGrid w:linePitch="360"/>
        </w:sectPr>
      </w:pPr>
    </w:p>
    <w:p w:rsidR="008979C3" w:rsidRPr="008979C3" w:rsidRDefault="008979C3" w:rsidP="008979C3">
      <w:pPr>
        <w:widowControl w:val="0"/>
        <w:numPr>
          <w:ilvl w:val="0"/>
          <w:numId w:val="14"/>
        </w:numPr>
        <w:spacing w:after="200" w:line="276" w:lineRule="auto"/>
        <w:ind w:left="357" w:hanging="357"/>
        <w:jc w:val="center"/>
        <w:outlineLvl w:val="0"/>
        <w:rPr>
          <w:rFonts w:eastAsiaTheme="majorEastAsia" w:cs="Times New Roman"/>
          <w:b/>
          <w:bCs/>
          <w:noProof/>
          <w:sz w:val="28"/>
          <w:szCs w:val="28"/>
          <w:lang w:eastAsia="de-DE"/>
        </w:rPr>
      </w:pPr>
      <w:bookmarkStart w:id="31" w:name="_Toc530598802"/>
      <w:bookmarkEnd w:id="30"/>
      <w:r w:rsidRPr="008979C3">
        <w:rPr>
          <w:rFonts w:eastAsiaTheme="majorEastAsia" w:cs="Times New Roman"/>
          <w:b/>
          <w:bCs/>
          <w:noProof/>
          <w:sz w:val="28"/>
          <w:szCs w:val="28"/>
          <w:lang w:eastAsia="de-DE"/>
        </w:rPr>
        <w:lastRenderedPageBreak/>
        <w:t>GİRİŞ</w:t>
      </w:r>
      <w:bookmarkEnd w:id="31"/>
    </w:p>
    <w:p w:rsidR="008979C3" w:rsidRPr="008979C3" w:rsidRDefault="008979C3" w:rsidP="008979C3">
      <w:pPr>
        <w:spacing w:line="240" w:lineRule="auto"/>
        <w:ind w:firstLine="0"/>
        <w:jc w:val="left"/>
        <w:rPr>
          <w:rFonts w:ascii="Calibri" w:eastAsia="Calibri" w:hAnsi="Calibri" w:cs="Times New Roman"/>
          <w:noProof/>
          <w:sz w:val="22"/>
          <w:lang w:eastAsia="de-DE"/>
        </w:rPr>
      </w:pPr>
    </w:p>
    <w:p w:rsidR="008979C3" w:rsidRPr="008979C3" w:rsidRDefault="008979C3" w:rsidP="008979C3">
      <w:pPr>
        <w:widowControl w:val="0"/>
        <w:tabs>
          <w:tab w:val="left" w:pos="567"/>
          <w:tab w:val="left" w:pos="709"/>
        </w:tabs>
        <w:spacing w:line="240" w:lineRule="auto"/>
        <w:ind w:firstLine="0"/>
        <w:jc w:val="left"/>
        <w:outlineLvl w:val="0"/>
        <w:rPr>
          <w:rFonts w:eastAsia="Calibri" w:cs="Times New Roman"/>
          <w:b/>
          <w:bCs/>
          <w:noProof/>
          <w:color w:val="1F497D" w:themeColor="text2"/>
          <w:szCs w:val="24"/>
          <w:lang w:eastAsia="de-DE"/>
        </w:rPr>
      </w:pPr>
    </w:p>
    <w:p w:rsidR="008979C3" w:rsidRPr="008979C3" w:rsidRDefault="00E3540E" w:rsidP="008979C3">
      <w:pPr>
        <w:widowControl w:val="0"/>
        <w:tabs>
          <w:tab w:val="left" w:pos="567"/>
        </w:tabs>
        <w:spacing w:before="240" w:after="240"/>
        <w:ind w:firstLine="709"/>
        <w:rPr>
          <w:rFonts w:eastAsia="Calibri" w:cs="Times New Roman"/>
          <w:noProof/>
          <w:szCs w:val="24"/>
        </w:rPr>
      </w:pPr>
      <w:r>
        <w:rPr>
          <w:rFonts w:eastAsia="Calibri" w:cs="Times New Roman"/>
          <w:noProof/>
          <w:szCs w:val="24"/>
        </w:rPr>
        <w:t>Hastane e</w:t>
      </w:r>
      <w:r w:rsidR="008979C3" w:rsidRPr="008979C3">
        <w:rPr>
          <w:rFonts w:eastAsia="Calibri" w:cs="Times New Roman"/>
          <w:noProof/>
          <w:szCs w:val="24"/>
        </w:rPr>
        <w:t xml:space="preserve">nfeksiyonları son yıllarda </w:t>
      </w:r>
      <w:r w:rsidR="00082C21">
        <w:rPr>
          <w:rFonts w:eastAsia="Calibri" w:cs="Times New Roman"/>
          <w:noProof/>
          <w:szCs w:val="24"/>
        </w:rPr>
        <w:t>evrensel bir problem haline gelmiştir.</w:t>
      </w:r>
      <w:r w:rsidR="000E365D">
        <w:rPr>
          <w:rFonts w:eastAsia="Calibri" w:cs="Times New Roman"/>
          <w:noProof/>
          <w:szCs w:val="24"/>
        </w:rPr>
        <w:t xml:space="preserve"> Bu sorun ülkemizde</w:t>
      </w:r>
      <w:r w:rsidR="00D41F80">
        <w:rPr>
          <w:rFonts w:eastAsia="Calibri" w:cs="Times New Roman"/>
          <w:noProof/>
          <w:szCs w:val="24"/>
        </w:rPr>
        <w:t xml:space="preserve"> de kaygı verici durumdadır.</w:t>
      </w:r>
      <w:r w:rsidR="00CB6013">
        <w:rPr>
          <w:rFonts w:eastAsia="Calibri" w:cs="Times New Roman"/>
          <w:noProof/>
          <w:szCs w:val="24"/>
        </w:rPr>
        <w:t xml:space="preserve"> Sağlık hizmeti ilişkili enfeksiyonların kontrolü ve önlenmesi hasta,</w:t>
      </w:r>
      <w:r w:rsidR="008979C3" w:rsidRPr="008979C3">
        <w:rPr>
          <w:rFonts w:eastAsia="Calibri" w:cs="Times New Roman"/>
          <w:noProof/>
          <w:szCs w:val="24"/>
        </w:rPr>
        <w:t xml:space="preserve"> </w:t>
      </w:r>
      <w:r w:rsidR="000E365D">
        <w:rPr>
          <w:rFonts w:eastAsia="Calibri" w:cs="Times New Roman"/>
          <w:noProof/>
          <w:szCs w:val="24"/>
        </w:rPr>
        <w:t xml:space="preserve">hastane </w:t>
      </w:r>
      <w:r w:rsidR="00CB6013">
        <w:rPr>
          <w:rFonts w:eastAsia="Calibri" w:cs="Times New Roman"/>
          <w:noProof/>
          <w:szCs w:val="24"/>
        </w:rPr>
        <w:t xml:space="preserve">personeli ve tüm </w:t>
      </w:r>
      <w:r w:rsidR="008979C3" w:rsidRPr="008979C3">
        <w:rPr>
          <w:rFonts w:eastAsia="Calibri" w:cs="Times New Roman"/>
          <w:noProof/>
          <w:szCs w:val="24"/>
        </w:rPr>
        <w:t>hasta yakınlarının güvenliği açı</w:t>
      </w:r>
      <w:r>
        <w:rPr>
          <w:rFonts w:eastAsia="Calibri" w:cs="Times New Roman"/>
          <w:noProof/>
          <w:szCs w:val="24"/>
        </w:rPr>
        <w:t>sından</w:t>
      </w:r>
      <w:r w:rsidR="00CB6013">
        <w:rPr>
          <w:rFonts w:eastAsia="Calibri" w:cs="Times New Roman"/>
          <w:noProof/>
          <w:szCs w:val="24"/>
        </w:rPr>
        <w:t xml:space="preserve"> önem </w:t>
      </w:r>
      <w:r w:rsidR="00C93DD9">
        <w:rPr>
          <w:rFonts w:eastAsia="Calibri" w:cs="Times New Roman"/>
          <w:noProof/>
          <w:szCs w:val="24"/>
        </w:rPr>
        <w:t>taşımaktadır.</w:t>
      </w:r>
      <w:r w:rsidR="007A6C13">
        <w:rPr>
          <w:rFonts w:eastAsia="Calibri" w:cs="Times New Roman"/>
          <w:noProof/>
          <w:szCs w:val="24"/>
        </w:rPr>
        <w:t xml:space="preserve"> </w:t>
      </w:r>
      <w:r>
        <w:rPr>
          <w:rFonts w:eastAsia="Calibri" w:cs="Times New Roman"/>
          <w:noProof/>
          <w:szCs w:val="24"/>
        </w:rPr>
        <w:t>Sağlık hizmeti ilişkili e</w:t>
      </w:r>
      <w:r w:rsidR="007A6C13">
        <w:rPr>
          <w:rFonts w:eastAsia="Calibri" w:cs="Times New Roman"/>
          <w:noProof/>
          <w:szCs w:val="24"/>
        </w:rPr>
        <w:t>nfeksiyonlar hastanede yatış</w:t>
      </w:r>
      <w:r w:rsidR="008979C3" w:rsidRPr="008979C3">
        <w:rPr>
          <w:rFonts w:eastAsia="Calibri" w:cs="Times New Roman"/>
          <w:noProof/>
          <w:szCs w:val="24"/>
        </w:rPr>
        <w:t xml:space="preserve"> süresinde uzamaya, mortalite</w:t>
      </w:r>
      <w:r w:rsidR="007A6C13">
        <w:rPr>
          <w:rFonts w:eastAsia="Calibri" w:cs="Times New Roman"/>
          <w:noProof/>
          <w:szCs w:val="24"/>
        </w:rPr>
        <w:t>yle</w:t>
      </w:r>
      <w:r w:rsidR="008979C3" w:rsidRPr="008979C3">
        <w:rPr>
          <w:rFonts w:eastAsia="Calibri" w:cs="Times New Roman"/>
          <w:noProof/>
          <w:szCs w:val="24"/>
        </w:rPr>
        <w:t xml:space="preserve"> </w:t>
      </w:r>
      <w:r w:rsidR="007A6C13">
        <w:rPr>
          <w:rFonts w:eastAsia="Calibri" w:cs="Times New Roman"/>
          <w:noProof/>
          <w:szCs w:val="24"/>
        </w:rPr>
        <w:t>morbidite oranlarında artmaya</w:t>
      </w:r>
      <w:r w:rsidR="00250337">
        <w:rPr>
          <w:rFonts w:eastAsia="Calibri" w:cs="Times New Roman"/>
          <w:noProof/>
          <w:szCs w:val="24"/>
        </w:rPr>
        <w:t xml:space="preserve">, </w:t>
      </w:r>
      <w:r w:rsidR="002C56CA">
        <w:rPr>
          <w:rFonts w:eastAsia="Calibri" w:cs="Times New Roman"/>
          <w:noProof/>
          <w:szCs w:val="24"/>
        </w:rPr>
        <w:t>hayat standartlarında bozulmaya</w:t>
      </w:r>
      <w:r w:rsidR="008979C3" w:rsidRPr="008979C3">
        <w:rPr>
          <w:rFonts w:eastAsia="Calibri" w:cs="Times New Roman"/>
          <w:noProof/>
          <w:szCs w:val="24"/>
        </w:rPr>
        <w:t>, iş gücü</w:t>
      </w:r>
      <w:r w:rsidR="00E66DD6">
        <w:rPr>
          <w:rFonts w:eastAsia="Calibri" w:cs="Times New Roman"/>
          <w:noProof/>
          <w:szCs w:val="24"/>
        </w:rPr>
        <w:t>,</w:t>
      </w:r>
      <w:r w:rsidR="008979C3" w:rsidRPr="008979C3">
        <w:rPr>
          <w:rFonts w:eastAsia="Calibri" w:cs="Times New Roman"/>
          <w:noProof/>
          <w:szCs w:val="24"/>
        </w:rPr>
        <w:t xml:space="preserve"> üretkenlik kaybı ile birlikte maliyet artışına neden olmaktadır</w:t>
      </w:r>
      <w:r w:rsidR="00251E31">
        <w:rPr>
          <w:rFonts w:eastAsia="Calibri" w:cs="Times New Roman"/>
          <w:noProof/>
          <w:szCs w:val="24"/>
        </w:rPr>
        <w:t>lar</w:t>
      </w:r>
      <w:r w:rsidR="008979C3" w:rsidRPr="008979C3">
        <w:rPr>
          <w:rFonts w:eastAsia="Calibri" w:cs="Times New Roman"/>
          <w:noProof/>
          <w:szCs w:val="24"/>
        </w:rPr>
        <w:t xml:space="preserve"> (Ulusal Sağlık Hizmeti İlişkili Enfeksiyonlar Sürveyans Rehberi, 2017).</w:t>
      </w:r>
    </w:p>
    <w:p w:rsidR="008979C3" w:rsidRPr="008979C3" w:rsidRDefault="000A796E" w:rsidP="008979C3">
      <w:pPr>
        <w:widowControl w:val="0"/>
        <w:tabs>
          <w:tab w:val="left" w:pos="567"/>
        </w:tabs>
        <w:spacing w:before="240" w:after="240"/>
        <w:ind w:firstLine="709"/>
        <w:rPr>
          <w:rFonts w:eastAsia="Calibri" w:cs="Times New Roman"/>
          <w:noProof/>
          <w:color w:val="1F497D" w:themeColor="text2"/>
          <w:szCs w:val="24"/>
        </w:rPr>
      </w:pPr>
      <w:r>
        <w:rPr>
          <w:rFonts w:eastAsia="Calibri" w:cs="Times New Roman"/>
          <w:noProof/>
          <w:szCs w:val="24"/>
        </w:rPr>
        <w:t>Hastane e</w:t>
      </w:r>
      <w:r w:rsidR="008979C3" w:rsidRPr="008979C3">
        <w:rPr>
          <w:rFonts w:eastAsia="Calibri" w:cs="Times New Roman"/>
          <w:noProof/>
          <w:szCs w:val="24"/>
        </w:rPr>
        <w:t>nfeksiyonları hastanelerdeki bakım kalitesinin en önemli göstergelerinden biridir. Günümü</w:t>
      </w:r>
      <w:r>
        <w:rPr>
          <w:rFonts w:eastAsia="Calibri" w:cs="Times New Roman"/>
          <w:noProof/>
          <w:szCs w:val="24"/>
        </w:rPr>
        <w:t>zde her sağlık bakım  ilişkili e</w:t>
      </w:r>
      <w:r w:rsidR="008979C3" w:rsidRPr="008979C3">
        <w:rPr>
          <w:rFonts w:eastAsia="Calibri" w:cs="Times New Roman"/>
          <w:noProof/>
          <w:szCs w:val="24"/>
        </w:rPr>
        <w:t>nfeksiyon önlenebilir bir tıbbi hata</w:t>
      </w:r>
      <w:r>
        <w:rPr>
          <w:rFonts w:eastAsia="Calibri" w:cs="Times New Roman"/>
          <w:noProof/>
          <w:szCs w:val="24"/>
        </w:rPr>
        <w:t xml:space="preserve"> olarak kabul edilmektedir. Bu e</w:t>
      </w:r>
      <w:r w:rsidR="008979C3" w:rsidRPr="008979C3">
        <w:rPr>
          <w:rFonts w:eastAsia="Calibri" w:cs="Times New Roman"/>
          <w:noProof/>
          <w:szCs w:val="24"/>
        </w:rPr>
        <w:t xml:space="preserve">nfeksiyonlar nedeniyle her yıl çok sayıda hasta hayatını kaybetmektedir. </w:t>
      </w:r>
      <w:r w:rsidR="005C04D8">
        <w:rPr>
          <w:rFonts w:eastAsia="Calibri" w:cs="Times New Roman"/>
          <w:noProof/>
          <w:szCs w:val="24"/>
        </w:rPr>
        <w:t xml:space="preserve">Maalesef sağlık kurumuna yatışı olan hastaların </w:t>
      </w:r>
      <w:r>
        <w:rPr>
          <w:rFonts w:eastAsia="Calibri" w:cs="Times New Roman"/>
          <w:noProof/>
          <w:szCs w:val="24"/>
        </w:rPr>
        <w:t>%5-15’inde hastane e</w:t>
      </w:r>
      <w:r w:rsidR="005C04D8">
        <w:rPr>
          <w:rFonts w:eastAsia="Calibri" w:cs="Times New Roman"/>
          <w:noProof/>
          <w:szCs w:val="24"/>
        </w:rPr>
        <w:t>nfeksiyonu görül</w:t>
      </w:r>
      <w:r w:rsidR="008979C3" w:rsidRPr="008979C3">
        <w:rPr>
          <w:rFonts w:eastAsia="Calibri" w:cs="Times New Roman"/>
          <w:noProof/>
          <w:szCs w:val="24"/>
        </w:rPr>
        <w:t xml:space="preserve">mektedir. Bu oran yoğun bakım ünitesi hastalarında ise %20-30’a çıkmaktadır (Çetinkaya Şardan, 2002). </w:t>
      </w:r>
      <w:r w:rsidR="00DB0826">
        <w:rPr>
          <w:rFonts w:eastAsia="Calibri" w:cs="Times New Roman"/>
          <w:noProof/>
          <w:szCs w:val="24"/>
        </w:rPr>
        <w:t xml:space="preserve">Farklı bir kanıt ortaya çıkmadığı sürece sağlık bakım ilişkili enfeksiyonların </w:t>
      </w:r>
      <w:r w:rsidR="00DB0826" w:rsidRPr="008979C3">
        <w:rPr>
          <w:rFonts w:eastAsia="Calibri" w:cs="Times New Roman"/>
          <w:noProof/>
          <w:szCs w:val="24"/>
        </w:rPr>
        <w:t xml:space="preserve">yaklaşık %40’ı </w:t>
      </w:r>
      <w:r w:rsidR="00DB0826">
        <w:rPr>
          <w:rFonts w:eastAsia="Calibri" w:cs="Times New Roman"/>
          <w:noProof/>
          <w:szCs w:val="24"/>
        </w:rPr>
        <w:t>belli başlı</w:t>
      </w:r>
      <w:r>
        <w:rPr>
          <w:rFonts w:eastAsia="Calibri" w:cs="Times New Roman"/>
          <w:noProof/>
          <w:szCs w:val="24"/>
        </w:rPr>
        <w:t xml:space="preserve"> e</w:t>
      </w:r>
      <w:r w:rsidR="008979C3" w:rsidRPr="008979C3">
        <w:rPr>
          <w:rFonts w:eastAsia="Calibri" w:cs="Times New Roman"/>
          <w:noProof/>
          <w:szCs w:val="24"/>
        </w:rPr>
        <w:t>nfeksiyo</w:t>
      </w:r>
      <w:r w:rsidR="00DB0826">
        <w:rPr>
          <w:rFonts w:eastAsia="Calibri" w:cs="Times New Roman"/>
          <w:noProof/>
          <w:szCs w:val="24"/>
        </w:rPr>
        <w:t>n kontrol programlarına uyularak</w:t>
      </w:r>
      <w:r w:rsidR="008979C3" w:rsidRPr="008979C3">
        <w:rPr>
          <w:rFonts w:eastAsia="Calibri" w:cs="Times New Roman"/>
          <w:noProof/>
          <w:szCs w:val="24"/>
        </w:rPr>
        <w:t xml:space="preserve"> önlenebilmektedir. Bu oran gelişmekte olan ülkelerde &gt;%40 olarak karşımıza çıkma</w:t>
      </w:r>
      <w:r>
        <w:rPr>
          <w:rFonts w:eastAsia="Calibri" w:cs="Times New Roman"/>
          <w:noProof/>
          <w:szCs w:val="24"/>
        </w:rPr>
        <w:t>ktadır. Yoğun bakımlarda diğer e</w:t>
      </w:r>
      <w:r w:rsidR="008979C3" w:rsidRPr="008979C3">
        <w:rPr>
          <w:rFonts w:eastAsia="Calibri" w:cs="Times New Roman"/>
          <w:noProof/>
          <w:szCs w:val="24"/>
        </w:rPr>
        <w:t xml:space="preserve">nfeksiyon kontrol önlemleriyle birlikte izolasyon kurallarına uyum, bu süreci olumlu olarak etkilemektedir (WHO, 2009).  </w:t>
      </w:r>
      <w:r w:rsidR="008979C3" w:rsidRPr="008979C3">
        <w:rPr>
          <w:rFonts w:eastAsia="Calibri" w:cs="Times New Roman"/>
          <w:noProof/>
          <w:color w:val="1F497D" w:themeColor="text2"/>
          <w:szCs w:val="24"/>
        </w:rPr>
        <w:t xml:space="preserve"> </w:t>
      </w:r>
    </w:p>
    <w:p w:rsidR="008979C3" w:rsidRPr="008979C3" w:rsidRDefault="008979C3" w:rsidP="008979C3">
      <w:pPr>
        <w:widowControl w:val="0"/>
        <w:tabs>
          <w:tab w:val="left" w:pos="567"/>
        </w:tabs>
        <w:spacing w:before="240" w:after="240"/>
        <w:ind w:firstLine="709"/>
        <w:rPr>
          <w:rFonts w:eastAsia="Calibri" w:cs="Times New Roman"/>
          <w:noProof/>
          <w:szCs w:val="24"/>
        </w:rPr>
      </w:pPr>
      <w:r w:rsidRPr="008979C3">
        <w:rPr>
          <w:rFonts w:eastAsia="Calibri" w:cs="Times New Roman"/>
          <w:noProof/>
          <w:szCs w:val="24"/>
        </w:rPr>
        <w:t xml:space="preserve"> “Centers for Disea</w:t>
      </w:r>
      <w:r w:rsidR="009D4868">
        <w:rPr>
          <w:rFonts w:eastAsia="Calibri" w:cs="Times New Roman"/>
          <w:noProof/>
          <w:szCs w:val="24"/>
        </w:rPr>
        <w:t>se Control and Prevention (CDC)</w:t>
      </w:r>
      <w:r w:rsidR="00C52CEA" w:rsidRPr="00C52CEA">
        <w:rPr>
          <w:rFonts w:eastAsia="Calibri" w:cs="Times New Roman"/>
          <w:noProof/>
          <w:szCs w:val="24"/>
        </w:rPr>
        <w:t xml:space="preserve"> </w:t>
      </w:r>
      <w:r w:rsidR="009D4868">
        <w:rPr>
          <w:rFonts w:eastAsia="Calibri" w:cs="Times New Roman"/>
          <w:noProof/>
          <w:szCs w:val="24"/>
        </w:rPr>
        <w:t>-</w:t>
      </w:r>
      <w:r w:rsidR="00C52CEA" w:rsidRPr="008979C3">
        <w:rPr>
          <w:rFonts w:eastAsia="Calibri" w:cs="Times New Roman"/>
          <w:noProof/>
          <w:szCs w:val="24"/>
        </w:rPr>
        <w:t>Hastalık Kontrol ve Önleme Merkezi</w:t>
      </w:r>
      <w:r w:rsidR="009D4868">
        <w:rPr>
          <w:rFonts w:eastAsia="Calibri" w:cs="Times New Roman"/>
          <w:noProof/>
          <w:szCs w:val="24"/>
        </w:rPr>
        <w:t>”</w:t>
      </w:r>
      <w:r w:rsidRPr="008979C3">
        <w:rPr>
          <w:rFonts w:eastAsia="Calibri" w:cs="Times New Roman"/>
          <w:noProof/>
          <w:szCs w:val="24"/>
        </w:rPr>
        <w:t xml:space="preserve"> tarafından ilk defa 1970 yılında izolasyon teknikleri el kitabı yayınlanmıştır. Bu yayın </w:t>
      </w:r>
      <w:r w:rsidR="00972583">
        <w:rPr>
          <w:rFonts w:eastAsia="Calibri" w:cs="Times New Roman"/>
          <w:noProof/>
          <w:szCs w:val="24"/>
        </w:rPr>
        <w:t>belirli aralıklarla üç kez</w:t>
      </w:r>
      <w:r w:rsidRPr="008979C3">
        <w:rPr>
          <w:rFonts w:eastAsia="Calibri" w:cs="Times New Roman"/>
          <w:noProof/>
          <w:szCs w:val="24"/>
        </w:rPr>
        <w:t xml:space="preserve"> </w:t>
      </w:r>
      <w:r w:rsidR="00597D2A">
        <w:rPr>
          <w:rFonts w:eastAsia="Calibri" w:cs="Times New Roman"/>
          <w:noProof/>
          <w:szCs w:val="24"/>
        </w:rPr>
        <w:t>güncellenmiştir.</w:t>
      </w:r>
      <w:r w:rsidR="00FB34F7">
        <w:rPr>
          <w:rFonts w:eastAsia="Calibri" w:cs="Times New Roman"/>
          <w:noProof/>
          <w:szCs w:val="24"/>
        </w:rPr>
        <w:t xml:space="preserve"> 1996’da </w:t>
      </w:r>
      <w:r w:rsidRPr="008979C3">
        <w:rPr>
          <w:rFonts w:eastAsia="Calibri" w:cs="Times New Roman"/>
          <w:noProof/>
          <w:szCs w:val="24"/>
        </w:rPr>
        <w:t xml:space="preserve">CDC ve Hastane İnfeksiyon Kontrol Uygulamaları Danışma Kurulu “ Hospital İnfection Control Practices Advisory Committee“ (HICPAC) tarafından düzenleme yapılmıştır. </w:t>
      </w:r>
      <w:r w:rsidR="00C65E0E">
        <w:rPr>
          <w:rFonts w:eastAsia="Calibri" w:cs="Times New Roman"/>
          <w:noProof/>
          <w:szCs w:val="24"/>
        </w:rPr>
        <w:t>R</w:t>
      </w:r>
      <w:r w:rsidRPr="008979C3">
        <w:rPr>
          <w:rFonts w:eastAsia="Calibri" w:cs="Times New Roman"/>
          <w:noProof/>
          <w:szCs w:val="24"/>
        </w:rPr>
        <w:t>ehberde</w:t>
      </w:r>
      <w:r w:rsidR="007419B9">
        <w:rPr>
          <w:rFonts w:eastAsia="Calibri" w:cs="Times New Roman"/>
          <w:noProof/>
          <w:szCs w:val="24"/>
        </w:rPr>
        <w:t xml:space="preserve">; </w:t>
      </w:r>
      <w:r w:rsidR="001C3D75">
        <w:rPr>
          <w:rFonts w:eastAsia="Calibri" w:cs="Times New Roman"/>
          <w:noProof/>
          <w:szCs w:val="24"/>
        </w:rPr>
        <w:t xml:space="preserve"> </w:t>
      </w:r>
      <w:r w:rsidR="001C3D75" w:rsidRPr="008979C3">
        <w:rPr>
          <w:rFonts w:eastAsia="Calibri" w:cs="Times New Roman"/>
          <w:noProof/>
          <w:szCs w:val="24"/>
        </w:rPr>
        <w:t xml:space="preserve">standart önlemler ve bulaşma yoluna </w:t>
      </w:r>
      <w:r w:rsidR="001C3D75">
        <w:rPr>
          <w:rFonts w:eastAsia="Calibri" w:cs="Times New Roman"/>
          <w:noProof/>
          <w:szCs w:val="24"/>
        </w:rPr>
        <w:t xml:space="preserve">yönelik önlemler </w:t>
      </w:r>
      <w:r w:rsidR="008F4E34">
        <w:rPr>
          <w:rFonts w:eastAsia="Calibri" w:cs="Times New Roman"/>
          <w:noProof/>
          <w:szCs w:val="24"/>
        </w:rPr>
        <w:t>olmak üzere</w:t>
      </w:r>
      <w:r w:rsidRPr="008979C3">
        <w:rPr>
          <w:rFonts w:eastAsia="Calibri" w:cs="Times New Roman"/>
          <w:noProof/>
          <w:szCs w:val="24"/>
        </w:rPr>
        <w:t xml:space="preserve"> iki temel yaklaşım üzerinde durulmuştur; 2007 yılı Haziran ayında ise rehber son defa güncellenmiştir (Yılmaz, 2008).</w:t>
      </w:r>
    </w:p>
    <w:p w:rsidR="00D23DA8" w:rsidRPr="00E07827" w:rsidRDefault="0091722D" w:rsidP="008979C3">
      <w:r>
        <w:rPr>
          <w:rFonts w:eastAsia="Calibri" w:cs="Times New Roman"/>
          <w:noProof/>
          <w:szCs w:val="24"/>
        </w:rPr>
        <w:t>Hastane e</w:t>
      </w:r>
      <w:r w:rsidR="008979C3" w:rsidRPr="008979C3">
        <w:rPr>
          <w:rFonts w:eastAsia="Calibri" w:cs="Times New Roman"/>
          <w:noProof/>
          <w:szCs w:val="24"/>
        </w:rPr>
        <w:t xml:space="preserve">nfeksiyonları yoğun bakım ünitelerinin </w:t>
      </w:r>
      <w:r w:rsidR="009203B0">
        <w:rPr>
          <w:rFonts w:eastAsia="Calibri" w:cs="Times New Roman"/>
          <w:noProof/>
          <w:szCs w:val="24"/>
        </w:rPr>
        <w:t xml:space="preserve">en </w:t>
      </w:r>
      <w:r w:rsidR="008979C3" w:rsidRPr="008979C3">
        <w:rPr>
          <w:rFonts w:eastAsia="Calibri" w:cs="Times New Roman"/>
          <w:noProof/>
          <w:szCs w:val="24"/>
        </w:rPr>
        <w:t xml:space="preserve">önemli problemleri arasındadır. </w:t>
      </w:r>
      <w:r>
        <w:rPr>
          <w:rFonts w:eastAsia="Calibri" w:cs="Times New Roman"/>
          <w:noProof/>
          <w:szCs w:val="24"/>
        </w:rPr>
        <w:t>Özellikle son on yıldır “Sıfır E</w:t>
      </w:r>
      <w:r w:rsidR="008979C3" w:rsidRPr="008979C3">
        <w:rPr>
          <w:rFonts w:eastAsia="Calibri" w:cs="Times New Roman"/>
          <w:noProof/>
          <w:szCs w:val="24"/>
        </w:rPr>
        <w:t>nfeksiyon” ve “Sıfır Tolerans” kavramları yaygın olarak kullanılmaktadır. Bu bağlamda hem sistematik bir yak</w:t>
      </w:r>
      <w:r>
        <w:rPr>
          <w:rFonts w:eastAsia="Calibri" w:cs="Times New Roman"/>
          <w:noProof/>
          <w:szCs w:val="24"/>
        </w:rPr>
        <w:t>laşım geliştirilmeli hem de bu e</w:t>
      </w:r>
      <w:r w:rsidR="008979C3" w:rsidRPr="008979C3">
        <w:rPr>
          <w:rFonts w:eastAsia="Calibri" w:cs="Times New Roman"/>
          <w:noProof/>
          <w:szCs w:val="24"/>
        </w:rPr>
        <w:t>nfeksiyonların gelişimi önlenerek, dirençli mikroorganizma oranlarını</w:t>
      </w:r>
      <w:r>
        <w:rPr>
          <w:rFonts w:eastAsia="Calibri" w:cs="Times New Roman"/>
          <w:noProof/>
          <w:szCs w:val="24"/>
        </w:rPr>
        <w:t>n azaltılması hedeflenmelidir. E</w:t>
      </w:r>
      <w:r w:rsidR="008979C3" w:rsidRPr="008979C3">
        <w:rPr>
          <w:rFonts w:eastAsia="Calibri" w:cs="Times New Roman"/>
          <w:noProof/>
          <w:szCs w:val="24"/>
        </w:rPr>
        <w:t>nfeksiyon kontrolünde en etkili yöntemlerden biri olan izolasyon önlemleri;</w:t>
      </w:r>
    </w:p>
    <w:p w:rsidR="00595F5A" w:rsidRPr="00595F5A" w:rsidRDefault="00595F5A" w:rsidP="00144646">
      <w:pPr>
        <w:widowControl w:val="0"/>
        <w:tabs>
          <w:tab w:val="left" w:pos="567"/>
          <w:tab w:val="left" w:pos="709"/>
        </w:tabs>
        <w:spacing w:before="240" w:after="240"/>
        <w:ind w:firstLine="0"/>
        <w:rPr>
          <w:rFonts w:eastAsia="Calibri" w:cs="Times New Roman"/>
          <w:noProof/>
          <w:szCs w:val="24"/>
        </w:rPr>
      </w:pPr>
      <w:r w:rsidRPr="00595F5A">
        <w:rPr>
          <w:rFonts w:eastAsia="Calibri" w:cs="Times New Roman"/>
          <w:noProof/>
          <w:szCs w:val="24"/>
        </w:rPr>
        <w:lastRenderedPageBreak/>
        <w:t>el hijyeni, eldiven kullanımı, koruyucu ekipman kullanımı, tıbbi atık kontrolü, sterilizasyon ve dezenfeksiyon işlemleri, hastane temizliği v.b. işlemlerden oluşmaktadır (İzolasyon Önlemleri Kılavuzu, 2006).</w:t>
      </w:r>
    </w:p>
    <w:p w:rsidR="00595F5A" w:rsidRPr="00595F5A" w:rsidRDefault="0091722D" w:rsidP="00595F5A">
      <w:pPr>
        <w:widowControl w:val="0"/>
        <w:tabs>
          <w:tab w:val="left" w:pos="567"/>
          <w:tab w:val="left" w:pos="709"/>
        </w:tabs>
        <w:spacing w:before="240" w:after="240"/>
        <w:ind w:firstLine="709"/>
        <w:rPr>
          <w:rFonts w:eastAsia="Calibri" w:cs="Times New Roman"/>
          <w:noProof/>
          <w:szCs w:val="24"/>
        </w:rPr>
      </w:pPr>
      <w:r>
        <w:rPr>
          <w:rFonts w:eastAsia="Calibri" w:cs="Times New Roman"/>
          <w:noProof/>
          <w:szCs w:val="24"/>
        </w:rPr>
        <w:t>Yoğun bakım hastaları e</w:t>
      </w:r>
      <w:r w:rsidR="00595F5A" w:rsidRPr="00595F5A">
        <w:rPr>
          <w:rFonts w:eastAsia="Calibri" w:cs="Times New Roman"/>
          <w:noProof/>
          <w:szCs w:val="24"/>
        </w:rPr>
        <w:t>nfeksiyon açısından diğer bölümlerde yatan hastalara göre 5-10 kat daha fazla risk altındadırlar. Hastanın hastalığının ağırlığı arttıkça sağlık bakım hizmeti alma oranı da artmaktad</w:t>
      </w:r>
      <w:r w:rsidR="005A3755">
        <w:rPr>
          <w:rFonts w:eastAsia="Calibri" w:cs="Times New Roman"/>
          <w:noProof/>
          <w:szCs w:val="24"/>
        </w:rPr>
        <w:t>ır. Sağlık çalışanları hastayla</w:t>
      </w:r>
      <w:r w:rsidR="00323ACD" w:rsidRPr="00323ACD">
        <w:rPr>
          <w:rFonts w:eastAsia="Calibri" w:cs="Times New Roman"/>
          <w:noProof/>
          <w:szCs w:val="24"/>
        </w:rPr>
        <w:t xml:space="preserve"> </w:t>
      </w:r>
      <w:r w:rsidR="00323ACD" w:rsidRPr="00595F5A">
        <w:rPr>
          <w:rFonts w:eastAsia="Calibri" w:cs="Times New Roman"/>
          <w:noProof/>
          <w:szCs w:val="24"/>
        </w:rPr>
        <w:t>temas</w:t>
      </w:r>
      <w:r w:rsidR="00323ACD">
        <w:rPr>
          <w:rFonts w:eastAsia="Calibri" w:cs="Times New Roman"/>
          <w:noProof/>
          <w:szCs w:val="24"/>
        </w:rPr>
        <w:t>ı</w:t>
      </w:r>
      <w:r w:rsidR="00595F5A" w:rsidRPr="00595F5A">
        <w:rPr>
          <w:rFonts w:eastAsia="Calibri" w:cs="Times New Roman"/>
          <w:noProof/>
          <w:szCs w:val="24"/>
        </w:rPr>
        <w:t xml:space="preserve"> en sık olan kişilerdir. Bu bağlamda yoğun bakımlarda sağlık çalışanlarının izolasyon uyum düzeylerinin yüksek ya da düşük </w:t>
      </w:r>
      <w:r>
        <w:rPr>
          <w:rFonts w:eastAsia="Calibri" w:cs="Times New Roman"/>
          <w:noProof/>
          <w:szCs w:val="24"/>
        </w:rPr>
        <w:t>olması Sağlık Hizmeti İlişkili E</w:t>
      </w:r>
      <w:r w:rsidR="00595F5A" w:rsidRPr="00595F5A">
        <w:rPr>
          <w:rFonts w:eastAsia="Calibri" w:cs="Times New Roman"/>
          <w:noProof/>
          <w:szCs w:val="24"/>
        </w:rPr>
        <w:t>nfeksiyonların görülmesini doğrudan etkileyecektir (İzolasyon Önlemleri Kılavuzu, 2006).</w:t>
      </w:r>
    </w:p>
    <w:p w:rsidR="00D23DA8" w:rsidRPr="00E07827" w:rsidRDefault="00D23DA8" w:rsidP="00291BE2"/>
    <w:p w:rsidR="00D23DA8" w:rsidRPr="00E07827" w:rsidRDefault="00D23DA8" w:rsidP="00291BE2"/>
    <w:p w:rsidR="00D23DA8" w:rsidRPr="00E07827" w:rsidRDefault="00D23DA8" w:rsidP="00291BE2"/>
    <w:p w:rsidR="00D23DA8" w:rsidRPr="00E07827" w:rsidRDefault="00D23DA8" w:rsidP="00291BE2"/>
    <w:p w:rsidR="009E54D6" w:rsidRDefault="009E54D6" w:rsidP="009E54D6">
      <w:pPr>
        <w:ind w:firstLine="0"/>
      </w:pPr>
      <w:r>
        <w:br w:type="page"/>
      </w:r>
    </w:p>
    <w:p w:rsidR="004B43D5" w:rsidRPr="004B43D5" w:rsidRDefault="004B43D5" w:rsidP="00701983">
      <w:pPr>
        <w:pStyle w:val="Balk1"/>
        <w:keepNext w:val="0"/>
        <w:keepLines w:val="0"/>
        <w:widowControl w:val="0"/>
        <w:numPr>
          <w:ilvl w:val="0"/>
          <w:numId w:val="14"/>
        </w:numPr>
        <w:tabs>
          <w:tab w:val="left" w:pos="567"/>
          <w:tab w:val="left" w:pos="709"/>
          <w:tab w:val="left" w:pos="851"/>
          <w:tab w:val="left" w:pos="1418"/>
          <w:tab w:val="left" w:pos="1701"/>
        </w:tabs>
        <w:rPr>
          <w:rFonts w:cs="Times New Roman"/>
          <w:noProof/>
          <w:szCs w:val="24"/>
        </w:rPr>
      </w:pPr>
      <w:bookmarkStart w:id="32" w:name="_2_GENEL_BİLGİLER"/>
      <w:bookmarkStart w:id="33" w:name="_Toc530598803"/>
      <w:bookmarkStart w:id="34" w:name="_Toc486288806"/>
      <w:bookmarkStart w:id="35" w:name="_Toc488004525"/>
      <w:bookmarkStart w:id="36" w:name="_Toc488176671"/>
      <w:bookmarkEnd w:id="1"/>
      <w:bookmarkEnd w:id="2"/>
      <w:bookmarkEnd w:id="32"/>
      <w:r w:rsidRPr="004B43D5">
        <w:rPr>
          <w:rFonts w:cs="Times New Roman"/>
          <w:noProof/>
          <w:szCs w:val="24"/>
        </w:rPr>
        <w:lastRenderedPageBreak/>
        <w:t>GENEL BİLGİLER</w:t>
      </w:r>
      <w:bookmarkEnd w:id="33"/>
    </w:p>
    <w:p w:rsidR="004B43D5" w:rsidRPr="004B43D5" w:rsidRDefault="004B43D5" w:rsidP="00701983">
      <w:pPr>
        <w:spacing w:after="200" w:line="276" w:lineRule="auto"/>
        <w:ind w:firstLine="0"/>
        <w:jc w:val="left"/>
        <w:rPr>
          <w:rFonts w:ascii="Calibri" w:eastAsia="Calibri" w:hAnsi="Calibri" w:cs="Times New Roman"/>
          <w:noProof/>
          <w:sz w:val="22"/>
        </w:rPr>
      </w:pPr>
    </w:p>
    <w:p w:rsidR="004B43D5" w:rsidRPr="004B43D5" w:rsidRDefault="004B43D5" w:rsidP="00701983">
      <w:pPr>
        <w:widowControl w:val="0"/>
        <w:tabs>
          <w:tab w:val="left" w:pos="284"/>
          <w:tab w:val="left" w:pos="567"/>
          <w:tab w:val="left" w:pos="709"/>
        </w:tabs>
        <w:spacing w:line="240" w:lineRule="auto"/>
        <w:ind w:firstLine="709"/>
        <w:rPr>
          <w:rFonts w:eastAsia="Calibri" w:cs="Times New Roman"/>
          <w:noProof/>
          <w:szCs w:val="24"/>
        </w:rPr>
      </w:pPr>
    </w:p>
    <w:p w:rsidR="004B43D5" w:rsidRPr="004B43D5" w:rsidRDefault="00E638F7" w:rsidP="00701983">
      <w:pPr>
        <w:widowControl w:val="0"/>
        <w:ind w:firstLine="0"/>
        <w:rPr>
          <w:rFonts w:eastAsia="Calibri" w:cs="Times New Roman"/>
          <w:b/>
          <w:noProof/>
          <w:szCs w:val="24"/>
        </w:rPr>
      </w:pPr>
      <w:r>
        <w:rPr>
          <w:rFonts w:eastAsia="Calibri" w:cs="Times New Roman"/>
          <w:b/>
          <w:noProof/>
          <w:szCs w:val="24"/>
        </w:rPr>
        <w:t>2.1.  Hastane E</w:t>
      </w:r>
      <w:r w:rsidR="004B43D5" w:rsidRPr="004B43D5">
        <w:rPr>
          <w:rFonts w:eastAsia="Calibri" w:cs="Times New Roman"/>
          <w:b/>
          <w:noProof/>
          <w:szCs w:val="24"/>
        </w:rPr>
        <w:t>nfeksiyonu Tanımı</w:t>
      </w:r>
    </w:p>
    <w:p w:rsidR="004B43D5" w:rsidRPr="004B43D5" w:rsidRDefault="004B43D5" w:rsidP="004B43D5">
      <w:pPr>
        <w:widowControl w:val="0"/>
        <w:ind w:firstLine="0"/>
        <w:rPr>
          <w:rFonts w:eastAsia="Calibri" w:cs="Times New Roman"/>
          <w:b/>
          <w:noProof/>
          <w:szCs w:val="24"/>
        </w:rPr>
      </w:pPr>
    </w:p>
    <w:p w:rsidR="004B43D5" w:rsidRPr="004B43D5" w:rsidRDefault="004B43D5" w:rsidP="004B43D5">
      <w:pPr>
        <w:widowControl w:val="0"/>
        <w:tabs>
          <w:tab w:val="left" w:pos="709"/>
        </w:tabs>
        <w:spacing w:after="240"/>
        <w:ind w:firstLine="709"/>
        <w:rPr>
          <w:rFonts w:eastAsia="Calibri" w:cs="Times New Roman"/>
          <w:noProof/>
          <w:szCs w:val="24"/>
        </w:rPr>
      </w:pPr>
      <w:r w:rsidRPr="004B43D5">
        <w:rPr>
          <w:rFonts w:eastAsia="Calibri" w:cs="Times New Roman"/>
          <w:noProof/>
          <w:szCs w:val="24"/>
        </w:rPr>
        <w:t xml:space="preserve">Hastalar hastaneye </w:t>
      </w:r>
      <w:r w:rsidR="00DB2109">
        <w:rPr>
          <w:rFonts w:eastAsia="Calibri" w:cs="Times New Roman"/>
          <w:noProof/>
          <w:szCs w:val="24"/>
        </w:rPr>
        <w:t xml:space="preserve">müracaat ettikleri sırada var olmayan, </w:t>
      </w:r>
      <w:r w:rsidRPr="004B43D5">
        <w:rPr>
          <w:rFonts w:eastAsia="Calibri" w:cs="Times New Roman"/>
          <w:noProof/>
          <w:szCs w:val="24"/>
        </w:rPr>
        <w:t xml:space="preserve">başvurduktan sonra </w:t>
      </w:r>
      <w:r w:rsidR="00DB2109">
        <w:rPr>
          <w:rFonts w:eastAsia="Calibri" w:cs="Times New Roman"/>
          <w:noProof/>
          <w:szCs w:val="24"/>
        </w:rPr>
        <w:t>ortaya çıkan</w:t>
      </w:r>
      <w:r w:rsidRPr="004B43D5">
        <w:rPr>
          <w:rFonts w:eastAsia="Calibri" w:cs="Times New Roman"/>
          <w:noProof/>
          <w:szCs w:val="24"/>
        </w:rPr>
        <w:t xml:space="preserve"> ve başvuru </w:t>
      </w:r>
      <w:r w:rsidR="00DB2109">
        <w:rPr>
          <w:rFonts w:eastAsia="Calibri" w:cs="Times New Roman"/>
          <w:noProof/>
          <w:szCs w:val="24"/>
        </w:rPr>
        <w:t>sırasında</w:t>
      </w:r>
      <w:r w:rsidRPr="004B43D5">
        <w:rPr>
          <w:rFonts w:eastAsia="Calibri" w:cs="Times New Roman"/>
          <w:noProof/>
          <w:szCs w:val="24"/>
        </w:rPr>
        <w:t xml:space="preserve"> </w:t>
      </w:r>
      <w:r w:rsidR="00DB2109">
        <w:rPr>
          <w:rFonts w:eastAsia="Calibri" w:cs="Times New Roman"/>
          <w:noProof/>
          <w:szCs w:val="24"/>
        </w:rPr>
        <w:t>kuluçka</w:t>
      </w:r>
      <w:r w:rsidRPr="004B43D5">
        <w:rPr>
          <w:rFonts w:eastAsia="Calibri" w:cs="Times New Roman"/>
          <w:noProof/>
          <w:szCs w:val="24"/>
        </w:rPr>
        <w:t xml:space="preserve"> döneminde bulunmayan </w:t>
      </w:r>
      <w:r w:rsidR="009C667D">
        <w:rPr>
          <w:rFonts w:eastAsia="Calibri" w:cs="Times New Roman"/>
          <w:noProof/>
          <w:szCs w:val="24"/>
        </w:rPr>
        <w:t>ya da</w:t>
      </w:r>
      <w:r w:rsidRPr="004B43D5">
        <w:rPr>
          <w:rFonts w:eastAsia="Calibri" w:cs="Times New Roman"/>
          <w:noProof/>
          <w:szCs w:val="24"/>
        </w:rPr>
        <w:t xml:space="preserve"> hastanede </w:t>
      </w:r>
      <w:r w:rsidR="005E1A51">
        <w:rPr>
          <w:rFonts w:eastAsia="Calibri" w:cs="Times New Roman"/>
          <w:noProof/>
          <w:szCs w:val="24"/>
        </w:rPr>
        <w:t>oluşmasına</w:t>
      </w:r>
      <w:r w:rsidR="00DF4624">
        <w:rPr>
          <w:rFonts w:eastAsia="Calibri" w:cs="Times New Roman"/>
          <w:noProof/>
          <w:szCs w:val="24"/>
        </w:rPr>
        <w:t xml:space="preserve"> </w:t>
      </w:r>
      <w:r w:rsidRPr="004B43D5">
        <w:rPr>
          <w:rFonts w:eastAsia="Calibri" w:cs="Times New Roman"/>
          <w:noProof/>
          <w:szCs w:val="24"/>
        </w:rPr>
        <w:t>rağmen bazen</w:t>
      </w:r>
      <w:r w:rsidR="00DF4624">
        <w:rPr>
          <w:rFonts w:eastAsia="Calibri" w:cs="Times New Roman"/>
          <w:noProof/>
          <w:szCs w:val="24"/>
        </w:rPr>
        <w:t xml:space="preserve"> de</w:t>
      </w:r>
      <w:r w:rsidRPr="004B43D5">
        <w:rPr>
          <w:rFonts w:eastAsia="Calibri" w:cs="Times New Roman"/>
          <w:noProof/>
          <w:szCs w:val="24"/>
        </w:rPr>
        <w:t xml:space="preserve"> taburcu o</w:t>
      </w:r>
      <w:r w:rsidR="00E638F7">
        <w:rPr>
          <w:rFonts w:eastAsia="Calibri" w:cs="Times New Roman"/>
          <w:noProof/>
          <w:szCs w:val="24"/>
        </w:rPr>
        <w:t>lduktan sonra ortaya çıkabilen e</w:t>
      </w:r>
      <w:r w:rsidRPr="004B43D5">
        <w:rPr>
          <w:rFonts w:eastAsia="Calibri" w:cs="Times New Roman"/>
          <w:noProof/>
          <w:szCs w:val="24"/>
        </w:rPr>
        <w:t>nfeksiyonlardır.</w:t>
      </w:r>
      <w:r w:rsidR="006202F2">
        <w:rPr>
          <w:rFonts w:eastAsia="Calibri" w:cs="Times New Roman"/>
          <w:noProof/>
          <w:szCs w:val="24"/>
        </w:rPr>
        <w:t xml:space="preserve"> Hastaların h</w:t>
      </w:r>
      <w:r w:rsidR="00C93A6B">
        <w:rPr>
          <w:rFonts w:eastAsia="Calibri" w:cs="Times New Roman"/>
          <w:noProof/>
          <w:szCs w:val="24"/>
        </w:rPr>
        <w:t>astaneye yattıktan</w:t>
      </w:r>
      <w:r w:rsidRPr="004B43D5">
        <w:rPr>
          <w:rFonts w:eastAsia="Calibri" w:cs="Times New Roman"/>
          <w:noProof/>
          <w:szCs w:val="24"/>
        </w:rPr>
        <w:t xml:space="preserve"> 48-72 saat sonra ve taburcu</w:t>
      </w:r>
      <w:r w:rsidR="00E951CD">
        <w:rPr>
          <w:rFonts w:eastAsia="Calibri" w:cs="Times New Roman"/>
          <w:noProof/>
          <w:szCs w:val="24"/>
        </w:rPr>
        <w:t>luklarını takiben</w:t>
      </w:r>
      <w:r w:rsidRPr="004B43D5">
        <w:rPr>
          <w:rFonts w:eastAsia="Calibri" w:cs="Times New Roman"/>
          <w:noProof/>
          <w:szCs w:val="24"/>
        </w:rPr>
        <w:t xml:space="preserve"> </w:t>
      </w:r>
      <w:r w:rsidR="00E638F7">
        <w:rPr>
          <w:rFonts w:eastAsia="Calibri" w:cs="Times New Roman"/>
          <w:noProof/>
          <w:szCs w:val="24"/>
        </w:rPr>
        <w:t>ilk 10 gün içinde görülen e</w:t>
      </w:r>
      <w:r w:rsidRPr="004B43D5">
        <w:rPr>
          <w:rFonts w:eastAsia="Calibri" w:cs="Times New Roman"/>
          <w:noProof/>
          <w:szCs w:val="24"/>
        </w:rPr>
        <w:t>nfeksiyonla</w:t>
      </w:r>
      <w:r w:rsidR="00E638F7">
        <w:rPr>
          <w:rFonts w:eastAsia="Calibri" w:cs="Times New Roman"/>
          <w:noProof/>
          <w:szCs w:val="24"/>
        </w:rPr>
        <w:t>rdır</w:t>
      </w:r>
      <w:r w:rsidR="00215CEC">
        <w:rPr>
          <w:rFonts w:eastAsia="Calibri" w:cs="Times New Roman"/>
          <w:noProof/>
          <w:szCs w:val="24"/>
        </w:rPr>
        <w:t xml:space="preserve">. </w:t>
      </w:r>
      <w:r w:rsidR="00F12104">
        <w:rPr>
          <w:rFonts w:eastAsia="Calibri" w:cs="Times New Roman"/>
          <w:noProof/>
          <w:szCs w:val="24"/>
        </w:rPr>
        <w:t xml:space="preserve">Fakat görülen </w:t>
      </w:r>
      <w:r w:rsidR="00E638F7">
        <w:rPr>
          <w:rFonts w:eastAsia="Calibri" w:cs="Times New Roman"/>
          <w:noProof/>
          <w:szCs w:val="24"/>
        </w:rPr>
        <w:t>e</w:t>
      </w:r>
      <w:r w:rsidR="00F12104">
        <w:rPr>
          <w:rFonts w:eastAsia="Calibri" w:cs="Times New Roman"/>
          <w:noProof/>
          <w:szCs w:val="24"/>
        </w:rPr>
        <w:t>nfeksiyona göre bu tanım farklılık gösterebilmektedir.</w:t>
      </w:r>
      <w:r w:rsidR="006E098E">
        <w:rPr>
          <w:rFonts w:eastAsia="Calibri" w:cs="Times New Roman"/>
          <w:noProof/>
          <w:szCs w:val="24"/>
        </w:rPr>
        <w:t xml:space="preserve"> </w:t>
      </w:r>
      <w:r w:rsidR="005618CE">
        <w:rPr>
          <w:rFonts w:eastAsia="Calibri" w:cs="Times New Roman"/>
          <w:noProof/>
          <w:szCs w:val="24"/>
        </w:rPr>
        <w:t>Ameliyat</w:t>
      </w:r>
      <w:r w:rsidRPr="004B43D5">
        <w:rPr>
          <w:rFonts w:eastAsia="Calibri" w:cs="Times New Roman"/>
          <w:noProof/>
          <w:szCs w:val="24"/>
        </w:rPr>
        <w:t xml:space="preserve"> sonrası ilk 30 gün içinde c</w:t>
      </w:r>
      <w:r w:rsidR="00E638F7">
        <w:rPr>
          <w:rFonts w:eastAsia="Calibri" w:cs="Times New Roman"/>
          <w:noProof/>
          <w:szCs w:val="24"/>
        </w:rPr>
        <w:t xml:space="preserve">errahi yara bölgesinde </w:t>
      </w:r>
      <w:r w:rsidR="005618CE">
        <w:rPr>
          <w:rFonts w:eastAsia="Calibri" w:cs="Times New Roman"/>
          <w:noProof/>
          <w:szCs w:val="24"/>
        </w:rPr>
        <w:t>ortaya çıkan enfeksiyonlarla,</w:t>
      </w:r>
      <w:r w:rsidRPr="004B43D5">
        <w:rPr>
          <w:rFonts w:eastAsia="Calibri" w:cs="Times New Roman"/>
          <w:noProof/>
          <w:szCs w:val="24"/>
        </w:rPr>
        <w:t xml:space="preserve"> </w:t>
      </w:r>
      <w:r w:rsidR="005618CE">
        <w:rPr>
          <w:rFonts w:eastAsia="Calibri" w:cs="Times New Roman"/>
          <w:noProof/>
          <w:szCs w:val="24"/>
        </w:rPr>
        <w:t>ameliyat</w:t>
      </w:r>
      <w:r w:rsidRPr="004B43D5">
        <w:rPr>
          <w:rFonts w:eastAsia="Calibri" w:cs="Times New Roman"/>
          <w:noProof/>
          <w:szCs w:val="24"/>
        </w:rPr>
        <w:t xml:space="preserve"> sırasında kalıcı olarak yerleştirilmiş implant</w:t>
      </w:r>
      <w:r w:rsidR="00BB6011">
        <w:rPr>
          <w:rFonts w:eastAsia="Calibri" w:cs="Times New Roman"/>
          <w:noProof/>
          <w:szCs w:val="24"/>
        </w:rPr>
        <w:t>larda</w:t>
      </w:r>
      <w:r w:rsidRPr="004B43D5">
        <w:rPr>
          <w:rFonts w:eastAsia="Calibri" w:cs="Times New Roman"/>
          <w:noProof/>
          <w:szCs w:val="24"/>
        </w:rPr>
        <w:t xml:space="preserve"> (eklem veya protez</w:t>
      </w:r>
      <w:r w:rsidR="00BB6011">
        <w:rPr>
          <w:rFonts w:eastAsia="Calibri" w:cs="Times New Roman"/>
          <w:noProof/>
          <w:szCs w:val="24"/>
        </w:rPr>
        <w:t xml:space="preserve"> implantları</w:t>
      </w:r>
      <w:r w:rsidRPr="004B43D5">
        <w:rPr>
          <w:rFonts w:eastAsia="Calibri" w:cs="Times New Roman"/>
          <w:noProof/>
          <w:szCs w:val="24"/>
        </w:rPr>
        <w:t xml:space="preserve"> gibi) ameliyattan sonraki 90 gün içinde cerr</w:t>
      </w:r>
      <w:r w:rsidR="00E638F7">
        <w:rPr>
          <w:rFonts w:eastAsia="Calibri" w:cs="Times New Roman"/>
          <w:noProof/>
          <w:szCs w:val="24"/>
        </w:rPr>
        <w:t xml:space="preserve">ahi </w:t>
      </w:r>
      <w:r w:rsidR="006034A7">
        <w:rPr>
          <w:rFonts w:eastAsia="Calibri" w:cs="Times New Roman"/>
          <w:noProof/>
          <w:szCs w:val="24"/>
        </w:rPr>
        <w:t>yara</w:t>
      </w:r>
      <w:r w:rsidR="00E638F7">
        <w:rPr>
          <w:rFonts w:eastAsia="Calibri" w:cs="Times New Roman"/>
          <w:noProof/>
          <w:szCs w:val="24"/>
        </w:rPr>
        <w:t xml:space="preserve"> bölgesinde gelişen enfeksiyonlar hastane e</w:t>
      </w:r>
      <w:r w:rsidRPr="004B43D5">
        <w:rPr>
          <w:rFonts w:eastAsia="Calibri" w:cs="Times New Roman"/>
          <w:noProof/>
          <w:szCs w:val="24"/>
        </w:rPr>
        <w:t>nfeksiyonu kapsamına girer (Aşçıoğlu, 2007).</w:t>
      </w:r>
      <w:r w:rsidR="00215CEC">
        <w:rPr>
          <w:rFonts w:eastAsia="Calibri" w:cs="Times New Roman"/>
          <w:noProof/>
          <w:szCs w:val="24"/>
        </w:rPr>
        <w:t xml:space="preserve"> </w:t>
      </w:r>
      <w:r w:rsidR="003516BF">
        <w:rPr>
          <w:rFonts w:eastAsia="Calibri" w:cs="Times New Roman"/>
          <w:noProof/>
          <w:szCs w:val="24"/>
        </w:rPr>
        <w:t>Son dönemlerde</w:t>
      </w:r>
      <w:r w:rsidR="00D14243">
        <w:rPr>
          <w:rFonts w:eastAsia="Calibri" w:cs="Times New Roman"/>
          <w:noProof/>
          <w:szCs w:val="24"/>
        </w:rPr>
        <w:t xml:space="preserve"> yapılan çalışmalarda sağlık bakımı ile ilişkili enfeksiyon tanımı da kullanılmaktadır  (Türkyılmaz, 2004).</w:t>
      </w:r>
      <w:r w:rsidR="00E64DE2">
        <w:rPr>
          <w:rFonts w:eastAsia="Calibri" w:cs="Times New Roman"/>
          <w:noProof/>
          <w:szCs w:val="24"/>
        </w:rPr>
        <w:t xml:space="preserve"> Bu yeni tanımla birlikte hastane enfeksiyonlarının oluşmasında</w:t>
      </w:r>
      <w:r w:rsidR="00D500DF">
        <w:rPr>
          <w:rFonts w:eastAsia="Calibri" w:cs="Times New Roman"/>
          <w:noProof/>
          <w:szCs w:val="24"/>
        </w:rPr>
        <w:t xml:space="preserve"> ve önlenmesinde</w:t>
      </w:r>
      <w:r w:rsidR="00E64DE2">
        <w:rPr>
          <w:rFonts w:eastAsia="Calibri" w:cs="Times New Roman"/>
          <w:noProof/>
          <w:szCs w:val="24"/>
        </w:rPr>
        <w:t xml:space="preserve"> sağlık çalışanlarının sorumluluğu bir kat daha artmaktadır.</w:t>
      </w:r>
    </w:p>
    <w:p w:rsidR="004B43D5" w:rsidRPr="004B43D5" w:rsidRDefault="00EF7AA6" w:rsidP="004B43D5">
      <w:pPr>
        <w:widowControl w:val="0"/>
        <w:tabs>
          <w:tab w:val="left" w:pos="567"/>
        </w:tabs>
        <w:spacing w:before="240" w:after="240"/>
        <w:ind w:firstLine="709"/>
        <w:rPr>
          <w:rFonts w:eastAsia="Calibri" w:cs="Times New Roman"/>
          <w:noProof/>
          <w:szCs w:val="24"/>
        </w:rPr>
      </w:pPr>
      <w:r>
        <w:rPr>
          <w:rFonts w:eastAsia="Calibri" w:cs="Times New Roman"/>
          <w:noProof/>
          <w:szCs w:val="24"/>
        </w:rPr>
        <w:t>2017 yılında 2010’da</w:t>
      </w:r>
      <w:r w:rsidR="004B43D5" w:rsidRPr="004B43D5">
        <w:rPr>
          <w:rFonts w:eastAsia="Calibri" w:cs="Times New Roman"/>
          <w:noProof/>
          <w:szCs w:val="24"/>
        </w:rPr>
        <w:t xml:space="preserve"> hazırlanan Ulusal Hastane Enfeksiyonları Tanı Rehberi güncellenmiştir. 01 Ocak 2018 tarihinden itibaren Ulusal Sağlık Hizmeti İlişkili </w:t>
      </w:r>
      <w:r w:rsidR="00EA376B">
        <w:rPr>
          <w:rFonts w:eastAsia="Calibri" w:cs="Times New Roman"/>
          <w:noProof/>
          <w:szCs w:val="24"/>
        </w:rPr>
        <w:t xml:space="preserve">Enfeksiyonlar Sürveyans Rehberi </w:t>
      </w:r>
      <w:r w:rsidR="004B43D5" w:rsidRPr="004B43D5">
        <w:rPr>
          <w:rFonts w:eastAsia="Calibri" w:cs="Times New Roman"/>
          <w:noProof/>
          <w:szCs w:val="24"/>
        </w:rPr>
        <w:t>esas alınarak sürveyans programları yürütülmeye başlanmıştır (Ulusal Sağlık Hizmeti İlişkili Enfeksiyonlar Sürveyans Rehberi, 2017).</w:t>
      </w:r>
      <w:r w:rsidR="0067070C">
        <w:rPr>
          <w:rFonts w:eastAsia="Calibri" w:cs="Times New Roman"/>
          <w:noProof/>
          <w:szCs w:val="24"/>
        </w:rPr>
        <w:t xml:space="preserve"> </w:t>
      </w:r>
      <w:r w:rsidR="004B43D5" w:rsidRPr="004B43D5">
        <w:rPr>
          <w:rFonts w:eastAsia="Calibri" w:cs="Times New Roman"/>
          <w:noProof/>
          <w:szCs w:val="24"/>
        </w:rPr>
        <w:t>Yeni güncellenen sürveyans rehberindeki tanım;</w:t>
      </w:r>
    </w:p>
    <w:p w:rsidR="004B43D5" w:rsidRPr="00B31234" w:rsidRDefault="002F7C8E" w:rsidP="004B43D5">
      <w:pPr>
        <w:widowControl w:val="0"/>
        <w:tabs>
          <w:tab w:val="left" w:pos="567"/>
        </w:tabs>
        <w:spacing w:before="240" w:after="240"/>
        <w:ind w:firstLine="709"/>
        <w:rPr>
          <w:rFonts w:eastAsia="Calibri" w:cs="Times New Roman"/>
          <w:noProof/>
          <w:szCs w:val="24"/>
        </w:rPr>
      </w:pPr>
      <w:r>
        <w:rPr>
          <w:rFonts w:eastAsia="Calibri" w:cs="Times New Roman"/>
          <w:b/>
          <w:noProof/>
          <w:szCs w:val="24"/>
        </w:rPr>
        <w:t>Sağlık Hizmeti İlişkili Enfeksiyon (SHİE</w:t>
      </w:r>
      <w:r w:rsidR="004B43D5" w:rsidRPr="004B43D5">
        <w:rPr>
          <w:rFonts w:eastAsia="Calibri" w:cs="Times New Roman"/>
          <w:b/>
          <w:noProof/>
          <w:szCs w:val="24"/>
        </w:rPr>
        <w:t xml:space="preserve">): </w:t>
      </w:r>
      <w:r w:rsidR="00EA376B" w:rsidRPr="00EA376B">
        <w:rPr>
          <w:rFonts w:eastAsia="Calibri" w:cs="Times New Roman"/>
          <w:noProof/>
          <w:szCs w:val="24"/>
        </w:rPr>
        <w:t>Hastalar</w:t>
      </w:r>
      <w:r w:rsidR="00EA376B">
        <w:rPr>
          <w:rFonts w:eastAsia="Calibri" w:cs="Times New Roman"/>
          <w:noProof/>
          <w:color w:val="FF0000"/>
          <w:szCs w:val="24"/>
        </w:rPr>
        <w:t xml:space="preserve"> </w:t>
      </w:r>
      <w:r w:rsidR="00EA376B" w:rsidRPr="00EA376B">
        <w:rPr>
          <w:rFonts w:eastAsia="Calibri" w:cs="Times New Roman"/>
          <w:noProof/>
          <w:szCs w:val="24"/>
        </w:rPr>
        <w:t>sağlık</w:t>
      </w:r>
      <w:r w:rsidR="008D6B0B">
        <w:rPr>
          <w:rFonts w:eastAsia="Calibri" w:cs="Times New Roman"/>
          <w:noProof/>
          <w:color w:val="FF0000"/>
          <w:szCs w:val="24"/>
        </w:rPr>
        <w:t xml:space="preserve"> </w:t>
      </w:r>
      <w:r w:rsidR="008D6B0B" w:rsidRPr="008D6B0B">
        <w:rPr>
          <w:rFonts w:eastAsia="Calibri" w:cs="Times New Roman"/>
          <w:noProof/>
          <w:szCs w:val="24"/>
        </w:rPr>
        <w:t>kurum</w:t>
      </w:r>
      <w:r w:rsidR="008D6B0B">
        <w:rPr>
          <w:rFonts w:eastAsia="Calibri" w:cs="Times New Roman"/>
          <w:noProof/>
          <w:szCs w:val="24"/>
        </w:rPr>
        <w:t>una müracaat ettikleri sırada bulunmayan veya inkübasyon döneminde olmayan,</w:t>
      </w:r>
      <w:r w:rsidR="00EA376B" w:rsidRPr="008D6B0B">
        <w:rPr>
          <w:rFonts w:eastAsia="Calibri" w:cs="Times New Roman"/>
          <w:noProof/>
          <w:color w:val="FF0000"/>
          <w:szCs w:val="24"/>
        </w:rPr>
        <w:t xml:space="preserve"> </w:t>
      </w:r>
      <w:r w:rsidR="004B43D5" w:rsidRPr="008D6B0B">
        <w:rPr>
          <w:rFonts w:eastAsia="Calibri" w:cs="Times New Roman"/>
          <w:noProof/>
          <w:szCs w:val="24"/>
        </w:rPr>
        <w:t xml:space="preserve">sağlık kurumunda bakım ya da sağlık hizmeti sunulması sırasında </w:t>
      </w:r>
      <w:r w:rsidR="008D6B0B">
        <w:rPr>
          <w:rFonts w:eastAsia="Calibri" w:cs="Times New Roman"/>
          <w:noProof/>
          <w:szCs w:val="24"/>
        </w:rPr>
        <w:t xml:space="preserve">ortaya çıkan </w:t>
      </w:r>
      <w:r w:rsidR="00111F3E" w:rsidRPr="008D6B0B">
        <w:rPr>
          <w:rFonts w:eastAsia="Calibri" w:cs="Times New Roman"/>
          <w:noProof/>
          <w:szCs w:val="24"/>
        </w:rPr>
        <w:t>e</w:t>
      </w:r>
      <w:r w:rsidR="004B43D5" w:rsidRPr="008D6B0B">
        <w:rPr>
          <w:rFonts w:eastAsia="Calibri" w:cs="Times New Roman"/>
          <w:noProof/>
          <w:szCs w:val="24"/>
        </w:rPr>
        <w:t>nfeksiyonlardır.</w:t>
      </w:r>
      <w:r w:rsidR="004B43D5" w:rsidRPr="00EA376B">
        <w:rPr>
          <w:rFonts w:eastAsia="Calibri" w:cs="Times New Roman"/>
          <w:noProof/>
          <w:color w:val="FF0000"/>
          <w:szCs w:val="24"/>
        </w:rPr>
        <w:t xml:space="preserve"> </w:t>
      </w:r>
      <w:r w:rsidR="000A1E7B" w:rsidRPr="0027284B">
        <w:rPr>
          <w:rFonts w:eastAsia="Calibri" w:cs="Times New Roman"/>
          <w:noProof/>
          <w:szCs w:val="24"/>
        </w:rPr>
        <w:t>Hastalara sağlık</w:t>
      </w:r>
      <w:r w:rsidR="000A1E7B">
        <w:rPr>
          <w:rFonts w:eastAsia="Calibri" w:cs="Times New Roman"/>
          <w:noProof/>
          <w:color w:val="FF0000"/>
          <w:szCs w:val="24"/>
        </w:rPr>
        <w:t xml:space="preserve"> </w:t>
      </w:r>
      <w:r w:rsidR="000A1E7B" w:rsidRPr="00EB0AE0">
        <w:rPr>
          <w:rFonts w:eastAsia="Calibri" w:cs="Times New Roman"/>
          <w:noProof/>
          <w:szCs w:val="24"/>
        </w:rPr>
        <w:t>tesislerinde</w:t>
      </w:r>
      <w:r w:rsidR="000A1E7B">
        <w:rPr>
          <w:rFonts w:eastAsia="Calibri" w:cs="Times New Roman"/>
          <w:noProof/>
          <w:color w:val="FF0000"/>
          <w:szCs w:val="24"/>
        </w:rPr>
        <w:t xml:space="preserve"> </w:t>
      </w:r>
      <w:r w:rsidR="00700696" w:rsidRPr="00700696">
        <w:rPr>
          <w:rFonts w:eastAsia="Calibri" w:cs="Times New Roman"/>
          <w:noProof/>
          <w:szCs w:val="24"/>
        </w:rPr>
        <w:t xml:space="preserve">verilen bakımla ilgili </w:t>
      </w:r>
      <w:r w:rsidR="00700696" w:rsidRPr="00137EB3">
        <w:rPr>
          <w:rFonts w:eastAsia="Calibri" w:cs="Times New Roman"/>
          <w:noProof/>
          <w:szCs w:val="24"/>
        </w:rPr>
        <w:t>olarak</w:t>
      </w:r>
      <w:r w:rsidR="004B43D5" w:rsidRPr="00137EB3">
        <w:rPr>
          <w:rFonts w:eastAsia="Calibri" w:cs="Times New Roman"/>
          <w:noProof/>
          <w:szCs w:val="24"/>
        </w:rPr>
        <w:t xml:space="preserve"> </w:t>
      </w:r>
      <w:r w:rsidR="004E2F6F" w:rsidRPr="00137EB3">
        <w:rPr>
          <w:rFonts w:eastAsia="Calibri" w:cs="Times New Roman"/>
          <w:noProof/>
          <w:szCs w:val="24"/>
        </w:rPr>
        <w:t>ortaya çıkan</w:t>
      </w:r>
      <w:r w:rsidR="004E2F6F">
        <w:rPr>
          <w:rFonts w:eastAsia="Calibri" w:cs="Times New Roman"/>
          <w:noProof/>
          <w:color w:val="FF0000"/>
          <w:szCs w:val="24"/>
        </w:rPr>
        <w:t xml:space="preserve"> </w:t>
      </w:r>
      <w:r w:rsidR="004B43D5" w:rsidRPr="00EA376B">
        <w:rPr>
          <w:rFonts w:eastAsia="Calibri" w:cs="Times New Roman"/>
          <w:noProof/>
          <w:color w:val="FF0000"/>
          <w:szCs w:val="24"/>
        </w:rPr>
        <w:t xml:space="preserve"> </w:t>
      </w:r>
      <w:r w:rsidR="004B43D5" w:rsidRPr="00D0370B">
        <w:rPr>
          <w:rFonts w:eastAsia="Calibri" w:cs="Times New Roman"/>
          <w:noProof/>
          <w:szCs w:val="24"/>
        </w:rPr>
        <w:t>ancak</w:t>
      </w:r>
      <w:r w:rsidR="004B43D5" w:rsidRPr="00EA376B">
        <w:rPr>
          <w:rFonts w:eastAsia="Calibri" w:cs="Times New Roman"/>
          <w:noProof/>
          <w:color w:val="FF0000"/>
          <w:szCs w:val="24"/>
        </w:rPr>
        <w:t xml:space="preserve"> </w:t>
      </w:r>
      <w:r w:rsidR="004B43D5" w:rsidRPr="00FB379A">
        <w:rPr>
          <w:rFonts w:eastAsia="Calibri" w:cs="Times New Roman"/>
          <w:noProof/>
          <w:szCs w:val="24"/>
        </w:rPr>
        <w:t>tab</w:t>
      </w:r>
      <w:r w:rsidR="00FB379A" w:rsidRPr="00FB379A">
        <w:rPr>
          <w:rFonts w:eastAsia="Calibri" w:cs="Times New Roman"/>
          <w:noProof/>
          <w:szCs w:val="24"/>
        </w:rPr>
        <w:t>urcu olduktan</w:t>
      </w:r>
      <w:r w:rsidR="00111F3E" w:rsidRPr="00FB379A">
        <w:rPr>
          <w:rFonts w:eastAsia="Calibri" w:cs="Times New Roman"/>
          <w:noProof/>
          <w:szCs w:val="24"/>
        </w:rPr>
        <w:t xml:space="preserve"> sonra</w:t>
      </w:r>
      <w:r w:rsidR="00FB379A">
        <w:rPr>
          <w:rFonts w:eastAsia="Calibri" w:cs="Times New Roman"/>
          <w:noProof/>
          <w:color w:val="FF0000"/>
          <w:szCs w:val="24"/>
        </w:rPr>
        <w:t xml:space="preserve"> </w:t>
      </w:r>
      <w:r w:rsidR="00F7312D" w:rsidRPr="00F7312D">
        <w:rPr>
          <w:rFonts w:eastAsia="Calibri" w:cs="Times New Roman"/>
          <w:noProof/>
          <w:szCs w:val="24"/>
        </w:rPr>
        <w:t>belirti</w:t>
      </w:r>
      <w:r w:rsidR="00111F3E" w:rsidRPr="00F7312D">
        <w:rPr>
          <w:rFonts w:eastAsia="Calibri" w:cs="Times New Roman"/>
          <w:noProof/>
          <w:szCs w:val="24"/>
        </w:rPr>
        <w:t xml:space="preserve"> </w:t>
      </w:r>
      <w:r w:rsidR="008E2DED" w:rsidRPr="008E2DED">
        <w:rPr>
          <w:rFonts w:eastAsia="Calibri" w:cs="Times New Roman"/>
          <w:noProof/>
          <w:szCs w:val="24"/>
        </w:rPr>
        <w:t xml:space="preserve">gösteren </w:t>
      </w:r>
      <w:r w:rsidR="00111F3E" w:rsidRPr="008E2DED">
        <w:rPr>
          <w:rFonts w:eastAsia="Calibri" w:cs="Times New Roman"/>
          <w:noProof/>
          <w:szCs w:val="24"/>
        </w:rPr>
        <w:t>e</w:t>
      </w:r>
      <w:r w:rsidR="004B43D5" w:rsidRPr="008E2DED">
        <w:rPr>
          <w:rFonts w:eastAsia="Calibri" w:cs="Times New Roman"/>
          <w:noProof/>
          <w:szCs w:val="24"/>
        </w:rPr>
        <w:t xml:space="preserve">nfeksiyonlar </w:t>
      </w:r>
      <w:r w:rsidR="004B43D5" w:rsidRPr="005D3D6D">
        <w:rPr>
          <w:rFonts w:eastAsia="Calibri" w:cs="Times New Roman"/>
          <w:noProof/>
          <w:szCs w:val="24"/>
        </w:rPr>
        <w:t xml:space="preserve">ve ilgili sağlık </w:t>
      </w:r>
      <w:r w:rsidR="00381C65" w:rsidRPr="005D3D6D">
        <w:rPr>
          <w:rFonts w:eastAsia="Calibri" w:cs="Times New Roman"/>
          <w:noProof/>
          <w:szCs w:val="24"/>
        </w:rPr>
        <w:t>tesisindeki</w:t>
      </w:r>
      <w:r w:rsidR="004B43D5" w:rsidRPr="005D3D6D">
        <w:rPr>
          <w:rFonts w:eastAsia="Calibri" w:cs="Times New Roman"/>
          <w:noProof/>
          <w:szCs w:val="24"/>
        </w:rPr>
        <w:t xml:space="preserve"> </w:t>
      </w:r>
      <w:r w:rsidR="00381C65" w:rsidRPr="005D3D6D">
        <w:rPr>
          <w:rFonts w:eastAsia="Calibri" w:cs="Times New Roman"/>
          <w:noProof/>
          <w:szCs w:val="24"/>
        </w:rPr>
        <w:t>çalışanların</w:t>
      </w:r>
      <w:r w:rsidR="004B43D5" w:rsidRPr="005D3D6D">
        <w:rPr>
          <w:rFonts w:eastAsia="Calibri" w:cs="Times New Roman"/>
          <w:noProof/>
          <w:szCs w:val="24"/>
        </w:rPr>
        <w:t xml:space="preserve"> meslekl</w:t>
      </w:r>
      <w:r w:rsidR="00111F3E" w:rsidRPr="005D3D6D">
        <w:rPr>
          <w:rFonts w:eastAsia="Calibri" w:cs="Times New Roman"/>
          <w:noProof/>
          <w:szCs w:val="24"/>
        </w:rPr>
        <w:t xml:space="preserve">eriyle </w:t>
      </w:r>
      <w:r w:rsidR="00381C65" w:rsidRPr="005D3D6D">
        <w:rPr>
          <w:rFonts w:eastAsia="Calibri" w:cs="Times New Roman"/>
          <w:noProof/>
          <w:szCs w:val="24"/>
        </w:rPr>
        <w:t>ilgili</w:t>
      </w:r>
      <w:r w:rsidR="00111F3E" w:rsidRPr="005D3D6D">
        <w:rPr>
          <w:rFonts w:eastAsia="Calibri" w:cs="Times New Roman"/>
          <w:noProof/>
          <w:szCs w:val="24"/>
        </w:rPr>
        <w:t xml:space="preserve"> olarak </w:t>
      </w:r>
      <w:r w:rsidR="00381C65" w:rsidRPr="005D3D6D">
        <w:rPr>
          <w:rFonts w:eastAsia="Calibri" w:cs="Times New Roman"/>
          <w:noProof/>
          <w:szCs w:val="24"/>
        </w:rPr>
        <w:t>ortaya çıkan</w:t>
      </w:r>
      <w:r w:rsidR="00111F3E" w:rsidRPr="005D3D6D">
        <w:rPr>
          <w:rFonts w:eastAsia="Calibri" w:cs="Times New Roman"/>
          <w:noProof/>
          <w:szCs w:val="24"/>
        </w:rPr>
        <w:t xml:space="preserve"> e</w:t>
      </w:r>
      <w:r w:rsidR="004B43D5" w:rsidRPr="005D3D6D">
        <w:rPr>
          <w:rFonts w:eastAsia="Calibri" w:cs="Times New Roman"/>
          <w:noProof/>
          <w:szCs w:val="24"/>
        </w:rPr>
        <w:t xml:space="preserve">nfeksiyonlar da </w:t>
      </w:r>
      <w:r w:rsidR="004B43D5" w:rsidRPr="00B31234">
        <w:rPr>
          <w:rFonts w:eastAsia="Calibri" w:cs="Times New Roman"/>
          <w:noProof/>
          <w:szCs w:val="24"/>
        </w:rPr>
        <w:t xml:space="preserve">bu </w:t>
      </w:r>
      <w:r w:rsidR="00707FA9" w:rsidRPr="00B31234">
        <w:rPr>
          <w:rFonts w:eastAsia="Calibri" w:cs="Times New Roman"/>
          <w:noProof/>
          <w:szCs w:val="24"/>
        </w:rPr>
        <w:t>gruba girer</w:t>
      </w:r>
      <w:r w:rsidR="004B43D5" w:rsidRPr="00B31234">
        <w:rPr>
          <w:rFonts w:eastAsia="Calibri" w:cs="Times New Roman"/>
          <w:noProof/>
          <w:szCs w:val="24"/>
        </w:rPr>
        <w:t xml:space="preserve"> (Ulusal Sağlık Hizmeti İlişkili Enfeksiyonlar Sürveyans Rehberi, 2017; Türkyılmaz, 2004).</w:t>
      </w:r>
    </w:p>
    <w:p w:rsidR="008F46E7" w:rsidRDefault="008F46E7" w:rsidP="008F46E7">
      <w:pPr>
        <w:widowControl w:val="0"/>
        <w:tabs>
          <w:tab w:val="left" w:pos="567"/>
        </w:tabs>
        <w:spacing w:line="240" w:lineRule="auto"/>
        <w:ind w:firstLine="0"/>
        <w:rPr>
          <w:rFonts w:eastAsia="Calibri" w:cs="Times New Roman"/>
          <w:b/>
          <w:noProof/>
          <w:szCs w:val="24"/>
        </w:rPr>
      </w:pPr>
    </w:p>
    <w:p w:rsidR="007A4F28" w:rsidRDefault="007A4F28" w:rsidP="008F46E7">
      <w:pPr>
        <w:widowControl w:val="0"/>
        <w:tabs>
          <w:tab w:val="left" w:pos="567"/>
        </w:tabs>
        <w:spacing w:line="240" w:lineRule="auto"/>
        <w:ind w:firstLine="0"/>
        <w:rPr>
          <w:rFonts w:eastAsia="Calibri" w:cs="Times New Roman"/>
          <w:b/>
          <w:noProof/>
          <w:szCs w:val="24"/>
        </w:rPr>
      </w:pPr>
    </w:p>
    <w:p w:rsidR="007A4F28" w:rsidRDefault="007A4F28" w:rsidP="008F46E7">
      <w:pPr>
        <w:widowControl w:val="0"/>
        <w:tabs>
          <w:tab w:val="left" w:pos="567"/>
        </w:tabs>
        <w:spacing w:line="240" w:lineRule="auto"/>
        <w:ind w:firstLine="0"/>
        <w:rPr>
          <w:rFonts w:eastAsia="Calibri" w:cs="Times New Roman"/>
          <w:b/>
          <w:noProof/>
          <w:szCs w:val="24"/>
        </w:rPr>
      </w:pPr>
    </w:p>
    <w:p w:rsidR="007A4F28" w:rsidRPr="008F46E7" w:rsidRDefault="007A4F28" w:rsidP="008F46E7">
      <w:pPr>
        <w:widowControl w:val="0"/>
        <w:tabs>
          <w:tab w:val="left" w:pos="567"/>
        </w:tabs>
        <w:spacing w:line="240" w:lineRule="auto"/>
        <w:ind w:firstLine="0"/>
        <w:rPr>
          <w:rFonts w:eastAsia="Calibri" w:cs="Times New Roman"/>
          <w:noProof/>
          <w:szCs w:val="24"/>
        </w:rPr>
      </w:pPr>
    </w:p>
    <w:p w:rsidR="008F46E7" w:rsidRPr="008F46E7" w:rsidRDefault="008F46E7" w:rsidP="008F46E7">
      <w:pPr>
        <w:widowControl w:val="0"/>
        <w:tabs>
          <w:tab w:val="left" w:pos="567"/>
        </w:tabs>
        <w:spacing w:line="240" w:lineRule="auto"/>
        <w:ind w:firstLine="0"/>
        <w:rPr>
          <w:rFonts w:eastAsia="Calibri" w:cs="Times New Roman"/>
          <w:b/>
          <w:noProof/>
          <w:szCs w:val="24"/>
        </w:rPr>
      </w:pPr>
      <w:r w:rsidRPr="008F46E7">
        <w:rPr>
          <w:rFonts w:eastAsia="Calibri" w:cs="Times New Roman"/>
          <w:b/>
          <w:noProof/>
          <w:szCs w:val="24"/>
        </w:rPr>
        <w:lastRenderedPageBreak/>
        <w:t xml:space="preserve">2.2. </w:t>
      </w:r>
      <w:r w:rsidR="00FB49CE">
        <w:rPr>
          <w:rFonts w:eastAsia="Calibri" w:cs="Times New Roman"/>
          <w:b/>
          <w:noProof/>
          <w:szCs w:val="24"/>
        </w:rPr>
        <w:t>Hastane E</w:t>
      </w:r>
      <w:r w:rsidRPr="008F46E7">
        <w:rPr>
          <w:rFonts w:eastAsia="Calibri" w:cs="Times New Roman"/>
          <w:b/>
          <w:noProof/>
          <w:szCs w:val="24"/>
        </w:rPr>
        <w:t>nfeksiyonları ve İzolasyon Önlemlerinin Tarihçesi</w:t>
      </w:r>
    </w:p>
    <w:p w:rsidR="008F46E7" w:rsidRPr="008F46E7" w:rsidRDefault="008F46E7" w:rsidP="008F46E7">
      <w:pPr>
        <w:widowControl w:val="0"/>
        <w:tabs>
          <w:tab w:val="left" w:pos="567"/>
        </w:tabs>
        <w:spacing w:line="240" w:lineRule="auto"/>
        <w:ind w:firstLine="0"/>
        <w:rPr>
          <w:rFonts w:eastAsia="Calibri" w:cs="Times New Roman"/>
          <w:b/>
          <w:noProof/>
          <w:szCs w:val="24"/>
        </w:rPr>
      </w:pPr>
    </w:p>
    <w:p w:rsidR="008F46E7" w:rsidRPr="008F46E7" w:rsidRDefault="00FB49CE" w:rsidP="008F46E7">
      <w:pPr>
        <w:widowControl w:val="0"/>
        <w:tabs>
          <w:tab w:val="left" w:pos="567"/>
        </w:tabs>
        <w:spacing w:before="240" w:after="240"/>
        <w:ind w:firstLine="709"/>
        <w:rPr>
          <w:rFonts w:eastAsia="Calibri" w:cs="Times New Roman"/>
          <w:noProof/>
          <w:szCs w:val="24"/>
        </w:rPr>
      </w:pPr>
      <w:r>
        <w:rPr>
          <w:rFonts w:eastAsia="Calibri" w:cs="Times New Roman"/>
          <w:noProof/>
          <w:szCs w:val="24"/>
        </w:rPr>
        <w:t>Hastane e</w:t>
      </w:r>
      <w:r w:rsidR="008F46E7" w:rsidRPr="008F46E7">
        <w:rPr>
          <w:rFonts w:eastAsia="Calibri" w:cs="Times New Roman"/>
          <w:noProof/>
          <w:szCs w:val="24"/>
        </w:rPr>
        <w:t>nfeksiyonlarının tarihi insanlık tarihi kadar eskidi</w:t>
      </w:r>
      <w:r>
        <w:rPr>
          <w:rFonts w:eastAsia="Calibri" w:cs="Times New Roman"/>
          <w:noProof/>
          <w:szCs w:val="24"/>
        </w:rPr>
        <w:t>r. Hastane kavramı ile hastane e</w:t>
      </w:r>
      <w:r w:rsidR="008F46E7" w:rsidRPr="008F46E7">
        <w:rPr>
          <w:rFonts w:eastAsia="Calibri" w:cs="Times New Roman"/>
          <w:noProof/>
          <w:szCs w:val="24"/>
        </w:rPr>
        <w:t>nfeksiyonları kavramının birlikte ge</w:t>
      </w:r>
      <w:r>
        <w:rPr>
          <w:rFonts w:eastAsia="Calibri" w:cs="Times New Roman"/>
          <w:noProof/>
          <w:szCs w:val="24"/>
        </w:rPr>
        <w:t>liştiği düşünülebilir. Hastane e</w:t>
      </w:r>
      <w:r w:rsidR="008F46E7" w:rsidRPr="008F46E7">
        <w:rPr>
          <w:rFonts w:eastAsia="Calibri" w:cs="Times New Roman"/>
          <w:noProof/>
          <w:szCs w:val="24"/>
        </w:rPr>
        <w:t>nfeksiyon kontrolü tarihçesinden bahsederken ilk akla gelen isim Semmelweis’tir. Lohusalık hummasının, otopsi sonrası el hijyeni uygulamayan tıp öğrencilerinin yaptırdıkları doğumlarda çok yüksek oranda görüldüğünü, aynı doğum salonunda ebelerin yaptırdığı doğumlarda bu oranın çok daha düşük olduğunu tespit etti. Semmelweis bu tespitiyle ilk el hijyenini vurgulayan kişi olarak tarihe geçmeyi başardı (Töreci ve Çetinkaya Şardan, 2013).</w:t>
      </w:r>
    </w:p>
    <w:p w:rsidR="008F46E7" w:rsidRPr="008F46E7" w:rsidRDefault="008F46E7" w:rsidP="008F46E7">
      <w:pPr>
        <w:widowControl w:val="0"/>
        <w:spacing w:before="240" w:after="240"/>
        <w:ind w:firstLine="709"/>
        <w:rPr>
          <w:rFonts w:eastAsia="Calibri" w:cs="Times New Roman"/>
          <w:noProof/>
          <w:szCs w:val="24"/>
        </w:rPr>
      </w:pPr>
      <w:r w:rsidRPr="008F46E7">
        <w:rPr>
          <w:rFonts w:eastAsia="Calibri" w:cs="Times New Roman"/>
          <w:noProof/>
          <w:szCs w:val="24"/>
        </w:rPr>
        <w:t>Çağdaş asepsi prensiplerinin gelişimi 19</w:t>
      </w:r>
      <w:r w:rsidR="007C3049">
        <w:rPr>
          <w:rFonts w:eastAsia="Calibri" w:cs="Times New Roman"/>
          <w:noProof/>
          <w:szCs w:val="24"/>
        </w:rPr>
        <w:t>.yy’ın ortalarına rastlar. 1850</w:t>
      </w:r>
      <w:r w:rsidRPr="008F46E7">
        <w:rPr>
          <w:rFonts w:eastAsia="Calibri" w:cs="Times New Roman"/>
          <w:noProof/>
          <w:szCs w:val="24"/>
        </w:rPr>
        <w:t xml:space="preserve"> yıllar</w:t>
      </w:r>
      <w:r w:rsidR="007C3049">
        <w:rPr>
          <w:rFonts w:eastAsia="Calibri" w:cs="Times New Roman"/>
          <w:noProof/>
          <w:szCs w:val="24"/>
        </w:rPr>
        <w:t>ın</w:t>
      </w:r>
      <w:r w:rsidRPr="008F46E7">
        <w:rPr>
          <w:rFonts w:eastAsia="Calibri" w:cs="Times New Roman"/>
          <w:noProof/>
          <w:szCs w:val="24"/>
        </w:rPr>
        <w:t>da, Lois Pasteur, mikroorganizmaları</w:t>
      </w:r>
      <w:r w:rsidR="00511C8D">
        <w:rPr>
          <w:rFonts w:eastAsia="Calibri" w:cs="Times New Roman"/>
          <w:noProof/>
          <w:szCs w:val="24"/>
        </w:rPr>
        <w:t xml:space="preserve"> ve </w:t>
      </w:r>
      <w:r w:rsidRPr="008F46E7">
        <w:rPr>
          <w:rFonts w:eastAsia="Calibri" w:cs="Times New Roman"/>
          <w:noProof/>
          <w:szCs w:val="24"/>
        </w:rPr>
        <w:t xml:space="preserve">bu mikroorganizmaların yüksek </w:t>
      </w:r>
      <w:r w:rsidR="00B25D6A">
        <w:rPr>
          <w:rFonts w:eastAsia="Calibri" w:cs="Times New Roman"/>
          <w:noProof/>
          <w:szCs w:val="24"/>
        </w:rPr>
        <w:t>sıcaklıkta</w:t>
      </w:r>
      <w:r w:rsidRPr="008F46E7">
        <w:rPr>
          <w:rFonts w:eastAsia="Calibri" w:cs="Times New Roman"/>
          <w:noProof/>
          <w:szCs w:val="24"/>
        </w:rPr>
        <w:t xml:space="preserve"> öldüğün</w:t>
      </w:r>
      <w:r w:rsidR="00FB49CE">
        <w:rPr>
          <w:rFonts w:eastAsia="Calibri" w:cs="Times New Roman"/>
          <w:noProof/>
          <w:szCs w:val="24"/>
        </w:rPr>
        <w:t>ü bulmuştur. Bu buluş, hastane e</w:t>
      </w:r>
      <w:r w:rsidRPr="008F46E7">
        <w:rPr>
          <w:rFonts w:eastAsia="Calibri" w:cs="Times New Roman"/>
          <w:noProof/>
          <w:szCs w:val="24"/>
        </w:rPr>
        <w:t>nfeksiyon tarihinde önemli bir yer</w:t>
      </w:r>
      <w:r w:rsidR="006E59F9">
        <w:rPr>
          <w:rFonts w:eastAsia="Calibri" w:cs="Times New Roman"/>
          <w:noProof/>
          <w:szCs w:val="24"/>
        </w:rPr>
        <w:t>e</w:t>
      </w:r>
      <w:r w:rsidRPr="008F46E7">
        <w:rPr>
          <w:rFonts w:eastAsia="Calibri" w:cs="Times New Roman"/>
          <w:noProof/>
          <w:szCs w:val="24"/>
        </w:rPr>
        <w:t xml:space="preserve"> </w:t>
      </w:r>
      <w:r w:rsidR="006E59F9">
        <w:rPr>
          <w:rFonts w:eastAsia="Calibri" w:cs="Times New Roman"/>
          <w:noProof/>
          <w:szCs w:val="24"/>
        </w:rPr>
        <w:t>sahiptir</w:t>
      </w:r>
      <w:r w:rsidRPr="008F46E7">
        <w:rPr>
          <w:rFonts w:eastAsia="Calibri" w:cs="Times New Roman"/>
          <w:noProof/>
          <w:szCs w:val="24"/>
        </w:rPr>
        <w:t xml:space="preserve"> (Töreci ve Çetinkaya Şardan, 2013).</w:t>
      </w:r>
    </w:p>
    <w:p w:rsidR="008F46E7" w:rsidRPr="008F46E7" w:rsidRDefault="00944788" w:rsidP="008F46E7">
      <w:pPr>
        <w:widowControl w:val="0"/>
        <w:tabs>
          <w:tab w:val="left" w:pos="567"/>
        </w:tabs>
        <w:spacing w:before="240" w:after="240"/>
        <w:ind w:firstLine="709"/>
        <w:rPr>
          <w:rFonts w:eastAsia="Calibri" w:cs="Times New Roman"/>
          <w:noProof/>
          <w:szCs w:val="24"/>
        </w:rPr>
      </w:pPr>
      <w:r>
        <w:rPr>
          <w:rFonts w:eastAsia="Calibri" w:cs="Times New Roman"/>
          <w:noProof/>
          <w:szCs w:val="24"/>
        </w:rPr>
        <w:t>1867 yılında</w:t>
      </w:r>
      <w:r w:rsidR="008F46E7" w:rsidRPr="008F46E7">
        <w:rPr>
          <w:rFonts w:eastAsia="Calibri" w:cs="Times New Roman"/>
          <w:noProof/>
          <w:szCs w:val="24"/>
        </w:rPr>
        <w:t xml:space="preserve"> Joseph Lister, yara antisepsisini</w:t>
      </w:r>
      <w:r>
        <w:rPr>
          <w:rFonts w:eastAsia="Calibri" w:cs="Times New Roman"/>
          <w:noProof/>
          <w:szCs w:val="24"/>
        </w:rPr>
        <w:t>n</w:t>
      </w:r>
      <w:r w:rsidR="008F46E7" w:rsidRPr="008F46E7">
        <w:rPr>
          <w:rFonts w:eastAsia="Calibri" w:cs="Times New Roman"/>
          <w:noProof/>
          <w:szCs w:val="24"/>
        </w:rPr>
        <w:t xml:space="preserve"> </w:t>
      </w:r>
      <w:r>
        <w:rPr>
          <w:rFonts w:eastAsia="Calibri" w:cs="Times New Roman"/>
          <w:noProof/>
          <w:szCs w:val="24"/>
        </w:rPr>
        <w:t>gerekli olduğunu savunmuştur. Y</w:t>
      </w:r>
      <w:r w:rsidR="008F46E7" w:rsidRPr="008F46E7">
        <w:rPr>
          <w:rFonts w:eastAsia="Calibri" w:cs="Times New Roman"/>
          <w:noProof/>
          <w:szCs w:val="24"/>
        </w:rPr>
        <w:t>ara bakımın</w:t>
      </w:r>
      <w:r>
        <w:rPr>
          <w:rFonts w:eastAsia="Calibri" w:cs="Times New Roman"/>
          <w:noProof/>
          <w:szCs w:val="24"/>
        </w:rPr>
        <w:t>da ‘karbolik asit’ kullanarak</w:t>
      </w:r>
      <w:r w:rsidR="000421AE">
        <w:rPr>
          <w:rFonts w:eastAsia="Calibri" w:cs="Times New Roman"/>
          <w:noProof/>
          <w:szCs w:val="24"/>
        </w:rPr>
        <w:t>,</w:t>
      </w:r>
      <w:r w:rsidR="008F46E7" w:rsidRPr="008F46E7">
        <w:rPr>
          <w:rFonts w:eastAsia="Calibri" w:cs="Times New Roman"/>
          <w:noProof/>
          <w:szCs w:val="24"/>
        </w:rPr>
        <w:t xml:space="preserve"> </w:t>
      </w:r>
      <w:r w:rsidR="00FB49CE">
        <w:rPr>
          <w:rFonts w:eastAsia="Calibri" w:cs="Times New Roman"/>
          <w:noProof/>
          <w:szCs w:val="24"/>
        </w:rPr>
        <w:t>bakteri</w:t>
      </w:r>
      <w:r w:rsidR="000421AE">
        <w:rPr>
          <w:rFonts w:eastAsia="Calibri" w:cs="Times New Roman"/>
          <w:noProof/>
          <w:szCs w:val="24"/>
        </w:rPr>
        <w:t>lerin neden olduğu</w:t>
      </w:r>
      <w:r w:rsidR="00FB49CE">
        <w:rPr>
          <w:rFonts w:eastAsia="Calibri" w:cs="Times New Roman"/>
          <w:noProof/>
          <w:szCs w:val="24"/>
        </w:rPr>
        <w:t xml:space="preserve"> yara e</w:t>
      </w:r>
      <w:r w:rsidR="008F46E7" w:rsidRPr="008F46E7">
        <w:rPr>
          <w:rFonts w:eastAsia="Calibri" w:cs="Times New Roman"/>
          <w:noProof/>
          <w:szCs w:val="24"/>
        </w:rPr>
        <w:t>nfeksiyonlarının</w:t>
      </w:r>
      <w:r w:rsidR="000421AE">
        <w:rPr>
          <w:rFonts w:eastAsia="Calibri" w:cs="Times New Roman"/>
          <w:noProof/>
          <w:szCs w:val="24"/>
        </w:rPr>
        <w:t xml:space="preserve"> önlenmesinde</w:t>
      </w:r>
      <w:r w:rsidR="001A2CDD">
        <w:rPr>
          <w:rFonts w:eastAsia="Calibri" w:cs="Times New Roman"/>
          <w:noProof/>
          <w:szCs w:val="24"/>
        </w:rPr>
        <w:t xml:space="preserve"> önemli bir adım atmıştır.</w:t>
      </w:r>
      <w:r w:rsidR="008F46E7" w:rsidRPr="008F46E7">
        <w:rPr>
          <w:rFonts w:eastAsia="Calibri" w:cs="Times New Roman"/>
          <w:noProof/>
          <w:szCs w:val="24"/>
        </w:rPr>
        <w:t xml:space="preserve"> Bu </w:t>
      </w:r>
      <w:r w:rsidR="001A2CDD">
        <w:rPr>
          <w:rFonts w:eastAsia="Calibri" w:cs="Times New Roman"/>
          <w:noProof/>
          <w:szCs w:val="24"/>
        </w:rPr>
        <w:t>çalışmalarıyla tarihte</w:t>
      </w:r>
      <w:r w:rsidR="008F46E7" w:rsidRPr="008F46E7">
        <w:rPr>
          <w:rFonts w:eastAsia="Calibri" w:cs="Times New Roman"/>
          <w:noProof/>
          <w:szCs w:val="24"/>
        </w:rPr>
        <w:t xml:space="preserve"> antisepsinin ilk kurucusu </w:t>
      </w:r>
      <w:r w:rsidR="00DC78BC">
        <w:rPr>
          <w:rFonts w:eastAsia="Calibri" w:cs="Times New Roman"/>
          <w:noProof/>
          <w:szCs w:val="24"/>
        </w:rPr>
        <w:t>olmuştur</w:t>
      </w:r>
      <w:r w:rsidR="008F46E7" w:rsidRPr="008F46E7">
        <w:rPr>
          <w:rFonts w:eastAsia="Calibri" w:cs="Times New Roman"/>
          <w:noProof/>
          <w:szCs w:val="24"/>
        </w:rPr>
        <w:t xml:space="preserve"> (Töreci ve Çetinkaya Şardan, 2013).</w:t>
      </w:r>
    </w:p>
    <w:p w:rsidR="00492ACF" w:rsidRPr="00492ACF" w:rsidRDefault="008F46E7" w:rsidP="00492ACF">
      <w:pPr>
        <w:widowControl w:val="0"/>
        <w:tabs>
          <w:tab w:val="left" w:pos="567"/>
        </w:tabs>
        <w:spacing w:before="240" w:after="240"/>
        <w:ind w:firstLine="709"/>
        <w:rPr>
          <w:rFonts w:eastAsia="Calibri" w:cs="Times New Roman"/>
          <w:noProof/>
          <w:szCs w:val="24"/>
        </w:rPr>
      </w:pPr>
      <w:r w:rsidRPr="008F46E7">
        <w:rPr>
          <w:rFonts w:eastAsia="Calibri" w:cs="Times New Roman"/>
          <w:noProof/>
          <w:szCs w:val="24"/>
        </w:rPr>
        <w:t>Tarihteki önemli isimlerden bir diğeri olan, Florance Nightangale Kırım Savaşı (1854-18</w:t>
      </w:r>
      <w:r w:rsidR="00FB49CE">
        <w:rPr>
          <w:rFonts w:eastAsia="Calibri" w:cs="Times New Roman"/>
          <w:noProof/>
          <w:szCs w:val="24"/>
        </w:rPr>
        <w:t>56) sırasında çevre faktörünün e</w:t>
      </w:r>
      <w:r w:rsidRPr="008F46E7">
        <w:rPr>
          <w:rFonts w:eastAsia="Calibri" w:cs="Times New Roman"/>
          <w:noProof/>
          <w:szCs w:val="24"/>
        </w:rPr>
        <w:t xml:space="preserve">nfeksiyonların gelişmesinde önemli bir unsur olduğunu belirtmiştir. </w:t>
      </w:r>
      <w:r w:rsidR="0064550A">
        <w:rPr>
          <w:rFonts w:eastAsia="Calibri" w:cs="Times New Roman"/>
          <w:noProof/>
          <w:szCs w:val="24"/>
        </w:rPr>
        <w:t>Savaş sırasında</w:t>
      </w:r>
      <w:r w:rsidRPr="008F46E7">
        <w:rPr>
          <w:rFonts w:eastAsia="Calibri" w:cs="Times New Roman"/>
          <w:noProof/>
          <w:szCs w:val="24"/>
        </w:rPr>
        <w:t xml:space="preserve"> </w:t>
      </w:r>
      <w:r w:rsidR="004844AB">
        <w:rPr>
          <w:rFonts w:eastAsia="Calibri" w:cs="Times New Roman"/>
          <w:noProof/>
          <w:szCs w:val="24"/>
        </w:rPr>
        <w:t xml:space="preserve">temiz yiyecek, </w:t>
      </w:r>
      <w:r w:rsidRPr="008F46E7">
        <w:rPr>
          <w:rFonts w:eastAsia="Calibri" w:cs="Times New Roman"/>
          <w:noProof/>
          <w:szCs w:val="24"/>
        </w:rPr>
        <w:t xml:space="preserve">su </w:t>
      </w:r>
      <w:r w:rsidR="004844AB">
        <w:rPr>
          <w:rFonts w:eastAsia="Calibri" w:cs="Times New Roman"/>
          <w:noProof/>
          <w:szCs w:val="24"/>
        </w:rPr>
        <w:t>ve</w:t>
      </w:r>
      <w:r w:rsidRPr="008F46E7">
        <w:rPr>
          <w:rFonts w:eastAsia="Calibri" w:cs="Times New Roman"/>
          <w:noProof/>
          <w:szCs w:val="24"/>
        </w:rPr>
        <w:t xml:space="preserve"> çevre</w:t>
      </w:r>
      <w:r w:rsidR="004844AB">
        <w:rPr>
          <w:rFonts w:eastAsia="Calibri" w:cs="Times New Roman"/>
          <w:noProof/>
          <w:szCs w:val="24"/>
        </w:rPr>
        <w:t>nin sağlanmasının</w:t>
      </w:r>
      <w:r w:rsidRPr="008F46E7">
        <w:rPr>
          <w:rFonts w:eastAsia="Calibri" w:cs="Times New Roman"/>
          <w:noProof/>
          <w:szCs w:val="24"/>
        </w:rPr>
        <w:t xml:space="preserve"> </w:t>
      </w:r>
      <w:r w:rsidR="004844AB">
        <w:rPr>
          <w:rFonts w:eastAsia="Calibri" w:cs="Times New Roman"/>
          <w:noProof/>
          <w:szCs w:val="24"/>
        </w:rPr>
        <w:t>ölümleri azal</w:t>
      </w:r>
      <w:r w:rsidR="00215013">
        <w:rPr>
          <w:rFonts w:eastAsia="Calibri" w:cs="Times New Roman"/>
          <w:noProof/>
          <w:szCs w:val="24"/>
        </w:rPr>
        <w:t>ttığını bulmuştur</w:t>
      </w:r>
      <w:r w:rsidR="004844AB">
        <w:rPr>
          <w:rFonts w:eastAsia="Calibri" w:cs="Times New Roman"/>
          <w:noProof/>
          <w:szCs w:val="24"/>
        </w:rPr>
        <w:t>.</w:t>
      </w:r>
      <w:r w:rsidRPr="008F46E7">
        <w:rPr>
          <w:rFonts w:eastAsia="Calibri" w:cs="Times New Roman"/>
          <w:noProof/>
          <w:szCs w:val="24"/>
        </w:rPr>
        <w:t xml:space="preserve"> Bulduğu bu </w:t>
      </w:r>
      <w:r w:rsidR="003C275D">
        <w:rPr>
          <w:rFonts w:eastAsia="Calibri" w:cs="Times New Roman"/>
          <w:noProof/>
          <w:szCs w:val="24"/>
        </w:rPr>
        <w:t>yenilik</w:t>
      </w:r>
      <w:r w:rsidRPr="008F46E7">
        <w:rPr>
          <w:rFonts w:eastAsia="Calibri" w:cs="Times New Roman"/>
          <w:noProof/>
          <w:szCs w:val="24"/>
        </w:rPr>
        <w:t xml:space="preserve"> ile hastane </w:t>
      </w:r>
      <w:r w:rsidR="00492ACF" w:rsidRPr="00492ACF">
        <w:rPr>
          <w:rFonts w:eastAsia="Calibri" w:cs="Times New Roman"/>
          <w:noProof/>
          <w:szCs w:val="24"/>
        </w:rPr>
        <w:t xml:space="preserve">hijyeninin iyileştirilmesi üzerinde </w:t>
      </w:r>
      <w:r w:rsidR="00EC2BE8">
        <w:rPr>
          <w:rFonts w:eastAsia="Calibri" w:cs="Times New Roman"/>
          <w:noProof/>
          <w:szCs w:val="24"/>
        </w:rPr>
        <w:t>çalışmıştır.</w:t>
      </w:r>
      <w:r w:rsidR="00492ACF" w:rsidRPr="00492ACF">
        <w:rPr>
          <w:rFonts w:eastAsia="Calibri" w:cs="Times New Roman"/>
          <w:noProof/>
          <w:szCs w:val="24"/>
        </w:rPr>
        <w:t xml:space="preserve"> Bu reform ışığında</w:t>
      </w:r>
      <w:r w:rsidR="006359F4" w:rsidRPr="006359F4">
        <w:rPr>
          <w:rFonts w:eastAsia="Calibri" w:cs="Times New Roman"/>
          <w:noProof/>
          <w:szCs w:val="24"/>
        </w:rPr>
        <w:t xml:space="preserve"> </w:t>
      </w:r>
      <w:r w:rsidR="006359F4">
        <w:rPr>
          <w:rFonts w:eastAsia="Calibri" w:cs="Times New Roman"/>
          <w:noProof/>
          <w:szCs w:val="24"/>
        </w:rPr>
        <w:t>hastane e</w:t>
      </w:r>
      <w:r w:rsidR="006359F4" w:rsidRPr="00492ACF">
        <w:rPr>
          <w:rFonts w:eastAsia="Calibri" w:cs="Times New Roman"/>
          <w:noProof/>
          <w:szCs w:val="24"/>
        </w:rPr>
        <w:t>nfeksiyonlarının hemşire tarafından sürveyansı konulu</w:t>
      </w:r>
      <w:r w:rsidR="00492ACF" w:rsidRPr="00492ACF">
        <w:rPr>
          <w:rFonts w:eastAsia="Calibri" w:cs="Times New Roman"/>
          <w:noProof/>
          <w:szCs w:val="24"/>
        </w:rPr>
        <w:t xml:space="preserve"> “Notes on Hospitals“ isimli ilk kitabını yazmıştır (Töreci ve Çetinkaya Şardan, 2013).</w:t>
      </w:r>
    </w:p>
    <w:p w:rsidR="00492ACF" w:rsidRPr="00492ACF" w:rsidRDefault="00492ACF" w:rsidP="00492ACF">
      <w:pPr>
        <w:widowControl w:val="0"/>
        <w:tabs>
          <w:tab w:val="left" w:pos="567"/>
        </w:tabs>
        <w:spacing w:before="240" w:after="240"/>
        <w:ind w:firstLine="709"/>
        <w:rPr>
          <w:rFonts w:eastAsia="Calibri" w:cs="Times New Roman"/>
          <w:noProof/>
          <w:szCs w:val="24"/>
        </w:rPr>
      </w:pPr>
      <w:r w:rsidRPr="00492ACF">
        <w:rPr>
          <w:rFonts w:eastAsia="Calibri" w:cs="Times New Roman"/>
          <w:noProof/>
          <w:szCs w:val="24"/>
        </w:rPr>
        <w:t>Dünyada</w:t>
      </w:r>
      <w:r w:rsidR="00C22221">
        <w:rPr>
          <w:rFonts w:eastAsia="Calibri" w:cs="Times New Roman"/>
          <w:noProof/>
          <w:szCs w:val="24"/>
        </w:rPr>
        <w:t xml:space="preserve"> ilk olarak</w:t>
      </w:r>
      <w:r w:rsidRPr="00492ACF">
        <w:rPr>
          <w:rFonts w:eastAsia="Calibri" w:cs="Times New Roman"/>
          <w:noProof/>
          <w:szCs w:val="24"/>
        </w:rPr>
        <w:t xml:space="preserve"> 1877</w:t>
      </w:r>
      <w:r w:rsidR="00C22221">
        <w:rPr>
          <w:rFonts w:eastAsia="Calibri" w:cs="Times New Roman"/>
          <w:noProof/>
          <w:szCs w:val="24"/>
        </w:rPr>
        <w:t>’de</w:t>
      </w:r>
      <w:r w:rsidRPr="00492ACF">
        <w:rPr>
          <w:rFonts w:eastAsia="Calibri" w:cs="Times New Roman"/>
          <w:noProof/>
          <w:szCs w:val="24"/>
        </w:rPr>
        <w:t xml:space="preserve"> izolasyon önlemleri önerileri ya</w:t>
      </w:r>
      <w:r w:rsidR="00C22221">
        <w:rPr>
          <w:rFonts w:eastAsia="Calibri" w:cs="Times New Roman"/>
          <w:noProof/>
          <w:szCs w:val="24"/>
        </w:rPr>
        <w:t>yınlanmıştır. D</w:t>
      </w:r>
      <w:r w:rsidRPr="00492ACF">
        <w:rPr>
          <w:rFonts w:eastAsia="Calibri" w:cs="Times New Roman"/>
          <w:noProof/>
          <w:szCs w:val="24"/>
        </w:rPr>
        <w:t>aha sonra Enfeksiyon Hastalık</w:t>
      </w:r>
      <w:r w:rsidR="00C22221">
        <w:rPr>
          <w:rFonts w:eastAsia="Calibri" w:cs="Times New Roman"/>
          <w:noProof/>
          <w:szCs w:val="24"/>
        </w:rPr>
        <w:t xml:space="preserve">ları Hastaneleri ortaya çıkmış ve </w:t>
      </w:r>
      <w:r w:rsidRPr="00492ACF">
        <w:rPr>
          <w:rFonts w:eastAsia="Calibri" w:cs="Times New Roman"/>
          <w:noProof/>
          <w:szCs w:val="24"/>
        </w:rPr>
        <w:t xml:space="preserve">infeksiyöz hastalığı olan hastalar diğer hastalardan ayrı </w:t>
      </w:r>
      <w:r w:rsidR="00C22221">
        <w:rPr>
          <w:rFonts w:eastAsia="Calibri" w:cs="Times New Roman"/>
          <w:noProof/>
          <w:szCs w:val="24"/>
        </w:rPr>
        <w:t>yatırılmışlardır.</w:t>
      </w:r>
      <w:r w:rsidRPr="00492ACF">
        <w:rPr>
          <w:rFonts w:eastAsia="Calibri" w:cs="Times New Roman"/>
          <w:noProof/>
          <w:szCs w:val="24"/>
        </w:rPr>
        <w:t xml:space="preserve"> </w:t>
      </w:r>
      <w:r w:rsidR="00C22221">
        <w:rPr>
          <w:rFonts w:eastAsia="Calibri" w:cs="Times New Roman"/>
          <w:noProof/>
          <w:szCs w:val="24"/>
        </w:rPr>
        <w:t>H</w:t>
      </w:r>
      <w:r w:rsidRPr="00492ACF">
        <w:rPr>
          <w:rFonts w:eastAsia="Calibri" w:cs="Times New Roman"/>
          <w:noProof/>
          <w:szCs w:val="24"/>
        </w:rPr>
        <w:t>astalıkların bulaşmasını engellemek için aseptik teknikler kullanılmaya başlanmıştır (Töreci ve Çetinkaya Şardan, 2013).</w:t>
      </w:r>
    </w:p>
    <w:p w:rsidR="00492ACF" w:rsidRPr="00492ACF" w:rsidRDefault="00492ACF" w:rsidP="00492ACF">
      <w:pPr>
        <w:widowControl w:val="0"/>
        <w:tabs>
          <w:tab w:val="left" w:pos="567"/>
        </w:tabs>
        <w:spacing w:before="240" w:after="240"/>
        <w:ind w:firstLine="709"/>
        <w:rPr>
          <w:rFonts w:eastAsia="Calibri" w:cs="Times New Roman"/>
          <w:noProof/>
          <w:szCs w:val="24"/>
        </w:rPr>
      </w:pPr>
      <w:r w:rsidRPr="00492ACF">
        <w:rPr>
          <w:rFonts w:eastAsia="Calibri" w:cs="Times New Roman"/>
          <w:noProof/>
          <w:szCs w:val="24"/>
        </w:rPr>
        <w:t>1910</w:t>
      </w:r>
      <w:r w:rsidR="004625CD">
        <w:rPr>
          <w:rFonts w:eastAsia="Calibri" w:cs="Times New Roman"/>
          <w:noProof/>
          <w:szCs w:val="24"/>
        </w:rPr>
        <w:t>’dan</w:t>
      </w:r>
      <w:r w:rsidRPr="00492ACF">
        <w:rPr>
          <w:rFonts w:eastAsia="Calibri" w:cs="Times New Roman"/>
          <w:noProof/>
          <w:szCs w:val="24"/>
        </w:rPr>
        <w:t xml:space="preserve"> itibaren, hastane</w:t>
      </w:r>
      <w:r w:rsidR="000604C2">
        <w:rPr>
          <w:rFonts w:eastAsia="Calibri" w:cs="Times New Roman"/>
          <w:noProof/>
          <w:szCs w:val="24"/>
        </w:rPr>
        <w:t>lerde personellerin hasta bakımı sırasında</w:t>
      </w:r>
      <w:r w:rsidRPr="00492ACF">
        <w:rPr>
          <w:rFonts w:eastAsia="Calibri" w:cs="Times New Roman"/>
          <w:noProof/>
          <w:szCs w:val="24"/>
        </w:rPr>
        <w:t xml:space="preserve"> önlük giymesi, hasta</w:t>
      </w:r>
      <w:r w:rsidR="00863B43">
        <w:rPr>
          <w:rFonts w:eastAsia="Calibri" w:cs="Times New Roman"/>
          <w:noProof/>
          <w:szCs w:val="24"/>
        </w:rPr>
        <w:t>yla</w:t>
      </w:r>
      <w:r w:rsidRPr="00492ACF">
        <w:rPr>
          <w:rFonts w:eastAsia="Calibri" w:cs="Times New Roman"/>
          <w:noProof/>
          <w:szCs w:val="24"/>
        </w:rPr>
        <w:t xml:space="preserve"> </w:t>
      </w:r>
      <w:r w:rsidR="00863B43">
        <w:rPr>
          <w:rFonts w:eastAsia="Calibri" w:cs="Times New Roman"/>
          <w:noProof/>
          <w:szCs w:val="24"/>
        </w:rPr>
        <w:t xml:space="preserve">temastan sonra </w:t>
      </w:r>
      <w:r w:rsidRPr="00492ACF">
        <w:rPr>
          <w:rFonts w:eastAsia="Calibri" w:cs="Times New Roman"/>
          <w:noProof/>
          <w:szCs w:val="24"/>
        </w:rPr>
        <w:t xml:space="preserve">ve hastadan hastaya geçiş sırasında </w:t>
      </w:r>
      <w:r w:rsidR="00863B43">
        <w:rPr>
          <w:rFonts w:eastAsia="Calibri" w:cs="Times New Roman"/>
          <w:noProof/>
          <w:szCs w:val="24"/>
        </w:rPr>
        <w:t xml:space="preserve">el </w:t>
      </w:r>
      <w:r w:rsidRPr="00492ACF">
        <w:rPr>
          <w:rFonts w:eastAsia="Calibri" w:cs="Times New Roman"/>
          <w:noProof/>
          <w:szCs w:val="24"/>
        </w:rPr>
        <w:t>antiseptik</w:t>
      </w:r>
      <w:r w:rsidR="00863B43">
        <w:rPr>
          <w:rFonts w:eastAsia="Calibri" w:cs="Times New Roman"/>
          <w:noProof/>
          <w:szCs w:val="24"/>
        </w:rPr>
        <w:t>leri</w:t>
      </w:r>
      <w:r w:rsidRPr="00492ACF">
        <w:rPr>
          <w:rFonts w:eastAsia="Calibri" w:cs="Times New Roman"/>
          <w:noProof/>
          <w:szCs w:val="24"/>
        </w:rPr>
        <w:t xml:space="preserve"> ile el hijyeni sağlanması ve hasta </w:t>
      </w:r>
      <w:r w:rsidR="00E60D68">
        <w:rPr>
          <w:rFonts w:eastAsia="Calibri" w:cs="Times New Roman"/>
          <w:noProof/>
          <w:szCs w:val="24"/>
        </w:rPr>
        <w:t xml:space="preserve">çevresinin </w:t>
      </w:r>
      <w:r w:rsidRPr="00492ACF">
        <w:rPr>
          <w:rFonts w:eastAsia="Calibri" w:cs="Times New Roman"/>
          <w:noProof/>
          <w:szCs w:val="24"/>
        </w:rPr>
        <w:t>dezenfeksiyonunun yapılması gerçekleştirilmiştir (Töreci ve Çetinkaya Şardan, 2013).</w:t>
      </w:r>
    </w:p>
    <w:p w:rsidR="00492ACF" w:rsidRPr="00492ACF" w:rsidRDefault="00492ACF" w:rsidP="00492ACF">
      <w:pPr>
        <w:widowControl w:val="0"/>
        <w:tabs>
          <w:tab w:val="left" w:pos="567"/>
        </w:tabs>
        <w:spacing w:before="240" w:after="240"/>
        <w:ind w:firstLine="709"/>
        <w:rPr>
          <w:rFonts w:eastAsia="Calibri" w:cs="Times New Roman"/>
          <w:noProof/>
          <w:szCs w:val="24"/>
        </w:rPr>
      </w:pPr>
      <w:r w:rsidRPr="00492ACF">
        <w:rPr>
          <w:rFonts w:eastAsia="Calibri" w:cs="Times New Roman"/>
          <w:noProof/>
          <w:szCs w:val="24"/>
        </w:rPr>
        <w:lastRenderedPageBreak/>
        <w:t>Türkiye’de 2000 yılında “Hastane İnfe</w:t>
      </w:r>
      <w:r w:rsidR="00771497">
        <w:rPr>
          <w:rFonts w:eastAsia="Calibri" w:cs="Times New Roman"/>
          <w:noProof/>
          <w:szCs w:val="24"/>
        </w:rPr>
        <w:t xml:space="preserve">ksiyonları Derneği” kurulmuş, 2006’da </w:t>
      </w:r>
      <w:r w:rsidR="001B2191">
        <w:rPr>
          <w:rFonts w:eastAsia="Calibri" w:cs="Times New Roman"/>
          <w:noProof/>
          <w:szCs w:val="24"/>
        </w:rPr>
        <w:t xml:space="preserve">adı </w:t>
      </w:r>
      <w:r w:rsidRPr="00492ACF">
        <w:rPr>
          <w:rFonts w:eastAsia="Calibri" w:cs="Times New Roman"/>
          <w:noProof/>
          <w:szCs w:val="24"/>
        </w:rPr>
        <w:t xml:space="preserve">“Türk Hastane İnfeksiyonları ve Kontrolü Derneği” </w:t>
      </w:r>
      <w:r w:rsidR="001B2191">
        <w:rPr>
          <w:rFonts w:eastAsia="Calibri" w:cs="Times New Roman"/>
          <w:noProof/>
          <w:szCs w:val="24"/>
        </w:rPr>
        <w:t>olarak</w:t>
      </w:r>
      <w:r w:rsidRPr="00492ACF">
        <w:rPr>
          <w:rFonts w:eastAsia="Calibri" w:cs="Times New Roman"/>
          <w:noProof/>
          <w:szCs w:val="24"/>
        </w:rPr>
        <w:t xml:space="preserve"> değişmiştir. 2004 yılında Sağlık Bakanlığı</w:t>
      </w:r>
      <w:r w:rsidR="00806C8C">
        <w:rPr>
          <w:rFonts w:eastAsia="Calibri" w:cs="Times New Roman"/>
          <w:noProof/>
          <w:szCs w:val="24"/>
        </w:rPr>
        <w:t xml:space="preserve">’nda </w:t>
      </w:r>
      <w:r w:rsidRPr="00492ACF">
        <w:rPr>
          <w:rFonts w:eastAsia="Calibri" w:cs="Times New Roman"/>
          <w:noProof/>
          <w:szCs w:val="24"/>
        </w:rPr>
        <w:t>“Ulusal Hastane İnfeksiyonları Sürveyansı ve Kontrolü Birimi” oluşturulmuştur. 11.08.2005</w:t>
      </w:r>
      <w:r w:rsidR="006E5C76">
        <w:rPr>
          <w:rFonts w:eastAsia="Calibri" w:cs="Times New Roman"/>
          <w:noProof/>
          <w:szCs w:val="24"/>
        </w:rPr>
        <w:t>’te</w:t>
      </w:r>
      <w:r w:rsidRPr="00492ACF">
        <w:rPr>
          <w:rFonts w:eastAsia="Calibri" w:cs="Times New Roman"/>
          <w:noProof/>
          <w:szCs w:val="24"/>
        </w:rPr>
        <w:t xml:space="preserve"> “Yataklı Tedavi Kurumları Enfeksiyon Kontrol Yönetmel</w:t>
      </w:r>
      <w:r w:rsidR="000667B1">
        <w:rPr>
          <w:rFonts w:eastAsia="Calibri" w:cs="Times New Roman"/>
          <w:noProof/>
          <w:szCs w:val="24"/>
        </w:rPr>
        <w:t xml:space="preserve">iği” Resmi Gazete’de yayınlanmıştır. </w:t>
      </w:r>
      <w:r w:rsidRPr="00492ACF">
        <w:rPr>
          <w:rFonts w:eastAsia="Calibri" w:cs="Times New Roman"/>
          <w:noProof/>
          <w:szCs w:val="24"/>
        </w:rPr>
        <w:t xml:space="preserve">2007 yılı sonundan bu yana “Ulusal Hastane Sürveyans Sistemi” oluşturulmuştur. Sağlık Bakanlığı’na bağlı </w:t>
      </w:r>
      <w:r w:rsidR="00C058AD">
        <w:rPr>
          <w:rFonts w:eastAsia="Calibri" w:cs="Times New Roman"/>
          <w:noProof/>
          <w:szCs w:val="24"/>
        </w:rPr>
        <w:t>bütün</w:t>
      </w:r>
      <w:r w:rsidRPr="00492ACF">
        <w:rPr>
          <w:rFonts w:eastAsia="Calibri" w:cs="Times New Roman"/>
          <w:noProof/>
          <w:szCs w:val="24"/>
        </w:rPr>
        <w:t xml:space="preserve"> hastaneler ve üniversite hastaneleri bu sisteme verilerini girmektedir.</w:t>
      </w:r>
    </w:p>
    <w:p w:rsidR="00492ACF" w:rsidRPr="00492ACF" w:rsidRDefault="00492ACF" w:rsidP="00492ACF">
      <w:pPr>
        <w:widowControl w:val="0"/>
        <w:tabs>
          <w:tab w:val="left" w:pos="567"/>
        </w:tabs>
        <w:spacing w:before="240" w:after="240"/>
        <w:ind w:firstLine="709"/>
        <w:rPr>
          <w:rFonts w:eastAsia="Calibri" w:cs="Times New Roman"/>
          <w:noProof/>
          <w:szCs w:val="24"/>
        </w:rPr>
      </w:pPr>
      <w:r w:rsidRPr="00492ACF">
        <w:rPr>
          <w:rFonts w:eastAsia="Calibri" w:cs="Times New Roman"/>
          <w:noProof/>
          <w:szCs w:val="24"/>
        </w:rPr>
        <w:t>Bu verilerle;</w:t>
      </w:r>
    </w:p>
    <w:p w:rsidR="00492ACF" w:rsidRPr="00492ACF" w:rsidRDefault="00492ACF" w:rsidP="00492ACF">
      <w:pPr>
        <w:widowControl w:val="0"/>
        <w:spacing w:before="240" w:after="240"/>
        <w:ind w:left="709" w:firstLine="0"/>
        <w:rPr>
          <w:rFonts w:eastAsia="Calibri" w:cs="Times New Roman"/>
          <w:noProof/>
          <w:szCs w:val="24"/>
        </w:rPr>
      </w:pPr>
      <w:r w:rsidRPr="00492ACF">
        <w:rPr>
          <w:rFonts w:eastAsia="Calibri" w:cs="Times New Roman"/>
          <w:noProof/>
          <w:szCs w:val="24"/>
        </w:rPr>
        <w:t>–Benzer özelliklere sahip hastaneler arasında karşılaştırma yapılmakta,</w:t>
      </w:r>
    </w:p>
    <w:p w:rsidR="00492ACF" w:rsidRPr="00492ACF" w:rsidRDefault="00492ACF" w:rsidP="00492ACF">
      <w:pPr>
        <w:widowControl w:val="0"/>
        <w:spacing w:before="240" w:after="240"/>
        <w:ind w:left="709" w:firstLine="0"/>
        <w:rPr>
          <w:rFonts w:eastAsia="Calibri" w:cs="Times New Roman"/>
          <w:noProof/>
          <w:szCs w:val="24"/>
        </w:rPr>
      </w:pPr>
      <w:r w:rsidRPr="00492ACF">
        <w:rPr>
          <w:rFonts w:eastAsia="Calibri" w:cs="Times New Roman"/>
          <w:noProof/>
          <w:szCs w:val="24"/>
        </w:rPr>
        <w:t>–Hastanelerden alınan geri bildirimler doğrultusunda sorunlar giderilmeye çalışılmaktadır (Töreci ve Çetinkaya Şardan, 2013).</w:t>
      </w:r>
    </w:p>
    <w:p w:rsidR="00492ACF" w:rsidRPr="00492ACF" w:rsidRDefault="00492ACF" w:rsidP="00492ACF">
      <w:pPr>
        <w:widowControl w:val="0"/>
        <w:spacing w:line="240" w:lineRule="auto"/>
        <w:ind w:firstLine="0"/>
        <w:rPr>
          <w:rFonts w:eastAsia="Calibri" w:cs="Times New Roman"/>
          <w:noProof/>
          <w:szCs w:val="24"/>
        </w:rPr>
      </w:pPr>
    </w:p>
    <w:p w:rsidR="00492ACF" w:rsidRPr="00492ACF" w:rsidRDefault="005034A1" w:rsidP="00492ACF">
      <w:pPr>
        <w:widowControl w:val="0"/>
        <w:tabs>
          <w:tab w:val="left" w:pos="567"/>
        </w:tabs>
        <w:spacing w:after="240"/>
        <w:ind w:firstLine="0"/>
        <w:rPr>
          <w:rFonts w:eastAsia="Calibri" w:cs="Times New Roman"/>
          <w:b/>
          <w:noProof/>
          <w:szCs w:val="24"/>
        </w:rPr>
      </w:pPr>
      <w:r w:rsidRPr="000D10D8">
        <w:rPr>
          <w:rFonts w:eastAsia="Calibri" w:cs="Times New Roman"/>
          <w:b/>
          <w:noProof/>
          <w:szCs w:val="24"/>
        </w:rPr>
        <w:t>2.3.  Hastane E</w:t>
      </w:r>
      <w:r w:rsidR="00492ACF" w:rsidRPr="000D10D8">
        <w:rPr>
          <w:rFonts w:eastAsia="Calibri" w:cs="Times New Roman"/>
          <w:b/>
          <w:noProof/>
          <w:szCs w:val="24"/>
        </w:rPr>
        <w:t>nfeksiyonlarının Epidemiyolojisi</w:t>
      </w:r>
    </w:p>
    <w:p w:rsidR="00492ACF" w:rsidRPr="00492ACF" w:rsidRDefault="00492ACF" w:rsidP="00492ACF">
      <w:pPr>
        <w:widowControl w:val="0"/>
        <w:tabs>
          <w:tab w:val="left" w:pos="567"/>
        </w:tabs>
        <w:spacing w:line="240" w:lineRule="auto"/>
        <w:ind w:firstLine="0"/>
        <w:rPr>
          <w:rFonts w:eastAsia="Calibri" w:cs="Times New Roman"/>
          <w:b/>
          <w:noProof/>
          <w:szCs w:val="24"/>
        </w:rPr>
      </w:pPr>
    </w:p>
    <w:p w:rsidR="00873CF2" w:rsidRPr="00873CF2" w:rsidRDefault="00492ACF" w:rsidP="00657A38">
      <w:pPr>
        <w:rPr>
          <w:rFonts w:eastAsia="Calibri" w:cs="Times New Roman"/>
          <w:noProof/>
          <w:szCs w:val="24"/>
        </w:rPr>
      </w:pPr>
      <w:r w:rsidRPr="00492ACF">
        <w:rPr>
          <w:rFonts w:eastAsia="Calibri" w:cs="Times New Roman"/>
          <w:noProof/>
          <w:szCs w:val="24"/>
        </w:rPr>
        <w:t>Önemli bir ha</w:t>
      </w:r>
      <w:r w:rsidR="005034A1">
        <w:rPr>
          <w:rFonts w:eastAsia="Calibri" w:cs="Times New Roman"/>
          <w:noProof/>
          <w:szCs w:val="24"/>
        </w:rPr>
        <w:t>lk sağlığı sorunu olan hastane e</w:t>
      </w:r>
      <w:r w:rsidRPr="00492ACF">
        <w:rPr>
          <w:rFonts w:eastAsia="Calibri" w:cs="Times New Roman"/>
          <w:noProof/>
          <w:szCs w:val="24"/>
        </w:rPr>
        <w:t xml:space="preserve">nfeksiyonları, </w:t>
      </w:r>
      <w:r w:rsidR="00CB3CB1">
        <w:rPr>
          <w:rFonts w:eastAsia="Calibri" w:cs="Times New Roman"/>
          <w:noProof/>
          <w:szCs w:val="24"/>
        </w:rPr>
        <w:t>hastanelerdeki</w:t>
      </w:r>
      <w:r w:rsidRPr="00492ACF">
        <w:rPr>
          <w:rFonts w:eastAsia="Calibri" w:cs="Times New Roman"/>
          <w:noProof/>
          <w:szCs w:val="24"/>
        </w:rPr>
        <w:t xml:space="preserve"> </w:t>
      </w:r>
      <w:r w:rsidR="005A0767">
        <w:rPr>
          <w:rFonts w:eastAsia="Calibri" w:cs="Times New Roman"/>
          <w:noProof/>
          <w:szCs w:val="24"/>
        </w:rPr>
        <w:t xml:space="preserve">bakım </w:t>
      </w:r>
      <w:r w:rsidRPr="00492ACF">
        <w:rPr>
          <w:rFonts w:eastAsia="Calibri" w:cs="Times New Roman"/>
          <w:noProof/>
          <w:szCs w:val="24"/>
        </w:rPr>
        <w:t>kalitesinin en önemli göstergelerinden biridir. Girişimsel tanı ve tedavi yöntemlerinin fazla kullanıldığı hastanel</w:t>
      </w:r>
      <w:r w:rsidR="005034A1">
        <w:rPr>
          <w:rFonts w:eastAsia="Calibri" w:cs="Times New Roman"/>
          <w:noProof/>
          <w:szCs w:val="24"/>
        </w:rPr>
        <w:t>erde çok sık rastlanan hastane e</w:t>
      </w:r>
      <w:r w:rsidRPr="00492ACF">
        <w:rPr>
          <w:rFonts w:eastAsia="Calibri" w:cs="Times New Roman"/>
          <w:noProof/>
          <w:szCs w:val="24"/>
        </w:rPr>
        <w:t xml:space="preserve">nfeksiyonları, gerek maliyet gerekse epidemiyolojik özellikleri nedeniyle, </w:t>
      </w:r>
      <w:r w:rsidR="007C3A77">
        <w:rPr>
          <w:rFonts w:eastAsia="Calibri" w:cs="Times New Roman"/>
          <w:noProof/>
          <w:szCs w:val="24"/>
        </w:rPr>
        <w:t>evrensel bir</w:t>
      </w:r>
      <w:r w:rsidRPr="00492ACF">
        <w:rPr>
          <w:rFonts w:eastAsia="Calibri" w:cs="Times New Roman"/>
          <w:noProof/>
          <w:szCs w:val="24"/>
        </w:rPr>
        <w:t xml:space="preserve"> sorun</w:t>
      </w:r>
      <w:r w:rsidR="00657A38">
        <w:rPr>
          <w:rFonts w:eastAsia="Calibri" w:cs="Times New Roman"/>
          <w:noProof/>
          <w:szCs w:val="24"/>
        </w:rPr>
        <w:t xml:space="preserve"> </w:t>
      </w:r>
      <w:r w:rsidR="00873CF2" w:rsidRPr="00873CF2">
        <w:rPr>
          <w:rFonts w:eastAsia="Calibri" w:cs="Times New Roman"/>
          <w:noProof/>
          <w:szCs w:val="24"/>
        </w:rPr>
        <w:t>olmaya devam etmektedir (Çalangu, 2002).</w:t>
      </w:r>
    </w:p>
    <w:p w:rsidR="00873CF2" w:rsidRPr="00873CF2" w:rsidRDefault="005034A1" w:rsidP="00873CF2">
      <w:pPr>
        <w:widowControl w:val="0"/>
        <w:tabs>
          <w:tab w:val="left" w:pos="567"/>
        </w:tabs>
        <w:spacing w:before="240" w:after="240"/>
        <w:ind w:firstLine="709"/>
        <w:rPr>
          <w:rFonts w:eastAsia="Calibri" w:cs="Times New Roman"/>
          <w:noProof/>
          <w:szCs w:val="24"/>
        </w:rPr>
      </w:pPr>
      <w:r>
        <w:rPr>
          <w:rFonts w:eastAsia="Calibri" w:cs="Times New Roman"/>
          <w:noProof/>
          <w:szCs w:val="24"/>
        </w:rPr>
        <w:t>Hastane e</w:t>
      </w:r>
      <w:r w:rsidR="00873CF2" w:rsidRPr="00873CF2">
        <w:rPr>
          <w:rFonts w:eastAsia="Calibri" w:cs="Times New Roman"/>
          <w:noProof/>
          <w:szCs w:val="24"/>
        </w:rPr>
        <w:t xml:space="preserve">nfeksiyonları hastalarda </w:t>
      </w:r>
      <w:r w:rsidR="00D11B3A">
        <w:rPr>
          <w:rFonts w:eastAsia="Calibri" w:cs="Times New Roman"/>
          <w:noProof/>
          <w:szCs w:val="24"/>
        </w:rPr>
        <w:t>işlevsel</w:t>
      </w:r>
      <w:r w:rsidR="00873CF2" w:rsidRPr="00873CF2">
        <w:rPr>
          <w:rFonts w:eastAsia="Calibri" w:cs="Times New Roman"/>
          <w:noProof/>
          <w:szCs w:val="24"/>
        </w:rPr>
        <w:t xml:space="preserve"> bozukluklara, duygusal strese, </w:t>
      </w:r>
      <w:r w:rsidR="00D11B3A">
        <w:rPr>
          <w:rFonts w:eastAsia="Calibri" w:cs="Times New Roman"/>
          <w:noProof/>
          <w:szCs w:val="24"/>
        </w:rPr>
        <w:t xml:space="preserve">hayat </w:t>
      </w:r>
      <w:r w:rsidR="00873CF2" w:rsidRPr="00873CF2">
        <w:rPr>
          <w:rFonts w:eastAsia="Calibri" w:cs="Times New Roman"/>
          <w:noProof/>
          <w:szCs w:val="24"/>
        </w:rPr>
        <w:t xml:space="preserve">kalitesinin </w:t>
      </w:r>
      <w:r w:rsidR="00D11B3A">
        <w:rPr>
          <w:rFonts w:eastAsia="Calibri" w:cs="Times New Roman"/>
          <w:noProof/>
          <w:szCs w:val="24"/>
        </w:rPr>
        <w:t>azalmasına</w:t>
      </w:r>
      <w:r w:rsidR="00873CF2" w:rsidRPr="00873CF2">
        <w:rPr>
          <w:rFonts w:eastAsia="Calibri" w:cs="Times New Roman"/>
          <w:noProof/>
          <w:szCs w:val="24"/>
        </w:rPr>
        <w:t xml:space="preserve"> hatta </w:t>
      </w:r>
      <w:r w:rsidR="00D11B3A">
        <w:rPr>
          <w:rFonts w:eastAsia="Calibri" w:cs="Times New Roman"/>
          <w:noProof/>
          <w:szCs w:val="24"/>
        </w:rPr>
        <w:t>yaşamlarını kaybetmelerine</w:t>
      </w:r>
      <w:r w:rsidR="00873CF2" w:rsidRPr="00873CF2">
        <w:rPr>
          <w:rFonts w:eastAsia="Calibri" w:cs="Times New Roman"/>
          <w:noProof/>
          <w:szCs w:val="24"/>
        </w:rPr>
        <w:t xml:space="preserve"> </w:t>
      </w:r>
      <w:r w:rsidR="00C81CA3">
        <w:rPr>
          <w:rFonts w:eastAsia="Calibri" w:cs="Times New Roman"/>
          <w:noProof/>
          <w:szCs w:val="24"/>
        </w:rPr>
        <w:t>sebep</w:t>
      </w:r>
      <w:r w:rsidR="00873CF2" w:rsidRPr="00873CF2">
        <w:rPr>
          <w:rFonts w:eastAsia="Calibri" w:cs="Times New Roman"/>
          <w:noProof/>
          <w:szCs w:val="24"/>
        </w:rPr>
        <w:t xml:space="preserve"> olabilmektedirler. Bunların dışında </w:t>
      </w:r>
      <w:r w:rsidR="0027035F">
        <w:rPr>
          <w:rFonts w:eastAsia="Calibri" w:cs="Times New Roman"/>
          <w:noProof/>
          <w:szCs w:val="24"/>
        </w:rPr>
        <w:t>sağlık kurumunda yatış sürelerinin</w:t>
      </w:r>
      <w:r w:rsidR="00873CF2" w:rsidRPr="00873CF2">
        <w:rPr>
          <w:rFonts w:eastAsia="Calibri" w:cs="Times New Roman"/>
          <w:noProof/>
          <w:szCs w:val="24"/>
        </w:rPr>
        <w:t xml:space="preserve"> uzaması, iş</w:t>
      </w:r>
      <w:r w:rsidR="001A28E6">
        <w:rPr>
          <w:rFonts w:eastAsia="Calibri" w:cs="Times New Roman"/>
          <w:noProof/>
          <w:szCs w:val="24"/>
        </w:rPr>
        <w:t xml:space="preserve"> ve iş gücü</w:t>
      </w:r>
      <w:r w:rsidR="00873CF2" w:rsidRPr="00873CF2">
        <w:rPr>
          <w:rFonts w:eastAsia="Calibri" w:cs="Times New Roman"/>
          <w:noProof/>
          <w:szCs w:val="24"/>
        </w:rPr>
        <w:t xml:space="preserve"> kaybı, </w:t>
      </w:r>
      <w:r w:rsidR="007612AA">
        <w:rPr>
          <w:rFonts w:eastAsia="Calibri" w:cs="Times New Roman"/>
          <w:noProof/>
          <w:szCs w:val="24"/>
        </w:rPr>
        <w:t>kullanılan ilaç miktarlarının</w:t>
      </w:r>
      <w:r w:rsidR="00873CF2" w:rsidRPr="00873CF2">
        <w:rPr>
          <w:rFonts w:eastAsia="Calibri" w:cs="Times New Roman"/>
          <w:noProof/>
          <w:szCs w:val="24"/>
        </w:rPr>
        <w:t xml:space="preserve"> artması, izolasyon </w:t>
      </w:r>
      <w:r w:rsidR="00611943">
        <w:rPr>
          <w:rFonts w:eastAsia="Calibri" w:cs="Times New Roman"/>
          <w:noProof/>
          <w:szCs w:val="24"/>
        </w:rPr>
        <w:t>gereksiniminin</w:t>
      </w:r>
      <w:r w:rsidR="00873CF2" w:rsidRPr="00873CF2">
        <w:rPr>
          <w:rFonts w:eastAsia="Calibri" w:cs="Times New Roman"/>
          <w:noProof/>
          <w:szCs w:val="24"/>
        </w:rPr>
        <w:t xml:space="preserve"> </w:t>
      </w:r>
      <w:r w:rsidR="00611943">
        <w:rPr>
          <w:rFonts w:eastAsia="Calibri" w:cs="Times New Roman"/>
          <w:noProof/>
          <w:szCs w:val="24"/>
        </w:rPr>
        <w:t>doğması</w:t>
      </w:r>
      <w:r w:rsidR="00A2693D">
        <w:rPr>
          <w:rFonts w:eastAsia="Calibri" w:cs="Times New Roman"/>
          <w:noProof/>
          <w:szCs w:val="24"/>
        </w:rPr>
        <w:t xml:space="preserve">, fazladan </w:t>
      </w:r>
      <w:r w:rsidR="00873CF2" w:rsidRPr="00873CF2">
        <w:rPr>
          <w:rFonts w:eastAsia="Calibri" w:cs="Times New Roman"/>
          <w:noProof/>
          <w:szCs w:val="24"/>
        </w:rPr>
        <w:t>tanı</w:t>
      </w:r>
      <w:r w:rsidR="00A2693D">
        <w:rPr>
          <w:rFonts w:eastAsia="Calibri" w:cs="Times New Roman"/>
          <w:noProof/>
          <w:szCs w:val="24"/>
        </w:rPr>
        <w:t xml:space="preserve"> ve tetkik yapılması </w:t>
      </w:r>
      <w:r w:rsidR="00873CF2" w:rsidRPr="00873CF2">
        <w:rPr>
          <w:rFonts w:eastAsia="Calibri" w:cs="Times New Roman"/>
          <w:noProof/>
          <w:szCs w:val="24"/>
        </w:rPr>
        <w:t xml:space="preserve"> </w:t>
      </w:r>
      <w:r w:rsidR="00A2693D">
        <w:rPr>
          <w:rFonts w:eastAsia="Calibri" w:cs="Times New Roman"/>
          <w:noProof/>
          <w:szCs w:val="24"/>
        </w:rPr>
        <w:t>nedeniyle</w:t>
      </w:r>
      <w:r w:rsidR="00873CF2" w:rsidRPr="00873CF2">
        <w:rPr>
          <w:rFonts w:eastAsia="Calibri" w:cs="Times New Roman"/>
          <w:noProof/>
          <w:szCs w:val="24"/>
        </w:rPr>
        <w:t xml:space="preserve"> maliyet artışını da beraberinde getirmektedir (Ertek, 2008).</w:t>
      </w:r>
    </w:p>
    <w:p w:rsidR="00873CF2" w:rsidRPr="00873CF2" w:rsidRDefault="005034A1" w:rsidP="00873CF2">
      <w:pPr>
        <w:widowControl w:val="0"/>
        <w:tabs>
          <w:tab w:val="left" w:pos="567"/>
        </w:tabs>
        <w:spacing w:before="240" w:after="240"/>
        <w:ind w:firstLine="709"/>
        <w:rPr>
          <w:rFonts w:eastAsia="Calibri" w:cs="Times New Roman"/>
          <w:noProof/>
          <w:szCs w:val="24"/>
        </w:rPr>
      </w:pPr>
      <w:r>
        <w:rPr>
          <w:rFonts w:eastAsia="Calibri" w:cs="Times New Roman"/>
          <w:noProof/>
          <w:szCs w:val="24"/>
        </w:rPr>
        <w:t>Hastane e</w:t>
      </w:r>
      <w:r w:rsidR="000F710C">
        <w:rPr>
          <w:rFonts w:eastAsia="Calibri" w:cs="Times New Roman"/>
          <w:noProof/>
          <w:szCs w:val="24"/>
        </w:rPr>
        <w:t xml:space="preserve">nfeksiyonlarının oluşmasına neden </w:t>
      </w:r>
      <w:r w:rsidR="00873CF2" w:rsidRPr="00873CF2">
        <w:rPr>
          <w:rFonts w:eastAsia="Calibri" w:cs="Times New Roman"/>
          <w:noProof/>
          <w:szCs w:val="24"/>
        </w:rPr>
        <w:t xml:space="preserve">olan </w:t>
      </w:r>
      <w:r w:rsidR="000F710C">
        <w:rPr>
          <w:rFonts w:eastAsia="Calibri" w:cs="Times New Roman"/>
          <w:noProof/>
          <w:szCs w:val="24"/>
        </w:rPr>
        <w:t>etkenler</w:t>
      </w:r>
      <w:r w:rsidR="00991971">
        <w:rPr>
          <w:rFonts w:eastAsia="Calibri" w:cs="Times New Roman"/>
          <w:noProof/>
          <w:szCs w:val="24"/>
        </w:rPr>
        <w:t>,</w:t>
      </w:r>
      <w:r w:rsidR="000F710C">
        <w:rPr>
          <w:rFonts w:eastAsia="Calibri" w:cs="Times New Roman"/>
          <w:noProof/>
          <w:szCs w:val="24"/>
        </w:rPr>
        <w:t xml:space="preserve"> </w:t>
      </w:r>
      <w:r w:rsidR="00873CF2" w:rsidRPr="00873CF2">
        <w:rPr>
          <w:rFonts w:eastAsia="Calibri" w:cs="Times New Roman"/>
          <w:noProof/>
          <w:szCs w:val="24"/>
        </w:rPr>
        <w:t>taburcu</w:t>
      </w:r>
      <w:r w:rsidR="009C0654">
        <w:rPr>
          <w:rFonts w:eastAsia="Calibri" w:cs="Times New Roman"/>
          <w:noProof/>
          <w:szCs w:val="24"/>
        </w:rPr>
        <w:t xml:space="preserve"> olan</w:t>
      </w:r>
      <w:r w:rsidR="00873CF2" w:rsidRPr="00873CF2">
        <w:rPr>
          <w:rFonts w:eastAsia="Calibri" w:cs="Times New Roman"/>
          <w:noProof/>
          <w:szCs w:val="24"/>
        </w:rPr>
        <w:t xml:space="preserve"> hastalar, sağlık çalışanları ve hasta ziyaretçileri tarafından </w:t>
      </w:r>
      <w:r w:rsidR="00CA01FF">
        <w:rPr>
          <w:rFonts w:eastAsia="Calibri" w:cs="Times New Roman"/>
          <w:noProof/>
          <w:szCs w:val="24"/>
        </w:rPr>
        <w:t>topluma da</w:t>
      </w:r>
      <w:r>
        <w:rPr>
          <w:rFonts w:eastAsia="Calibri" w:cs="Times New Roman"/>
          <w:noProof/>
          <w:szCs w:val="24"/>
        </w:rPr>
        <w:t xml:space="preserve"> yayılabilmektedirler.</w:t>
      </w:r>
      <w:r w:rsidR="00F165EC">
        <w:rPr>
          <w:rFonts w:eastAsia="Calibri" w:cs="Times New Roman"/>
          <w:noProof/>
          <w:szCs w:val="24"/>
        </w:rPr>
        <w:t xml:space="preserve"> Hastane enfeksiyonları tüm toplumu etkileyen kompleks bir yapıdır ve çok yönlü bir halk sağlığı sorunudur. </w:t>
      </w:r>
      <w:r w:rsidR="00B97E76">
        <w:rPr>
          <w:rFonts w:eastAsia="Calibri" w:cs="Times New Roman"/>
          <w:noProof/>
          <w:szCs w:val="24"/>
        </w:rPr>
        <w:t xml:space="preserve">Bu nedenle gerekli önlemleri almak ve enfeksiyonların önlenmesi ve kontrolünü sağlamak amacıyla verilerin doğru, tam </w:t>
      </w:r>
      <w:r w:rsidR="002D0DEA">
        <w:rPr>
          <w:rFonts w:eastAsia="Calibri" w:cs="Times New Roman"/>
          <w:noProof/>
          <w:szCs w:val="24"/>
        </w:rPr>
        <w:t xml:space="preserve">ve </w:t>
      </w:r>
      <w:r w:rsidR="00B97E76">
        <w:rPr>
          <w:rFonts w:eastAsia="Calibri" w:cs="Times New Roman"/>
          <w:noProof/>
          <w:szCs w:val="24"/>
        </w:rPr>
        <w:t xml:space="preserve">zamanında toplanması, analizlerinin yapılması, ilgili şahıslara ve birimlere bildirimlerinin yapılması gerekmektedir. Alınan enfeksiyon </w:t>
      </w:r>
      <w:r w:rsidR="00B97E76">
        <w:rPr>
          <w:rFonts w:eastAsia="Calibri" w:cs="Times New Roman"/>
          <w:noProof/>
          <w:szCs w:val="24"/>
        </w:rPr>
        <w:lastRenderedPageBreak/>
        <w:t>kontrol önlemlerinin etkinliğini değerlendirebilmek ve hem ulusal hem de uluslararası karşılaştırmaları yapabilmek açısından</w:t>
      </w:r>
      <w:r w:rsidR="00754D11">
        <w:rPr>
          <w:rFonts w:eastAsia="Calibri" w:cs="Times New Roman"/>
          <w:noProof/>
          <w:szCs w:val="24"/>
        </w:rPr>
        <w:t xml:space="preserve"> bu uygulamaların aralıksız olarak yapılması</w:t>
      </w:r>
      <w:r w:rsidR="00B97E76">
        <w:rPr>
          <w:rFonts w:eastAsia="Calibri" w:cs="Times New Roman"/>
          <w:noProof/>
          <w:szCs w:val="24"/>
        </w:rPr>
        <w:t xml:space="preserve"> önemlidir.</w:t>
      </w:r>
      <w:r>
        <w:rPr>
          <w:rFonts w:eastAsia="Calibri" w:cs="Times New Roman"/>
          <w:noProof/>
          <w:szCs w:val="24"/>
        </w:rPr>
        <w:t xml:space="preserve"> </w:t>
      </w:r>
      <w:r w:rsidR="00DE71FB">
        <w:rPr>
          <w:rFonts w:eastAsia="Calibri" w:cs="Times New Roman"/>
          <w:noProof/>
          <w:szCs w:val="24"/>
        </w:rPr>
        <w:t>Kısacası</w:t>
      </w:r>
      <w:r w:rsidR="006A6254">
        <w:rPr>
          <w:rFonts w:eastAsia="Calibri" w:cs="Times New Roman"/>
          <w:noProof/>
          <w:szCs w:val="24"/>
        </w:rPr>
        <w:t xml:space="preserve"> bütün bunların gerçekleşebilmesi açısından</w:t>
      </w:r>
      <w:r w:rsidR="00DE71FB">
        <w:rPr>
          <w:rFonts w:eastAsia="Calibri" w:cs="Times New Roman"/>
          <w:noProof/>
          <w:szCs w:val="24"/>
        </w:rPr>
        <w:t xml:space="preserve"> iyi </w:t>
      </w:r>
      <w:r w:rsidR="002140DF">
        <w:rPr>
          <w:rFonts w:eastAsia="Calibri" w:cs="Times New Roman"/>
          <w:noProof/>
          <w:szCs w:val="24"/>
        </w:rPr>
        <w:t>çalışan</w:t>
      </w:r>
      <w:r w:rsidR="00DE71FB">
        <w:rPr>
          <w:rFonts w:eastAsia="Calibri" w:cs="Times New Roman"/>
          <w:noProof/>
          <w:szCs w:val="24"/>
        </w:rPr>
        <w:t xml:space="preserve"> bir sürveyans sistemi</w:t>
      </w:r>
      <w:r w:rsidR="000A64C3">
        <w:rPr>
          <w:rFonts w:eastAsia="Calibri" w:cs="Times New Roman"/>
          <w:noProof/>
          <w:szCs w:val="24"/>
        </w:rPr>
        <w:t>nin kurulması zorunlu</w:t>
      </w:r>
      <w:r w:rsidR="008E0AEF">
        <w:rPr>
          <w:rFonts w:eastAsia="Calibri" w:cs="Times New Roman"/>
          <w:noProof/>
          <w:szCs w:val="24"/>
        </w:rPr>
        <w:t xml:space="preserve"> hale</w:t>
      </w:r>
      <w:r w:rsidR="00DE71FB">
        <w:rPr>
          <w:rFonts w:eastAsia="Calibri" w:cs="Times New Roman"/>
          <w:noProof/>
          <w:szCs w:val="24"/>
        </w:rPr>
        <w:t xml:space="preserve"> </w:t>
      </w:r>
      <w:r w:rsidR="000A64C3">
        <w:rPr>
          <w:rFonts w:eastAsia="Calibri" w:cs="Times New Roman"/>
          <w:noProof/>
          <w:szCs w:val="24"/>
        </w:rPr>
        <w:t>gelmiştir.</w:t>
      </w:r>
      <w:r w:rsidR="000A64C3" w:rsidRPr="000A64C3">
        <w:rPr>
          <w:rFonts w:eastAsia="Calibri" w:cs="Times New Roman"/>
          <w:noProof/>
          <w:szCs w:val="24"/>
        </w:rPr>
        <w:t xml:space="preserve"> </w:t>
      </w:r>
      <w:r w:rsidR="000A64C3">
        <w:rPr>
          <w:rFonts w:eastAsia="Calibri" w:cs="Times New Roman"/>
          <w:noProof/>
          <w:szCs w:val="24"/>
        </w:rPr>
        <w:t>Türkiye’de hastane e</w:t>
      </w:r>
      <w:r w:rsidR="000A64C3" w:rsidRPr="00873CF2">
        <w:rPr>
          <w:rFonts w:eastAsia="Calibri" w:cs="Times New Roman"/>
          <w:noProof/>
          <w:szCs w:val="24"/>
        </w:rPr>
        <w:t>nfeksiyonları</w:t>
      </w:r>
      <w:r w:rsidR="008E0AEF">
        <w:rPr>
          <w:rFonts w:eastAsia="Calibri" w:cs="Times New Roman"/>
          <w:noProof/>
          <w:szCs w:val="24"/>
        </w:rPr>
        <w:t xml:space="preserve">nın kontrolü </w:t>
      </w:r>
      <w:r w:rsidR="007C55AB">
        <w:rPr>
          <w:rFonts w:eastAsia="Calibri" w:cs="Times New Roman"/>
          <w:noProof/>
          <w:szCs w:val="24"/>
        </w:rPr>
        <w:t xml:space="preserve">için </w:t>
      </w:r>
      <w:r w:rsidR="008E0AEF" w:rsidRPr="00873CF2">
        <w:rPr>
          <w:rFonts w:eastAsia="Calibri" w:cs="Times New Roman"/>
          <w:noProof/>
          <w:szCs w:val="24"/>
        </w:rPr>
        <w:t>Enfeksiyon Kontrol Komitesi (EKK)’nin yapısına ve işleyişine yönelik ilk yasal düzenlemeler “Tababet Uzmanlık Yönetmeliği” (22/05/1974 tarihli 14893 sayılı Resmi Gazete) ile “Yataklı Tedavi Kurumları İşletme Yönetmeliği’nde” (13/01/1983 tarihli 17927 sayılı Resmi gazete; değişiklik 05/05/2005 tarih ve 25806 say</w:t>
      </w:r>
      <w:r w:rsidR="00A84D40">
        <w:rPr>
          <w:rFonts w:eastAsia="Calibri" w:cs="Times New Roman"/>
          <w:noProof/>
          <w:szCs w:val="24"/>
        </w:rPr>
        <w:t>ılı Resmi Gazete) yer almıştır ve EKK’nın kurulması zorunlu hale gelmiştir</w:t>
      </w:r>
      <w:r w:rsidR="000A64C3" w:rsidRPr="00873CF2">
        <w:rPr>
          <w:rFonts w:eastAsia="Calibri" w:cs="Times New Roman"/>
          <w:noProof/>
          <w:szCs w:val="24"/>
        </w:rPr>
        <w:t xml:space="preserve"> </w:t>
      </w:r>
      <w:r w:rsidR="00873CF2" w:rsidRPr="00873CF2">
        <w:rPr>
          <w:rFonts w:eastAsia="Calibri" w:cs="Times New Roman"/>
          <w:noProof/>
          <w:szCs w:val="24"/>
        </w:rPr>
        <w:t>(Ertek, 2008).</w:t>
      </w:r>
    </w:p>
    <w:p w:rsidR="001702A1" w:rsidRPr="001702A1" w:rsidRDefault="00424E9E" w:rsidP="001702A1">
      <w:pPr>
        <w:widowControl w:val="0"/>
        <w:tabs>
          <w:tab w:val="left" w:pos="567"/>
        </w:tabs>
        <w:spacing w:before="240" w:after="240"/>
        <w:ind w:firstLine="709"/>
        <w:rPr>
          <w:rFonts w:eastAsia="Calibri" w:cs="Times New Roman"/>
          <w:noProof/>
          <w:szCs w:val="24"/>
        </w:rPr>
      </w:pPr>
      <w:r>
        <w:rPr>
          <w:rFonts w:eastAsia="Calibri" w:cs="Times New Roman"/>
          <w:noProof/>
          <w:szCs w:val="24"/>
        </w:rPr>
        <w:t>Ülkemizde olduğu gibi d</w:t>
      </w:r>
      <w:r w:rsidR="0062071C">
        <w:rPr>
          <w:rFonts w:eastAsia="Calibri" w:cs="Times New Roman"/>
          <w:noProof/>
          <w:szCs w:val="24"/>
        </w:rPr>
        <w:t>ünyada</w:t>
      </w:r>
      <w:r>
        <w:rPr>
          <w:rFonts w:eastAsia="Calibri" w:cs="Times New Roman"/>
          <w:noProof/>
          <w:szCs w:val="24"/>
        </w:rPr>
        <w:t xml:space="preserve"> da</w:t>
      </w:r>
      <w:r w:rsidR="0062071C">
        <w:rPr>
          <w:rFonts w:eastAsia="Calibri" w:cs="Times New Roman"/>
          <w:noProof/>
          <w:szCs w:val="24"/>
        </w:rPr>
        <w:t xml:space="preserve"> hastane e</w:t>
      </w:r>
      <w:r w:rsidR="001702A1" w:rsidRPr="001702A1">
        <w:rPr>
          <w:rFonts w:eastAsia="Calibri" w:cs="Times New Roman"/>
          <w:noProof/>
          <w:szCs w:val="24"/>
        </w:rPr>
        <w:t>nfeksiyonları</w:t>
      </w:r>
      <w:r>
        <w:rPr>
          <w:rFonts w:eastAsia="Calibri" w:cs="Times New Roman"/>
          <w:noProof/>
          <w:szCs w:val="24"/>
        </w:rPr>
        <w:t>nın</w:t>
      </w:r>
      <w:r w:rsidR="001702A1" w:rsidRPr="001702A1">
        <w:rPr>
          <w:rFonts w:eastAsia="Calibri" w:cs="Times New Roman"/>
          <w:noProof/>
          <w:szCs w:val="24"/>
        </w:rPr>
        <w:t xml:space="preserve"> görülme sıklığı yoğun bakım ünitesi (YBÜ) ve yanık ünitesi gibi riskli birimlerde </w:t>
      </w:r>
      <w:r w:rsidR="002D6A57">
        <w:rPr>
          <w:rFonts w:eastAsia="Calibri" w:cs="Times New Roman"/>
          <w:noProof/>
          <w:szCs w:val="24"/>
        </w:rPr>
        <w:t>daha</w:t>
      </w:r>
      <w:r>
        <w:rPr>
          <w:rFonts w:eastAsia="Calibri" w:cs="Times New Roman"/>
          <w:noProof/>
          <w:szCs w:val="24"/>
        </w:rPr>
        <w:t xml:space="preserve"> yüksektir.</w:t>
      </w:r>
      <w:r w:rsidR="0062071C">
        <w:rPr>
          <w:rFonts w:eastAsia="Calibri" w:cs="Times New Roman"/>
          <w:noProof/>
          <w:szCs w:val="24"/>
        </w:rPr>
        <w:t xml:space="preserve"> Yoğun bakım</w:t>
      </w:r>
      <w:r w:rsidR="00AD692D">
        <w:rPr>
          <w:rFonts w:eastAsia="Calibri" w:cs="Times New Roman"/>
          <w:noProof/>
          <w:szCs w:val="24"/>
        </w:rPr>
        <w:t>ın  türü</w:t>
      </w:r>
      <w:r w:rsidR="0062071C">
        <w:rPr>
          <w:rFonts w:eastAsia="Calibri" w:cs="Times New Roman"/>
          <w:noProof/>
          <w:szCs w:val="24"/>
        </w:rPr>
        <w:t xml:space="preserve"> e</w:t>
      </w:r>
      <w:r w:rsidR="001702A1" w:rsidRPr="001702A1">
        <w:rPr>
          <w:rFonts w:eastAsia="Calibri" w:cs="Times New Roman"/>
          <w:noProof/>
          <w:szCs w:val="24"/>
        </w:rPr>
        <w:t xml:space="preserve">nfeksiyon görülme </w:t>
      </w:r>
      <w:r w:rsidR="00AD692D">
        <w:rPr>
          <w:rFonts w:eastAsia="Calibri" w:cs="Times New Roman"/>
          <w:noProof/>
          <w:szCs w:val="24"/>
        </w:rPr>
        <w:t>oranını</w:t>
      </w:r>
      <w:r w:rsidR="001702A1" w:rsidRPr="001702A1">
        <w:rPr>
          <w:rFonts w:eastAsia="Calibri" w:cs="Times New Roman"/>
          <w:noProof/>
          <w:szCs w:val="24"/>
        </w:rPr>
        <w:t xml:space="preserve"> </w:t>
      </w:r>
      <w:r w:rsidR="00AD692D">
        <w:rPr>
          <w:rFonts w:eastAsia="Calibri" w:cs="Times New Roman"/>
          <w:noProof/>
          <w:szCs w:val="24"/>
        </w:rPr>
        <w:t>etkilemektedir.</w:t>
      </w:r>
      <w:r w:rsidR="001702A1" w:rsidRPr="001702A1">
        <w:rPr>
          <w:rFonts w:eastAsia="Calibri" w:cs="Times New Roman"/>
          <w:noProof/>
          <w:szCs w:val="24"/>
        </w:rPr>
        <w:t xml:space="preserve"> Cerrahi YBÜ’ler</w:t>
      </w:r>
      <w:r w:rsidR="0062071C">
        <w:rPr>
          <w:rFonts w:eastAsia="Calibri" w:cs="Times New Roman"/>
          <w:noProof/>
          <w:szCs w:val="24"/>
        </w:rPr>
        <w:t>de %36-54, dahili YBÜ’lerde</w:t>
      </w:r>
      <w:r w:rsidR="001702A1" w:rsidRPr="001702A1">
        <w:rPr>
          <w:rFonts w:eastAsia="Calibri" w:cs="Times New Roman"/>
          <w:noProof/>
          <w:szCs w:val="24"/>
        </w:rPr>
        <w:t xml:space="preserve"> %2-47, çocu</w:t>
      </w:r>
      <w:r w:rsidR="0062071C">
        <w:rPr>
          <w:rFonts w:eastAsia="Calibri" w:cs="Times New Roman"/>
          <w:noProof/>
          <w:szCs w:val="24"/>
        </w:rPr>
        <w:t>k YBÜ’lerde</w:t>
      </w:r>
      <w:r w:rsidR="001F1623">
        <w:rPr>
          <w:rFonts w:eastAsia="Calibri" w:cs="Times New Roman"/>
          <w:noProof/>
          <w:szCs w:val="24"/>
        </w:rPr>
        <w:t xml:space="preserve"> ise</w:t>
      </w:r>
      <w:r w:rsidR="0062071C">
        <w:rPr>
          <w:rFonts w:eastAsia="Calibri" w:cs="Times New Roman"/>
          <w:noProof/>
          <w:szCs w:val="24"/>
        </w:rPr>
        <w:t xml:space="preserve"> %14-32 oranlarında e</w:t>
      </w:r>
      <w:r w:rsidR="001702A1" w:rsidRPr="001702A1">
        <w:rPr>
          <w:rFonts w:eastAsia="Calibri" w:cs="Times New Roman"/>
          <w:noProof/>
          <w:szCs w:val="24"/>
        </w:rPr>
        <w:t>nfeksiyon</w:t>
      </w:r>
      <w:r w:rsidR="00200F1E">
        <w:rPr>
          <w:rFonts w:eastAsia="Calibri" w:cs="Times New Roman"/>
          <w:noProof/>
          <w:szCs w:val="24"/>
        </w:rPr>
        <w:t>lar ortaya çıkabilmektedir</w:t>
      </w:r>
      <w:r w:rsidR="001F1623">
        <w:rPr>
          <w:rFonts w:eastAsia="Calibri" w:cs="Times New Roman"/>
          <w:noProof/>
          <w:szCs w:val="24"/>
        </w:rPr>
        <w:t>.</w:t>
      </w:r>
      <w:r w:rsidR="001702A1" w:rsidRPr="001702A1">
        <w:rPr>
          <w:rFonts w:eastAsia="Calibri" w:cs="Times New Roman"/>
          <w:noProof/>
          <w:szCs w:val="24"/>
        </w:rPr>
        <w:t xml:space="preserve"> Dokuz ülkeyi </w:t>
      </w:r>
      <w:r w:rsidR="002A2AA9">
        <w:rPr>
          <w:rFonts w:eastAsia="Calibri" w:cs="Times New Roman"/>
          <w:noProof/>
          <w:szCs w:val="24"/>
        </w:rPr>
        <w:t>kapsayan bir çalışmada hastane e</w:t>
      </w:r>
      <w:r w:rsidR="001702A1" w:rsidRPr="001702A1">
        <w:rPr>
          <w:rFonts w:eastAsia="Calibri" w:cs="Times New Roman"/>
          <w:noProof/>
          <w:szCs w:val="24"/>
        </w:rPr>
        <w:t>nfeksiyonları prevalansı %4-10 arasında bulunmuştur. Türkiye’de ise bu oran %1-8.6 aralığındadır. YBÜ’lerde hastan</w:t>
      </w:r>
      <w:r w:rsidR="002A2AA9">
        <w:rPr>
          <w:rFonts w:eastAsia="Calibri" w:cs="Times New Roman"/>
          <w:noProof/>
          <w:szCs w:val="24"/>
        </w:rPr>
        <w:t>e e</w:t>
      </w:r>
      <w:r w:rsidR="001702A1" w:rsidRPr="001702A1">
        <w:rPr>
          <w:rFonts w:eastAsia="Calibri" w:cs="Times New Roman"/>
          <w:noProof/>
          <w:szCs w:val="24"/>
        </w:rPr>
        <w:t>nfeksiyonu görülme sıklığı %50’le</w:t>
      </w:r>
      <w:r w:rsidR="002A2AA9">
        <w:rPr>
          <w:rFonts w:eastAsia="Calibri" w:cs="Times New Roman"/>
          <w:noProof/>
          <w:szCs w:val="24"/>
        </w:rPr>
        <w:t>re çıkmaktadır. ABD’de hastane e</w:t>
      </w:r>
      <w:r w:rsidR="001702A1" w:rsidRPr="001702A1">
        <w:rPr>
          <w:rFonts w:eastAsia="Calibri" w:cs="Times New Roman"/>
          <w:noProof/>
          <w:szCs w:val="24"/>
        </w:rPr>
        <w:t>nfeksiyonlarından doğrudan ya da dolaylı olarak her yıl 100.000 kişi öl</w:t>
      </w:r>
      <w:r w:rsidR="002A2AA9">
        <w:rPr>
          <w:rFonts w:eastAsia="Calibri" w:cs="Times New Roman"/>
          <w:noProof/>
          <w:szCs w:val="24"/>
        </w:rPr>
        <w:t>mektedir. Ülkemiz için hastane e</w:t>
      </w:r>
      <w:r w:rsidR="001702A1" w:rsidRPr="001702A1">
        <w:rPr>
          <w:rFonts w:eastAsia="Calibri" w:cs="Times New Roman"/>
          <w:noProof/>
          <w:szCs w:val="24"/>
        </w:rPr>
        <w:t>nfeksiyonlarına bağlı ölüm sıklığı %16 olarak bil</w:t>
      </w:r>
      <w:r w:rsidR="002A2AA9">
        <w:rPr>
          <w:rFonts w:eastAsia="Calibri" w:cs="Times New Roman"/>
          <w:noProof/>
          <w:szCs w:val="24"/>
        </w:rPr>
        <w:t>dirilmiştir. Ülkemizde hastane e</w:t>
      </w:r>
      <w:r w:rsidR="001702A1" w:rsidRPr="001702A1">
        <w:rPr>
          <w:rFonts w:eastAsia="Calibri" w:cs="Times New Roman"/>
          <w:noProof/>
          <w:szCs w:val="24"/>
        </w:rPr>
        <w:t xml:space="preserve">nfeksiyonlarının takibi için “Ulusal Hastane Enfeksiyonları Sürveyans Sistemi” </w:t>
      </w:r>
      <w:r w:rsidR="001A1A88">
        <w:rPr>
          <w:rFonts w:eastAsia="Calibri" w:cs="Times New Roman"/>
          <w:noProof/>
          <w:szCs w:val="24"/>
        </w:rPr>
        <w:t>2006’</w:t>
      </w:r>
      <w:r w:rsidR="001A1A88" w:rsidRPr="001702A1">
        <w:rPr>
          <w:rFonts w:eastAsia="Calibri" w:cs="Times New Roman"/>
          <w:noProof/>
          <w:szCs w:val="24"/>
        </w:rPr>
        <w:t xml:space="preserve">da </w:t>
      </w:r>
      <w:r w:rsidR="001702A1" w:rsidRPr="001702A1">
        <w:rPr>
          <w:rFonts w:eastAsia="Calibri" w:cs="Times New Roman"/>
          <w:noProof/>
          <w:szCs w:val="24"/>
        </w:rPr>
        <w:t>kurulmuştur (Çelik, 2014).</w:t>
      </w:r>
    </w:p>
    <w:p w:rsidR="001702A1" w:rsidRPr="001702A1" w:rsidRDefault="001702A1" w:rsidP="00B17614">
      <w:pPr>
        <w:widowControl w:val="0"/>
        <w:tabs>
          <w:tab w:val="left" w:pos="567"/>
        </w:tabs>
        <w:spacing w:line="240" w:lineRule="auto"/>
        <w:ind w:firstLine="0"/>
        <w:rPr>
          <w:rFonts w:eastAsia="Calibri" w:cs="Times New Roman"/>
          <w:noProof/>
          <w:szCs w:val="24"/>
        </w:rPr>
      </w:pPr>
    </w:p>
    <w:p w:rsidR="001702A1" w:rsidRPr="001702A1" w:rsidRDefault="00500157" w:rsidP="001702A1">
      <w:pPr>
        <w:widowControl w:val="0"/>
        <w:tabs>
          <w:tab w:val="left" w:pos="567"/>
          <w:tab w:val="left" w:pos="709"/>
        </w:tabs>
        <w:spacing w:before="240" w:after="240"/>
        <w:ind w:firstLine="0"/>
        <w:rPr>
          <w:rFonts w:eastAsia="Calibri" w:cs="Times New Roman"/>
          <w:b/>
          <w:noProof/>
          <w:szCs w:val="24"/>
        </w:rPr>
      </w:pPr>
      <w:r>
        <w:rPr>
          <w:rFonts w:eastAsia="Calibri" w:cs="Times New Roman"/>
          <w:b/>
          <w:noProof/>
          <w:szCs w:val="24"/>
        </w:rPr>
        <w:t>2.4. Hastane E</w:t>
      </w:r>
      <w:r w:rsidR="001702A1" w:rsidRPr="001702A1">
        <w:rPr>
          <w:rFonts w:eastAsia="Calibri" w:cs="Times New Roman"/>
          <w:b/>
          <w:noProof/>
          <w:szCs w:val="24"/>
        </w:rPr>
        <w:t xml:space="preserve">nfeksiyonlarının Önemi </w:t>
      </w:r>
    </w:p>
    <w:p w:rsidR="001702A1" w:rsidRPr="001702A1" w:rsidRDefault="001702A1" w:rsidP="001702A1">
      <w:pPr>
        <w:widowControl w:val="0"/>
        <w:tabs>
          <w:tab w:val="left" w:pos="567"/>
          <w:tab w:val="left" w:pos="709"/>
        </w:tabs>
        <w:spacing w:line="240" w:lineRule="auto"/>
        <w:ind w:firstLine="0"/>
        <w:rPr>
          <w:rFonts w:eastAsia="Calibri" w:cs="Times New Roman"/>
          <w:b/>
          <w:noProof/>
          <w:szCs w:val="24"/>
        </w:rPr>
      </w:pPr>
    </w:p>
    <w:p w:rsidR="001702A1" w:rsidRPr="001702A1" w:rsidRDefault="00500157" w:rsidP="001702A1">
      <w:pPr>
        <w:widowControl w:val="0"/>
        <w:tabs>
          <w:tab w:val="left" w:pos="567"/>
          <w:tab w:val="left" w:pos="709"/>
          <w:tab w:val="left" w:pos="1843"/>
        </w:tabs>
        <w:ind w:firstLine="709"/>
        <w:rPr>
          <w:rFonts w:eastAsia="Calibri" w:cs="Times New Roman"/>
          <w:noProof/>
          <w:szCs w:val="24"/>
        </w:rPr>
      </w:pPr>
      <w:r>
        <w:rPr>
          <w:rFonts w:eastAsia="Calibri" w:cs="Times New Roman"/>
          <w:noProof/>
          <w:szCs w:val="24"/>
        </w:rPr>
        <w:t>Hastane e</w:t>
      </w:r>
      <w:r w:rsidR="001702A1" w:rsidRPr="001702A1">
        <w:rPr>
          <w:rFonts w:eastAsia="Calibri" w:cs="Times New Roman"/>
          <w:noProof/>
          <w:szCs w:val="24"/>
        </w:rPr>
        <w:t>nfeksiyonları dünyada ve ülkemizde, gelişen ve her suşla çoğalan türleriyle yüksek</w:t>
      </w:r>
      <w:r w:rsidR="005A2CB5">
        <w:rPr>
          <w:rFonts w:eastAsia="Calibri" w:cs="Times New Roman"/>
          <w:noProof/>
          <w:szCs w:val="24"/>
        </w:rPr>
        <w:t xml:space="preserve"> oranda</w:t>
      </w:r>
      <w:r w:rsidR="001702A1" w:rsidRPr="001702A1">
        <w:rPr>
          <w:rFonts w:eastAsia="Calibri" w:cs="Times New Roman"/>
          <w:noProof/>
          <w:szCs w:val="24"/>
        </w:rPr>
        <w:t xml:space="preserve"> </w:t>
      </w:r>
      <w:r w:rsidR="005A2CB5">
        <w:rPr>
          <w:rFonts w:eastAsia="Calibri" w:cs="Times New Roman"/>
          <w:noProof/>
          <w:szCs w:val="24"/>
        </w:rPr>
        <w:t>hastalık</w:t>
      </w:r>
      <w:r w:rsidR="001702A1" w:rsidRPr="001702A1">
        <w:rPr>
          <w:rFonts w:eastAsia="Calibri" w:cs="Times New Roman"/>
          <w:noProof/>
          <w:szCs w:val="24"/>
        </w:rPr>
        <w:t xml:space="preserve"> ve </w:t>
      </w:r>
      <w:r w:rsidR="005A2CB5">
        <w:rPr>
          <w:rFonts w:eastAsia="Calibri" w:cs="Times New Roman"/>
          <w:noProof/>
          <w:szCs w:val="24"/>
        </w:rPr>
        <w:t>ölümlere</w:t>
      </w:r>
      <w:r w:rsidR="001702A1" w:rsidRPr="001702A1">
        <w:rPr>
          <w:rFonts w:eastAsia="Calibri" w:cs="Times New Roman"/>
          <w:noProof/>
          <w:szCs w:val="24"/>
        </w:rPr>
        <w:t xml:space="preserve"> </w:t>
      </w:r>
      <w:r w:rsidR="00356BC0">
        <w:rPr>
          <w:rFonts w:eastAsia="Calibri" w:cs="Times New Roman"/>
          <w:noProof/>
          <w:szCs w:val="24"/>
        </w:rPr>
        <w:t>sebep</w:t>
      </w:r>
      <w:r w:rsidR="001702A1" w:rsidRPr="001702A1">
        <w:rPr>
          <w:rFonts w:eastAsia="Calibri" w:cs="Times New Roman"/>
          <w:noProof/>
          <w:szCs w:val="24"/>
        </w:rPr>
        <w:t xml:space="preserve"> olmakta ve epidemiler yapabilmektedir. Bunun yanında </w:t>
      </w:r>
      <w:r w:rsidR="00B23E0D">
        <w:rPr>
          <w:rFonts w:eastAsia="Calibri" w:cs="Times New Roman"/>
          <w:noProof/>
          <w:szCs w:val="24"/>
        </w:rPr>
        <w:t>ilaç kullanımının artması</w:t>
      </w:r>
      <w:r w:rsidR="00DC76D0">
        <w:rPr>
          <w:rFonts w:eastAsia="Calibri" w:cs="Times New Roman"/>
          <w:noProof/>
          <w:szCs w:val="24"/>
        </w:rPr>
        <w:t>nı</w:t>
      </w:r>
      <w:r w:rsidR="00B652FC">
        <w:rPr>
          <w:rFonts w:eastAsia="Calibri" w:cs="Times New Roman"/>
          <w:noProof/>
          <w:szCs w:val="24"/>
        </w:rPr>
        <w:t xml:space="preserve">, uygulanan </w:t>
      </w:r>
      <w:r w:rsidR="001702A1" w:rsidRPr="001702A1">
        <w:rPr>
          <w:rFonts w:eastAsia="Calibri" w:cs="Times New Roman"/>
          <w:noProof/>
          <w:szCs w:val="24"/>
        </w:rPr>
        <w:t>tedavi</w:t>
      </w:r>
      <w:r w:rsidR="00B23E0D">
        <w:rPr>
          <w:rFonts w:eastAsia="Calibri" w:cs="Times New Roman"/>
          <w:noProof/>
          <w:szCs w:val="24"/>
        </w:rPr>
        <w:t xml:space="preserve">nin </w:t>
      </w:r>
      <w:r w:rsidR="001702A1" w:rsidRPr="001702A1">
        <w:rPr>
          <w:rFonts w:eastAsia="Calibri" w:cs="Times New Roman"/>
          <w:noProof/>
          <w:szCs w:val="24"/>
        </w:rPr>
        <w:t xml:space="preserve"> maliyetini, </w:t>
      </w:r>
      <w:r w:rsidR="00B23E0D">
        <w:rPr>
          <w:rFonts w:eastAsia="Calibri" w:cs="Times New Roman"/>
          <w:noProof/>
          <w:szCs w:val="24"/>
        </w:rPr>
        <w:t xml:space="preserve">sağlık kurumunda yatış </w:t>
      </w:r>
      <w:r w:rsidR="001702A1" w:rsidRPr="001702A1">
        <w:rPr>
          <w:rFonts w:eastAsia="Calibri" w:cs="Times New Roman"/>
          <w:noProof/>
          <w:szCs w:val="24"/>
        </w:rPr>
        <w:t xml:space="preserve"> süresini</w:t>
      </w:r>
      <w:r w:rsidR="00DC76D0">
        <w:rPr>
          <w:rFonts w:eastAsia="Calibri" w:cs="Times New Roman"/>
          <w:noProof/>
          <w:szCs w:val="24"/>
        </w:rPr>
        <w:t>nin uzamasını</w:t>
      </w:r>
      <w:r w:rsidR="00BC5F9F">
        <w:rPr>
          <w:rFonts w:eastAsia="Calibri" w:cs="Times New Roman"/>
          <w:noProof/>
          <w:szCs w:val="24"/>
        </w:rPr>
        <w:t xml:space="preserve"> ve</w:t>
      </w:r>
      <w:r w:rsidR="00AE0039">
        <w:rPr>
          <w:rFonts w:eastAsia="Calibri" w:cs="Times New Roman"/>
          <w:noProof/>
          <w:szCs w:val="24"/>
        </w:rPr>
        <w:t xml:space="preserve"> iş gücü</w:t>
      </w:r>
      <w:r w:rsidR="001702A1" w:rsidRPr="001702A1">
        <w:rPr>
          <w:rFonts w:eastAsia="Calibri" w:cs="Times New Roman"/>
          <w:noProof/>
          <w:szCs w:val="24"/>
        </w:rPr>
        <w:t xml:space="preserve"> kaybını da artırmaktadır (Bayındır, 2005).</w:t>
      </w:r>
    </w:p>
    <w:p w:rsidR="001702A1" w:rsidRPr="001702A1" w:rsidRDefault="001702A1" w:rsidP="001702A1">
      <w:pPr>
        <w:widowControl w:val="0"/>
        <w:tabs>
          <w:tab w:val="left" w:pos="567"/>
          <w:tab w:val="left" w:pos="709"/>
          <w:tab w:val="left" w:pos="1843"/>
        </w:tabs>
        <w:spacing w:before="240" w:after="240"/>
        <w:ind w:firstLine="709"/>
        <w:rPr>
          <w:rFonts w:eastAsia="Calibri" w:cs="Times New Roman"/>
          <w:noProof/>
          <w:szCs w:val="24"/>
        </w:rPr>
      </w:pPr>
      <w:r w:rsidRPr="001702A1">
        <w:rPr>
          <w:rFonts w:eastAsia="Calibri" w:cs="Times New Roman"/>
          <w:noProof/>
          <w:szCs w:val="24"/>
        </w:rPr>
        <w:t>DSÖ’nün verilerine göre</w:t>
      </w:r>
      <w:r w:rsidR="00042323">
        <w:rPr>
          <w:rFonts w:eastAsia="Calibri" w:cs="Times New Roman"/>
          <w:noProof/>
          <w:szCs w:val="24"/>
        </w:rPr>
        <w:t>,</w:t>
      </w:r>
      <w:r w:rsidRPr="001702A1">
        <w:rPr>
          <w:rFonts w:eastAsia="Calibri" w:cs="Times New Roman"/>
          <w:noProof/>
          <w:szCs w:val="24"/>
        </w:rPr>
        <w:t xml:space="preserve"> </w:t>
      </w:r>
      <w:r w:rsidR="00A932CF">
        <w:rPr>
          <w:rFonts w:eastAsia="Calibri" w:cs="Times New Roman"/>
          <w:noProof/>
          <w:szCs w:val="24"/>
        </w:rPr>
        <w:t xml:space="preserve"> yataklı sağlık kurumlarına yatan her  hastadan 10’u </w:t>
      </w:r>
      <w:r w:rsidR="00500157">
        <w:rPr>
          <w:rFonts w:eastAsia="Calibri" w:cs="Times New Roman"/>
          <w:noProof/>
          <w:szCs w:val="24"/>
        </w:rPr>
        <w:t>hastane e</w:t>
      </w:r>
      <w:r w:rsidRPr="001702A1">
        <w:rPr>
          <w:rFonts w:eastAsia="Calibri" w:cs="Times New Roman"/>
          <w:noProof/>
          <w:szCs w:val="24"/>
        </w:rPr>
        <w:t>nfeksiyonu</w:t>
      </w:r>
      <w:r w:rsidR="00E97DAE">
        <w:rPr>
          <w:rFonts w:eastAsia="Calibri" w:cs="Times New Roman"/>
          <w:noProof/>
          <w:szCs w:val="24"/>
        </w:rPr>
        <w:t xml:space="preserve">na </w:t>
      </w:r>
      <w:r w:rsidR="00A932CF">
        <w:rPr>
          <w:rFonts w:eastAsia="Calibri" w:cs="Times New Roman"/>
          <w:noProof/>
          <w:szCs w:val="24"/>
        </w:rPr>
        <w:t xml:space="preserve">yakalanmaktadır </w:t>
      </w:r>
      <w:r w:rsidRPr="001702A1">
        <w:rPr>
          <w:rFonts w:eastAsia="Calibri" w:cs="Times New Roman"/>
          <w:noProof/>
          <w:szCs w:val="24"/>
        </w:rPr>
        <w:t>(bu oran yatak kapasitesindeki artmaya paral</w:t>
      </w:r>
      <w:r w:rsidR="00A932CF">
        <w:rPr>
          <w:rFonts w:eastAsia="Calibri" w:cs="Times New Roman"/>
          <w:noProof/>
          <w:szCs w:val="24"/>
        </w:rPr>
        <w:t>el değişebilmektedir).</w:t>
      </w:r>
      <w:r w:rsidR="00ED4BA7">
        <w:rPr>
          <w:rFonts w:eastAsia="Calibri" w:cs="Times New Roman"/>
          <w:noProof/>
          <w:szCs w:val="24"/>
        </w:rPr>
        <w:t xml:space="preserve"> Bu enfeksiyonlar nedeniyle hastaların hastanede</w:t>
      </w:r>
      <w:r w:rsidR="00500157">
        <w:rPr>
          <w:rFonts w:eastAsia="Calibri" w:cs="Times New Roman"/>
          <w:noProof/>
          <w:szCs w:val="24"/>
        </w:rPr>
        <w:t xml:space="preserve"> </w:t>
      </w:r>
      <w:r w:rsidR="00ED4BA7">
        <w:rPr>
          <w:rFonts w:eastAsia="Calibri" w:cs="Times New Roman"/>
          <w:noProof/>
          <w:szCs w:val="24"/>
        </w:rPr>
        <w:t>kalış süreleri</w:t>
      </w:r>
      <w:r w:rsidRPr="001702A1">
        <w:rPr>
          <w:rFonts w:eastAsia="Calibri" w:cs="Times New Roman"/>
          <w:noProof/>
          <w:szCs w:val="24"/>
        </w:rPr>
        <w:t xml:space="preserve"> 5-10 gün</w:t>
      </w:r>
      <w:r w:rsidR="00ED4BA7">
        <w:rPr>
          <w:rFonts w:eastAsia="Calibri" w:cs="Times New Roman"/>
          <w:noProof/>
          <w:szCs w:val="24"/>
        </w:rPr>
        <w:t xml:space="preserve"> arasında artmaktadır. </w:t>
      </w:r>
      <w:r w:rsidR="00B62FE2">
        <w:rPr>
          <w:rFonts w:eastAsia="Calibri" w:cs="Times New Roman"/>
          <w:noProof/>
          <w:szCs w:val="24"/>
        </w:rPr>
        <w:t>H</w:t>
      </w:r>
      <w:r w:rsidRPr="001702A1">
        <w:rPr>
          <w:rFonts w:eastAsia="Calibri" w:cs="Times New Roman"/>
          <w:noProof/>
          <w:szCs w:val="24"/>
        </w:rPr>
        <w:t xml:space="preserve">astanede yatan </w:t>
      </w:r>
      <w:r w:rsidR="00412AC8">
        <w:rPr>
          <w:rFonts w:eastAsia="Calibri" w:cs="Times New Roman"/>
          <w:noProof/>
          <w:szCs w:val="24"/>
        </w:rPr>
        <w:t>diğer</w:t>
      </w:r>
      <w:r w:rsidRPr="001702A1">
        <w:rPr>
          <w:rFonts w:eastAsia="Calibri" w:cs="Times New Roman"/>
          <w:noProof/>
          <w:szCs w:val="24"/>
        </w:rPr>
        <w:t xml:space="preserve"> hastalar, sağlık</w:t>
      </w:r>
      <w:r w:rsidR="00D30A41">
        <w:rPr>
          <w:rFonts w:eastAsia="Calibri" w:cs="Times New Roman"/>
          <w:noProof/>
          <w:szCs w:val="24"/>
        </w:rPr>
        <w:t xml:space="preserve"> çalışanları ve hasta yakınları da</w:t>
      </w:r>
      <w:r w:rsidRPr="001702A1">
        <w:rPr>
          <w:rFonts w:eastAsia="Calibri" w:cs="Times New Roman"/>
          <w:noProof/>
          <w:szCs w:val="24"/>
        </w:rPr>
        <w:t xml:space="preserve"> </w:t>
      </w:r>
      <w:r w:rsidRPr="001702A1">
        <w:rPr>
          <w:rFonts w:eastAsia="Calibri" w:cs="Times New Roman"/>
          <w:noProof/>
          <w:szCs w:val="24"/>
        </w:rPr>
        <w:lastRenderedPageBreak/>
        <w:t xml:space="preserve">ek risk faktörleri </w:t>
      </w:r>
      <w:r w:rsidR="00412AC8">
        <w:rPr>
          <w:rFonts w:eastAsia="Calibri" w:cs="Times New Roman"/>
          <w:noProof/>
          <w:szCs w:val="24"/>
        </w:rPr>
        <w:t xml:space="preserve">ile karşı karşıya kalmaktadırlar. </w:t>
      </w:r>
      <w:r w:rsidRPr="001702A1">
        <w:rPr>
          <w:rFonts w:eastAsia="Calibri" w:cs="Times New Roman"/>
          <w:noProof/>
          <w:szCs w:val="24"/>
        </w:rPr>
        <w:t xml:space="preserve">Her yıl </w:t>
      </w:r>
      <w:r w:rsidR="008808BE">
        <w:rPr>
          <w:rFonts w:eastAsia="Calibri" w:cs="Times New Roman"/>
          <w:noProof/>
          <w:szCs w:val="24"/>
        </w:rPr>
        <w:t>çok sayıda</w:t>
      </w:r>
      <w:r w:rsidR="00500157">
        <w:rPr>
          <w:rFonts w:eastAsia="Calibri" w:cs="Times New Roman"/>
          <w:noProof/>
          <w:szCs w:val="24"/>
        </w:rPr>
        <w:t xml:space="preserve"> kişinin hastane e</w:t>
      </w:r>
      <w:r w:rsidRPr="001702A1">
        <w:rPr>
          <w:rFonts w:eastAsia="Calibri" w:cs="Times New Roman"/>
          <w:noProof/>
          <w:szCs w:val="24"/>
        </w:rPr>
        <w:t xml:space="preserve">nfeksiyonu nedeniyle </w:t>
      </w:r>
      <w:r w:rsidR="00997741">
        <w:rPr>
          <w:rFonts w:eastAsia="Calibri" w:cs="Times New Roman"/>
          <w:noProof/>
          <w:szCs w:val="24"/>
        </w:rPr>
        <w:t>öldüğü</w:t>
      </w:r>
      <w:r w:rsidR="00E01B98">
        <w:rPr>
          <w:rFonts w:eastAsia="Calibri" w:cs="Times New Roman"/>
          <w:noProof/>
          <w:szCs w:val="24"/>
        </w:rPr>
        <w:t xml:space="preserve"> </w:t>
      </w:r>
      <w:r w:rsidR="00042323">
        <w:rPr>
          <w:rFonts w:eastAsia="Calibri" w:cs="Times New Roman"/>
          <w:noProof/>
          <w:szCs w:val="24"/>
        </w:rPr>
        <w:t>bilinmektedir</w:t>
      </w:r>
      <w:r w:rsidRPr="001702A1">
        <w:rPr>
          <w:rFonts w:eastAsia="Calibri" w:cs="Times New Roman"/>
          <w:noProof/>
          <w:szCs w:val="24"/>
        </w:rPr>
        <w:t xml:space="preserve"> (Görak ve ark, 2011).</w:t>
      </w:r>
    </w:p>
    <w:p w:rsidR="00C46995" w:rsidRPr="00C46995" w:rsidRDefault="00500157" w:rsidP="008E0A65">
      <w:pPr>
        <w:rPr>
          <w:rFonts w:eastAsia="Calibri" w:cs="Times New Roman"/>
          <w:noProof/>
          <w:szCs w:val="24"/>
        </w:rPr>
      </w:pPr>
      <w:r>
        <w:rPr>
          <w:rFonts w:eastAsia="Calibri" w:cs="Times New Roman"/>
          <w:noProof/>
          <w:szCs w:val="24"/>
        </w:rPr>
        <w:t>Hastane e</w:t>
      </w:r>
      <w:r w:rsidR="001702A1" w:rsidRPr="001702A1">
        <w:rPr>
          <w:rFonts w:eastAsia="Calibri" w:cs="Times New Roman"/>
          <w:noProof/>
          <w:szCs w:val="24"/>
        </w:rPr>
        <w:t>nfeksiyonlarının önlenmesi ile ilgili yapıla</w:t>
      </w:r>
      <w:r>
        <w:rPr>
          <w:rFonts w:eastAsia="Calibri" w:cs="Times New Roman"/>
          <w:noProof/>
          <w:szCs w:val="24"/>
        </w:rPr>
        <w:t>n çalışmalar tüm dünyada sıfır e</w:t>
      </w:r>
      <w:r w:rsidR="001702A1" w:rsidRPr="001702A1">
        <w:rPr>
          <w:rFonts w:eastAsia="Calibri" w:cs="Times New Roman"/>
          <w:noProof/>
          <w:szCs w:val="24"/>
        </w:rPr>
        <w:t xml:space="preserve">nfeksiyon olasılığını gündeme getirdi </w:t>
      </w:r>
      <w:r>
        <w:rPr>
          <w:rFonts w:eastAsia="Calibri" w:cs="Times New Roman"/>
          <w:noProof/>
          <w:szCs w:val="24"/>
        </w:rPr>
        <w:t>(Çelik S, 2014). Çünkü hastane e</w:t>
      </w:r>
      <w:r w:rsidR="001702A1" w:rsidRPr="001702A1">
        <w:rPr>
          <w:rFonts w:eastAsia="Calibri" w:cs="Times New Roman"/>
          <w:noProof/>
          <w:szCs w:val="24"/>
        </w:rPr>
        <w:t>nfeksiyonlarının büyük çoğunluğu gerekli önlemler alındığı takdi</w:t>
      </w:r>
      <w:r>
        <w:rPr>
          <w:rFonts w:eastAsia="Calibri" w:cs="Times New Roman"/>
          <w:noProof/>
          <w:szCs w:val="24"/>
        </w:rPr>
        <w:t>rde önlenebilmektedir.</w:t>
      </w:r>
      <w:r w:rsidR="005E0834">
        <w:rPr>
          <w:rFonts w:eastAsia="Calibri" w:cs="Times New Roman"/>
          <w:noProof/>
          <w:szCs w:val="24"/>
        </w:rPr>
        <w:t xml:space="preserve"> Hastanın hastaneye </w:t>
      </w:r>
      <w:r w:rsidR="00491CB9">
        <w:rPr>
          <w:rFonts w:eastAsia="Calibri" w:cs="Times New Roman"/>
          <w:noProof/>
          <w:szCs w:val="24"/>
        </w:rPr>
        <w:t xml:space="preserve">asıl </w:t>
      </w:r>
      <w:r w:rsidR="005E0834">
        <w:rPr>
          <w:rFonts w:eastAsia="Calibri" w:cs="Times New Roman"/>
          <w:noProof/>
          <w:szCs w:val="24"/>
        </w:rPr>
        <w:t xml:space="preserve">başvurma </w:t>
      </w:r>
      <w:r w:rsidR="00520B7F">
        <w:rPr>
          <w:rFonts w:eastAsia="Calibri" w:cs="Times New Roman"/>
          <w:noProof/>
          <w:szCs w:val="24"/>
        </w:rPr>
        <w:t xml:space="preserve"> nedeni dışında yatış süresince h</w:t>
      </w:r>
      <w:r>
        <w:rPr>
          <w:rFonts w:eastAsia="Calibri" w:cs="Times New Roman"/>
          <w:noProof/>
          <w:szCs w:val="24"/>
        </w:rPr>
        <w:t>astane e</w:t>
      </w:r>
      <w:r w:rsidR="001702A1" w:rsidRPr="001702A1">
        <w:rPr>
          <w:rFonts w:eastAsia="Calibri" w:cs="Times New Roman"/>
          <w:noProof/>
          <w:szCs w:val="24"/>
        </w:rPr>
        <w:t>nfeksiyonu</w:t>
      </w:r>
      <w:r w:rsidR="00520B7F">
        <w:rPr>
          <w:rFonts w:eastAsia="Calibri" w:cs="Times New Roman"/>
          <w:noProof/>
          <w:szCs w:val="24"/>
        </w:rPr>
        <w:t xml:space="preserve">yla karşılaşması </w:t>
      </w:r>
      <w:r w:rsidR="00FD7804">
        <w:rPr>
          <w:rFonts w:eastAsia="Calibri" w:cs="Times New Roman"/>
          <w:noProof/>
          <w:szCs w:val="24"/>
        </w:rPr>
        <w:t>durumunda</w:t>
      </w:r>
      <w:r w:rsidR="00520B7F">
        <w:rPr>
          <w:rFonts w:eastAsia="Calibri" w:cs="Times New Roman"/>
          <w:noProof/>
          <w:szCs w:val="24"/>
        </w:rPr>
        <w:t xml:space="preserve"> hukuka başvurması çok olağan bir durumdur. Bu nedenle  hastane enfeksiyonlarının kayıtlarının doğru ve tam olarak tutulması ve hastaların kendi koşulları içinde bireysel olarak de</w:t>
      </w:r>
      <w:r w:rsidR="00812F3E">
        <w:rPr>
          <w:rFonts w:eastAsia="Calibri" w:cs="Times New Roman"/>
          <w:noProof/>
          <w:szCs w:val="24"/>
        </w:rPr>
        <w:t>ğerlendirilmeleri gerekmektedir</w:t>
      </w:r>
      <w:r w:rsidR="001702A1" w:rsidRPr="001702A1">
        <w:rPr>
          <w:rFonts w:eastAsia="Calibri" w:cs="Times New Roman"/>
          <w:noProof/>
          <w:szCs w:val="24"/>
        </w:rPr>
        <w:t xml:space="preserve"> </w:t>
      </w:r>
      <w:r w:rsidR="00C46995" w:rsidRPr="00C46995">
        <w:rPr>
          <w:rFonts w:eastAsia="Calibri" w:cs="Times New Roman"/>
          <w:noProof/>
          <w:szCs w:val="24"/>
        </w:rPr>
        <w:t>(Bayındır, 2005).</w:t>
      </w:r>
    </w:p>
    <w:p w:rsidR="00C46995" w:rsidRPr="00C46995" w:rsidRDefault="00030656" w:rsidP="00C46995">
      <w:pPr>
        <w:widowControl w:val="0"/>
        <w:tabs>
          <w:tab w:val="left" w:pos="567"/>
          <w:tab w:val="left" w:pos="709"/>
          <w:tab w:val="left" w:pos="1843"/>
        </w:tabs>
        <w:spacing w:before="240" w:after="240"/>
        <w:ind w:firstLine="709"/>
        <w:rPr>
          <w:rFonts w:eastAsia="Calibri" w:cs="Times New Roman"/>
          <w:noProof/>
          <w:szCs w:val="24"/>
        </w:rPr>
      </w:pPr>
      <w:r w:rsidRPr="00B67357">
        <w:rPr>
          <w:rFonts w:eastAsia="Calibri" w:cs="Times New Roman"/>
          <w:noProof/>
          <w:szCs w:val="24"/>
        </w:rPr>
        <w:t>Hastane e</w:t>
      </w:r>
      <w:r w:rsidR="00C46995" w:rsidRPr="00B67357">
        <w:rPr>
          <w:rFonts w:eastAsia="Calibri" w:cs="Times New Roman"/>
          <w:noProof/>
          <w:szCs w:val="24"/>
        </w:rPr>
        <w:t>nfeksiyon</w:t>
      </w:r>
      <w:r w:rsidR="00E46A33">
        <w:rPr>
          <w:rFonts w:eastAsia="Calibri" w:cs="Times New Roman"/>
          <w:noProof/>
          <w:szCs w:val="24"/>
        </w:rPr>
        <w:t>larına neden olan mikroorganizmalar</w:t>
      </w:r>
      <w:r w:rsidR="00355618">
        <w:rPr>
          <w:rFonts w:eastAsia="Calibri" w:cs="Times New Roman"/>
          <w:noProof/>
          <w:szCs w:val="24"/>
        </w:rPr>
        <w:t>,</w:t>
      </w:r>
      <w:r w:rsidR="00E46A33">
        <w:rPr>
          <w:rFonts w:eastAsia="Calibri" w:cs="Times New Roman"/>
          <w:noProof/>
          <w:szCs w:val="24"/>
        </w:rPr>
        <w:t xml:space="preserve"> </w:t>
      </w:r>
      <w:r w:rsidR="00C46995" w:rsidRPr="00B67357">
        <w:rPr>
          <w:rFonts w:eastAsia="Calibri" w:cs="Times New Roman"/>
          <w:noProof/>
          <w:szCs w:val="24"/>
        </w:rPr>
        <w:t xml:space="preserve"> hastane florasında yer alan dirençli</w:t>
      </w:r>
      <w:r w:rsidR="00C46995" w:rsidRPr="00C46995">
        <w:rPr>
          <w:rFonts w:eastAsia="Calibri" w:cs="Times New Roman"/>
          <w:noProof/>
          <w:szCs w:val="24"/>
        </w:rPr>
        <w:t xml:space="preserve"> mikroorganizmalardır. </w:t>
      </w:r>
      <w:r w:rsidR="00C46995" w:rsidRPr="00C46995">
        <w:rPr>
          <w:rFonts w:eastAsia="Calibri" w:cs="Times New Roman"/>
          <w:i/>
          <w:noProof/>
          <w:szCs w:val="24"/>
        </w:rPr>
        <w:t>MRSA,</w:t>
      </w:r>
      <w:r w:rsidR="00C46995" w:rsidRPr="00C46995">
        <w:rPr>
          <w:rFonts w:eastAsia="Calibri" w:cs="Times New Roman"/>
          <w:noProof/>
          <w:szCs w:val="24"/>
        </w:rPr>
        <w:t xml:space="preserve"> </w:t>
      </w:r>
      <w:r w:rsidR="00C46995" w:rsidRPr="00C46995">
        <w:rPr>
          <w:rFonts w:eastAsia="Calibri" w:cs="Times New Roman"/>
          <w:i/>
          <w:noProof/>
          <w:szCs w:val="24"/>
        </w:rPr>
        <w:t>enterokoklar</w:t>
      </w:r>
      <w:r w:rsidR="00C46995" w:rsidRPr="00C46995">
        <w:rPr>
          <w:rFonts w:eastAsia="Calibri" w:cs="Times New Roman"/>
          <w:noProof/>
          <w:szCs w:val="24"/>
        </w:rPr>
        <w:t>, çoklu dirençli gram negatif b</w:t>
      </w:r>
      <w:r w:rsidR="00492045">
        <w:rPr>
          <w:rFonts w:eastAsia="Calibri" w:cs="Times New Roman"/>
          <w:noProof/>
          <w:szCs w:val="24"/>
        </w:rPr>
        <w:t xml:space="preserve">asiller bunlardan bazılarıdır. </w:t>
      </w:r>
      <w:r w:rsidR="00F12030">
        <w:rPr>
          <w:rFonts w:eastAsia="Calibri" w:cs="Times New Roman"/>
          <w:noProof/>
          <w:szCs w:val="24"/>
        </w:rPr>
        <w:t>Mikroorganizmaların oldukça dirençli olmaları nedeniyle</w:t>
      </w:r>
      <w:r>
        <w:rPr>
          <w:rFonts w:eastAsia="Calibri" w:cs="Times New Roman"/>
          <w:noProof/>
          <w:szCs w:val="24"/>
        </w:rPr>
        <w:t xml:space="preserve"> </w:t>
      </w:r>
      <w:r w:rsidR="00B009B4">
        <w:rPr>
          <w:rFonts w:eastAsia="Calibri" w:cs="Times New Roman"/>
          <w:noProof/>
          <w:szCs w:val="24"/>
        </w:rPr>
        <w:t xml:space="preserve">sebep oldukları </w:t>
      </w:r>
      <w:r>
        <w:rPr>
          <w:rFonts w:eastAsia="Calibri" w:cs="Times New Roman"/>
          <w:noProof/>
          <w:szCs w:val="24"/>
        </w:rPr>
        <w:t>e</w:t>
      </w:r>
      <w:r w:rsidR="00F83F74">
        <w:rPr>
          <w:rFonts w:eastAsia="Calibri" w:cs="Times New Roman"/>
          <w:noProof/>
          <w:szCs w:val="24"/>
        </w:rPr>
        <w:t xml:space="preserve">nfeksiyonları tedavi etmek  </w:t>
      </w:r>
      <w:r w:rsidR="00494E5F">
        <w:rPr>
          <w:rFonts w:eastAsia="Calibri" w:cs="Times New Roman"/>
          <w:noProof/>
          <w:szCs w:val="24"/>
        </w:rPr>
        <w:t>güçtür.</w:t>
      </w:r>
      <w:r w:rsidR="00F83F74">
        <w:rPr>
          <w:rFonts w:eastAsia="Calibri" w:cs="Times New Roman"/>
          <w:noProof/>
          <w:szCs w:val="24"/>
        </w:rPr>
        <w:t xml:space="preserve"> Tedavi ancak</w:t>
      </w:r>
      <w:r w:rsidR="00C46995" w:rsidRPr="00C46995">
        <w:rPr>
          <w:rFonts w:eastAsia="Calibri" w:cs="Times New Roman"/>
          <w:noProof/>
          <w:szCs w:val="24"/>
        </w:rPr>
        <w:t xml:space="preserve"> </w:t>
      </w:r>
      <w:r w:rsidR="00F83F74">
        <w:rPr>
          <w:rFonts w:eastAsia="Calibri" w:cs="Times New Roman"/>
          <w:noProof/>
          <w:szCs w:val="24"/>
        </w:rPr>
        <w:t xml:space="preserve"> yüksek maliyetli ve geniş spektrumlu antibiyotikleri  uzun süre kullanmakla mümkün olabilmektedir. Bütün bunların doğal sonucu olarak hastaların hastanede kalış süreleri uzamakta ve yine maliyet artışı olmaktadır</w:t>
      </w:r>
      <w:r w:rsidR="00C46995" w:rsidRPr="00C46995">
        <w:rPr>
          <w:rFonts w:eastAsia="Calibri" w:cs="Times New Roman"/>
          <w:noProof/>
          <w:szCs w:val="24"/>
        </w:rPr>
        <w:t xml:space="preserve"> (Çalangu, 2002).</w:t>
      </w:r>
    </w:p>
    <w:p w:rsidR="00C46995" w:rsidRPr="00C46995" w:rsidRDefault="00FE6D68" w:rsidP="00C46995">
      <w:pPr>
        <w:widowControl w:val="0"/>
        <w:tabs>
          <w:tab w:val="left" w:pos="567"/>
          <w:tab w:val="left" w:pos="709"/>
          <w:tab w:val="left" w:pos="1843"/>
        </w:tabs>
        <w:spacing w:before="240" w:after="240"/>
        <w:ind w:firstLine="709"/>
        <w:rPr>
          <w:rFonts w:eastAsia="Calibri" w:cs="Times New Roman"/>
          <w:noProof/>
          <w:szCs w:val="24"/>
        </w:rPr>
      </w:pPr>
      <w:r>
        <w:rPr>
          <w:rFonts w:eastAsia="Calibri" w:cs="Times New Roman"/>
          <w:noProof/>
          <w:szCs w:val="24"/>
        </w:rPr>
        <w:t>Hastane e</w:t>
      </w:r>
      <w:r w:rsidR="00C46995" w:rsidRPr="00C46995">
        <w:rPr>
          <w:rFonts w:eastAsia="Calibri" w:cs="Times New Roman"/>
          <w:noProof/>
          <w:szCs w:val="24"/>
        </w:rPr>
        <w:t>nfeksiyonlarının önemini kısaca</w:t>
      </w:r>
      <w:r w:rsidR="006070DF">
        <w:rPr>
          <w:rFonts w:eastAsia="Calibri" w:cs="Times New Roman"/>
          <w:noProof/>
          <w:szCs w:val="24"/>
        </w:rPr>
        <w:t xml:space="preserve"> özetleyecek olursak;</w:t>
      </w:r>
      <w:r w:rsidR="00C46995" w:rsidRPr="00C46995">
        <w:rPr>
          <w:rFonts w:eastAsia="Calibri" w:cs="Times New Roman"/>
          <w:noProof/>
          <w:szCs w:val="24"/>
        </w:rPr>
        <w:t xml:space="preserve"> </w:t>
      </w:r>
    </w:p>
    <w:p w:rsidR="00C46995" w:rsidRPr="00C46995" w:rsidRDefault="00F168D1" w:rsidP="00B310AE">
      <w:pPr>
        <w:widowControl w:val="0"/>
        <w:numPr>
          <w:ilvl w:val="0"/>
          <w:numId w:val="15"/>
        </w:numPr>
        <w:tabs>
          <w:tab w:val="left" w:pos="709"/>
          <w:tab w:val="left" w:pos="1843"/>
        </w:tabs>
        <w:spacing w:before="240" w:after="240" w:line="276" w:lineRule="auto"/>
        <w:ind w:left="709" w:hanging="142"/>
        <w:rPr>
          <w:rFonts w:eastAsia="Calibri" w:cs="Times New Roman"/>
          <w:noProof/>
          <w:szCs w:val="24"/>
        </w:rPr>
      </w:pPr>
      <w:r>
        <w:rPr>
          <w:rFonts w:eastAsia="Calibri" w:cs="Times New Roman"/>
          <w:noProof/>
          <w:szCs w:val="24"/>
        </w:rPr>
        <w:t>Hastaların sağlık kurumunda kalış süresi artar.</w:t>
      </w:r>
    </w:p>
    <w:p w:rsidR="00C46995" w:rsidRPr="00C46995" w:rsidRDefault="00582067" w:rsidP="00B310AE">
      <w:pPr>
        <w:widowControl w:val="0"/>
        <w:numPr>
          <w:ilvl w:val="0"/>
          <w:numId w:val="15"/>
        </w:numPr>
        <w:tabs>
          <w:tab w:val="left" w:pos="709"/>
          <w:tab w:val="left" w:pos="1843"/>
        </w:tabs>
        <w:spacing w:before="240" w:after="240" w:line="276" w:lineRule="auto"/>
        <w:ind w:left="709" w:hanging="142"/>
        <w:rPr>
          <w:rFonts w:eastAsia="Calibri" w:cs="Times New Roman"/>
          <w:noProof/>
          <w:szCs w:val="24"/>
        </w:rPr>
      </w:pPr>
      <w:r>
        <w:rPr>
          <w:rFonts w:eastAsia="Calibri" w:cs="Times New Roman"/>
          <w:noProof/>
          <w:szCs w:val="24"/>
        </w:rPr>
        <w:t>Yaşam kalitesinde düşmeler</w:t>
      </w:r>
      <w:r w:rsidR="00F168D1">
        <w:rPr>
          <w:rFonts w:eastAsia="Calibri" w:cs="Times New Roman"/>
          <w:noProof/>
          <w:szCs w:val="24"/>
        </w:rPr>
        <w:t xml:space="preserve"> meydana gelir, iş gücü ve üretkenlik kayb</w:t>
      </w:r>
      <w:r w:rsidR="00D1313F">
        <w:rPr>
          <w:rFonts w:eastAsia="Calibri" w:cs="Times New Roman"/>
          <w:noProof/>
          <w:szCs w:val="24"/>
        </w:rPr>
        <w:t>ı olur.</w:t>
      </w:r>
    </w:p>
    <w:p w:rsidR="00C46995" w:rsidRPr="00C46995" w:rsidRDefault="00FE6D68" w:rsidP="004F58FC">
      <w:pPr>
        <w:widowControl w:val="0"/>
        <w:numPr>
          <w:ilvl w:val="0"/>
          <w:numId w:val="15"/>
        </w:numPr>
        <w:tabs>
          <w:tab w:val="left" w:pos="709"/>
          <w:tab w:val="left" w:pos="1843"/>
        </w:tabs>
        <w:spacing w:before="240" w:after="240"/>
        <w:ind w:left="709" w:hanging="142"/>
        <w:rPr>
          <w:rFonts w:eastAsia="Calibri" w:cs="Times New Roman"/>
          <w:noProof/>
          <w:szCs w:val="24"/>
        </w:rPr>
      </w:pPr>
      <w:r>
        <w:rPr>
          <w:rFonts w:eastAsia="Calibri" w:cs="Times New Roman"/>
          <w:noProof/>
          <w:szCs w:val="24"/>
        </w:rPr>
        <w:t>Hastane e</w:t>
      </w:r>
      <w:r w:rsidR="00C46995" w:rsidRPr="00C46995">
        <w:rPr>
          <w:rFonts w:eastAsia="Calibri" w:cs="Times New Roman"/>
          <w:noProof/>
          <w:szCs w:val="24"/>
        </w:rPr>
        <w:t xml:space="preserve">nfeksiyonu gelişen hastalarda </w:t>
      </w:r>
      <w:r w:rsidR="000B3BFE">
        <w:rPr>
          <w:rFonts w:eastAsia="Calibri" w:cs="Times New Roman"/>
          <w:noProof/>
          <w:szCs w:val="24"/>
        </w:rPr>
        <w:t>mortalite oranı, diğerlerine göre daha yüksektir.</w:t>
      </w:r>
      <w:r w:rsidR="00C46995" w:rsidRPr="00C46995">
        <w:rPr>
          <w:rFonts w:eastAsia="Calibri" w:cs="Times New Roman"/>
          <w:noProof/>
          <w:szCs w:val="24"/>
        </w:rPr>
        <w:t xml:space="preserve"> </w:t>
      </w:r>
    </w:p>
    <w:p w:rsidR="00C46995" w:rsidRPr="00C46995" w:rsidRDefault="00B40972" w:rsidP="004F58FC">
      <w:pPr>
        <w:widowControl w:val="0"/>
        <w:numPr>
          <w:ilvl w:val="0"/>
          <w:numId w:val="15"/>
        </w:numPr>
        <w:tabs>
          <w:tab w:val="left" w:pos="709"/>
          <w:tab w:val="left" w:pos="1843"/>
        </w:tabs>
        <w:spacing w:before="240" w:after="240"/>
        <w:ind w:left="709" w:hanging="142"/>
        <w:jc w:val="left"/>
        <w:rPr>
          <w:rFonts w:eastAsia="Calibri" w:cs="Times New Roman"/>
          <w:noProof/>
          <w:szCs w:val="24"/>
        </w:rPr>
      </w:pPr>
      <w:r>
        <w:rPr>
          <w:rFonts w:eastAsia="Calibri" w:cs="Times New Roman"/>
          <w:noProof/>
          <w:szCs w:val="24"/>
        </w:rPr>
        <w:t>M</w:t>
      </w:r>
      <w:r w:rsidR="00C46995" w:rsidRPr="00C46995">
        <w:rPr>
          <w:rFonts w:eastAsia="Calibri" w:cs="Times New Roman"/>
          <w:noProof/>
          <w:szCs w:val="24"/>
        </w:rPr>
        <w:t>al</w:t>
      </w:r>
      <w:r>
        <w:rPr>
          <w:rFonts w:eastAsia="Calibri" w:cs="Times New Roman"/>
          <w:noProof/>
          <w:szCs w:val="24"/>
        </w:rPr>
        <w:t xml:space="preserve">iyet </w:t>
      </w:r>
      <w:r w:rsidR="00C46995" w:rsidRPr="00C46995">
        <w:rPr>
          <w:rFonts w:eastAsia="Calibri" w:cs="Times New Roman"/>
          <w:noProof/>
          <w:szCs w:val="24"/>
        </w:rPr>
        <w:t>artış</w:t>
      </w:r>
      <w:r>
        <w:rPr>
          <w:rFonts w:eastAsia="Calibri" w:cs="Times New Roman"/>
          <w:noProof/>
          <w:szCs w:val="24"/>
        </w:rPr>
        <w:t>ın</w:t>
      </w:r>
      <w:r w:rsidR="00C46995" w:rsidRPr="00C46995">
        <w:rPr>
          <w:rFonts w:eastAsia="Calibri" w:cs="Times New Roman"/>
          <w:noProof/>
          <w:szCs w:val="24"/>
        </w:rPr>
        <w:t>a neden olurlar (Aşçıoğlu, 2007).</w:t>
      </w:r>
    </w:p>
    <w:p w:rsidR="00C46995" w:rsidRPr="00C46995" w:rsidRDefault="00C46995" w:rsidP="00C46995">
      <w:pPr>
        <w:widowControl w:val="0"/>
        <w:tabs>
          <w:tab w:val="left" w:pos="567"/>
          <w:tab w:val="left" w:pos="709"/>
          <w:tab w:val="left" w:pos="1843"/>
        </w:tabs>
        <w:spacing w:before="240" w:after="240"/>
        <w:ind w:firstLine="709"/>
        <w:rPr>
          <w:rFonts w:eastAsia="Calibri" w:cs="Times New Roman"/>
          <w:noProof/>
          <w:szCs w:val="24"/>
        </w:rPr>
      </w:pPr>
      <w:r w:rsidRPr="00C46995">
        <w:rPr>
          <w:rFonts w:eastAsia="Calibri" w:cs="Times New Roman"/>
          <w:noProof/>
          <w:szCs w:val="24"/>
        </w:rPr>
        <w:t>Değişik çalışmalarda hastaneye başvuran hastalar</w:t>
      </w:r>
      <w:r w:rsidR="00FE6D68">
        <w:rPr>
          <w:rFonts w:eastAsia="Calibri" w:cs="Times New Roman"/>
          <w:noProof/>
          <w:szCs w:val="24"/>
        </w:rPr>
        <w:t>ın yaklaşık %3-14’ünde hastane e</w:t>
      </w:r>
      <w:r w:rsidRPr="00C46995">
        <w:rPr>
          <w:rFonts w:eastAsia="Calibri" w:cs="Times New Roman"/>
          <w:noProof/>
          <w:szCs w:val="24"/>
        </w:rPr>
        <w:t>nfeksiyon</w:t>
      </w:r>
      <w:r w:rsidR="00FE6D68">
        <w:rPr>
          <w:rFonts w:eastAsia="Calibri" w:cs="Times New Roman"/>
          <w:noProof/>
          <w:szCs w:val="24"/>
        </w:rPr>
        <w:t>u geliştiği bildirilmiştir. Bu e</w:t>
      </w:r>
      <w:r w:rsidRPr="00C46995">
        <w:rPr>
          <w:rFonts w:eastAsia="Calibri" w:cs="Times New Roman"/>
          <w:noProof/>
          <w:szCs w:val="24"/>
        </w:rPr>
        <w:t xml:space="preserve">nfeksiyonların gelişmesinde hastaların yaşı, altta yatan hastalıkları, immunsupresyon (hastalıklar, ilaçlar), travma ve yanık durumları, yoğun bakımda yatış sürelerinin uzaması, invaziv alet kullanımında ve cerrahi girişimlerde artış önemli rol oynamaktadır. </w:t>
      </w:r>
    </w:p>
    <w:p w:rsidR="00C46995" w:rsidRPr="00C46995" w:rsidRDefault="00C46995" w:rsidP="00C46995">
      <w:pPr>
        <w:widowControl w:val="0"/>
        <w:tabs>
          <w:tab w:val="left" w:pos="567"/>
          <w:tab w:val="left" w:pos="709"/>
          <w:tab w:val="left" w:pos="1843"/>
        </w:tabs>
        <w:spacing w:before="240" w:after="240"/>
        <w:ind w:firstLine="709"/>
        <w:rPr>
          <w:rFonts w:eastAsia="Calibri" w:cs="Times New Roman"/>
          <w:noProof/>
          <w:szCs w:val="24"/>
        </w:rPr>
      </w:pPr>
      <w:r w:rsidRPr="00C46995">
        <w:rPr>
          <w:rFonts w:eastAsia="Calibri" w:cs="Times New Roman"/>
          <w:noProof/>
          <w:szCs w:val="24"/>
        </w:rPr>
        <w:t xml:space="preserve">Türkiye’de </w:t>
      </w:r>
      <w:r w:rsidR="00FE6D68">
        <w:rPr>
          <w:rFonts w:eastAsia="Calibri" w:cs="Times New Roman"/>
          <w:noProof/>
          <w:szCs w:val="24"/>
        </w:rPr>
        <w:t>yapılan bir çalışmada, hastane e</w:t>
      </w:r>
      <w:r w:rsidRPr="00C46995">
        <w:rPr>
          <w:rFonts w:eastAsia="Calibri" w:cs="Times New Roman"/>
          <w:noProof/>
          <w:szCs w:val="24"/>
        </w:rPr>
        <w:t xml:space="preserve">nfeksiyonlarının </w:t>
      </w:r>
      <w:r w:rsidR="007A6FA5">
        <w:rPr>
          <w:rFonts w:eastAsia="Calibri" w:cs="Times New Roman"/>
          <w:noProof/>
          <w:szCs w:val="24"/>
        </w:rPr>
        <w:t>ciddi</w:t>
      </w:r>
      <w:r w:rsidRPr="00C46995">
        <w:rPr>
          <w:rFonts w:eastAsia="Calibri" w:cs="Times New Roman"/>
          <w:noProof/>
          <w:szCs w:val="24"/>
        </w:rPr>
        <w:t xml:space="preserve"> bir </w:t>
      </w:r>
      <w:r w:rsidR="007A6FA5">
        <w:rPr>
          <w:rFonts w:eastAsia="Calibri" w:cs="Times New Roman"/>
          <w:noProof/>
          <w:szCs w:val="24"/>
        </w:rPr>
        <w:t>maliyet</w:t>
      </w:r>
      <w:r w:rsidR="00FE6D68">
        <w:rPr>
          <w:rFonts w:eastAsia="Calibri" w:cs="Times New Roman"/>
          <w:noProof/>
          <w:szCs w:val="24"/>
        </w:rPr>
        <w:t xml:space="preserve"> </w:t>
      </w:r>
      <w:r w:rsidR="007A6FA5">
        <w:rPr>
          <w:rFonts w:eastAsia="Calibri" w:cs="Times New Roman"/>
          <w:noProof/>
          <w:szCs w:val="24"/>
        </w:rPr>
        <w:t xml:space="preserve">artışına sebep </w:t>
      </w:r>
      <w:r w:rsidR="00FE6D68">
        <w:rPr>
          <w:rFonts w:eastAsia="Calibri" w:cs="Times New Roman"/>
          <w:noProof/>
          <w:szCs w:val="24"/>
        </w:rPr>
        <w:t>olduğu, hastane e</w:t>
      </w:r>
      <w:r w:rsidRPr="00C46995">
        <w:rPr>
          <w:rFonts w:eastAsia="Calibri" w:cs="Times New Roman"/>
          <w:noProof/>
          <w:szCs w:val="24"/>
        </w:rPr>
        <w:t>nfe</w:t>
      </w:r>
      <w:r w:rsidR="007A6FA5">
        <w:rPr>
          <w:rFonts w:eastAsia="Calibri" w:cs="Times New Roman"/>
          <w:noProof/>
          <w:szCs w:val="24"/>
        </w:rPr>
        <w:t>ksiyonu gelişen bir hastanın 4-33</w:t>
      </w:r>
      <w:r w:rsidRPr="00C46995">
        <w:rPr>
          <w:rFonts w:eastAsia="Calibri" w:cs="Times New Roman"/>
          <w:noProof/>
          <w:szCs w:val="24"/>
        </w:rPr>
        <w:t xml:space="preserve"> gün</w:t>
      </w:r>
      <w:r w:rsidR="007A6FA5">
        <w:rPr>
          <w:rFonts w:eastAsia="Calibri" w:cs="Times New Roman"/>
          <w:noProof/>
          <w:szCs w:val="24"/>
        </w:rPr>
        <w:t xml:space="preserve"> arasında</w:t>
      </w:r>
      <w:r w:rsidRPr="00C46995">
        <w:rPr>
          <w:rFonts w:eastAsia="Calibri" w:cs="Times New Roman"/>
          <w:noProof/>
          <w:szCs w:val="24"/>
        </w:rPr>
        <w:t xml:space="preserve"> hastanede </w:t>
      </w:r>
      <w:r w:rsidR="007A6FA5">
        <w:rPr>
          <w:rFonts w:eastAsia="Calibri" w:cs="Times New Roman"/>
          <w:noProof/>
          <w:szCs w:val="24"/>
        </w:rPr>
        <w:t xml:space="preserve">yatış </w:t>
      </w:r>
      <w:r w:rsidRPr="00C46995">
        <w:rPr>
          <w:rFonts w:eastAsia="Calibri" w:cs="Times New Roman"/>
          <w:noProof/>
          <w:szCs w:val="24"/>
        </w:rPr>
        <w:lastRenderedPageBreak/>
        <w:t xml:space="preserve">süresinin </w:t>
      </w:r>
      <w:r w:rsidR="007A6FA5">
        <w:rPr>
          <w:rFonts w:eastAsia="Calibri" w:cs="Times New Roman"/>
          <w:noProof/>
          <w:szCs w:val="24"/>
        </w:rPr>
        <w:t>arttığı ve bunun sonucunda aynı hasta için</w:t>
      </w:r>
      <w:r w:rsidR="00FE6D68">
        <w:rPr>
          <w:rFonts w:eastAsia="Calibri" w:cs="Times New Roman"/>
          <w:noProof/>
          <w:szCs w:val="24"/>
        </w:rPr>
        <w:t xml:space="preserve"> bir hemşirenin </w:t>
      </w:r>
      <w:r w:rsidR="007A6FA5">
        <w:rPr>
          <w:rFonts w:eastAsia="Calibri" w:cs="Times New Roman"/>
          <w:noProof/>
          <w:szCs w:val="24"/>
        </w:rPr>
        <w:t>28</w:t>
      </w:r>
      <w:r w:rsidRPr="00C46995">
        <w:rPr>
          <w:rFonts w:eastAsia="Calibri" w:cs="Times New Roman"/>
          <w:noProof/>
          <w:szCs w:val="24"/>
        </w:rPr>
        <w:t xml:space="preserve"> dk</w:t>
      </w:r>
      <w:r w:rsidR="007A6FA5">
        <w:rPr>
          <w:rFonts w:eastAsia="Calibri" w:cs="Times New Roman"/>
          <w:noProof/>
          <w:szCs w:val="24"/>
        </w:rPr>
        <w:t xml:space="preserve"> gibi</w:t>
      </w:r>
      <w:r w:rsidRPr="00C46995">
        <w:rPr>
          <w:rFonts w:eastAsia="Calibri" w:cs="Times New Roman"/>
          <w:noProof/>
          <w:szCs w:val="24"/>
        </w:rPr>
        <w:t xml:space="preserve"> d</w:t>
      </w:r>
      <w:r w:rsidR="00FE6D68">
        <w:rPr>
          <w:rFonts w:eastAsia="Calibri" w:cs="Times New Roman"/>
          <w:noProof/>
          <w:szCs w:val="24"/>
        </w:rPr>
        <w:t>aha fazla</w:t>
      </w:r>
      <w:r w:rsidR="007A6FA5">
        <w:rPr>
          <w:rFonts w:eastAsia="Calibri" w:cs="Times New Roman"/>
          <w:noProof/>
          <w:szCs w:val="24"/>
        </w:rPr>
        <w:t xml:space="preserve"> bir süre ayırmak zorunda kaldığı</w:t>
      </w:r>
      <w:r w:rsidR="00FE6D68">
        <w:rPr>
          <w:rFonts w:eastAsia="Calibri" w:cs="Times New Roman"/>
          <w:noProof/>
          <w:szCs w:val="24"/>
        </w:rPr>
        <w:t xml:space="preserve"> </w:t>
      </w:r>
      <w:r w:rsidR="00B80E9C">
        <w:rPr>
          <w:rFonts w:eastAsia="Calibri" w:cs="Times New Roman"/>
          <w:noProof/>
          <w:szCs w:val="24"/>
        </w:rPr>
        <w:t xml:space="preserve">tespit edilmiştir </w:t>
      </w:r>
      <w:r w:rsidRPr="00C46995">
        <w:rPr>
          <w:rFonts w:eastAsia="Calibri" w:cs="Times New Roman"/>
          <w:noProof/>
          <w:szCs w:val="24"/>
        </w:rPr>
        <w:t>(Gürsoy, 2008; Yemen, 2001).</w:t>
      </w:r>
    </w:p>
    <w:p w:rsidR="002B6261" w:rsidRPr="002B6261" w:rsidRDefault="00FE6D68" w:rsidP="007A4B52">
      <w:pPr>
        <w:rPr>
          <w:rFonts w:eastAsia="Calibri" w:cs="Times New Roman"/>
          <w:noProof/>
          <w:szCs w:val="24"/>
        </w:rPr>
      </w:pPr>
      <w:r>
        <w:rPr>
          <w:rFonts w:eastAsia="Calibri" w:cs="Times New Roman"/>
          <w:noProof/>
          <w:szCs w:val="24"/>
        </w:rPr>
        <w:t>Hastane e</w:t>
      </w:r>
      <w:r w:rsidR="00C46995" w:rsidRPr="00C46995">
        <w:rPr>
          <w:rFonts w:eastAsia="Calibri" w:cs="Times New Roman"/>
          <w:noProof/>
          <w:szCs w:val="24"/>
        </w:rPr>
        <w:t>nfeksiyonlarının bu derece önemli olduğu ve her fırsatta öneminin vurgulandığı günümüzde, gerekli ve yeterli izolasyon önlemlerinin alınmaması ya da sağlık personelinin izolasyon önlemlerine inanmaması ve uymaması durumunda, hastane</w:t>
      </w:r>
      <w:r w:rsidR="007A4B52">
        <w:rPr>
          <w:rFonts w:eastAsia="Calibri" w:cs="Times New Roman"/>
          <w:noProof/>
          <w:szCs w:val="24"/>
        </w:rPr>
        <w:t xml:space="preserve"> </w:t>
      </w:r>
      <w:r>
        <w:rPr>
          <w:rFonts w:eastAsia="Calibri" w:cs="Times New Roman"/>
          <w:noProof/>
          <w:szCs w:val="24"/>
        </w:rPr>
        <w:t>e</w:t>
      </w:r>
      <w:r w:rsidR="002B6261" w:rsidRPr="002B6261">
        <w:rPr>
          <w:rFonts w:eastAsia="Calibri" w:cs="Times New Roman"/>
          <w:noProof/>
          <w:szCs w:val="24"/>
        </w:rPr>
        <w:t>nfeksiyonlarının gelişmesi kaçınılmaz bir son olarak görülmektedir.</w:t>
      </w:r>
    </w:p>
    <w:p w:rsidR="002B6261" w:rsidRPr="002B6261" w:rsidRDefault="002B6261" w:rsidP="002B6261">
      <w:pPr>
        <w:widowControl w:val="0"/>
        <w:tabs>
          <w:tab w:val="left" w:pos="567"/>
          <w:tab w:val="left" w:pos="709"/>
          <w:tab w:val="left" w:pos="1843"/>
        </w:tabs>
        <w:spacing w:line="240" w:lineRule="auto"/>
        <w:ind w:firstLine="709"/>
        <w:rPr>
          <w:rFonts w:eastAsia="Calibri" w:cs="Times New Roman"/>
          <w:noProof/>
          <w:szCs w:val="24"/>
        </w:rPr>
      </w:pPr>
    </w:p>
    <w:p w:rsidR="00C87480" w:rsidRDefault="00C87480" w:rsidP="002B6261">
      <w:pPr>
        <w:widowControl w:val="0"/>
        <w:tabs>
          <w:tab w:val="left" w:pos="709"/>
          <w:tab w:val="left" w:pos="1843"/>
        </w:tabs>
        <w:ind w:firstLine="0"/>
        <w:rPr>
          <w:rFonts w:eastAsia="Calibri" w:cs="Times New Roman"/>
          <w:b/>
          <w:noProof/>
          <w:szCs w:val="24"/>
        </w:rPr>
      </w:pPr>
    </w:p>
    <w:p w:rsidR="002B6261" w:rsidRPr="002B6261" w:rsidRDefault="002B6261" w:rsidP="002B6261">
      <w:pPr>
        <w:widowControl w:val="0"/>
        <w:tabs>
          <w:tab w:val="left" w:pos="709"/>
          <w:tab w:val="left" w:pos="1843"/>
        </w:tabs>
        <w:ind w:firstLine="0"/>
        <w:rPr>
          <w:rFonts w:eastAsia="Calibri" w:cs="Times New Roman"/>
          <w:b/>
          <w:noProof/>
          <w:szCs w:val="24"/>
        </w:rPr>
      </w:pPr>
      <w:r w:rsidRPr="002B6261">
        <w:rPr>
          <w:rFonts w:eastAsia="Calibri" w:cs="Times New Roman"/>
          <w:b/>
          <w:noProof/>
          <w:szCs w:val="24"/>
        </w:rPr>
        <w:t>2.5. Hastane Ortamınd</w:t>
      </w:r>
      <w:r w:rsidR="001F6155">
        <w:rPr>
          <w:rFonts w:eastAsia="Calibri" w:cs="Times New Roman"/>
          <w:b/>
          <w:noProof/>
          <w:szCs w:val="24"/>
        </w:rPr>
        <w:t>a Gelişen ve Sorun Teşkil Eden E</w:t>
      </w:r>
      <w:r w:rsidRPr="002B6261">
        <w:rPr>
          <w:rFonts w:eastAsia="Calibri" w:cs="Times New Roman"/>
          <w:b/>
          <w:noProof/>
          <w:szCs w:val="24"/>
        </w:rPr>
        <w:t xml:space="preserve">nfeksiyonlar </w:t>
      </w:r>
    </w:p>
    <w:p w:rsidR="002B6261" w:rsidRPr="002B6261" w:rsidRDefault="002B6261" w:rsidP="002B6261">
      <w:pPr>
        <w:widowControl w:val="0"/>
        <w:tabs>
          <w:tab w:val="left" w:pos="709"/>
          <w:tab w:val="left" w:pos="1843"/>
        </w:tabs>
        <w:ind w:firstLine="0"/>
        <w:rPr>
          <w:rFonts w:eastAsia="Calibri" w:cs="Times New Roman"/>
          <w:b/>
          <w:noProof/>
          <w:szCs w:val="24"/>
        </w:rPr>
      </w:pPr>
    </w:p>
    <w:p w:rsidR="002B6261" w:rsidRPr="002B6261" w:rsidRDefault="001F6155" w:rsidP="002B6261">
      <w:pPr>
        <w:widowControl w:val="0"/>
        <w:tabs>
          <w:tab w:val="left" w:pos="709"/>
          <w:tab w:val="left" w:pos="1843"/>
        </w:tabs>
        <w:spacing w:after="240"/>
        <w:ind w:firstLine="709"/>
        <w:rPr>
          <w:rFonts w:eastAsia="Calibri" w:cs="Times New Roman"/>
          <w:b/>
          <w:noProof/>
          <w:szCs w:val="24"/>
        </w:rPr>
      </w:pPr>
      <w:r>
        <w:rPr>
          <w:rFonts w:eastAsia="Calibri" w:cs="Times New Roman"/>
          <w:noProof/>
          <w:szCs w:val="24"/>
        </w:rPr>
        <w:t>Hastane enfeksiyonları (HE</w:t>
      </w:r>
      <w:r w:rsidR="002B6261" w:rsidRPr="002B6261">
        <w:rPr>
          <w:rFonts w:eastAsia="Calibri" w:cs="Times New Roman"/>
          <w:noProof/>
          <w:szCs w:val="24"/>
        </w:rPr>
        <w:t>), sağlık kurum ve kuruluşlarında farklı alanlarda, farklı bölgelerde ve şekillerde ortaya çıkabilmektedir. 2017 yılında güncellenen Ulusal Sağlık Hizmeti İlişkili Enfek</w:t>
      </w:r>
      <w:r>
        <w:rPr>
          <w:rFonts w:eastAsia="Calibri" w:cs="Times New Roman"/>
          <w:noProof/>
          <w:szCs w:val="24"/>
        </w:rPr>
        <w:t>siyonlar Sürveyans Rehberinde HE</w:t>
      </w:r>
      <w:r w:rsidR="002B6261" w:rsidRPr="002B6261">
        <w:rPr>
          <w:rFonts w:eastAsia="Calibri" w:cs="Times New Roman"/>
          <w:noProof/>
          <w:szCs w:val="24"/>
        </w:rPr>
        <w:t xml:space="preserve"> tipleri şu şekilde gruplandırılmıştır:</w:t>
      </w:r>
    </w:p>
    <w:p w:rsidR="002B6261" w:rsidRPr="002B6261" w:rsidRDefault="00FF170F" w:rsidP="002B6261">
      <w:pPr>
        <w:widowControl w:val="0"/>
        <w:tabs>
          <w:tab w:val="left" w:pos="709"/>
          <w:tab w:val="left" w:pos="1843"/>
        </w:tabs>
        <w:spacing w:before="240" w:after="240"/>
        <w:ind w:left="720" w:hanging="11"/>
        <w:rPr>
          <w:rFonts w:eastAsia="Calibri" w:cs="Times New Roman"/>
          <w:noProof/>
          <w:szCs w:val="24"/>
        </w:rPr>
      </w:pPr>
      <w:r>
        <w:rPr>
          <w:rFonts w:eastAsia="Calibri" w:cs="Times New Roman"/>
          <w:noProof/>
          <w:szCs w:val="24"/>
        </w:rPr>
        <w:t>1</w:t>
      </w:r>
      <w:r w:rsidR="002B6261" w:rsidRPr="002B6261">
        <w:rPr>
          <w:rFonts w:eastAsia="Calibri" w:cs="Times New Roman"/>
          <w:noProof/>
          <w:szCs w:val="24"/>
        </w:rPr>
        <w:t>)Kan Dolaşımı Enfeksiyonları (KDE)</w:t>
      </w:r>
    </w:p>
    <w:p w:rsidR="002B6261" w:rsidRPr="002B6261" w:rsidRDefault="00FF170F" w:rsidP="002B6261">
      <w:pPr>
        <w:widowControl w:val="0"/>
        <w:tabs>
          <w:tab w:val="left" w:pos="709"/>
          <w:tab w:val="left" w:pos="1843"/>
        </w:tabs>
        <w:spacing w:before="240" w:after="240"/>
        <w:ind w:left="720" w:hanging="11"/>
        <w:rPr>
          <w:rFonts w:eastAsia="Calibri" w:cs="Times New Roman"/>
          <w:noProof/>
          <w:szCs w:val="24"/>
        </w:rPr>
      </w:pPr>
      <w:r>
        <w:rPr>
          <w:rFonts w:eastAsia="Calibri" w:cs="Times New Roman"/>
          <w:noProof/>
          <w:szCs w:val="24"/>
        </w:rPr>
        <w:t>2</w:t>
      </w:r>
      <w:r w:rsidR="00D53A3C">
        <w:rPr>
          <w:rFonts w:eastAsia="Calibri" w:cs="Times New Roman"/>
          <w:noProof/>
          <w:szCs w:val="24"/>
        </w:rPr>
        <w:t>)</w:t>
      </w:r>
      <w:r w:rsidR="002B6261" w:rsidRPr="002B6261">
        <w:rPr>
          <w:rFonts w:eastAsia="Calibri" w:cs="Times New Roman"/>
          <w:noProof/>
          <w:szCs w:val="24"/>
        </w:rPr>
        <w:t>Cerrahi Alan Enfeksiyonları (CAE)</w:t>
      </w:r>
    </w:p>
    <w:p w:rsidR="002B6261" w:rsidRPr="002B6261" w:rsidRDefault="00FF170F" w:rsidP="002B6261">
      <w:pPr>
        <w:widowControl w:val="0"/>
        <w:tabs>
          <w:tab w:val="left" w:pos="709"/>
          <w:tab w:val="left" w:pos="1843"/>
        </w:tabs>
        <w:spacing w:before="240" w:after="240"/>
        <w:ind w:left="720" w:hanging="11"/>
        <w:rPr>
          <w:rFonts w:eastAsia="Calibri" w:cs="Times New Roman"/>
          <w:noProof/>
          <w:szCs w:val="24"/>
        </w:rPr>
      </w:pPr>
      <w:r>
        <w:rPr>
          <w:rFonts w:eastAsia="Calibri" w:cs="Times New Roman"/>
          <w:noProof/>
          <w:szCs w:val="24"/>
        </w:rPr>
        <w:t>3</w:t>
      </w:r>
      <w:r w:rsidR="002B6261" w:rsidRPr="002B6261">
        <w:rPr>
          <w:rFonts w:eastAsia="Calibri" w:cs="Times New Roman"/>
          <w:noProof/>
          <w:szCs w:val="24"/>
        </w:rPr>
        <w:t>)Üriner Sistem Enfeksiyonları (ÜSE)</w:t>
      </w:r>
    </w:p>
    <w:p w:rsidR="002B6261" w:rsidRPr="002B6261" w:rsidRDefault="00FF170F" w:rsidP="002B6261">
      <w:pPr>
        <w:widowControl w:val="0"/>
        <w:tabs>
          <w:tab w:val="left" w:pos="709"/>
          <w:tab w:val="left" w:pos="1843"/>
        </w:tabs>
        <w:spacing w:before="240" w:after="240"/>
        <w:ind w:left="720" w:hanging="11"/>
        <w:rPr>
          <w:rFonts w:eastAsia="Calibri" w:cs="Times New Roman"/>
          <w:noProof/>
          <w:szCs w:val="24"/>
        </w:rPr>
      </w:pPr>
      <w:r>
        <w:rPr>
          <w:rFonts w:eastAsia="Calibri" w:cs="Times New Roman"/>
          <w:noProof/>
          <w:szCs w:val="24"/>
        </w:rPr>
        <w:t>4</w:t>
      </w:r>
      <w:r w:rsidR="002B6261" w:rsidRPr="002B6261">
        <w:rPr>
          <w:rFonts w:eastAsia="Calibri" w:cs="Times New Roman"/>
          <w:noProof/>
          <w:szCs w:val="24"/>
        </w:rPr>
        <w:t>)Pnömoni (P)</w:t>
      </w:r>
    </w:p>
    <w:p w:rsidR="002B6261" w:rsidRPr="002B6261" w:rsidRDefault="00FF170F" w:rsidP="002B6261">
      <w:pPr>
        <w:widowControl w:val="0"/>
        <w:tabs>
          <w:tab w:val="left" w:pos="709"/>
          <w:tab w:val="left" w:pos="1843"/>
        </w:tabs>
        <w:spacing w:before="240" w:after="240"/>
        <w:ind w:left="720" w:hanging="11"/>
        <w:rPr>
          <w:rFonts w:eastAsia="Calibri" w:cs="Times New Roman"/>
          <w:noProof/>
          <w:szCs w:val="24"/>
        </w:rPr>
      </w:pPr>
      <w:r>
        <w:rPr>
          <w:rFonts w:eastAsia="Calibri" w:cs="Times New Roman"/>
          <w:noProof/>
          <w:szCs w:val="24"/>
        </w:rPr>
        <w:t>5</w:t>
      </w:r>
      <w:r w:rsidR="002B6261" w:rsidRPr="002B6261">
        <w:rPr>
          <w:rFonts w:eastAsia="Calibri" w:cs="Times New Roman"/>
          <w:noProof/>
          <w:szCs w:val="24"/>
        </w:rPr>
        <w:t>)Ventilatör İlişkili Olay (VİO) (Ulusal Sağlık Hizmeti İlişkili Enfeksiyonlar Sürveyans Rehberi, 2017).</w:t>
      </w:r>
    </w:p>
    <w:p w:rsidR="002B6261" w:rsidRPr="002B6261" w:rsidRDefault="002B6261" w:rsidP="002B6261">
      <w:pPr>
        <w:widowControl w:val="0"/>
        <w:tabs>
          <w:tab w:val="left" w:pos="567"/>
          <w:tab w:val="left" w:pos="709"/>
          <w:tab w:val="left" w:pos="1843"/>
        </w:tabs>
        <w:spacing w:before="240" w:after="240"/>
        <w:ind w:firstLine="709"/>
        <w:rPr>
          <w:rFonts w:eastAsia="Calibri" w:cs="Times New Roman"/>
          <w:noProof/>
          <w:szCs w:val="24"/>
        </w:rPr>
      </w:pPr>
      <w:r w:rsidRPr="002B6261">
        <w:rPr>
          <w:rFonts w:eastAsia="Calibri" w:cs="Times New Roman"/>
          <w:noProof/>
          <w:szCs w:val="24"/>
        </w:rPr>
        <w:t>Bu gruplandırma ile ortaya çıkabilecek ye</w:t>
      </w:r>
      <w:r w:rsidR="00413C9D">
        <w:rPr>
          <w:rFonts w:eastAsia="Calibri" w:cs="Times New Roman"/>
          <w:noProof/>
          <w:szCs w:val="24"/>
        </w:rPr>
        <w:t>ni ve farklı suşlardan türeyen e</w:t>
      </w:r>
      <w:r w:rsidRPr="002B6261">
        <w:rPr>
          <w:rFonts w:eastAsia="Calibri" w:cs="Times New Roman"/>
          <w:noProof/>
          <w:szCs w:val="24"/>
        </w:rPr>
        <w:t>nfeksiyonlara yönelik bazı önlemler almak, bu önlemleri uygulamaya koymak ve bunun için yeterli donanıma sahip olmak hedeflenmiş ve sağlık kur</w:t>
      </w:r>
      <w:r w:rsidR="00413C9D">
        <w:rPr>
          <w:rFonts w:eastAsia="Calibri" w:cs="Times New Roman"/>
          <w:noProof/>
          <w:szCs w:val="24"/>
        </w:rPr>
        <w:t>umlarında oluşabilecek hastane e</w:t>
      </w:r>
      <w:r w:rsidRPr="002B6261">
        <w:rPr>
          <w:rFonts w:eastAsia="Calibri" w:cs="Times New Roman"/>
          <w:noProof/>
          <w:szCs w:val="24"/>
        </w:rPr>
        <w:t>nfeksiyonlarını en aza indirmek amaçlanmıştır.</w:t>
      </w:r>
    </w:p>
    <w:p w:rsidR="002B6261" w:rsidRPr="002B6261" w:rsidRDefault="002B6261" w:rsidP="002B6261">
      <w:pPr>
        <w:widowControl w:val="0"/>
        <w:tabs>
          <w:tab w:val="left" w:pos="567"/>
          <w:tab w:val="left" w:pos="709"/>
          <w:tab w:val="left" w:pos="1843"/>
        </w:tabs>
        <w:spacing w:before="240" w:after="240"/>
        <w:ind w:firstLine="709"/>
        <w:rPr>
          <w:rFonts w:eastAsia="Calibri" w:cs="Times New Roman"/>
          <w:noProof/>
          <w:szCs w:val="24"/>
        </w:rPr>
      </w:pPr>
    </w:p>
    <w:p w:rsidR="002B6261" w:rsidRPr="002B6261" w:rsidRDefault="002B6261" w:rsidP="002B6261">
      <w:pPr>
        <w:widowControl w:val="0"/>
        <w:tabs>
          <w:tab w:val="left" w:pos="709"/>
          <w:tab w:val="left" w:pos="1843"/>
        </w:tabs>
        <w:ind w:left="567" w:hanging="567"/>
        <w:rPr>
          <w:rFonts w:eastAsia="Calibri" w:cs="Times New Roman"/>
          <w:b/>
          <w:noProof/>
          <w:szCs w:val="24"/>
        </w:rPr>
      </w:pPr>
      <w:r w:rsidRPr="002B6261">
        <w:rPr>
          <w:rFonts w:eastAsia="Calibri" w:cs="Times New Roman"/>
          <w:b/>
          <w:noProof/>
          <w:szCs w:val="24"/>
        </w:rPr>
        <w:t>2.6.</w:t>
      </w:r>
      <w:r w:rsidR="00452A0C">
        <w:rPr>
          <w:rFonts w:eastAsia="Calibri" w:cs="Times New Roman"/>
          <w:b/>
          <w:noProof/>
          <w:szCs w:val="24"/>
        </w:rPr>
        <w:t xml:space="preserve"> Sağlık Çalışanlarının Hastane E</w:t>
      </w:r>
      <w:r w:rsidRPr="002B6261">
        <w:rPr>
          <w:rFonts w:eastAsia="Calibri" w:cs="Times New Roman"/>
          <w:b/>
          <w:noProof/>
          <w:szCs w:val="24"/>
        </w:rPr>
        <w:t>nfeksiyonları Hakkındaki Farkındalıkları ve Korunma Yöntemleri</w:t>
      </w:r>
    </w:p>
    <w:p w:rsidR="002B6261" w:rsidRPr="002B6261" w:rsidRDefault="002B6261" w:rsidP="002B6261">
      <w:pPr>
        <w:widowControl w:val="0"/>
        <w:tabs>
          <w:tab w:val="left" w:pos="709"/>
          <w:tab w:val="left" w:pos="1843"/>
        </w:tabs>
        <w:ind w:left="567" w:hanging="567"/>
        <w:rPr>
          <w:rFonts w:eastAsia="Calibri" w:cs="Times New Roman"/>
          <w:b/>
          <w:noProof/>
          <w:szCs w:val="24"/>
        </w:rPr>
      </w:pPr>
    </w:p>
    <w:p w:rsidR="00634CE6" w:rsidRPr="00634CE6" w:rsidRDefault="00452A0C" w:rsidP="006104B1">
      <w:pPr>
        <w:rPr>
          <w:rFonts w:eastAsia="Calibri" w:cs="Times New Roman"/>
          <w:noProof/>
          <w:szCs w:val="24"/>
        </w:rPr>
      </w:pPr>
      <w:r>
        <w:rPr>
          <w:rFonts w:eastAsia="Calibri" w:cs="Times New Roman"/>
          <w:noProof/>
          <w:szCs w:val="24"/>
        </w:rPr>
        <w:t>Hastane e</w:t>
      </w:r>
      <w:r w:rsidR="002B6261" w:rsidRPr="002B6261">
        <w:rPr>
          <w:rFonts w:eastAsia="Calibri" w:cs="Times New Roman"/>
          <w:noProof/>
          <w:szCs w:val="24"/>
        </w:rPr>
        <w:t>nfeksiyonlarında kaynak olarak,</w:t>
      </w:r>
      <w:r w:rsidR="005D4A93">
        <w:rPr>
          <w:rFonts w:eastAsia="Calibri" w:cs="Times New Roman"/>
          <w:noProof/>
          <w:szCs w:val="24"/>
        </w:rPr>
        <w:t xml:space="preserve"> hastadan primer sorumlu olan sağlık çalışanları (</w:t>
      </w:r>
      <w:r w:rsidR="002B6261" w:rsidRPr="002B6261">
        <w:rPr>
          <w:rFonts w:eastAsia="Calibri" w:cs="Times New Roman"/>
          <w:noProof/>
          <w:szCs w:val="24"/>
        </w:rPr>
        <w:t>hekim, hemşire, diyetisyen, fizyoterapist</w:t>
      </w:r>
      <w:r w:rsidR="005D4A93">
        <w:rPr>
          <w:rFonts w:eastAsia="Calibri" w:cs="Times New Roman"/>
          <w:noProof/>
          <w:szCs w:val="24"/>
        </w:rPr>
        <w:t xml:space="preserve"> gibi</w:t>
      </w:r>
      <w:r w:rsidR="002B6261" w:rsidRPr="002B6261">
        <w:rPr>
          <w:rFonts w:eastAsia="Calibri" w:cs="Times New Roman"/>
          <w:noProof/>
          <w:szCs w:val="24"/>
        </w:rPr>
        <w:t xml:space="preserve"> </w:t>
      </w:r>
      <w:r w:rsidR="005D4A93">
        <w:rPr>
          <w:rFonts w:eastAsia="Calibri" w:cs="Times New Roman"/>
          <w:noProof/>
          <w:szCs w:val="24"/>
        </w:rPr>
        <w:t>)</w:t>
      </w:r>
      <w:r w:rsidR="00584A89">
        <w:rPr>
          <w:rFonts w:eastAsia="Calibri" w:cs="Times New Roman"/>
          <w:noProof/>
          <w:szCs w:val="24"/>
        </w:rPr>
        <w:t xml:space="preserve"> </w:t>
      </w:r>
      <w:r w:rsidR="002B6261" w:rsidRPr="002B6261">
        <w:rPr>
          <w:rFonts w:eastAsia="Calibri" w:cs="Times New Roman"/>
          <w:noProof/>
          <w:szCs w:val="24"/>
        </w:rPr>
        <w:t xml:space="preserve">ile hastadan dolaylı olarak sorumlu </w:t>
      </w:r>
      <w:r w:rsidR="002B6261" w:rsidRPr="002B6261">
        <w:rPr>
          <w:rFonts w:eastAsia="Calibri" w:cs="Times New Roman"/>
          <w:noProof/>
          <w:szCs w:val="24"/>
        </w:rPr>
        <w:lastRenderedPageBreak/>
        <w:t>olan</w:t>
      </w:r>
      <w:r w:rsidR="00584A89">
        <w:rPr>
          <w:rFonts w:eastAsia="Calibri" w:cs="Times New Roman"/>
          <w:noProof/>
          <w:szCs w:val="24"/>
        </w:rPr>
        <w:t xml:space="preserve"> sağlık çalışanlarının</w:t>
      </w:r>
      <w:r w:rsidR="002B6261" w:rsidRPr="002B6261">
        <w:rPr>
          <w:rFonts w:eastAsia="Calibri" w:cs="Times New Roman"/>
          <w:noProof/>
          <w:szCs w:val="24"/>
        </w:rPr>
        <w:t xml:space="preserve"> </w:t>
      </w:r>
      <w:r w:rsidR="00584A89">
        <w:rPr>
          <w:rFonts w:eastAsia="Calibri" w:cs="Times New Roman"/>
          <w:noProof/>
          <w:szCs w:val="24"/>
        </w:rPr>
        <w:t>(</w:t>
      </w:r>
      <w:r w:rsidR="002B6261" w:rsidRPr="002B6261">
        <w:rPr>
          <w:rFonts w:eastAsia="Calibri" w:cs="Times New Roman"/>
          <w:noProof/>
          <w:szCs w:val="24"/>
        </w:rPr>
        <w:t>temizlik personel</w:t>
      </w:r>
      <w:r w:rsidR="00584A89">
        <w:rPr>
          <w:rFonts w:eastAsia="Calibri" w:cs="Times New Roman"/>
          <w:noProof/>
          <w:szCs w:val="24"/>
        </w:rPr>
        <w:t>leri, laborant ve teknisyenler gibi )</w:t>
      </w:r>
      <w:r w:rsidR="002B6261" w:rsidRPr="002B6261">
        <w:rPr>
          <w:rFonts w:eastAsia="Calibri" w:cs="Times New Roman"/>
          <w:noProof/>
          <w:szCs w:val="24"/>
        </w:rPr>
        <w:t xml:space="preserve"> elleri</w:t>
      </w:r>
      <w:r w:rsidR="00584A89">
        <w:rPr>
          <w:rFonts w:eastAsia="Calibri" w:cs="Times New Roman"/>
          <w:noProof/>
          <w:szCs w:val="24"/>
        </w:rPr>
        <w:t xml:space="preserve"> ve de</w:t>
      </w:r>
      <w:r w:rsidR="002B6261" w:rsidRPr="002B6261">
        <w:rPr>
          <w:rFonts w:eastAsia="Calibri" w:cs="Times New Roman"/>
          <w:noProof/>
          <w:szCs w:val="24"/>
        </w:rPr>
        <w:t xml:space="preserve"> hasta bakımında kullanılan malzemelerin hastadan hastaya kullanılırken bakterilerin doğrudan taşınması gösterilebilir. </w:t>
      </w:r>
      <w:r w:rsidR="00584A89">
        <w:rPr>
          <w:rFonts w:eastAsia="Calibri" w:cs="Times New Roman"/>
          <w:noProof/>
          <w:szCs w:val="24"/>
        </w:rPr>
        <w:t>Bunların dışındaki  d</w:t>
      </w:r>
      <w:r w:rsidR="002B6261" w:rsidRPr="002B6261">
        <w:rPr>
          <w:rFonts w:eastAsia="Calibri" w:cs="Times New Roman"/>
          <w:noProof/>
          <w:szCs w:val="24"/>
        </w:rPr>
        <w:t>iğer önemli kaynak ise alet</w:t>
      </w:r>
      <w:r w:rsidR="00A2094C">
        <w:rPr>
          <w:rFonts w:eastAsia="Calibri" w:cs="Times New Roman"/>
          <w:noProof/>
          <w:szCs w:val="24"/>
        </w:rPr>
        <w:t>leri dezenfekte etmek için kullanılan solüsyonlar,</w:t>
      </w:r>
      <w:r w:rsidR="002B6261" w:rsidRPr="002B6261">
        <w:rPr>
          <w:rFonts w:eastAsia="Calibri" w:cs="Times New Roman"/>
          <w:noProof/>
          <w:szCs w:val="24"/>
        </w:rPr>
        <w:t xml:space="preserve"> kataterler, buhar makineleri ve respiratörler gibi </w:t>
      </w:r>
      <w:r w:rsidR="00A2094C">
        <w:rPr>
          <w:rFonts w:eastAsia="Calibri" w:cs="Times New Roman"/>
          <w:noProof/>
          <w:szCs w:val="24"/>
        </w:rPr>
        <w:t>hastayla doğrudan ya da dolaylı olarak temas eden aletlerdir.</w:t>
      </w:r>
      <w:r w:rsidR="002B6261" w:rsidRPr="002B6261">
        <w:rPr>
          <w:rFonts w:eastAsia="Calibri" w:cs="Times New Roman"/>
          <w:noProof/>
          <w:szCs w:val="24"/>
        </w:rPr>
        <w:t xml:space="preserve"> </w:t>
      </w:r>
      <w:r w:rsidR="00866534">
        <w:rPr>
          <w:rFonts w:eastAsia="Calibri" w:cs="Times New Roman"/>
          <w:noProof/>
          <w:szCs w:val="24"/>
        </w:rPr>
        <w:t xml:space="preserve">Enfekte </w:t>
      </w:r>
      <w:r w:rsidR="00F16F1A">
        <w:rPr>
          <w:rFonts w:eastAsia="Calibri" w:cs="Times New Roman"/>
          <w:noProof/>
          <w:szCs w:val="24"/>
        </w:rPr>
        <w:t>kan ve sıvılar</w:t>
      </w:r>
      <w:r w:rsidR="002B6261" w:rsidRPr="002B6261">
        <w:rPr>
          <w:rFonts w:eastAsia="Calibri" w:cs="Times New Roman"/>
          <w:noProof/>
          <w:szCs w:val="24"/>
        </w:rPr>
        <w:t xml:space="preserve"> </w:t>
      </w:r>
      <w:r w:rsidR="00F16F1A">
        <w:rPr>
          <w:rFonts w:eastAsia="Calibri" w:cs="Times New Roman"/>
          <w:noProof/>
          <w:szCs w:val="24"/>
        </w:rPr>
        <w:t>bunun yanında</w:t>
      </w:r>
      <w:r w:rsidR="002B6261" w:rsidRPr="002B6261">
        <w:rPr>
          <w:rFonts w:eastAsia="Calibri" w:cs="Times New Roman"/>
          <w:noProof/>
          <w:szCs w:val="24"/>
        </w:rPr>
        <w:t xml:space="preserve"> hastanede</w:t>
      </w:r>
      <w:r w:rsidR="001B2858">
        <w:rPr>
          <w:rFonts w:eastAsia="Calibri" w:cs="Times New Roman"/>
          <w:noProof/>
          <w:szCs w:val="24"/>
        </w:rPr>
        <w:t xml:space="preserve"> hastalara dağıtılan </w:t>
      </w:r>
      <w:r w:rsidR="00D96739">
        <w:rPr>
          <w:rFonts w:eastAsia="Calibri" w:cs="Times New Roman"/>
          <w:noProof/>
          <w:szCs w:val="24"/>
        </w:rPr>
        <w:t>yiyecek ve içecekler de e</w:t>
      </w:r>
      <w:r w:rsidR="002B6261" w:rsidRPr="002B6261">
        <w:rPr>
          <w:rFonts w:eastAsia="Calibri" w:cs="Times New Roman"/>
          <w:noProof/>
          <w:szCs w:val="24"/>
        </w:rPr>
        <w:t>nfeksiyon kaynağı olabilmekte, hava</w:t>
      </w:r>
      <w:r w:rsidR="00BC77CC">
        <w:rPr>
          <w:rFonts w:eastAsia="Calibri" w:cs="Times New Roman"/>
          <w:noProof/>
          <w:szCs w:val="24"/>
        </w:rPr>
        <w:t>yla</w:t>
      </w:r>
      <w:r w:rsidR="002B6261" w:rsidRPr="002B6261">
        <w:rPr>
          <w:rFonts w:eastAsia="Calibri" w:cs="Times New Roman"/>
          <w:noProof/>
          <w:szCs w:val="24"/>
        </w:rPr>
        <w:t xml:space="preserve"> ve vektörler yoluyla da yayılabilmektedirler (Çetinkaya Şardan, 2008; Alp, 2015). Hastane çalışanlarının</w:t>
      </w:r>
      <w:r w:rsidR="00487291">
        <w:rPr>
          <w:rFonts w:eastAsia="Calibri" w:cs="Times New Roman"/>
          <w:noProof/>
          <w:szCs w:val="24"/>
        </w:rPr>
        <w:t xml:space="preserve"> etkili</w:t>
      </w:r>
      <w:r w:rsidR="006104B1">
        <w:rPr>
          <w:rFonts w:eastAsia="Calibri" w:cs="Times New Roman"/>
          <w:noProof/>
          <w:szCs w:val="24"/>
        </w:rPr>
        <w:t xml:space="preserve"> </w:t>
      </w:r>
      <w:r w:rsidR="00BA5E0B">
        <w:rPr>
          <w:rFonts w:eastAsia="Calibri" w:cs="Times New Roman"/>
          <w:noProof/>
          <w:szCs w:val="24"/>
        </w:rPr>
        <w:t>el hijyeni</w:t>
      </w:r>
      <w:r w:rsidR="00487291">
        <w:rPr>
          <w:rFonts w:eastAsia="Calibri" w:cs="Times New Roman"/>
          <w:noProof/>
          <w:szCs w:val="24"/>
        </w:rPr>
        <w:t xml:space="preserve"> uygulamaları</w:t>
      </w:r>
      <w:r w:rsidR="00BA5E0B">
        <w:rPr>
          <w:rFonts w:eastAsia="Calibri" w:cs="Times New Roman"/>
          <w:noProof/>
          <w:szCs w:val="24"/>
        </w:rPr>
        <w:t xml:space="preserve"> </w:t>
      </w:r>
      <w:r w:rsidR="004D68FB">
        <w:rPr>
          <w:rFonts w:eastAsia="Calibri" w:cs="Times New Roman"/>
          <w:noProof/>
          <w:szCs w:val="24"/>
        </w:rPr>
        <w:t>ve</w:t>
      </w:r>
      <w:r w:rsidR="00634CE6" w:rsidRPr="00634CE6">
        <w:rPr>
          <w:rFonts w:eastAsia="Calibri" w:cs="Times New Roman"/>
          <w:noProof/>
          <w:szCs w:val="24"/>
        </w:rPr>
        <w:t xml:space="preserve"> izolasyon yöntemleri</w:t>
      </w:r>
      <w:r>
        <w:rPr>
          <w:rFonts w:eastAsia="Calibri" w:cs="Times New Roman"/>
          <w:noProof/>
          <w:szCs w:val="24"/>
        </w:rPr>
        <w:t xml:space="preserve">ni </w:t>
      </w:r>
      <w:r w:rsidR="00487291">
        <w:rPr>
          <w:rFonts w:eastAsia="Calibri" w:cs="Times New Roman"/>
          <w:noProof/>
          <w:szCs w:val="24"/>
        </w:rPr>
        <w:t xml:space="preserve">etkin </w:t>
      </w:r>
      <w:r>
        <w:rPr>
          <w:rFonts w:eastAsia="Calibri" w:cs="Times New Roman"/>
          <w:noProof/>
          <w:szCs w:val="24"/>
        </w:rPr>
        <w:t>kullanmaları hastane e</w:t>
      </w:r>
      <w:r w:rsidR="00BA5E0B">
        <w:rPr>
          <w:rFonts w:eastAsia="Calibri" w:cs="Times New Roman"/>
          <w:noProof/>
          <w:szCs w:val="24"/>
        </w:rPr>
        <w:t>nfeksiyonlarının yayıl</w:t>
      </w:r>
      <w:r w:rsidR="007451A4">
        <w:rPr>
          <w:rFonts w:eastAsia="Calibri" w:cs="Times New Roman"/>
          <w:noProof/>
          <w:szCs w:val="24"/>
        </w:rPr>
        <w:t>masına engel olmada</w:t>
      </w:r>
      <w:r w:rsidR="00BA5E0B">
        <w:rPr>
          <w:rFonts w:eastAsia="Calibri" w:cs="Times New Roman"/>
          <w:noProof/>
          <w:szCs w:val="24"/>
        </w:rPr>
        <w:t xml:space="preserve"> </w:t>
      </w:r>
      <w:r w:rsidR="00634CE6" w:rsidRPr="00634CE6">
        <w:rPr>
          <w:rFonts w:eastAsia="Calibri" w:cs="Times New Roman"/>
          <w:noProof/>
          <w:szCs w:val="24"/>
        </w:rPr>
        <w:t>önemli faktörlerdendir (Çetinkaya Şardan, 2008; Günaydın, 2011).</w:t>
      </w:r>
    </w:p>
    <w:p w:rsidR="00634CE6" w:rsidRPr="00634CE6" w:rsidRDefault="00634CE6" w:rsidP="00634CE6">
      <w:pPr>
        <w:widowControl w:val="0"/>
        <w:tabs>
          <w:tab w:val="left" w:pos="567"/>
          <w:tab w:val="left" w:pos="709"/>
          <w:tab w:val="left" w:pos="1843"/>
        </w:tabs>
        <w:spacing w:line="240" w:lineRule="auto"/>
        <w:ind w:firstLine="0"/>
        <w:rPr>
          <w:rFonts w:eastAsia="Calibri" w:cs="Times New Roman"/>
          <w:noProof/>
          <w:szCs w:val="24"/>
        </w:rPr>
      </w:pPr>
    </w:p>
    <w:p w:rsidR="00634CE6" w:rsidRPr="00634CE6" w:rsidRDefault="00634CE6" w:rsidP="00634CE6">
      <w:pPr>
        <w:widowControl w:val="0"/>
        <w:tabs>
          <w:tab w:val="left" w:pos="567"/>
          <w:tab w:val="left" w:pos="709"/>
          <w:tab w:val="left" w:pos="1843"/>
        </w:tabs>
        <w:ind w:firstLine="709"/>
        <w:rPr>
          <w:rFonts w:eastAsia="Calibri" w:cs="Times New Roman"/>
          <w:b/>
          <w:noProof/>
          <w:szCs w:val="24"/>
        </w:rPr>
      </w:pPr>
    </w:p>
    <w:p w:rsidR="00634CE6" w:rsidRPr="00634CE6" w:rsidRDefault="00634CE6" w:rsidP="00634CE6">
      <w:pPr>
        <w:widowControl w:val="0"/>
        <w:tabs>
          <w:tab w:val="left" w:pos="567"/>
          <w:tab w:val="left" w:pos="709"/>
          <w:tab w:val="left" w:pos="1843"/>
        </w:tabs>
        <w:spacing w:before="240" w:after="240"/>
        <w:ind w:firstLine="0"/>
        <w:rPr>
          <w:rFonts w:eastAsia="Calibri" w:cs="Times New Roman"/>
          <w:b/>
          <w:noProof/>
          <w:szCs w:val="24"/>
        </w:rPr>
      </w:pPr>
      <w:r w:rsidRPr="00634CE6">
        <w:rPr>
          <w:rFonts w:eastAsia="Calibri" w:cs="Times New Roman"/>
          <w:b/>
          <w:noProof/>
          <w:szCs w:val="24"/>
        </w:rPr>
        <w:t xml:space="preserve"> 2.7.  İzolasyon Önlemleri</w:t>
      </w:r>
    </w:p>
    <w:p w:rsidR="00634CE6" w:rsidRPr="00634CE6" w:rsidRDefault="00634CE6" w:rsidP="00634CE6">
      <w:pPr>
        <w:widowControl w:val="0"/>
        <w:tabs>
          <w:tab w:val="left" w:pos="567"/>
          <w:tab w:val="left" w:pos="709"/>
          <w:tab w:val="left" w:pos="1843"/>
        </w:tabs>
        <w:spacing w:line="240" w:lineRule="auto"/>
        <w:ind w:firstLine="0"/>
        <w:rPr>
          <w:rFonts w:eastAsia="Calibri" w:cs="Times New Roman"/>
          <w:b/>
          <w:noProof/>
          <w:szCs w:val="24"/>
        </w:rPr>
      </w:pPr>
    </w:p>
    <w:p w:rsidR="00634CE6" w:rsidRPr="00634CE6" w:rsidRDefault="007641A2" w:rsidP="00634CE6">
      <w:pPr>
        <w:widowControl w:val="0"/>
        <w:tabs>
          <w:tab w:val="left" w:pos="567"/>
        </w:tabs>
        <w:ind w:firstLine="709"/>
        <w:rPr>
          <w:rFonts w:eastAsia="Calibri" w:cs="Times New Roman"/>
          <w:noProof/>
          <w:szCs w:val="24"/>
        </w:rPr>
      </w:pPr>
      <w:r>
        <w:rPr>
          <w:rFonts w:eastAsia="Calibri" w:cs="Times New Roman"/>
          <w:noProof/>
          <w:szCs w:val="24"/>
        </w:rPr>
        <w:t>Hastane e</w:t>
      </w:r>
      <w:r w:rsidR="00634CE6" w:rsidRPr="00634CE6">
        <w:rPr>
          <w:rFonts w:eastAsia="Calibri" w:cs="Times New Roman"/>
          <w:noProof/>
          <w:szCs w:val="24"/>
        </w:rPr>
        <w:t xml:space="preserve">nfeksiyon kontrol yöntemlerinin en önemli bölümlerinden birini, </w:t>
      </w:r>
      <w:r>
        <w:rPr>
          <w:rFonts w:eastAsia="Calibri" w:cs="Times New Roman"/>
          <w:noProof/>
          <w:szCs w:val="24"/>
        </w:rPr>
        <w:t>e</w:t>
      </w:r>
      <w:r w:rsidR="00032D63">
        <w:rPr>
          <w:rFonts w:eastAsia="Calibri" w:cs="Times New Roman"/>
          <w:noProof/>
          <w:szCs w:val="24"/>
        </w:rPr>
        <w:t xml:space="preserve">nfeksiyonu </w:t>
      </w:r>
      <w:r w:rsidR="00634CE6" w:rsidRPr="00634CE6">
        <w:rPr>
          <w:rFonts w:eastAsia="Calibri" w:cs="Times New Roman"/>
          <w:noProof/>
          <w:szCs w:val="24"/>
        </w:rPr>
        <w:t>olan hasta/</w:t>
      </w:r>
      <w:r w:rsidR="008D436D">
        <w:rPr>
          <w:rFonts w:eastAsia="Calibri" w:cs="Times New Roman"/>
          <w:noProof/>
          <w:szCs w:val="24"/>
        </w:rPr>
        <w:t xml:space="preserve">hastaların </w:t>
      </w:r>
      <w:r w:rsidR="00634CE6" w:rsidRPr="00634CE6">
        <w:rPr>
          <w:rFonts w:eastAsia="Calibri" w:cs="Times New Roman"/>
          <w:noProof/>
          <w:szCs w:val="24"/>
        </w:rPr>
        <w:t xml:space="preserve">izole </w:t>
      </w:r>
      <w:r w:rsidR="00E63D3D">
        <w:rPr>
          <w:rFonts w:eastAsia="Calibri" w:cs="Times New Roman"/>
          <w:noProof/>
          <w:szCs w:val="24"/>
        </w:rPr>
        <w:t>edilmesi oluşturur. İzolasyon ayırmak demektir. E</w:t>
      </w:r>
      <w:r w:rsidR="00634CE6" w:rsidRPr="00634CE6">
        <w:rPr>
          <w:rFonts w:eastAsia="Calibri" w:cs="Times New Roman"/>
          <w:noProof/>
          <w:szCs w:val="24"/>
        </w:rPr>
        <w:t>nfekte olan hastanın</w:t>
      </w:r>
      <w:r w:rsidR="00D57C59">
        <w:rPr>
          <w:rFonts w:eastAsia="Calibri" w:cs="Times New Roman"/>
          <w:noProof/>
          <w:szCs w:val="24"/>
        </w:rPr>
        <w:t>,</w:t>
      </w:r>
      <w:r w:rsidR="00272E71">
        <w:rPr>
          <w:rFonts w:eastAsia="Calibri" w:cs="Times New Roman"/>
          <w:noProof/>
          <w:szCs w:val="24"/>
        </w:rPr>
        <w:t xml:space="preserve"> hareket alanı</w:t>
      </w:r>
      <w:r w:rsidR="00EC5924">
        <w:rPr>
          <w:rFonts w:eastAsia="Calibri" w:cs="Times New Roman"/>
          <w:noProof/>
          <w:szCs w:val="24"/>
        </w:rPr>
        <w:t>nın</w:t>
      </w:r>
      <w:r w:rsidR="00272E71">
        <w:rPr>
          <w:rFonts w:eastAsia="Calibri" w:cs="Times New Roman"/>
          <w:noProof/>
          <w:szCs w:val="24"/>
        </w:rPr>
        <w:t xml:space="preserve"> sınırlana</w:t>
      </w:r>
      <w:r w:rsidR="00E63D3D">
        <w:rPr>
          <w:rFonts w:eastAsia="Calibri" w:cs="Times New Roman"/>
          <w:noProof/>
          <w:szCs w:val="24"/>
        </w:rPr>
        <w:t>rak,</w:t>
      </w:r>
      <w:r w:rsidR="00634CE6" w:rsidRPr="00634CE6">
        <w:rPr>
          <w:rFonts w:eastAsia="Calibri" w:cs="Times New Roman"/>
          <w:noProof/>
          <w:szCs w:val="24"/>
        </w:rPr>
        <w:t xml:space="preserve"> </w:t>
      </w:r>
      <w:r w:rsidR="00E63D3D">
        <w:rPr>
          <w:rFonts w:eastAsia="Calibri" w:cs="Times New Roman"/>
          <w:noProof/>
          <w:szCs w:val="24"/>
        </w:rPr>
        <w:t>diğer hastalardan koruyucu amaçla ay</w:t>
      </w:r>
      <w:r w:rsidR="009F5F76">
        <w:rPr>
          <w:rFonts w:eastAsia="Calibri" w:cs="Times New Roman"/>
          <w:noProof/>
          <w:szCs w:val="24"/>
        </w:rPr>
        <w:t>rılmasıdır.</w:t>
      </w:r>
      <w:r w:rsidR="00634CE6" w:rsidRPr="00634CE6">
        <w:rPr>
          <w:rFonts w:eastAsia="Calibri" w:cs="Times New Roman"/>
          <w:noProof/>
          <w:szCs w:val="24"/>
        </w:rPr>
        <w:t xml:space="preserve"> </w:t>
      </w:r>
      <w:r w:rsidR="00C763A5">
        <w:rPr>
          <w:rFonts w:eastAsia="Calibri" w:cs="Times New Roman"/>
          <w:noProof/>
          <w:szCs w:val="24"/>
        </w:rPr>
        <w:t>Dirençli mikroorganizmalarla enfekte</w:t>
      </w:r>
      <w:r w:rsidR="00617E76">
        <w:rPr>
          <w:rFonts w:eastAsia="Calibri" w:cs="Times New Roman"/>
          <w:noProof/>
          <w:szCs w:val="24"/>
        </w:rPr>
        <w:t xml:space="preserve"> hastalardan diğer hastaları, hasta ziyaretçilerini ve sağlık </w:t>
      </w:r>
      <w:r w:rsidR="00C763A5">
        <w:rPr>
          <w:rFonts w:eastAsia="Calibri" w:cs="Times New Roman"/>
          <w:noProof/>
          <w:szCs w:val="24"/>
        </w:rPr>
        <w:t xml:space="preserve">çalışanlarını </w:t>
      </w:r>
      <w:r w:rsidR="00617E76">
        <w:rPr>
          <w:rFonts w:eastAsia="Calibri" w:cs="Times New Roman"/>
          <w:noProof/>
          <w:szCs w:val="24"/>
        </w:rPr>
        <w:t>korumak amac</w:t>
      </w:r>
      <w:r w:rsidR="00600F70">
        <w:rPr>
          <w:rFonts w:eastAsia="Calibri" w:cs="Times New Roman"/>
          <w:noProof/>
          <w:szCs w:val="24"/>
        </w:rPr>
        <w:t>ıyla izolasyon önlemleri alınır</w:t>
      </w:r>
      <w:r w:rsidR="00634CE6" w:rsidRPr="00634CE6">
        <w:rPr>
          <w:rFonts w:eastAsia="Calibri" w:cs="Times New Roman"/>
          <w:noProof/>
          <w:szCs w:val="24"/>
        </w:rPr>
        <w:t xml:space="preserve"> (Zencir ve ark, 2013).</w:t>
      </w:r>
    </w:p>
    <w:p w:rsidR="00634CE6" w:rsidRPr="00634CE6" w:rsidRDefault="00640358" w:rsidP="00634CE6">
      <w:pPr>
        <w:widowControl w:val="0"/>
        <w:tabs>
          <w:tab w:val="left" w:pos="567"/>
        </w:tabs>
        <w:spacing w:before="240" w:after="240"/>
        <w:ind w:firstLine="709"/>
        <w:rPr>
          <w:rFonts w:eastAsia="Calibri" w:cs="Times New Roman"/>
          <w:noProof/>
          <w:szCs w:val="24"/>
        </w:rPr>
      </w:pPr>
      <w:r>
        <w:rPr>
          <w:rFonts w:eastAsia="Calibri" w:cs="Times New Roman"/>
          <w:noProof/>
          <w:szCs w:val="24"/>
        </w:rPr>
        <w:t xml:space="preserve">Günümüzde </w:t>
      </w:r>
      <w:r w:rsidR="00310838">
        <w:rPr>
          <w:rFonts w:eastAsia="Calibri" w:cs="Times New Roman"/>
          <w:noProof/>
          <w:szCs w:val="24"/>
        </w:rPr>
        <w:t>özellikle çok</w:t>
      </w:r>
      <w:r w:rsidR="00634CE6" w:rsidRPr="00634CE6">
        <w:rPr>
          <w:rFonts w:eastAsia="Calibri" w:cs="Times New Roman"/>
          <w:noProof/>
          <w:szCs w:val="24"/>
        </w:rPr>
        <w:t xml:space="preserve"> dirençli bakteri</w:t>
      </w:r>
      <w:r w:rsidR="00F95314">
        <w:rPr>
          <w:rFonts w:eastAsia="Calibri" w:cs="Times New Roman"/>
          <w:noProof/>
          <w:szCs w:val="24"/>
        </w:rPr>
        <w:t>ler</w:t>
      </w:r>
      <w:r w:rsidR="008D6870">
        <w:rPr>
          <w:rFonts w:eastAsia="Calibri" w:cs="Times New Roman"/>
          <w:noProof/>
          <w:szCs w:val="24"/>
        </w:rPr>
        <w:t xml:space="preserve">, </w:t>
      </w:r>
      <w:r w:rsidR="00634CE6" w:rsidRPr="00634CE6">
        <w:rPr>
          <w:rFonts w:eastAsia="Calibri" w:cs="Times New Roman"/>
          <w:noProof/>
          <w:szCs w:val="24"/>
        </w:rPr>
        <w:t>çok dirençli tüberküloz ve SARS</w:t>
      </w:r>
      <w:r w:rsidR="00C26509">
        <w:rPr>
          <w:rFonts w:eastAsia="Calibri" w:cs="Times New Roman"/>
          <w:noProof/>
          <w:szCs w:val="24"/>
        </w:rPr>
        <w:t xml:space="preserve"> (Sev</w:t>
      </w:r>
      <w:r w:rsidR="00482B70">
        <w:rPr>
          <w:rFonts w:eastAsia="Calibri" w:cs="Times New Roman"/>
          <w:noProof/>
          <w:szCs w:val="24"/>
        </w:rPr>
        <w:t>ere Acute Respiratory Syndrome)</w:t>
      </w:r>
      <w:r>
        <w:rPr>
          <w:rFonts w:eastAsia="Calibri" w:cs="Times New Roman"/>
          <w:noProof/>
          <w:szCs w:val="24"/>
        </w:rPr>
        <w:t xml:space="preserve"> gibi bulaşıcı</w:t>
      </w:r>
      <w:r w:rsidR="00DE5908">
        <w:rPr>
          <w:rFonts w:eastAsia="Calibri" w:cs="Times New Roman"/>
          <w:noProof/>
          <w:szCs w:val="24"/>
        </w:rPr>
        <w:t>lığı yüksek olan</w:t>
      </w:r>
      <w:r>
        <w:rPr>
          <w:rFonts w:eastAsia="Calibri" w:cs="Times New Roman"/>
          <w:noProof/>
          <w:szCs w:val="24"/>
        </w:rPr>
        <w:t xml:space="preserve"> e</w:t>
      </w:r>
      <w:r w:rsidR="00CC6603">
        <w:rPr>
          <w:rFonts w:eastAsia="Calibri" w:cs="Times New Roman"/>
          <w:noProof/>
          <w:szCs w:val="24"/>
        </w:rPr>
        <w:t>nfeksiyonların kontrol altına alınmasında</w:t>
      </w:r>
      <w:r w:rsidR="00634CE6" w:rsidRPr="00634CE6">
        <w:rPr>
          <w:rFonts w:eastAsia="Calibri" w:cs="Times New Roman"/>
          <w:noProof/>
          <w:szCs w:val="24"/>
        </w:rPr>
        <w:t xml:space="preserve"> izolasyon</w:t>
      </w:r>
      <w:r w:rsidR="00CC6603">
        <w:rPr>
          <w:rFonts w:eastAsia="Calibri" w:cs="Times New Roman"/>
          <w:noProof/>
          <w:szCs w:val="24"/>
        </w:rPr>
        <w:t xml:space="preserve"> önlemleri</w:t>
      </w:r>
      <w:r w:rsidR="00634CE6" w:rsidRPr="00634CE6">
        <w:rPr>
          <w:rFonts w:eastAsia="Calibri" w:cs="Times New Roman"/>
          <w:noProof/>
          <w:szCs w:val="24"/>
        </w:rPr>
        <w:t xml:space="preserve"> önem</w:t>
      </w:r>
      <w:r w:rsidR="00CC6603">
        <w:rPr>
          <w:rFonts w:eastAsia="Calibri" w:cs="Times New Roman"/>
          <w:noProof/>
          <w:szCs w:val="24"/>
        </w:rPr>
        <w:t>li bir yere sahiptir.</w:t>
      </w:r>
      <w:r w:rsidR="00634CE6" w:rsidRPr="00634CE6">
        <w:rPr>
          <w:rFonts w:eastAsia="Calibri" w:cs="Times New Roman"/>
          <w:noProof/>
          <w:szCs w:val="24"/>
        </w:rPr>
        <w:t xml:space="preserve"> </w:t>
      </w:r>
      <w:r w:rsidR="00803BC5">
        <w:rPr>
          <w:rFonts w:eastAsia="Calibri" w:cs="Times New Roman"/>
          <w:noProof/>
          <w:szCs w:val="24"/>
        </w:rPr>
        <w:t>Hastalar izole edilerek,</w:t>
      </w:r>
      <w:r w:rsidR="00634CE6" w:rsidRPr="00634CE6">
        <w:rPr>
          <w:rFonts w:eastAsia="Calibri" w:cs="Times New Roman"/>
          <w:noProof/>
          <w:szCs w:val="24"/>
        </w:rPr>
        <w:t xml:space="preserve"> </w:t>
      </w:r>
      <w:r>
        <w:rPr>
          <w:rFonts w:eastAsia="Calibri" w:cs="Times New Roman"/>
          <w:noProof/>
          <w:szCs w:val="24"/>
        </w:rPr>
        <w:t>e</w:t>
      </w:r>
      <w:r w:rsidR="00634CE6" w:rsidRPr="00634CE6">
        <w:rPr>
          <w:rFonts w:eastAsia="Calibri" w:cs="Times New Roman"/>
          <w:noProof/>
          <w:szCs w:val="24"/>
        </w:rPr>
        <w:t xml:space="preserve">nfekte </w:t>
      </w:r>
      <w:r w:rsidR="00803BC5">
        <w:rPr>
          <w:rFonts w:eastAsia="Calibri" w:cs="Times New Roman"/>
          <w:noProof/>
          <w:szCs w:val="24"/>
        </w:rPr>
        <w:t xml:space="preserve">ya da </w:t>
      </w:r>
      <w:r w:rsidR="00634CE6" w:rsidRPr="00634CE6">
        <w:rPr>
          <w:rFonts w:eastAsia="Calibri" w:cs="Times New Roman"/>
          <w:noProof/>
          <w:szCs w:val="24"/>
        </w:rPr>
        <w:t>kolonize</w:t>
      </w:r>
      <w:r w:rsidR="00803BC5">
        <w:rPr>
          <w:rFonts w:eastAsia="Calibri" w:cs="Times New Roman"/>
          <w:noProof/>
          <w:szCs w:val="24"/>
        </w:rPr>
        <w:t xml:space="preserve"> olan</w:t>
      </w:r>
      <w:r w:rsidR="00634CE6" w:rsidRPr="00634CE6">
        <w:rPr>
          <w:rFonts w:eastAsia="Calibri" w:cs="Times New Roman"/>
          <w:noProof/>
          <w:szCs w:val="24"/>
        </w:rPr>
        <w:t xml:space="preserve"> hastalardan diğer hastalara, hasta </w:t>
      </w:r>
      <w:r w:rsidR="00803BC5">
        <w:rPr>
          <w:rFonts w:eastAsia="Calibri" w:cs="Times New Roman"/>
          <w:noProof/>
          <w:szCs w:val="24"/>
        </w:rPr>
        <w:t xml:space="preserve">yakınlarına </w:t>
      </w:r>
      <w:r w:rsidR="00634CE6" w:rsidRPr="00634CE6">
        <w:rPr>
          <w:rFonts w:eastAsia="Calibri" w:cs="Times New Roman"/>
          <w:noProof/>
          <w:szCs w:val="24"/>
        </w:rPr>
        <w:t xml:space="preserve">ve sağlık çalışanlarına </w:t>
      </w:r>
      <w:r w:rsidR="00803BC5">
        <w:rPr>
          <w:rFonts w:eastAsia="Calibri" w:cs="Times New Roman"/>
          <w:noProof/>
          <w:szCs w:val="24"/>
        </w:rPr>
        <w:t>bulaşlar</w:t>
      </w:r>
      <w:r w:rsidR="00634CE6" w:rsidRPr="00634CE6">
        <w:rPr>
          <w:rFonts w:eastAsia="Calibri" w:cs="Times New Roman"/>
          <w:noProof/>
          <w:szCs w:val="24"/>
        </w:rPr>
        <w:t xml:space="preserve"> önle</w:t>
      </w:r>
      <w:r w:rsidR="00803BC5">
        <w:rPr>
          <w:rFonts w:eastAsia="Calibri" w:cs="Times New Roman"/>
          <w:noProof/>
          <w:szCs w:val="24"/>
        </w:rPr>
        <w:t>nmektedi</w:t>
      </w:r>
      <w:r w:rsidR="00886592">
        <w:rPr>
          <w:rFonts w:eastAsia="Calibri" w:cs="Times New Roman"/>
          <w:noProof/>
          <w:szCs w:val="24"/>
        </w:rPr>
        <w:t xml:space="preserve">r. </w:t>
      </w:r>
      <w:r w:rsidR="008925DD">
        <w:rPr>
          <w:rFonts w:eastAsia="Calibri" w:cs="Times New Roman"/>
          <w:noProof/>
          <w:szCs w:val="24"/>
        </w:rPr>
        <w:t>Son zamanlarda mikroorganizmaların antibiyotik</w:t>
      </w:r>
      <w:r w:rsidR="00742F74">
        <w:rPr>
          <w:rFonts w:eastAsia="Calibri" w:cs="Times New Roman"/>
          <w:noProof/>
          <w:szCs w:val="24"/>
        </w:rPr>
        <w:t>lere çok ciddi direnç kazanması,</w:t>
      </w:r>
      <w:r w:rsidR="00742F74" w:rsidRPr="00742F74">
        <w:rPr>
          <w:rFonts w:eastAsia="Calibri" w:cs="Times New Roman"/>
          <w:noProof/>
          <w:szCs w:val="24"/>
        </w:rPr>
        <w:t xml:space="preserve"> </w:t>
      </w:r>
      <w:r w:rsidR="00DE7CF3">
        <w:rPr>
          <w:rFonts w:eastAsia="Calibri" w:cs="Times New Roman"/>
          <w:noProof/>
          <w:szCs w:val="24"/>
        </w:rPr>
        <w:t>kolonizasyon</w:t>
      </w:r>
      <w:r w:rsidR="00742F74">
        <w:rPr>
          <w:rFonts w:eastAsia="Calibri" w:cs="Times New Roman"/>
          <w:noProof/>
          <w:szCs w:val="24"/>
        </w:rPr>
        <w:t xml:space="preserve">ların çoğalması ve </w:t>
      </w:r>
      <w:r w:rsidR="008925DD">
        <w:rPr>
          <w:rFonts w:eastAsia="Calibri" w:cs="Times New Roman"/>
          <w:noProof/>
          <w:szCs w:val="24"/>
        </w:rPr>
        <w:t>tüberküloz</w:t>
      </w:r>
      <w:r w:rsidR="00E96C17">
        <w:rPr>
          <w:rFonts w:eastAsia="Calibri" w:cs="Times New Roman"/>
          <w:noProof/>
          <w:szCs w:val="24"/>
        </w:rPr>
        <w:t xml:space="preserve"> vakalarının artış göstermesi </w:t>
      </w:r>
      <w:r w:rsidR="00634CE6" w:rsidRPr="00634CE6">
        <w:rPr>
          <w:rFonts w:eastAsia="Calibri" w:cs="Times New Roman"/>
          <w:noProof/>
          <w:szCs w:val="24"/>
        </w:rPr>
        <w:t xml:space="preserve">izolasyon ihtiyacının doğmasına </w:t>
      </w:r>
      <w:r w:rsidR="00E96C17">
        <w:rPr>
          <w:rFonts w:eastAsia="Calibri" w:cs="Times New Roman"/>
          <w:noProof/>
          <w:szCs w:val="24"/>
        </w:rPr>
        <w:t>sebep</w:t>
      </w:r>
      <w:r w:rsidR="00E569B0">
        <w:rPr>
          <w:rFonts w:eastAsia="Calibri" w:cs="Times New Roman"/>
          <w:noProof/>
          <w:szCs w:val="24"/>
        </w:rPr>
        <w:t xml:space="preserve"> </w:t>
      </w:r>
      <w:r w:rsidR="00634CE6" w:rsidRPr="00634CE6">
        <w:rPr>
          <w:rFonts w:eastAsia="Calibri" w:cs="Times New Roman"/>
          <w:noProof/>
          <w:szCs w:val="24"/>
        </w:rPr>
        <w:t>olmuştur (Usluer, 2013).</w:t>
      </w:r>
    </w:p>
    <w:p w:rsidR="00634CE6" w:rsidRPr="00634CE6" w:rsidRDefault="00634CE6" w:rsidP="00634CE6">
      <w:pPr>
        <w:widowControl w:val="0"/>
        <w:tabs>
          <w:tab w:val="left" w:pos="567"/>
        </w:tabs>
        <w:spacing w:before="240" w:after="240"/>
        <w:ind w:firstLine="709"/>
        <w:rPr>
          <w:rFonts w:eastAsia="Calibri" w:cs="Times New Roman"/>
          <w:noProof/>
          <w:szCs w:val="24"/>
        </w:rPr>
      </w:pPr>
      <w:r w:rsidRPr="00634CE6">
        <w:rPr>
          <w:rFonts w:eastAsia="Calibri" w:cs="Times New Roman"/>
          <w:noProof/>
          <w:szCs w:val="24"/>
        </w:rPr>
        <w:t>İzolasyon</w:t>
      </w:r>
      <w:r w:rsidR="00883601">
        <w:rPr>
          <w:rFonts w:eastAsia="Calibri" w:cs="Times New Roman"/>
          <w:noProof/>
          <w:szCs w:val="24"/>
        </w:rPr>
        <w:t xml:space="preserve"> </w:t>
      </w:r>
      <w:r w:rsidRPr="00634CE6">
        <w:rPr>
          <w:rFonts w:eastAsia="Calibri" w:cs="Times New Roman"/>
          <w:noProof/>
          <w:szCs w:val="24"/>
        </w:rPr>
        <w:t xml:space="preserve"> işlemi pahalı ve zaman alıcıdır. Özel malzemelerin kullanılmasını, hasta yerleşim alanlarında değişikliklerin yapılmasını ve bazı kısıtlamaları gerektirmektedir. Hastaya özel bir monitörizasyon ya da tedavi uygulanması gerektiğinde,</w:t>
      </w:r>
      <w:r w:rsidR="00A11CFF">
        <w:rPr>
          <w:rFonts w:eastAsia="Calibri" w:cs="Times New Roman"/>
          <w:noProof/>
          <w:szCs w:val="24"/>
        </w:rPr>
        <w:t xml:space="preserve"> hastanın uzun süredir</w:t>
      </w:r>
      <w:r w:rsidRPr="00634CE6">
        <w:rPr>
          <w:rFonts w:eastAsia="Calibri" w:cs="Times New Roman"/>
          <w:noProof/>
          <w:szCs w:val="24"/>
        </w:rPr>
        <w:t xml:space="preserve"> izolasyon</w:t>
      </w:r>
      <w:r w:rsidR="00A11CFF">
        <w:rPr>
          <w:rFonts w:eastAsia="Calibri" w:cs="Times New Roman"/>
          <w:noProof/>
          <w:szCs w:val="24"/>
        </w:rPr>
        <w:t>da olması</w:t>
      </w:r>
      <w:r w:rsidR="00A6411F">
        <w:rPr>
          <w:rFonts w:eastAsia="Calibri" w:cs="Times New Roman"/>
          <w:noProof/>
          <w:szCs w:val="24"/>
        </w:rPr>
        <w:t xml:space="preserve"> bu ihtiyacın karşılanmasında aksaklıklara </w:t>
      </w:r>
      <w:r w:rsidR="0083230B">
        <w:rPr>
          <w:rFonts w:eastAsia="Calibri" w:cs="Times New Roman"/>
          <w:noProof/>
          <w:szCs w:val="24"/>
        </w:rPr>
        <w:t xml:space="preserve">sebep </w:t>
      </w:r>
      <w:r w:rsidR="00A6411F">
        <w:rPr>
          <w:rFonts w:eastAsia="Calibri" w:cs="Times New Roman"/>
          <w:noProof/>
          <w:szCs w:val="24"/>
        </w:rPr>
        <w:t xml:space="preserve">olmaktadır. </w:t>
      </w:r>
      <w:r w:rsidR="00764955">
        <w:rPr>
          <w:rFonts w:eastAsia="Calibri" w:cs="Times New Roman"/>
          <w:noProof/>
          <w:szCs w:val="24"/>
        </w:rPr>
        <w:t>Bunu önlemek için</w:t>
      </w:r>
      <w:r w:rsidR="007C20F4">
        <w:rPr>
          <w:rFonts w:eastAsia="Calibri" w:cs="Times New Roman"/>
          <w:noProof/>
          <w:szCs w:val="24"/>
        </w:rPr>
        <w:t xml:space="preserve"> hastalar</w:t>
      </w:r>
      <w:r w:rsidR="00764955">
        <w:rPr>
          <w:rFonts w:eastAsia="Calibri" w:cs="Times New Roman"/>
          <w:noProof/>
          <w:szCs w:val="24"/>
        </w:rPr>
        <w:t xml:space="preserve"> </w:t>
      </w:r>
      <w:r w:rsidRPr="00634CE6">
        <w:rPr>
          <w:rFonts w:eastAsia="Calibri" w:cs="Times New Roman"/>
          <w:noProof/>
          <w:szCs w:val="24"/>
        </w:rPr>
        <w:t xml:space="preserve"> doğru endikasyonda</w:t>
      </w:r>
      <w:r w:rsidR="007C20F4">
        <w:rPr>
          <w:rFonts w:eastAsia="Calibri" w:cs="Times New Roman"/>
          <w:noProof/>
          <w:szCs w:val="24"/>
        </w:rPr>
        <w:t xml:space="preserve"> izolasyona alınmalıdır.</w:t>
      </w:r>
      <w:r w:rsidRPr="00634CE6">
        <w:rPr>
          <w:rFonts w:eastAsia="Calibri" w:cs="Times New Roman"/>
          <w:noProof/>
          <w:szCs w:val="24"/>
        </w:rPr>
        <w:t xml:space="preserve"> Eğer </w:t>
      </w:r>
      <w:r w:rsidR="00846A8C">
        <w:rPr>
          <w:rFonts w:eastAsia="Calibri" w:cs="Times New Roman"/>
          <w:noProof/>
          <w:szCs w:val="24"/>
        </w:rPr>
        <w:t xml:space="preserve">endikasyonu olan bir </w:t>
      </w:r>
      <w:r w:rsidR="00846A8C">
        <w:rPr>
          <w:rFonts w:eastAsia="Calibri" w:cs="Times New Roman"/>
          <w:noProof/>
          <w:szCs w:val="24"/>
        </w:rPr>
        <w:lastRenderedPageBreak/>
        <w:t>hasta izolasyo</w:t>
      </w:r>
      <w:r w:rsidR="00E569B0">
        <w:rPr>
          <w:rFonts w:eastAsia="Calibri" w:cs="Times New Roman"/>
          <w:noProof/>
          <w:szCs w:val="24"/>
        </w:rPr>
        <w:t>na alınmadıysa,</w:t>
      </w:r>
      <w:r w:rsidR="00846A8C">
        <w:rPr>
          <w:rFonts w:eastAsia="Calibri" w:cs="Times New Roman"/>
          <w:noProof/>
          <w:szCs w:val="24"/>
        </w:rPr>
        <w:t xml:space="preserve"> bunun sonucunda, s</w:t>
      </w:r>
      <w:r w:rsidR="009B2E45">
        <w:rPr>
          <w:rFonts w:eastAsia="Calibri" w:cs="Times New Roman"/>
          <w:noProof/>
          <w:szCs w:val="24"/>
        </w:rPr>
        <w:t xml:space="preserve">algınlar meydana gelebilecek, </w:t>
      </w:r>
      <w:r w:rsidR="00846A8C">
        <w:rPr>
          <w:rFonts w:eastAsia="Calibri" w:cs="Times New Roman"/>
          <w:noProof/>
          <w:szCs w:val="24"/>
        </w:rPr>
        <w:t>bu salgınlar için araştırmaların yapılması gerekecek, hastalık</w:t>
      </w:r>
      <w:r w:rsidRPr="00634CE6">
        <w:rPr>
          <w:rFonts w:eastAsia="Calibri" w:cs="Times New Roman"/>
          <w:noProof/>
          <w:szCs w:val="24"/>
        </w:rPr>
        <w:t xml:space="preserve"> ve </w:t>
      </w:r>
      <w:r w:rsidR="00BF6ECF">
        <w:rPr>
          <w:rFonts w:eastAsia="Calibri" w:cs="Times New Roman"/>
          <w:noProof/>
          <w:szCs w:val="24"/>
        </w:rPr>
        <w:t xml:space="preserve">ölüm oranları, </w:t>
      </w:r>
      <w:r w:rsidR="00846A8C">
        <w:rPr>
          <w:rFonts w:eastAsia="Calibri" w:cs="Times New Roman"/>
          <w:noProof/>
          <w:szCs w:val="24"/>
        </w:rPr>
        <w:t>hastaların hastan</w:t>
      </w:r>
      <w:r w:rsidR="009B2E45">
        <w:rPr>
          <w:rFonts w:eastAsia="Calibri" w:cs="Times New Roman"/>
          <w:noProof/>
          <w:szCs w:val="24"/>
        </w:rPr>
        <w:t>ede kalış sür</w:t>
      </w:r>
      <w:r w:rsidR="00C80979">
        <w:rPr>
          <w:rFonts w:eastAsia="Calibri" w:cs="Times New Roman"/>
          <w:noProof/>
          <w:szCs w:val="24"/>
        </w:rPr>
        <w:t>eleri</w:t>
      </w:r>
      <w:r w:rsidR="009B2E45">
        <w:rPr>
          <w:rFonts w:eastAsia="Calibri" w:cs="Times New Roman"/>
          <w:noProof/>
          <w:szCs w:val="24"/>
        </w:rPr>
        <w:t xml:space="preserve"> artacak</w:t>
      </w:r>
      <w:r w:rsidR="00E569B0">
        <w:rPr>
          <w:rFonts w:eastAsia="Calibri" w:cs="Times New Roman"/>
          <w:noProof/>
          <w:szCs w:val="24"/>
        </w:rPr>
        <w:t>,</w:t>
      </w:r>
      <w:r w:rsidR="00846A8C">
        <w:rPr>
          <w:rFonts w:eastAsia="Calibri" w:cs="Times New Roman"/>
          <w:noProof/>
          <w:szCs w:val="24"/>
        </w:rPr>
        <w:t xml:space="preserve"> </w:t>
      </w:r>
      <w:r w:rsidR="009B2E45">
        <w:rPr>
          <w:rFonts w:eastAsia="Calibri" w:cs="Times New Roman"/>
          <w:noProof/>
          <w:szCs w:val="24"/>
        </w:rPr>
        <w:t xml:space="preserve"> iş gücü kayıpları ortaya çıkacak ve hepsinin </w:t>
      </w:r>
      <w:r w:rsidR="00846A8C">
        <w:rPr>
          <w:rFonts w:eastAsia="Calibri" w:cs="Times New Roman"/>
          <w:noProof/>
          <w:szCs w:val="24"/>
        </w:rPr>
        <w:t xml:space="preserve"> doğal </w:t>
      </w:r>
      <w:r w:rsidR="009B2E45">
        <w:rPr>
          <w:rFonts w:eastAsia="Calibri" w:cs="Times New Roman"/>
          <w:noProof/>
          <w:szCs w:val="24"/>
        </w:rPr>
        <w:t xml:space="preserve">sonucu </w:t>
      </w:r>
      <w:r w:rsidR="00846A8C">
        <w:rPr>
          <w:rFonts w:eastAsia="Calibri" w:cs="Times New Roman"/>
          <w:noProof/>
          <w:szCs w:val="24"/>
        </w:rPr>
        <w:t>olarak</w:t>
      </w:r>
      <w:r w:rsidR="00CF70F9">
        <w:rPr>
          <w:rFonts w:eastAsia="Calibri" w:cs="Times New Roman"/>
          <w:noProof/>
          <w:szCs w:val="24"/>
        </w:rPr>
        <w:t xml:space="preserve"> da</w:t>
      </w:r>
      <w:r w:rsidR="009B2E45">
        <w:rPr>
          <w:rFonts w:eastAsia="Calibri" w:cs="Times New Roman"/>
          <w:noProof/>
          <w:szCs w:val="24"/>
        </w:rPr>
        <w:t xml:space="preserve"> </w:t>
      </w:r>
      <w:r w:rsidR="00F2414F">
        <w:rPr>
          <w:rFonts w:eastAsia="Calibri" w:cs="Times New Roman"/>
          <w:noProof/>
          <w:szCs w:val="24"/>
        </w:rPr>
        <w:t xml:space="preserve"> maliyet artacaktır </w:t>
      </w:r>
      <w:r w:rsidRPr="00634CE6">
        <w:rPr>
          <w:rFonts w:eastAsia="Calibri" w:cs="Times New Roman"/>
          <w:noProof/>
          <w:szCs w:val="24"/>
        </w:rPr>
        <w:t>(Usluer, 2013).</w:t>
      </w:r>
    </w:p>
    <w:p w:rsidR="00634CE6" w:rsidRPr="00634CE6" w:rsidRDefault="001A6D32" w:rsidP="00634CE6">
      <w:pPr>
        <w:widowControl w:val="0"/>
        <w:tabs>
          <w:tab w:val="left" w:pos="567"/>
        </w:tabs>
        <w:spacing w:before="240" w:after="240"/>
        <w:ind w:firstLine="709"/>
        <w:rPr>
          <w:rFonts w:eastAsia="Calibri" w:cs="Times New Roman"/>
          <w:noProof/>
          <w:szCs w:val="24"/>
        </w:rPr>
      </w:pPr>
      <w:r>
        <w:rPr>
          <w:rFonts w:eastAsia="Calibri" w:cs="Times New Roman"/>
          <w:noProof/>
          <w:szCs w:val="24"/>
        </w:rPr>
        <w:t xml:space="preserve">Hastane enfeksiyonlarının </w:t>
      </w:r>
      <w:r w:rsidR="00E970D4">
        <w:rPr>
          <w:rFonts w:eastAsia="Calibri" w:cs="Times New Roman"/>
          <w:noProof/>
          <w:szCs w:val="24"/>
        </w:rPr>
        <w:t>büyük</w:t>
      </w:r>
      <w:r w:rsidR="009D4214">
        <w:rPr>
          <w:rFonts w:eastAsia="Calibri" w:cs="Times New Roman"/>
          <w:noProof/>
          <w:szCs w:val="24"/>
        </w:rPr>
        <w:t xml:space="preserve"> </w:t>
      </w:r>
      <w:r>
        <w:rPr>
          <w:rFonts w:eastAsia="Calibri" w:cs="Times New Roman"/>
          <w:noProof/>
          <w:szCs w:val="24"/>
        </w:rPr>
        <w:t xml:space="preserve"> önem</w:t>
      </w:r>
      <w:r w:rsidR="00527255">
        <w:rPr>
          <w:rFonts w:eastAsia="Calibri" w:cs="Times New Roman"/>
          <w:noProof/>
          <w:szCs w:val="24"/>
        </w:rPr>
        <w:t xml:space="preserve"> </w:t>
      </w:r>
      <w:r>
        <w:rPr>
          <w:rFonts w:eastAsia="Calibri" w:cs="Times New Roman"/>
          <w:noProof/>
          <w:szCs w:val="24"/>
        </w:rPr>
        <w:t xml:space="preserve"> kazandığı günümüzde </w:t>
      </w:r>
      <w:r w:rsidR="00416AEF">
        <w:rPr>
          <w:rFonts w:eastAsia="Calibri" w:cs="Times New Roman"/>
          <w:noProof/>
          <w:szCs w:val="24"/>
        </w:rPr>
        <w:t xml:space="preserve"> izolasyon önlemleri çok önemli bir yere sahiptir. Pek</w:t>
      </w:r>
      <w:r w:rsidR="00D318BC">
        <w:rPr>
          <w:rFonts w:eastAsia="Calibri" w:cs="Times New Roman"/>
          <w:noProof/>
          <w:szCs w:val="24"/>
        </w:rPr>
        <w:t xml:space="preserve"> çok hastanede izolasyon önlemleri genellikle kan yoluyla bulaşan hastalıklardan korunmak amacıyla kullanılmaktadır.</w:t>
      </w:r>
      <w:r w:rsidR="0006470A">
        <w:rPr>
          <w:rFonts w:eastAsia="Calibri" w:cs="Times New Roman"/>
          <w:noProof/>
          <w:szCs w:val="24"/>
        </w:rPr>
        <w:t xml:space="preserve"> Hastanelere ya da hastalığa göre uygulanan önlemler de farklı şekilde karşımıza ç</w:t>
      </w:r>
      <w:r w:rsidR="00255C5B">
        <w:rPr>
          <w:rFonts w:eastAsia="Calibri" w:cs="Times New Roman"/>
          <w:noProof/>
          <w:szCs w:val="24"/>
        </w:rPr>
        <w:t>ıkmaktadır.</w:t>
      </w:r>
      <w:r w:rsidR="00E00D81">
        <w:rPr>
          <w:rFonts w:eastAsia="Calibri" w:cs="Times New Roman"/>
          <w:noProof/>
          <w:szCs w:val="24"/>
        </w:rPr>
        <w:t xml:space="preserve"> Ancak bu farklılıklar belirli standartların oluşturulması ihtiyacını doğurmuştur. Özellikle</w:t>
      </w:r>
      <w:r w:rsidR="00416AEF">
        <w:rPr>
          <w:rFonts w:eastAsia="Calibri" w:cs="Times New Roman"/>
          <w:noProof/>
          <w:szCs w:val="24"/>
        </w:rPr>
        <w:t xml:space="preserve"> </w:t>
      </w:r>
      <w:r w:rsidR="00E00D81">
        <w:rPr>
          <w:rFonts w:eastAsia="Calibri" w:cs="Times New Roman"/>
          <w:noProof/>
          <w:szCs w:val="24"/>
        </w:rPr>
        <w:t>e</w:t>
      </w:r>
      <w:r w:rsidR="00634CE6" w:rsidRPr="00634CE6">
        <w:rPr>
          <w:rFonts w:eastAsia="Calibri" w:cs="Times New Roman"/>
          <w:noProof/>
          <w:szCs w:val="24"/>
        </w:rPr>
        <w:t xml:space="preserve">ldiven kullanımı, </w:t>
      </w:r>
      <w:r w:rsidR="00E00D81">
        <w:rPr>
          <w:rFonts w:eastAsia="Calibri" w:cs="Times New Roman"/>
          <w:noProof/>
          <w:szCs w:val="24"/>
        </w:rPr>
        <w:t>el yıkama ve el antisepsisi</w:t>
      </w:r>
      <w:r w:rsidR="009523EE">
        <w:rPr>
          <w:rFonts w:eastAsia="Calibri" w:cs="Times New Roman"/>
          <w:noProof/>
          <w:szCs w:val="24"/>
        </w:rPr>
        <w:t xml:space="preserve"> </w:t>
      </w:r>
      <w:r w:rsidR="00E00D81">
        <w:rPr>
          <w:rFonts w:eastAsia="Calibri" w:cs="Times New Roman"/>
          <w:noProof/>
          <w:szCs w:val="24"/>
        </w:rPr>
        <w:t xml:space="preserve">, </w:t>
      </w:r>
      <w:r w:rsidR="009523EE">
        <w:rPr>
          <w:rFonts w:eastAsia="Calibri" w:cs="Times New Roman"/>
          <w:noProof/>
          <w:szCs w:val="24"/>
        </w:rPr>
        <w:t xml:space="preserve">kanla </w:t>
      </w:r>
      <w:r w:rsidR="00E00D81">
        <w:rPr>
          <w:rFonts w:eastAsia="Calibri" w:cs="Times New Roman"/>
          <w:noProof/>
          <w:szCs w:val="24"/>
        </w:rPr>
        <w:t xml:space="preserve">bulaşan hastalıklar, </w:t>
      </w:r>
      <w:r w:rsidR="00634CE6" w:rsidRPr="00634CE6">
        <w:rPr>
          <w:rFonts w:eastAsia="Calibri" w:cs="Times New Roman"/>
          <w:noProof/>
          <w:szCs w:val="24"/>
        </w:rPr>
        <w:t xml:space="preserve">hava yolu, damlacık </w:t>
      </w:r>
      <w:r w:rsidR="00640358">
        <w:rPr>
          <w:rFonts w:eastAsia="Calibri" w:cs="Times New Roman"/>
          <w:noProof/>
          <w:szCs w:val="24"/>
        </w:rPr>
        <w:t>ve temas izolasyonu gerektiren e</w:t>
      </w:r>
      <w:r w:rsidR="00634CE6" w:rsidRPr="00634CE6">
        <w:rPr>
          <w:rFonts w:eastAsia="Calibri" w:cs="Times New Roman"/>
          <w:noProof/>
          <w:szCs w:val="24"/>
        </w:rPr>
        <w:t xml:space="preserve">nfeksiyonlar </w:t>
      </w:r>
      <w:r w:rsidR="00E00D81">
        <w:rPr>
          <w:rFonts w:eastAsia="Calibri" w:cs="Times New Roman"/>
          <w:noProof/>
          <w:szCs w:val="24"/>
        </w:rPr>
        <w:t>standart</w:t>
      </w:r>
      <w:r w:rsidR="00634CE6" w:rsidRPr="00634CE6">
        <w:rPr>
          <w:rFonts w:eastAsia="Calibri" w:cs="Times New Roman"/>
          <w:noProof/>
          <w:szCs w:val="24"/>
        </w:rPr>
        <w:t xml:space="preserve"> </w:t>
      </w:r>
      <w:r w:rsidR="00E00D81">
        <w:rPr>
          <w:rFonts w:eastAsia="Calibri" w:cs="Times New Roman"/>
          <w:noProof/>
          <w:szCs w:val="24"/>
        </w:rPr>
        <w:t>gerektiren</w:t>
      </w:r>
      <w:r w:rsidR="00BF62C4">
        <w:rPr>
          <w:rFonts w:eastAsia="Calibri" w:cs="Times New Roman"/>
          <w:noProof/>
          <w:szCs w:val="24"/>
        </w:rPr>
        <w:t xml:space="preserve"> konulardandır </w:t>
      </w:r>
      <w:r w:rsidR="00634CE6" w:rsidRPr="00634CE6">
        <w:rPr>
          <w:rFonts w:eastAsia="Calibri" w:cs="Times New Roman"/>
          <w:noProof/>
          <w:szCs w:val="24"/>
        </w:rPr>
        <w:t xml:space="preserve">(İzolasyon Önlemleri Kılavuzu, 2006).                       </w:t>
      </w:r>
    </w:p>
    <w:p w:rsidR="00634CE6" w:rsidRPr="00634CE6" w:rsidRDefault="00634CE6" w:rsidP="00634CE6">
      <w:pPr>
        <w:widowControl w:val="0"/>
        <w:spacing w:before="240" w:after="240"/>
        <w:ind w:firstLine="709"/>
        <w:rPr>
          <w:rFonts w:eastAsia="Calibri" w:cs="Times New Roman"/>
          <w:noProof/>
          <w:szCs w:val="24"/>
        </w:rPr>
      </w:pPr>
      <w:r w:rsidRPr="00634CE6">
        <w:rPr>
          <w:rFonts w:eastAsia="Calibri" w:cs="Times New Roman"/>
          <w:noProof/>
          <w:szCs w:val="24"/>
        </w:rPr>
        <w:t>CDC’nin izolasyon önlemleri</w:t>
      </w:r>
      <w:r w:rsidR="00225783">
        <w:rPr>
          <w:rFonts w:eastAsia="Calibri" w:cs="Times New Roman"/>
          <w:noProof/>
          <w:szCs w:val="24"/>
        </w:rPr>
        <w:t>yle ilgili 2007’</w:t>
      </w:r>
      <w:r w:rsidR="00AA6D70">
        <w:rPr>
          <w:rFonts w:eastAsia="Calibri" w:cs="Times New Roman"/>
          <w:noProof/>
          <w:szCs w:val="24"/>
        </w:rPr>
        <w:t>de</w:t>
      </w:r>
      <w:r w:rsidR="00225783">
        <w:rPr>
          <w:rFonts w:eastAsia="Calibri" w:cs="Times New Roman"/>
          <w:noProof/>
          <w:szCs w:val="24"/>
        </w:rPr>
        <w:t xml:space="preserve"> yayınlanan son </w:t>
      </w:r>
      <w:r w:rsidRPr="00634CE6">
        <w:rPr>
          <w:rFonts w:eastAsia="Calibri" w:cs="Times New Roman"/>
          <w:noProof/>
          <w:szCs w:val="24"/>
        </w:rPr>
        <w:t xml:space="preserve"> kılavuzu</w:t>
      </w:r>
      <w:r w:rsidR="008C7E9E">
        <w:rPr>
          <w:rFonts w:eastAsia="Calibri" w:cs="Times New Roman"/>
          <w:noProof/>
          <w:szCs w:val="24"/>
        </w:rPr>
        <w:t xml:space="preserve">na </w:t>
      </w:r>
      <w:r w:rsidRPr="00634CE6">
        <w:rPr>
          <w:rFonts w:eastAsia="Calibri" w:cs="Times New Roman"/>
          <w:noProof/>
          <w:szCs w:val="24"/>
        </w:rPr>
        <w:t>göre izolasyon önlemleri;</w:t>
      </w:r>
    </w:p>
    <w:p w:rsidR="00634CE6" w:rsidRPr="00634CE6" w:rsidRDefault="00634CE6" w:rsidP="00634CE6">
      <w:pPr>
        <w:widowControl w:val="0"/>
        <w:numPr>
          <w:ilvl w:val="0"/>
          <w:numId w:val="16"/>
        </w:numPr>
        <w:spacing w:before="240" w:after="240" w:line="276" w:lineRule="auto"/>
        <w:ind w:left="709" w:firstLine="142"/>
        <w:jc w:val="left"/>
        <w:rPr>
          <w:rFonts w:eastAsia="Calibri" w:cs="Times New Roman"/>
          <w:noProof/>
          <w:szCs w:val="24"/>
        </w:rPr>
      </w:pPr>
      <w:r w:rsidRPr="00634CE6">
        <w:rPr>
          <w:rFonts w:eastAsia="Calibri" w:cs="Times New Roman"/>
          <w:noProof/>
          <w:szCs w:val="24"/>
        </w:rPr>
        <w:t xml:space="preserve">Standart önlemler </w:t>
      </w:r>
    </w:p>
    <w:p w:rsidR="00634CE6" w:rsidRPr="00634CE6" w:rsidRDefault="00634CE6" w:rsidP="00634CE6">
      <w:pPr>
        <w:widowControl w:val="0"/>
        <w:numPr>
          <w:ilvl w:val="0"/>
          <w:numId w:val="16"/>
        </w:numPr>
        <w:spacing w:before="240" w:after="240" w:line="276" w:lineRule="auto"/>
        <w:ind w:left="709" w:firstLine="142"/>
        <w:jc w:val="left"/>
        <w:rPr>
          <w:rFonts w:eastAsia="Calibri" w:cs="Times New Roman"/>
          <w:noProof/>
          <w:szCs w:val="24"/>
        </w:rPr>
      </w:pPr>
      <w:r w:rsidRPr="00634CE6">
        <w:rPr>
          <w:rFonts w:eastAsia="Calibri" w:cs="Times New Roman"/>
          <w:noProof/>
          <w:szCs w:val="24"/>
        </w:rPr>
        <w:t>Bulaşma yoluna yönelik önlemler (Genişletilmiş önlemler)</w:t>
      </w:r>
    </w:p>
    <w:p w:rsidR="00634CE6" w:rsidRPr="00634CE6" w:rsidRDefault="00634CE6" w:rsidP="00634CE6">
      <w:pPr>
        <w:widowControl w:val="0"/>
        <w:numPr>
          <w:ilvl w:val="0"/>
          <w:numId w:val="17"/>
        </w:numPr>
        <w:spacing w:before="240" w:after="240" w:line="276" w:lineRule="auto"/>
        <w:ind w:firstLine="64"/>
        <w:jc w:val="left"/>
        <w:rPr>
          <w:rFonts w:eastAsia="Calibri" w:cs="Times New Roman"/>
          <w:noProof/>
          <w:szCs w:val="24"/>
        </w:rPr>
      </w:pPr>
      <w:r w:rsidRPr="00634CE6">
        <w:rPr>
          <w:rFonts w:eastAsia="Calibri" w:cs="Times New Roman"/>
          <w:noProof/>
          <w:szCs w:val="24"/>
        </w:rPr>
        <w:t>Solunum izolasyonu</w:t>
      </w:r>
    </w:p>
    <w:p w:rsidR="00634CE6" w:rsidRPr="00634CE6" w:rsidRDefault="00634CE6" w:rsidP="00634CE6">
      <w:pPr>
        <w:widowControl w:val="0"/>
        <w:numPr>
          <w:ilvl w:val="0"/>
          <w:numId w:val="17"/>
        </w:numPr>
        <w:spacing w:before="240" w:after="240" w:line="276" w:lineRule="auto"/>
        <w:ind w:firstLine="64"/>
        <w:jc w:val="left"/>
        <w:rPr>
          <w:rFonts w:eastAsia="Calibri" w:cs="Times New Roman"/>
          <w:noProof/>
          <w:szCs w:val="24"/>
        </w:rPr>
      </w:pPr>
      <w:r w:rsidRPr="00634CE6">
        <w:rPr>
          <w:rFonts w:eastAsia="Calibri" w:cs="Times New Roman"/>
          <w:noProof/>
          <w:szCs w:val="24"/>
        </w:rPr>
        <w:t>Damlacık izolasyonu</w:t>
      </w:r>
    </w:p>
    <w:p w:rsidR="00634CE6" w:rsidRPr="00634CE6" w:rsidRDefault="00634CE6" w:rsidP="00634CE6">
      <w:pPr>
        <w:widowControl w:val="0"/>
        <w:numPr>
          <w:ilvl w:val="0"/>
          <w:numId w:val="17"/>
        </w:numPr>
        <w:spacing w:before="240" w:after="240" w:line="276" w:lineRule="auto"/>
        <w:ind w:firstLine="64"/>
        <w:jc w:val="left"/>
        <w:rPr>
          <w:rFonts w:eastAsia="Calibri" w:cs="Times New Roman"/>
          <w:noProof/>
          <w:szCs w:val="24"/>
        </w:rPr>
      </w:pPr>
      <w:r w:rsidRPr="00634CE6">
        <w:rPr>
          <w:rFonts w:eastAsia="Calibri" w:cs="Times New Roman"/>
          <w:noProof/>
          <w:szCs w:val="24"/>
        </w:rPr>
        <w:t>Temas izolasyonu</w:t>
      </w:r>
    </w:p>
    <w:p w:rsidR="00634CE6" w:rsidRPr="00634CE6" w:rsidRDefault="00634CE6" w:rsidP="00634CE6">
      <w:pPr>
        <w:widowControl w:val="0"/>
        <w:numPr>
          <w:ilvl w:val="0"/>
          <w:numId w:val="17"/>
        </w:numPr>
        <w:spacing w:before="240" w:after="240" w:line="276" w:lineRule="auto"/>
        <w:ind w:firstLine="64"/>
        <w:jc w:val="left"/>
        <w:rPr>
          <w:rFonts w:eastAsia="Calibri" w:cs="Times New Roman"/>
          <w:noProof/>
          <w:szCs w:val="24"/>
        </w:rPr>
      </w:pPr>
      <w:r w:rsidRPr="00634CE6">
        <w:rPr>
          <w:rFonts w:eastAsia="Calibri" w:cs="Times New Roman"/>
          <w:noProof/>
          <w:szCs w:val="24"/>
        </w:rPr>
        <w:t>Koruyucu ortam (Demiroğlu, 2015).</w:t>
      </w:r>
    </w:p>
    <w:p w:rsidR="00634CE6" w:rsidRPr="00634CE6" w:rsidRDefault="00634CE6" w:rsidP="00634CE6">
      <w:pPr>
        <w:widowControl w:val="0"/>
        <w:spacing w:line="240" w:lineRule="auto"/>
        <w:ind w:firstLine="0"/>
        <w:rPr>
          <w:rFonts w:eastAsia="Calibri" w:cs="Times New Roman"/>
          <w:b/>
          <w:noProof/>
          <w:szCs w:val="24"/>
        </w:rPr>
      </w:pPr>
    </w:p>
    <w:p w:rsidR="00634CE6" w:rsidRPr="00634CE6" w:rsidRDefault="00634CE6" w:rsidP="00634CE6">
      <w:pPr>
        <w:widowControl w:val="0"/>
        <w:spacing w:before="240" w:after="240"/>
        <w:ind w:firstLine="0"/>
        <w:rPr>
          <w:rFonts w:eastAsia="Calibri" w:cs="Times New Roman"/>
          <w:b/>
          <w:noProof/>
          <w:szCs w:val="24"/>
        </w:rPr>
      </w:pPr>
      <w:r w:rsidRPr="00634CE6">
        <w:rPr>
          <w:rFonts w:eastAsia="Calibri" w:cs="Times New Roman"/>
          <w:b/>
          <w:noProof/>
          <w:szCs w:val="24"/>
        </w:rPr>
        <w:t>2.7.1. Standart Önlemler</w:t>
      </w:r>
    </w:p>
    <w:p w:rsidR="00634CE6" w:rsidRPr="00634CE6" w:rsidRDefault="00634CE6" w:rsidP="00634CE6">
      <w:pPr>
        <w:widowControl w:val="0"/>
        <w:spacing w:line="240" w:lineRule="auto"/>
        <w:ind w:firstLine="0"/>
        <w:rPr>
          <w:rFonts w:eastAsia="Calibri" w:cs="Times New Roman"/>
          <w:b/>
          <w:noProof/>
          <w:szCs w:val="24"/>
        </w:rPr>
      </w:pPr>
    </w:p>
    <w:p w:rsidR="00634CE6" w:rsidRPr="00634CE6" w:rsidRDefault="00634CE6" w:rsidP="00634CE6">
      <w:pPr>
        <w:widowControl w:val="0"/>
        <w:tabs>
          <w:tab w:val="left" w:pos="567"/>
        </w:tabs>
        <w:spacing w:after="240"/>
        <w:ind w:firstLine="709"/>
        <w:rPr>
          <w:rFonts w:eastAsia="Calibri" w:cs="Times New Roman"/>
          <w:noProof/>
          <w:szCs w:val="24"/>
        </w:rPr>
      </w:pPr>
      <w:r w:rsidRPr="00634CE6">
        <w:rPr>
          <w:rFonts w:eastAsia="Calibri" w:cs="Times New Roman"/>
          <w:noProof/>
          <w:szCs w:val="24"/>
        </w:rPr>
        <w:t>Standart</w:t>
      </w:r>
      <w:r w:rsidR="00640358">
        <w:rPr>
          <w:rFonts w:eastAsia="Calibri" w:cs="Times New Roman"/>
          <w:noProof/>
          <w:szCs w:val="24"/>
        </w:rPr>
        <w:t xml:space="preserve"> önlemler hastanın </w:t>
      </w:r>
      <w:r w:rsidR="00595162">
        <w:rPr>
          <w:rFonts w:eastAsia="Calibri" w:cs="Times New Roman"/>
          <w:noProof/>
          <w:szCs w:val="24"/>
        </w:rPr>
        <w:t xml:space="preserve">mevcut </w:t>
      </w:r>
      <w:r w:rsidR="00640358">
        <w:rPr>
          <w:rFonts w:eastAsia="Calibri" w:cs="Times New Roman"/>
          <w:noProof/>
          <w:szCs w:val="24"/>
        </w:rPr>
        <w:t>tanısına ve</w:t>
      </w:r>
      <w:r w:rsidR="00595162">
        <w:rPr>
          <w:rFonts w:eastAsia="Calibri" w:cs="Times New Roman"/>
          <w:noProof/>
          <w:szCs w:val="24"/>
        </w:rPr>
        <w:t>ya</w:t>
      </w:r>
      <w:r w:rsidR="00640358">
        <w:rPr>
          <w:rFonts w:eastAsia="Calibri" w:cs="Times New Roman"/>
          <w:noProof/>
          <w:szCs w:val="24"/>
        </w:rPr>
        <w:t xml:space="preserve"> e</w:t>
      </w:r>
      <w:r w:rsidRPr="00634CE6">
        <w:rPr>
          <w:rFonts w:eastAsia="Calibri" w:cs="Times New Roman"/>
          <w:noProof/>
          <w:szCs w:val="24"/>
        </w:rPr>
        <w:t xml:space="preserve">nfeksiyonu olup olmadığına bakılmaksızın </w:t>
      </w:r>
      <w:r w:rsidR="00595162">
        <w:rPr>
          <w:rFonts w:eastAsia="Calibri" w:cs="Times New Roman"/>
          <w:noProof/>
          <w:szCs w:val="24"/>
        </w:rPr>
        <w:t>tüm</w:t>
      </w:r>
      <w:r w:rsidRPr="00634CE6">
        <w:rPr>
          <w:rFonts w:eastAsia="Calibri" w:cs="Times New Roman"/>
          <w:noProof/>
          <w:szCs w:val="24"/>
        </w:rPr>
        <w:t xml:space="preserve"> hastalara</w:t>
      </w:r>
      <w:r w:rsidR="00595162">
        <w:rPr>
          <w:rFonts w:eastAsia="Calibri" w:cs="Times New Roman"/>
          <w:noProof/>
          <w:szCs w:val="24"/>
        </w:rPr>
        <w:t xml:space="preserve"> aynı şekilde</w:t>
      </w:r>
      <w:r w:rsidRPr="00634CE6">
        <w:rPr>
          <w:rFonts w:eastAsia="Calibri" w:cs="Times New Roman"/>
          <w:noProof/>
          <w:szCs w:val="24"/>
        </w:rPr>
        <w:t xml:space="preserve"> uygulanan önlemlerdir. </w:t>
      </w:r>
    </w:p>
    <w:p w:rsidR="00634CE6" w:rsidRPr="00634CE6" w:rsidRDefault="00972C2B" w:rsidP="00634CE6">
      <w:pPr>
        <w:widowControl w:val="0"/>
        <w:spacing w:before="240" w:after="240"/>
        <w:ind w:firstLine="709"/>
        <w:rPr>
          <w:rFonts w:eastAsia="Calibri" w:cs="Times New Roman"/>
          <w:noProof/>
          <w:szCs w:val="24"/>
        </w:rPr>
      </w:pPr>
      <w:r>
        <w:rPr>
          <w:rFonts w:eastAsia="Calibri" w:cs="Times New Roman"/>
          <w:noProof/>
          <w:szCs w:val="24"/>
        </w:rPr>
        <w:t xml:space="preserve">CDC 1988’de </w:t>
      </w:r>
      <w:r w:rsidR="00E31E41">
        <w:rPr>
          <w:rFonts w:eastAsia="Calibri" w:cs="Times New Roman"/>
          <w:noProof/>
          <w:szCs w:val="24"/>
        </w:rPr>
        <w:t xml:space="preserve">tüm </w:t>
      </w:r>
      <w:r w:rsidR="0012567A">
        <w:rPr>
          <w:rFonts w:eastAsia="Calibri" w:cs="Times New Roman"/>
          <w:noProof/>
          <w:szCs w:val="24"/>
        </w:rPr>
        <w:t xml:space="preserve"> hastaların </w:t>
      </w:r>
      <w:r w:rsidR="00A21E21">
        <w:rPr>
          <w:rFonts w:eastAsia="Calibri" w:cs="Times New Roman"/>
          <w:noProof/>
          <w:szCs w:val="24"/>
        </w:rPr>
        <w:t xml:space="preserve"> kanla bulaşan hastalıklara sahip olabileceklerinin (</w:t>
      </w:r>
      <w:r w:rsidR="00634CE6" w:rsidRPr="00634CE6">
        <w:rPr>
          <w:rFonts w:eastAsia="Calibri" w:cs="Times New Roman"/>
          <w:noProof/>
          <w:szCs w:val="24"/>
        </w:rPr>
        <w:t>kan ve vücut sıvılarının HIV, HBV ve diğer kan yoluyla bulaşan patojenlerle kontamine olabileceğinin</w:t>
      </w:r>
      <w:r w:rsidR="00A21E21">
        <w:rPr>
          <w:rFonts w:eastAsia="Calibri" w:cs="Times New Roman"/>
          <w:noProof/>
          <w:szCs w:val="24"/>
        </w:rPr>
        <w:t>)</w:t>
      </w:r>
      <w:r w:rsidR="00717A89">
        <w:rPr>
          <w:rFonts w:eastAsia="Calibri" w:cs="Times New Roman"/>
          <w:noProof/>
          <w:szCs w:val="24"/>
        </w:rPr>
        <w:t xml:space="preserve"> düşünülmesini tavsiye etmiştir</w:t>
      </w:r>
      <w:r w:rsidR="00944757">
        <w:rPr>
          <w:rFonts w:eastAsia="Calibri" w:cs="Times New Roman"/>
          <w:noProof/>
          <w:szCs w:val="24"/>
        </w:rPr>
        <w:t>. Standart önlemler; kan ve</w:t>
      </w:r>
      <w:r w:rsidR="00634CE6" w:rsidRPr="00634CE6">
        <w:rPr>
          <w:rFonts w:eastAsia="Calibri" w:cs="Times New Roman"/>
          <w:noProof/>
          <w:szCs w:val="24"/>
        </w:rPr>
        <w:t xml:space="preserve"> </w:t>
      </w:r>
      <w:r w:rsidR="00944757">
        <w:rPr>
          <w:rFonts w:eastAsia="Calibri" w:cs="Times New Roman"/>
          <w:noProof/>
          <w:szCs w:val="24"/>
        </w:rPr>
        <w:t>vücut sıvılarıyla (</w:t>
      </w:r>
      <w:r w:rsidR="00944757" w:rsidRPr="00634CE6">
        <w:rPr>
          <w:rFonts w:eastAsia="Calibri" w:cs="Times New Roman"/>
          <w:noProof/>
          <w:szCs w:val="24"/>
        </w:rPr>
        <w:t>semen, vajinal sekresyonlar, dokular, serebrospinal, sinoviyal, plevral, peritoneal, per</w:t>
      </w:r>
      <w:r w:rsidR="00944757">
        <w:rPr>
          <w:rFonts w:eastAsia="Calibri" w:cs="Times New Roman"/>
          <w:noProof/>
          <w:szCs w:val="24"/>
        </w:rPr>
        <w:t xml:space="preserve">ikardiyal ve amniyotik sıvılar gibi ) </w:t>
      </w:r>
      <w:r w:rsidR="00634CE6" w:rsidRPr="00634CE6">
        <w:rPr>
          <w:rFonts w:eastAsia="Calibri" w:cs="Times New Roman"/>
          <w:noProof/>
          <w:szCs w:val="24"/>
        </w:rPr>
        <w:t xml:space="preserve">temasta uygulanmalıdır. </w:t>
      </w:r>
      <w:r w:rsidR="0035486E">
        <w:rPr>
          <w:rFonts w:eastAsia="Calibri" w:cs="Times New Roman"/>
          <w:noProof/>
          <w:szCs w:val="24"/>
        </w:rPr>
        <w:t>T</w:t>
      </w:r>
      <w:r w:rsidR="00634CE6" w:rsidRPr="00634CE6">
        <w:rPr>
          <w:rFonts w:eastAsia="Calibri" w:cs="Times New Roman"/>
          <w:noProof/>
          <w:szCs w:val="24"/>
        </w:rPr>
        <w:t xml:space="preserve">ükürük, </w:t>
      </w:r>
      <w:r w:rsidR="0035486E">
        <w:rPr>
          <w:rFonts w:eastAsia="Calibri" w:cs="Times New Roman"/>
          <w:noProof/>
          <w:szCs w:val="24"/>
        </w:rPr>
        <w:t>gaita,</w:t>
      </w:r>
      <w:r w:rsidR="00634CE6" w:rsidRPr="00634CE6">
        <w:rPr>
          <w:rFonts w:eastAsia="Calibri" w:cs="Times New Roman"/>
          <w:noProof/>
          <w:szCs w:val="24"/>
        </w:rPr>
        <w:t xml:space="preserve"> </w:t>
      </w:r>
      <w:r w:rsidR="0035486E">
        <w:rPr>
          <w:rFonts w:eastAsia="Calibri" w:cs="Times New Roman"/>
          <w:noProof/>
          <w:szCs w:val="24"/>
        </w:rPr>
        <w:t xml:space="preserve">burun </w:t>
      </w:r>
      <w:r w:rsidR="0035486E">
        <w:rPr>
          <w:rFonts w:eastAsia="Calibri" w:cs="Times New Roman"/>
          <w:noProof/>
          <w:szCs w:val="24"/>
        </w:rPr>
        <w:lastRenderedPageBreak/>
        <w:t xml:space="preserve">akıntısı, balgam, ter, idrar, </w:t>
      </w:r>
      <w:r w:rsidR="00634CE6" w:rsidRPr="00634CE6">
        <w:rPr>
          <w:rFonts w:eastAsia="Calibri" w:cs="Times New Roman"/>
          <w:noProof/>
          <w:szCs w:val="24"/>
        </w:rPr>
        <w:t>kusmuk</w:t>
      </w:r>
      <w:r w:rsidR="0035486E">
        <w:rPr>
          <w:rFonts w:eastAsia="Calibri" w:cs="Times New Roman"/>
          <w:noProof/>
          <w:szCs w:val="24"/>
        </w:rPr>
        <w:t xml:space="preserve"> gibi içerisinde kan bulunmayan vücut sıvılarında standart ön</w:t>
      </w:r>
      <w:r w:rsidR="0019516A">
        <w:rPr>
          <w:rFonts w:eastAsia="Calibri" w:cs="Times New Roman"/>
          <w:noProof/>
          <w:szCs w:val="24"/>
        </w:rPr>
        <w:t>lemleri uygulamaya gerek yoktur</w:t>
      </w:r>
      <w:r w:rsidR="00634CE6" w:rsidRPr="00634CE6">
        <w:rPr>
          <w:rFonts w:eastAsia="Calibri" w:cs="Times New Roman"/>
          <w:noProof/>
          <w:szCs w:val="24"/>
        </w:rPr>
        <w:t xml:space="preserve"> (CDC, 1988).</w:t>
      </w:r>
    </w:p>
    <w:p w:rsidR="00634CE6" w:rsidRPr="00634CE6" w:rsidRDefault="00634CE6" w:rsidP="00634CE6">
      <w:pPr>
        <w:widowControl w:val="0"/>
        <w:tabs>
          <w:tab w:val="left" w:pos="567"/>
        </w:tabs>
        <w:spacing w:before="240" w:after="240"/>
        <w:ind w:firstLine="709"/>
        <w:rPr>
          <w:rFonts w:eastAsia="Calibri" w:cs="Times New Roman"/>
          <w:noProof/>
          <w:szCs w:val="24"/>
        </w:rPr>
      </w:pPr>
      <w:r w:rsidRPr="00634CE6">
        <w:rPr>
          <w:rFonts w:eastAsia="Calibri" w:cs="Times New Roman"/>
          <w:noProof/>
          <w:szCs w:val="24"/>
        </w:rPr>
        <w:t>CDC</w:t>
      </w:r>
      <w:r w:rsidR="00DF6C28">
        <w:rPr>
          <w:rFonts w:eastAsia="Calibri" w:cs="Times New Roman"/>
          <w:noProof/>
          <w:szCs w:val="24"/>
        </w:rPr>
        <w:t xml:space="preserve">’ye </w:t>
      </w:r>
      <w:r w:rsidRPr="00634CE6">
        <w:rPr>
          <w:rFonts w:eastAsia="Calibri" w:cs="Times New Roman"/>
          <w:noProof/>
          <w:szCs w:val="24"/>
        </w:rPr>
        <w:t xml:space="preserve">göre standart önlemler </w:t>
      </w:r>
      <w:r w:rsidR="00D326BE">
        <w:rPr>
          <w:rFonts w:eastAsia="Calibri" w:cs="Times New Roman"/>
          <w:noProof/>
          <w:szCs w:val="24"/>
        </w:rPr>
        <w:t>konusunda</w:t>
      </w:r>
      <w:r w:rsidRPr="00634CE6">
        <w:rPr>
          <w:rFonts w:eastAsia="Calibri" w:cs="Times New Roman"/>
          <w:noProof/>
          <w:szCs w:val="24"/>
        </w:rPr>
        <w:t xml:space="preserve"> </w:t>
      </w:r>
      <w:r w:rsidR="00560B0F">
        <w:rPr>
          <w:rFonts w:eastAsia="Calibri" w:cs="Times New Roman"/>
          <w:noProof/>
          <w:szCs w:val="24"/>
        </w:rPr>
        <w:t xml:space="preserve">dikkat edilmesi </w:t>
      </w:r>
      <w:r w:rsidRPr="00634CE6">
        <w:rPr>
          <w:rFonts w:eastAsia="Calibri" w:cs="Times New Roman"/>
          <w:noProof/>
          <w:szCs w:val="24"/>
        </w:rPr>
        <w:t>gereken kurallar</w:t>
      </w:r>
      <w:r w:rsidR="00BF602A">
        <w:rPr>
          <w:rFonts w:eastAsia="Calibri" w:cs="Times New Roman"/>
          <w:noProof/>
          <w:szCs w:val="24"/>
        </w:rPr>
        <w:t xml:space="preserve"> </w:t>
      </w:r>
      <w:r w:rsidRPr="00634CE6">
        <w:rPr>
          <w:rFonts w:eastAsia="Calibri" w:cs="Times New Roman"/>
          <w:noProof/>
          <w:szCs w:val="24"/>
        </w:rPr>
        <w:t>aşağıda özetlenmiştir (Siegel ve ark, 2007).</w:t>
      </w:r>
    </w:p>
    <w:p w:rsidR="00634CE6" w:rsidRPr="00634CE6" w:rsidRDefault="00AD4775" w:rsidP="00A31E07">
      <w:pPr>
        <w:widowControl w:val="0"/>
        <w:numPr>
          <w:ilvl w:val="0"/>
          <w:numId w:val="18"/>
        </w:numPr>
        <w:spacing w:before="240" w:after="240"/>
        <w:ind w:left="993" w:hanging="142"/>
        <w:rPr>
          <w:rFonts w:eastAsia="Calibri" w:cs="Times New Roman"/>
          <w:noProof/>
          <w:szCs w:val="24"/>
        </w:rPr>
      </w:pPr>
      <w:r>
        <w:rPr>
          <w:rFonts w:eastAsia="Calibri" w:cs="Times New Roman"/>
          <w:noProof/>
          <w:szCs w:val="24"/>
        </w:rPr>
        <w:t>K</w:t>
      </w:r>
      <w:r w:rsidRPr="00634CE6">
        <w:rPr>
          <w:rFonts w:eastAsia="Calibri" w:cs="Times New Roman"/>
          <w:noProof/>
          <w:szCs w:val="24"/>
        </w:rPr>
        <w:t>an, mukoz</w:t>
      </w:r>
      <w:r>
        <w:rPr>
          <w:rFonts w:eastAsia="Calibri" w:cs="Times New Roman"/>
          <w:noProof/>
          <w:szCs w:val="24"/>
        </w:rPr>
        <w:t>a ve bütünlüğü bozulmuş deriyle</w:t>
      </w:r>
      <w:r w:rsidR="00B15601">
        <w:rPr>
          <w:rFonts w:eastAsia="Calibri" w:cs="Times New Roman"/>
          <w:noProof/>
          <w:szCs w:val="24"/>
        </w:rPr>
        <w:t>,</w:t>
      </w:r>
      <w:r>
        <w:rPr>
          <w:rFonts w:eastAsia="Calibri" w:cs="Times New Roman"/>
          <w:noProof/>
          <w:szCs w:val="24"/>
        </w:rPr>
        <w:t xml:space="preserve"> </w:t>
      </w:r>
      <w:r w:rsidRPr="00634CE6">
        <w:rPr>
          <w:rFonts w:eastAsia="Calibri" w:cs="Times New Roman"/>
          <w:noProof/>
          <w:szCs w:val="24"/>
        </w:rPr>
        <w:t xml:space="preserve"> </w:t>
      </w:r>
      <w:r>
        <w:rPr>
          <w:rFonts w:eastAsia="Calibri" w:cs="Times New Roman"/>
          <w:noProof/>
          <w:szCs w:val="24"/>
        </w:rPr>
        <w:t>t</w:t>
      </w:r>
      <w:r w:rsidR="00634CE6" w:rsidRPr="00634CE6">
        <w:rPr>
          <w:rFonts w:eastAsia="Calibri" w:cs="Times New Roman"/>
          <w:noProof/>
          <w:szCs w:val="24"/>
        </w:rPr>
        <w:t xml:space="preserve">er </w:t>
      </w:r>
      <w:r w:rsidR="00B67B24">
        <w:rPr>
          <w:rFonts w:eastAsia="Calibri" w:cs="Times New Roman"/>
          <w:noProof/>
          <w:szCs w:val="24"/>
        </w:rPr>
        <w:t xml:space="preserve">hariç </w:t>
      </w:r>
      <w:r w:rsidR="00634CE6" w:rsidRPr="00634CE6">
        <w:rPr>
          <w:rFonts w:eastAsia="Calibri" w:cs="Times New Roman"/>
          <w:noProof/>
          <w:szCs w:val="24"/>
        </w:rPr>
        <w:t>her tür</w:t>
      </w:r>
      <w:r w:rsidR="00B15601">
        <w:rPr>
          <w:rFonts w:eastAsia="Calibri" w:cs="Times New Roman"/>
          <w:noProof/>
          <w:szCs w:val="24"/>
        </w:rPr>
        <w:t>lü vücut sıvısı</w:t>
      </w:r>
      <w:r w:rsidR="00B67B24">
        <w:rPr>
          <w:rFonts w:eastAsia="Calibri" w:cs="Times New Roman"/>
          <w:noProof/>
          <w:szCs w:val="24"/>
        </w:rPr>
        <w:t xml:space="preserve"> </w:t>
      </w:r>
      <w:r>
        <w:rPr>
          <w:rFonts w:eastAsia="Calibri" w:cs="Times New Roman"/>
          <w:noProof/>
          <w:szCs w:val="24"/>
        </w:rPr>
        <w:t>temas edecekse</w:t>
      </w:r>
      <w:r w:rsidR="00634CE6" w:rsidRPr="00634CE6">
        <w:rPr>
          <w:rFonts w:eastAsia="Calibri" w:cs="Times New Roman"/>
          <w:noProof/>
          <w:szCs w:val="24"/>
        </w:rPr>
        <w:t xml:space="preserve"> </w:t>
      </w:r>
      <w:r>
        <w:rPr>
          <w:rFonts w:eastAsia="Calibri" w:cs="Times New Roman"/>
          <w:noProof/>
          <w:szCs w:val="24"/>
        </w:rPr>
        <w:t>non</w:t>
      </w:r>
      <w:r w:rsidR="00634CE6" w:rsidRPr="00634CE6">
        <w:rPr>
          <w:rFonts w:eastAsia="Calibri" w:cs="Times New Roman"/>
          <w:noProof/>
          <w:szCs w:val="24"/>
        </w:rPr>
        <w:t xml:space="preserve">steril eldiven </w:t>
      </w:r>
      <w:r>
        <w:rPr>
          <w:rFonts w:eastAsia="Calibri" w:cs="Times New Roman"/>
          <w:noProof/>
          <w:szCs w:val="24"/>
        </w:rPr>
        <w:t>kullanılmalıdır ve eldivenler çıkarıldıktan sonra</w:t>
      </w:r>
      <w:r w:rsidR="000308B1">
        <w:rPr>
          <w:rFonts w:eastAsia="Calibri" w:cs="Times New Roman"/>
          <w:noProof/>
          <w:szCs w:val="24"/>
        </w:rPr>
        <w:t xml:space="preserve"> el hijyeni sağlanmalıdır</w:t>
      </w:r>
      <w:r w:rsidR="00DA56F6">
        <w:rPr>
          <w:rFonts w:eastAsia="Calibri" w:cs="Times New Roman"/>
          <w:noProof/>
          <w:szCs w:val="24"/>
        </w:rPr>
        <w:t>.</w:t>
      </w:r>
    </w:p>
    <w:p w:rsidR="00634CE6" w:rsidRDefault="00171745" w:rsidP="00DF50C0">
      <w:pPr>
        <w:widowControl w:val="0"/>
        <w:numPr>
          <w:ilvl w:val="0"/>
          <w:numId w:val="18"/>
        </w:numPr>
        <w:spacing w:before="240" w:after="240"/>
        <w:ind w:left="993" w:hanging="142"/>
        <w:rPr>
          <w:rFonts w:eastAsia="Calibri" w:cs="Times New Roman"/>
          <w:noProof/>
          <w:szCs w:val="24"/>
        </w:rPr>
      </w:pPr>
      <w:r>
        <w:rPr>
          <w:rFonts w:eastAsia="Calibri" w:cs="Times New Roman"/>
          <w:noProof/>
          <w:szCs w:val="24"/>
        </w:rPr>
        <w:t>Hastadan hastaya ya da aynı hasta üzerinde kirli bölgeden temiz bölgeye geçerken eldivenler değiştirilere</w:t>
      </w:r>
      <w:r w:rsidR="000308B1">
        <w:rPr>
          <w:rFonts w:eastAsia="Calibri" w:cs="Times New Roman"/>
          <w:noProof/>
          <w:szCs w:val="24"/>
        </w:rPr>
        <w:t>k el hijyeni sağlanmalıdır</w:t>
      </w:r>
      <w:r>
        <w:rPr>
          <w:rFonts w:eastAsia="Calibri" w:cs="Times New Roman"/>
          <w:noProof/>
          <w:szCs w:val="24"/>
        </w:rPr>
        <w:t>.</w:t>
      </w:r>
    </w:p>
    <w:p w:rsidR="00E6574D" w:rsidRPr="009B16E0" w:rsidRDefault="00DB4ED2" w:rsidP="00080E90">
      <w:pPr>
        <w:pStyle w:val="ListeParagraf"/>
        <w:widowControl w:val="0"/>
        <w:numPr>
          <w:ilvl w:val="0"/>
          <w:numId w:val="18"/>
        </w:numPr>
        <w:spacing w:before="240" w:after="240"/>
        <w:ind w:left="993" w:hanging="142"/>
        <w:contextualSpacing w:val="0"/>
        <w:rPr>
          <w:szCs w:val="24"/>
        </w:rPr>
      </w:pPr>
      <w:r>
        <w:rPr>
          <w:szCs w:val="24"/>
        </w:rPr>
        <w:t>Sağlık çalışanı kıyafetlerinin ve cildinin k</w:t>
      </w:r>
      <w:r w:rsidR="00E6574D" w:rsidRPr="009B16E0">
        <w:rPr>
          <w:szCs w:val="24"/>
        </w:rPr>
        <w:t>an v</w:t>
      </w:r>
      <w:r>
        <w:rPr>
          <w:szCs w:val="24"/>
        </w:rPr>
        <w:t xml:space="preserve">e diğer vücut sıvılarıyla </w:t>
      </w:r>
      <w:r w:rsidR="00E6574D" w:rsidRPr="009B16E0">
        <w:rPr>
          <w:szCs w:val="24"/>
        </w:rPr>
        <w:t>temas etme olasılığı</w:t>
      </w:r>
      <w:r>
        <w:rPr>
          <w:szCs w:val="24"/>
        </w:rPr>
        <w:t xml:space="preserve"> bul</w:t>
      </w:r>
      <w:r w:rsidR="001726A7">
        <w:rPr>
          <w:szCs w:val="24"/>
        </w:rPr>
        <w:t>unması durumunda eldivene ilave</w:t>
      </w:r>
      <w:r>
        <w:rPr>
          <w:szCs w:val="24"/>
        </w:rPr>
        <w:t xml:space="preserve"> olarak önlük giymelidir. </w:t>
      </w:r>
      <w:r w:rsidRPr="009B16E0">
        <w:rPr>
          <w:szCs w:val="24"/>
        </w:rPr>
        <w:t>Ö</w:t>
      </w:r>
      <w:r w:rsidR="00E6574D" w:rsidRPr="009B16E0">
        <w:rPr>
          <w:szCs w:val="24"/>
        </w:rPr>
        <w:t xml:space="preserve">nlükler </w:t>
      </w:r>
      <w:r w:rsidR="00D21954">
        <w:rPr>
          <w:szCs w:val="24"/>
        </w:rPr>
        <w:t>ortamı kirletmeyecek şekilde kullanıldığı yerden uzaklaştırılmalıdır.</w:t>
      </w:r>
    </w:p>
    <w:p w:rsidR="00E6574D" w:rsidRPr="009B16E0" w:rsidRDefault="00F00ED3" w:rsidP="00080E90">
      <w:pPr>
        <w:pStyle w:val="ListeParagraf"/>
        <w:widowControl w:val="0"/>
        <w:numPr>
          <w:ilvl w:val="0"/>
          <w:numId w:val="18"/>
        </w:numPr>
        <w:spacing w:before="240" w:after="240"/>
        <w:ind w:left="993" w:hanging="142"/>
        <w:contextualSpacing w:val="0"/>
        <w:rPr>
          <w:szCs w:val="24"/>
        </w:rPr>
      </w:pPr>
      <w:proofErr w:type="spellStart"/>
      <w:r>
        <w:rPr>
          <w:szCs w:val="24"/>
        </w:rPr>
        <w:t>E</w:t>
      </w:r>
      <w:r w:rsidR="00E6574D" w:rsidRPr="009B16E0">
        <w:rPr>
          <w:szCs w:val="24"/>
        </w:rPr>
        <w:t>ndotrakeal</w:t>
      </w:r>
      <w:proofErr w:type="spellEnd"/>
      <w:r w:rsidR="00E6574D" w:rsidRPr="009B16E0">
        <w:rPr>
          <w:szCs w:val="24"/>
        </w:rPr>
        <w:t xml:space="preserve"> </w:t>
      </w:r>
      <w:proofErr w:type="spellStart"/>
      <w:r w:rsidR="00E6574D" w:rsidRPr="009B16E0">
        <w:rPr>
          <w:szCs w:val="24"/>
        </w:rPr>
        <w:t>aspirasyon</w:t>
      </w:r>
      <w:proofErr w:type="spellEnd"/>
      <w:r w:rsidR="00E6574D" w:rsidRPr="009B16E0">
        <w:rPr>
          <w:szCs w:val="24"/>
        </w:rPr>
        <w:t xml:space="preserve"> ve </w:t>
      </w:r>
      <w:proofErr w:type="spellStart"/>
      <w:r w:rsidR="00E6574D" w:rsidRPr="009B16E0">
        <w:rPr>
          <w:szCs w:val="24"/>
        </w:rPr>
        <w:t>entübasyon</w:t>
      </w:r>
      <w:proofErr w:type="spellEnd"/>
      <w:r w:rsidR="00E6574D" w:rsidRPr="009B16E0">
        <w:rPr>
          <w:szCs w:val="24"/>
        </w:rPr>
        <w:t xml:space="preserve">, </w:t>
      </w:r>
      <w:proofErr w:type="spellStart"/>
      <w:r>
        <w:rPr>
          <w:szCs w:val="24"/>
        </w:rPr>
        <w:t>vasküler</w:t>
      </w:r>
      <w:proofErr w:type="spellEnd"/>
      <w:r>
        <w:rPr>
          <w:szCs w:val="24"/>
        </w:rPr>
        <w:t xml:space="preserve"> </w:t>
      </w:r>
      <w:proofErr w:type="spellStart"/>
      <w:r>
        <w:rPr>
          <w:szCs w:val="24"/>
        </w:rPr>
        <w:t>invaziv</w:t>
      </w:r>
      <w:proofErr w:type="spellEnd"/>
      <w:r>
        <w:rPr>
          <w:szCs w:val="24"/>
        </w:rPr>
        <w:t xml:space="preserve"> girişimler gibi işlemlerde kan ve vücut sıvılarının yüze sıçrama olasılığı bulunan durumlarda </w:t>
      </w:r>
      <w:r w:rsidR="00E6574D" w:rsidRPr="009B16E0">
        <w:rPr>
          <w:szCs w:val="24"/>
        </w:rPr>
        <w:t xml:space="preserve">cerrahi </w:t>
      </w:r>
      <w:proofErr w:type="spellStart"/>
      <w:r w:rsidR="00E6574D" w:rsidRPr="009B16E0">
        <w:rPr>
          <w:szCs w:val="24"/>
        </w:rPr>
        <w:t>maske+gözlük</w:t>
      </w:r>
      <w:proofErr w:type="spellEnd"/>
      <w:r w:rsidR="00E6574D" w:rsidRPr="009B16E0">
        <w:rPr>
          <w:szCs w:val="24"/>
        </w:rPr>
        <w:t xml:space="preserve"> veya </w:t>
      </w:r>
      <w:r w:rsidR="00DA30E8">
        <w:rPr>
          <w:szCs w:val="24"/>
        </w:rPr>
        <w:t xml:space="preserve">direk </w:t>
      </w:r>
      <w:r w:rsidR="00E6574D" w:rsidRPr="009B16E0">
        <w:rPr>
          <w:szCs w:val="24"/>
        </w:rPr>
        <w:t>siperli maske kullanılmalıdır.</w:t>
      </w:r>
    </w:p>
    <w:p w:rsidR="00E6574D" w:rsidRPr="009B16E0" w:rsidRDefault="00E6574D" w:rsidP="00080E90">
      <w:pPr>
        <w:pStyle w:val="ListeParagraf"/>
        <w:widowControl w:val="0"/>
        <w:numPr>
          <w:ilvl w:val="0"/>
          <w:numId w:val="18"/>
        </w:numPr>
        <w:spacing w:before="240" w:after="240"/>
        <w:ind w:left="993" w:hanging="142"/>
        <w:contextualSpacing w:val="0"/>
        <w:rPr>
          <w:szCs w:val="24"/>
        </w:rPr>
      </w:pPr>
      <w:r w:rsidRPr="009B16E0">
        <w:rPr>
          <w:szCs w:val="24"/>
        </w:rPr>
        <w:t xml:space="preserve">Hastanın vücut </w:t>
      </w:r>
      <w:r w:rsidR="00DC0962">
        <w:rPr>
          <w:szCs w:val="24"/>
        </w:rPr>
        <w:t>çıktıları</w:t>
      </w:r>
      <w:r w:rsidRPr="009B16E0">
        <w:rPr>
          <w:szCs w:val="24"/>
        </w:rPr>
        <w:t xml:space="preserve"> ile kirlenmiş </w:t>
      </w:r>
      <w:r w:rsidR="00DC0962">
        <w:rPr>
          <w:szCs w:val="24"/>
        </w:rPr>
        <w:t>yüzeylere ve malzemelere dokunurken mutlaka</w:t>
      </w:r>
      <w:r w:rsidRPr="009B16E0">
        <w:rPr>
          <w:szCs w:val="24"/>
        </w:rPr>
        <w:t xml:space="preserve"> eldiven giyilmeli, eldiven çıkarıldıktan sonra el </w:t>
      </w:r>
      <w:proofErr w:type="gramStart"/>
      <w:r w:rsidRPr="009B16E0">
        <w:rPr>
          <w:szCs w:val="24"/>
        </w:rPr>
        <w:t>hijyeni</w:t>
      </w:r>
      <w:proofErr w:type="gramEnd"/>
      <w:r w:rsidRPr="009B16E0">
        <w:rPr>
          <w:szCs w:val="24"/>
        </w:rPr>
        <w:t xml:space="preserve"> </w:t>
      </w:r>
      <w:r w:rsidR="00DC0962">
        <w:rPr>
          <w:szCs w:val="24"/>
        </w:rPr>
        <w:t>uygulanmalıdır.</w:t>
      </w:r>
      <w:r w:rsidR="00A108FB">
        <w:rPr>
          <w:szCs w:val="24"/>
        </w:rPr>
        <w:t xml:space="preserve"> </w:t>
      </w:r>
    </w:p>
    <w:p w:rsidR="007E3E79" w:rsidRPr="00A108FB" w:rsidRDefault="00A108FB" w:rsidP="007E3E79">
      <w:pPr>
        <w:pStyle w:val="ListeParagraf"/>
        <w:widowControl w:val="0"/>
        <w:numPr>
          <w:ilvl w:val="0"/>
          <w:numId w:val="18"/>
        </w:numPr>
        <w:ind w:left="993" w:firstLine="0"/>
        <w:contextualSpacing w:val="0"/>
        <w:rPr>
          <w:szCs w:val="24"/>
        </w:rPr>
      </w:pPr>
      <w:r w:rsidRPr="00A108FB">
        <w:rPr>
          <w:szCs w:val="24"/>
        </w:rPr>
        <w:t>Kirli malzemeler ve k</w:t>
      </w:r>
      <w:r w:rsidR="00E6574D" w:rsidRPr="00A108FB">
        <w:rPr>
          <w:szCs w:val="24"/>
        </w:rPr>
        <w:t xml:space="preserve">irli çamaşırlar </w:t>
      </w:r>
      <w:r w:rsidRPr="00A108FB">
        <w:rPr>
          <w:szCs w:val="24"/>
        </w:rPr>
        <w:t xml:space="preserve">ortamı kirletmeyecek şekilde toplanmalı </w:t>
      </w:r>
      <w:proofErr w:type="gramStart"/>
      <w:r w:rsidRPr="00A108FB">
        <w:rPr>
          <w:szCs w:val="24"/>
        </w:rPr>
        <w:t>ve</w:t>
      </w:r>
      <w:r w:rsidR="00391E44">
        <w:rPr>
          <w:szCs w:val="24"/>
        </w:rPr>
        <w:t xml:space="preserve">  ortamdan</w:t>
      </w:r>
      <w:proofErr w:type="gramEnd"/>
      <w:r w:rsidRPr="00A108FB">
        <w:rPr>
          <w:szCs w:val="24"/>
        </w:rPr>
        <w:t xml:space="preserve"> uzaklaştırılmalıdırlar.</w:t>
      </w:r>
      <w:r w:rsidR="00E6574D" w:rsidRPr="00A108FB">
        <w:rPr>
          <w:szCs w:val="24"/>
        </w:rPr>
        <w:t xml:space="preserve"> </w:t>
      </w:r>
    </w:p>
    <w:p w:rsidR="00162445" w:rsidRDefault="00162445" w:rsidP="00074F1A">
      <w:pPr>
        <w:widowControl w:val="0"/>
        <w:spacing w:before="240" w:after="240"/>
        <w:ind w:firstLine="0"/>
        <w:rPr>
          <w:rFonts w:eastAsia="Calibri" w:cs="Times New Roman"/>
          <w:b/>
          <w:noProof/>
          <w:szCs w:val="24"/>
        </w:rPr>
      </w:pPr>
    </w:p>
    <w:p w:rsidR="00074F1A" w:rsidRPr="00074F1A" w:rsidRDefault="000E295F" w:rsidP="00074F1A">
      <w:pPr>
        <w:widowControl w:val="0"/>
        <w:spacing w:before="240" w:after="240"/>
        <w:ind w:firstLine="0"/>
        <w:rPr>
          <w:rFonts w:eastAsia="Calibri" w:cs="Times New Roman"/>
          <w:b/>
          <w:noProof/>
          <w:szCs w:val="24"/>
        </w:rPr>
      </w:pPr>
      <w:r>
        <w:rPr>
          <w:rFonts w:eastAsia="Calibri" w:cs="Times New Roman"/>
          <w:b/>
          <w:noProof/>
          <w:szCs w:val="24"/>
        </w:rPr>
        <w:t>2.7.1.1. El hijyeni ve eldiven k</w:t>
      </w:r>
      <w:r w:rsidR="00074F1A" w:rsidRPr="00074F1A">
        <w:rPr>
          <w:rFonts w:eastAsia="Calibri" w:cs="Times New Roman"/>
          <w:b/>
          <w:noProof/>
          <w:szCs w:val="24"/>
        </w:rPr>
        <w:t>ullanımı</w:t>
      </w:r>
    </w:p>
    <w:p w:rsidR="00074F1A" w:rsidRPr="00074F1A" w:rsidRDefault="00074F1A" w:rsidP="00074F1A">
      <w:pPr>
        <w:widowControl w:val="0"/>
        <w:spacing w:line="240" w:lineRule="auto"/>
        <w:ind w:firstLine="0"/>
        <w:rPr>
          <w:rFonts w:eastAsia="Calibri" w:cs="Times New Roman"/>
          <w:b/>
          <w:noProof/>
          <w:szCs w:val="24"/>
        </w:rPr>
      </w:pPr>
    </w:p>
    <w:p w:rsidR="00D45F48" w:rsidRDefault="00074F1A" w:rsidP="00D45F48">
      <w:pPr>
        <w:widowControl w:val="0"/>
        <w:ind w:firstLine="709"/>
        <w:rPr>
          <w:rFonts w:eastAsia="Calibri" w:cs="Times New Roman"/>
          <w:noProof/>
          <w:szCs w:val="24"/>
        </w:rPr>
      </w:pPr>
      <w:r w:rsidRPr="00074F1A">
        <w:rPr>
          <w:rFonts w:eastAsia="Calibri" w:cs="Times New Roman"/>
          <w:noProof/>
          <w:szCs w:val="24"/>
        </w:rPr>
        <w:t>El yıkama tanım olarak, ellerin düz su ve</w:t>
      </w:r>
      <w:r w:rsidR="00640358">
        <w:rPr>
          <w:rFonts w:eastAsia="Calibri" w:cs="Times New Roman"/>
          <w:noProof/>
          <w:szCs w:val="24"/>
        </w:rPr>
        <w:t xml:space="preserve"> sabunla yıkanmasıdır. Hastane e</w:t>
      </w:r>
      <w:r w:rsidRPr="00074F1A">
        <w:rPr>
          <w:rFonts w:eastAsia="Calibri" w:cs="Times New Roman"/>
          <w:noProof/>
          <w:szCs w:val="24"/>
        </w:rPr>
        <w:t xml:space="preserve">nfeksiyonları çoğunlukla </w:t>
      </w:r>
      <w:r w:rsidR="00AE07D0">
        <w:rPr>
          <w:rFonts w:eastAsia="Calibri" w:cs="Times New Roman"/>
          <w:noProof/>
          <w:szCs w:val="24"/>
        </w:rPr>
        <w:t>doğrudan</w:t>
      </w:r>
      <w:r w:rsidR="008904D9">
        <w:rPr>
          <w:rFonts w:eastAsia="Calibri" w:cs="Times New Roman"/>
          <w:noProof/>
          <w:szCs w:val="24"/>
        </w:rPr>
        <w:t xml:space="preserve"> </w:t>
      </w:r>
      <w:r w:rsidR="00815D79">
        <w:rPr>
          <w:rFonts w:eastAsia="Calibri" w:cs="Times New Roman"/>
          <w:noProof/>
          <w:szCs w:val="24"/>
        </w:rPr>
        <w:t>dokunmay</w:t>
      </w:r>
      <w:r w:rsidR="008904D9">
        <w:rPr>
          <w:rFonts w:eastAsia="Calibri" w:cs="Times New Roman"/>
          <w:noProof/>
          <w:szCs w:val="24"/>
        </w:rPr>
        <w:t>la</w:t>
      </w:r>
      <w:r w:rsidRPr="00074F1A">
        <w:rPr>
          <w:rFonts w:eastAsia="Calibri" w:cs="Times New Roman"/>
          <w:noProof/>
          <w:szCs w:val="24"/>
        </w:rPr>
        <w:t xml:space="preserve"> bulaşırlar. Bu </w:t>
      </w:r>
      <w:r w:rsidR="001D3746">
        <w:rPr>
          <w:rFonts w:eastAsia="Calibri" w:cs="Times New Roman"/>
          <w:noProof/>
          <w:szCs w:val="24"/>
        </w:rPr>
        <w:t>sebeple</w:t>
      </w:r>
      <w:r w:rsidRPr="00074F1A">
        <w:rPr>
          <w:rFonts w:eastAsia="Calibri" w:cs="Times New Roman"/>
          <w:noProof/>
          <w:szCs w:val="24"/>
        </w:rPr>
        <w:t xml:space="preserve"> el yıkama hastane kökenli </w:t>
      </w:r>
      <w:r w:rsidR="001D3746">
        <w:rPr>
          <w:rFonts w:eastAsia="Calibri" w:cs="Times New Roman"/>
          <w:noProof/>
          <w:szCs w:val="24"/>
        </w:rPr>
        <w:t>enfeksiyonların</w:t>
      </w:r>
      <w:r w:rsidR="00D45F48" w:rsidRPr="00D45F48">
        <w:rPr>
          <w:rFonts w:eastAsia="Calibri" w:cs="Times New Roman"/>
          <w:noProof/>
          <w:szCs w:val="24"/>
        </w:rPr>
        <w:t xml:space="preserve"> </w:t>
      </w:r>
      <w:r w:rsidR="001D3746">
        <w:rPr>
          <w:rFonts w:eastAsia="Calibri" w:cs="Times New Roman"/>
          <w:noProof/>
          <w:szCs w:val="24"/>
        </w:rPr>
        <w:t>önlenmesinde</w:t>
      </w:r>
      <w:r w:rsidR="00D45F48" w:rsidRPr="00D45F48">
        <w:rPr>
          <w:rFonts w:eastAsia="Calibri" w:cs="Times New Roman"/>
          <w:noProof/>
          <w:szCs w:val="24"/>
        </w:rPr>
        <w:t xml:space="preserve"> en kolay, en ucuz ve en e</w:t>
      </w:r>
      <w:r w:rsidR="00640358">
        <w:rPr>
          <w:rFonts w:eastAsia="Calibri" w:cs="Times New Roman"/>
          <w:noProof/>
          <w:szCs w:val="24"/>
        </w:rPr>
        <w:t xml:space="preserve">tkili </w:t>
      </w:r>
      <w:r w:rsidR="00B70592">
        <w:rPr>
          <w:rFonts w:eastAsia="Calibri" w:cs="Times New Roman"/>
          <w:noProof/>
          <w:szCs w:val="24"/>
        </w:rPr>
        <w:t>yo</w:t>
      </w:r>
      <w:r w:rsidR="00E75D9F">
        <w:rPr>
          <w:rFonts w:eastAsia="Calibri" w:cs="Times New Roman"/>
          <w:noProof/>
          <w:szCs w:val="24"/>
        </w:rPr>
        <w:t xml:space="preserve">ldur </w:t>
      </w:r>
      <w:r w:rsidR="00D45F48" w:rsidRPr="00D45F48">
        <w:rPr>
          <w:rFonts w:eastAsia="Calibri" w:cs="Times New Roman"/>
          <w:noProof/>
          <w:szCs w:val="24"/>
        </w:rPr>
        <w:t>(Günaydın, 2013).</w:t>
      </w:r>
    </w:p>
    <w:p w:rsidR="0016007D" w:rsidRPr="0016007D" w:rsidRDefault="0016007D" w:rsidP="0016007D">
      <w:pPr>
        <w:widowControl w:val="0"/>
        <w:tabs>
          <w:tab w:val="left" w:pos="567"/>
        </w:tabs>
        <w:spacing w:before="240" w:after="240"/>
        <w:ind w:firstLine="709"/>
        <w:rPr>
          <w:rFonts w:eastAsia="Calibri" w:cs="Times New Roman"/>
          <w:noProof/>
          <w:szCs w:val="24"/>
        </w:rPr>
      </w:pPr>
      <w:r w:rsidRPr="0016007D">
        <w:rPr>
          <w:rFonts w:eastAsia="Calibri" w:cs="Times New Roman"/>
          <w:noProof/>
          <w:szCs w:val="24"/>
        </w:rPr>
        <w:t>Yoğun bakım ünitelerinde</w:t>
      </w:r>
      <w:r w:rsidR="004B2400">
        <w:rPr>
          <w:rFonts w:eastAsia="Calibri" w:cs="Times New Roman"/>
          <w:noProof/>
          <w:szCs w:val="24"/>
        </w:rPr>
        <w:t xml:space="preserve"> gözleme dayalı olarak  yapılan çalışmalarda</w:t>
      </w:r>
      <w:r w:rsidRPr="0016007D">
        <w:rPr>
          <w:rFonts w:eastAsia="Calibri" w:cs="Times New Roman"/>
          <w:noProof/>
          <w:szCs w:val="24"/>
        </w:rPr>
        <w:t xml:space="preserve"> sağlık </w:t>
      </w:r>
      <w:r w:rsidR="004B2400">
        <w:rPr>
          <w:rFonts w:eastAsia="Calibri" w:cs="Times New Roman"/>
          <w:noProof/>
          <w:szCs w:val="24"/>
        </w:rPr>
        <w:t>çalışanlarının</w:t>
      </w:r>
      <w:r w:rsidRPr="0016007D">
        <w:rPr>
          <w:rFonts w:eastAsia="Calibri" w:cs="Times New Roman"/>
          <w:noProof/>
          <w:szCs w:val="24"/>
        </w:rPr>
        <w:t xml:space="preserve"> el y</w:t>
      </w:r>
      <w:r w:rsidR="004B2400">
        <w:rPr>
          <w:rFonts w:eastAsia="Calibri" w:cs="Times New Roman"/>
          <w:noProof/>
          <w:szCs w:val="24"/>
        </w:rPr>
        <w:t>ıkama uyumlarının</w:t>
      </w:r>
      <w:r w:rsidRPr="0016007D">
        <w:rPr>
          <w:rFonts w:eastAsia="Calibri" w:cs="Times New Roman"/>
          <w:noProof/>
          <w:szCs w:val="24"/>
        </w:rPr>
        <w:t xml:space="preserve"> %50’nin altında olduğu </w:t>
      </w:r>
      <w:r w:rsidR="004B2400">
        <w:rPr>
          <w:rFonts w:eastAsia="Calibri" w:cs="Times New Roman"/>
          <w:noProof/>
          <w:szCs w:val="24"/>
        </w:rPr>
        <w:t>tespit edilmiştir.</w:t>
      </w:r>
      <w:r w:rsidRPr="0016007D">
        <w:rPr>
          <w:rFonts w:eastAsia="Calibri" w:cs="Times New Roman"/>
          <w:noProof/>
          <w:szCs w:val="24"/>
        </w:rPr>
        <w:t xml:space="preserve"> El yıkama </w:t>
      </w:r>
      <w:r w:rsidRPr="0016007D">
        <w:rPr>
          <w:rFonts w:eastAsia="Calibri" w:cs="Times New Roman"/>
          <w:noProof/>
          <w:szCs w:val="24"/>
        </w:rPr>
        <w:lastRenderedPageBreak/>
        <w:t>uyumund</w:t>
      </w:r>
      <w:r w:rsidR="00393042">
        <w:rPr>
          <w:rFonts w:eastAsia="Calibri" w:cs="Times New Roman"/>
          <w:noProof/>
          <w:szCs w:val="24"/>
        </w:rPr>
        <w:t>a 1.5-2 kat</w:t>
      </w:r>
      <w:r w:rsidR="00640358">
        <w:rPr>
          <w:rFonts w:eastAsia="Calibri" w:cs="Times New Roman"/>
          <w:noProof/>
          <w:szCs w:val="24"/>
        </w:rPr>
        <w:t xml:space="preserve"> artış</w:t>
      </w:r>
      <w:r w:rsidR="00393042">
        <w:rPr>
          <w:rFonts w:eastAsia="Calibri" w:cs="Times New Roman"/>
          <w:noProof/>
          <w:szCs w:val="24"/>
        </w:rPr>
        <w:t xml:space="preserve"> olmasıyla</w:t>
      </w:r>
      <w:r w:rsidR="00640358">
        <w:rPr>
          <w:rFonts w:eastAsia="Calibri" w:cs="Times New Roman"/>
          <w:noProof/>
          <w:szCs w:val="24"/>
        </w:rPr>
        <w:t xml:space="preserve"> hastane e</w:t>
      </w:r>
      <w:r w:rsidRPr="0016007D">
        <w:rPr>
          <w:rFonts w:eastAsia="Calibri" w:cs="Times New Roman"/>
          <w:noProof/>
          <w:szCs w:val="24"/>
        </w:rPr>
        <w:t xml:space="preserve">nfeksiyonları insidansında %25-50 oranında azalma </w:t>
      </w:r>
      <w:r w:rsidR="00393042">
        <w:rPr>
          <w:rFonts w:eastAsia="Calibri" w:cs="Times New Roman"/>
          <w:noProof/>
          <w:szCs w:val="24"/>
        </w:rPr>
        <w:t xml:space="preserve">sağlanabilmektedir </w:t>
      </w:r>
      <w:r w:rsidRPr="0016007D">
        <w:rPr>
          <w:rFonts w:eastAsia="Calibri" w:cs="Times New Roman"/>
          <w:noProof/>
          <w:szCs w:val="24"/>
        </w:rPr>
        <w:t>(CDC, 1997; Kanra ve Öncel, 1997).  Yine yapılan çalışmalarda el yıkama uyumunun arttırılması YBÜ’lerde MRSA ve VRE görülme sıklığında azalmaya neden olmuştur (Siegel ve ark, 2007).</w:t>
      </w:r>
    </w:p>
    <w:p w:rsidR="0016007D" w:rsidRPr="0016007D" w:rsidRDefault="00640358" w:rsidP="0016007D">
      <w:pPr>
        <w:widowControl w:val="0"/>
        <w:tabs>
          <w:tab w:val="left" w:pos="567"/>
        </w:tabs>
        <w:spacing w:before="240" w:after="240"/>
        <w:ind w:firstLine="709"/>
        <w:rPr>
          <w:rFonts w:eastAsia="Calibri" w:cs="Times New Roman"/>
          <w:noProof/>
          <w:szCs w:val="24"/>
        </w:rPr>
      </w:pPr>
      <w:r>
        <w:rPr>
          <w:rFonts w:eastAsia="Calibri" w:cs="Times New Roman"/>
          <w:noProof/>
          <w:szCs w:val="24"/>
        </w:rPr>
        <w:t>E</w:t>
      </w:r>
      <w:r w:rsidR="0016007D" w:rsidRPr="0016007D">
        <w:rPr>
          <w:rFonts w:eastAsia="Calibri" w:cs="Times New Roman"/>
          <w:noProof/>
          <w:szCs w:val="24"/>
        </w:rPr>
        <w:t>nfeksiyonların yayılmasını önlemede</w:t>
      </w:r>
      <w:r w:rsidR="00E03871">
        <w:rPr>
          <w:rFonts w:eastAsia="Calibri" w:cs="Times New Roman"/>
          <w:noProof/>
          <w:szCs w:val="24"/>
        </w:rPr>
        <w:t>ki temel strateji</w:t>
      </w:r>
      <w:r w:rsidR="0016007D" w:rsidRPr="0016007D">
        <w:rPr>
          <w:rFonts w:eastAsia="Calibri" w:cs="Times New Roman"/>
          <w:noProof/>
          <w:szCs w:val="24"/>
        </w:rPr>
        <w:t xml:space="preserve"> hastayla temastan önce ve sonra ve eldivenleri çıkardıktan sonra ellerin yıkanmasıdır. YBÜ’ler ve antibiyot</w:t>
      </w:r>
      <w:r>
        <w:rPr>
          <w:rFonts w:eastAsia="Calibri" w:cs="Times New Roman"/>
          <w:noProof/>
          <w:szCs w:val="24"/>
        </w:rPr>
        <w:t>iklere dirençli mikroorganizma e</w:t>
      </w:r>
      <w:r w:rsidR="0016007D" w:rsidRPr="0016007D">
        <w:rPr>
          <w:rFonts w:eastAsia="Calibri" w:cs="Times New Roman"/>
          <w:noProof/>
          <w:szCs w:val="24"/>
        </w:rPr>
        <w:t xml:space="preserve">nfeksiyonlarının çok olduğu yüksek riskli bölümler </w:t>
      </w:r>
      <w:r w:rsidR="00E75AF4">
        <w:rPr>
          <w:rFonts w:eastAsia="Calibri" w:cs="Times New Roman"/>
          <w:noProof/>
          <w:szCs w:val="24"/>
        </w:rPr>
        <w:t>haricinde, ellerin</w:t>
      </w:r>
      <w:r w:rsidR="0016007D" w:rsidRPr="0016007D">
        <w:rPr>
          <w:rFonts w:eastAsia="Calibri" w:cs="Times New Roman"/>
          <w:noProof/>
          <w:szCs w:val="24"/>
        </w:rPr>
        <w:t xml:space="preserve"> su ve sabunla </w:t>
      </w:r>
      <w:r w:rsidR="00175135">
        <w:rPr>
          <w:rFonts w:eastAsia="Calibri" w:cs="Times New Roman"/>
          <w:noProof/>
          <w:szCs w:val="24"/>
        </w:rPr>
        <w:t xml:space="preserve">yıkanması yeterli olmaktadır. </w:t>
      </w:r>
      <w:r w:rsidR="0016007D" w:rsidRPr="0016007D">
        <w:rPr>
          <w:rFonts w:eastAsia="Calibri" w:cs="Times New Roman"/>
          <w:noProof/>
          <w:szCs w:val="24"/>
        </w:rPr>
        <w:t>Buradaki amaç ellerdeki kir, organik madde ve geçici floranın uzaklaştırılmasıdır (Pittet ve ark, 2000).</w:t>
      </w:r>
    </w:p>
    <w:p w:rsidR="0016007D" w:rsidRPr="0016007D" w:rsidRDefault="0016007D" w:rsidP="0016007D">
      <w:pPr>
        <w:widowControl w:val="0"/>
        <w:tabs>
          <w:tab w:val="left" w:pos="567"/>
        </w:tabs>
        <w:spacing w:before="240" w:after="240"/>
        <w:ind w:firstLine="709"/>
        <w:rPr>
          <w:rFonts w:eastAsia="Calibri" w:cs="Times New Roman"/>
          <w:noProof/>
          <w:szCs w:val="24"/>
        </w:rPr>
      </w:pPr>
      <w:r w:rsidRPr="0016007D">
        <w:rPr>
          <w:rFonts w:eastAsia="Calibri" w:cs="Times New Roman"/>
          <w:noProof/>
          <w:szCs w:val="24"/>
        </w:rPr>
        <w:t>El yıkama uyumunun arttırılması için yeterli sayıda ve ulaşılabilir, lavabo, sabun ve kurulama kağıdı olmalıdır ve en önemlisi de çalışanlara sürekli eğitim ve geri bildirim verilmelidir.</w:t>
      </w:r>
    </w:p>
    <w:p w:rsidR="0016007D" w:rsidRPr="0016007D" w:rsidRDefault="0016007D" w:rsidP="0016007D">
      <w:pPr>
        <w:widowControl w:val="0"/>
        <w:tabs>
          <w:tab w:val="left" w:pos="567"/>
        </w:tabs>
        <w:spacing w:before="240" w:after="240"/>
        <w:ind w:firstLine="709"/>
        <w:rPr>
          <w:rFonts w:eastAsia="Calibri" w:cs="Times New Roman"/>
          <w:noProof/>
          <w:szCs w:val="24"/>
        </w:rPr>
      </w:pPr>
      <w:r w:rsidRPr="0016007D">
        <w:rPr>
          <w:rFonts w:eastAsia="Calibri" w:cs="Times New Roman"/>
          <w:noProof/>
          <w:szCs w:val="24"/>
        </w:rPr>
        <w:t>Amacına göre üç tip el yıkama çeşidi aşağıdaki gibidir:</w:t>
      </w:r>
    </w:p>
    <w:p w:rsidR="0016007D" w:rsidRPr="0016007D" w:rsidRDefault="0016007D" w:rsidP="0016007D">
      <w:pPr>
        <w:widowControl w:val="0"/>
        <w:spacing w:before="240" w:after="240"/>
        <w:ind w:firstLine="709"/>
        <w:rPr>
          <w:rFonts w:eastAsia="Calibri" w:cs="Times New Roman"/>
          <w:noProof/>
          <w:szCs w:val="24"/>
        </w:rPr>
      </w:pPr>
      <w:r w:rsidRPr="0016007D">
        <w:rPr>
          <w:rFonts w:eastAsia="Calibri" w:cs="Times New Roman"/>
          <w:b/>
          <w:noProof/>
          <w:szCs w:val="24"/>
        </w:rPr>
        <w:t>Sosyal el yıkama:</w:t>
      </w:r>
      <w:r w:rsidRPr="0016007D">
        <w:rPr>
          <w:rFonts w:eastAsia="Calibri" w:cs="Times New Roman"/>
          <w:noProof/>
          <w:szCs w:val="24"/>
        </w:rPr>
        <w:t xml:space="preserve"> </w:t>
      </w:r>
      <w:r w:rsidR="006E029D">
        <w:rPr>
          <w:rFonts w:eastAsia="Calibri" w:cs="Times New Roman"/>
          <w:noProof/>
          <w:szCs w:val="24"/>
        </w:rPr>
        <w:t xml:space="preserve"> Bu el yıkam</w:t>
      </w:r>
      <w:r w:rsidR="0088574F">
        <w:rPr>
          <w:rFonts w:eastAsia="Calibri" w:cs="Times New Roman"/>
          <w:noProof/>
          <w:szCs w:val="24"/>
        </w:rPr>
        <w:t>a şeklinde mikroorganizmaları</w:t>
      </w:r>
      <w:r w:rsidR="006E029D">
        <w:rPr>
          <w:rFonts w:eastAsia="Calibri" w:cs="Times New Roman"/>
          <w:noProof/>
          <w:szCs w:val="24"/>
        </w:rPr>
        <w:t xml:space="preserve"> azaltmak amacıyla kullanılan sabunlara ihtiyaç yoktur. Ellerin su ve normal sabunla</w:t>
      </w:r>
      <w:r w:rsidR="00CD4B30">
        <w:rPr>
          <w:rFonts w:eastAsia="Calibri" w:cs="Times New Roman"/>
          <w:noProof/>
          <w:szCs w:val="24"/>
        </w:rPr>
        <w:t xml:space="preserve"> 20 saniye</w:t>
      </w:r>
      <w:r w:rsidR="006E029D">
        <w:rPr>
          <w:rFonts w:eastAsia="Calibri" w:cs="Times New Roman"/>
          <w:noProof/>
          <w:szCs w:val="24"/>
        </w:rPr>
        <w:t xml:space="preserve"> yıkanması yeterlidir.</w:t>
      </w:r>
      <w:r w:rsidR="004601BE">
        <w:rPr>
          <w:rFonts w:eastAsia="Calibri" w:cs="Times New Roman"/>
          <w:noProof/>
          <w:szCs w:val="24"/>
        </w:rPr>
        <w:t xml:space="preserve"> Ellerdeki görün</w:t>
      </w:r>
      <w:r w:rsidRPr="0016007D">
        <w:rPr>
          <w:rFonts w:eastAsia="Calibri" w:cs="Times New Roman"/>
          <w:noProof/>
          <w:szCs w:val="24"/>
        </w:rPr>
        <w:t>ür kir</w:t>
      </w:r>
      <w:r w:rsidR="00B73AAC">
        <w:rPr>
          <w:rFonts w:eastAsia="Calibri" w:cs="Times New Roman"/>
          <w:noProof/>
          <w:szCs w:val="24"/>
        </w:rPr>
        <w:t>lilik</w:t>
      </w:r>
      <w:r w:rsidRPr="0016007D">
        <w:rPr>
          <w:rFonts w:eastAsia="Calibri" w:cs="Times New Roman"/>
          <w:noProof/>
          <w:szCs w:val="24"/>
        </w:rPr>
        <w:t xml:space="preserve"> ve derideki geçici flora </w:t>
      </w:r>
      <w:r w:rsidR="00B73AAC">
        <w:rPr>
          <w:rFonts w:eastAsia="Calibri" w:cs="Times New Roman"/>
          <w:noProof/>
          <w:szCs w:val="24"/>
        </w:rPr>
        <w:t>öğeleri</w:t>
      </w:r>
      <w:r w:rsidRPr="0016007D">
        <w:rPr>
          <w:rFonts w:eastAsia="Calibri" w:cs="Times New Roman"/>
          <w:noProof/>
          <w:szCs w:val="24"/>
        </w:rPr>
        <w:t xml:space="preserve"> tamamen </w:t>
      </w:r>
      <w:r w:rsidR="00B73AAC">
        <w:rPr>
          <w:rFonts w:eastAsia="Calibri" w:cs="Times New Roman"/>
          <w:noProof/>
          <w:szCs w:val="24"/>
        </w:rPr>
        <w:t xml:space="preserve"> </w:t>
      </w:r>
      <w:r w:rsidRPr="0016007D">
        <w:rPr>
          <w:rFonts w:eastAsia="Calibri" w:cs="Times New Roman"/>
          <w:noProof/>
          <w:szCs w:val="24"/>
        </w:rPr>
        <w:t xml:space="preserve">uzaklaştırılmalıdır. </w:t>
      </w:r>
      <w:r w:rsidR="00043D3C">
        <w:rPr>
          <w:rFonts w:eastAsia="Calibri" w:cs="Times New Roman"/>
          <w:noProof/>
          <w:szCs w:val="24"/>
        </w:rPr>
        <w:t>Sabunluklarda</w:t>
      </w:r>
      <w:r w:rsidRPr="0016007D">
        <w:rPr>
          <w:rFonts w:eastAsia="Calibri" w:cs="Times New Roman"/>
          <w:noProof/>
          <w:szCs w:val="24"/>
        </w:rPr>
        <w:t xml:space="preserve"> gram-negatif bakteriler</w:t>
      </w:r>
      <w:r w:rsidR="00043D3C">
        <w:rPr>
          <w:rFonts w:eastAsia="Calibri" w:cs="Times New Roman"/>
          <w:noProof/>
          <w:szCs w:val="24"/>
        </w:rPr>
        <w:t xml:space="preserve"> kolaylıkla kolonize olabildikleri için</w:t>
      </w:r>
      <w:r w:rsidRPr="0016007D">
        <w:rPr>
          <w:rFonts w:eastAsia="Calibri" w:cs="Times New Roman"/>
          <w:noProof/>
          <w:szCs w:val="24"/>
        </w:rPr>
        <w:t xml:space="preserve"> </w:t>
      </w:r>
      <w:r w:rsidR="00043D3C">
        <w:rPr>
          <w:rFonts w:eastAsia="Calibri" w:cs="Times New Roman"/>
          <w:noProof/>
          <w:szCs w:val="24"/>
        </w:rPr>
        <w:t xml:space="preserve">tercihen </w:t>
      </w:r>
      <w:r w:rsidRPr="0016007D">
        <w:rPr>
          <w:rFonts w:eastAsia="Calibri" w:cs="Times New Roman"/>
          <w:noProof/>
          <w:szCs w:val="24"/>
        </w:rPr>
        <w:t>tek kull</w:t>
      </w:r>
      <w:r w:rsidR="000D795D">
        <w:rPr>
          <w:rFonts w:eastAsia="Calibri" w:cs="Times New Roman"/>
          <w:noProof/>
          <w:szCs w:val="24"/>
        </w:rPr>
        <w:t>anımlık</w:t>
      </w:r>
      <w:r w:rsidR="00043D3C">
        <w:rPr>
          <w:rFonts w:eastAsia="Calibri" w:cs="Times New Roman"/>
          <w:noProof/>
          <w:szCs w:val="24"/>
        </w:rPr>
        <w:t xml:space="preserve"> olmalılar </w:t>
      </w:r>
      <w:r w:rsidRPr="0016007D">
        <w:rPr>
          <w:rFonts w:eastAsia="Calibri" w:cs="Times New Roman"/>
          <w:noProof/>
          <w:szCs w:val="24"/>
        </w:rPr>
        <w:t xml:space="preserve">ya da </w:t>
      </w:r>
      <w:r w:rsidR="00043D3C">
        <w:rPr>
          <w:rFonts w:eastAsia="Calibri" w:cs="Times New Roman"/>
          <w:noProof/>
          <w:szCs w:val="24"/>
        </w:rPr>
        <w:t>dezenfeksiyona uygun özellikte olmalıdırlar</w:t>
      </w:r>
      <w:r w:rsidRPr="0016007D">
        <w:rPr>
          <w:rFonts w:eastAsia="Calibri" w:cs="Times New Roman"/>
          <w:noProof/>
          <w:szCs w:val="24"/>
        </w:rPr>
        <w:t xml:space="preserve"> (Günaydın, 2013).</w:t>
      </w:r>
    </w:p>
    <w:p w:rsidR="0016007D" w:rsidRPr="0016007D" w:rsidRDefault="0016007D" w:rsidP="0016007D">
      <w:pPr>
        <w:widowControl w:val="0"/>
        <w:tabs>
          <w:tab w:val="left" w:pos="567"/>
        </w:tabs>
        <w:spacing w:before="240" w:after="240"/>
        <w:ind w:firstLine="709"/>
        <w:rPr>
          <w:rFonts w:eastAsia="Calibri" w:cs="Times New Roman"/>
          <w:noProof/>
          <w:szCs w:val="24"/>
        </w:rPr>
      </w:pPr>
      <w:r w:rsidRPr="0016007D">
        <w:rPr>
          <w:rFonts w:eastAsia="Calibri" w:cs="Times New Roman"/>
          <w:noProof/>
          <w:szCs w:val="24"/>
        </w:rPr>
        <w:t>El yıkama uyumu, çok zaman alması nedeniyle düşüktür. El yıkama 20 saniye olmasına rağmen</w:t>
      </w:r>
      <w:r w:rsidR="00EA71DD">
        <w:rPr>
          <w:rFonts w:eastAsia="Calibri" w:cs="Times New Roman"/>
          <w:noProof/>
          <w:szCs w:val="24"/>
        </w:rPr>
        <w:t xml:space="preserve"> </w:t>
      </w:r>
      <w:r w:rsidRPr="0016007D">
        <w:rPr>
          <w:rFonts w:eastAsia="Calibri" w:cs="Times New Roman"/>
          <w:noProof/>
          <w:szCs w:val="24"/>
        </w:rPr>
        <w:t xml:space="preserve"> lavaboya gidilmesi, dönülmesi ve diğer işlem basamakları nedeniyle</w:t>
      </w:r>
      <w:r w:rsidR="005A6E11">
        <w:rPr>
          <w:rFonts w:eastAsia="Calibri" w:cs="Times New Roman"/>
          <w:noProof/>
          <w:szCs w:val="24"/>
        </w:rPr>
        <w:t xml:space="preserve"> daha uzun sürmektedir (</w:t>
      </w:r>
      <w:r w:rsidRPr="0016007D">
        <w:rPr>
          <w:rFonts w:eastAsia="Calibri" w:cs="Times New Roman"/>
          <w:noProof/>
          <w:szCs w:val="24"/>
        </w:rPr>
        <w:t xml:space="preserve"> 40-80 saniye</w:t>
      </w:r>
      <w:r w:rsidR="005A6E11">
        <w:rPr>
          <w:rFonts w:eastAsia="Calibri" w:cs="Times New Roman"/>
          <w:noProof/>
          <w:szCs w:val="24"/>
        </w:rPr>
        <w:t xml:space="preserve"> kadar</w:t>
      </w:r>
      <w:r w:rsidRPr="0016007D">
        <w:rPr>
          <w:rFonts w:eastAsia="Calibri" w:cs="Times New Roman"/>
          <w:noProof/>
          <w:szCs w:val="24"/>
        </w:rPr>
        <w:t xml:space="preserve"> </w:t>
      </w:r>
      <w:r w:rsidR="005A6E11">
        <w:rPr>
          <w:rFonts w:eastAsia="Calibri" w:cs="Times New Roman"/>
          <w:noProof/>
          <w:szCs w:val="24"/>
        </w:rPr>
        <w:t>)</w:t>
      </w:r>
      <w:r w:rsidR="00466DDA">
        <w:rPr>
          <w:rFonts w:eastAsia="Calibri" w:cs="Times New Roman"/>
          <w:noProof/>
          <w:szCs w:val="24"/>
        </w:rPr>
        <w:t xml:space="preserve">. </w:t>
      </w:r>
      <w:r w:rsidR="005A6E11">
        <w:rPr>
          <w:rFonts w:eastAsia="Calibri" w:cs="Times New Roman"/>
          <w:noProof/>
          <w:szCs w:val="24"/>
        </w:rPr>
        <w:t xml:space="preserve"> </w:t>
      </w:r>
      <w:r w:rsidRPr="0016007D">
        <w:rPr>
          <w:rFonts w:eastAsia="Calibri" w:cs="Times New Roman"/>
          <w:noProof/>
          <w:szCs w:val="24"/>
        </w:rPr>
        <w:t xml:space="preserve">İş </w:t>
      </w:r>
      <w:r w:rsidR="00210DD1">
        <w:rPr>
          <w:rFonts w:eastAsia="Calibri" w:cs="Times New Roman"/>
          <w:noProof/>
          <w:szCs w:val="24"/>
        </w:rPr>
        <w:t>yoğunluğunun</w:t>
      </w:r>
      <w:r w:rsidRPr="0016007D">
        <w:rPr>
          <w:rFonts w:eastAsia="Calibri" w:cs="Times New Roman"/>
          <w:noProof/>
          <w:szCs w:val="24"/>
        </w:rPr>
        <w:t xml:space="preserve"> fazla olması, yeterli sayıda sağlık çal</w:t>
      </w:r>
      <w:r w:rsidR="00640358">
        <w:rPr>
          <w:rFonts w:eastAsia="Calibri" w:cs="Times New Roman"/>
          <w:noProof/>
          <w:szCs w:val="24"/>
        </w:rPr>
        <w:t>ışanının bulunmaması özellikle e</w:t>
      </w:r>
      <w:r w:rsidRPr="0016007D">
        <w:rPr>
          <w:rFonts w:eastAsia="Calibri" w:cs="Times New Roman"/>
          <w:noProof/>
          <w:szCs w:val="24"/>
        </w:rPr>
        <w:t>nfeksiyon riskinin fazla olduğu riskli bölümlerde ve kliniklerde uyumu azaltmaktadır. Çoğu zamanda günlük yoğun faaliyetler nedeniyle usulüne uygun el yıkama yapılamamakta bu da ellerde yıkama işlemi esnasında ihmal edilen bölgelerin olmasına sebep olmaktadır. An</w:t>
      </w:r>
      <w:r w:rsidR="00640358">
        <w:rPr>
          <w:rFonts w:eastAsia="Calibri" w:cs="Times New Roman"/>
          <w:noProof/>
          <w:szCs w:val="24"/>
        </w:rPr>
        <w:t>cak doğru el yıkamanın hastane e</w:t>
      </w:r>
      <w:r w:rsidRPr="0016007D">
        <w:rPr>
          <w:rFonts w:eastAsia="Calibri" w:cs="Times New Roman"/>
          <w:noProof/>
          <w:szCs w:val="24"/>
        </w:rPr>
        <w:t xml:space="preserve">nfeksiyonlarını önemli ölçüde azalttığı unutulmamalıdır (Günaydın, 2013; El Hijyeni Kılavuzu, 2008). </w:t>
      </w:r>
    </w:p>
    <w:p w:rsidR="0016007D" w:rsidRPr="0016007D" w:rsidRDefault="0016007D" w:rsidP="0016007D">
      <w:pPr>
        <w:widowControl w:val="0"/>
        <w:spacing w:before="240" w:after="240"/>
        <w:ind w:firstLine="709"/>
        <w:rPr>
          <w:rFonts w:eastAsia="Calibri" w:cs="Times New Roman"/>
          <w:noProof/>
          <w:szCs w:val="24"/>
        </w:rPr>
      </w:pPr>
      <w:r w:rsidRPr="0016007D">
        <w:rPr>
          <w:rFonts w:eastAsia="Calibri" w:cs="Times New Roman"/>
          <w:noProof/>
          <w:szCs w:val="24"/>
        </w:rPr>
        <w:t xml:space="preserve"> </w:t>
      </w:r>
      <w:r w:rsidRPr="0016007D">
        <w:rPr>
          <w:rFonts w:eastAsia="Calibri" w:cs="Times New Roman"/>
          <w:b/>
          <w:noProof/>
          <w:szCs w:val="24"/>
        </w:rPr>
        <w:t xml:space="preserve">Cerrahi el yıkama: </w:t>
      </w:r>
      <w:r w:rsidRPr="0016007D">
        <w:rPr>
          <w:rFonts w:eastAsia="Calibri" w:cs="Times New Roman"/>
          <w:noProof/>
          <w:szCs w:val="24"/>
        </w:rPr>
        <w:t xml:space="preserve">Cerrahi </w:t>
      </w:r>
      <w:r w:rsidR="00F01355">
        <w:rPr>
          <w:rFonts w:eastAsia="Calibri" w:cs="Times New Roman"/>
          <w:noProof/>
          <w:szCs w:val="24"/>
        </w:rPr>
        <w:t>işlemlerde</w:t>
      </w:r>
      <w:r w:rsidRPr="0016007D">
        <w:rPr>
          <w:rFonts w:eastAsia="Calibri" w:cs="Times New Roman"/>
          <w:noProof/>
          <w:szCs w:val="24"/>
        </w:rPr>
        <w:t xml:space="preserve"> eldiven giyilmesine rağmen, </w:t>
      </w:r>
      <w:r w:rsidR="0042599F">
        <w:rPr>
          <w:rFonts w:eastAsia="Calibri" w:cs="Times New Roman"/>
          <w:noProof/>
          <w:szCs w:val="24"/>
        </w:rPr>
        <w:t>işlem</w:t>
      </w:r>
      <w:r w:rsidRPr="0016007D">
        <w:rPr>
          <w:rFonts w:eastAsia="Calibri" w:cs="Times New Roman"/>
          <w:noProof/>
          <w:szCs w:val="24"/>
        </w:rPr>
        <w:t xml:space="preserve"> </w:t>
      </w:r>
      <w:r w:rsidR="0042599F">
        <w:rPr>
          <w:rFonts w:eastAsia="Calibri" w:cs="Times New Roman"/>
          <w:noProof/>
          <w:szCs w:val="24"/>
        </w:rPr>
        <w:t xml:space="preserve">esnasında </w:t>
      </w:r>
      <w:r w:rsidRPr="0016007D">
        <w:rPr>
          <w:rFonts w:eastAsia="Calibri" w:cs="Times New Roman"/>
          <w:noProof/>
          <w:szCs w:val="24"/>
        </w:rPr>
        <w:t>eldivenlerde gözle görülen ya da görülmeyen yırtıklar ve delinmeler olabilmektedir. Bu durumda su ve sabunla olan yıkamalarda ellerdeki mevcut bakte</w:t>
      </w:r>
      <w:r w:rsidR="00640358">
        <w:rPr>
          <w:rFonts w:eastAsia="Calibri" w:cs="Times New Roman"/>
          <w:noProof/>
          <w:szCs w:val="24"/>
        </w:rPr>
        <w:t xml:space="preserve">riler dışarı çıkarak yara yeri </w:t>
      </w:r>
      <w:r w:rsidR="00640358">
        <w:rPr>
          <w:rFonts w:eastAsia="Calibri" w:cs="Times New Roman"/>
          <w:noProof/>
          <w:szCs w:val="24"/>
        </w:rPr>
        <w:lastRenderedPageBreak/>
        <w:t>e</w:t>
      </w:r>
      <w:r w:rsidRPr="0016007D">
        <w:rPr>
          <w:rFonts w:eastAsia="Calibri" w:cs="Times New Roman"/>
          <w:noProof/>
          <w:szCs w:val="24"/>
        </w:rPr>
        <w:t xml:space="preserve">nfeksiyonlarına neden olabilmektedirler. Cerrahi el yıkamadaki </w:t>
      </w:r>
      <w:r w:rsidR="00441BCE">
        <w:rPr>
          <w:rFonts w:eastAsia="Calibri" w:cs="Times New Roman"/>
          <w:noProof/>
          <w:szCs w:val="24"/>
        </w:rPr>
        <w:t xml:space="preserve">amaç; kontamine floranın tamamıyla </w:t>
      </w:r>
      <w:r w:rsidRPr="0016007D">
        <w:rPr>
          <w:rFonts w:eastAsia="Calibri" w:cs="Times New Roman"/>
          <w:noProof/>
          <w:szCs w:val="24"/>
        </w:rPr>
        <w:t xml:space="preserve">ortadan kaldırılmasıyla kalıcı floranın </w:t>
      </w:r>
      <w:r w:rsidR="00441BCE">
        <w:rPr>
          <w:rFonts w:eastAsia="Calibri" w:cs="Times New Roman"/>
          <w:noProof/>
          <w:szCs w:val="24"/>
        </w:rPr>
        <w:t>da olabildiğince</w:t>
      </w:r>
      <w:r w:rsidRPr="0016007D">
        <w:rPr>
          <w:rFonts w:eastAsia="Calibri" w:cs="Times New Roman"/>
          <w:noProof/>
          <w:szCs w:val="24"/>
        </w:rPr>
        <w:t xml:space="preserve"> azaltılması ve bu durumun cerrahi </w:t>
      </w:r>
      <w:r w:rsidR="00441BCE">
        <w:rPr>
          <w:rFonts w:eastAsia="Calibri" w:cs="Times New Roman"/>
          <w:noProof/>
          <w:szCs w:val="24"/>
        </w:rPr>
        <w:t>işlem boyunca</w:t>
      </w:r>
      <w:r w:rsidRPr="0016007D">
        <w:rPr>
          <w:rFonts w:eastAsia="Calibri" w:cs="Times New Roman"/>
          <w:noProof/>
          <w:szCs w:val="24"/>
        </w:rPr>
        <w:t xml:space="preserve"> </w:t>
      </w:r>
      <w:r w:rsidR="005F4907">
        <w:rPr>
          <w:rFonts w:eastAsia="Calibri" w:cs="Times New Roman"/>
          <w:noProof/>
          <w:szCs w:val="24"/>
        </w:rPr>
        <w:t>sürdürülmesidir.</w:t>
      </w:r>
      <w:r w:rsidRPr="0016007D">
        <w:rPr>
          <w:rFonts w:eastAsia="Calibri" w:cs="Times New Roman"/>
          <w:noProof/>
          <w:szCs w:val="24"/>
        </w:rPr>
        <w:t xml:space="preserve"> Eller 2-6 dakika boyunca antibakteriyel sabun ya da deterjanlarla friksiyon yapılarak ve fırçalanarak yıkanmalıdır (Günaydın, 2013; El Hijyeni Kılavuzu, 2008).</w:t>
      </w:r>
    </w:p>
    <w:p w:rsidR="0016007D" w:rsidRPr="0016007D" w:rsidRDefault="0016007D" w:rsidP="0016007D">
      <w:pPr>
        <w:widowControl w:val="0"/>
        <w:tabs>
          <w:tab w:val="left" w:pos="567"/>
        </w:tabs>
        <w:spacing w:before="240" w:after="240"/>
        <w:ind w:firstLine="709"/>
        <w:rPr>
          <w:rFonts w:eastAsia="Calibri" w:cs="Times New Roman"/>
          <w:noProof/>
          <w:szCs w:val="24"/>
        </w:rPr>
      </w:pPr>
      <w:r w:rsidRPr="0016007D">
        <w:rPr>
          <w:rFonts w:eastAsia="Calibri" w:cs="Times New Roman"/>
          <w:noProof/>
          <w:szCs w:val="24"/>
        </w:rPr>
        <w:t xml:space="preserve">Cerrahi el yıkamada antiseptik özelliği olan ve temas sonrası etkisi uzun süren </w:t>
      </w:r>
      <w:r w:rsidR="007E5830">
        <w:rPr>
          <w:rFonts w:eastAsia="Calibri" w:cs="Times New Roman"/>
          <w:noProof/>
          <w:szCs w:val="24"/>
        </w:rPr>
        <w:t>ürünler</w:t>
      </w:r>
      <w:r w:rsidRPr="0016007D">
        <w:rPr>
          <w:rFonts w:eastAsia="Calibri" w:cs="Times New Roman"/>
          <w:noProof/>
          <w:szCs w:val="24"/>
        </w:rPr>
        <w:t xml:space="preserve"> </w:t>
      </w:r>
      <w:r w:rsidR="00DA10DE">
        <w:rPr>
          <w:rFonts w:eastAsia="Calibri" w:cs="Times New Roman"/>
          <w:noProof/>
          <w:szCs w:val="24"/>
        </w:rPr>
        <w:t>kullanılmalıdır.</w:t>
      </w:r>
      <w:r w:rsidRPr="0016007D">
        <w:rPr>
          <w:rFonts w:eastAsia="Calibri" w:cs="Times New Roman"/>
          <w:noProof/>
          <w:szCs w:val="24"/>
        </w:rPr>
        <w:t xml:space="preserve"> Klorheksidin glukonat, köpük tarzındaki deterjan solüsyonlar ve povidon iyot gibi </w:t>
      </w:r>
      <w:r w:rsidR="00F93666">
        <w:rPr>
          <w:rFonts w:eastAsia="Calibri" w:cs="Times New Roman"/>
          <w:noProof/>
          <w:szCs w:val="24"/>
        </w:rPr>
        <w:t>ürünler genellikle</w:t>
      </w:r>
      <w:r w:rsidRPr="0016007D">
        <w:rPr>
          <w:rFonts w:eastAsia="Calibri" w:cs="Times New Roman"/>
          <w:noProof/>
          <w:szCs w:val="24"/>
        </w:rPr>
        <w:t xml:space="preserve"> bu amaçla</w:t>
      </w:r>
      <w:r w:rsidR="00F93666">
        <w:rPr>
          <w:rFonts w:eastAsia="Calibri" w:cs="Times New Roman"/>
          <w:noProof/>
          <w:szCs w:val="24"/>
        </w:rPr>
        <w:t xml:space="preserve"> kullanılırlar</w:t>
      </w:r>
      <w:r w:rsidRPr="0016007D">
        <w:rPr>
          <w:rFonts w:eastAsia="Calibri" w:cs="Times New Roman"/>
          <w:noProof/>
          <w:szCs w:val="24"/>
        </w:rPr>
        <w:t xml:space="preserve">. </w:t>
      </w:r>
      <w:r w:rsidR="00F17AC7">
        <w:rPr>
          <w:rFonts w:eastAsia="Calibri" w:cs="Times New Roman"/>
          <w:noProof/>
          <w:szCs w:val="24"/>
        </w:rPr>
        <w:t>Kısa kollu gömlekler tercih edilmelidir çünkü e</w:t>
      </w:r>
      <w:r w:rsidRPr="0016007D">
        <w:rPr>
          <w:rFonts w:eastAsia="Calibri" w:cs="Times New Roman"/>
          <w:noProof/>
          <w:szCs w:val="24"/>
        </w:rPr>
        <w:t>l</w:t>
      </w:r>
      <w:r w:rsidR="00F17AC7">
        <w:rPr>
          <w:rFonts w:eastAsia="Calibri" w:cs="Times New Roman"/>
          <w:noProof/>
          <w:szCs w:val="24"/>
        </w:rPr>
        <w:t xml:space="preserve">lerin dirseklere kadar yıkanması gerekmektedir. </w:t>
      </w:r>
      <w:r w:rsidRPr="0016007D">
        <w:rPr>
          <w:rFonts w:eastAsia="Calibri" w:cs="Times New Roman"/>
          <w:noProof/>
          <w:szCs w:val="24"/>
        </w:rPr>
        <w:t>Takı ve yüzüklerin altında bakteriler yoğun miktarda kolonize oldukları için bunlar mutlaka çıkarılmalıdır (Günaydın, 2013; El Hijyeni Kılavuzu, 2008).</w:t>
      </w:r>
    </w:p>
    <w:p w:rsidR="0016007D" w:rsidRPr="0016007D" w:rsidRDefault="0016007D" w:rsidP="0016007D">
      <w:pPr>
        <w:widowControl w:val="0"/>
        <w:tabs>
          <w:tab w:val="left" w:pos="426"/>
        </w:tabs>
        <w:spacing w:before="240" w:after="240"/>
        <w:ind w:firstLine="709"/>
        <w:rPr>
          <w:rFonts w:eastAsia="Calibri" w:cs="Times New Roman"/>
          <w:noProof/>
          <w:szCs w:val="24"/>
        </w:rPr>
      </w:pPr>
      <w:r w:rsidRPr="0016007D">
        <w:rPr>
          <w:rFonts w:eastAsia="Calibri" w:cs="Times New Roman"/>
          <w:b/>
          <w:noProof/>
          <w:szCs w:val="24"/>
        </w:rPr>
        <w:t>Hijyenik el yıkama:</w:t>
      </w:r>
      <w:r w:rsidR="008725E7">
        <w:rPr>
          <w:rFonts w:eastAsia="Calibri" w:cs="Times New Roman"/>
          <w:noProof/>
          <w:szCs w:val="24"/>
        </w:rPr>
        <w:t xml:space="preserve"> Antibakteriyel ajanlarla </w:t>
      </w:r>
      <w:r w:rsidRPr="0016007D">
        <w:rPr>
          <w:rFonts w:eastAsia="Calibri" w:cs="Times New Roman"/>
          <w:noProof/>
          <w:szCs w:val="24"/>
        </w:rPr>
        <w:t>kir ve geçici florayı uzaklaştırmak, dezenfektan-deterjanlarla flo</w:t>
      </w:r>
      <w:r w:rsidR="00CA4B9D">
        <w:rPr>
          <w:rFonts w:eastAsia="Calibri" w:cs="Times New Roman"/>
          <w:noProof/>
          <w:szCs w:val="24"/>
        </w:rPr>
        <w:t>rayı inaktive etmek için uygulanan el yıkama şeklidir.</w:t>
      </w:r>
      <w:r w:rsidR="00B93DEF">
        <w:rPr>
          <w:rFonts w:eastAsia="Calibri" w:cs="Times New Roman"/>
          <w:noProof/>
          <w:szCs w:val="24"/>
        </w:rPr>
        <w:t xml:space="preserve"> Bur</w:t>
      </w:r>
      <w:r w:rsidR="00730884">
        <w:rPr>
          <w:rFonts w:eastAsia="Calibri" w:cs="Times New Roman"/>
          <w:noProof/>
          <w:szCs w:val="24"/>
        </w:rPr>
        <w:t>a</w:t>
      </w:r>
      <w:r w:rsidR="00B93DEF">
        <w:rPr>
          <w:rFonts w:eastAsia="Calibri" w:cs="Times New Roman"/>
          <w:noProof/>
          <w:szCs w:val="24"/>
        </w:rPr>
        <w:t>daki amaç elleri temizlemenin yanında bu temizliğin sürdürülmesini de sağlamaktır.</w:t>
      </w:r>
      <w:r w:rsidR="001054A8">
        <w:rPr>
          <w:rFonts w:eastAsia="Calibri" w:cs="Times New Roman"/>
          <w:noProof/>
          <w:szCs w:val="24"/>
        </w:rPr>
        <w:t xml:space="preserve"> Özellikle yoğun bakım ve</w:t>
      </w:r>
      <w:r w:rsidRPr="0016007D">
        <w:rPr>
          <w:rFonts w:eastAsia="Calibri" w:cs="Times New Roman"/>
          <w:noProof/>
          <w:szCs w:val="24"/>
        </w:rPr>
        <w:t xml:space="preserve"> yeni doğan üniteleri gi</w:t>
      </w:r>
      <w:r w:rsidR="001054A8">
        <w:rPr>
          <w:rFonts w:eastAsia="Calibri" w:cs="Times New Roman"/>
          <w:noProof/>
          <w:szCs w:val="24"/>
        </w:rPr>
        <w:t>bi riskli birimlerde, yemek ve mama  hazırlama</w:t>
      </w:r>
      <w:r w:rsidRPr="0016007D">
        <w:rPr>
          <w:rFonts w:eastAsia="Calibri" w:cs="Times New Roman"/>
          <w:noProof/>
          <w:szCs w:val="24"/>
        </w:rPr>
        <w:t xml:space="preserve"> alan</w:t>
      </w:r>
      <w:r w:rsidR="000C1660">
        <w:rPr>
          <w:rFonts w:eastAsia="Calibri" w:cs="Times New Roman"/>
          <w:noProof/>
          <w:szCs w:val="24"/>
        </w:rPr>
        <w:t>lar</w:t>
      </w:r>
      <w:r w:rsidR="001054A8">
        <w:rPr>
          <w:rFonts w:eastAsia="Calibri" w:cs="Times New Roman"/>
          <w:noProof/>
          <w:szCs w:val="24"/>
        </w:rPr>
        <w:t>ın</w:t>
      </w:r>
      <w:r w:rsidR="007A67E7">
        <w:rPr>
          <w:rFonts w:eastAsia="Calibri" w:cs="Times New Roman"/>
          <w:noProof/>
          <w:szCs w:val="24"/>
        </w:rPr>
        <w:t xml:space="preserve">da ve dirençli bakterilerin neden olduğu </w:t>
      </w:r>
      <w:r w:rsidR="000C1660">
        <w:rPr>
          <w:rFonts w:eastAsia="Calibri" w:cs="Times New Roman"/>
          <w:noProof/>
          <w:szCs w:val="24"/>
        </w:rPr>
        <w:t xml:space="preserve"> e</w:t>
      </w:r>
      <w:r w:rsidR="007A67E7">
        <w:rPr>
          <w:rFonts w:eastAsia="Calibri" w:cs="Times New Roman"/>
          <w:noProof/>
          <w:szCs w:val="24"/>
        </w:rPr>
        <w:t>nfeksiyonlarda</w:t>
      </w:r>
      <w:r w:rsidRPr="0016007D">
        <w:rPr>
          <w:rFonts w:eastAsia="Calibri" w:cs="Times New Roman"/>
          <w:noProof/>
          <w:szCs w:val="24"/>
        </w:rPr>
        <w:t xml:space="preserve"> hijyenik el yıkama </w:t>
      </w:r>
      <w:r w:rsidR="007A67E7">
        <w:rPr>
          <w:rFonts w:eastAsia="Calibri" w:cs="Times New Roman"/>
          <w:noProof/>
          <w:szCs w:val="24"/>
        </w:rPr>
        <w:t>uygulanmalıdır</w:t>
      </w:r>
      <w:r w:rsidRPr="0016007D">
        <w:rPr>
          <w:rFonts w:eastAsia="Calibri" w:cs="Times New Roman"/>
          <w:noProof/>
          <w:szCs w:val="24"/>
        </w:rPr>
        <w:t xml:space="preserve"> (Günaydın, 2013).</w:t>
      </w:r>
    </w:p>
    <w:p w:rsidR="0016007D" w:rsidRPr="0016007D" w:rsidRDefault="0016007D" w:rsidP="0016007D">
      <w:pPr>
        <w:widowControl w:val="0"/>
        <w:tabs>
          <w:tab w:val="left" w:pos="426"/>
        </w:tabs>
        <w:spacing w:before="240" w:after="240"/>
        <w:ind w:firstLine="709"/>
        <w:rPr>
          <w:rFonts w:eastAsia="Calibri" w:cs="Times New Roman"/>
          <w:noProof/>
          <w:szCs w:val="24"/>
        </w:rPr>
      </w:pPr>
      <w:r w:rsidRPr="0016007D">
        <w:rPr>
          <w:rFonts w:eastAsia="Calibri" w:cs="Times New Roman"/>
          <w:b/>
          <w:noProof/>
          <w:szCs w:val="24"/>
        </w:rPr>
        <w:t>El dezenfeksiyonu:</w:t>
      </w:r>
      <w:r w:rsidRPr="0016007D">
        <w:rPr>
          <w:rFonts w:eastAsia="Calibri" w:cs="Times New Roman"/>
          <w:noProof/>
          <w:szCs w:val="24"/>
        </w:rPr>
        <w:t xml:space="preserve"> El dezenfeksiyon</w:t>
      </w:r>
      <w:r w:rsidR="00433ACA">
        <w:rPr>
          <w:rFonts w:eastAsia="Calibri" w:cs="Times New Roman"/>
          <w:noProof/>
          <w:szCs w:val="24"/>
        </w:rPr>
        <w:t>unda amaç; ellerdeki kontaminasyona neden olan</w:t>
      </w:r>
      <w:r w:rsidRPr="0016007D">
        <w:rPr>
          <w:rFonts w:eastAsia="Calibri" w:cs="Times New Roman"/>
          <w:noProof/>
          <w:szCs w:val="24"/>
        </w:rPr>
        <w:t xml:space="preserve"> bakterilerin etkili ve hızlı bir şekilde</w:t>
      </w:r>
      <w:r w:rsidR="00392839" w:rsidRPr="00392839">
        <w:rPr>
          <w:rFonts w:eastAsia="Calibri" w:cs="Times New Roman"/>
          <w:noProof/>
          <w:szCs w:val="24"/>
        </w:rPr>
        <w:t xml:space="preserve"> </w:t>
      </w:r>
      <w:r w:rsidR="00392839">
        <w:rPr>
          <w:rFonts w:eastAsia="Calibri" w:cs="Times New Roman"/>
          <w:noProof/>
          <w:szCs w:val="24"/>
        </w:rPr>
        <w:t>antiseptik dezenfektanlarla</w:t>
      </w:r>
      <w:r w:rsidRPr="0016007D">
        <w:rPr>
          <w:rFonts w:eastAsia="Calibri" w:cs="Times New Roman"/>
          <w:noProof/>
          <w:szCs w:val="24"/>
        </w:rPr>
        <w:t xml:space="preserve"> ortadan kaldırılmasıdır.</w:t>
      </w:r>
      <w:r w:rsidR="00392839">
        <w:rPr>
          <w:rFonts w:eastAsia="Calibri" w:cs="Times New Roman"/>
          <w:noProof/>
          <w:szCs w:val="24"/>
        </w:rPr>
        <w:t xml:space="preserve"> Amaç k</w:t>
      </w:r>
      <w:r w:rsidRPr="0016007D">
        <w:rPr>
          <w:rFonts w:eastAsia="Calibri" w:cs="Times New Roman"/>
          <w:noProof/>
          <w:szCs w:val="24"/>
        </w:rPr>
        <w:t xml:space="preserve">alıcı floranın ortadan kaldırılması </w:t>
      </w:r>
      <w:r w:rsidR="00270831">
        <w:rPr>
          <w:rFonts w:eastAsia="Calibri" w:cs="Times New Roman"/>
          <w:noProof/>
          <w:szCs w:val="24"/>
        </w:rPr>
        <w:t>değildir.</w:t>
      </w:r>
      <w:r w:rsidRPr="0016007D">
        <w:rPr>
          <w:rFonts w:eastAsia="Calibri" w:cs="Times New Roman"/>
          <w:noProof/>
          <w:szCs w:val="24"/>
        </w:rPr>
        <w:t xml:space="preserve"> </w:t>
      </w:r>
      <w:r w:rsidR="001F65A2">
        <w:rPr>
          <w:rFonts w:eastAsia="Calibri" w:cs="Times New Roman"/>
          <w:noProof/>
          <w:szCs w:val="24"/>
        </w:rPr>
        <w:t>Bu uygulama</w:t>
      </w:r>
      <w:r w:rsidRPr="0016007D">
        <w:rPr>
          <w:rFonts w:eastAsia="Calibri" w:cs="Times New Roman"/>
          <w:noProof/>
          <w:szCs w:val="24"/>
        </w:rPr>
        <w:t xml:space="preserve"> için hızlı etkili bir alkol bazlı solüsyon </w:t>
      </w:r>
      <w:r w:rsidR="001F65A2">
        <w:rPr>
          <w:rFonts w:eastAsia="Calibri" w:cs="Times New Roman"/>
          <w:noProof/>
          <w:szCs w:val="24"/>
        </w:rPr>
        <w:t>yeterli miktarda ele</w:t>
      </w:r>
      <w:r w:rsidRPr="0016007D">
        <w:rPr>
          <w:rFonts w:eastAsia="Calibri" w:cs="Times New Roman"/>
          <w:noProof/>
          <w:szCs w:val="24"/>
        </w:rPr>
        <w:t xml:space="preserve"> alınır, </w:t>
      </w:r>
      <w:r w:rsidR="0021301D">
        <w:rPr>
          <w:rFonts w:eastAsia="Calibri" w:cs="Times New Roman"/>
          <w:noProof/>
          <w:szCs w:val="24"/>
        </w:rPr>
        <w:t xml:space="preserve">solüsyon </w:t>
      </w:r>
      <w:r w:rsidR="0021301D" w:rsidRPr="0016007D">
        <w:rPr>
          <w:rFonts w:eastAsia="Calibri" w:cs="Times New Roman"/>
          <w:noProof/>
          <w:szCs w:val="24"/>
        </w:rPr>
        <w:t xml:space="preserve">ellerin her tarafına </w:t>
      </w:r>
      <w:r w:rsidR="0021301D">
        <w:rPr>
          <w:rFonts w:eastAsia="Calibri" w:cs="Times New Roman"/>
          <w:noProof/>
          <w:szCs w:val="24"/>
        </w:rPr>
        <w:t>ve parmak aralarına temas edecek şekilde</w:t>
      </w:r>
      <w:r w:rsidR="0021301D" w:rsidRPr="0016007D">
        <w:rPr>
          <w:rFonts w:eastAsia="Calibri" w:cs="Times New Roman"/>
          <w:noProof/>
          <w:szCs w:val="24"/>
        </w:rPr>
        <w:t xml:space="preserve"> </w:t>
      </w:r>
      <w:r w:rsidRPr="0016007D">
        <w:rPr>
          <w:rFonts w:eastAsia="Calibri" w:cs="Times New Roman"/>
          <w:noProof/>
          <w:szCs w:val="24"/>
        </w:rPr>
        <w:t xml:space="preserve">eller ovuşturulur. </w:t>
      </w:r>
      <w:r w:rsidR="00387D07">
        <w:rPr>
          <w:rFonts w:eastAsia="Calibri" w:cs="Times New Roman"/>
          <w:noProof/>
          <w:szCs w:val="24"/>
        </w:rPr>
        <w:t xml:space="preserve">El dezenfeksiyonu daha kısa süren bir uygulama olmasına rağmen </w:t>
      </w:r>
      <w:r w:rsidRPr="0016007D">
        <w:rPr>
          <w:rFonts w:eastAsia="Calibri" w:cs="Times New Roman"/>
          <w:noProof/>
          <w:szCs w:val="24"/>
        </w:rPr>
        <w:t xml:space="preserve">hiçbir zaman tam olarak el yıkamanın yerini </w:t>
      </w:r>
      <w:r w:rsidR="00C76AF8">
        <w:rPr>
          <w:rFonts w:eastAsia="Calibri" w:cs="Times New Roman"/>
          <w:noProof/>
          <w:szCs w:val="24"/>
        </w:rPr>
        <w:t>almamalıdır. Ellerde gözle görün</w:t>
      </w:r>
      <w:r w:rsidRPr="0016007D">
        <w:rPr>
          <w:rFonts w:eastAsia="Calibri" w:cs="Times New Roman"/>
          <w:noProof/>
          <w:szCs w:val="24"/>
        </w:rPr>
        <w:t xml:space="preserve">ür </w:t>
      </w:r>
      <w:r w:rsidR="00740B23">
        <w:rPr>
          <w:rFonts w:eastAsia="Calibri" w:cs="Times New Roman"/>
          <w:noProof/>
          <w:szCs w:val="24"/>
        </w:rPr>
        <w:t xml:space="preserve">bir </w:t>
      </w:r>
      <w:r w:rsidRPr="0016007D">
        <w:rPr>
          <w:rFonts w:eastAsia="Calibri" w:cs="Times New Roman"/>
          <w:noProof/>
          <w:szCs w:val="24"/>
        </w:rPr>
        <w:t xml:space="preserve">kirlenme </w:t>
      </w:r>
      <w:r w:rsidR="00740B23">
        <w:rPr>
          <w:rFonts w:eastAsia="Calibri" w:cs="Times New Roman"/>
          <w:noProof/>
          <w:szCs w:val="24"/>
        </w:rPr>
        <w:t xml:space="preserve">varsa mutlaka </w:t>
      </w:r>
      <w:r w:rsidRPr="0016007D">
        <w:rPr>
          <w:rFonts w:eastAsia="Calibri" w:cs="Times New Roman"/>
          <w:noProof/>
          <w:szCs w:val="24"/>
        </w:rPr>
        <w:t>su ve sabunla yıkanmalıdır (Günaydın, 2013).</w:t>
      </w:r>
    </w:p>
    <w:p w:rsidR="0016007D" w:rsidRPr="0016007D" w:rsidRDefault="00D41552" w:rsidP="0016007D">
      <w:pPr>
        <w:widowControl w:val="0"/>
        <w:tabs>
          <w:tab w:val="left" w:pos="426"/>
        </w:tabs>
        <w:spacing w:before="240" w:after="240"/>
        <w:ind w:firstLine="709"/>
        <w:rPr>
          <w:rFonts w:eastAsia="Calibri" w:cs="Times New Roman"/>
          <w:noProof/>
          <w:szCs w:val="24"/>
        </w:rPr>
      </w:pPr>
      <w:r>
        <w:rPr>
          <w:rFonts w:eastAsia="Calibri" w:cs="Times New Roman"/>
          <w:noProof/>
          <w:szCs w:val="24"/>
        </w:rPr>
        <w:t>CDC’ye göre sağlık k</w:t>
      </w:r>
      <w:r w:rsidR="0016007D" w:rsidRPr="00165D68">
        <w:rPr>
          <w:rFonts w:eastAsia="Calibri" w:cs="Times New Roman"/>
          <w:noProof/>
          <w:szCs w:val="24"/>
        </w:rPr>
        <w:t xml:space="preserve">urumlarında </w:t>
      </w:r>
      <w:r>
        <w:rPr>
          <w:rFonts w:eastAsia="Calibri" w:cs="Times New Roman"/>
          <w:noProof/>
          <w:szCs w:val="24"/>
        </w:rPr>
        <w:t>e</w:t>
      </w:r>
      <w:r w:rsidR="0016007D" w:rsidRPr="00165D68">
        <w:rPr>
          <w:rFonts w:eastAsia="Calibri" w:cs="Times New Roman"/>
          <w:noProof/>
          <w:szCs w:val="24"/>
        </w:rPr>
        <w:t>l yıkama ve el antisepsisi endikasyonları;</w:t>
      </w:r>
    </w:p>
    <w:p w:rsidR="0016007D" w:rsidRPr="0016007D" w:rsidRDefault="00B17E9B" w:rsidP="00CA5C01">
      <w:pPr>
        <w:widowControl w:val="0"/>
        <w:numPr>
          <w:ilvl w:val="0"/>
          <w:numId w:val="20"/>
        </w:numPr>
        <w:tabs>
          <w:tab w:val="left" w:pos="426"/>
        </w:tabs>
        <w:spacing w:before="240" w:after="240"/>
        <w:ind w:left="709" w:hanging="284"/>
        <w:rPr>
          <w:rFonts w:eastAsia="Calibri" w:cs="Times New Roman"/>
          <w:noProof/>
          <w:szCs w:val="24"/>
        </w:rPr>
      </w:pPr>
      <w:r>
        <w:rPr>
          <w:rFonts w:eastAsia="Calibri" w:cs="Times New Roman"/>
          <w:noProof/>
          <w:szCs w:val="24"/>
        </w:rPr>
        <w:t xml:space="preserve"> </w:t>
      </w:r>
      <w:r w:rsidR="001A0B18">
        <w:rPr>
          <w:rFonts w:eastAsia="Calibri" w:cs="Times New Roman"/>
          <w:noProof/>
          <w:szCs w:val="24"/>
        </w:rPr>
        <w:t>Ellerde gözle görünür bir kirlenme ya da kan ve vücut sıvılarıyla kontaminasyon</w:t>
      </w:r>
      <w:r w:rsidR="0082459E">
        <w:rPr>
          <w:rFonts w:eastAsia="Calibri" w:cs="Times New Roman"/>
          <w:noProof/>
          <w:szCs w:val="24"/>
        </w:rPr>
        <w:t xml:space="preserve"> söz konusuysa mutlaka antimikrobiyal özelliği olan bir sabunla ya da düz sabun ve suyla yıkanmalıdır.</w:t>
      </w:r>
    </w:p>
    <w:p w:rsidR="0016007D" w:rsidRPr="0016007D" w:rsidRDefault="00B17E9B" w:rsidP="00CA5C01">
      <w:pPr>
        <w:widowControl w:val="0"/>
        <w:numPr>
          <w:ilvl w:val="0"/>
          <w:numId w:val="20"/>
        </w:numPr>
        <w:tabs>
          <w:tab w:val="left" w:pos="426"/>
        </w:tabs>
        <w:spacing w:before="240" w:after="240"/>
        <w:ind w:left="709" w:hanging="284"/>
        <w:rPr>
          <w:rFonts w:eastAsia="Calibri" w:cs="Times New Roman"/>
          <w:noProof/>
          <w:szCs w:val="24"/>
        </w:rPr>
      </w:pPr>
      <w:r>
        <w:rPr>
          <w:rFonts w:eastAsia="Calibri" w:cs="Times New Roman"/>
          <w:noProof/>
          <w:szCs w:val="24"/>
        </w:rPr>
        <w:t xml:space="preserve"> </w:t>
      </w:r>
      <w:r w:rsidR="00ED6C45">
        <w:rPr>
          <w:rFonts w:eastAsia="Calibri" w:cs="Times New Roman"/>
          <w:noProof/>
          <w:szCs w:val="24"/>
        </w:rPr>
        <w:t>Ellerde gözle görünür bir kirlenme yoksa alkol bazlı el antiseptikleri ile ellerin ovulması yeterlidir. İhtiyaç halinde antimikrobiyal sabun ve su ile de eller yıkanabilir.</w:t>
      </w:r>
    </w:p>
    <w:p w:rsidR="0016007D" w:rsidRPr="0016007D" w:rsidRDefault="00B17E9B" w:rsidP="00CA5C01">
      <w:pPr>
        <w:widowControl w:val="0"/>
        <w:numPr>
          <w:ilvl w:val="0"/>
          <w:numId w:val="20"/>
        </w:numPr>
        <w:tabs>
          <w:tab w:val="left" w:pos="426"/>
        </w:tabs>
        <w:spacing w:before="240" w:after="240"/>
        <w:ind w:left="709" w:hanging="284"/>
        <w:rPr>
          <w:rFonts w:eastAsia="Calibri" w:cs="Times New Roman"/>
          <w:noProof/>
          <w:szCs w:val="24"/>
        </w:rPr>
      </w:pPr>
      <w:r>
        <w:rPr>
          <w:rFonts w:eastAsia="Calibri" w:cs="Times New Roman"/>
          <w:noProof/>
          <w:szCs w:val="24"/>
        </w:rPr>
        <w:lastRenderedPageBreak/>
        <w:t xml:space="preserve"> </w:t>
      </w:r>
      <w:r w:rsidR="0016007D" w:rsidRPr="0016007D">
        <w:rPr>
          <w:rFonts w:eastAsia="Calibri" w:cs="Times New Roman"/>
          <w:noProof/>
          <w:szCs w:val="24"/>
        </w:rPr>
        <w:t xml:space="preserve">Hastayla </w:t>
      </w:r>
      <w:r w:rsidR="000A38B4">
        <w:rPr>
          <w:rFonts w:eastAsia="Calibri" w:cs="Times New Roman"/>
          <w:noProof/>
          <w:szCs w:val="24"/>
        </w:rPr>
        <w:t>temas</w:t>
      </w:r>
      <w:r w:rsidR="0016007D" w:rsidRPr="0016007D">
        <w:rPr>
          <w:rFonts w:eastAsia="Calibri" w:cs="Times New Roman"/>
          <w:noProof/>
          <w:szCs w:val="24"/>
        </w:rPr>
        <w:t xml:space="preserve"> önce</w:t>
      </w:r>
      <w:r w:rsidR="000A38B4">
        <w:rPr>
          <w:rFonts w:eastAsia="Calibri" w:cs="Times New Roman"/>
          <w:noProof/>
          <w:szCs w:val="24"/>
        </w:rPr>
        <w:t>si el antisepsisi sağlanmalıdır.</w:t>
      </w:r>
    </w:p>
    <w:p w:rsidR="0016007D" w:rsidRPr="00487BCB" w:rsidRDefault="00B17E9B" w:rsidP="00487BCB">
      <w:pPr>
        <w:widowControl w:val="0"/>
        <w:numPr>
          <w:ilvl w:val="0"/>
          <w:numId w:val="20"/>
        </w:numPr>
        <w:tabs>
          <w:tab w:val="left" w:pos="426"/>
        </w:tabs>
        <w:spacing w:before="240" w:after="240"/>
        <w:ind w:left="709" w:hanging="284"/>
        <w:rPr>
          <w:rFonts w:eastAsia="Calibri" w:cs="Times New Roman"/>
          <w:noProof/>
          <w:szCs w:val="24"/>
        </w:rPr>
      </w:pPr>
      <w:r>
        <w:rPr>
          <w:rFonts w:eastAsia="Calibri" w:cs="Times New Roman"/>
          <w:noProof/>
          <w:szCs w:val="24"/>
        </w:rPr>
        <w:t xml:space="preserve"> </w:t>
      </w:r>
      <w:r w:rsidR="008F2404">
        <w:rPr>
          <w:rFonts w:eastAsia="Calibri" w:cs="Times New Roman"/>
          <w:noProof/>
          <w:szCs w:val="24"/>
        </w:rPr>
        <w:t>Aseptik işlemlerde eldiven giyilmeden önce</w:t>
      </w:r>
      <w:r w:rsidR="00761C27">
        <w:rPr>
          <w:rFonts w:eastAsia="Calibri" w:cs="Times New Roman"/>
          <w:noProof/>
          <w:szCs w:val="24"/>
        </w:rPr>
        <w:t xml:space="preserve"> ve eldivenler çıkarıldıktan sonra</w:t>
      </w:r>
      <w:r w:rsidR="008F2404">
        <w:rPr>
          <w:rFonts w:eastAsia="Calibri" w:cs="Times New Roman"/>
          <w:noProof/>
          <w:szCs w:val="24"/>
        </w:rPr>
        <w:t xml:space="preserve"> el antisepsisi sağlanma</w:t>
      </w:r>
      <w:r w:rsidR="00487BCB">
        <w:rPr>
          <w:rFonts w:eastAsia="Calibri" w:cs="Times New Roman"/>
          <w:noProof/>
          <w:szCs w:val="24"/>
        </w:rPr>
        <w:t>lıdır</w:t>
      </w:r>
      <w:r w:rsidR="008B096A" w:rsidRPr="00487BCB">
        <w:rPr>
          <w:rFonts w:eastAsia="Calibri" w:cs="Times New Roman"/>
          <w:noProof/>
          <w:szCs w:val="24"/>
        </w:rPr>
        <w:t xml:space="preserve"> </w:t>
      </w:r>
      <w:r w:rsidR="0016007D" w:rsidRPr="00487BCB">
        <w:rPr>
          <w:rFonts w:eastAsia="Calibri" w:cs="Times New Roman"/>
          <w:noProof/>
          <w:szCs w:val="24"/>
        </w:rPr>
        <w:t>(Sağlık Personeline Yönelik Yıkama ve El Dezenfeksiyonu Rehberi, 2012; CDC, 2002).</w:t>
      </w:r>
    </w:p>
    <w:p w:rsidR="0016007D" w:rsidRPr="0016007D" w:rsidRDefault="0016007D" w:rsidP="0016007D">
      <w:pPr>
        <w:widowControl w:val="0"/>
        <w:tabs>
          <w:tab w:val="left" w:pos="426"/>
        </w:tabs>
        <w:spacing w:before="240" w:after="240"/>
        <w:ind w:firstLine="709"/>
        <w:rPr>
          <w:rFonts w:eastAsia="Calibri" w:cs="Times New Roman"/>
          <w:noProof/>
          <w:szCs w:val="24"/>
        </w:rPr>
      </w:pPr>
      <w:r w:rsidRPr="0016007D">
        <w:rPr>
          <w:rFonts w:eastAsia="Calibri" w:cs="Times New Roman"/>
          <w:noProof/>
          <w:szCs w:val="24"/>
        </w:rPr>
        <w:t xml:space="preserve">Son olarak </w:t>
      </w:r>
      <w:r w:rsidR="00E60689">
        <w:rPr>
          <w:rFonts w:eastAsia="Calibri" w:cs="Times New Roman"/>
          <w:noProof/>
          <w:szCs w:val="24"/>
        </w:rPr>
        <w:t>2005’te DSÖ’nün başlattığı</w:t>
      </w:r>
      <w:r w:rsidRPr="0016007D">
        <w:rPr>
          <w:rFonts w:eastAsia="Calibri" w:cs="Times New Roman"/>
          <w:noProof/>
          <w:szCs w:val="24"/>
        </w:rPr>
        <w:t xml:space="preserve"> hasta güvenliği</w:t>
      </w:r>
      <w:r w:rsidR="00E60689">
        <w:rPr>
          <w:rFonts w:eastAsia="Calibri" w:cs="Times New Roman"/>
          <w:noProof/>
          <w:szCs w:val="24"/>
        </w:rPr>
        <w:t xml:space="preserve">yle ilgili kampanya </w:t>
      </w:r>
      <w:r w:rsidR="00CA66E4">
        <w:rPr>
          <w:rFonts w:eastAsia="Calibri" w:cs="Times New Roman"/>
          <w:noProof/>
          <w:szCs w:val="24"/>
        </w:rPr>
        <w:t xml:space="preserve">kapsamında </w:t>
      </w:r>
      <w:r w:rsidRPr="0016007D">
        <w:rPr>
          <w:rFonts w:eastAsia="Calibri" w:cs="Times New Roman"/>
          <w:noProof/>
          <w:szCs w:val="24"/>
        </w:rPr>
        <w:t>2009 yılında el yıkama rehberi yayınlanmıştır. Kampanyaya destek sağlamak ve sağlık personelinin hatırlamasını kolaylaştırmak amacıyla hazırlanan çeşitli broşürlerde el hijyeni sağlanması gereken beş koşul hatırlatılmaktadır. Bu beş koşul şunlardır:</w:t>
      </w:r>
    </w:p>
    <w:p w:rsidR="0016007D" w:rsidRPr="0016007D" w:rsidRDefault="0016007D" w:rsidP="0016007D">
      <w:pPr>
        <w:widowControl w:val="0"/>
        <w:numPr>
          <w:ilvl w:val="0"/>
          <w:numId w:val="21"/>
        </w:numPr>
        <w:tabs>
          <w:tab w:val="left" w:pos="426"/>
        </w:tabs>
        <w:spacing w:before="120" w:after="120" w:line="276" w:lineRule="auto"/>
        <w:ind w:hanging="153"/>
        <w:jc w:val="left"/>
        <w:rPr>
          <w:rFonts w:eastAsia="Calibri" w:cs="Times New Roman"/>
          <w:noProof/>
          <w:szCs w:val="24"/>
        </w:rPr>
      </w:pPr>
      <w:r w:rsidRPr="0016007D">
        <w:rPr>
          <w:rFonts w:eastAsia="Calibri" w:cs="Times New Roman"/>
          <w:noProof/>
          <w:szCs w:val="24"/>
        </w:rPr>
        <w:t>Hastaya temastan önce,</w:t>
      </w:r>
    </w:p>
    <w:p w:rsidR="0016007D" w:rsidRPr="0016007D" w:rsidRDefault="0016007D" w:rsidP="0016007D">
      <w:pPr>
        <w:widowControl w:val="0"/>
        <w:numPr>
          <w:ilvl w:val="0"/>
          <w:numId w:val="21"/>
        </w:numPr>
        <w:tabs>
          <w:tab w:val="left" w:pos="426"/>
        </w:tabs>
        <w:spacing w:before="120" w:after="120" w:line="276" w:lineRule="auto"/>
        <w:ind w:hanging="153"/>
        <w:jc w:val="left"/>
        <w:rPr>
          <w:rFonts w:eastAsia="Calibri" w:cs="Times New Roman"/>
          <w:noProof/>
          <w:szCs w:val="24"/>
        </w:rPr>
      </w:pPr>
      <w:r w:rsidRPr="0016007D">
        <w:rPr>
          <w:rFonts w:eastAsia="Calibri" w:cs="Times New Roman"/>
          <w:noProof/>
          <w:szCs w:val="24"/>
        </w:rPr>
        <w:t>Aseptik işlemlerden önce,</w:t>
      </w:r>
    </w:p>
    <w:p w:rsidR="0016007D" w:rsidRPr="0016007D" w:rsidRDefault="0016007D" w:rsidP="0016007D">
      <w:pPr>
        <w:widowControl w:val="0"/>
        <w:numPr>
          <w:ilvl w:val="0"/>
          <w:numId w:val="21"/>
        </w:numPr>
        <w:tabs>
          <w:tab w:val="left" w:pos="426"/>
        </w:tabs>
        <w:spacing w:before="120" w:after="120" w:line="276" w:lineRule="auto"/>
        <w:ind w:hanging="153"/>
        <w:jc w:val="left"/>
        <w:rPr>
          <w:rFonts w:eastAsia="Calibri" w:cs="Times New Roman"/>
          <w:noProof/>
          <w:szCs w:val="24"/>
        </w:rPr>
      </w:pPr>
      <w:r w:rsidRPr="0016007D">
        <w:rPr>
          <w:rFonts w:eastAsia="Calibri" w:cs="Times New Roman"/>
          <w:noProof/>
          <w:szCs w:val="24"/>
        </w:rPr>
        <w:t>Vücut sıvılarına bulaştan sonra,</w:t>
      </w:r>
    </w:p>
    <w:p w:rsidR="0016007D" w:rsidRPr="0016007D" w:rsidRDefault="0016007D" w:rsidP="0016007D">
      <w:pPr>
        <w:widowControl w:val="0"/>
        <w:numPr>
          <w:ilvl w:val="0"/>
          <w:numId w:val="21"/>
        </w:numPr>
        <w:tabs>
          <w:tab w:val="left" w:pos="426"/>
        </w:tabs>
        <w:spacing w:before="120" w:after="120" w:line="276" w:lineRule="auto"/>
        <w:ind w:hanging="153"/>
        <w:jc w:val="left"/>
        <w:rPr>
          <w:rFonts w:eastAsia="Calibri" w:cs="Times New Roman"/>
          <w:noProof/>
          <w:szCs w:val="24"/>
        </w:rPr>
      </w:pPr>
      <w:r w:rsidRPr="0016007D">
        <w:rPr>
          <w:rFonts w:eastAsia="Calibri" w:cs="Times New Roman"/>
          <w:noProof/>
          <w:szCs w:val="24"/>
        </w:rPr>
        <w:t>Hastaya temastan sonra,</w:t>
      </w:r>
    </w:p>
    <w:p w:rsidR="0016007D" w:rsidRPr="0016007D" w:rsidRDefault="0016007D" w:rsidP="0016007D">
      <w:pPr>
        <w:widowControl w:val="0"/>
        <w:numPr>
          <w:ilvl w:val="0"/>
          <w:numId w:val="21"/>
        </w:numPr>
        <w:tabs>
          <w:tab w:val="left" w:pos="426"/>
        </w:tabs>
        <w:spacing w:before="120" w:after="120" w:line="276" w:lineRule="auto"/>
        <w:ind w:hanging="153"/>
        <w:jc w:val="left"/>
        <w:rPr>
          <w:rFonts w:eastAsia="Calibri" w:cs="Times New Roman"/>
          <w:noProof/>
          <w:szCs w:val="24"/>
        </w:rPr>
      </w:pPr>
      <w:r w:rsidRPr="0016007D">
        <w:rPr>
          <w:rFonts w:eastAsia="Calibri" w:cs="Times New Roman"/>
          <w:noProof/>
          <w:szCs w:val="24"/>
        </w:rPr>
        <w:t>Hasta çevresine temastan sonra (WHO, 2009).</w:t>
      </w:r>
    </w:p>
    <w:p w:rsidR="0016007D" w:rsidRPr="002E0944" w:rsidRDefault="0016007D" w:rsidP="002E0944">
      <w:pPr>
        <w:widowControl w:val="0"/>
        <w:tabs>
          <w:tab w:val="left" w:pos="426"/>
        </w:tabs>
        <w:spacing w:before="240" w:after="240"/>
        <w:ind w:firstLine="709"/>
        <w:rPr>
          <w:rFonts w:eastAsia="Calibri" w:cs="Times New Roman"/>
          <w:b/>
          <w:noProof/>
          <w:szCs w:val="24"/>
        </w:rPr>
      </w:pPr>
      <w:r w:rsidRPr="0016007D">
        <w:rPr>
          <w:rFonts w:eastAsia="Calibri" w:cs="Times New Roman"/>
          <w:b/>
          <w:noProof/>
          <w:szCs w:val="24"/>
        </w:rPr>
        <w:t>Eldiven kullanımı:</w:t>
      </w:r>
      <w:r w:rsidR="002E0944">
        <w:rPr>
          <w:rFonts w:eastAsia="Calibri" w:cs="Times New Roman"/>
          <w:b/>
          <w:noProof/>
          <w:szCs w:val="24"/>
        </w:rPr>
        <w:t xml:space="preserve"> </w:t>
      </w:r>
      <w:r w:rsidR="00732E14">
        <w:rPr>
          <w:rFonts w:eastAsia="Calibri" w:cs="Times New Roman"/>
          <w:noProof/>
          <w:szCs w:val="24"/>
        </w:rPr>
        <w:t>Hastane e</w:t>
      </w:r>
      <w:r w:rsidR="00ED3B5D">
        <w:rPr>
          <w:rFonts w:eastAsia="Calibri" w:cs="Times New Roman"/>
          <w:noProof/>
          <w:szCs w:val="24"/>
        </w:rPr>
        <w:t>nfeksiyonlarının kontrolü ve önlenmesinde el yıkama çok önemli bir yere sahiptir.</w:t>
      </w:r>
      <w:r w:rsidRPr="0016007D">
        <w:rPr>
          <w:rFonts w:eastAsia="Calibri" w:cs="Times New Roman"/>
          <w:noProof/>
          <w:szCs w:val="24"/>
        </w:rPr>
        <w:t xml:space="preserve"> Ancak; sağlık </w:t>
      </w:r>
      <w:r w:rsidR="00ED3B5D">
        <w:rPr>
          <w:rFonts w:eastAsia="Calibri" w:cs="Times New Roman"/>
          <w:noProof/>
          <w:szCs w:val="24"/>
        </w:rPr>
        <w:t>personellerinin elleri aracılığıyla hastadan hastaya, hastadan sağlık personellerine ve hasta yakınlarına ve de hasta çevr</w:t>
      </w:r>
      <w:r w:rsidR="0077270B">
        <w:rPr>
          <w:rFonts w:eastAsia="Calibri" w:cs="Times New Roman"/>
          <w:noProof/>
          <w:szCs w:val="24"/>
        </w:rPr>
        <w:t>esindeki yüzeylere, hasta bakım</w:t>
      </w:r>
      <w:r w:rsidR="00ED3B5D">
        <w:rPr>
          <w:rFonts w:eastAsia="Calibri" w:cs="Times New Roman"/>
          <w:noProof/>
          <w:szCs w:val="24"/>
        </w:rPr>
        <w:t xml:space="preserve"> malzemelerine </w:t>
      </w:r>
      <w:r w:rsidR="00531A41">
        <w:rPr>
          <w:rFonts w:eastAsia="Calibri" w:cs="Times New Roman"/>
          <w:noProof/>
          <w:szCs w:val="24"/>
        </w:rPr>
        <w:t>çapraz bulaşmaları önlemek için</w:t>
      </w:r>
      <w:r w:rsidRPr="0016007D">
        <w:rPr>
          <w:rFonts w:eastAsia="Calibri" w:cs="Times New Roman"/>
          <w:noProof/>
          <w:szCs w:val="24"/>
        </w:rPr>
        <w:t xml:space="preserve"> mutlaka eldiven kullanılmalıdır (Günaydın, 2013).</w:t>
      </w:r>
    </w:p>
    <w:p w:rsidR="0016007D" w:rsidRPr="00C948DE" w:rsidRDefault="009A0441" w:rsidP="0016007D">
      <w:pPr>
        <w:widowControl w:val="0"/>
        <w:tabs>
          <w:tab w:val="left" w:pos="426"/>
        </w:tabs>
        <w:spacing w:before="240" w:after="240"/>
        <w:ind w:firstLine="709"/>
        <w:rPr>
          <w:rFonts w:eastAsia="Calibri" w:cs="Times New Roman"/>
          <w:noProof/>
          <w:szCs w:val="24"/>
        </w:rPr>
      </w:pPr>
      <w:r>
        <w:rPr>
          <w:rFonts w:eastAsia="Calibri" w:cs="Times New Roman"/>
          <w:noProof/>
          <w:szCs w:val="24"/>
        </w:rPr>
        <w:t>Temas izolasyonu uygulanan hastanın odasına girmeden önce, hastaya ve hasta çevresine temas etmeden önce nonsteril eldiven giyilmelidir. Hasta odasından çıkmadan önce eldivenler çıkarılmalı ve eller dezenfekte edilmelidir. Aynı hasta üzerinde bakım yaparken, kirli</w:t>
      </w:r>
      <w:r w:rsidR="0077270B">
        <w:rPr>
          <w:rFonts w:eastAsia="Calibri" w:cs="Times New Roman"/>
          <w:noProof/>
          <w:szCs w:val="24"/>
        </w:rPr>
        <w:t xml:space="preserve"> alandan temiz alana geçerken</w:t>
      </w:r>
      <w:r>
        <w:rPr>
          <w:rFonts w:eastAsia="Calibri" w:cs="Times New Roman"/>
          <w:noProof/>
          <w:szCs w:val="24"/>
        </w:rPr>
        <w:t xml:space="preserve"> eldivenler çıkarılıp eller dezenfekte edildikten sonra yeni</w:t>
      </w:r>
      <w:r w:rsidR="0077270B">
        <w:rPr>
          <w:rFonts w:eastAsia="Calibri" w:cs="Times New Roman"/>
          <w:noProof/>
          <w:szCs w:val="24"/>
        </w:rPr>
        <w:t xml:space="preserve"> eldiven giyilerek işleme devam</w:t>
      </w:r>
      <w:r>
        <w:rPr>
          <w:rFonts w:eastAsia="Calibri" w:cs="Times New Roman"/>
          <w:noProof/>
          <w:szCs w:val="24"/>
        </w:rPr>
        <w:t xml:space="preserve"> edilmelidir. Sağlık çalışanı</w:t>
      </w:r>
      <w:r w:rsidR="00255ADE">
        <w:rPr>
          <w:rFonts w:eastAsia="Calibri" w:cs="Times New Roman"/>
          <w:noProof/>
          <w:szCs w:val="24"/>
        </w:rPr>
        <w:t xml:space="preserve">nın elinde açık yara mevcutsa </w:t>
      </w:r>
      <w:r>
        <w:rPr>
          <w:rFonts w:eastAsia="Calibri" w:cs="Times New Roman"/>
          <w:noProof/>
          <w:szCs w:val="24"/>
        </w:rPr>
        <w:t>hasta bakımı sırasında kendini koruma</w:t>
      </w:r>
      <w:r w:rsidR="00C948DE">
        <w:rPr>
          <w:rFonts w:eastAsia="Calibri" w:cs="Times New Roman"/>
          <w:noProof/>
          <w:szCs w:val="24"/>
        </w:rPr>
        <w:t xml:space="preserve">k amacıyla eldiven </w:t>
      </w:r>
      <w:r w:rsidR="00C948DE" w:rsidRPr="00C948DE">
        <w:rPr>
          <w:rFonts w:eastAsia="Calibri" w:cs="Times New Roman"/>
          <w:noProof/>
          <w:szCs w:val="24"/>
        </w:rPr>
        <w:t>giyilmelidir</w:t>
      </w:r>
      <w:r w:rsidR="00D10BBD">
        <w:rPr>
          <w:rFonts w:eastAsia="Calibri" w:cs="Times New Roman"/>
          <w:noProof/>
          <w:szCs w:val="24"/>
        </w:rPr>
        <w:t xml:space="preserve"> </w:t>
      </w:r>
      <w:r w:rsidR="0016007D" w:rsidRPr="00C948DE">
        <w:rPr>
          <w:rFonts w:eastAsia="Calibri" w:cs="Times New Roman"/>
          <w:noProof/>
          <w:szCs w:val="24"/>
        </w:rPr>
        <w:t>(Günaydın, 2013).</w:t>
      </w:r>
    </w:p>
    <w:p w:rsidR="0016007D" w:rsidRPr="0016007D" w:rsidRDefault="005464BF" w:rsidP="00A33CE3">
      <w:pPr>
        <w:widowControl w:val="0"/>
        <w:tabs>
          <w:tab w:val="left" w:pos="426"/>
        </w:tabs>
        <w:spacing w:before="240" w:after="240"/>
        <w:ind w:firstLine="709"/>
        <w:rPr>
          <w:rFonts w:eastAsia="Calibri" w:cs="Times New Roman"/>
          <w:noProof/>
          <w:szCs w:val="24"/>
        </w:rPr>
      </w:pPr>
      <w:r>
        <w:rPr>
          <w:rFonts w:eastAsia="Calibri" w:cs="Times New Roman"/>
          <w:noProof/>
          <w:szCs w:val="24"/>
        </w:rPr>
        <w:t xml:space="preserve">Son olarak, </w:t>
      </w:r>
      <w:r w:rsidR="00943060">
        <w:rPr>
          <w:rFonts w:eastAsia="Calibri" w:cs="Times New Roman"/>
          <w:noProof/>
          <w:szCs w:val="24"/>
        </w:rPr>
        <w:t xml:space="preserve">eldivenler giyilmeden önce ve çıkarıldıktan sonra kesinlikle eller yıkanmalı ya da el antisepsisi yapılmalıdır. Çünkü eldivenler mikroorganizmaların bulaşma riskini </w:t>
      </w:r>
      <w:r w:rsidR="008144E2">
        <w:rPr>
          <w:rFonts w:eastAsia="Calibri" w:cs="Times New Roman"/>
          <w:noProof/>
          <w:szCs w:val="24"/>
        </w:rPr>
        <w:t xml:space="preserve">tümüyle </w:t>
      </w:r>
      <w:r w:rsidR="00424ED4">
        <w:rPr>
          <w:rFonts w:eastAsia="Calibri" w:cs="Times New Roman"/>
          <w:noProof/>
          <w:szCs w:val="24"/>
        </w:rPr>
        <w:t>yok etmemektedir. Bu nedenle eldiven</w:t>
      </w:r>
      <w:r w:rsidR="00550301">
        <w:rPr>
          <w:rFonts w:eastAsia="Calibri" w:cs="Times New Roman"/>
          <w:noProof/>
          <w:szCs w:val="24"/>
        </w:rPr>
        <w:t xml:space="preserve"> hiçbir zaman el yıkamanın yerini </w:t>
      </w:r>
      <w:r w:rsidR="00424ED4">
        <w:rPr>
          <w:rFonts w:eastAsia="Calibri" w:cs="Times New Roman"/>
          <w:noProof/>
          <w:szCs w:val="24"/>
        </w:rPr>
        <w:t xml:space="preserve">almamalıdır </w:t>
      </w:r>
      <w:r w:rsidR="00550301">
        <w:rPr>
          <w:rFonts w:eastAsia="Calibri" w:cs="Times New Roman"/>
          <w:noProof/>
          <w:szCs w:val="24"/>
        </w:rPr>
        <w:t xml:space="preserve"> </w:t>
      </w:r>
      <w:r w:rsidR="0016007D" w:rsidRPr="0016007D">
        <w:rPr>
          <w:rFonts w:eastAsia="Calibri" w:cs="Times New Roman"/>
          <w:noProof/>
          <w:szCs w:val="24"/>
        </w:rPr>
        <w:t>(Günaydın, 2013).</w:t>
      </w:r>
    </w:p>
    <w:p w:rsidR="005C0299" w:rsidRDefault="005C0299" w:rsidP="0016007D">
      <w:pPr>
        <w:widowControl w:val="0"/>
        <w:tabs>
          <w:tab w:val="left" w:pos="426"/>
        </w:tabs>
        <w:spacing w:before="240" w:after="240"/>
        <w:ind w:firstLine="0"/>
        <w:rPr>
          <w:rFonts w:eastAsia="Calibri" w:cs="Times New Roman"/>
          <w:b/>
          <w:noProof/>
          <w:szCs w:val="24"/>
        </w:rPr>
      </w:pPr>
    </w:p>
    <w:p w:rsidR="0016007D" w:rsidRPr="0016007D" w:rsidRDefault="0016007D" w:rsidP="0016007D">
      <w:pPr>
        <w:widowControl w:val="0"/>
        <w:tabs>
          <w:tab w:val="left" w:pos="426"/>
        </w:tabs>
        <w:spacing w:before="240" w:after="240"/>
        <w:ind w:firstLine="0"/>
        <w:rPr>
          <w:rFonts w:eastAsia="Calibri" w:cs="Times New Roman"/>
          <w:b/>
          <w:noProof/>
          <w:szCs w:val="24"/>
        </w:rPr>
      </w:pPr>
      <w:r w:rsidRPr="0016007D">
        <w:rPr>
          <w:rFonts w:eastAsia="Calibri" w:cs="Times New Roman"/>
          <w:b/>
          <w:noProof/>
          <w:szCs w:val="24"/>
        </w:rPr>
        <w:lastRenderedPageBreak/>
        <w:t>2.7</w:t>
      </w:r>
      <w:r w:rsidR="00E26706">
        <w:rPr>
          <w:rFonts w:eastAsia="Calibri" w:cs="Times New Roman"/>
          <w:b/>
          <w:noProof/>
          <w:szCs w:val="24"/>
        </w:rPr>
        <w:t>.1.2.  Koruyucu ekipman kullanımı (önlük, maske, g</w:t>
      </w:r>
      <w:r w:rsidRPr="0016007D">
        <w:rPr>
          <w:rFonts w:eastAsia="Calibri" w:cs="Times New Roman"/>
          <w:b/>
          <w:noProof/>
          <w:szCs w:val="24"/>
        </w:rPr>
        <w:t>özlük)</w:t>
      </w:r>
    </w:p>
    <w:p w:rsidR="0016007D" w:rsidRPr="0016007D" w:rsidRDefault="0016007D" w:rsidP="0016007D">
      <w:pPr>
        <w:widowControl w:val="0"/>
        <w:tabs>
          <w:tab w:val="left" w:pos="426"/>
        </w:tabs>
        <w:spacing w:line="240" w:lineRule="auto"/>
        <w:ind w:firstLine="709"/>
        <w:rPr>
          <w:rFonts w:eastAsia="Calibri" w:cs="Times New Roman"/>
          <w:b/>
          <w:noProof/>
          <w:szCs w:val="24"/>
        </w:rPr>
      </w:pPr>
    </w:p>
    <w:p w:rsidR="0016007D" w:rsidRPr="0016007D" w:rsidRDefault="000461CD" w:rsidP="0016007D">
      <w:pPr>
        <w:widowControl w:val="0"/>
        <w:tabs>
          <w:tab w:val="left" w:pos="567"/>
        </w:tabs>
        <w:spacing w:after="240"/>
        <w:ind w:firstLine="709"/>
        <w:rPr>
          <w:rFonts w:eastAsia="Calibri" w:cs="Times New Roman"/>
          <w:noProof/>
          <w:szCs w:val="24"/>
        </w:rPr>
      </w:pPr>
      <w:r w:rsidRPr="0016007D">
        <w:rPr>
          <w:rFonts w:eastAsia="Calibri" w:cs="Times New Roman"/>
          <w:noProof/>
          <w:szCs w:val="24"/>
        </w:rPr>
        <w:t>Kişisel Koruyucu Ekipman (KKE)</w:t>
      </w:r>
      <w:r w:rsidR="006E35D9">
        <w:rPr>
          <w:rFonts w:eastAsia="Calibri" w:cs="Times New Roman"/>
          <w:noProof/>
          <w:szCs w:val="24"/>
        </w:rPr>
        <w:t>,</w:t>
      </w:r>
      <w:r w:rsidRPr="0016007D">
        <w:rPr>
          <w:rFonts w:eastAsia="Calibri" w:cs="Times New Roman"/>
          <w:noProof/>
          <w:szCs w:val="24"/>
        </w:rPr>
        <w:t xml:space="preserve"> </w:t>
      </w:r>
      <w:r w:rsidR="0016007D" w:rsidRPr="0016007D">
        <w:rPr>
          <w:rFonts w:eastAsia="Calibri" w:cs="Times New Roman"/>
          <w:noProof/>
          <w:szCs w:val="24"/>
        </w:rPr>
        <w:t>sağlık personellerini</w:t>
      </w:r>
      <w:r w:rsidR="00DB2BBD">
        <w:rPr>
          <w:rFonts w:eastAsia="Calibri" w:cs="Times New Roman"/>
          <w:noProof/>
          <w:szCs w:val="24"/>
        </w:rPr>
        <w:t xml:space="preserve"> yaralanma, kan ve vücut</w:t>
      </w:r>
      <w:r w:rsidR="00B23297">
        <w:rPr>
          <w:rFonts w:eastAsia="Calibri" w:cs="Times New Roman"/>
          <w:noProof/>
          <w:szCs w:val="24"/>
        </w:rPr>
        <w:t xml:space="preserve"> </w:t>
      </w:r>
      <w:r w:rsidR="00DB2BBD">
        <w:rPr>
          <w:rFonts w:eastAsia="Calibri" w:cs="Times New Roman"/>
          <w:noProof/>
          <w:szCs w:val="24"/>
        </w:rPr>
        <w:t>sıvılarıyla bulaş ve enfeksiyon gibi ç</w:t>
      </w:r>
      <w:r w:rsidR="00093BAF">
        <w:rPr>
          <w:rFonts w:eastAsia="Calibri" w:cs="Times New Roman"/>
          <w:noProof/>
          <w:szCs w:val="24"/>
        </w:rPr>
        <w:t xml:space="preserve">eşitli tehlikelere </w:t>
      </w:r>
      <w:r w:rsidR="00DB2BBD">
        <w:rPr>
          <w:rFonts w:eastAsia="Calibri" w:cs="Times New Roman"/>
          <w:noProof/>
          <w:szCs w:val="24"/>
        </w:rPr>
        <w:t>karşı</w:t>
      </w:r>
      <w:r w:rsidR="00093BAF">
        <w:rPr>
          <w:rFonts w:eastAsia="Calibri" w:cs="Times New Roman"/>
          <w:noProof/>
          <w:szCs w:val="24"/>
        </w:rPr>
        <w:t xml:space="preserve"> </w:t>
      </w:r>
      <w:r w:rsidR="00DB2BBD">
        <w:rPr>
          <w:rFonts w:eastAsia="Calibri" w:cs="Times New Roman"/>
          <w:noProof/>
          <w:szCs w:val="24"/>
        </w:rPr>
        <w:t>koruyacak şekilde tasarlanmış</w:t>
      </w:r>
      <w:r w:rsidR="0016007D" w:rsidRPr="0016007D">
        <w:rPr>
          <w:rFonts w:eastAsia="Calibri" w:cs="Times New Roman"/>
          <w:noProof/>
          <w:szCs w:val="24"/>
        </w:rPr>
        <w:t xml:space="preserve"> </w:t>
      </w:r>
      <w:r w:rsidR="007420A7">
        <w:rPr>
          <w:rFonts w:eastAsia="Calibri" w:cs="Times New Roman"/>
          <w:noProof/>
          <w:szCs w:val="24"/>
        </w:rPr>
        <w:t xml:space="preserve">özel giysi ve ekipmanlardır. </w:t>
      </w:r>
      <w:r w:rsidR="00A85C68">
        <w:rPr>
          <w:rFonts w:eastAsia="Calibri" w:cs="Times New Roman"/>
          <w:noProof/>
          <w:szCs w:val="24"/>
        </w:rPr>
        <w:t>KKE</w:t>
      </w:r>
      <w:r w:rsidR="00CC7BF8">
        <w:rPr>
          <w:rFonts w:eastAsia="Calibri" w:cs="Times New Roman"/>
          <w:noProof/>
          <w:szCs w:val="24"/>
        </w:rPr>
        <w:t>,</w:t>
      </w:r>
      <w:r w:rsidR="00A85C68">
        <w:rPr>
          <w:rFonts w:eastAsia="Calibri" w:cs="Times New Roman"/>
          <w:noProof/>
          <w:szCs w:val="24"/>
        </w:rPr>
        <w:t xml:space="preserve"> sağlık personellerini korumak için geliştirilmiş en önemli güvenlik önlemlerinden biridir.</w:t>
      </w:r>
      <w:r w:rsidR="0016007D" w:rsidRPr="0016007D">
        <w:rPr>
          <w:rFonts w:eastAsia="Calibri" w:cs="Times New Roman"/>
          <w:noProof/>
          <w:szCs w:val="24"/>
        </w:rPr>
        <w:t xml:space="preserve"> Sağlık </w:t>
      </w:r>
      <w:r w:rsidR="00E322D3">
        <w:rPr>
          <w:rFonts w:eastAsia="Calibri" w:cs="Times New Roman"/>
          <w:noProof/>
          <w:szCs w:val="24"/>
        </w:rPr>
        <w:t>kurumlarında KKE olarak sıklıkla eldiven, önlük, maske, gözlükler ve sperlikler kullanılmaktadır.</w:t>
      </w:r>
      <w:r w:rsidR="0016007D" w:rsidRPr="0016007D">
        <w:rPr>
          <w:rFonts w:eastAsia="Calibri" w:cs="Times New Roman"/>
          <w:noProof/>
          <w:szCs w:val="24"/>
        </w:rPr>
        <w:t xml:space="preserve"> Sağlık personelleri</w:t>
      </w:r>
      <w:r w:rsidR="00C57620">
        <w:rPr>
          <w:rFonts w:eastAsia="Calibri" w:cs="Times New Roman"/>
          <w:noProof/>
          <w:szCs w:val="24"/>
        </w:rPr>
        <w:t xml:space="preserve">nin kullandıkları ekipmanlar ve ekipmanların sayısı yaptıkları işleme göre farklılık gösterebilmektedir </w:t>
      </w:r>
      <w:r w:rsidR="00732E14">
        <w:rPr>
          <w:rFonts w:eastAsia="Calibri" w:cs="Times New Roman"/>
          <w:noProof/>
          <w:szCs w:val="24"/>
        </w:rPr>
        <w:t xml:space="preserve">(Beşer ve Topçu, 2013). KKE </w:t>
      </w:r>
      <w:r w:rsidR="007C10CB">
        <w:rPr>
          <w:rFonts w:eastAsia="Calibri" w:cs="Times New Roman"/>
          <w:noProof/>
          <w:szCs w:val="24"/>
        </w:rPr>
        <w:t xml:space="preserve">hem sağlık personelini </w:t>
      </w:r>
      <w:r w:rsidR="00732E14">
        <w:rPr>
          <w:rFonts w:eastAsia="Calibri" w:cs="Times New Roman"/>
          <w:noProof/>
          <w:szCs w:val="24"/>
        </w:rPr>
        <w:t>e</w:t>
      </w:r>
      <w:r w:rsidR="0016007D" w:rsidRPr="0016007D">
        <w:rPr>
          <w:rFonts w:eastAsia="Calibri" w:cs="Times New Roman"/>
          <w:noProof/>
          <w:szCs w:val="24"/>
        </w:rPr>
        <w:t>nfeksiyöz vücut sıvıları</w:t>
      </w:r>
      <w:r w:rsidR="007C10CB">
        <w:rPr>
          <w:rFonts w:eastAsia="Calibri" w:cs="Times New Roman"/>
          <w:noProof/>
          <w:szCs w:val="24"/>
        </w:rPr>
        <w:t xml:space="preserve"> ve kanla</w:t>
      </w:r>
      <w:r w:rsidR="0016007D" w:rsidRPr="0016007D">
        <w:rPr>
          <w:rFonts w:eastAsia="Calibri" w:cs="Times New Roman"/>
          <w:noProof/>
          <w:szCs w:val="24"/>
        </w:rPr>
        <w:t xml:space="preserve"> temas riski</w:t>
      </w:r>
      <w:r w:rsidR="007C10CB">
        <w:rPr>
          <w:rFonts w:eastAsia="Calibri" w:cs="Times New Roman"/>
          <w:noProof/>
          <w:szCs w:val="24"/>
        </w:rPr>
        <w:t>nden hem de</w:t>
      </w:r>
      <w:r w:rsidR="0016007D" w:rsidRPr="0016007D">
        <w:rPr>
          <w:rFonts w:eastAsia="Calibri" w:cs="Times New Roman"/>
          <w:noProof/>
          <w:szCs w:val="24"/>
        </w:rPr>
        <w:t xml:space="preserve"> hast</w:t>
      </w:r>
      <w:r w:rsidR="0083157B">
        <w:rPr>
          <w:rFonts w:eastAsia="Calibri" w:cs="Times New Roman"/>
          <w:noProof/>
          <w:szCs w:val="24"/>
        </w:rPr>
        <w:t>aları sağlık personelinin vücut</w:t>
      </w:r>
      <w:r w:rsidR="0016007D" w:rsidRPr="0016007D">
        <w:rPr>
          <w:rFonts w:eastAsia="Calibri" w:cs="Times New Roman"/>
          <w:noProof/>
          <w:szCs w:val="24"/>
        </w:rPr>
        <w:t xml:space="preserve"> florasında</w:t>
      </w:r>
      <w:r w:rsidR="0083157B">
        <w:rPr>
          <w:rFonts w:eastAsia="Calibri" w:cs="Times New Roman"/>
          <w:noProof/>
          <w:szCs w:val="24"/>
        </w:rPr>
        <w:t xml:space="preserve"> bulunan bakterilerden korumayı sağlamaktadır</w:t>
      </w:r>
      <w:r w:rsidR="0016007D" w:rsidRPr="0016007D">
        <w:rPr>
          <w:rFonts w:eastAsia="Calibri" w:cs="Times New Roman"/>
          <w:noProof/>
          <w:szCs w:val="24"/>
        </w:rPr>
        <w:t>.</w:t>
      </w:r>
      <w:r w:rsidR="00FF5F3B">
        <w:rPr>
          <w:rFonts w:eastAsia="Calibri" w:cs="Times New Roman"/>
          <w:noProof/>
          <w:szCs w:val="24"/>
        </w:rPr>
        <w:t xml:space="preserve"> Yapılan işlemlerde doğru KKE seçimi bu açıdan önem taşımaktadır </w:t>
      </w:r>
      <w:r w:rsidR="0016007D" w:rsidRPr="0016007D">
        <w:rPr>
          <w:rFonts w:eastAsia="Calibri" w:cs="Times New Roman"/>
          <w:noProof/>
          <w:szCs w:val="24"/>
        </w:rPr>
        <w:t>(Perkins, 2012).</w:t>
      </w:r>
    </w:p>
    <w:p w:rsidR="00F12A16" w:rsidRDefault="00F12A16" w:rsidP="0016007D">
      <w:pPr>
        <w:widowControl w:val="0"/>
        <w:spacing w:before="240" w:after="240"/>
        <w:ind w:firstLine="709"/>
        <w:rPr>
          <w:rFonts w:eastAsia="Calibri" w:cs="Times New Roman"/>
          <w:b/>
          <w:noProof/>
          <w:szCs w:val="24"/>
        </w:rPr>
      </w:pPr>
    </w:p>
    <w:p w:rsidR="0016007D" w:rsidRPr="0016007D" w:rsidRDefault="0016007D" w:rsidP="0016007D">
      <w:pPr>
        <w:widowControl w:val="0"/>
        <w:spacing w:before="240" w:after="240"/>
        <w:ind w:firstLine="709"/>
        <w:rPr>
          <w:rFonts w:eastAsia="Calibri" w:cs="Times New Roman"/>
          <w:b/>
          <w:noProof/>
          <w:szCs w:val="24"/>
        </w:rPr>
      </w:pPr>
      <w:r w:rsidRPr="0016007D">
        <w:rPr>
          <w:rFonts w:eastAsia="Calibri" w:cs="Times New Roman"/>
          <w:b/>
          <w:noProof/>
          <w:szCs w:val="24"/>
        </w:rPr>
        <w:t>Koruyucu önlük kullanımı:</w:t>
      </w:r>
    </w:p>
    <w:p w:rsidR="0016007D" w:rsidRPr="0016007D" w:rsidRDefault="0016007D" w:rsidP="0016007D">
      <w:pPr>
        <w:widowControl w:val="0"/>
        <w:tabs>
          <w:tab w:val="left" w:pos="567"/>
        </w:tabs>
        <w:spacing w:before="240" w:after="240"/>
        <w:ind w:firstLine="709"/>
        <w:rPr>
          <w:rFonts w:eastAsia="Calibri" w:cs="Times New Roman"/>
          <w:noProof/>
          <w:szCs w:val="24"/>
        </w:rPr>
      </w:pPr>
      <w:r w:rsidRPr="0016007D">
        <w:rPr>
          <w:rFonts w:eastAsia="Calibri" w:cs="Times New Roman"/>
          <w:noProof/>
          <w:szCs w:val="24"/>
        </w:rPr>
        <w:t>Önlükl</w:t>
      </w:r>
      <w:r w:rsidR="00080672">
        <w:rPr>
          <w:rFonts w:eastAsia="Calibri" w:cs="Times New Roman"/>
          <w:noProof/>
          <w:szCs w:val="24"/>
        </w:rPr>
        <w:t>er suya dayanıklı olmalıdırlar.</w:t>
      </w:r>
      <w:r w:rsidRPr="0016007D">
        <w:rPr>
          <w:rFonts w:eastAsia="Calibri" w:cs="Times New Roman"/>
          <w:noProof/>
          <w:szCs w:val="24"/>
        </w:rPr>
        <w:t xml:space="preserve"> Steril veya nonsteril olabilirler. </w:t>
      </w:r>
      <w:r w:rsidR="008A1FC8">
        <w:rPr>
          <w:rFonts w:eastAsia="Calibri" w:cs="Times New Roman"/>
          <w:noProof/>
          <w:szCs w:val="24"/>
        </w:rPr>
        <w:t xml:space="preserve">Hastanelerde özellikle riskli </w:t>
      </w:r>
      <w:r w:rsidR="008F22B2">
        <w:rPr>
          <w:rFonts w:eastAsia="Calibri" w:cs="Times New Roman"/>
          <w:noProof/>
          <w:szCs w:val="24"/>
        </w:rPr>
        <w:t>bölümler</w:t>
      </w:r>
      <w:r w:rsidR="0010185D">
        <w:rPr>
          <w:rFonts w:eastAsia="Calibri" w:cs="Times New Roman"/>
          <w:noProof/>
          <w:szCs w:val="24"/>
        </w:rPr>
        <w:t xml:space="preserve"> </w:t>
      </w:r>
      <w:r w:rsidR="008F22B2">
        <w:rPr>
          <w:rFonts w:eastAsia="Calibri" w:cs="Times New Roman"/>
          <w:noProof/>
          <w:szCs w:val="24"/>
        </w:rPr>
        <w:t>(</w:t>
      </w:r>
      <w:r w:rsidR="0010185D">
        <w:rPr>
          <w:rFonts w:eastAsia="Calibri" w:cs="Times New Roman"/>
          <w:noProof/>
          <w:szCs w:val="24"/>
        </w:rPr>
        <w:t>a</w:t>
      </w:r>
      <w:r w:rsidR="008F22B2" w:rsidRPr="0016007D">
        <w:rPr>
          <w:rFonts w:eastAsia="Calibri" w:cs="Times New Roman"/>
          <w:noProof/>
          <w:szCs w:val="24"/>
        </w:rPr>
        <w:t>meliyathaneler, endoskopi üniteleri, doğum salonları, aseptik ilaç hazırlama üniteleri</w:t>
      </w:r>
      <w:r w:rsidR="0010185D">
        <w:rPr>
          <w:rFonts w:eastAsia="Calibri" w:cs="Times New Roman"/>
          <w:noProof/>
          <w:szCs w:val="24"/>
        </w:rPr>
        <w:t xml:space="preserve"> gibi )</w:t>
      </w:r>
      <w:r w:rsidR="008A1FC8">
        <w:rPr>
          <w:rFonts w:eastAsia="Calibri" w:cs="Times New Roman"/>
          <w:noProof/>
          <w:szCs w:val="24"/>
        </w:rPr>
        <w:t xml:space="preserve"> önlük</w:t>
      </w:r>
      <w:r w:rsidR="007B7849">
        <w:rPr>
          <w:rFonts w:eastAsia="Calibri" w:cs="Times New Roman"/>
          <w:noProof/>
          <w:szCs w:val="24"/>
        </w:rPr>
        <w:t>lerin en çok</w:t>
      </w:r>
      <w:r w:rsidR="0045384F">
        <w:rPr>
          <w:rFonts w:eastAsia="Calibri" w:cs="Times New Roman"/>
          <w:noProof/>
          <w:szCs w:val="24"/>
        </w:rPr>
        <w:t xml:space="preserve"> kullanıldığı yerlerdir</w:t>
      </w:r>
      <w:r w:rsidR="0010185D">
        <w:rPr>
          <w:rFonts w:eastAsia="Calibri" w:cs="Times New Roman"/>
          <w:noProof/>
          <w:szCs w:val="24"/>
        </w:rPr>
        <w:t xml:space="preserve"> </w:t>
      </w:r>
      <w:r w:rsidRPr="0016007D">
        <w:rPr>
          <w:rFonts w:eastAsia="Calibri" w:cs="Times New Roman"/>
          <w:noProof/>
          <w:szCs w:val="24"/>
        </w:rPr>
        <w:t xml:space="preserve"> (Johnston, 2012).</w:t>
      </w:r>
    </w:p>
    <w:p w:rsidR="0016007D" w:rsidRPr="0016007D" w:rsidRDefault="0016007D" w:rsidP="0016007D">
      <w:pPr>
        <w:widowControl w:val="0"/>
        <w:spacing w:before="240" w:after="240"/>
        <w:ind w:firstLine="709"/>
        <w:rPr>
          <w:rFonts w:eastAsia="Calibri" w:cs="Times New Roman"/>
          <w:noProof/>
          <w:szCs w:val="24"/>
        </w:rPr>
      </w:pPr>
      <w:r w:rsidRPr="0016007D">
        <w:rPr>
          <w:rFonts w:eastAsia="Calibri" w:cs="Times New Roman"/>
          <w:noProof/>
          <w:szCs w:val="24"/>
        </w:rPr>
        <w:t xml:space="preserve">Önlük seçimi ve </w:t>
      </w:r>
      <w:r w:rsidR="00754D1D">
        <w:rPr>
          <w:rFonts w:eastAsia="Calibri" w:cs="Times New Roman"/>
          <w:noProof/>
          <w:szCs w:val="24"/>
        </w:rPr>
        <w:t xml:space="preserve">giyme </w:t>
      </w:r>
      <w:r w:rsidRPr="0016007D">
        <w:rPr>
          <w:rFonts w:eastAsia="Calibri" w:cs="Times New Roman"/>
          <w:noProof/>
          <w:szCs w:val="24"/>
        </w:rPr>
        <w:t>zaman</w:t>
      </w:r>
      <w:r w:rsidR="00754D1D">
        <w:rPr>
          <w:rFonts w:eastAsia="Calibri" w:cs="Times New Roman"/>
          <w:noProof/>
          <w:szCs w:val="24"/>
        </w:rPr>
        <w:t>ı</w:t>
      </w:r>
      <w:r w:rsidRPr="0016007D">
        <w:rPr>
          <w:rFonts w:eastAsia="Calibri" w:cs="Times New Roman"/>
          <w:noProof/>
          <w:szCs w:val="24"/>
        </w:rPr>
        <w:t xml:space="preserve"> </w:t>
      </w:r>
      <w:r w:rsidR="00754D1D">
        <w:rPr>
          <w:rFonts w:eastAsia="Calibri" w:cs="Times New Roman"/>
          <w:noProof/>
          <w:szCs w:val="24"/>
        </w:rPr>
        <w:t>;</w:t>
      </w:r>
    </w:p>
    <w:p w:rsidR="0016007D" w:rsidRPr="0016007D" w:rsidRDefault="000379EA" w:rsidP="006B6D67">
      <w:pPr>
        <w:widowControl w:val="0"/>
        <w:numPr>
          <w:ilvl w:val="0"/>
          <w:numId w:val="22"/>
        </w:numPr>
        <w:spacing w:before="240" w:after="240" w:line="276" w:lineRule="auto"/>
        <w:ind w:hanging="78"/>
        <w:rPr>
          <w:rFonts w:eastAsia="Calibri" w:cs="Times New Roman"/>
          <w:noProof/>
          <w:szCs w:val="24"/>
        </w:rPr>
      </w:pPr>
      <w:r>
        <w:rPr>
          <w:rFonts w:eastAsia="Calibri" w:cs="Times New Roman"/>
          <w:noProof/>
          <w:szCs w:val="24"/>
        </w:rPr>
        <w:t>Kan ve vücut sıvılarıyla bulaş söz konusu olduğunda</w:t>
      </w:r>
      <w:r w:rsidR="0016007D" w:rsidRPr="0016007D">
        <w:rPr>
          <w:rFonts w:eastAsia="Calibri" w:cs="Times New Roman"/>
          <w:noProof/>
          <w:szCs w:val="24"/>
        </w:rPr>
        <w:t xml:space="preserve"> </w:t>
      </w:r>
      <w:r>
        <w:rPr>
          <w:rFonts w:eastAsia="Calibri" w:cs="Times New Roman"/>
          <w:noProof/>
          <w:szCs w:val="24"/>
        </w:rPr>
        <w:t xml:space="preserve">kesinlikle </w:t>
      </w:r>
      <w:r w:rsidR="0016007D" w:rsidRPr="0016007D">
        <w:rPr>
          <w:rFonts w:eastAsia="Calibri" w:cs="Times New Roman"/>
          <w:noProof/>
          <w:szCs w:val="24"/>
        </w:rPr>
        <w:t>giyilmelidir.</w:t>
      </w:r>
    </w:p>
    <w:p w:rsidR="0016007D" w:rsidRPr="0016007D" w:rsidRDefault="0016007D" w:rsidP="004356BD">
      <w:pPr>
        <w:widowControl w:val="0"/>
        <w:numPr>
          <w:ilvl w:val="0"/>
          <w:numId w:val="22"/>
        </w:numPr>
        <w:spacing w:before="240" w:after="240"/>
        <w:ind w:hanging="78"/>
        <w:rPr>
          <w:rFonts w:eastAsia="Calibri" w:cs="Times New Roman"/>
          <w:noProof/>
          <w:szCs w:val="24"/>
        </w:rPr>
      </w:pPr>
      <w:r w:rsidRPr="0016007D">
        <w:rPr>
          <w:rFonts w:eastAsia="Calibri" w:cs="Times New Roman"/>
          <w:noProof/>
          <w:szCs w:val="24"/>
        </w:rPr>
        <w:t>Tek kullanımlık önlükler</w:t>
      </w:r>
      <w:r w:rsidR="00404ACC">
        <w:rPr>
          <w:rFonts w:eastAsia="Calibri" w:cs="Times New Roman"/>
          <w:noProof/>
          <w:szCs w:val="24"/>
        </w:rPr>
        <w:t xml:space="preserve"> tekrar kullanılmamalı ve yıkanmamalıdır. P</w:t>
      </w:r>
      <w:r w:rsidR="002F59CA">
        <w:rPr>
          <w:rFonts w:eastAsia="Calibri" w:cs="Times New Roman"/>
          <w:noProof/>
          <w:szCs w:val="24"/>
        </w:rPr>
        <w:t>lastik tek kullanımlık önlükler</w:t>
      </w:r>
      <w:r w:rsidRPr="0016007D">
        <w:rPr>
          <w:rFonts w:eastAsia="Calibri" w:cs="Times New Roman"/>
          <w:noProof/>
          <w:szCs w:val="24"/>
        </w:rPr>
        <w:t xml:space="preserve"> kan ve vücut sıvılarıyla </w:t>
      </w:r>
      <w:r w:rsidR="00404ACC">
        <w:rPr>
          <w:rFonts w:eastAsia="Calibri" w:cs="Times New Roman"/>
          <w:noProof/>
          <w:szCs w:val="24"/>
        </w:rPr>
        <w:t>temas</w:t>
      </w:r>
      <w:r w:rsidRPr="0016007D">
        <w:rPr>
          <w:rFonts w:eastAsia="Calibri" w:cs="Times New Roman"/>
          <w:noProof/>
          <w:szCs w:val="24"/>
        </w:rPr>
        <w:t xml:space="preserve"> </w:t>
      </w:r>
      <w:r w:rsidR="00404ACC">
        <w:rPr>
          <w:rFonts w:eastAsia="Calibri" w:cs="Times New Roman"/>
          <w:noProof/>
          <w:szCs w:val="24"/>
        </w:rPr>
        <w:t>riski bulunan durumlarda giyilmelidir.</w:t>
      </w:r>
    </w:p>
    <w:p w:rsidR="0016007D" w:rsidRPr="0016007D" w:rsidRDefault="0016007D" w:rsidP="004356BD">
      <w:pPr>
        <w:widowControl w:val="0"/>
        <w:numPr>
          <w:ilvl w:val="0"/>
          <w:numId w:val="22"/>
        </w:numPr>
        <w:spacing w:before="240" w:after="240"/>
        <w:ind w:hanging="78"/>
        <w:rPr>
          <w:rFonts w:eastAsia="Calibri" w:cs="Times New Roman"/>
          <w:noProof/>
          <w:szCs w:val="24"/>
        </w:rPr>
      </w:pPr>
      <w:r w:rsidRPr="0016007D">
        <w:rPr>
          <w:rFonts w:eastAsia="Calibri" w:cs="Times New Roman"/>
          <w:noProof/>
          <w:szCs w:val="24"/>
        </w:rPr>
        <w:t>İnvaziv işlemler</w:t>
      </w:r>
      <w:r w:rsidR="00DC2F68">
        <w:rPr>
          <w:rFonts w:eastAsia="Calibri" w:cs="Times New Roman"/>
          <w:noProof/>
          <w:szCs w:val="24"/>
        </w:rPr>
        <w:t>de</w:t>
      </w:r>
      <w:r w:rsidRPr="0016007D">
        <w:rPr>
          <w:rFonts w:eastAsia="Calibri" w:cs="Times New Roman"/>
          <w:noProof/>
          <w:szCs w:val="24"/>
        </w:rPr>
        <w:t xml:space="preserve"> sıvı</w:t>
      </w:r>
      <w:r w:rsidR="00DC2F68">
        <w:rPr>
          <w:rFonts w:eastAsia="Calibri" w:cs="Times New Roman"/>
          <w:noProof/>
          <w:szCs w:val="24"/>
        </w:rPr>
        <w:t xml:space="preserve">yı </w:t>
      </w:r>
      <w:r w:rsidR="00E47307">
        <w:rPr>
          <w:rFonts w:eastAsia="Calibri" w:cs="Times New Roman"/>
          <w:noProof/>
          <w:szCs w:val="24"/>
        </w:rPr>
        <w:t xml:space="preserve"> </w:t>
      </w:r>
      <w:r w:rsidR="00DC2F68">
        <w:rPr>
          <w:rFonts w:eastAsia="Calibri" w:cs="Times New Roman"/>
          <w:noProof/>
          <w:szCs w:val="24"/>
        </w:rPr>
        <w:t>geçirmeyen</w:t>
      </w:r>
      <w:r w:rsidRPr="0016007D">
        <w:rPr>
          <w:rFonts w:eastAsia="Calibri" w:cs="Times New Roman"/>
          <w:noProof/>
          <w:szCs w:val="24"/>
        </w:rPr>
        <w:t xml:space="preserve"> önlükler </w:t>
      </w:r>
      <w:r w:rsidR="00DC2F68">
        <w:rPr>
          <w:rFonts w:eastAsia="Calibri" w:cs="Times New Roman"/>
          <w:noProof/>
          <w:szCs w:val="24"/>
        </w:rPr>
        <w:t>giyilmelidir.</w:t>
      </w:r>
    </w:p>
    <w:p w:rsidR="0016007D" w:rsidRPr="0016007D" w:rsidRDefault="0016007D" w:rsidP="004643AE">
      <w:pPr>
        <w:widowControl w:val="0"/>
        <w:numPr>
          <w:ilvl w:val="0"/>
          <w:numId w:val="22"/>
        </w:numPr>
        <w:spacing w:after="240"/>
        <w:ind w:hanging="78"/>
        <w:rPr>
          <w:rFonts w:eastAsia="Calibri" w:cs="Times New Roman"/>
          <w:noProof/>
          <w:szCs w:val="24"/>
        </w:rPr>
      </w:pPr>
      <w:r w:rsidRPr="0016007D">
        <w:rPr>
          <w:rFonts w:eastAsia="Calibri" w:cs="Times New Roman"/>
          <w:noProof/>
          <w:szCs w:val="24"/>
        </w:rPr>
        <w:t xml:space="preserve">İşlem </w:t>
      </w:r>
      <w:r w:rsidR="00F133A6">
        <w:rPr>
          <w:rFonts w:eastAsia="Calibri" w:cs="Times New Roman"/>
          <w:noProof/>
          <w:szCs w:val="24"/>
        </w:rPr>
        <w:t xml:space="preserve">bittikten sonra </w:t>
      </w:r>
      <w:r w:rsidRPr="0016007D">
        <w:rPr>
          <w:rFonts w:eastAsia="Calibri" w:cs="Times New Roman"/>
          <w:noProof/>
          <w:szCs w:val="24"/>
        </w:rPr>
        <w:t xml:space="preserve">önlükler </w:t>
      </w:r>
      <w:r w:rsidR="007478B0">
        <w:rPr>
          <w:rFonts w:eastAsia="Calibri" w:cs="Times New Roman"/>
          <w:noProof/>
          <w:szCs w:val="24"/>
        </w:rPr>
        <w:t>gecikmeden</w:t>
      </w:r>
      <w:r w:rsidRPr="0016007D">
        <w:rPr>
          <w:rFonts w:eastAsia="Calibri" w:cs="Times New Roman"/>
          <w:noProof/>
          <w:szCs w:val="24"/>
        </w:rPr>
        <w:t xml:space="preserve"> çıkarılmalı ve el </w:t>
      </w:r>
      <w:r w:rsidR="00287396">
        <w:rPr>
          <w:rFonts w:eastAsia="Calibri" w:cs="Times New Roman"/>
          <w:noProof/>
          <w:szCs w:val="24"/>
        </w:rPr>
        <w:t xml:space="preserve">antisepsisi yapılmalıdır </w:t>
      </w:r>
      <w:r w:rsidRPr="0016007D">
        <w:rPr>
          <w:rFonts w:eastAsia="Calibri" w:cs="Times New Roman"/>
          <w:noProof/>
          <w:szCs w:val="24"/>
        </w:rPr>
        <w:t>(Beşer ve Topçu, 2013).</w:t>
      </w:r>
    </w:p>
    <w:p w:rsidR="00B11B87" w:rsidRDefault="00B11B87" w:rsidP="004643AE">
      <w:pPr>
        <w:widowControl w:val="0"/>
        <w:spacing w:after="240"/>
        <w:ind w:firstLine="709"/>
        <w:rPr>
          <w:rFonts w:eastAsia="Calibri" w:cs="Times New Roman"/>
          <w:b/>
          <w:noProof/>
          <w:szCs w:val="24"/>
        </w:rPr>
      </w:pPr>
    </w:p>
    <w:p w:rsidR="002E2BF9" w:rsidRDefault="002E2BF9" w:rsidP="004643AE">
      <w:pPr>
        <w:widowControl w:val="0"/>
        <w:spacing w:after="240"/>
        <w:ind w:firstLine="709"/>
        <w:rPr>
          <w:rFonts w:eastAsia="Calibri" w:cs="Times New Roman"/>
          <w:b/>
          <w:noProof/>
          <w:szCs w:val="24"/>
        </w:rPr>
      </w:pPr>
    </w:p>
    <w:p w:rsidR="0016007D" w:rsidRPr="0016007D" w:rsidRDefault="0016007D" w:rsidP="004643AE">
      <w:pPr>
        <w:widowControl w:val="0"/>
        <w:spacing w:after="240"/>
        <w:ind w:firstLine="709"/>
        <w:rPr>
          <w:rFonts w:eastAsia="Calibri" w:cs="Times New Roman"/>
          <w:b/>
          <w:noProof/>
          <w:szCs w:val="24"/>
        </w:rPr>
      </w:pPr>
      <w:r w:rsidRPr="0016007D">
        <w:rPr>
          <w:rFonts w:eastAsia="Calibri" w:cs="Times New Roman"/>
          <w:b/>
          <w:noProof/>
          <w:szCs w:val="24"/>
        </w:rPr>
        <w:lastRenderedPageBreak/>
        <w:t>Yüz koruma:</w:t>
      </w:r>
    </w:p>
    <w:p w:rsidR="0016007D" w:rsidRPr="0016007D" w:rsidRDefault="0016007D" w:rsidP="0016007D">
      <w:pPr>
        <w:widowControl w:val="0"/>
        <w:spacing w:before="240" w:after="240"/>
        <w:ind w:firstLine="709"/>
        <w:rPr>
          <w:rFonts w:eastAsia="Calibri" w:cs="Times New Roman"/>
          <w:noProof/>
          <w:szCs w:val="24"/>
        </w:rPr>
      </w:pPr>
      <w:r w:rsidRPr="0016007D">
        <w:rPr>
          <w:rFonts w:eastAsia="Calibri" w:cs="Times New Roman"/>
          <w:noProof/>
          <w:szCs w:val="24"/>
        </w:rPr>
        <w:t>Yüzü koruma amacıyla maskeler, gözlükler ve yüz siperlikleri koruyucu ekipman olarak kullanılırlar (Beşer ve Topçu, 2013).</w:t>
      </w:r>
    </w:p>
    <w:p w:rsidR="0016007D" w:rsidRPr="0016007D" w:rsidRDefault="0016007D" w:rsidP="0016007D">
      <w:pPr>
        <w:widowControl w:val="0"/>
        <w:tabs>
          <w:tab w:val="left" w:pos="567"/>
        </w:tabs>
        <w:spacing w:before="240" w:after="240"/>
        <w:ind w:firstLine="709"/>
        <w:rPr>
          <w:rFonts w:eastAsia="Calibri" w:cs="Times New Roman"/>
          <w:noProof/>
          <w:szCs w:val="24"/>
        </w:rPr>
      </w:pPr>
      <w:r w:rsidRPr="0016007D">
        <w:rPr>
          <w:rFonts w:eastAsia="Calibri" w:cs="Times New Roman"/>
          <w:noProof/>
          <w:szCs w:val="24"/>
        </w:rPr>
        <w:t xml:space="preserve">Maskeler, </w:t>
      </w:r>
      <w:r w:rsidR="005D2991">
        <w:rPr>
          <w:rFonts w:eastAsia="Calibri" w:cs="Times New Roman"/>
          <w:noProof/>
          <w:szCs w:val="24"/>
        </w:rPr>
        <w:t xml:space="preserve">ağız ile </w:t>
      </w:r>
      <w:r w:rsidRPr="0016007D">
        <w:rPr>
          <w:rFonts w:eastAsia="Calibri" w:cs="Times New Roman"/>
          <w:noProof/>
          <w:szCs w:val="24"/>
        </w:rPr>
        <w:t xml:space="preserve">burnu </w:t>
      </w:r>
      <w:r w:rsidR="005D2991">
        <w:rPr>
          <w:rFonts w:eastAsia="Calibri" w:cs="Times New Roman"/>
          <w:noProof/>
          <w:szCs w:val="24"/>
        </w:rPr>
        <w:t xml:space="preserve">bütünüyle </w:t>
      </w:r>
      <w:r w:rsidRPr="0016007D">
        <w:rPr>
          <w:rFonts w:eastAsia="Calibri" w:cs="Times New Roman"/>
          <w:noProof/>
          <w:szCs w:val="24"/>
        </w:rPr>
        <w:t>kapatmalı ve sıvı</w:t>
      </w:r>
      <w:r w:rsidR="007A5207">
        <w:rPr>
          <w:rFonts w:eastAsia="Calibri" w:cs="Times New Roman"/>
          <w:noProof/>
          <w:szCs w:val="24"/>
        </w:rPr>
        <w:t xml:space="preserve">yı geçirmemelidir. </w:t>
      </w:r>
      <w:r w:rsidRPr="0016007D">
        <w:rPr>
          <w:rFonts w:eastAsia="Calibri" w:cs="Times New Roman"/>
          <w:noProof/>
          <w:szCs w:val="24"/>
        </w:rPr>
        <w:t xml:space="preserve">Bu nedenle burun kısımları esnektir ve lastik veya iple bağlanabilir şekilde kafaya yerleştirilirler (Beşer ve Topçu, 2013). </w:t>
      </w:r>
    </w:p>
    <w:p w:rsidR="0016007D" w:rsidRPr="0016007D" w:rsidRDefault="007E764B" w:rsidP="0016007D">
      <w:pPr>
        <w:widowControl w:val="0"/>
        <w:tabs>
          <w:tab w:val="left" w:pos="567"/>
        </w:tabs>
        <w:spacing w:before="240" w:after="240"/>
        <w:ind w:firstLine="709"/>
        <w:rPr>
          <w:rFonts w:eastAsia="Calibri" w:cs="Times New Roman"/>
          <w:noProof/>
          <w:szCs w:val="24"/>
        </w:rPr>
      </w:pPr>
      <w:r>
        <w:rPr>
          <w:rFonts w:eastAsia="Calibri" w:cs="Times New Roman"/>
          <w:noProof/>
          <w:szCs w:val="24"/>
        </w:rPr>
        <w:t>Gözleri korumak için vücut sıvılarının bulaşma riskine karşı bir bariyer oluşturan koruyucu gözlükler kullanılır.</w:t>
      </w:r>
      <w:r w:rsidR="0016007D" w:rsidRPr="0016007D">
        <w:rPr>
          <w:rFonts w:eastAsia="Calibri" w:cs="Times New Roman"/>
          <w:noProof/>
          <w:szCs w:val="24"/>
        </w:rPr>
        <w:t xml:space="preserve"> </w:t>
      </w:r>
      <w:r w:rsidR="00E339A2">
        <w:rPr>
          <w:rFonts w:eastAsia="Calibri" w:cs="Times New Roman"/>
          <w:noProof/>
          <w:szCs w:val="24"/>
        </w:rPr>
        <w:t>Şahsi</w:t>
      </w:r>
      <w:r w:rsidR="0016007D" w:rsidRPr="0016007D">
        <w:rPr>
          <w:rFonts w:eastAsia="Calibri" w:cs="Times New Roman"/>
          <w:noProof/>
          <w:szCs w:val="24"/>
        </w:rPr>
        <w:t xml:space="preserve"> gözlükler tam anlamıyla koruma sağlamadıkları için koruyucu gözlükler yerine kullanılmamalıdırlar. Koruyucu gözlükler göze tam olarak oturmalı ve buğu yapmayan özellikte olmalıdırlar. Yüz siperlikleri ağız, burun ve göz koruması istenen durumlarda kullanılırlar. Hastayı aspire ederken ya da yara irigasyonunda yüz siperlikleri tercih edilebilir (</w:t>
      </w:r>
      <w:r w:rsidR="00283AF7">
        <w:rPr>
          <w:rFonts w:eastAsia="Calibri" w:cs="Times New Roman"/>
          <w:noProof/>
          <w:szCs w:val="24"/>
        </w:rPr>
        <w:t xml:space="preserve">Beşer ve Topçu, 2013). </w:t>
      </w:r>
      <w:r w:rsidR="00177779">
        <w:rPr>
          <w:rFonts w:eastAsia="Calibri" w:cs="Times New Roman"/>
          <w:noProof/>
          <w:szCs w:val="24"/>
        </w:rPr>
        <w:t>Uygulamada maskeler;</w:t>
      </w:r>
      <w:r w:rsidR="0016007D" w:rsidRPr="0016007D">
        <w:rPr>
          <w:rFonts w:eastAsia="Calibri" w:cs="Times New Roman"/>
          <w:noProof/>
          <w:szCs w:val="24"/>
        </w:rPr>
        <w:t xml:space="preserve"> cerrahi maskeler ve filtreli maskeler şeklindedir. Cerrahi maskeler, ameliyat, endoskopi gibi</w:t>
      </w:r>
      <w:r w:rsidR="00FD48A3">
        <w:rPr>
          <w:rFonts w:eastAsia="Calibri" w:cs="Times New Roman"/>
          <w:noProof/>
          <w:szCs w:val="24"/>
        </w:rPr>
        <w:t xml:space="preserve"> </w:t>
      </w:r>
      <w:r w:rsidR="0016007D" w:rsidRPr="0016007D">
        <w:rPr>
          <w:rFonts w:eastAsia="Calibri" w:cs="Times New Roman"/>
          <w:noProof/>
          <w:szCs w:val="24"/>
        </w:rPr>
        <w:t>ağız ve yüze sıçrama ihtimali olan uygulamalarda sağlık personelini koruma amaçlı kullanılırlar. Tek kullanımlıktırlar. Takıldıktan sonra maskeye dokunulmamalı, çıkarırken ipl</w:t>
      </w:r>
      <w:r w:rsidR="00104829">
        <w:rPr>
          <w:rFonts w:eastAsia="Calibri" w:cs="Times New Roman"/>
          <w:noProof/>
          <w:szCs w:val="24"/>
        </w:rPr>
        <w:t>erinden tut</w:t>
      </w:r>
      <w:r w:rsidR="006B5166">
        <w:rPr>
          <w:rFonts w:eastAsia="Calibri" w:cs="Times New Roman"/>
          <w:noProof/>
          <w:szCs w:val="24"/>
        </w:rPr>
        <w:t>ularak çıkarılmalı, çıkardıktan</w:t>
      </w:r>
      <w:r w:rsidR="0016007D" w:rsidRPr="0016007D">
        <w:rPr>
          <w:rFonts w:eastAsia="Calibri" w:cs="Times New Roman"/>
          <w:noProof/>
          <w:szCs w:val="24"/>
        </w:rPr>
        <w:t xml:space="preserve"> </w:t>
      </w:r>
      <w:r w:rsidR="00104829">
        <w:rPr>
          <w:rFonts w:eastAsia="Calibri" w:cs="Times New Roman"/>
          <w:noProof/>
          <w:szCs w:val="24"/>
        </w:rPr>
        <w:t>sonra</w:t>
      </w:r>
      <w:r w:rsidR="0016007D" w:rsidRPr="0016007D">
        <w:rPr>
          <w:rFonts w:eastAsia="Calibri" w:cs="Times New Roman"/>
          <w:noProof/>
          <w:szCs w:val="24"/>
        </w:rPr>
        <w:t xml:space="preserve"> eller yıkanmalıdır. Filtreli maskeler ise hava yoluyla bulaşan damlacıkların inhalasyonunu önler. Aynı şekilde bunlarda çıkarıldıktan sonra tekrar kullanılmamalıdırlar (Perkins, 2012; Johnston, 2012).</w:t>
      </w:r>
    </w:p>
    <w:p w:rsidR="0016007D" w:rsidRPr="0016007D" w:rsidRDefault="0016007D" w:rsidP="0016007D">
      <w:pPr>
        <w:widowControl w:val="0"/>
        <w:spacing w:before="240" w:after="240"/>
        <w:ind w:firstLine="709"/>
        <w:rPr>
          <w:rFonts w:eastAsia="Calibri" w:cs="Times New Roman"/>
          <w:noProof/>
          <w:szCs w:val="24"/>
        </w:rPr>
      </w:pPr>
      <w:r w:rsidRPr="0016007D">
        <w:rPr>
          <w:rFonts w:eastAsia="Calibri" w:cs="Times New Roman"/>
          <w:noProof/>
          <w:szCs w:val="24"/>
        </w:rPr>
        <w:t xml:space="preserve">Gözlükler ve siperlikler </w:t>
      </w:r>
      <w:r w:rsidR="00F21681">
        <w:rPr>
          <w:rFonts w:eastAsia="Calibri" w:cs="Times New Roman"/>
          <w:noProof/>
          <w:szCs w:val="24"/>
        </w:rPr>
        <w:t>tek kullanımlık değillerdir. Bu nedenle kullanım son</w:t>
      </w:r>
      <w:r w:rsidR="00BA2F47">
        <w:rPr>
          <w:rFonts w:eastAsia="Calibri" w:cs="Times New Roman"/>
          <w:noProof/>
          <w:szCs w:val="24"/>
        </w:rPr>
        <w:t xml:space="preserve">rası mutlaka temizlenmelidirler </w:t>
      </w:r>
      <w:r w:rsidRPr="0016007D">
        <w:rPr>
          <w:rFonts w:eastAsia="Calibri" w:cs="Times New Roman"/>
          <w:noProof/>
          <w:szCs w:val="24"/>
        </w:rPr>
        <w:t>(Perkins, 2012; Johnston, 2012).</w:t>
      </w:r>
    </w:p>
    <w:p w:rsidR="0016007D" w:rsidRPr="0016007D" w:rsidRDefault="00C92333" w:rsidP="0016007D">
      <w:pPr>
        <w:widowControl w:val="0"/>
        <w:spacing w:before="240" w:after="240"/>
        <w:ind w:firstLine="709"/>
        <w:rPr>
          <w:rFonts w:eastAsia="Calibri" w:cs="Times New Roman"/>
          <w:noProof/>
          <w:szCs w:val="24"/>
        </w:rPr>
      </w:pPr>
      <w:r>
        <w:rPr>
          <w:rFonts w:eastAsia="Calibri" w:cs="Times New Roman"/>
          <w:noProof/>
          <w:szCs w:val="24"/>
        </w:rPr>
        <w:t>Yüz korum</w:t>
      </w:r>
      <w:r w:rsidR="00750302">
        <w:rPr>
          <w:rFonts w:eastAsia="Calibri" w:cs="Times New Roman"/>
          <w:noProof/>
          <w:szCs w:val="24"/>
        </w:rPr>
        <w:t>ad</w:t>
      </w:r>
      <w:r w:rsidR="0016007D" w:rsidRPr="0016007D">
        <w:rPr>
          <w:rFonts w:eastAsia="Calibri" w:cs="Times New Roman"/>
          <w:noProof/>
          <w:szCs w:val="24"/>
        </w:rPr>
        <w:t xml:space="preserve">a </w:t>
      </w:r>
      <w:r w:rsidR="00B333C9">
        <w:rPr>
          <w:rFonts w:eastAsia="Calibri" w:cs="Times New Roman"/>
          <w:noProof/>
          <w:szCs w:val="24"/>
        </w:rPr>
        <w:t>önemli noktalar:</w:t>
      </w:r>
    </w:p>
    <w:p w:rsidR="0016007D" w:rsidRPr="0016007D" w:rsidRDefault="0016007D" w:rsidP="00E47307">
      <w:pPr>
        <w:widowControl w:val="0"/>
        <w:numPr>
          <w:ilvl w:val="0"/>
          <w:numId w:val="23"/>
        </w:numPr>
        <w:spacing w:before="240" w:after="240"/>
        <w:ind w:hanging="11"/>
        <w:rPr>
          <w:rFonts w:eastAsia="Calibri" w:cs="Times New Roman"/>
          <w:noProof/>
          <w:szCs w:val="24"/>
        </w:rPr>
      </w:pPr>
      <w:r w:rsidRPr="0016007D">
        <w:rPr>
          <w:rFonts w:eastAsia="Calibri" w:cs="Times New Roman"/>
          <w:noProof/>
          <w:szCs w:val="24"/>
        </w:rPr>
        <w:t xml:space="preserve">Maskeler </w:t>
      </w:r>
      <w:r w:rsidR="00C66426">
        <w:rPr>
          <w:rFonts w:eastAsia="Calibri" w:cs="Times New Roman"/>
          <w:noProof/>
          <w:szCs w:val="24"/>
        </w:rPr>
        <w:t xml:space="preserve">üretici firma önerileri </w:t>
      </w:r>
      <w:r w:rsidR="00977B85">
        <w:rPr>
          <w:rFonts w:eastAsia="Calibri" w:cs="Times New Roman"/>
          <w:noProof/>
          <w:szCs w:val="24"/>
        </w:rPr>
        <w:t>doğrultusunda kullanılmalıdır.</w:t>
      </w:r>
    </w:p>
    <w:p w:rsidR="0016007D" w:rsidRPr="0016007D" w:rsidRDefault="0016007D" w:rsidP="00E47307">
      <w:pPr>
        <w:widowControl w:val="0"/>
        <w:numPr>
          <w:ilvl w:val="0"/>
          <w:numId w:val="23"/>
        </w:numPr>
        <w:spacing w:before="240" w:after="240"/>
        <w:ind w:hanging="11"/>
        <w:rPr>
          <w:rFonts w:eastAsia="Calibri" w:cs="Times New Roman"/>
          <w:noProof/>
          <w:szCs w:val="24"/>
        </w:rPr>
      </w:pPr>
      <w:r w:rsidRPr="0016007D">
        <w:rPr>
          <w:rFonts w:eastAsia="Calibri" w:cs="Times New Roman"/>
          <w:noProof/>
          <w:szCs w:val="24"/>
        </w:rPr>
        <w:t xml:space="preserve">Maskeler kullanım endikasyonları bittiğinde </w:t>
      </w:r>
      <w:r w:rsidR="00C55A23">
        <w:rPr>
          <w:rFonts w:eastAsia="Calibri" w:cs="Times New Roman"/>
          <w:noProof/>
          <w:szCs w:val="24"/>
        </w:rPr>
        <w:t>gecikmeden</w:t>
      </w:r>
      <w:r w:rsidRPr="0016007D">
        <w:rPr>
          <w:rFonts w:eastAsia="Calibri" w:cs="Times New Roman"/>
          <w:noProof/>
          <w:szCs w:val="24"/>
        </w:rPr>
        <w:t xml:space="preserve"> çıkarılmalı ve boyun</w:t>
      </w:r>
      <w:r w:rsidR="003A406E">
        <w:rPr>
          <w:rFonts w:eastAsia="Calibri" w:cs="Times New Roman"/>
          <w:noProof/>
          <w:szCs w:val="24"/>
        </w:rPr>
        <w:t>da</w:t>
      </w:r>
      <w:r w:rsidRPr="0016007D">
        <w:rPr>
          <w:rFonts w:eastAsia="Calibri" w:cs="Times New Roman"/>
          <w:noProof/>
          <w:szCs w:val="24"/>
        </w:rPr>
        <w:t xml:space="preserve"> tutulmamalıdırlar.</w:t>
      </w:r>
    </w:p>
    <w:p w:rsidR="0016007D" w:rsidRPr="0016007D" w:rsidRDefault="0016007D" w:rsidP="00E47307">
      <w:pPr>
        <w:widowControl w:val="0"/>
        <w:numPr>
          <w:ilvl w:val="0"/>
          <w:numId w:val="23"/>
        </w:numPr>
        <w:spacing w:before="240" w:after="240"/>
        <w:ind w:hanging="11"/>
        <w:rPr>
          <w:rFonts w:eastAsia="Calibri" w:cs="Times New Roman"/>
          <w:noProof/>
          <w:szCs w:val="24"/>
        </w:rPr>
      </w:pPr>
      <w:r w:rsidRPr="0016007D">
        <w:rPr>
          <w:rFonts w:eastAsia="Calibri" w:cs="Times New Roman"/>
          <w:noProof/>
          <w:szCs w:val="24"/>
        </w:rPr>
        <w:t xml:space="preserve">Gözlüklerin </w:t>
      </w:r>
      <w:r w:rsidR="009400BC">
        <w:rPr>
          <w:rFonts w:eastAsia="Calibri" w:cs="Times New Roman"/>
          <w:noProof/>
          <w:szCs w:val="24"/>
        </w:rPr>
        <w:t>göz etrafını tamamen kapatması gereklidir. Ancak bu şekilde uygun koruma sağlanabilir.</w:t>
      </w:r>
    </w:p>
    <w:p w:rsidR="0016007D" w:rsidRPr="0016007D" w:rsidRDefault="00805D37" w:rsidP="00E47307">
      <w:pPr>
        <w:widowControl w:val="0"/>
        <w:numPr>
          <w:ilvl w:val="0"/>
          <w:numId w:val="23"/>
        </w:numPr>
        <w:spacing w:before="240" w:after="240"/>
        <w:ind w:hanging="11"/>
        <w:rPr>
          <w:rFonts w:eastAsia="Calibri" w:cs="Times New Roman"/>
          <w:noProof/>
          <w:szCs w:val="24"/>
        </w:rPr>
      </w:pPr>
      <w:r>
        <w:rPr>
          <w:rFonts w:eastAsia="Calibri" w:cs="Times New Roman"/>
          <w:noProof/>
          <w:szCs w:val="24"/>
        </w:rPr>
        <w:t xml:space="preserve">Kan ve </w:t>
      </w:r>
      <w:r w:rsidR="001B16E5">
        <w:rPr>
          <w:rFonts w:eastAsia="Calibri" w:cs="Times New Roman"/>
          <w:noProof/>
          <w:szCs w:val="24"/>
        </w:rPr>
        <w:t>vücut sıvılarıyla temas riski</w:t>
      </w:r>
      <w:r>
        <w:rPr>
          <w:rFonts w:eastAsia="Calibri" w:cs="Times New Roman"/>
          <w:noProof/>
          <w:szCs w:val="24"/>
        </w:rPr>
        <w:t xml:space="preserve"> fazla olduğu</w:t>
      </w:r>
      <w:r w:rsidR="001B16E5">
        <w:rPr>
          <w:rFonts w:eastAsia="Calibri" w:cs="Times New Roman"/>
          <w:noProof/>
          <w:szCs w:val="24"/>
        </w:rPr>
        <w:t>nda</w:t>
      </w:r>
      <w:r w:rsidR="00B44B0F">
        <w:rPr>
          <w:rFonts w:eastAsia="Calibri" w:cs="Times New Roman"/>
          <w:noProof/>
          <w:szCs w:val="24"/>
        </w:rPr>
        <w:t xml:space="preserve"> </w:t>
      </w:r>
      <w:r w:rsidR="0016007D" w:rsidRPr="0016007D">
        <w:rPr>
          <w:rFonts w:eastAsia="Calibri" w:cs="Times New Roman"/>
          <w:noProof/>
          <w:szCs w:val="24"/>
        </w:rPr>
        <w:t>cerrah</w:t>
      </w:r>
      <w:r w:rsidR="001B16E5">
        <w:rPr>
          <w:rFonts w:eastAsia="Calibri" w:cs="Times New Roman"/>
          <w:noProof/>
          <w:szCs w:val="24"/>
        </w:rPr>
        <w:t>i maskeler ve</w:t>
      </w:r>
      <w:r w:rsidR="0016007D" w:rsidRPr="0016007D">
        <w:rPr>
          <w:rFonts w:eastAsia="Calibri" w:cs="Times New Roman"/>
          <w:noProof/>
          <w:szCs w:val="24"/>
        </w:rPr>
        <w:t xml:space="preserve"> gözlükler yerine</w:t>
      </w:r>
      <w:r w:rsidR="001B16E5">
        <w:rPr>
          <w:rFonts w:eastAsia="Calibri" w:cs="Times New Roman"/>
          <w:noProof/>
          <w:szCs w:val="24"/>
        </w:rPr>
        <w:t xml:space="preserve"> yüz siperlikleri</w:t>
      </w:r>
      <w:r w:rsidR="0016007D" w:rsidRPr="0016007D">
        <w:rPr>
          <w:rFonts w:eastAsia="Calibri" w:cs="Times New Roman"/>
          <w:noProof/>
          <w:szCs w:val="24"/>
        </w:rPr>
        <w:t xml:space="preserve"> tercih edilebilirler.</w:t>
      </w:r>
    </w:p>
    <w:p w:rsidR="000E20D8" w:rsidRPr="007D39A6" w:rsidRDefault="00F52C01" w:rsidP="007D39A6">
      <w:pPr>
        <w:widowControl w:val="0"/>
        <w:numPr>
          <w:ilvl w:val="0"/>
          <w:numId w:val="23"/>
        </w:numPr>
        <w:spacing w:before="240" w:after="240" w:line="276" w:lineRule="auto"/>
        <w:ind w:hanging="11"/>
        <w:rPr>
          <w:rFonts w:eastAsia="Calibri" w:cs="Times New Roman"/>
          <w:noProof/>
          <w:szCs w:val="24"/>
        </w:rPr>
      </w:pPr>
      <w:r>
        <w:rPr>
          <w:rFonts w:eastAsia="Calibri" w:cs="Times New Roman"/>
          <w:noProof/>
          <w:szCs w:val="24"/>
        </w:rPr>
        <w:lastRenderedPageBreak/>
        <w:t>G</w:t>
      </w:r>
      <w:r w:rsidR="006A35E6">
        <w:rPr>
          <w:rFonts w:eastAsia="Calibri" w:cs="Times New Roman"/>
          <w:noProof/>
          <w:szCs w:val="24"/>
        </w:rPr>
        <w:t>iyme esnasında</w:t>
      </w:r>
      <w:r>
        <w:rPr>
          <w:rFonts w:eastAsia="Calibri" w:cs="Times New Roman"/>
          <w:noProof/>
          <w:szCs w:val="24"/>
        </w:rPr>
        <w:t xml:space="preserve"> yüz koruyucularına temas edilmemelidir</w:t>
      </w:r>
      <w:r w:rsidR="0016007D" w:rsidRPr="0016007D">
        <w:rPr>
          <w:rFonts w:eastAsia="Calibri" w:cs="Times New Roman"/>
          <w:noProof/>
          <w:szCs w:val="24"/>
        </w:rPr>
        <w:t xml:space="preserve"> (Beşer ve Topçu, 2013).</w:t>
      </w:r>
    </w:p>
    <w:p w:rsidR="004D56D2" w:rsidRDefault="0016007D" w:rsidP="00042664">
      <w:pPr>
        <w:widowControl w:val="0"/>
        <w:spacing w:after="240"/>
        <w:ind w:firstLine="709"/>
        <w:rPr>
          <w:rFonts w:eastAsia="Calibri" w:cs="Times New Roman"/>
          <w:noProof/>
          <w:szCs w:val="24"/>
        </w:rPr>
      </w:pPr>
      <w:r w:rsidRPr="0016007D">
        <w:rPr>
          <w:rFonts w:eastAsia="Calibri" w:cs="Times New Roman"/>
          <w:noProof/>
          <w:szCs w:val="24"/>
        </w:rPr>
        <w:t xml:space="preserve">Respiratuar ya da solunum korumasında amaç, </w:t>
      </w:r>
      <w:r w:rsidRPr="0016007D">
        <w:rPr>
          <w:rFonts w:eastAsia="Calibri" w:cs="Times New Roman"/>
          <w:i/>
          <w:noProof/>
          <w:szCs w:val="24"/>
        </w:rPr>
        <w:t>mycobacterium tuberculosis</w:t>
      </w:r>
      <w:r w:rsidR="00732E14">
        <w:rPr>
          <w:rFonts w:eastAsia="Calibri" w:cs="Times New Roman"/>
          <w:noProof/>
          <w:szCs w:val="24"/>
        </w:rPr>
        <w:t xml:space="preserve"> gibi e</w:t>
      </w:r>
      <w:r w:rsidRPr="0016007D">
        <w:rPr>
          <w:rFonts w:eastAsia="Calibri" w:cs="Times New Roman"/>
          <w:noProof/>
          <w:szCs w:val="24"/>
        </w:rPr>
        <w:t xml:space="preserve">nfeksiyöz aerosellerin inhalasyonundan korunmaktır. Bunun için </w:t>
      </w:r>
      <w:r w:rsidR="00B8768B">
        <w:rPr>
          <w:rFonts w:eastAsia="Calibri" w:cs="Times New Roman"/>
          <w:noProof/>
          <w:szCs w:val="24"/>
        </w:rPr>
        <w:t>hastanelerde</w:t>
      </w:r>
      <w:r w:rsidRPr="0016007D">
        <w:rPr>
          <w:rFonts w:eastAsia="Calibri" w:cs="Times New Roman"/>
          <w:noProof/>
          <w:szCs w:val="24"/>
        </w:rPr>
        <w:t xml:space="preserve"> en </w:t>
      </w:r>
      <w:r w:rsidR="00B8768B">
        <w:rPr>
          <w:rFonts w:eastAsia="Calibri" w:cs="Times New Roman"/>
          <w:noProof/>
          <w:szCs w:val="24"/>
        </w:rPr>
        <w:t>çok</w:t>
      </w:r>
      <w:r w:rsidRPr="0016007D">
        <w:rPr>
          <w:rFonts w:eastAsia="Calibri" w:cs="Times New Roman"/>
          <w:noProof/>
          <w:szCs w:val="24"/>
        </w:rPr>
        <w:t xml:space="preserve"> havayı filtreleyen respiratörler</w:t>
      </w:r>
      <w:r w:rsidR="00B8768B">
        <w:rPr>
          <w:rFonts w:eastAsia="Calibri" w:cs="Times New Roman"/>
          <w:noProof/>
          <w:szCs w:val="24"/>
        </w:rPr>
        <w:t xml:space="preserve"> kullanılırlar</w:t>
      </w:r>
      <w:r w:rsidR="00680A8A">
        <w:rPr>
          <w:rFonts w:eastAsia="Calibri" w:cs="Times New Roman"/>
          <w:noProof/>
          <w:szCs w:val="24"/>
        </w:rPr>
        <w:t xml:space="preserve"> </w:t>
      </w:r>
      <w:r w:rsidR="00B8768B">
        <w:rPr>
          <w:rFonts w:eastAsia="Calibri" w:cs="Times New Roman"/>
          <w:noProof/>
          <w:szCs w:val="24"/>
        </w:rPr>
        <w:t>(</w:t>
      </w:r>
      <w:r w:rsidRPr="0016007D">
        <w:rPr>
          <w:rFonts w:eastAsia="Calibri" w:cs="Times New Roman"/>
          <w:noProof/>
          <w:szCs w:val="24"/>
        </w:rPr>
        <w:t xml:space="preserve"> N95, N99 veya N</w:t>
      </w:r>
      <w:r w:rsidR="00B8768B">
        <w:rPr>
          <w:rFonts w:eastAsia="Calibri" w:cs="Times New Roman"/>
          <w:noProof/>
          <w:szCs w:val="24"/>
        </w:rPr>
        <w:t xml:space="preserve">100 partikül respiratörleri ) </w:t>
      </w:r>
      <w:r w:rsidRPr="0016007D">
        <w:rPr>
          <w:rFonts w:eastAsia="Calibri" w:cs="Times New Roman"/>
          <w:noProof/>
          <w:szCs w:val="24"/>
        </w:rPr>
        <w:t xml:space="preserve">Bunlar </w:t>
      </w:r>
      <w:r w:rsidR="00307C00">
        <w:rPr>
          <w:rFonts w:eastAsia="Calibri" w:cs="Times New Roman"/>
          <w:noProof/>
          <w:szCs w:val="24"/>
        </w:rPr>
        <w:t xml:space="preserve">ölçüsü </w:t>
      </w:r>
      <w:r w:rsidRPr="0016007D">
        <w:rPr>
          <w:rFonts w:eastAsia="Calibri" w:cs="Times New Roman"/>
          <w:noProof/>
          <w:szCs w:val="24"/>
        </w:rPr>
        <w:t xml:space="preserve">5 mikrondan büyük olanlar </w:t>
      </w:r>
      <w:r w:rsidR="00307C00">
        <w:rPr>
          <w:rFonts w:eastAsia="Calibri" w:cs="Times New Roman"/>
          <w:noProof/>
          <w:szCs w:val="24"/>
        </w:rPr>
        <w:t>dışında</w:t>
      </w:r>
      <w:r w:rsidR="00CD1B72">
        <w:rPr>
          <w:rFonts w:eastAsia="Calibri" w:cs="Times New Roman"/>
          <w:noProof/>
          <w:szCs w:val="24"/>
        </w:rPr>
        <w:t xml:space="preserve"> tüm partikülleri filtreleyebilmektedirler </w:t>
      </w:r>
      <w:r w:rsidRPr="0016007D">
        <w:rPr>
          <w:rFonts w:eastAsia="Calibri" w:cs="Times New Roman"/>
          <w:noProof/>
          <w:szCs w:val="24"/>
        </w:rPr>
        <w:t xml:space="preserve">(Beşer ve Topçu, 2013). </w:t>
      </w:r>
    </w:p>
    <w:p w:rsidR="00042664" w:rsidRPr="00042664" w:rsidRDefault="00042664" w:rsidP="00042664">
      <w:pPr>
        <w:widowControl w:val="0"/>
        <w:spacing w:after="240"/>
        <w:ind w:firstLine="709"/>
        <w:rPr>
          <w:rFonts w:eastAsia="Calibri" w:cs="Times New Roman"/>
          <w:noProof/>
          <w:szCs w:val="24"/>
        </w:rPr>
      </w:pPr>
    </w:p>
    <w:p w:rsidR="0016007D" w:rsidRPr="0016007D" w:rsidRDefault="008A6155" w:rsidP="00303B7D">
      <w:pPr>
        <w:widowControl w:val="0"/>
        <w:spacing w:after="240"/>
        <w:ind w:firstLine="0"/>
        <w:rPr>
          <w:rFonts w:eastAsia="Calibri" w:cs="Times New Roman"/>
          <w:b/>
          <w:noProof/>
          <w:szCs w:val="24"/>
        </w:rPr>
      </w:pPr>
      <w:r>
        <w:rPr>
          <w:rFonts w:eastAsia="Calibri" w:cs="Times New Roman"/>
          <w:b/>
          <w:noProof/>
          <w:szCs w:val="24"/>
        </w:rPr>
        <w:t>2.7.1.3.  Kesici delici alet y</w:t>
      </w:r>
      <w:r w:rsidR="0016007D" w:rsidRPr="0016007D">
        <w:rPr>
          <w:rFonts w:eastAsia="Calibri" w:cs="Times New Roman"/>
          <w:b/>
          <w:noProof/>
          <w:szCs w:val="24"/>
        </w:rPr>
        <w:t>aralanmaları</w:t>
      </w:r>
    </w:p>
    <w:p w:rsidR="0016007D" w:rsidRPr="0016007D" w:rsidRDefault="0016007D" w:rsidP="0016007D">
      <w:pPr>
        <w:widowControl w:val="0"/>
        <w:spacing w:line="240" w:lineRule="auto"/>
        <w:ind w:firstLine="709"/>
        <w:rPr>
          <w:rFonts w:eastAsia="Calibri" w:cs="Times New Roman"/>
          <w:b/>
          <w:noProof/>
          <w:szCs w:val="24"/>
        </w:rPr>
      </w:pPr>
    </w:p>
    <w:p w:rsidR="0016007D" w:rsidRPr="0016007D" w:rsidRDefault="005B794F" w:rsidP="0016007D">
      <w:pPr>
        <w:widowControl w:val="0"/>
        <w:spacing w:after="240"/>
        <w:ind w:firstLine="709"/>
        <w:rPr>
          <w:rFonts w:eastAsia="Calibri" w:cs="Times New Roman"/>
          <w:b/>
          <w:noProof/>
          <w:szCs w:val="24"/>
        </w:rPr>
      </w:pPr>
      <w:r>
        <w:rPr>
          <w:rFonts w:eastAsia="Calibri" w:cs="Times New Roman"/>
          <w:noProof/>
          <w:szCs w:val="24"/>
        </w:rPr>
        <w:t>Kan ve vücut sıvılarıyla kon</w:t>
      </w:r>
      <w:r w:rsidR="00B61107">
        <w:rPr>
          <w:rFonts w:eastAsia="Calibri" w:cs="Times New Roman"/>
          <w:noProof/>
          <w:szCs w:val="24"/>
        </w:rPr>
        <w:t>tamine olmuş her türlü materyalin neden olduğu</w:t>
      </w:r>
      <w:r>
        <w:rPr>
          <w:rFonts w:eastAsia="Calibri" w:cs="Times New Roman"/>
          <w:noProof/>
          <w:szCs w:val="24"/>
        </w:rPr>
        <w:t xml:space="preserve"> </w:t>
      </w:r>
      <w:r w:rsidR="0016007D" w:rsidRPr="0016007D">
        <w:rPr>
          <w:rFonts w:eastAsia="Calibri" w:cs="Times New Roman"/>
          <w:noProof/>
          <w:szCs w:val="24"/>
        </w:rPr>
        <w:t xml:space="preserve">batma, </w:t>
      </w:r>
      <w:r w:rsidR="00407D46">
        <w:rPr>
          <w:rFonts w:eastAsia="Calibri" w:cs="Times New Roman"/>
          <w:noProof/>
          <w:szCs w:val="24"/>
        </w:rPr>
        <w:t xml:space="preserve">kesi, </w:t>
      </w:r>
      <w:r w:rsidR="0016007D" w:rsidRPr="0016007D">
        <w:rPr>
          <w:rFonts w:eastAsia="Calibri" w:cs="Times New Roman"/>
          <w:noProof/>
          <w:szCs w:val="24"/>
        </w:rPr>
        <w:t xml:space="preserve">delme, sıyrık </w:t>
      </w:r>
      <w:r w:rsidR="00B61107">
        <w:rPr>
          <w:rFonts w:eastAsia="Calibri" w:cs="Times New Roman"/>
          <w:noProof/>
          <w:szCs w:val="24"/>
        </w:rPr>
        <w:t xml:space="preserve"> gibi </w:t>
      </w:r>
      <w:r w:rsidR="0016007D" w:rsidRPr="0016007D">
        <w:rPr>
          <w:rFonts w:eastAsia="Calibri" w:cs="Times New Roman"/>
          <w:noProof/>
          <w:szCs w:val="24"/>
        </w:rPr>
        <w:t>yaralanmalardır (Şenol Çelik, 2015).</w:t>
      </w:r>
    </w:p>
    <w:p w:rsidR="008777F1" w:rsidRDefault="0016007D" w:rsidP="00AD2D41">
      <w:pPr>
        <w:widowControl w:val="0"/>
        <w:spacing w:before="240" w:after="240"/>
        <w:ind w:firstLine="709"/>
        <w:rPr>
          <w:rFonts w:eastAsia="Calibri" w:cs="Times New Roman"/>
          <w:noProof/>
          <w:szCs w:val="24"/>
        </w:rPr>
      </w:pPr>
      <w:r w:rsidRPr="0016007D">
        <w:rPr>
          <w:rFonts w:eastAsia="Calibri" w:cs="Times New Roman"/>
          <w:noProof/>
          <w:szCs w:val="24"/>
        </w:rPr>
        <w:t>Kesici delici alet yaralanmaları</w:t>
      </w:r>
      <w:r w:rsidR="00AA05FD">
        <w:rPr>
          <w:rFonts w:eastAsia="Calibri" w:cs="Times New Roman"/>
          <w:noProof/>
          <w:szCs w:val="24"/>
        </w:rPr>
        <w:t>,</w:t>
      </w:r>
      <w:r w:rsidRPr="0016007D">
        <w:rPr>
          <w:rFonts w:eastAsia="Calibri" w:cs="Times New Roman"/>
          <w:noProof/>
          <w:szCs w:val="24"/>
        </w:rPr>
        <w:t xml:space="preserve"> </w:t>
      </w:r>
      <w:r w:rsidR="00535BC0">
        <w:rPr>
          <w:rFonts w:eastAsia="Calibri" w:cs="Times New Roman"/>
          <w:noProof/>
          <w:szCs w:val="24"/>
        </w:rPr>
        <w:t xml:space="preserve">hemşire ve </w:t>
      </w:r>
      <w:r w:rsidR="00EA5511">
        <w:rPr>
          <w:rFonts w:eastAsia="Calibri" w:cs="Times New Roman"/>
          <w:noProof/>
          <w:szCs w:val="24"/>
        </w:rPr>
        <w:t>ameliyat yapan doktorlarda</w:t>
      </w:r>
      <w:r w:rsidR="00535BC0">
        <w:rPr>
          <w:rFonts w:eastAsia="Calibri" w:cs="Times New Roman"/>
          <w:noProof/>
          <w:szCs w:val="24"/>
        </w:rPr>
        <w:t xml:space="preserve"> </w:t>
      </w:r>
      <w:r w:rsidR="002435C9">
        <w:rPr>
          <w:rFonts w:eastAsia="Calibri" w:cs="Times New Roman"/>
          <w:noProof/>
          <w:szCs w:val="24"/>
        </w:rPr>
        <w:t>diğer</w:t>
      </w:r>
      <w:r w:rsidRPr="0016007D">
        <w:rPr>
          <w:rFonts w:eastAsia="Calibri" w:cs="Times New Roman"/>
          <w:noProof/>
          <w:szCs w:val="24"/>
        </w:rPr>
        <w:t xml:space="preserve"> sağlık personellerine göre daha </w:t>
      </w:r>
      <w:r w:rsidR="00535BC0">
        <w:rPr>
          <w:rFonts w:eastAsia="Calibri" w:cs="Times New Roman"/>
          <w:noProof/>
          <w:szCs w:val="24"/>
        </w:rPr>
        <w:t>çok</w:t>
      </w:r>
      <w:r w:rsidRPr="0016007D">
        <w:rPr>
          <w:rFonts w:eastAsia="Calibri" w:cs="Times New Roman"/>
          <w:noProof/>
          <w:szCs w:val="24"/>
        </w:rPr>
        <w:t xml:space="preserve"> </w:t>
      </w:r>
      <w:r w:rsidR="00D41216">
        <w:rPr>
          <w:rFonts w:eastAsia="Calibri" w:cs="Times New Roman"/>
          <w:noProof/>
          <w:szCs w:val="24"/>
        </w:rPr>
        <w:t>karşımıza çıkmaktadır.</w:t>
      </w:r>
      <w:r w:rsidRPr="0016007D">
        <w:rPr>
          <w:rFonts w:eastAsia="Calibri" w:cs="Times New Roman"/>
          <w:noProof/>
          <w:szCs w:val="24"/>
        </w:rPr>
        <w:t xml:space="preserve"> Hemşirelerde  %58- %79, hekimlerde %4-23, destek personellerinde %5-10, laboratuvar çalışanlarında %2-21 oranında yaralanmalar görülmektedir (</w:t>
      </w:r>
      <w:hyperlink r:id="rId12" w:history="1">
        <w:r w:rsidRPr="0016007D">
          <w:rPr>
            <w:rFonts w:eastAsia="Calibri" w:cs="Times New Roman"/>
            <w:noProof/>
            <w:szCs w:val="24"/>
          </w:rPr>
          <w:t>https://www.cdc.gov/</w:t>
        </w:r>
      </w:hyperlink>
      <w:r w:rsidR="00E15009">
        <w:rPr>
          <w:rFonts w:eastAsia="Calibri" w:cs="Times New Roman"/>
          <w:noProof/>
          <w:szCs w:val="24"/>
        </w:rPr>
        <w:t>).</w:t>
      </w:r>
      <w:r w:rsidRPr="0016007D">
        <w:rPr>
          <w:rFonts w:eastAsia="Calibri" w:cs="Times New Roman"/>
          <w:noProof/>
          <w:szCs w:val="24"/>
        </w:rPr>
        <w:t xml:space="preserve"> Bu yaralanmaların </w:t>
      </w:r>
      <w:r w:rsidR="009C65F2">
        <w:rPr>
          <w:rFonts w:eastAsia="Calibri" w:cs="Times New Roman"/>
          <w:noProof/>
          <w:szCs w:val="24"/>
        </w:rPr>
        <w:t>çok büyük oranı</w:t>
      </w:r>
      <w:r w:rsidR="004D5AC6">
        <w:rPr>
          <w:rFonts w:eastAsia="Calibri" w:cs="Times New Roman"/>
          <w:noProof/>
          <w:szCs w:val="24"/>
        </w:rPr>
        <w:t xml:space="preserve">nın güvenli alet kullanımıyla </w:t>
      </w:r>
      <w:r w:rsidRPr="0016007D">
        <w:rPr>
          <w:rFonts w:eastAsia="Calibri" w:cs="Times New Roman"/>
          <w:noProof/>
          <w:szCs w:val="24"/>
        </w:rPr>
        <w:t>önlenebileceği</w:t>
      </w:r>
      <w:r w:rsidR="001E3B7D">
        <w:rPr>
          <w:rFonts w:eastAsia="Calibri" w:cs="Times New Roman"/>
          <w:noProof/>
          <w:szCs w:val="24"/>
        </w:rPr>
        <w:t xml:space="preserve"> belirtilmektedir. Her hastaya e</w:t>
      </w:r>
      <w:r w:rsidRPr="0016007D">
        <w:rPr>
          <w:rFonts w:eastAsia="Calibri" w:cs="Times New Roman"/>
          <w:noProof/>
          <w:szCs w:val="24"/>
        </w:rPr>
        <w:t>nfekte olduğu kabul edilerek yaklaşılmalıdır. Bunun doğrultusunda da çalışma ortamında standart önlemlere tam olarak uyulmalıdır. Bir diğer koruyucu önlem olarak sağlı</w:t>
      </w:r>
      <w:r w:rsidR="00EF4477">
        <w:rPr>
          <w:rFonts w:eastAsia="Calibri" w:cs="Times New Roman"/>
          <w:noProof/>
          <w:szCs w:val="24"/>
        </w:rPr>
        <w:t xml:space="preserve">k personellerinin aşılanması </w:t>
      </w:r>
      <w:r w:rsidRPr="0016007D">
        <w:rPr>
          <w:rFonts w:eastAsia="Calibri" w:cs="Times New Roman"/>
          <w:noProof/>
          <w:szCs w:val="24"/>
        </w:rPr>
        <w:t>büyük önem taşımaktadır (Şenol Çelik, 2015).</w:t>
      </w:r>
    </w:p>
    <w:p w:rsidR="0016007D" w:rsidRPr="0016007D" w:rsidRDefault="0016007D" w:rsidP="0016007D">
      <w:pPr>
        <w:widowControl w:val="0"/>
        <w:spacing w:before="240" w:after="240"/>
        <w:ind w:firstLine="709"/>
        <w:rPr>
          <w:rFonts w:eastAsia="Calibri" w:cs="Times New Roman"/>
          <w:noProof/>
          <w:szCs w:val="24"/>
        </w:rPr>
      </w:pPr>
      <w:r w:rsidRPr="0016007D">
        <w:rPr>
          <w:rFonts w:eastAsia="Calibri" w:cs="Times New Roman"/>
          <w:noProof/>
          <w:szCs w:val="24"/>
        </w:rPr>
        <w:t xml:space="preserve"> Kesici delici alet yaralanmalarındaki temel önlemler;</w:t>
      </w:r>
    </w:p>
    <w:p w:rsidR="0016007D" w:rsidRPr="0016007D" w:rsidRDefault="00BB3771" w:rsidP="007A5D17">
      <w:pPr>
        <w:widowControl w:val="0"/>
        <w:numPr>
          <w:ilvl w:val="0"/>
          <w:numId w:val="24"/>
        </w:numPr>
        <w:spacing w:before="120" w:after="120" w:line="276" w:lineRule="auto"/>
        <w:ind w:left="1134" w:hanging="283"/>
        <w:rPr>
          <w:rFonts w:eastAsia="Calibri" w:cs="Times New Roman"/>
          <w:noProof/>
          <w:szCs w:val="24"/>
        </w:rPr>
      </w:pPr>
      <w:r>
        <w:rPr>
          <w:rFonts w:eastAsia="Calibri" w:cs="Times New Roman"/>
          <w:noProof/>
          <w:szCs w:val="24"/>
        </w:rPr>
        <w:t>Tek kullanımlık</w:t>
      </w:r>
      <w:r w:rsidR="0016007D" w:rsidRPr="0016007D">
        <w:rPr>
          <w:rFonts w:eastAsia="Calibri" w:cs="Times New Roman"/>
          <w:noProof/>
          <w:szCs w:val="24"/>
        </w:rPr>
        <w:t xml:space="preserve"> iğneler</w:t>
      </w:r>
      <w:r w:rsidR="00B60F5A">
        <w:rPr>
          <w:rFonts w:eastAsia="Calibri" w:cs="Times New Roman"/>
          <w:noProof/>
          <w:szCs w:val="24"/>
        </w:rPr>
        <w:t>in kullanım sonrası</w:t>
      </w:r>
      <w:r w:rsidR="0016007D" w:rsidRPr="0016007D">
        <w:rPr>
          <w:rFonts w:eastAsia="Calibri" w:cs="Times New Roman"/>
          <w:noProof/>
          <w:szCs w:val="24"/>
        </w:rPr>
        <w:t xml:space="preserve"> kapakları kapatılmamalıdır.</w:t>
      </w:r>
    </w:p>
    <w:p w:rsidR="0016007D" w:rsidRPr="0016007D" w:rsidRDefault="002F151E" w:rsidP="007A5D17">
      <w:pPr>
        <w:widowControl w:val="0"/>
        <w:numPr>
          <w:ilvl w:val="0"/>
          <w:numId w:val="24"/>
        </w:numPr>
        <w:spacing w:before="120" w:after="120" w:line="276" w:lineRule="auto"/>
        <w:ind w:left="1134" w:hanging="283"/>
        <w:rPr>
          <w:rFonts w:eastAsia="Calibri" w:cs="Times New Roman"/>
          <w:noProof/>
          <w:szCs w:val="24"/>
        </w:rPr>
      </w:pPr>
      <w:r>
        <w:rPr>
          <w:rFonts w:eastAsia="Calibri" w:cs="Times New Roman"/>
          <w:noProof/>
          <w:szCs w:val="24"/>
        </w:rPr>
        <w:t xml:space="preserve">Kullanım sonrası </w:t>
      </w:r>
      <w:r w:rsidR="0016007D" w:rsidRPr="0016007D">
        <w:rPr>
          <w:rFonts w:eastAsia="Calibri" w:cs="Times New Roman"/>
          <w:noProof/>
          <w:szCs w:val="24"/>
        </w:rPr>
        <w:t xml:space="preserve">enjektörden </w:t>
      </w:r>
      <w:r w:rsidR="00047CDF">
        <w:rPr>
          <w:rFonts w:eastAsia="Calibri" w:cs="Times New Roman"/>
          <w:noProof/>
          <w:szCs w:val="24"/>
        </w:rPr>
        <w:t xml:space="preserve">iğne uçları </w:t>
      </w:r>
      <w:r w:rsidR="004441AF">
        <w:rPr>
          <w:rFonts w:eastAsia="Calibri" w:cs="Times New Roman"/>
          <w:noProof/>
          <w:szCs w:val="24"/>
        </w:rPr>
        <w:t xml:space="preserve">elle çıkartılmamalı, eğilmemeli ve </w:t>
      </w:r>
      <w:r w:rsidR="0016007D" w:rsidRPr="0016007D">
        <w:rPr>
          <w:rFonts w:eastAsia="Calibri" w:cs="Times New Roman"/>
          <w:noProof/>
          <w:szCs w:val="24"/>
        </w:rPr>
        <w:t>bükülmemelidir.</w:t>
      </w:r>
    </w:p>
    <w:p w:rsidR="0016007D" w:rsidRPr="0016007D" w:rsidRDefault="00997954" w:rsidP="007A5D17">
      <w:pPr>
        <w:widowControl w:val="0"/>
        <w:numPr>
          <w:ilvl w:val="0"/>
          <w:numId w:val="24"/>
        </w:numPr>
        <w:spacing w:before="120" w:after="120" w:line="276" w:lineRule="auto"/>
        <w:ind w:left="1134" w:hanging="283"/>
        <w:rPr>
          <w:rFonts w:eastAsia="Calibri" w:cs="Times New Roman"/>
          <w:noProof/>
          <w:szCs w:val="24"/>
        </w:rPr>
      </w:pPr>
      <w:r>
        <w:rPr>
          <w:rFonts w:eastAsia="Calibri" w:cs="Times New Roman"/>
          <w:noProof/>
          <w:szCs w:val="24"/>
        </w:rPr>
        <w:t>Her türlü kesici d</w:t>
      </w:r>
      <w:r w:rsidR="004931B6">
        <w:rPr>
          <w:rFonts w:eastAsia="Calibri" w:cs="Times New Roman"/>
          <w:noProof/>
          <w:szCs w:val="24"/>
        </w:rPr>
        <w:t xml:space="preserve">elici alet kullanıldıktan sonra </w:t>
      </w:r>
      <w:r w:rsidR="00B44B0F">
        <w:rPr>
          <w:rFonts w:eastAsia="Calibri" w:cs="Times New Roman"/>
          <w:noProof/>
          <w:szCs w:val="24"/>
        </w:rPr>
        <w:t xml:space="preserve">dayanıklı kutulara </w:t>
      </w:r>
      <w:r w:rsidR="0016007D" w:rsidRPr="0016007D">
        <w:rPr>
          <w:rFonts w:eastAsia="Calibri" w:cs="Times New Roman"/>
          <w:noProof/>
          <w:szCs w:val="24"/>
        </w:rPr>
        <w:t>atılmalıdır.</w:t>
      </w:r>
    </w:p>
    <w:p w:rsidR="0016007D" w:rsidRPr="0016007D" w:rsidRDefault="0016007D" w:rsidP="007A5D17">
      <w:pPr>
        <w:widowControl w:val="0"/>
        <w:numPr>
          <w:ilvl w:val="0"/>
          <w:numId w:val="24"/>
        </w:numPr>
        <w:spacing w:before="120" w:after="120" w:line="276" w:lineRule="auto"/>
        <w:ind w:left="1134" w:hanging="283"/>
        <w:rPr>
          <w:rFonts w:eastAsia="Calibri" w:cs="Times New Roman"/>
          <w:noProof/>
          <w:szCs w:val="24"/>
        </w:rPr>
      </w:pPr>
      <w:r w:rsidRPr="0016007D">
        <w:rPr>
          <w:rFonts w:eastAsia="Calibri" w:cs="Times New Roman"/>
          <w:noProof/>
          <w:szCs w:val="24"/>
        </w:rPr>
        <w:t xml:space="preserve"> Ellerde açık yara varsa kapatılmalı, eldiven yırtılırsa mutlaka değiştirilmelidir.</w:t>
      </w:r>
    </w:p>
    <w:p w:rsidR="0016007D" w:rsidRDefault="0016007D" w:rsidP="00906EDC">
      <w:pPr>
        <w:widowControl w:val="0"/>
        <w:numPr>
          <w:ilvl w:val="0"/>
          <w:numId w:val="24"/>
        </w:numPr>
        <w:spacing w:before="120" w:after="120" w:line="276" w:lineRule="auto"/>
        <w:ind w:left="1134" w:hanging="283"/>
        <w:rPr>
          <w:rFonts w:eastAsia="Calibri" w:cs="Times New Roman"/>
          <w:b/>
          <w:noProof/>
          <w:szCs w:val="24"/>
        </w:rPr>
      </w:pPr>
      <w:r w:rsidRPr="0016007D">
        <w:rPr>
          <w:rFonts w:eastAsia="Calibri" w:cs="Times New Roman"/>
          <w:noProof/>
          <w:szCs w:val="24"/>
        </w:rPr>
        <w:t>Atık kapları toplanırken çok dikkatli olunmalıdır (Şenol Çelik, 2015).</w:t>
      </w:r>
    </w:p>
    <w:p w:rsidR="00906EDC" w:rsidRPr="00906EDC" w:rsidRDefault="00906EDC" w:rsidP="00906EDC">
      <w:pPr>
        <w:widowControl w:val="0"/>
        <w:spacing w:before="120" w:after="120" w:line="276" w:lineRule="auto"/>
        <w:ind w:left="1134" w:firstLine="0"/>
        <w:rPr>
          <w:rFonts w:eastAsia="Calibri" w:cs="Times New Roman"/>
          <w:b/>
          <w:noProof/>
          <w:szCs w:val="24"/>
        </w:rPr>
      </w:pPr>
    </w:p>
    <w:p w:rsidR="00FB6FF7" w:rsidRDefault="00FB6FF7" w:rsidP="0016007D">
      <w:pPr>
        <w:widowControl w:val="0"/>
        <w:spacing w:before="240" w:after="240"/>
        <w:ind w:firstLine="0"/>
        <w:rPr>
          <w:rFonts w:eastAsia="Calibri" w:cs="Times New Roman"/>
          <w:b/>
          <w:noProof/>
          <w:szCs w:val="24"/>
        </w:rPr>
      </w:pPr>
    </w:p>
    <w:p w:rsidR="009B6F52" w:rsidRDefault="009B6F52" w:rsidP="0016007D">
      <w:pPr>
        <w:widowControl w:val="0"/>
        <w:spacing w:before="240" w:after="240"/>
        <w:ind w:firstLine="0"/>
        <w:rPr>
          <w:rFonts w:eastAsia="Calibri" w:cs="Times New Roman"/>
          <w:b/>
          <w:noProof/>
          <w:szCs w:val="24"/>
        </w:rPr>
      </w:pPr>
    </w:p>
    <w:p w:rsidR="0016007D" w:rsidRPr="0016007D" w:rsidRDefault="0016007D" w:rsidP="0016007D">
      <w:pPr>
        <w:widowControl w:val="0"/>
        <w:spacing w:before="240" w:after="240"/>
        <w:ind w:firstLine="0"/>
        <w:rPr>
          <w:rFonts w:eastAsia="Calibri" w:cs="Times New Roman"/>
          <w:b/>
          <w:noProof/>
          <w:szCs w:val="24"/>
        </w:rPr>
      </w:pPr>
      <w:r w:rsidRPr="0016007D">
        <w:rPr>
          <w:rFonts w:eastAsia="Calibri" w:cs="Times New Roman"/>
          <w:b/>
          <w:noProof/>
          <w:szCs w:val="24"/>
        </w:rPr>
        <w:lastRenderedPageBreak/>
        <w:t>2.7.2. Bulaşma Yoluna Yönelik Önlemler (Genişletilmiş Önlemler)</w:t>
      </w:r>
    </w:p>
    <w:p w:rsidR="0016007D" w:rsidRPr="0016007D" w:rsidRDefault="00B5273A" w:rsidP="00B5273A">
      <w:pPr>
        <w:widowControl w:val="0"/>
        <w:spacing w:after="240"/>
        <w:ind w:firstLine="0"/>
        <w:rPr>
          <w:rFonts w:eastAsia="Calibri" w:cs="Times New Roman"/>
          <w:noProof/>
          <w:szCs w:val="24"/>
        </w:rPr>
      </w:pPr>
      <w:r w:rsidRPr="004A09EF">
        <w:rPr>
          <w:rFonts w:eastAsia="Calibri" w:cs="Times New Roman"/>
          <w:noProof/>
          <w:szCs w:val="24"/>
        </w:rPr>
        <w:t xml:space="preserve">     </w:t>
      </w:r>
      <w:r w:rsidR="00190FD9" w:rsidRPr="004A09EF">
        <w:rPr>
          <w:rFonts w:eastAsia="Calibri" w:cs="Times New Roman"/>
          <w:noProof/>
          <w:szCs w:val="24"/>
        </w:rPr>
        <w:t xml:space="preserve">    </w:t>
      </w:r>
      <w:r w:rsidR="00414E2C" w:rsidRPr="004A09EF">
        <w:rPr>
          <w:rFonts w:eastAsia="Calibri" w:cs="Times New Roman"/>
          <w:noProof/>
          <w:szCs w:val="24"/>
        </w:rPr>
        <w:t xml:space="preserve">Kanıtlanmış ya da şüphe edilen </w:t>
      </w:r>
      <w:r w:rsidR="004A09EF" w:rsidRPr="004A09EF">
        <w:rPr>
          <w:rFonts w:eastAsia="Calibri" w:cs="Times New Roman"/>
          <w:noProof/>
          <w:szCs w:val="24"/>
        </w:rPr>
        <w:t>enfeksiyonu</w:t>
      </w:r>
      <w:r w:rsidR="00414E2C" w:rsidRPr="004A09EF">
        <w:rPr>
          <w:rFonts w:eastAsia="Calibri" w:cs="Times New Roman"/>
          <w:noProof/>
          <w:szCs w:val="24"/>
        </w:rPr>
        <w:t xml:space="preserve"> olan veya dirençli mikroorganizmalarla enfekte ya da kolonize hastaları kapsayan önlemlerdir.</w:t>
      </w:r>
      <w:r w:rsidR="00414E2C">
        <w:rPr>
          <w:rFonts w:eastAsia="Calibri" w:cs="Times New Roman"/>
          <w:b/>
          <w:noProof/>
          <w:szCs w:val="24"/>
        </w:rPr>
        <w:t xml:space="preserve"> </w:t>
      </w:r>
      <w:r w:rsidR="0016007D" w:rsidRPr="0016007D">
        <w:rPr>
          <w:rFonts w:eastAsia="Calibri" w:cs="Times New Roman"/>
          <w:noProof/>
          <w:szCs w:val="24"/>
        </w:rPr>
        <w:t>Bu önlemler her zaman standart önlemlerle bi</w:t>
      </w:r>
      <w:r w:rsidR="00732E14">
        <w:rPr>
          <w:rFonts w:eastAsia="Calibri" w:cs="Times New Roman"/>
          <w:noProof/>
          <w:szCs w:val="24"/>
        </w:rPr>
        <w:t>rlikte uygulanmalıdır. Hastane e</w:t>
      </w:r>
      <w:r w:rsidR="0016007D" w:rsidRPr="0016007D">
        <w:rPr>
          <w:rFonts w:eastAsia="Calibri" w:cs="Times New Roman"/>
          <w:noProof/>
          <w:szCs w:val="24"/>
        </w:rPr>
        <w:t>nfeksiyonları</w:t>
      </w:r>
      <w:r w:rsidR="007E45E6">
        <w:rPr>
          <w:rFonts w:eastAsia="Calibri" w:cs="Times New Roman"/>
          <w:noProof/>
          <w:szCs w:val="24"/>
        </w:rPr>
        <w:t xml:space="preserve"> t</w:t>
      </w:r>
      <w:r w:rsidR="007E45E6" w:rsidRPr="0016007D">
        <w:rPr>
          <w:rFonts w:eastAsia="Calibri" w:cs="Times New Roman"/>
          <w:noProof/>
          <w:szCs w:val="24"/>
        </w:rPr>
        <w:t>emas, hava, damlacık, vektörler</w:t>
      </w:r>
      <w:r w:rsidR="007E45E6">
        <w:rPr>
          <w:rFonts w:eastAsia="Calibri" w:cs="Times New Roman"/>
          <w:noProof/>
          <w:szCs w:val="24"/>
        </w:rPr>
        <w:t xml:space="preserve"> ve ortak kullanılan araçları olmak üzere</w:t>
      </w:r>
      <w:r w:rsidR="0016007D" w:rsidRPr="0016007D">
        <w:rPr>
          <w:rFonts w:eastAsia="Calibri" w:cs="Times New Roman"/>
          <w:noProof/>
          <w:szCs w:val="24"/>
        </w:rPr>
        <w:t xml:space="preserve"> başl</w:t>
      </w:r>
      <w:r w:rsidR="007E45E6">
        <w:rPr>
          <w:rFonts w:eastAsia="Calibri" w:cs="Times New Roman"/>
          <w:noProof/>
          <w:szCs w:val="24"/>
        </w:rPr>
        <w:t xml:space="preserve">ıca beş yolla bulaşmaktadırlar. </w:t>
      </w:r>
      <w:r w:rsidR="0016007D" w:rsidRPr="0016007D">
        <w:rPr>
          <w:rFonts w:eastAsia="Calibri" w:cs="Times New Roman"/>
          <w:noProof/>
          <w:szCs w:val="24"/>
        </w:rPr>
        <w:t>Vektörler ve ortak kullanılan araçlarda izolasyon önlemleri geçerli değildir. 2007 yılında yayınlanan son kılavuzda</w:t>
      </w:r>
      <w:r w:rsidR="002129C5">
        <w:rPr>
          <w:rFonts w:eastAsia="Calibri" w:cs="Times New Roman"/>
          <w:noProof/>
          <w:szCs w:val="24"/>
        </w:rPr>
        <w:t>,</w:t>
      </w:r>
      <w:r w:rsidR="0016007D" w:rsidRPr="0016007D">
        <w:rPr>
          <w:rFonts w:eastAsia="Calibri" w:cs="Times New Roman"/>
          <w:noProof/>
          <w:szCs w:val="24"/>
        </w:rPr>
        <w:t xml:space="preserve"> genişletilmiş önlemler başlığı altında sınıflanan bulaşma yoluna ait önlemler üç bölümde tanımlanmıştır (Siegel ve ark, 2007):</w:t>
      </w:r>
    </w:p>
    <w:p w:rsidR="0016007D" w:rsidRPr="0016007D" w:rsidRDefault="0016007D" w:rsidP="0016007D">
      <w:pPr>
        <w:widowControl w:val="0"/>
        <w:numPr>
          <w:ilvl w:val="0"/>
          <w:numId w:val="25"/>
        </w:numPr>
        <w:spacing w:after="200" w:line="276" w:lineRule="auto"/>
        <w:ind w:left="709" w:firstLine="142"/>
        <w:jc w:val="left"/>
        <w:rPr>
          <w:rFonts w:eastAsia="Calibri" w:cs="Times New Roman"/>
          <w:noProof/>
          <w:szCs w:val="24"/>
        </w:rPr>
      </w:pPr>
      <w:r w:rsidRPr="0016007D">
        <w:rPr>
          <w:rFonts w:eastAsia="Calibri" w:cs="Times New Roman"/>
          <w:noProof/>
          <w:szCs w:val="24"/>
        </w:rPr>
        <w:t>Temas önlemleri</w:t>
      </w:r>
    </w:p>
    <w:p w:rsidR="0016007D" w:rsidRPr="0016007D" w:rsidRDefault="0016007D" w:rsidP="0016007D">
      <w:pPr>
        <w:widowControl w:val="0"/>
        <w:numPr>
          <w:ilvl w:val="0"/>
          <w:numId w:val="25"/>
        </w:numPr>
        <w:spacing w:after="200" w:line="276" w:lineRule="auto"/>
        <w:ind w:left="709" w:firstLine="142"/>
        <w:jc w:val="left"/>
        <w:rPr>
          <w:rFonts w:eastAsia="Calibri" w:cs="Times New Roman"/>
          <w:noProof/>
          <w:szCs w:val="24"/>
        </w:rPr>
      </w:pPr>
      <w:r w:rsidRPr="0016007D">
        <w:rPr>
          <w:rFonts w:eastAsia="Calibri" w:cs="Times New Roman"/>
          <w:noProof/>
          <w:szCs w:val="24"/>
        </w:rPr>
        <w:t>Damlacık önlemleri</w:t>
      </w:r>
    </w:p>
    <w:p w:rsidR="0016007D" w:rsidRPr="0016007D" w:rsidRDefault="0016007D" w:rsidP="0016007D">
      <w:pPr>
        <w:widowControl w:val="0"/>
        <w:numPr>
          <w:ilvl w:val="0"/>
          <w:numId w:val="25"/>
        </w:numPr>
        <w:spacing w:after="200" w:line="276" w:lineRule="auto"/>
        <w:ind w:left="709" w:firstLine="142"/>
        <w:jc w:val="left"/>
        <w:rPr>
          <w:rFonts w:eastAsia="Calibri" w:cs="Times New Roman"/>
          <w:noProof/>
          <w:szCs w:val="24"/>
        </w:rPr>
      </w:pPr>
      <w:r w:rsidRPr="0016007D">
        <w:rPr>
          <w:rFonts w:eastAsia="Calibri" w:cs="Times New Roman"/>
          <w:noProof/>
          <w:szCs w:val="24"/>
        </w:rPr>
        <w:t>Hava yolu (solunum) önlemleri.</w:t>
      </w:r>
    </w:p>
    <w:p w:rsidR="0016007D" w:rsidRPr="0016007D" w:rsidRDefault="0016007D" w:rsidP="0016007D">
      <w:pPr>
        <w:widowControl w:val="0"/>
        <w:spacing w:before="240" w:after="240"/>
        <w:ind w:firstLine="709"/>
        <w:rPr>
          <w:rFonts w:eastAsia="Calibri" w:cs="Times New Roman"/>
          <w:noProof/>
          <w:szCs w:val="24"/>
        </w:rPr>
      </w:pPr>
      <w:r w:rsidRPr="0016007D">
        <w:rPr>
          <w:rFonts w:eastAsia="Calibri" w:cs="Times New Roman"/>
          <w:noProof/>
          <w:szCs w:val="24"/>
        </w:rPr>
        <w:t>Birden fazla bulaşma yolu söz konusuysa standart önlemlere ilave olarak her biri ayrı uygulanmalıdır. Hatırlatıcı olması amacıyla her bir önlem için ayrı izolasyon figürü kullanılmaktadır (SKS 5-Hastane, 2015).</w:t>
      </w:r>
    </w:p>
    <w:p w:rsidR="003D13F4" w:rsidRPr="001E4D5E" w:rsidRDefault="0016007D" w:rsidP="00FF3C98">
      <w:pPr>
        <w:widowControl w:val="0"/>
        <w:spacing w:before="240" w:after="240"/>
        <w:ind w:firstLine="709"/>
        <w:jc w:val="center"/>
        <w:rPr>
          <w:rFonts w:eastAsia="Calibri" w:cs="Times New Roman"/>
          <w:noProof/>
          <w:szCs w:val="24"/>
        </w:rPr>
      </w:pPr>
      <w:r w:rsidRPr="0016007D">
        <w:rPr>
          <w:rFonts w:eastAsia="Calibri" w:cs="Times New Roman"/>
          <w:noProof/>
          <w:color w:val="0000FF"/>
          <w:szCs w:val="24"/>
          <w:lang w:eastAsia="tr-TR"/>
        </w:rPr>
        <w:drawing>
          <wp:inline distT="0" distB="0" distL="0" distR="0" wp14:anchorId="0C16B3EA" wp14:editId="5E00BDD8">
            <wp:extent cx="5103628" cy="2583712"/>
            <wp:effectExtent l="0" t="0" r="1905" b="7620"/>
            <wp:docPr id="1" name="Resim 1" descr="İlgili resim">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gili resim">
                      <a:hlinkClick r:id="rId13" tgtFrame="&quot;_blank&quo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t="26344" b="8333"/>
                    <a:stretch/>
                  </pic:blipFill>
                  <pic:spPr bwMode="auto">
                    <a:xfrm>
                      <a:off x="0" y="0"/>
                      <a:ext cx="5102960" cy="2583374"/>
                    </a:xfrm>
                    <a:prstGeom prst="rect">
                      <a:avLst/>
                    </a:prstGeom>
                    <a:noFill/>
                    <a:ln>
                      <a:noFill/>
                    </a:ln>
                    <a:extLst>
                      <a:ext uri="{53640926-AAD7-44D8-BBD7-CCE9431645EC}">
                        <a14:shadowObscured xmlns:a14="http://schemas.microsoft.com/office/drawing/2010/main"/>
                      </a:ext>
                    </a:extLst>
                  </pic:spPr>
                </pic:pic>
              </a:graphicData>
            </a:graphic>
          </wp:inline>
        </w:drawing>
      </w:r>
      <w:r w:rsidR="00B83600" w:rsidRPr="00B83600">
        <w:rPr>
          <w:rFonts w:eastAsia="Calibri" w:cs="Times New Roman"/>
          <w:b/>
          <w:noProof/>
          <w:szCs w:val="24"/>
        </w:rPr>
        <w:t>Şekil 1.</w:t>
      </w:r>
      <w:r w:rsidR="00FF3C98">
        <w:rPr>
          <w:rFonts w:eastAsia="Calibri" w:cs="Times New Roman"/>
          <w:b/>
          <w:noProof/>
          <w:szCs w:val="24"/>
        </w:rPr>
        <w:t xml:space="preserve"> </w:t>
      </w:r>
      <w:r w:rsidRPr="0016007D">
        <w:rPr>
          <w:rFonts w:eastAsia="Calibri" w:cs="Times New Roman"/>
          <w:noProof/>
          <w:szCs w:val="24"/>
        </w:rPr>
        <w:t>İzolasyon Figürleri</w:t>
      </w:r>
    </w:p>
    <w:p w:rsidR="000C5786" w:rsidRDefault="000C5786" w:rsidP="0016007D">
      <w:pPr>
        <w:widowControl w:val="0"/>
        <w:ind w:firstLine="0"/>
        <w:rPr>
          <w:rFonts w:eastAsia="Calibri" w:cs="Times New Roman"/>
          <w:b/>
          <w:noProof/>
          <w:szCs w:val="24"/>
        </w:rPr>
      </w:pPr>
    </w:p>
    <w:p w:rsidR="0016007D" w:rsidRPr="0016007D" w:rsidRDefault="00244667" w:rsidP="0016007D">
      <w:pPr>
        <w:widowControl w:val="0"/>
        <w:ind w:firstLine="0"/>
        <w:rPr>
          <w:rFonts w:eastAsia="Calibri" w:cs="Times New Roman"/>
          <w:b/>
          <w:noProof/>
          <w:szCs w:val="24"/>
        </w:rPr>
      </w:pPr>
      <w:r>
        <w:rPr>
          <w:rFonts w:eastAsia="Calibri" w:cs="Times New Roman"/>
          <w:b/>
          <w:noProof/>
          <w:szCs w:val="24"/>
        </w:rPr>
        <w:t>2.7.2.1. Temas ö</w:t>
      </w:r>
      <w:r w:rsidR="0016007D" w:rsidRPr="0016007D">
        <w:rPr>
          <w:rFonts w:eastAsia="Calibri" w:cs="Times New Roman"/>
          <w:b/>
          <w:noProof/>
          <w:szCs w:val="24"/>
        </w:rPr>
        <w:t>nlemleri</w:t>
      </w:r>
    </w:p>
    <w:p w:rsidR="0016007D" w:rsidRPr="0016007D" w:rsidRDefault="0016007D" w:rsidP="0016007D">
      <w:pPr>
        <w:widowControl w:val="0"/>
        <w:spacing w:line="240" w:lineRule="auto"/>
        <w:ind w:firstLine="0"/>
        <w:rPr>
          <w:rFonts w:eastAsia="Calibri" w:cs="Times New Roman"/>
          <w:b/>
          <w:noProof/>
          <w:szCs w:val="24"/>
        </w:rPr>
      </w:pPr>
    </w:p>
    <w:p w:rsidR="0016007D" w:rsidRPr="0016007D" w:rsidRDefault="0016007D" w:rsidP="0016007D">
      <w:pPr>
        <w:widowControl w:val="0"/>
        <w:ind w:firstLine="709"/>
        <w:rPr>
          <w:rFonts w:eastAsia="Calibri" w:cs="Times New Roman"/>
          <w:noProof/>
          <w:szCs w:val="24"/>
        </w:rPr>
      </w:pPr>
      <w:r w:rsidRPr="0016007D">
        <w:rPr>
          <w:rFonts w:eastAsia="Calibri" w:cs="Times New Roman"/>
          <w:noProof/>
          <w:szCs w:val="24"/>
        </w:rPr>
        <w:t>Temasla bulaşma</w:t>
      </w:r>
      <w:r w:rsidR="00DE0517">
        <w:rPr>
          <w:rFonts w:eastAsia="Calibri" w:cs="Times New Roman"/>
          <w:noProof/>
          <w:szCs w:val="24"/>
        </w:rPr>
        <w:t>,</w:t>
      </w:r>
      <w:r w:rsidRPr="0016007D">
        <w:rPr>
          <w:rFonts w:eastAsia="Calibri" w:cs="Times New Roman"/>
          <w:noProof/>
          <w:szCs w:val="24"/>
        </w:rPr>
        <w:t xml:space="preserve"> hastane </w:t>
      </w:r>
      <w:r w:rsidRPr="00124283">
        <w:rPr>
          <w:rFonts w:eastAsia="Calibri" w:cs="Times New Roman"/>
          <w:noProof/>
          <w:szCs w:val="24"/>
        </w:rPr>
        <w:t xml:space="preserve">kökenli </w:t>
      </w:r>
      <w:r w:rsidR="00732E14">
        <w:rPr>
          <w:rFonts w:eastAsia="Calibri" w:cs="Times New Roman"/>
          <w:noProof/>
          <w:szCs w:val="24"/>
        </w:rPr>
        <w:t>e</w:t>
      </w:r>
      <w:r w:rsidRPr="0016007D">
        <w:rPr>
          <w:rFonts w:eastAsia="Calibri" w:cs="Times New Roman"/>
          <w:noProof/>
          <w:szCs w:val="24"/>
        </w:rPr>
        <w:t xml:space="preserve">nfeksiyonların bulaşmasında en önemli ve en sık karşılaşılan yoldur. Epidemiyolojik önem taşıyan mikroorganizmaların, </w:t>
      </w:r>
      <w:r w:rsidR="00732E14">
        <w:rPr>
          <w:rFonts w:eastAsia="Calibri" w:cs="Times New Roman"/>
          <w:noProof/>
          <w:szCs w:val="24"/>
        </w:rPr>
        <w:t>e</w:t>
      </w:r>
      <w:r w:rsidRPr="0016007D">
        <w:rPr>
          <w:rFonts w:eastAsia="Calibri" w:cs="Times New Roman"/>
          <w:noProof/>
          <w:szCs w:val="24"/>
        </w:rPr>
        <w:t xml:space="preserve">nfekte veya kolonize hastalardan direkt temas yoluyla (hastanın cildiyle temas) </w:t>
      </w:r>
      <w:r w:rsidR="00732E14">
        <w:rPr>
          <w:rFonts w:eastAsia="Calibri" w:cs="Times New Roman"/>
          <w:noProof/>
          <w:szCs w:val="24"/>
        </w:rPr>
        <w:t xml:space="preserve">ya da indirekt temas yoluyla  </w:t>
      </w:r>
      <w:r w:rsidR="00732E14">
        <w:rPr>
          <w:rFonts w:eastAsia="Calibri" w:cs="Times New Roman"/>
          <w:noProof/>
          <w:szCs w:val="24"/>
        </w:rPr>
        <w:lastRenderedPageBreak/>
        <w:t>(e</w:t>
      </w:r>
      <w:r w:rsidR="00240140">
        <w:rPr>
          <w:rFonts w:eastAsia="Calibri" w:cs="Times New Roman"/>
          <w:noProof/>
          <w:szCs w:val="24"/>
        </w:rPr>
        <w:t xml:space="preserve">nfekte objelere, </w:t>
      </w:r>
      <w:r w:rsidRPr="0016007D">
        <w:rPr>
          <w:rFonts w:eastAsia="Calibri" w:cs="Times New Roman"/>
          <w:noProof/>
          <w:szCs w:val="24"/>
        </w:rPr>
        <w:t xml:space="preserve">yüzeylere ve tıbbi </w:t>
      </w:r>
      <w:r w:rsidR="006333C3">
        <w:rPr>
          <w:rFonts w:eastAsia="Calibri" w:cs="Times New Roman"/>
          <w:noProof/>
          <w:szCs w:val="24"/>
        </w:rPr>
        <w:t>aletlere</w:t>
      </w:r>
      <w:r w:rsidRPr="0016007D">
        <w:rPr>
          <w:rFonts w:eastAsia="Calibri" w:cs="Times New Roman"/>
          <w:noProof/>
          <w:szCs w:val="24"/>
        </w:rPr>
        <w:t xml:space="preserve"> </w:t>
      </w:r>
      <w:r w:rsidR="006333C3">
        <w:rPr>
          <w:rFonts w:eastAsia="Calibri" w:cs="Times New Roman"/>
          <w:noProof/>
          <w:szCs w:val="24"/>
        </w:rPr>
        <w:t>temas edilmesi</w:t>
      </w:r>
      <w:r w:rsidRPr="0016007D">
        <w:rPr>
          <w:rFonts w:eastAsia="Calibri" w:cs="Times New Roman"/>
          <w:noProof/>
          <w:szCs w:val="24"/>
        </w:rPr>
        <w:t xml:space="preserve"> gibi)  bulaşmasını</w:t>
      </w:r>
      <w:r w:rsidR="00A56506">
        <w:rPr>
          <w:rFonts w:eastAsia="Calibri" w:cs="Times New Roman"/>
          <w:noProof/>
          <w:szCs w:val="24"/>
        </w:rPr>
        <w:t>n</w:t>
      </w:r>
      <w:r w:rsidRPr="0016007D">
        <w:rPr>
          <w:rFonts w:eastAsia="Calibri" w:cs="Times New Roman"/>
          <w:noProof/>
          <w:szCs w:val="24"/>
        </w:rPr>
        <w:t xml:space="preserve"> </w:t>
      </w:r>
      <w:r w:rsidR="00A56506">
        <w:rPr>
          <w:rFonts w:eastAsia="Calibri" w:cs="Times New Roman"/>
          <w:noProof/>
          <w:szCs w:val="24"/>
        </w:rPr>
        <w:t>önüne geçmek</w:t>
      </w:r>
      <w:r w:rsidRPr="0016007D">
        <w:rPr>
          <w:rFonts w:eastAsia="Calibri" w:cs="Times New Roman"/>
          <w:noProof/>
          <w:szCs w:val="24"/>
        </w:rPr>
        <w:t xml:space="preserve"> için standart önlemlere ek olarak temas önlemleri </w:t>
      </w:r>
      <w:r w:rsidR="0030287A">
        <w:rPr>
          <w:rFonts w:eastAsia="Calibri" w:cs="Times New Roman"/>
          <w:noProof/>
          <w:szCs w:val="24"/>
        </w:rPr>
        <w:t>alınır</w:t>
      </w:r>
      <w:r w:rsidR="0035772F">
        <w:rPr>
          <w:rFonts w:eastAsia="Calibri" w:cs="Times New Roman"/>
          <w:noProof/>
          <w:szCs w:val="24"/>
        </w:rPr>
        <w:t xml:space="preserve"> </w:t>
      </w:r>
      <w:r w:rsidRPr="0016007D">
        <w:rPr>
          <w:rFonts w:eastAsia="Calibri" w:cs="Times New Roman"/>
          <w:noProof/>
          <w:szCs w:val="24"/>
        </w:rPr>
        <w:t>(Usluer, 2013; Yılmaz, 2008).</w:t>
      </w:r>
    </w:p>
    <w:p w:rsidR="0016007D" w:rsidRPr="0016007D" w:rsidRDefault="00092AD9" w:rsidP="0016007D">
      <w:pPr>
        <w:widowControl w:val="0"/>
        <w:spacing w:before="240" w:after="240"/>
        <w:ind w:firstLine="709"/>
        <w:rPr>
          <w:rFonts w:eastAsia="Calibri" w:cs="Times New Roman"/>
          <w:noProof/>
          <w:szCs w:val="24"/>
        </w:rPr>
      </w:pPr>
      <w:r>
        <w:rPr>
          <w:rFonts w:eastAsia="Calibri" w:cs="Times New Roman"/>
          <w:b/>
          <w:noProof/>
          <w:szCs w:val="24"/>
        </w:rPr>
        <w:t>Temas izolasyonu uygulanan h</w:t>
      </w:r>
      <w:r w:rsidR="0016007D" w:rsidRPr="0016007D">
        <w:rPr>
          <w:rFonts w:eastAsia="Calibri" w:cs="Times New Roman"/>
          <w:b/>
          <w:noProof/>
          <w:szCs w:val="24"/>
        </w:rPr>
        <w:t xml:space="preserve">astanın yerleştirilmesi: </w:t>
      </w:r>
      <w:r w:rsidR="006F00E2">
        <w:rPr>
          <w:rFonts w:eastAsia="Calibri" w:cs="Times New Roman"/>
          <w:noProof/>
          <w:szCs w:val="24"/>
        </w:rPr>
        <w:t>H</w:t>
      </w:r>
      <w:r w:rsidR="009A4335">
        <w:rPr>
          <w:rFonts w:eastAsia="Calibri" w:cs="Times New Roman"/>
          <w:noProof/>
          <w:szCs w:val="24"/>
        </w:rPr>
        <w:t>astalar</w:t>
      </w:r>
      <w:r w:rsidR="0016007D" w:rsidRPr="0016007D">
        <w:rPr>
          <w:rFonts w:eastAsia="Calibri" w:cs="Times New Roman"/>
          <w:b/>
          <w:noProof/>
          <w:szCs w:val="24"/>
        </w:rPr>
        <w:t xml:space="preserve"> </w:t>
      </w:r>
      <w:r w:rsidR="009A4335">
        <w:rPr>
          <w:rFonts w:eastAsia="Calibri" w:cs="Times New Roman"/>
          <w:noProof/>
          <w:szCs w:val="24"/>
        </w:rPr>
        <w:t>tek kişilik odalarda takip edilmelidirler.</w:t>
      </w:r>
      <w:r w:rsidR="00BD085F">
        <w:rPr>
          <w:rFonts w:eastAsia="Calibri" w:cs="Times New Roman"/>
          <w:noProof/>
          <w:szCs w:val="24"/>
        </w:rPr>
        <w:t xml:space="preserve"> Eğer bu</w:t>
      </w:r>
      <w:r w:rsidR="008D090D">
        <w:rPr>
          <w:rFonts w:eastAsia="Calibri" w:cs="Times New Roman"/>
          <w:noProof/>
          <w:szCs w:val="24"/>
        </w:rPr>
        <w:t xml:space="preserve"> yapılamıyorsa </w:t>
      </w:r>
      <w:r w:rsidR="00732E14">
        <w:rPr>
          <w:rFonts w:eastAsia="Calibri" w:cs="Times New Roman"/>
          <w:noProof/>
          <w:szCs w:val="24"/>
        </w:rPr>
        <w:t>aynı mikroorganizma ile e</w:t>
      </w:r>
      <w:r w:rsidR="0016007D" w:rsidRPr="0016007D">
        <w:rPr>
          <w:rFonts w:eastAsia="Calibri" w:cs="Times New Roman"/>
          <w:noProof/>
          <w:szCs w:val="24"/>
        </w:rPr>
        <w:t xml:space="preserve">nfekte ve/veya kolonize hastalar aynı odaya </w:t>
      </w:r>
      <w:r w:rsidR="008D090D">
        <w:rPr>
          <w:rFonts w:eastAsia="Calibri" w:cs="Times New Roman"/>
          <w:noProof/>
          <w:szCs w:val="24"/>
        </w:rPr>
        <w:t>alınmalıdırlar</w:t>
      </w:r>
      <w:r w:rsidR="00DA428E">
        <w:rPr>
          <w:rFonts w:eastAsia="Calibri" w:cs="Times New Roman"/>
          <w:noProof/>
          <w:szCs w:val="24"/>
        </w:rPr>
        <w:t xml:space="preserve">. Bu uygulamaya </w:t>
      </w:r>
      <w:r w:rsidR="00D52CA4">
        <w:rPr>
          <w:rFonts w:eastAsia="Calibri" w:cs="Times New Roman"/>
          <w:noProof/>
          <w:szCs w:val="24"/>
        </w:rPr>
        <w:t>kohort uygulaması da</w:t>
      </w:r>
      <w:r w:rsidR="00DA428E" w:rsidRPr="0016007D">
        <w:rPr>
          <w:rFonts w:eastAsia="Calibri" w:cs="Times New Roman"/>
          <w:noProof/>
          <w:szCs w:val="24"/>
        </w:rPr>
        <w:t xml:space="preserve"> </w:t>
      </w:r>
      <w:r w:rsidR="00DA428E">
        <w:rPr>
          <w:rFonts w:eastAsia="Calibri" w:cs="Times New Roman"/>
          <w:noProof/>
          <w:szCs w:val="24"/>
        </w:rPr>
        <w:t>denmektedir</w:t>
      </w:r>
      <w:r w:rsidR="00EC35BF">
        <w:rPr>
          <w:rFonts w:eastAsia="Calibri" w:cs="Times New Roman"/>
          <w:noProof/>
          <w:szCs w:val="24"/>
        </w:rPr>
        <w:t>.</w:t>
      </w:r>
      <w:r w:rsidR="008D090D">
        <w:rPr>
          <w:rFonts w:eastAsia="Calibri" w:cs="Times New Roman"/>
          <w:noProof/>
          <w:szCs w:val="24"/>
        </w:rPr>
        <w:t xml:space="preserve"> </w:t>
      </w:r>
      <w:r w:rsidR="0016007D" w:rsidRPr="0016007D">
        <w:rPr>
          <w:rFonts w:eastAsia="Calibri" w:cs="Times New Roman"/>
          <w:noProof/>
          <w:szCs w:val="24"/>
        </w:rPr>
        <w:t>Bu da mümkün değilse</w:t>
      </w:r>
      <w:r w:rsidR="00732E14">
        <w:rPr>
          <w:rFonts w:eastAsia="Calibri" w:cs="Times New Roman"/>
          <w:noProof/>
          <w:szCs w:val="24"/>
        </w:rPr>
        <w:t xml:space="preserve"> bu hastaların izolasyonu için e</w:t>
      </w:r>
      <w:r w:rsidR="0016007D" w:rsidRPr="0016007D">
        <w:rPr>
          <w:rFonts w:eastAsia="Calibri" w:cs="Times New Roman"/>
          <w:noProof/>
          <w:szCs w:val="24"/>
        </w:rPr>
        <w:t xml:space="preserve">nfeksiyon kontrol komitesinden görüş alınmalıdır (Usluer, 2013; Yılmaz, 2008). Akciğer tüberkülozu olan hastaların </w:t>
      </w:r>
      <w:r w:rsidR="000B55D3">
        <w:rPr>
          <w:rFonts w:eastAsia="Calibri" w:cs="Times New Roman"/>
          <w:noProof/>
          <w:szCs w:val="24"/>
        </w:rPr>
        <w:t xml:space="preserve"> takip edildiği izolasyon</w:t>
      </w:r>
      <w:r w:rsidR="003D6B29">
        <w:rPr>
          <w:rFonts w:eastAsia="Calibri" w:cs="Times New Roman"/>
          <w:noProof/>
          <w:szCs w:val="24"/>
        </w:rPr>
        <w:t xml:space="preserve"> odalarıyla ilgili </w:t>
      </w:r>
      <w:r w:rsidR="0016007D" w:rsidRPr="0016007D">
        <w:rPr>
          <w:rFonts w:eastAsia="Calibri" w:cs="Times New Roman"/>
          <w:noProof/>
          <w:szCs w:val="24"/>
        </w:rPr>
        <w:t xml:space="preserve">havalandırma </w:t>
      </w:r>
      <w:r w:rsidR="00AC2A45">
        <w:rPr>
          <w:rFonts w:eastAsia="Calibri" w:cs="Times New Roman"/>
          <w:noProof/>
          <w:szCs w:val="24"/>
        </w:rPr>
        <w:t xml:space="preserve">standartları olmalıdır </w:t>
      </w:r>
      <w:r w:rsidR="0016007D" w:rsidRPr="0016007D">
        <w:rPr>
          <w:rFonts w:eastAsia="Calibri" w:cs="Times New Roman"/>
          <w:noProof/>
          <w:szCs w:val="24"/>
        </w:rPr>
        <w:t>(İzolasyon Önlemleri Kılavuzu, 2006).</w:t>
      </w:r>
    </w:p>
    <w:p w:rsidR="0016007D" w:rsidRPr="0016007D" w:rsidRDefault="0016007D" w:rsidP="0016007D">
      <w:pPr>
        <w:widowControl w:val="0"/>
        <w:spacing w:before="240" w:after="240"/>
        <w:ind w:firstLine="709"/>
        <w:rPr>
          <w:rFonts w:eastAsia="Calibri" w:cs="Times New Roman"/>
          <w:noProof/>
          <w:szCs w:val="24"/>
        </w:rPr>
      </w:pPr>
      <w:r w:rsidRPr="0016007D">
        <w:rPr>
          <w:rFonts w:eastAsia="Calibri" w:cs="Times New Roman"/>
          <w:b/>
          <w:noProof/>
          <w:szCs w:val="24"/>
        </w:rPr>
        <w:t xml:space="preserve">Eldiven ve el dezenfeksiyonu: </w:t>
      </w:r>
      <w:r w:rsidR="0001475E" w:rsidRPr="0001475E">
        <w:rPr>
          <w:rFonts w:eastAsia="Calibri" w:cs="Times New Roman"/>
          <w:noProof/>
          <w:szCs w:val="24"/>
        </w:rPr>
        <w:t>Temas izolasyonu</w:t>
      </w:r>
      <w:r w:rsidR="004B0ADA">
        <w:rPr>
          <w:rFonts w:eastAsia="Calibri" w:cs="Times New Roman"/>
          <w:noProof/>
          <w:szCs w:val="24"/>
        </w:rPr>
        <w:t>ndaki</w:t>
      </w:r>
      <w:r w:rsidR="00782138">
        <w:rPr>
          <w:rFonts w:eastAsia="Calibri" w:cs="Times New Roman"/>
          <w:noProof/>
          <w:szCs w:val="24"/>
        </w:rPr>
        <w:t xml:space="preserve"> hasta</w:t>
      </w:r>
      <w:r w:rsidR="004B0ADA">
        <w:rPr>
          <w:rFonts w:eastAsia="Calibri" w:cs="Times New Roman"/>
          <w:noProof/>
          <w:szCs w:val="24"/>
        </w:rPr>
        <w:t>nın</w:t>
      </w:r>
      <w:r w:rsidR="00782138">
        <w:rPr>
          <w:rFonts w:eastAsia="Calibri" w:cs="Times New Roman"/>
          <w:noProof/>
          <w:szCs w:val="24"/>
        </w:rPr>
        <w:t xml:space="preserve"> </w:t>
      </w:r>
      <w:r w:rsidRPr="0016007D">
        <w:rPr>
          <w:rFonts w:eastAsia="Calibri" w:cs="Times New Roman"/>
          <w:noProof/>
          <w:szCs w:val="24"/>
        </w:rPr>
        <w:t>odasına gi</w:t>
      </w:r>
      <w:r w:rsidR="00EF5E69">
        <w:rPr>
          <w:rFonts w:eastAsia="Calibri" w:cs="Times New Roman"/>
          <w:noProof/>
          <w:szCs w:val="24"/>
        </w:rPr>
        <w:t>rerken, hastayla</w:t>
      </w:r>
      <w:r w:rsidRPr="0016007D">
        <w:rPr>
          <w:rFonts w:eastAsia="Calibri" w:cs="Times New Roman"/>
          <w:noProof/>
          <w:szCs w:val="24"/>
        </w:rPr>
        <w:t xml:space="preserve"> ve hasta</w:t>
      </w:r>
      <w:r w:rsidR="004402B3">
        <w:rPr>
          <w:rFonts w:eastAsia="Calibri" w:cs="Times New Roman"/>
          <w:noProof/>
          <w:szCs w:val="24"/>
        </w:rPr>
        <w:t>nın</w:t>
      </w:r>
      <w:r w:rsidRPr="0016007D">
        <w:rPr>
          <w:rFonts w:eastAsia="Calibri" w:cs="Times New Roman"/>
          <w:noProof/>
          <w:szCs w:val="24"/>
        </w:rPr>
        <w:t xml:space="preserve"> çevresiyle temas etmeden önce mutlaka </w:t>
      </w:r>
      <w:r w:rsidR="004402B3">
        <w:rPr>
          <w:rFonts w:eastAsia="Calibri" w:cs="Times New Roman"/>
          <w:noProof/>
          <w:szCs w:val="24"/>
        </w:rPr>
        <w:t>non</w:t>
      </w:r>
      <w:r w:rsidRPr="0016007D">
        <w:rPr>
          <w:rFonts w:eastAsia="Calibri" w:cs="Times New Roman"/>
          <w:noProof/>
          <w:szCs w:val="24"/>
        </w:rPr>
        <w:t xml:space="preserve">steril eldiven giyilmelidir. Eldivenler </w:t>
      </w:r>
      <w:r w:rsidR="002C02F7">
        <w:rPr>
          <w:rFonts w:eastAsia="Calibri" w:cs="Times New Roman"/>
          <w:noProof/>
          <w:szCs w:val="24"/>
        </w:rPr>
        <w:t>izolasyon odasından çıkmadan</w:t>
      </w:r>
      <w:r w:rsidR="002533D9">
        <w:rPr>
          <w:rFonts w:eastAsia="Calibri" w:cs="Times New Roman"/>
          <w:noProof/>
          <w:szCs w:val="24"/>
        </w:rPr>
        <w:t xml:space="preserve"> çıkarılmalı v</w:t>
      </w:r>
      <w:r w:rsidR="00502B44">
        <w:rPr>
          <w:rFonts w:eastAsia="Calibri" w:cs="Times New Roman"/>
          <w:noProof/>
          <w:szCs w:val="24"/>
        </w:rPr>
        <w:t>e el antisepsisi uygulanmalıdır</w:t>
      </w:r>
      <w:r w:rsidRPr="0016007D">
        <w:rPr>
          <w:rFonts w:eastAsia="Calibri" w:cs="Times New Roman"/>
          <w:noProof/>
          <w:szCs w:val="24"/>
        </w:rPr>
        <w:t xml:space="preserve"> (Usluer, 2013; Yılmaz, 2008).</w:t>
      </w:r>
    </w:p>
    <w:p w:rsidR="0016007D" w:rsidRPr="0016007D" w:rsidRDefault="0016007D" w:rsidP="0016007D">
      <w:pPr>
        <w:widowControl w:val="0"/>
        <w:spacing w:before="240" w:after="240"/>
        <w:ind w:firstLine="709"/>
        <w:rPr>
          <w:rFonts w:eastAsia="Calibri" w:cs="Times New Roman"/>
          <w:noProof/>
          <w:szCs w:val="24"/>
        </w:rPr>
      </w:pPr>
      <w:r w:rsidRPr="0016007D">
        <w:rPr>
          <w:rFonts w:eastAsia="Calibri" w:cs="Times New Roman"/>
          <w:b/>
          <w:noProof/>
          <w:szCs w:val="24"/>
        </w:rPr>
        <w:t xml:space="preserve">Önlük: </w:t>
      </w:r>
      <w:r w:rsidRPr="0016007D">
        <w:rPr>
          <w:rFonts w:eastAsia="Calibri" w:cs="Times New Roman"/>
          <w:noProof/>
          <w:szCs w:val="24"/>
        </w:rPr>
        <w:t xml:space="preserve">Hasta ve odasındaki yüzeylerle yakın temas, kan ve vücut sıvılarıyla temas riski söz konusu olduğu durumlarda </w:t>
      </w:r>
      <w:r w:rsidR="00F80E40">
        <w:rPr>
          <w:rFonts w:eastAsia="Calibri" w:cs="Times New Roman"/>
          <w:noProof/>
          <w:szCs w:val="24"/>
        </w:rPr>
        <w:t>non</w:t>
      </w:r>
      <w:r w:rsidRPr="0016007D">
        <w:rPr>
          <w:rFonts w:eastAsia="Calibri" w:cs="Times New Roman"/>
          <w:noProof/>
          <w:szCs w:val="24"/>
        </w:rPr>
        <w:t xml:space="preserve">steril önlük giyilmeli ve </w:t>
      </w:r>
      <w:r w:rsidR="001F0D9D">
        <w:rPr>
          <w:rFonts w:eastAsia="Calibri" w:cs="Times New Roman"/>
          <w:noProof/>
          <w:szCs w:val="24"/>
        </w:rPr>
        <w:t>odadan</w:t>
      </w:r>
      <w:r w:rsidRPr="0016007D">
        <w:rPr>
          <w:rFonts w:eastAsia="Calibri" w:cs="Times New Roman"/>
          <w:noProof/>
          <w:szCs w:val="24"/>
        </w:rPr>
        <w:t xml:space="preserve"> çıkmadan önlük çıkarılmalıdır (Usluer, 2013; Yılmaz, 2008).</w:t>
      </w:r>
    </w:p>
    <w:p w:rsidR="0016007D" w:rsidRPr="0016007D" w:rsidRDefault="0016007D" w:rsidP="0016007D">
      <w:pPr>
        <w:widowControl w:val="0"/>
        <w:spacing w:before="240" w:after="240"/>
        <w:ind w:firstLine="709"/>
        <w:rPr>
          <w:rFonts w:eastAsia="Calibri" w:cs="Times New Roman"/>
          <w:noProof/>
          <w:szCs w:val="24"/>
        </w:rPr>
      </w:pPr>
      <w:r w:rsidRPr="0016007D">
        <w:rPr>
          <w:rFonts w:eastAsia="Calibri" w:cs="Times New Roman"/>
          <w:b/>
          <w:noProof/>
          <w:szCs w:val="24"/>
        </w:rPr>
        <w:t xml:space="preserve">Tıbbi cihazlar: </w:t>
      </w:r>
      <w:r w:rsidRPr="0016007D">
        <w:rPr>
          <w:rFonts w:eastAsia="Calibri" w:cs="Times New Roman"/>
          <w:noProof/>
          <w:szCs w:val="24"/>
        </w:rPr>
        <w:t>Hasta için kullanılan</w:t>
      </w:r>
      <w:r w:rsidRPr="0016007D">
        <w:rPr>
          <w:rFonts w:eastAsia="Calibri" w:cs="Times New Roman"/>
          <w:b/>
          <w:noProof/>
          <w:szCs w:val="24"/>
        </w:rPr>
        <w:t xml:space="preserve"> </w:t>
      </w:r>
      <w:r w:rsidRPr="0016007D">
        <w:rPr>
          <w:rFonts w:eastAsia="Calibri" w:cs="Times New Roman"/>
          <w:noProof/>
          <w:szCs w:val="24"/>
        </w:rPr>
        <w:t>tansiyon aleti, steteskop, termometre gibi aletler hastaya özel olmal</w:t>
      </w:r>
      <w:r w:rsidR="0080007D">
        <w:rPr>
          <w:rFonts w:eastAsia="Calibri" w:cs="Times New Roman"/>
          <w:noProof/>
          <w:szCs w:val="24"/>
        </w:rPr>
        <w:t>ı, oda dışına çıkarılmamalıdır. Tıbbi cihazların farklı bir hastada  kullanılması gerekiyorsa</w:t>
      </w:r>
      <w:r w:rsidRPr="0016007D">
        <w:rPr>
          <w:rFonts w:eastAsia="Calibri" w:cs="Times New Roman"/>
          <w:noProof/>
          <w:szCs w:val="24"/>
        </w:rPr>
        <w:t xml:space="preserve"> mutlaka temizl</w:t>
      </w:r>
      <w:r w:rsidR="00CC7C51">
        <w:rPr>
          <w:rFonts w:eastAsia="Calibri" w:cs="Times New Roman"/>
          <w:noProof/>
          <w:szCs w:val="24"/>
        </w:rPr>
        <w:t xml:space="preserve">enmeli ve dezenfekte edilmeli, </w:t>
      </w:r>
      <w:r w:rsidR="0080007D">
        <w:rPr>
          <w:rFonts w:eastAsia="Calibri" w:cs="Times New Roman"/>
          <w:noProof/>
          <w:szCs w:val="24"/>
        </w:rPr>
        <w:t>daha sonra kullanılmalıdır</w:t>
      </w:r>
      <w:r w:rsidRPr="0016007D">
        <w:rPr>
          <w:rFonts w:eastAsia="Calibri" w:cs="Times New Roman"/>
          <w:noProof/>
          <w:szCs w:val="24"/>
        </w:rPr>
        <w:t xml:space="preserve"> (Usluer, 2013; Yılmaz, 2008).</w:t>
      </w:r>
    </w:p>
    <w:p w:rsidR="0016007D" w:rsidRPr="0016007D" w:rsidRDefault="0016007D" w:rsidP="0016007D">
      <w:pPr>
        <w:widowControl w:val="0"/>
        <w:spacing w:before="240" w:after="240"/>
        <w:ind w:firstLine="709"/>
        <w:rPr>
          <w:rFonts w:eastAsia="Calibri" w:cs="Times New Roman"/>
          <w:noProof/>
          <w:szCs w:val="24"/>
        </w:rPr>
      </w:pPr>
      <w:r w:rsidRPr="0016007D">
        <w:rPr>
          <w:rFonts w:eastAsia="Calibri" w:cs="Times New Roman"/>
          <w:noProof/>
          <w:szCs w:val="24"/>
        </w:rPr>
        <w:t>Temas izolasyonu uygulanması gereken durumlar:</w:t>
      </w:r>
    </w:p>
    <w:p w:rsidR="0016007D" w:rsidRPr="0016007D" w:rsidRDefault="0016007D" w:rsidP="00BE07D4">
      <w:pPr>
        <w:widowControl w:val="0"/>
        <w:numPr>
          <w:ilvl w:val="0"/>
          <w:numId w:val="26"/>
        </w:numPr>
        <w:spacing w:before="240" w:after="240"/>
        <w:ind w:left="851" w:hanging="142"/>
        <w:rPr>
          <w:rFonts w:eastAsia="Calibri" w:cs="Times New Roman"/>
          <w:noProof/>
          <w:szCs w:val="24"/>
        </w:rPr>
      </w:pPr>
      <w:r w:rsidRPr="0016007D">
        <w:rPr>
          <w:rFonts w:eastAsia="Calibri" w:cs="Times New Roman"/>
          <w:noProof/>
          <w:szCs w:val="24"/>
        </w:rPr>
        <w:t>Multipl diren</w:t>
      </w:r>
      <w:r w:rsidR="00732E14">
        <w:rPr>
          <w:rFonts w:eastAsia="Calibri" w:cs="Times New Roman"/>
          <w:noProof/>
          <w:szCs w:val="24"/>
        </w:rPr>
        <w:t>çli mikroorganizmalarla e</w:t>
      </w:r>
      <w:r w:rsidRPr="0016007D">
        <w:rPr>
          <w:rFonts w:eastAsia="Calibri" w:cs="Times New Roman"/>
          <w:noProof/>
          <w:szCs w:val="24"/>
        </w:rPr>
        <w:t>nfekte ya da kolonize</w:t>
      </w:r>
      <w:r w:rsidR="00B25E7D">
        <w:rPr>
          <w:rFonts w:eastAsia="Calibri" w:cs="Times New Roman"/>
          <w:noProof/>
          <w:szCs w:val="24"/>
        </w:rPr>
        <w:t xml:space="preserve"> olan</w:t>
      </w:r>
      <w:r w:rsidRPr="0016007D">
        <w:rPr>
          <w:rFonts w:eastAsia="Calibri" w:cs="Times New Roman"/>
          <w:noProof/>
          <w:szCs w:val="24"/>
        </w:rPr>
        <w:t xml:space="preserve"> hastalara (</w:t>
      </w:r>
      <w:r w:rsidRPr="0016007D">
        <w:rPr>
          <w:rFonts w:eastAsia="Calibri" w:cs="Times New Roman"/>
          <w:i/>
          <w:noProof/>
          <w:szCs w:val="24"/>
        </w:rPr>
        <w:t>MRSA,</w:t>
      </w:r>
      <w:r w:rsidRPr="0016007D">
        <w:rPr>
          <w:rFonts w:eastAsia="Calibri" w:cs="Times New Roman"/>
          <w:noProof/>
          <w:szCs w:val="24"/>
        </w:rPr>
        <w:t xml:space="preserve"> </w:t>
      </w:r>
      <w:r w:rsidRPr="0016007D">
        <w:rPr>
          <w:rFonts w:eastAsia="Calibri" w:cs="Times New Roman"/>
          <w:i/>
          <w:noProof/>
          <w:szCs w:val="24"/>
        </w:rPr>
        <w:t>vankomisine dirençli enterokok</w:t>
      </w:r>
      <w:r w:rsidRPr="0016007D">
        <w:rPr>
          <w:rFonts w:eastAsia="Calibri" w:cs="Times New Roman"/>
          <w:noProof/>
          <w:szCs w:val="24"/>
        </w:rPr>
        <w:t xml:space="preserve"> </w:t>
      </w:r>
      <w:r w:rsidRPr="0016007D">
        <w:rPr>
          <w:rFonts w:eastAsia="Calibri" w:cs="Times New Roman"/>
          <w:i/>
          <w:noProof/>
          <w:szCs w:val="24"/>
        </w:rPr>
        <w:t>(VRE), gentamisin dirençli S.aureus )</w:t>
      </w:r>
      <w:r w:rsidRPr="0016007D">
        <w:rPr>
          <w:rFonts w:eastAsia="Calibri" w:cs="Times New Roman"/>
          <w:noProof/>
          <w:szCs w:val="24"/>
        </w:rPr>
        <w:t xml:space="preserve"> </w:t>
      </w:r>
    </w:p>
    <w:p w:rsidR="0016007D" w:rsidRPr="0016007D" w:rsidRDefault="0016007D" w:rsidP="00BE07D4">
      <w:pPr>
        <w:widowControl w:val="0"/>
        <w:numPr>
          <w:ilvl w:val="0"/>
          <w:numId w:val="26"/>
        </w:numPr>
        <w:spacing w:before="240" w:after="240"/>
        <w:ind w:left="851" w:hanging="142"/>
        <w:rPr>
          <w:rFonts w:eastAsia="Calibri" w:cs="Times New Roman"/>
          <w:noProof/>
          <w:szCs w:val="24"/>
        </w:rPr>
      </w:pPr>
      <w:r w:rsidRPr="0016007D">
        <w:rPr>
          <w:rFonts w:eastAsia="Calibri" w:cs="Times New Roman"/>
          <w:i/>
          <w:noProof/>
          <w:szCs w:val="24"/>
        </w:rPr>
        <w:t xml:space="preserve">Clostridium dificile </w:t>
      </w:r>
      <w:r w:rsidRPr="0016007D">
        <w:rPr>
          <w:rFonts w:eastAsia="Calibri" w:cs="Times New Roman"/>
          <w:noProof/>
          <w:szCs w:val="24"/>
        </w:rPr>
        <w:t>ko</w:t>
      </w:r>
      <w:r w:rsidR="002F2A01">
        <w:rPr>
          <w:rFonts w:eastAsia="Calibri" w:cs="Times New Roman"/>
          <w:noProof/>
          <w:szCs w:val="24"/>
        </w:rPr>
        <w:t xml:space="preserve">liti, fekal ve </w:t>
      </w:r>
      <w:r w:rsidR="00732E14">
        <w:rPr>
          <w:rFonts w:eastAsia="Calibri" w:cs="Times New Roman"/>
          <w:noProof/>
          <w:szCs w:val="24"/>
        </w:rPr>
        <w:t>oral yolla bulaşan e</w:t>
      </w:r>
      <w:r w:rsidRPr="0016007D">
        <w:rPr>
          <w:rFonts w:eastAsia="Calibri" w:cs="Times New Roman"/>
          <w:noProof/>
          <w:szCs w:val="24"/>
        </w:rPr>
        <w:t>nfeksiyonlar (</w:t>
      </w:r>
      <w:r w:rsidR="009606A2">
        <w:rPr>
          <w:rFonts w:eastAsia="Calibri" w:cs="Times New Roman"/>
          <w:noProof/>
          <w:szCs w:val="24"/>
        </w:rPr>
        <w:t>hepatit a e</w:t>
      </w:r>
      <w:r w:rsidR="009606A2" w:rsidRPr="0016007D">
        <w:rPr>
          <w:rFonts w:eastAsia="Calibri" w:cs="Times New Roman"/>
          <w:noProof/>
          <w:szCs w:val="24"/>
        </w:rPr>
        <w:t>nfeksiyonu</w:t>
      </w:r>
      <w:r w:rsidR="009606A2">
        <w:rPr>
          <w:rFonts w:eastAsia="Calibri" w:cs="Times New Roman"/>
          <w:noProof/>
          <w:szCs w:val="24"/>
        </w:rPr>
        <w:t>,</w:t>
      </w:r>
      <w:r w:rsidR="009606A2" w:rsidRPr="0016007D">
        <w:rPr>
          <w:rFonts w:eastAsia="Calibri" w:cs="Times New Roman"/>
          <w:i/>
          <w:noProof/>
          <w:szCs w:val="24"/>
        </w:rPr>
        <w:t xml:space="preserve"> </w:t>
      </w:r>
      <w:r w:rsidR="009606A2">
        <w:rPr>
          <w:rFonts w:eastAsia="Calibri" w:cs="Times New Roman"/>
          <w:i/>
          <w:noProof/>
          <w:szCs w:val="24"/>
        </w:rPr>
        <w:t>s</w:t>
      </w:r>
      <w:r w:rsidRPr="0016007D">
        <w:rPr>
          <w:rFonts w:eastAsia="Calibri" w:cs="Times New Roman"/>
          <w:i/>
          <w:noProof/>
          <w:szCs w:val="24"/>
        </w:rPr>
        <w:t xml:space="preserve">higella, </w:t>
      </w:r>
      <w:r w:rsidR="009606A2">
        <w:rPr>
          <w:rFonts w:eastAsia="Calibri" w:cs="Times New Roman"/>
          <w:noProof/>
          <w:szCs w:val="24"/>
        </w:rPr>
        <w:t>rotavirüs</w:t>
      </w:r>
      <w:r w:rsidRPr="0016007D">
        <w:rPr>
          <w:rFonts w:eastAsia="Calibri" w:cs="Times New Roman"/>
          <w:noProof/>
          <w:szCs w:val="24"/>
        </w:rPr>
        <w:t>)</w:t>
      </w:r>
    </w:p>
    <w:p w:rsidR="0016007D" w:rsidRPr="0016007D" w:rsidRDefault="00C46F4A" w:rsidP="00BE07D4">
      <w:pPr>
        <w:widowControl w:val="0"/>
        <w:numPr>
          <w:ilvl w:val="0"/>
          <w:numId w:val="26"/>
        </w:numPr>
        <w:spacing w:before="240" w:after="240"/>
        <w:ind w:left="851" w:hanging="142"/>
        <w:rPr>
          <w:rFonts w:eastAsia="Calibri" w:cs="Times New Roman"/>
          <w:noProof/>
          <w:szCs w:val="24"/>
        </w:rPr>
      </w:pPr>
      <w:r>
        <w:rPr>
          <w:rFonts w:eastAsia="Calibri" w:cs="Times New Roman"/>
          <w:noProof/>
          <w:szCs w:val="24"/>
        </w:rPr>
        <w:t>Bebek</w:t>
      </w:r>
      <w:r w:rsidR="0016007D" w:rsidRPr="0016007D">
        <w:rPr>
          <w:rFonts w:eastAsia="Calibri" w:cs="Times New Roman"/>
          <w:noProof/>
          <w:szCs w:val="24"/>
        </w:rPr>
        <w:t xml:space="preserve"> ve çocuklarda görülen respiratuar sinsit</w:t>
      </w:r>
      <w:r w:rsidR="00732E14">
        <w:rPr>
          <w:rFonts w:eastAsia="Calibri" w:cs="Times New Roman"/>
          <w:noProof/>
          <w:szCs w:val="24"/>
        </w:rPr>
        <w:t>yal virüs, parainfluenza virüs enfeksiyonları veya enteroviral e</w:t>
      </w:r>
      <w:r w:rsidR="0016007D" w:rsidRPr="0016007D">
        <w:rPr>
          <w:rFonts w:eastAsia="Calibri" w:cs="Times New Roman"/>
          <w:noProof/>
          <w:szCs w:val="24"/>
        </w:rPr>
        <w:t>nfeksiyonlar, stafilokokal fronkülozis</w:t>
      </w:r>
    </w:p>
    <w:p w:rsidR="0016007D" w:rsidRPr="0016007D" w:rsidRDefault="0016007D" w:rsidP="00BE07D4">
      <w:pPr>
        <w:widowControl w:val="0"/>
        <w:numPr>
          <w:ilvl w:val="0"/>
          <w:numId w:val="26"/>
        </w:numPr>
        <w:spacing w:before="240" w:after="240"/>
        <w:ind w:left="851" w:hanging="142"/>
        <w:rPr>
          <w:rFonts w:eastAsia="Calibri" w:cs="Times New Roman"/>
          <w:noProof/>
          <w:szCs w:val="24"/>
        </w:rPr>
      </w:pPr>
      <w:r w:rsidRPr="0016007D">
        <w:rPr>
          <w:rFonts w:eastAsia="Calibri" w:cs="Times New Roman"/>
          <w:noProof/>
          <w:szCs w:val="24"/>
        </w:rPr>
        <w:t>Kutanöz difteri, herpes simpleks, impetigo, üzeri açık ve drenajı olan apseler</w:t>
      </w:r>
      <w:r w:rsidR="00407EFE">
        <w:rPr>
          <w:rFonts w:eastAsia="Calibri" w:cs="Times New Roman"/>
          <w:noProof/>
          <w:szCs w:val="24"/>
        </w:rPr>
        <w:t xml:space="preserve">, selülit, </w:t>
      </w:r>
      <w:r w:rsidR="00407EFE">
        <w:rPr>
          <w:rFonts w:eastAsia="Calibri" w:cs="Times New Roman"/>
          <w:noProof/>
          <w:szCs w:val="24"/>
        </w:rPr>
        <w:lastRenderedPageBreak/>
        <w:t>veya yatak yaraları</w:t>
      </w:r>
      <w:r w:rsidR="00CE0F37">
        <w:rPr>
          <w:rFonts w:eastAsia="Calibri" w:cs="Times New Roman"/>
          <w:noProof/>
          <w:szCs w:val="24"/>
        </w:rPr>
        <w:t xml:space="preserve">, bit, uyuz, </w:t>
      </w:r>
      <w:r w:rsidRPr="0016007D">
        <w:rPr>
          <w:rFonts w:eastAsia="Calibri" w:cs="Times New Roman"/>
          <w:noProof/>
          <w:szCs w:val="24"/>
        </w:rPr>
        <w:t>zoster, viral/hemoraji</w:t>
      </w:r>
      <w:r w:rsidR="00732E14">
        <w:rPr>
          <w:rFonts w:eastAsia="Calibri" w:cs="Times New Roman"/>
          <w:noProof/>
          <w:szCs w:val="24"/>
        </w:rPr>
        <w:t>k konjoktivit, viral/hemorajik e</w:t>
      </w:r>
      <w:r w:rsidRPr="0016007D">
        <w:rPr>
          <w:rFonts w:eastAsia="Calibri" w:cs="Times New Roman"/>
          <w:noProof/>
          <w:szCs w:val="24"/>
        </w:rPr>
        <w:t>nfeksiyonlar (Ebola, Lassa, vb.)</w:t>
      </w:r>
    </w:p>
    <w:p w:rsidR="0016007D" w:rsidRPr="0016007D" w:rsidRDefault="0016007D" w:rsidP="00BE07D4">
      <w:pPr>
        <w:widowControl w:val="0"/>
        <w:numPr>
          <w:ilvl w:val="0"/>
          <w:numId w:val="26"/>
        </w:numPr>
        <w:spacing w:before="240" w:after="240"/>
        <w:ind w:left="851" w:hanging="142"/>
        <w:rPr>
          <w:rFonts w:eastAsia="Calibri" w:cs="Times New Roman"/>
          <w:noProof/>
          <w:szCs w:val="24"/>
        </w:rPr>
      </w:pPr>
      <w:r w:rsidRPr="0016007D">
        <w:rPr>
          <w:rFonts w:eastAsia="Calibri" w:cs="Times New Roman"/>
          <w:noProof/>
          <w:szCs w:val="24"/>
        </w:rPr>
        <w:t>Varisella ve yaygın zoster hem temas hem de hava</w:t>
      </w:r>
      <w:r w:rsidR="00E15665">
        <w:rPr>
          <w:rFonts w:eastAsia="Calibri" w:cs="Times New Roman"/>
          <w:noProof/>
          <w:szCs w:val="24"/>
        </w:rPr>
        <w:t xml:space="preserve"> yolu izolasyonu uygulanma</w:t>
      </w:r>
      <w:r w:rsidR="00FA1441">
        <w:rPr>
          <w:rFonts w:eastAsia="Calibri" w:cs="Times New Roman"/>
          <w:noProof/>
          <w:szCs w:val="24"/>
        </w:rPr>
        <w:t>sı gereken durumlardır.</w:t>
      </w:r>
    </w:p>
    <w:p w:rsidR="00AA6E8D" w:rsidRPr="00AA6E8D" w:rsidRDefault="00732E14" w:rsidP="00AA6E8D">
      <w:pPr>
        <w:widowControl w:val="0"/>
        <w:numPr>
          <w:ilvl w:val="0"/>
          <w:numId w:val="26"/>
        </w:numPr>
        <w:spacing w:before="240" w:after="240"/>
        <w:ind w:left="851" w:hanging="142"/>
        <w:rPr>
          <w:rFonts w:eastAsia="Calibri" w:cs="Times New Roman"/>
          <w:noProof/>
          <w:szCs w:val="24"/>
        </w:rPr>
      </w:pPr>
      <w:r>
        <w:rPr>
          <w:rFonts w:eastAsia="Calibri" w:cs="Times New Roman"/>
          <w:noProof/>
          <w:szCs w:val="24"/>
        </w:rPr>
        <w:t>Adeno virüs e</w:t>
      </w:r>
      <w:r w:rsidR="0016007D" w:rsidRPr="0016007D">
        <w:rPr>
          <w:rFonts w:eastAsia="Calibri" w:cs="Times New Roman"/>
          <w:noProof/>
          <w:szCs w:val="24"/>
        </w:rPr>
        <w:t>nfeksiyonu bebek ve çocuklar için de temas ve damlacık önlemleri birlikte uygulanmalıdır (CDC, 1988; Siegel ve ark, 2007).</w:t>
      </w:r>
    </w:p>
    <w:p w:rsidR="0016007D" w:rsidRPr="0016007D" w:rsidRDefault="0016007D" w:rsidP="00A1087F">
      <w:pPr>
        <w:widowControl w:val="0"/>
        <w:spacing w:before="240" w:after="240"/>
        <w:ind w:firstLine="0"/>
        <w:rPr>
          <w:rFonts w:eastAsia="Calibri" w:cs="Times New Roman"/>
          <w:b/>
          <w:noProof/>
          <w:szCs w:val="24"/>
        </w:rPr>
      </w:pPr>
      <w:r w:rsidRPr="0016007D">
        <w:rPr>
          <w:rFonts w:eastAsia="Calibri" w:cs="Times New Roman"/>
          <w:b/>
          <w:noProof/>
          <w:szCs w:val="24"/>
        </w:rPr>
        <w:t>VRE (Vankomisine Dirençli Enterokoklar):</w:t>
      </w:r>
    </w:p>
    <w:p w:rsidR="0016007D" w:rsidRPr="0016007D" w:rsidRDefault="00732E14" w:rsidP="0016007D">
      <w:pPr>
        <w:widowControl w:val="0"/>
        <w:spacing w:before="240" w:after="240"/>
        <w:ind w:firstLine="709"/>
        <w:rPr>
          <w:rFonts w:eastAsia="Calibri" w:cs="Times New Roman"/>
          <w:noProof/>
          <w:szCs w:val="24"/>
        </w:rPr>
      </w:pPr>
      <w:r>
        <w:rPr>
          <w:rFonts w:eastAsia="Calibri" w:cs="Times New Roman"/>
          <w:noProof/>
          <w:szCs w:val="24"/>
        </w:rPr>
        <w:t>Bu mikroorganizma ile e</w:t>
      </w:r>
      <w:r w:rsidR="0016007D" w:rsidRPr="0016007D">
        <w:rPr>
          <w:rFonts w:eastAsia="Calibri" w:cs="Times New Roman"/>
          <w:noProof/>
          <w:szCs w:val="24"/>
        </w:rPr>
        <w:t xml:space="preserve">nfekte ya da kolonize hastalara temas önlemleri uygulanmalıdır. Hasta bakımında </w:t>
      </w:r>
      <w:r w:rsidR="00376E8B">
        <w:rPr>
          <w:rFonts w:eastAsia="Calibri" w:cs="Times New Roman"/>
          <w:noProof/>
          <w:szCs w:val="24"/>
        </w:rPr>
        <w:t>ihtiyaç duyulan</w:t>
      </w:r>
      <w:r w:rsidR="0016007D" w:rsidRPr="0016007D">
        <w:rPr>
          <w:rFonts w:eastAsia="Calibri" w:cs="Times New Roman"/>
          <w:noProof/>
          <w:szCs w:val="24"/>
        </w:rPr>
        <w:t xml:space="preserve"> </w:t>
      </w:r>
      <w:r w:rsidR="00376E8B">
        <w:rPr>
          <w:rFonts w:eastAsia="Calibri" w:cs="Times New Roman"/>
          <w:noProof/>
          <w:szCs w:val="24"/>
        </w:rPr>
        <w:t>tüm</w:t>
      </w:r>
      <w:r w:rsidR="0016007D" w:rsidRPr="0016007D">
        <w:rPr>
          <w:rFonts w:eastAsia="Calibri" w:cs="Times New Roman"/>
          <w:noProof/>
          <w:szCs w:val="24"/>
        </w:rPr>
        <w:t xml:space="preserve"> tıbbi cihaz</w:t>
      </w:r>
      <w:r w:rsidR="00376E8B">
        <w:rPr>
          <w:rFonts w:eastAsia="Calibri" w:cs="Times New Roman"/>
          <w:noProof/>
          <w:szCs w:val="24"/>
        </w:rPr>
        <w:t>lar ayrı olmalıdır. D</w:t>
      </w:r>
      <w:r w:rsidR="0016007D" w:rsidRPr="0016007D">
        <w:rPr>
          <w:rFonts w:eastAsia="Calibri" w:cs="Times New Roman"/>
          <w:noProof/>
          <w:szCs w:val="24"/>
        </w:rPr>
        <w:t xml:space="preserve">iğer hastalarla ortak kullanılmamalı, eğer kullanılması zorunluysa </w:t>
      </w:r>
      <w:r w:rsidR="00376E8B">
        <w:rPr>
          <w:rFonts w:eastAsia="Calibri" w:cs="Times New Roman"/>
          <w:noProof/>
          <w:szCs w:val="24"/>
        </w:rPr>
        <w:t>kullanmadan önce</w:t>
      </w:r>
      <w:r w:rsidR="0016007D" w:rsidRPr="0016007D">
        <w:rPr>
          <w:rFonts w:eastAsia="Calibri" w:cs="Times New Roman"/>
          <w:noProof/>
          <w:szCs w:val="24"/>
        </w:rPr>
        <w:t xml:space="preserve"> </w:t>
      </w:r>
      <w:r w:rsidR="00376E8B">
        <w:rPr>
          <w:rFonts w:eastAsia="Calibri" w:cs="Times New Roman"/>
          <w:noProof/>
          <w:szCs w:val="24"/>
        </w:rPr>
        <w:t>temizlik ve dezenfeksiyonları yapılmalıdır.</w:t>
      </w:r>
      <w:r w:rsidR="0016007D" w:rsidRPr="0016007D">
        <w:rPr>
          <w:rFonts w:eastAsia="Calibri" w:cs="Times New Roman"/>
          <w:noProof/>
          <w:szCs w:val="24"/>
        </w:rPr>
        <w:t xml:space="preserve"> Bu mikroorganizmanın kontrolünde çevre temizli</w:t>
      </w:r>
      <w:r w:rsidR="003B069A">
        <w:rPr>
          <w:rFonts w:eastAsia="Calibri" w:cs="Times New Roman"/>
          <w:noProof/>
          <w:szCs w:val="24"/>
        </w:rPr>
        <w:t>ği çok büyük önem taşımaktadır.</w:t>
      </w:r>
      <w:r w:rsidR="0016007D" w:rsidRPr="0016007D">
        <w:rPr>
          <w:rFonts w:eastAsia="Calibri" w:cs="Times New Roman"/>
          <w:noProof/>
          <w:szCs w:val="24"/>
        </w:rPr>
        <w:t xml:space="preserve"> Bu nedenle hastanın bulunduğu odadaki tüm yüzeylerin</w:t>
      </w:r>
      <w:r>
        <w:rPr>
          <w:rFonts w:eastAsia="Calibri" w:cs="Times New Roman"/>
          <w:noProof/>
          <w:szCs w:val="24"/>
        </w:rPr>
        <w:t xml:space="preserve"> günlük temizliği yapılmalı ve e</w:t>
      </w:r>
      <w:r w:rsidR="0016007D" w:rsidRPr="0016007D">
        <w:rPr>
          <w:rFonts w:eastAsia="Calibri" w:cs="Times New Roman"/>
          <w:noProof/>
          <w:szCs w:val="24"/>
        </w:rPr>
        <w:t>nfeksiyon kontrol komitesinin önerilerine uygun olarak dezenfeksiyonu sağlanmalıdır (Usluer, 2013; Yılmaz, 2008).</w:t>
      </w:r>
    </w:p>
    <w:p w:rsidR="0016007D" w:rsidRPr="0016007D" w:rsidRDefault="00732E14" w:rsidP="00AC4992">
      <w:pPr>
        <w:widowControl w:val="0"/>
        <w:spacing w:before="240" w:after="240"/>
        <w:ind w:firstLine="708"/>
        <w:rPr>
          <w:rFonts w:eastAsia="Calibri" w:cs="Times New Roman"/>
          <w:noProof/>
          <w:szCs w:val="24"/>
        </w:rPr>
      </w:pPr>
      <w:r>
        <w:rPr>
          <w:rFonts w:eastAsia="Calibri" w:cs="Times New Roman"/>
          <w:noProof/>
          <w:szCs w:val="24"/>
        </w:rPr>
        <w:t xml:space="preserve">VRE </w:t>
      </w:r>
      <w:r w:rsidR="008C3826">
        <w:rPr>
          <w:rFonts w:eastAsia="Calibri" w:cs="Times New Roman"/>
          <w:noProof/>
          <w:szCs w:val="24"/>
        </w:rPr>
        <w:t xml:space="preserve">enfeksiyonu nedeniyle takip edilen hastalar taburcu olduktan sonra odaları tamamen </w:t>
      </w:r>
      <w:r w:rsidR="0016007D" w:rsidRPr="0016007D">
        <w:rPr>
          <w:rFonts w:eastAsia="Calibri" w:cs="Times New Roman"/>
          <w:noProof/>
          <w:szCs w:val="24"/>
        </w:rPr>
        <w:t>temiz</w:t>
      </w:r>
      <w:r>
        <w:rPr>
          <w:rFonts w:eastAsia="Calibri" w:cs="Times New Roman"/>
          <w:noProof/>
          <w:szCs w:val="24"/>
        </w:rPr>
        <w:t>lenmeli ve</w:t>
      </w:r>
      <w:r w:rsidR="008C3826">
        <w:rPr>
          <w:rFonts w:eastAsia="Calibri" w:cs="Times New Roman"/>
          <w:noProof/>
          <w:szCs w:val="24"/>
        </w:rPr>
        <w:t xml:space="preserve"> uygun şekilde</w:t>
      </w:r>
      <w:r>
        <w:rPr>
          <w:rFonts w:eastAsia="Calibri" w:cs="Times New Roman"/>
          <w:noProof/>
          <w:szCs w:val="24"/>
        </w:rPr>
        <w:t xml:space="preserve"> dezenfekte edilmeli</w:t>
      </w:r>
      <w:r w:rsidR="008C3826">
        <w:rPr>
          <w:rFonts w:eastAsia="Calibri" w:cs="Times New Roman"/>
          <w:noProof/>
          <w:szCs w:val="24"/>
        </w:rPr>
        <w:t>dir.</w:t>
      </w:r>
      <w:r>
        <w:rPr>
          <w:rFonts w:eastAsia="Calibri" w:cs="Times New Roman"/>
          <w:noProof/>
          <w:szCs w:val="24"/>
        </w:rPr>
        <w:t xml:space="preserve"> </w:t>
      </w:r>
      <w:r w:rsidR="008C3826">
        <w:rPr>
          <w:rFonts w:eastAsia="Calibri" w:cs="Times New Roman"/>
          <w:noProof/>
          <w:szCs w:val="24"/>
        </w:rPr>
        <w:t>O</w:t>
      </w:r>
      <w:r w:rsidR="0016007D" w:rsidRPr="0016007D">
        <w:rPr>
          <w:rFonts w:eastAsia="Calibri" w:cs="Times New Roman"/>
          <w:noProof/>
          <w:szCs w:val="24"/>
        </w:rPr>
        <w:t xml:space="preserve">rtam kültürleri alınmalıdır. </w:t>
      </w:r>
      <w:r w:rsidR="005E150D">
        <w:rPr>
          <w:rFonts w:eastAsia="Calibri" w:cs="Times New Roman"/>
          <w:noProof/>
          <w:szCs w:val="24"/>
        </w:rPr>
        <w:t>Odaya yeni hasta kabulü kültür sonu</w:t>
      </w:r>
      <w:r w:rsidR="00D56AF3">
        <w:rPr>
          <w:rFonts w:eastAsia="Calibri" w:cs="Times New Roman"/>
          <w:noProof/>
          <w:szCs w:val="24"/>
        </w:rPr>
        <w:t>çları çıktıktan sonra olmalıdır ve</w:t>
      </w:r>
      <w:r w:rsidR="00D70C15">
        <w:rPr>
          <w:rFonts w:eastAsia="Calibri" w:cs="Times New Roman"/>
          <w:noProof/>
          <w:szCs w:val="24"/>
        </w:rPr>
        <w:t xml:space="preserve"> bu süre içinde</w:t>
      </w:r>
      <w:r w:rsidR="00D56AF3">
        <w:rPr>
          <w:rFonts w:eastAsia="Calibri" w:cs="Times New Roman"/>
          <w:noProof/>
          <w:szCs w:val="24"/>
        </w:rPr>
        <w:t xml:space="preserve"> odada bulunan gereçler</w:t>
      </w:r>
      <w:r w:rsidR="0016007D" w:rsidRPr="0016007D">
        <w:rPr>
          <w:rFonts w:eastAsia="Calibri" w:cs="Times New Roman"/>
          <w:noProof/>
          <w:szCs w:val="24"/>
        </w:rPr>
        <w:t xml:space="preserve"> </w:t>
      </w:r>
      <w:r w:rsidR="00D56AF3">
        <w:rPr>
          <w:rFonts w:eastAsia="Calibri" w:cs="Times New Roman"/>
          <w:noProof/>
          <w:szCs w:val="24"/>
        </w:rPr>
        <w:t>diğer</w:t>
      </w:r>
      <w:r w:rsidR="0016007D" w:rsidRPr="0016007D">
        <w:rPr>
          <w:rFonts w:eastAsia="Calibri" w:cs="Times New Roman"/>
          <w:noProof/>
          <w:szCs w:val="24"/>
        </w:rPr>
        <w:t xml:space="preserve"> hastalara kullanılmamalıdır. Kullanılması zorunluysa temizlenip dezenfekte edildikten sonra kullanılması sağlanmalıdır. Eğer kültür sonuçları çıkmadan odaya yeni hasta kabul edilecekse aletler ve yüzeyler iki kere dezenfekte edilmelidir (Usluer, 2013; Yılmaz, 2008).</w:t>
      </w:r>
    </w:p>
    <w:p w:rsidR="0016007D" w:rsidRPr="0016007D" w:rsidRDefault="0016007D" w:rsidP="0016007D">
      <w:pPr>
        <w:widowControl w:val="0"/>
        <w:spacing w:line="240" w:lineRule="auto"/>
        <w:ind w:firstLine="0"/>
        <w:rPr>
          <w:rFonts w:eastAsia="Calibri" w:cs="Times New Roman"/>
          <w:noProof/>
          <w:szCs w:val="24"/>
        </w:rPr>
      </w:pPr>
    </w:p>
    <w:p w:rsidR="004B271D" w:rsidRDefault="004B271D" w:rsidP="0016007D">
      <w:pPr>
        <w:widowControl w:val="0"/>
        <w:spacing w:line="240" w:lineRule="auto"/>
        <w:ind w:firstLine="0"/>
        <w:rPr>
          <w:rFonts w:eastAsia="Calibri" w:cs="Times New Roman"/>
          <w:b/>
          <w:noProof/>
          <w:szCs w:val="24"/>
        </w:rPr>
      </w:pPr>
    </w:p>
    <w:p w:rsidR="0016007D" w:rsidRPr="0016007D" w:rsidRDefault="001A7036" w:rsidP="0016007D">
      <w:pPr>
        <w:widowControl w:val="0"/>
        <w:spacing w:line="240" w:lineRule="auto"/>
        <w:ind w:firstLine="0"/>
        <w:rPr>
          <w:rFonts w:eastAsia="Calibri" w:cs="Times New Roman"/>
          <w:b/>
          <w:noProof/>
          <w:szCs w:val="24"/>
        </w:rPr>
      </w:pPr>
      <w:r>
        <w:rPr>
          <w:rFonts w:eastAsia="Calibri" w:cs="Times New Roman"/>
          <w:b/>
          <w:noProof/>
          <w:szCs w:val="24"/>
        </w:rPr>
        <w:t>2.7.2.2. Damlacık ö</w:t>
      </w:r>
      <w:r w:rsidR="0016007D" w:rsidRPr="0016007D">
        <w:rPr>
          <w:rFonts w:eastAsia="Calibri" w:cs="Times New Roman"/>
          <w:b/>
          <w:noProof/>
          <w:szCs w:val="24"/>
        </w:rPr>
        <w:t>nlemleri</w:t>
      </w:r>
    </w:p>
    <w:p w:rsidR="0016007D" w:rsidRPr="0016007D" w:rsidRDefault="0016007D" w:rsidP="0016007D">
      <w:pPr>
        <w:widowControl w:val="0"/>
        <w:spacing w:line="240" w:lineRule="auto"/>
        <w:ind w:firstLine="0"/>
        <w:rPr>
          <w:rFonts w:eastAsia="Calibri" w:cs="Times New Roman"/>
          <w:b/>
          <w:noProof/>
          <w:szCs w:val="24"/>
        </w:rPr>
      </w:pPr>
    </w:p>
    <w:p w:rsidR="0016007D" w:rsidRPr="0016007D" w:rsidRDefault="0016007D" w:rsidP="0016007D">
      <w:pPr>
        <w:widowControl w:val="0"/>
        <w:spacing w:before="240" w:after="240"/>
        <w:ind w:firstLine="709"/>
        <w:rPr>
          <w:rFonts w:eastAsia="Calibri" w:cs="Times New Roman"/>
          <w:noProof/>
          <w:szCs w:val="24"/>
        </w:rPr>
      </w:pPr>
      <w:r w:rsidRPr="0016007D">
        <w:rPr>
          <w:rFonts w:eastAsia="Calibri" w:cs="Times New Roman"/>
          <w:noProof/>
          <w:szCs w:val="24"/>
        </w:rPr>
        <w:t>Damlacık önlemleri 5 mikrondan büy</w:t>
      </w:r>
      <w:r w:rsidR="00732E14">
        <w:rPr>
          <w:rFonts w:eastAsia="Calibri" w:cs="Times New Roman"/>
          <w:noProof/>
          <w:szCs w:val="24"/>
        </w:rPr>
        <w:t>ük</w:t>
      </w:r>
      <w:r w:rsidR="00C44F09">
        <w:rPr>
          <w:rFonts w:eastAsia="Calibri" w:cs="Times New Roman"/>
          <w:noProof/>
          <w:szCs w:val="24"/>
        </w:rPr>
        <w:t xml:space="preserve"> çaplı</w:t>
      </w:r>
      <w:r w:rsidR="00732E14">
        <w:rPr>
          <w:rFonts w:eastAsia="Calibri" w:cs="Times New Roman"/>
          <w:noProof/>
          <w:szCs w:val="24"/>
        </w:rPr>
        <w:t xml:space="preserve"> partiküller</w:t>
      </w:r>
      <w:r w:rsidR="00C44F09">
        <w:rPr>
          <w:rFonts w:eastAsia="Calibri" w:cs="Times New Roman"/>
          <w:noProof/>
          <w:szCs w:val="24"/>
        </w:rPr>
        <w:t>le</w:t>
      </w:r>
      <w:r w:rsidR="00732E14">
        <w:rPr>
          <w:rFonts w:eastAsia="Calibri" w:cs="Times New Roman"/>
          <w:noProof/>
          <w:szCs w:val="24"/>
        </w:rPr>
        <w:t xml:space="preserve"> </w:t>
      </w:r>
      <w:r w:rsidR="00C44F09">
        <w:rPr>
          <w:rFonts w:eastAsia="Calibri" w:cs="Times New Roman"/>
          <w:noProof/>
          <w:szCs w:val="24"/>
        </w:rPr>
        <w:t>bulaşmayı önlemeye yönelik alınan önlemlerdir.</w:t>
      </w:r>
      <w:r w:rsidR="00732E14">
        <w:rPr>
          <w:rFonts w:eastAsia="Calibri" w:cs="Times New Roman"/>
          <w:noProof/>
          <w:szCs w:val="24"/>
        </w:rPr>
        <w:t xml:space="preserve"> </w:t>
      </w:r>
      <w:r w:rsidR="005018C4">
        <w:rPr>
          <w:rFonts w:eastAsia="Calibri" w:cs="Times New Roman"/>
          <w:noProof/>
          <w:szCs w:val="24"/>
        </w:rPr>
        <w:t>Bu enfeksiyonlarda partiküller ağır olup, havada asılı kalamaz ve yere çöker. Bu nedenle uzak mesafelere gidemezler.</w:t>
      </w:r>
      <w:r w:rsidR="000E1B41">
        <w:rPr>
          <w:rFonts w:eastAsia="Calibri" w:cs="Times New Roman"/>
          <w:noProof/>
          <w:szCs w:val="24"/>
        </w:rPr>
        <w:t xml:space="preserve"> </w:t>
      </w:r>
      <w:r w:rsidR="005018C4">
        <w:rPr>
          <w:rFonts w:eastAsia="Calibri" w:cs="Times New Roman"/>
          <w:noProof/>
          <w:szCs w:val="24"/>
        </w:rPr>
        <w:t xml:space="preserve">Bulaşmanın olabilmesi için hastayla </w:t>
      </w:r>
      <w:r w:rsidR="00440245">
        <w:rPr>
          <w:rFonts w:eastAsia="Calibri" w:cs="Times New Roman"/>
          <w:noProof/>
          <w:szCs w:val="24"/>
        </w:rPr>
        <w:t>arada</w:t>
      </w:r>
      <w:r w:rsidR="00FC4B1C">
        <w:rPr>
          <w:rFonts w:eastAsia="Calibri" w:cs="Times New Roman"/>
          <w:noProof/>
          <w:szCs w:val="24"/>
        </w:rPr>
        <w:t xml:space="preserve"> en az</w:t>
      </w:r>
      <w:r w:rsidRPr="0016007D">
        <w:rPr>
          <w:rFonts w:eastAsia="Calibri" w:cs="Times New Roman"/>
          <w:noProof/>
          <w:szCs w:val="24"/>
        </w:rPr>
        <w:t xml:space="preserve"> </w:t>
      </w:r>
      <w:r w:rsidR="005018C4">
        <w:rPr>
          <w:rFonts w:eastAsia="Calibri" w:cs="Times New Roman"/>
          <w:noProof/>
          <w:szCs w:val="24"/>
        </w:rPr>
        <w:t>1 m mesafe olması gerekir.</w:t>
      </w:r>
      <w:r w:rsidRPr="0016007D">
        <w:rPr>
          <w:rFonts w:eastAsia="Calibri" w:cs="Times New Roman"/>
          <w:noProof/>
          <w:szCs w:val="24"/>
        </w:rPr>
        <w:t xml:space="preserve"> Bulaşma</w:t>
      </w:r>
      <w:r w:rsidR="00440245">
        <w:rPr>
          <w:rFonts w:eastAsia="Calibri" w:cs="Times New Roman"/>
          <w:noProof/>
          <w:szCs w:val="24"/>
        </w:rPr>
        <w:t xml:space="preserve"> </w:t>
      </w:r>
      <w:r w:rsidR="007A66D8">
        <w:rPr>
          <w:rFonts w:eastAsia="Calibri" w:cs="Times New Roman"/>
          <w:noProof/>
          <w:szCs w:val="24"/>
        </w:rPr>
        <w:t>enfekte kişilerden</w:t>
      </w:r>
      <w:r w:rsidRPr="0016007D">
        <w:rPr>
          <w:rFonts w:eastAsia="Calibri" w:cs="Times New Roman"/>
          <w:noProof/>
          <w:szCs w:val="24"/>
        </w:rPr>
        <w:t xml:space="preserve"> öksürük, hapşırık, konuşma veya bronkoskopi, aspirasyon gibi işlemler sırasında mikroorgan</w:t>
      </w:r>
      <w:r w:rsidR="00732E14">
        <w:rPr>
          <w:rFonts w:eastAsia="Calibri" w:cs="Times New Roman"/>
          <w:noProof/>
          <w:szCs w:val="24"/>
        </w:rPr>
        <w:t xml:space="preserve">izmaları taşıyan damlacıkların </w:t>
      </w:r>
      <w:r w:rsidRPr="0016007D">
        <w:rPr>
          <w:rFonts w:eastAsia="Calibri" w:cs="Times New Roman"/>
          <w:noProof/>
          <w:szCs w:val="24"/>
        </w:rPr>
        <w:t xml:space="preserve">duyarlı kişiye </w:t>
      </w:r>
      <w:r w:rsidR="007A66D8">
        <w:rPr>
          <w:rFonts w:eastAsia="Calibri" w:cs="Times New Roman"/>
          <w:noProof/>
          <w:szCs w:val="24"/>
        </w:rPr>
        <w:t xml:space="preserve">geçmesiyle </w:t>
      </w:r>
      <w:r w:rsidRPr="0016007D">
        <w:rPr>
          <w:rFonts w:eastAsia="Calibri" w:cs="Times New Roman"/>
          <w:noProof/>
          <w:szCs w:val="24"/>
        </w:rPr>
        <w:t xml:space="preserve">oluşur. </w:t>
      </w:r>
      <w:r w:rsidR="00E568B5">
        <w:rPr>
          <w:rFonts w:eastAsia="Calibri" w:cs="Times New Roman"/>
          <w:noProof/>
          <w:szCs w:val="24"/>
        </w:rPr>
        <w:t xml:space="preserve">Bunlarda ortamın havalandırılması </w:t>
      </w:r>
      <w:r w:rsidR="00E568B5">
        <w:rPr>
          <w:rFonts w:eastAsia="Calibri" w:cs="Times New Roman"/>
          <w:noProof/>
          <w:szCs w:val="24"/>
        </w:rPr>
        <w:lastRenderedPageBreak/>
        <w:t>bulaşmanın önlenmesinde etkili değildir. Ö</w:t>
      </w:r>
      <w:r w:rsidRPr="0016007D">
        <w:rPr>
          <w:rFonts w:eastAsia="Calibri" w:cs="Times New Roman"/>
          <w:noProof/>
          <w:szCs w:val="24"/>
        </w:rPr>
        <w:t xml:space="preserve">zel havalandırma </w:t>
      </w:r>
      <w:r w:rsidR="00E568B5">
        <w:rPr>
          <w:rFonts w:eastAsia="Calibri" w:cs="Times New Roman"/>
          <w:noProof/>
          <w:szCs w:val="24"/>
        </w:rPr>
        <w:t xml:space="preserve">sistemlerine gerek yoktur </w:t>
      </w:r>
      <w:r w:rsidRPr="0016007D">
        <w:rPr>
          <w:rFonts w:eastAsia="Calibri" w:cs="Times New Roman"/>
          <w:noProof/>
          <w:szCs w:val="24"/>
        </w:rPr>
        <w:t>(Şahin ve Akıncı, 2004).</w:t>
      </w:r>
    </w:p>
    <w:p w:rsidR="0016007D" w:rsidRPr="0016007D" w:rsidRDefault="000F55FC" w:rsidP="0016007D">
      <w:pPr>
        <w:widowControl w:val="0"/>
        <w:spacing w:before="240" w:after="240"/>
        <w:ind w:firstLine="709"/>
        <w:rPr>
          <w:rFonts w:eastAsia="Calibri" w:cs="Times New Roman"/>
          <w:noProof/>
          <w:szCs w:val="24"/>
        </w:rPr>
      </w:pPr>
      <w:r>
        <w:rPr>
          <w:rFonts w:eastAsia="Calibri" w:cs="Times New Roman"/>
          <w:noProof/>
          <w:szCs w:val="24"/>
        </w:rPr>
        <w:t xml:space="preserve"> Damlacık yoluyla bulaşan etkenlerle e</w:t>
      </w:r>
      <w:r w:rsidR="0049388E">
        <w:rPr>
          <w:rFonts w:eastAsia="Calibri" w:cs="Times New Roman"/>
          <w:noProof/>
          <w:szCs w:val="24"/>
        </w:rPr>
        <w:t xml:space="preserve">nfekte olduğu bilinen ya da kuşkulanılan hastalara standart önlemlerin yanında damlacık önlemleri de uygulanmalıdır </w:t>
      </w:r>
      <w:r w:rsidR="0016007D" w:rsidRPr="0016007D">
        <w:rPr>
          <w:rFonts w:eastAsia="Calibri" w:cs="Times New Roman"/>
          <w:noProof/>
          <w:szCs w:val="24"/>
        </w:rPr>
        <w:t>(İzolasyon Önlemleri Kılavuzu, 2006). Bu önlemler;</w:t>
      </w:r>
    </w:p>
    <w:p w:rsidR="0016007D" w:rsidRPr="00F826A6" w:rsidRDefault="00F826A6" w:rsidP="005B4C70">
      <w:pPr>
        <w:widowControl w:val="0"/>
        <w:numPr>
          <w:ilvl w:val="0"/>
          <w:numId w:val="27"/>
        </w:numPr>
        <w:spacing w:before="240" w:after="240"/>
        <w:ind w:left="851" w:hanging="153"/>
        <w:rPr>
          <w:rFonts w:eastAsia="Calibri" w:cs="Times New Roman"/>
          <w:noProof/>
          <w:color w:val="FF0000"/>
          <w:szCs w:val="24"/>
        </w:rPr>
      </w:pPr>
      <w:r>
        <w:rPr>
          <w:rFonts w:eastAsia="Calibri" w:cs="Times New Roman"/>
          <w:noProof/>
          <w:szCs w:val="24"/>
        </w:rPr>
        <w:t>Hasta tek kişilik odaya alınmalıdır. Bu yapılamıyorsa aynı enfeksiyona sahip ya da aynı enfeksiyondan şüphelenilen hastalar aynı odaya alınmalıdır. Bu da sağlanamıyorsa hastalar odadaki diğer hastalarla ve ziyaretçilerle aralarında en az 1m mesafe olacak şekilde yerleştirilmelidirler. Oda kapısını</w:t>
      </w:r>
      <w:r w:rsidR="00F945D3">
        <w:rPr>
          <w:rFonts w:eastAsia="Calibri" w:cs="Times New Roman"/>
          <w:noProof/>
          <w:szCs w:val="24"/>
        </w:rPr>
        <w:t>n kapalı olmasına gerek yoktur.</w:t>
      </w:r>
    </w:p>
    <w:p w:rsidR="0016007D" w:rsidRPr="0016007D" w:rsidRDefault="0016007D" w:rsidP="005B4C70">
      <w:pPr>
        <w:widowControl w:val="0"/>
        <w:numPr>
          <w:ilvl w:val="0"/>
          <w:numId w:val="27"/>
        </w:numPr>
        <w:spacing w:before="240" w:after="240"/>
        <w:ind w:left="851" w:hanging="153"/>
        <w:rPr>
          <w:rFonts w:eastAsia="Calibri" w:cs="Times New Roman"/>
          <w:noProof/>
          <w:szCs w:val="24"/>
        </w:rPr>
      </w:pPr>
      <w:r w:rsidRPr="0016007D">
        <w:rPr>
          <w:rFonts w:eastAsia="Calibri" w:cs="Times New Roman"/>
          <w:noProof/>
          <w:szCs w:val="24"/>
        </w:rPr>
        <w:t>Hastaya 1 m</w:t>
      </w:r>
      <w:r w:rsidR="00CC2C7F">
        <w:rPr>
          <w:rFonts w:eastAsia="Calibri" w:cs="Times New Roman"/>
          <w:noProof/>
          <w:szCs w:val="24"/>
        </w:rPr>
        <w:t>’den fazla yaklaşılacaksa mutlaka cerrahi maske takılmalıdır.</w:t>
      </w:r>
      <w:r w:rsidRPr="0016007D">
        <w:rPr>
          <w:rFonts w:eastAsia="Calibri" w:cs="Times New Roman"/>
          <w:noProof/>
          <w:szCs w:val="24"/>
        </w:rPr>
        <w:t xml:space="preserve"> </w:t>
      </w:r>
    </w:p>
    <w:p w:rsidR="0016007D" w:rsidRPr="0016007D" w:rsidRDefault="0016007D" w:rsidP="005B4C70">
      <w:pPr>
        <w:widowControl w:val="0"/>
        <w:numPr>
          <w:ilvl w:val="0"/>
          <w:numId w:val="27"/>
        </w:numPr>
        <w:spacing w:before="240" w:after="240"/>
        <w:ind w:left="851" w:hanging="153"/>
        <w:rPr>
          <w:rFonts w:eastAsia="Calibri" w:cs="Times New Roman"/>
          <w:noProof/>
          <w:szCs w:val="24"/>
        </w:rPr>
      </w:pPr>
      <w:r w:rsidRPr="0016007D">
        <w:rPr>
          <w:rFonts w:eastAsia="Calibri" w:cs="Times New Roman"/>
          <w:noProof/>
          <w:szCs w:val="24"/>
        </w:rPr>
        <w:t xml:space="preserve">Hastanın </w:t>
      </w:r>
      <w:r w:rsidR="008E0ACF">
        <w:rPr>
          <w:rFonts w:eastAsia="Calibri" w:cs="Times New Roman"/>
          <w:noProof/>
          <w:szCs w:val="24"/>
        </w:rPr>
        <w:t>transferi söz konusu olduğunda hastaya mutlaka cerrahi maske takılmalıdır</w:t>
      </w:r>
      <w:r w:rsidRPr="0016007D">
        <w:rPr>
          <w:rFonts w:eastAsia="Calibri" w:cs="Times New Roman"/>
          <w:noProof/>
          <w:szCs w:val="24"/>
        </w:rPr>
        <w:t xml:space="preserve"> (Şahin ve Akıncı, 2004).</w:t>
      </w:r>
    </w:p>
    <w:p w:rsidR="0016007D" w:rsidRPr="0016007D" w:rsidRDefault="0016007D" w:rsidP="0016007D">
      <w:pPr>
        <w:widowControl w:val="0"/>
        <w:spacing w:before="240" w:after="240"/>
        <w:ind w:left="851" w:hanging="153"/>
        <w:rPr>
          <w:rFonts w:eastAsia="Calibri" w:cs="Times New Roman"/>
          <w:b/>
          <w:noProof/>
          <w:szCs w:val="24"/>
        </w:rPr>
      </w:pPr>
      <w:r w:rsidRPr="0016007D">
        <w:rPr>
          <w:rFonts w:eastAsia="Calibri" w:cs="Times New Roman"/>
          <w:b/>
          <w:noProof/>
          <w:szCs w:val="24"/>
        </w:rPr>
        <w:t>Damlacık izolasyonu uygulanması gereken durumlar:</w:t>
      </w:r>
    </w:p>
    <w:p w:rsidR="0016007D" w:rsidRPr="0016007D" w:rsidRDefault="0016007D" w:rsidP="009410CC">
      <w:pPr>
        <w:widowControl w:val="0"/>
        <w:numPr>
          <w:ilvl w:val="0"/>
          <w:numId w:val="28"/>
        </w:numPr>
        <w:spacing w:before="120" w:after="120"/>
        <w:ind w:left="850" w:hanging="153"/>
        <w:rPr>
          <w:rFonts w:eastAsia="Calibri" w:cs="Times New Roman"/>
          <w:noProof/>
          <w:szCs w:val="24"/>
        </w:rPr>
      </w:pPr>
      <w:r w:rsidRPr="0016007D">
        <w:rPr>
          <w:rFonts w:eastAsia="Calibri" w:cs="Times New Roman"/>
          <w:noProof/>
          <w:szCs w:val="24"/>
        </w:rPr>
        <w:t xml:space="preserve">İnvaziv </w:t>
      </w:r>
      <w:r w:rsidRPr="0016007D">
        <w:rPr>
          <w:rFonts w:eastAsia="Calibri" w:cs="Times New Roman"/>
          <w:i/>
          <w:noProof/>
          <w:szCs w:val="24"/>
        </w:rPr>
        <w:t xml:space="preserve">Haemophilus influenza </w:t>
      </w:r>
      <w:r w:rsidR="00732E14">
        <w:rPr>
          <w:rFonts w:eastAsia="Calibri" w:cs="Times New Roman"/>
          <w:noProof/>
          <w:szCs w:val="24"/>
        </w:rPr>
        <w:t>tip b e</w:t>
      </w:r>
      <w:r w:rsidRPr="0016007D">
        <w:rPr>
          <w:rFonts w:eastAsia="Calibri" w:cs="Times New Roman"/>
          <w:noProof/>
          <w:szCs w:val="24"/>
        </w:rPr>
        <w:t>nfeksiyonları (</w:t>
      </w:r>
      <w:r w:rsidR="001E7A84">
        <w:rPr>
          <w:rFonts w:eastAsia="Calibri" w:cs="Times New Roman"/>
          <w:noProof/>
          <w:szCs w:val="24"/>
        </w:rPr>
        <w:t xml:space="preserve">sepsis, menenjit, pnömoni, epiglottit </w:t>
      </w:r>
      <w:r w:rsidR="00D27909">
        <w:rPr>
          <w:rFonts w:eastAsia="Calibri" w:cs="Times New Roman"/>
          <w:noProof/>
          <w:szCs w:val="24"/>
        </w:rPr>
        <w:t>vb</w:t>
      </w:r>
      <w:r w:rsidRPr="0016007D">
        <w:rPr>
          <w:rFonts w:eastAsia="Calibri" w:cs="Times New Roman"/>
          <w:noProof/>
          <w:szCs w:val="24"/>
        </w:rPr>
        <w:t>),</w:t>
      </w:r>
    </w:p>
    <w:p w:rsidR="0016007D" w:rsidRPr="0016007D" w:rsidRDefault="0016007D" w:rsidP="00C97D40">
      <w:pPr>
        <w:widowControl w:val="0"/>
        <w:numPr>
          <w:ilvl w:val="0"/>
          <w:numId w:val="28"/>
        </w:numPr>
        <w:spacing w:before="120" w:after="120"/>
        <w:ind w:left="850" w:hanging="153"/>
        <w:rPr>
          <w:rFonts w:eastAsia="Calibri" w:cs="Times New Roman"/>
          <w:noProof/>
          <w:szCs w:val="24"/>
        </w:rPr>
      </w:pPr>
      <w:r w:rsidRPr="0016007D">
        <w:rPr>
          <w:rFonts w:eastAsia="Calibri" w:cs="Times New Roman"/>
          <w:noProof/>
          <w:szCs w:val="24"/>
        </w:rPr>
        <w:t xml:space="preserve">İnvaziv </w:t>
      </w:r>
      <w:r w:rsidRPr="0016007D">
        <w:rPr>
          <w:rFonts w:eastAsia="Calibri" w:cs="Times New Roman"/>
          <w:i/>
          <w:noProof/>
          <w:szCs w:val="24"/>
        </w:rPr>
        <w:t xml:space="preserve">Neisseria meningitidis </w:t>
      </w:r>
      <w:r w:rsidR="00732E14">
        <w:rPr>
          <w:rFonts w:eastAsia="Calibri" w:cs="Times New Roman"/>
          <w:noProof/>
          <w:szCs w:val="24"/>
        </w:rPr>
        <w:t>e</w:t>
      </w:r>
      <w:r w:rsidRPr="0016007D">
        <w:rPr>
          <w:rFonts w:eastAsia="Calibri" w:cs="Times New Roman"/>
          <w:noProof/>
          <w:szCs w:val="24"/>
        </w:rPr>
        <w:t>nfeksiyonları (</w:t>
      </w:r>
      <w:r w:rsidR="005F0A57">
        <w:rPr>
          <w:rFonts w:eastAsia="Calibri" w:cs="Times New Roman"/>
          <w:noProof/>
          <w:szCs w:val="24"/>
        </w:rPr>
        <w:t>sepsis, menenjit, pnömoni</w:t>
      </w:r>
      <w:r w:rsidR="00D27909">
        <w:rPr>
          <w:rFonts w:eastAsia="Calibri" w:cs="Times New Roman"/>
          <w:noProof/>
          <w:szCs w:val="24"/>
        </w:rPr>
        <w:t xml:space="preserve"> vb</w:t>
      </w:r>
      <w:r w:rsidRPr="0016007D">
        <w:rPr>
          <w:rFonts w:eastAsia="Calibri" w:cs="Times New Roman"/>
          <w:noProof/>
          <w:szCs w:val="24"/>
        </w:rPr>
        <w:t>),</w:t>
      </w:r>
    </w:p>
    <w:p w:rsidR="0016007D" w:rsidRPr="0016007D" w:rsidRDefault="0016007D" w:rsidP="00C97D40">
      <w:pPr>
        <w:widowControl w:val="0"/>
        <w:numPr>
          <w:ilvl w:val="0"/>
          <w:numId w:val="28"/>
        </w:numPr>
        <w:spacing w:before="120" w:after="120"/>
        <w:ind w:left="850" w:hanging="153"/>
        <w:rPr>
          <w:rFonts w:eastAsia="Calibri" w:cs="Times New Roman"/>
          <w:noProof/>
          <w:szCs w:val="24"/>
        </w:rPr>
      </w:pPr>
      <w:r w:rsidRPr="0016007D">
        <w:rPr>
          <w:rFonts w:eastAsia="Calibri" w:cs="Times New Roman"/>
          <w:noProof/>
          <w:szCs w:val="24"/>
        </w:rPr>
        <w:t>Damlacık yoluyla bulaşan diğer</w:t>
      </w:r>
      <w:r w:rsidR="00732E14">
        <w:rPr>
          <w:rFonts w:eastAsia="Calibri" w:cs="Times New Roman"/>
          <w:noProof/>
          <w:szCs w:val="24"/>
        </w:rPr>
        <w:t xml:space="preserve"> ciddi bakteriyel solunum yolu e</w:t>
      </w:r>
      <w:r w:rsidRPr="0016007D">
        <w:rPr>
          <w:rFonts w:eastAsia="Calibri" w:cs="Times New Roman"/>
          <w:noProof/>
          <w:szCs w:val="24"/>
        </w:rPr>
        <w:t xml:space="preserve">nfeksiyonları, </w:t>
      </w:r>
      <w:r w:rsidR="00CE34FC">
        <w:rPr>
          <w:rFonts w:eastAsia="Calibri" w:cs="Times New Roman"/>
          <w:noProof/>
          <w:szCs w:val="24"/>
        </w:rPr>
        <w:t>farengeal difteri</w:t>
      </w:r>
      <w:r w:rsidRPr="0016007D">
        <w:rPr>
          <w:rFonts w:eastAsia="Calibri" w:cs="Times New Roman"/>
          <w:noProof/>
          <w:szCs w:val="24"/>
        </w:rPr>
        <w:t xml:space="preserve">, </w:t>
      </w:r>
      <w:r w:rsidRPr="0016007D">
        <w:rPr>
          <w:rFonts w:eastAsia="Calibri" w:cs="Times New Roman"/>
          <w:i/>
          <w:noProof/>
          <w:szCs w:val="24"/>
        </w:rPr>
        <w:t>Mycoplasma pneumoniae,</w:t>
      </w:r>
      <w:r w:rsidRPr="0016007D">
        <w:rPr>
          <w:rFonts w:eastAsia="Calibri" w:cs="Times New Roman"/>
          <w:noProof/>
          <w:szCs w:val="24"/>
        </w:rPr>
        <w:t xml:space="preserve"> boğmaca, veba.</w:t>
      </w:r>
    </w:p>
    <w:p w:rsidR="0016007D" w:rsidRPr="0016007D" w:rsidRDefault="0016007D" w:rsidP="00B97796">
      <w:pPr>
        <w:widowControl w:val="0"/>
        <w:numPr>
          <w:ilvl w:val="0"/>
          <w:numId w:val="28"/>
        </w:numPr>
        <w:spacing w:before="120" w:after="120"/>
        <w:ind w:left="850" w:hanging="153"/>
        <w:rPr>
          <w:rFonts w:eastAsia="Calibri" w:cs="Times New Roman"/>
          <w:noProof/>
          <w:szCs w:val="24"/>
        </w:rPr>
      </w:pPr>
      <w:r w:rsidRPr="0016007D">
        <w:rPr>
          <w:rFonts w:eastAsia="Calibri" w:cs="Times New Roman"/>
          <w:noProof/>
          <w:szCs w:val="24"/>
        </w:rPr>
        <w:t>Damlacık yoluyla bu</w:t>
      </w:r>
      <w:r w:rsidR="00732E14">
        <w:rPr>
          <w:rFonts w:eastAsia="Calibri" w:cs="Times New Roman"/>
          <w:noProof/>
          <w:szCs w:val="24"/>
        </w:rPr>
        <w:t>laşan ciddi viral solunum yolu e</w:t>
      </w:r>
      <w:r w:rsidRPr="0016007D">
        <w:rPr>
          <w:rFonts w:eastAsia="Calibri" w:cs="Times New Roman"/>
          <w:noProof/>
          <w:szCs w:val="24"/>
        </w:rPr>
        <w:t>nfeksiyonları; adenovirüs, influenza, kabakulak, parvovirüs B19 ve kızamıkçıktır (İzolasyon Önlemleri Kılavuzu, 2006; Ayliffe ve ark, 1996).</w:t>
      </w:r>
    </w:p>
    <w:p w:rsidR="004B19B1" w:rsidRDefault="004B19B1" w:rsidP="00C75C40">
      <w:pPr>
        <w:widowControl w:val="0"/>
        <w:spacing w:before="240" w:after="240"/>
        <w:ind w:firstLine="0"/>
        <w:rPr>
          <w:rFonts w:eastAsia="Calibri" w:cs="Times New Roman"/>
          <w:b/>
          <w:noProof/>
          <w:szCs w:val="24"/>
        </w:rPr>
      </w:pPr>
    </w:p>
    <w:p w:rsidR="0016007D" w:rsidRPr="0016007D" w:rsidRDefault="001A7036" w:rsidP="00C75C40">
      <w:pPr>
        <w:widowControl w:val="0"/>
        <w:spacing w:before="240" w:after="240"/>
        <w:ind w:firstLine="0"/>
        <w:rPr>
          <w:rFonts w:eastAsia="Calibri" w:cs="Times New Roman"/>
          <w:b/>
          <w:noProof/>
          <w:szCs w:val="24"/>
        </w:rPr>
      </w:pPr>
      <w:r>
        <w:rPr>
          <w:rFonts w:eastAsia="Calibri" w:cs="Times New Roman"/>
          <w:b/>
          <w:noProof/>
          <w:szCs w:val="24"/>
        </w:rPr>
        <w:t>2.7.2.3. Hava yolu (solunum ) ö</w:t>
      </w:r>
      <w:r w:rsidR="0016007D" w:rsidRPr="0016007D">
        <w:rPr>
          <w:rFonts w:eastAsia="Calibri" w:cs="Times New Roman"/>
          <w:b/>
          <w:noProof/>
          <w:szCs w:val="24"/>
        </w:rPr>
        <w:t>nlemleri</w:t>
      </w:r>
    </w:p>
    <w:p w:rsidR="0016007D" w:rsidRPr="0016007D" w:rsidRDefault="00986B30" w:rsidP="0016007D">
      <w:pPr>
        <w:widowControl w:val="0"/>
        <w:spacing w:before="240" w:after="240"/>
        <w:ind w:firstLine="709"/>
        <w:rPr>
          <w:rFonts w:eastAsia="Calibri" w:cs="Times New Roman"/>
          <w:noProof/>
          <w:szCs w:val="24"/>
        </w:rPr>
      </w:pPr>
      <w:r>
        <w:rPr>
          <w:rFonts w:eastAsia="Calibri" w:cs="Times New Roman"/>
          <w:noProof/>
          <w:szCs w:val="24"/>
        </w:rPr>
        <w:t>Solunumla</w:t>
      </w:r>
      <w:r w:rsidR="0016007D" w:rsidRPr="0016007D">
        <w:rPr>
          <w:rFonts w:eastAsia="Calibri" w:cs="Times New Roman"/>
          <w:noProof/>
          <w:szCs w:val="24"/>
        </w:rPr>
        <w:t xml:space="preserve"> bulaşan 5 mikronda</w:t>
      </w:r>
      <w:r w:rsidR="00B77A0D">
        <w:rPr>
          <w:rFonts w:eastAsia="Calibri" w:cs="Times New Roman"/>
          <w:noProof/>
          <w:szCs w:val="24"/>
        </w:rPr>
        <w:t>n k</w:t>
      </w:r>
      <w:r w:rsidR="00A02391">
        <w:rPr>
          <w:rFonts w:eastAsia="Calibri" w:cs="Times New Roman"/>
          <w:noProof/>
          <w:szCs w:val="24"/>
        </w:rPr>
        <w:t>üçük partiküller nedeniyle ortaya çıkacak enfeksiyonları önlemek için solunum izolasyonu uygulanır.</w:t>
      </w:r>
      <w:r w:rsidR="00B77A0D">
        <w:rPr>
          <w:rFonts w:eastAsia="Calibri" w:cs="Times New Roman"/>
          <w:noProof/>
          <w:szCs w:val="24"/>
        </w:rPr>
        <w:t xml:space="preserve"> </w:t>
      </w:r>
      <w:r w:rsidR="0016007D" w:rsidRPr="0016007D">
        <w:rPr>
          <w:rFonts w:eastAsia="Calibri" w:cs="Times New Roman"/>
          <w:noProof/>
          <w:szCs w:val="24"/>
        </w:rPr>
        <w:t>Bu partiküller hafif</w:t>
      </w:r>
      <w:r w:rsidR="00423145">
        <w:rPr>
          <w:rFonts w:eastAsia="Calibri" w:cs="Times New Roman"/>
          <w:noProof/>
          <w:szCs w:val="24"/>
        </w:rPr>
        <w:t>tirler. Bu nedenle</w:t>
      </w:r>
      <w:r w:rsidR="0016007D" w:rsidRPr="0016007D">
        <w:rPr>
          <w:rFonts w:eastAsia="Calibri" w:cs="Times New Roman"/>
          <w:noProof/>
          <w:szCs w:val="24"/>
        </w:rPr>
        <w:t xml:space="preserve"> </w:t>
      </w:r>
      <w:r w:rsidR="00423145">
        <w:rPr>
          <w:rFonts w:eastAsia="Calibri" w:cs="Times New Roman"/>
          <w:noProof/>
          <w:szCs w:val="24"/>
        </w:rPr>
        <w:t>havada asılı kalırlar</w:t>
      </w:r>
      <w:r w:rsidR="0016007D" w:rsidRPr="0016007D">
        <w:rPr>
          <w:rFonts w:eastAsia="Calibri" w:cs="Times New Roman"/>
          <w:noProof/>
          <w:szCs w:val="24"/>
        </w:rPr>
        <w:t xml:space="preserve"> ve</w:t>
      </w:r>
      <w:r w:rsidR="00423145">
        <w:rPr>
          <w:rFonts w:eastAsia="Calibri" w:cs="Times New Roman"/>
          <w:noProof/>
          <w:szCs w:val="24"/>
        </w:rPr>
        <w:t xml:space="preserve"> çok uzak mesafelere kadar kolaylıkla gidebilirler.</w:t>
      </w:r>
      <w:r w:rsidR="009C3DE2">
        <w:rPr>
          <w:rFonts w:eastAsia="Calibri" w:cs="Times New Roman"/>
          <w:noProof/>
          <w:szCs w:val="24"/>
        </w:rPr>
        <w:t xml:space="preserve"> S</w:t>
      </w:r>
      <w:r w:rsidR="0016007D" w:rsidRPr="0016007D">
        <w:rPr>
          <w:rFonts w:eastAsia="Calibri" w:cs="Times New Roman"/>
          <w:noProof/>
          <w:szCs w:val="24"/>
        </w:rPr>
        <w:t xml:space="preserve">olunum </w:t>
      </w:r>
      <w:r w:rsidR="009C3DE2">
        <w:rPr>
          <w:rFonts w:eastAsia="Calibri" w:cs="Times New Roman"/>
          <w:noProof/>
          <w:szCs w:val="24"/>
        </w:rPr>
        <w:lastRenderedPageBreak/>
        <w:t>izolasyonunda ort</w:t>
      </w:r>
      <w:r w:rsidR="00621263">
        <w:rPr>
          <w:rFonts w:eastAsia="Calibri" w:cs="Times New Roman"/>
          <w:noProof/>
          <w:szCs w:val="24"/>
        </w:rPr>
        <w:t>a</w:t>
      </w:r>
      <w:r w:rsidR="009C3DE2">
        <w:rPr>
          <w:rFonts w:eastAsia="Calibri" w:cs="Times New Roman"/>
          <w:noProof/>
          <w:szCs w:val="24"/>
        </w:rPr>
        <w:t xml:space="preserve">mın havalandırılması çok önemlidir ve özel havalandırma sistemlerine gereksinim vardır </w:t>
      </w:r>
      <w:r w:rsidR="0016007D" w:rsidRPr="0016007D">
        <w:rPr>
          <w:rFonts w:eastAsia="Calibri" w:cs="Times New Roman"/>
          <w:noProof/>
          <w:szCs w:val="24"/>
        </w:rPr>
        <w:t>(Şahin ve Akıncı, 2004).</w:t>
      </w:r>
    </w:p>
    <w:p w:rsidR="0016007D" w:rsidRPr="0016007D" w:rsidRDefault="0097015A" w:rsidP="0016007D">
      <w:pPr>
        <w:widowControl w:val="0"/>
        <w:tabs>
          <w:tab w:val="left" w:pos="709"/>
        </w:tabs>
        <w:spacing w:before="240" w:after="240"/>
        <w:ind w:firstLine="709"/>
        <w:rPr>
          <w:rFonts w:eastAsia="Calibri" w:cs="Times New Roman"/>
          <w:noProof/>
          <w:szCs w:val="24"/>
        </w:rPr>
      </w:pPr>
      <w:r>
        <w:rPr>
          <w:rFonts w:eastAsia="Calibri" w:cs="Times New Roman"/>
          <w:noProof/>
          <w:szCs w:val="24"/>
        </w:rPr>
        <w:t xml:space="preserve">Solunum </w:t>
      </w:r>
      <w:r w:rsidR="00E4556F">
        <w:rPr>
          <w:rFonts w:eastAsia="Calibri" w:cs="Times New Roman"/>
          <w:noProof/>
          <w:szCs w:val="24"/>
        </w:rPr>
        <w:t xml:space="preserve">yoluyla bulaşan etkenlerle enfekte olduğu bilinen ya da kuşkulanılan hastalara standart önlemlerin yanında </w:t>
      </w:r>
      <w:r>
        <w:rPr>
          <w:rFonts w:eastAsia="Calibri" w:cs="Times New Roman"/>
          <w:noProof/>
          <w:szCs w:val="24"/>
        </w:rPr>
        <w:t>solunum</w:t>
      </w:r>
      <w:r w:rsidR="00E4556F">
        <w:rPr>
          <w:rFonts w:eastAsia="Calibri" w:cs="Times New Roman"/>
          <w:noProof/>
          <w:szCs w:val="24"/>
        </w:rPr>
        <w:t xml:space="preserve"> önlemleri de uygulanmalıdır</w:t>
      </w:r>
      <w:r>
        <w:rPr>
          <w:rFonts w:eastAsia="Calibri" w:cs="Times New Roman"/>
          <w:noProof/>
          <w:szCs w:val="24"/>
        </w:rPr>
        <w:t xml:space="preserve"> </w:t>
      </w:r>
      <w:r w:rsidR="0016007D" w:rsidRPr="0016007D">
        <w:rPr>
          <w:rFonts w:eastAsia="Calibri" w:cs="Times New Roman"/>
          <w:noProof/>
          <w:szCs w:val="24"/>
        </w:rPr>
        <w:t>(İzolasyon Önlemleri Kılavuzu, 2006). Bu önlemler;</w:t>
      </w:r>
    </w:p>
    <w:p w:rsidR="0016007D" w:rsidRPr="00705C2D" w:rsidRDefault="0016007D" w:rsidP="007B5E2B">
      <w:pPr>
        <w:pStyle w:val="ListeParagraf"/>
        <w:widowControl w:val="0"/>
        <w:numPr>
          <w:ilvl w:val="0"/>
          <w:numId w:val="46"/>
        </w:numPr>
        <w:tabs>
          <w:tab w:val="left" w:pos="709"/>
        </w:tabs>
        <w:spacing w:before="240" w:after="240"/>
        <w:rPr>
          <w:rFonts w:eastAsia="Calibri" w:cs="Times New Roman"/>
          <w:noProof/>
          <w:szCs w:val="24"/>
        </w:rPr>
      </w:pPr>
      <w:r w:rsidRPr="00705C2D">
        <w:rPr>
          <w:rFonts w:eastAsia="Calibri" w:cs="Times New Roman"/>
          <w:noProof/>
          <w:szCs w:val="24"/>
        </w:rPr>
        <w:t>Solunum izolasyonu</w:t>
      </w:r>
      <w:r w:rsidR="00C53E0D">
        <w:rPr>
          <w:rFonts w:eastAsia="Calibri" w:cs="Times New Roman"/>
          <w:noProof/>
          <w:szCs w:val="24"/>
        </w:rPr>
        <w:t xml:space="preserve"> uygulanması gerektiğinde hasta tek kişilik negatif basınçlı odaya alınmalıdır. Odada saatte 6-12 kez hava değişimi sağlanmalı ve bu durum sürekli kontrol edilmelidir. Partiküller hafif olup çok uzak mesafelere kadar kolaylıkla gidebildikleri için oda kapısı mutlaka kapalı olmalıdır.</w:t>
      </w:r>
      <w:r w:rsidR="001B073D">
        <w:rPr>
          <w:rFonts w:eastAsia="Calibri" w:cs="Times New Roman"/>
          <w:noProof/>
          <w:szCs w:val="24"/>
        </w:rPr>
        <w:t xml:space="preserve"> Odadaki hava akımı içerden dışarıya doğru olmalı ve kapılar içerden dışarıya doğru açılmalıdır </w:t>
      </w:r>
      <w:r w:rsidRPr="00705C2D">
        <w:rPr>
          <w:rFonts w:eastAsia="Calibri" w:cs="Times New Roman"/>
          <w:noProof/>
          <w:szCs w:val="24"/>
        </w:rPr>
        <w:t>ya da “high-efficiency particulate air (HE</w:t>
      </w:r>
      <w:r w:rsidR="001B073D">
        <w:rPr>
          <w:rFonts w:eastAsia="Calibri" w:cs="Times New Roman"/>
          <w:noProof/>
          <w:szCs w:val="24"/>
        </w:rPr>
        <w:t xml:space="preserve">PA)” filtrasyonu sağlanmalıdır. </w:t>
      </w:r>
      <w:r w:rsidRPr="00705C2D">
        <w:rPr>
          <w:rFonts w:eastAsia="Calibri" w:cs="Times New Roman"/>
          <w:noProof/>
          <w:szCs w:val="24"/>
        </w:rPr>
        <w:t xml:space="preserve">Tek kişilik oda sağlanamıyorsa aynı </w:t>
      </w:r>
      <w:r w:rsidR="00B77A0D">
        <w:rPr>
          <w:rFonts w:eastAsia="Calibri" w:cs="Times New Roman"/>
          <w:noProof/>
          <w:szCs w:val="24"/>
        </w:rPr>
        <w:t>e</w:t>
      </w:r>
      <w:r w:rsidRPr="00705C2D">
        <w:rPr>
          <w:rFonts w:eastAsia="Calibri" w:cs="Times New Roman"/>
          <w:noProof/>
          <w:szCs w:val="24"/>
        </w:rPr>
        <w:t xml:space="preserve">nfeksiyonu olan veya </w:t>
      </w:r>
      <w:r w:rsidR="001B073D">
        <w:rPr>
          <w:rFonts w:eastAsia="Calibri" w:cs="Times New Roman"/>
          <w:noProof/>
          <w:szCs w:val="24"/>
        </w:rPr>
        <w:t xml:space="preserve">aynı enfeksiyondan kuşkulanılan </w:t>
      </w:r>
      <w:r w:rsidRPr="00705C2D">
        <w:rPr>
          <w:rFonts w:eastAsia="Calibri" w:cs="Times New Roman"/>
          <w:noProof/>
          <w:szCs w:val="24"/>
        </w:rPr>
        <w:t xml:space="preserve"> hastalar</w:t>
      </w:r>
      <w:r w:rsidR="00A55349">
        <w:rPr>
          <w:rFonts w:eastAsia="Calibri" w:cs="Times New Roman"/>
          <w:noProof/>
          <w:szCs w:val="24"/>
        </w:rPr>
        <w:t xml:space="preserve"> aynı odaya alınmalıdır. </w:t>
      </w:r>
    </w:p>
    <w:p w:rsidR="0016007D" w:rsidRPr="00705C2D" w:rsidRDefault="00784759" w:rsidP="007B5E2B">
      <w:pPr>
        <w:pStyle w:val="ListeParagraf"/>
        <w:widowControl w:val="0"/>
        <w:numPr>
          <w:ilvl w:val="0"/>
          <w:numId w:val="46"/>
        </w:numPr>
        <w:tabs>
          <w:tab w:val="left" w:pos="709"/>
        </w:tabs>
        <w:spacing w:before="240" w:after="240"/>
        <w:rPr>
          <w:rFonts w:eastAsia="Calibri" w:cs="Times New Roman"/>
          <w:noProof/>
          <w:szCs w:val="24"/>
        </w:rPr>
      </w:pPr>
      <w:r>
        <w:rPr>
          <w:rFonts w:eastAsia="Calibri" w:cs="Times New Roman"/>
          <w:noProof/>
          <w:szCs w:val="24"/>
        </w:rPr>
        <w:t xml:space="preserve">İzolasyon </w:t>
      </w:r>
      <w:r w:rsidR="0016007D" w:rsidRPr="00705C2D">
        <w:rPr>
          <w:rFonts w:eastAsia="Calibri" w:cs="Times New Roman"/>
          <w:noProof/>
          <w:szCs w:val="24"/>
        </w:rPr>
        <w:t xml:space="preserve">odasına giren </w:t>
      </w:r>
      <w:r>
        <w:rPr>
          <w:rFonts w:eastAsia="Calibri" w:cs="Times New Roman"/>
          <w:noProof/>
          <w:szCs w:val="24"/>
        </w:rPr>
        <w:t>kişiler</w:t>
      </w:r>
      <w:r w:rsidR="0016007D" w:rsidRPr="00705C2D">
        <w:rPr>
          <w:rFonts w:eastAsia="Calibri" w:cs="Times New Roman"/>
          <w:noProof/>
          <w:szCs w:val="24"/>
        </w:rPr>
        <w:t xml:space="preserve"> yüzüne uyumlu 1-5 mikron büyüklükteki partikülleri </w:t>
      </w:r>
      <w:r>
        <w:rPr>
          <w:rFonts w:eastAsia="Calibri" w:cs="Times New Roman"/>
          <w:noProof/>
          <w:szCs w:val="24"/>
        </w:rPr>
        <w:t>filtre edebilen,</w:t>
      </w:r>
      <w:r w:rsidR="0016007D" w:rsidRPr="00705C2D">
        <w:rPr>
          <w:rFonts w:eastAsia="Calibri" w:cs="Times New Roman"/>
          <w:noProof/>
          <w:szCs w:val="24"/>
        </w:rPr>
        <w:t xml:space="preserve"> </w:t>
      </w:r>
      <w:r>
        <w:rPr>
          <w:rFonts w:eastAsia="Calibri" w:cs="Times New Roman"/>
          <w:noProof/>
          <w:szCs w:val="24"/>
        </w:rPr>
        <w:t xml:space="preserve">en az </w:t>
      </w:r>
      <w:r w:rsidR="0036392D">
        <w:rPr>
          <w:rFonts w:eastAsia="Calibri" w:cs="Times New Roman"/>
          <w:noProof/>
          <w:szCs w:val="24"/>
        </w:rPr>
        <w:t>%95</w:t>
      </w:r>
      <w:r>
        <w:rPr>
          <w:rFonts w:eastAsia="Calibri" w:cs="Times New Roman"/>
          <w:noProof/>
          <w:szCs w:val="24"/>
        </w:rPr>
        <w:t xml:space="preserve"> </w:t>
      </w:r>
      <w:r w:rsidR="0016007D" w:rsidRPr="00705C2D">
        <w:rPr>
          <w:rFonts w:eastAsia="Calibri" w:cs="Times New Roman"/>
          <w:noProof/>
          <w:szCs w:val="24"/>
        </w:rPr>
        <w:t xml:space="preserve">filtrasyon özelliği olan, tek kullanımlık maske </w:t>
      </w:r>
      <w:r w:rsidR="0036392D">
        <w:rPr>
          <w:rFonts w:eastAsia="Calibri" w:cs="Times New Roman"/>
          <w:noProof/>
          <w:szCs w:val="24"/>
        </w:rPr>
        <w:t>takmalıdırlar.</w:t>
      </w:r>
    </w:p>
    <w:p w:rsidR="0016007D" w:rsidRPr="00705C2D" w:rsidRDefault="0016007D" w:rsidP="007B5E2B">
      <w:pPr>
        <w:pStyle w:val="ListeParagraf"/>
        <w:widowControl w:val="0"/>
        <w:numPr>
          <w:ilvl w:val="0"/>
          <w:numId w:val="46"/>
        </w:numPr>
        <w:tabs>
          <w:tab w:val="left" w:pos="709"/>
        </w:tabs>
        <w:spacing w:before="240" w:after="240"/>
        <w:rPr>
          <w:rFonts w:eastAsia="Calibri" w:cs="Times New Roman"/>
          <w:noProof/>
          <w:szCs w:val="24"/>
        </w:rPr>
      </w:pPr>
      <w:r w:rsidRPr="00705C2D">
        <w:rPr>
          <w:rFonts w:eastAsia="Calibri" w:cs="Times New Roman"/>
          <w:noProof/>
          <w:szCs w:val="24"/>
        </w:rPr>
        <w:t>Hastanın oda</w:t>
      </w:r>
      <w:r w:rsidR="007B73B4">
        <w:rPr>
          <w:rFonts w:eastAsia="Calibri" w:cs="Times New Roman"/>
          <w:noProof/>
          <w:szCs w:val="24"/>
        </w:rPr>
        <w:t>dan dışarıya</w:t>
      </w:r>
      <w:r w:rsidRPr="00705C2D">
        <w:rPr>
          <w:rFonts w:eastAsia="Calibri" w:cs="Times New Roman"/>
          <w:noProof/>
          <w:szCs w:val="24"/>
        </w:rPr>
        <w:t xml:space="preserve"> çıkması mümkün olduğunca kısıtlanmalıdır. Ancak oda dışına çıkması gerekli olduğu durumlarda hastaya cerrahi maske takılmalıdır (CDC, 1988; İzolasyon Önlemleri Kılavuzu, 2006).</w:t>
      </w:r>
    </w:p>
    <w:p w:rsidR="0016007D" w:rsidRPr="0016007D" w:rsidRDefault="0016007D" w:rsidP="0016007D">
      <w:pPr>
        <w:widowControl w:val="0"/>
        <w:spacing w:before="240" w:after="240"/>
        <w:ind w:firstLine="0"/>
        <w:rPr>
          <w:rFonts w:eastAsia="Calibri" w:cs="Times New Roman"/>
          <w:b/>
          <w:noProof/>
          <w:szCs w:val="24"/>
        </w:rPr>
      </w:pPr>
      <w:r w:rsidRPr="0016007D">
        <w:rPr>
          <w:rFonts w:eastAsia="Calibri" w:cs="Times New Roman"/>
          <w:b/>
          <w:noProof/>
          <w:szCs w:val="24"/>
        </w:rPr>
        <w:t>Solunum izolasyonu uygulanması gereken durumlar:</w:t>
      </w:r>
    </w:p>
    <w:p w:rsidR="0016007D" w:rsidRPr="0016007D" w:rsidRDefault="0016007D" w:rsidP="0016007D">
      <w:pPr>
        <w:widowControl w:val="0"/>
        <w:numPr>
          <w:ilvl w:val="0"/>
          <w:numId w:val="29"/>
        </w:numPr>
        <w:spacing w:before="240" w:after="240" w:line="276" w:lineRule="auto"/>
        <w:ind w:hanging="11"/>
        <w:jc w:val="left"/>
        <w:rPr>
          <w:rFonts w:eastAsia="Calibri" w:cs="Times New Roman"/>
          <w:b/>
          <w:noProof/>
          <w:szCs w:val="24"/>
        </w:rPr>
      </w:pPr>
      <w:r w:rsidRPr="0016007D">
        <w:rPr>
          <w:rFonts w:eastAsia="Calibri" w:cs="Times New Roman"/>
          <w:noProof/>
          <w:szCs w:val="24"/>
        </w:rPr>
        <w:t>Kızamık,</w:t>
      </w:r>
    </w:p>
    <w:p w:rsidR="0016007D" w:rsidRPr="0016007D" w:rsidRDefault="0016007D" w:rsidP="0016007D">
      <w:pPr>
        <w:widowControl w:val="0"/>
        <w:numPr>
          <w:ilvl w:val="0"/>
          <w:numId w:val="29"/>
        </w:numPr>
        <w:tabs>
          <w:tab w:val="left" w:pos="284"/>
          <w:tab w:val="left" w:pos="567"/>
        </w:tabs>
        <w:spacing w:before="240" w:after="240" w:line="276" w:lineRule="auto"/>
        <w:ind w:hanging="11"/>
        <w:jc w:val="left"/>
        <w:rPr>
          <w:rFonts w:eastAsia="Calibri" w:cs="Times New Roman"/>
          <w:b/>
          <w:noProof/>
          <w:szCs w:val="24"/>
        </w:rPr>
      </w:pPr>
      <w:r w:rsidRPr="0016007D">
        <w:rPr>
          <w:rFonts w:eastAsia="Calibri" w:cs="Times New Roman"/>
          <w:noProof/>
          <w:szCs w:val="24"/>
        </w:rPr>
        <w:t>Suçiçeği (dissemine zoster dahil),</w:t>
      </w:r>
    </w:p>
    <w:p w:rsidR="0016007D" w:rsidRPr="0016007D" w:rsidRDefault="0016007D" w:rsidP="0016007D">
      <w:pPr>
        <w:widowControl w:val="0"/>
        <w:numPr>
          <w:ilvl w:val="0"/>
          <w:numId w:val="29"/>
        </w:numPr>
        <w:spacing w:before="240" w:after="240" w:line="276" w:lineRule="auto"/>
        <w:ind w:hanging="11"/>
        <w:jc w:val="left"/>
        <w:rPr>
          <w:rFonts w:eastAsia="Calibri" w:cs="Times New Roman"/>
          <w:b/>
          <w:noProof/>
          <w:szCs w:val="24"/>
        </w:rPr>
      </w:pPr>
      <w:r w:rsidRPr="0016007D">
        <w:rPr>
          <w:rFonts w:eastAsia="Calibri" w:cs="Times New Roman"/>
          <w:noProof/>
          <w:szCs w:val="24"/>
        </w:rPr>
        <w:t>Akciğer ve larenks tüberkülozu.</w:t>
      </w:r>
    </w:p>
    <w:p w:rsidR="0016007D" w:rsidRPr="0016007D" w:rsidRDefault="0016007D" w:rsidP="0016007D">
      <w:pPr>
        <w:widowControl w:val="0"/>
        <w:spacing w:before="240" w:after="240"/>
        <w:ind w:firstLine="709"/>
        <w:rPr>
          <w:rFonts w:eastAsia="Calibri" w:cs="Times New Roman"/>
          <w:noProof/>
          <w:szCs w:val="24"/>
        </w:rPr>
      </w:pPr>
      <w:r w:rsidRPr="0016007D">
        <w:rPr>
          <w:rFonts w:eastAsia="Calibri" w:cs="Times New Roman"/>
          <w:noProof/>
          <w:szCs w:val="24"/>
        </w:rPr>
        <w:t>Tanımlanmış veya şüpheli</w:t>
      </w:r>
      <w:r w:rsidR="009B41A2">
        <w:rPr>
          <w:rFonts w:eastAsia="Calibri" w:cs="Times New Roman"/>
          <w:noProof/>
          <w:szCs w:val="24"/>
        </w:rPr>
        <w:t xml:space="preserve"> tüberküloz hastaları öksürüp, aksırırken</w:t>
      </w:r>
      <w:r w:rsidRPr="0016007D">
        <w:rPr>
          <w:rFonts w:eastAsia="Calibri" w:cs="Times New Roman"/>
          <w:noProof/>
          <w:szCs w:val="24"/>
        </w:rPr>
        <w:t xml:space="preserve"> ve burnunu </w:t>
      </w:r>
      <w:r w:rsidR="009B41A2">
        <w:rPr>
          <w:rFonts w:eastAsia="Calibri" w:cs="Times New Roman"/>
          <w:noProof/>
          <w:szCs w:val="24"/>
        </w:rPr>
        <w:t>temizlerken</w:t>
      </w:r>
      <w:r w:rsidRPr="0016007D">
        <w:rPr>
          <w:rFonts w:eastAsia="Calibri" w:cs="Times New Roman"/>
          <w:noProof/>
          <w:szCs w:val="24"/>
        </w:rPr>
        <w:t xml:space="preserve"> kağıt </w:t>
      </w:r>
      <w:r w:rsidR="00987D0B">
        <w:rPr>
          <w:rFonts w:eastAsia="Calibri" w:cs="Times New Roman"/>
          <w:noProof/>
          <w:szCs w:val="24"/>
        </w:rPr>
        <w:t>peçete</w:t>
      </w:r>
      <w:r w:rsidRPr="0016007D">
        <w:rPr>
          <w:rFonts w:eastAsia="Calibri" w:cs="Times New Roman"/>
          <w:noProof/>
          <w:szCs w:val="24"/>
        </w:rPr>
        <w:t xml:space="preserve"> kullanmalıdır. Tüberküloz</w:t>
      </w:r>
      <w:r w:rsidR="00BC215F">
        <w:rPr>
          <w:rFonts w:eastAsia="Calibri" w:cs="Times New Roman"/>
          <w:noProof/>
          <w:szCs w:val="24"/>
        </w:rPr>
        <w:t xml:space="preserve"> tanısı</w:t>
      </w:r>
      <w:r w:rsidRPr="0016007D">
        <w:rPr>
          <w:rFonts w:eastAsia="Calibri" w:cs="Times New Roman"/>
          <w:noProof/>
          <w:szCs w:val="24"/>
        </w:rPr>
        <w:t xml:space="preserve"> </w:t>
      </w:r>
      <w:r w:rsidR="00BC215F">
        <w:rPr>
          <w:rFonts w:eastAsia="Calibri" w:cs="Times New Roman"/>
          <w:noProof/>
          <w:szCs w:val="24"/>
        </w:rPr>
        <w:t>dışlanana</w:t>
      </w:r>
      <w:r w:rsidRPr="0016007D">
        <w:rPr>
          <w:rFonts w:eastAsia="Calibri" w:cs="Times New Roman"/>
          <w:noProof/>
          <w:szCs w:val="24"/>
        </w:rPr>
        <w:t xml:space="preserve"> </w:t>
      </w:r>
      <w:r w:rsidR="00BC215F">
        <w:rPr>
          <w:rFonts w:eastAsia="Calibri" w:cs="Times New Roman"/>
          <w:noProof/>
          <w:szCs w:val="24"/>
        </w:rPr>
        <w:t>dek</w:t>
      </w:r>
      <w:r w:rsidRPr="0016007D">
        <w:rPr>
          <w:rFonts w:eastAsia="Calibri" w:cs="Times New Roman"/>
          <w:noProof/>
          <w:szCs w:val="24"/>
        </w:rPr>
        <w:t xml:space="preserve"> izolasyon</w:t>
      </w:r>
      <w:r w:rsidR="00AE3C1A">
        <w:rPr>
          <w:rFonts w:eastAsia="Calibri" w:cs="Times New Roman"/>
          <w:noProof/>
          <w:szCs w:val="24"/>
        </w:rPr>
        <w:t>a</w:t>
      </w:r>
      <w:r w:rsidRPr="0016007D">
        <w:rPr>
          <w:rFonts w:eastAsia="Calibri" w:cs="Times New Roman"/>
          <w:noProof/>
          <w:szCs w:val="24"/>
        </w:rPr>
        <w:t xml:space="preserve"> </w:t>
      </w:r>
      <w:r w:rsidR="00AE3C1A">
        <w:rPr>
          <w:rFonts w:eastAsia="Calibri" w:cs="Times New Roman"/>
          <w:noProof/>
          <w:szCs w:val="24"/>
        </w:rPr>
        <w:t>devam edilmelidir.</w:t>
      </w:r>
      <w:r w:rsidRPr="0016007D">
        <w:rPr>
          <w:rFonts w:eastAsia="Calibri" w:cs="Times New Roman"/>
          <w:noProof/>
          <w:szCs w:val="24"/>
        </w:rPr>
        <w:t xml:space="preserve"> </w:t>
      </w:r>
      <w:r w:rsidR="00ED5606">
        <w:rPr>
          <w:rFonts w:eastAsia="Calibri" w:cs="Times New Roman"/>
          <w:noProof/>
          <w:szCs w:val="24"/>
        </w:rPr>
        <w:t>İlaç</w:t>
      </w:r>
      <w:r w:rsidRPr="0016007D">
        <w:rPr>
          <w:rFonts w:eastAsia="Calibri" w:cs="Times New Roman"/>
          <w:noProof/>
          <w:szCs w:val="24"/>
        </w:rPr>
        <w:t xml:space="preserve"> tedavisi alan ve </w:t>
      </w:r>
      <w:r w:rsidR="00ED5606">
        <w:rPr>
          <w:rFonts w:eastAsia="Calibri" w:cs="Times New Roman"/>
          <w:noProof/>
          <w:szCs w:val="24"/>
        </w:rPr>
        <w:t>genel durumu</w:t>
      </w:r>
      <w:r w:rsidR="00386BFF">
        <w:rPr>
          <w:rFonts w:eastAsia="Calibri" w:cs="Times New Roman"/>
          <w:noProof/>
          <w:szCs w:val="24"/>
        </w:rPr>
        <w:t xml:space="preserve"> düzelen hastalar, </w:t>
      </w:r>
      <w:r w:rsidRPr="0016007D">
        <w:rPr>
          <w:rFonts w:eastAsia="Calibri" w:cs="Times New Roman"/>
          <w:noProof/>
          <w:szCs w:val="24"/>
        </w:rPr>
        <w:t xml:space="preserve">üç balgam yayması temiz görüldüğünde izolasyon kaldırılmalıdır. </w:t>
      </w:r>
      <w:r w:rsidR="0070490A">
        <w:rPr>
          <w:rFonts w:eastAsia="Calibri" w:cs="Times New Roman"/>
          <w:noProof/>
          <w:szCs w:val="24"/>
        </w:rPr>
        <w:t xml:space="preserve">Bulguları çok şiddetli olan hastaların izolasyonları en az bir ay sürdürülmelidir. </w:t>
      </w:r>
      <w:r w:rsidR="005208EA">
        <w:rPr>
          <w:rFonts w:eastAsia="Calibri" w:cs="Times New Roman"/>
          <w:noProof/>
          <w:szCs w:val="24"/>
        </w:rPr>
        <w:t xml:space="preserve">Multiple </w:t>
      </w:r>
      <w:r w:rsidRPr="0016007D">
        <w:rPr>
          <w:rFonts w:eastAsia="Calibri" w:cs="Times New Roman"/>
          <w:noProof/>
          <w:szCs w:val="24"/>
        </w:rPr>
        <w:t xml:space="preserve">ilaç direnci olan hastalar, en az üç ardışık gün balgam yayma negatifliği olana kadar başka bir hastayla aynı odayı paylaşmamalıdırlar. </w:t>
      </w:r>
      <w:r w:rsidR="00037AF5">
        <w:rPr>
          <w:rFonts w:eastAsia="Calibri" w:cs="Times New Roman"/>
          <w:noProof/>
          <w:szCs w:val="24"/>
        </w:rPr>
        <w:t>Tüberküloz tedavisine uyumlu olan ve taburcu olmak is</w:t>
      </w:r>
      <w:r w:rsidR="005258AB">
        <w:rPr>
          <w:rFonts w:eastAsia="Calibri" w:cs="Times New Roman"/>
          <w:noProof/>
          <w:szCs w:val="24"/>
        </w:rPr>
        <w:t xml:space="preserve">teyen hastaların izolasyon için </w:t>
      </w:r>
      <w:r w:rsidRPr="0016007D">
        <w:rPr>
          <w:rFonts w:eastAsia="Calibri" w:cs="Times New Roman"/>
          <w:noProof/>
          <w:szCs w:val="24"/>
        </w:rPr>
        <w:t>hastanede kalmalarına gerek yoktur (Ayliffe ve ark, 1996).</w:t>
      </w:r>
    </w:p>
    <w:p w:rsidR="0016007D" w:rsidRPr="0016007D" w:rsidRDefault="0016007D" w:rsidP="0016007D">
      <w:pPr>
        <w:widowControl w:val="0"/>
        <w:spacing w:before="240" w:after="240"/>
        <w:ind w:firstLine="709"/>
        <w:rPr>
          <w:rFonts w:eastAsia="Calibri" w:cs="Times New Roman"/>
          <w:b/>
          <w:noProof/>
          <w:szCs w:val="24"/>
        </w:rPr>
      </w:pPr>
      <w:r w:rsidRPr="0016007D">
        <w:rPr>
          <w:rFonts w:eastAsia="Calibri" w:cs="Times New Roman"/>
          <w:b/>
          <w:noProof/>
          <w:szCs w:val="24"/>
        </w:rPr>
        <w:lastRenderedPageBreak/>
        <w:t>Koruyucu Ortam:</w:t>
      </w:r>
    </w:p>
    <w:p w:rsidR="0016007D" w:rsidRPr="0016007D" w:rsidRDefault="0016007D" w:rsidP="0016007D">
      <w:pPr>
        <w:widowControl w:val="0"/>
        <w:tabs>
          <w:tab w:val="left" w:pos="567"/>
        </w:tabs>
        <w:spacing w:before="240" w:after="240"/>
        <w:ind w:firstLine="709"/>
        <w:rPr>
          <w:rFonts w:eastAsia="Calibri" w:cs="Times New Roman"/>
          <w:noProof/>
          <w:szCs w:val="24"/>
        </w:rPr>
      </w:pPr>
      <w:r w:rsidRPr="0016007D">
        <w:rPr>
          <w:rFonts w:eastAsia="Calibri" w:cs="Times New Roman"/>
          <w:noProof/>
          <w:szCs w:val="24"/>
        </w:rPr>
        <w:t xml:space="preserve">2007 kılavuzuna göre allojenik kemik iliği </w:t>
      </w:r>
      <w:r w:rsidR="00D66F8F">
        <w:rPr>
          <w:rFonts w:eastAsia="Calibri" w:cs="Times New Roman"/>
          <w:noProof/>
          <w:szCs w:val="24"/>
        </w:rPr>
        <w:t>transplantasyonu</w:t>
      </w:r>
      <w:r w:rsidRPr="0016007D">
        <w:rPr>
          <w:rFonts w:eastAsia="Calibri" w:cs="Times New Roman"/>
          <w:noProof/>
          <w:szCs w:val="24"/>
        </w:rPr>
        <w:t xml:space="preserve"> yapılan hastaların engrafman gerçekleşene kadar</w:t>
      </w:r>
      <w:r w:rsidR="00E901BB">
        <w:rPr>
          <w:rFonts w:eastAsia="Calibri" w:cs="Times New Roman"/>
          <w:noProof/>
          <w:szCs w:val="24"/>
        </w:rPr>
        <w:t>,</w:t>
      </w:r>
      <w:r w:rsidRPr="0016007D">
        <w:rPr>
          <w:rFonts w:eastAsia="Calibri" w:cs="Times New Roman"/>
          <w:noProof/>
          <w:szCs w:val="24"/>
        </w:rPr>
        <w:t xml:space="preserve"> koruyucu ortamda izlenm</w:t>
      </w:r>
      <w:r w:rsidR="00412010">
        <w:rPr>
          <w:rFonts w:eastAsia="Calibri" w:cs="Times New Roman"/>
          <w:noProof/>
          <w:szCs w:val="24"/>
        </w:rPr>
        <w:t>esi uygundur (odada uygula</w:t>
      </w:r>
      <w:r w:rsidR="0031256F">
        <w:rPr>
          <w:rFonts w:eastAsia="Calibri" w:cs="Times New Roman"/>
          <w:noProof/>
          <w:szCs w:val="24"/>
        </w:rPr>
        <w:t>namayıp</w:t>
      </w:r>
      <w:r w:rsidR="00412010">
        <w:rPr>
          <w:rFonts w:eastAsia="Calibri" w:cs="Times New Roman"/>
          <w:noProof/>
          <w:szCs w:val="24"/>
        </w:rPr>
        <w:t xml:space="preserve"> </w:t>
      </w:r>
      <w:r w:rsidR="0031256F">
        <w:rPr>
          <w:rFonts w:eastAsia="Calibri" w:cs="Times New Roman"/>
          <w:noProof/>
          <w:szCs w:val="24"/>
        </w:rPr>
        <w:t>oda dışına çıkmasını gerektiren</w:t>
      </w:r>
      <w:r w:rsidR="00197D25">
        <w:rPr>
          <w:rFonts w:eastAsia="Calibri" w:cs="Times New Roman"/>
          <w:noProof/>
          <w:szCs w:val="24"/>
        </w:rPr>
        <w:t xml:space="preserve"> işlemler</w:t>
      </w:r>
      <w:r w:rsidR="0031256F">
        <w:rPr>
          <w:rFonts w:eastAsia="Calibri" w:cs="Times New Roman"/>
          <w:noProof/>
          <w:szCs w:val="24"/>
        </w:rPr>
        <w:t xml:space="preserve"> </w:t>
      </w:r>
      <w:r w:rsidRPr="0016007D">
        <w:rPr>
          <w:rFonts w:eastAsia="Calibri" w:cs="Times New Roman"/>
          <w:noProof/>
          <w:szCs w:val="24"/>
        </w:rPr>
        <w:t>hariç). Koruyucu oda özellikleri;</w:t>
      </w:r>
    </w:p>
    <w:p w:rsidR="0016007D" w:rsidRPr="0016007D" w:rsidRDefault="00A86976" w:rsidP="0016007D">
      <w:pPr>
        <w:widowControl w:val="0"/>
        <w:numPr>
          <w:ilvl w:val="0"/>
          <w:numId w:val="30"/>
        </w:numPr>
        <w:spacing w:before="240" w:after="240" w:line="276" w:lineRule="auto"/>
        <w:ind w:left="993" w:hanging="142"/>
        <w:jc w:val="left"/>
        <w:rPr>
          <w:rFonts w:eastAsia="Calibri" w:cs="Times New Roman"/>
          <w:noProof/>
          <w:szCs w:val="24"/>
        </w:rPr>
      </w:pPr>
      <w:r>
        <w:rPr>
          <w:rFonts w:eastAsia="Calibri" w:cs="Times New Roman"/>
          <w:noProof/>
          <w:szCs w:val="24"/>
        </w:rPr>
        <w:t>Hastalar tek kişilik odada takip edilmelidir.</w:t>
      </w:r>
    </w:p>
    <w:p w:rsidR="0016007D" w:rsidRPr="0016007D" w:rsidRDefault="0016007D" w:rsidP="00A82241">
      <w:pPr>
        <w:widowControl w:val="0"/>
        <w:numPr>
          <w:ilvl w:val="0"/>
          <w:numId w:val="30"/>
        </w:numPr>
        <w:spacing w:before="240" w:after="240"/>
        <w:ind w:left="993" w:hanging="142"/>
        <w:rPr>
          <w:rFonts w:eastAsia="Calibri" w:cs="Times New Roman"/>
          <w:noProof/>
          <w:szCs w:val="24"/>
        </w:rPr>
      </w:pPr>
      <w:r w:rsidRPr="0016007D">
        <w:rPr>
          <w:rFonts w:eastAsia="Calibri" w:cs="Times New Roman"/>
          <w:noProof/>
          <w:szCs w:val="24"/>
        </w:rPr>
        <w:t>Odaya giren hava 3 veya &gt;3 mikron büyüklüğündeki partikülleri filtre edebilen HEPA filtrelerden geçirilmelidir (%99.97 etkinlik</w:t>
      </w:r>
      <w:r w:rsidR="00974CDD">
        <w:rPr>
          <w:rFonts w:eastAsia="Calibri" w:cs="Times New Roman"/>
          <w:noProof/>
          <w:szCs w:val="24"/>
        </w:rPr>
        <w:t xml:space="preserve"> olmalıdır</w:t>
      </w:r>
      <w:r w:rsidRPr="0016007D">
        <w:rPr>
          <w:rFonts w:eastAsia="Calibri" w:cs="Times New Roman"/>
          <w:noProof/>
          <w:szCs w:val="24"/>
        </w:rPr>
        <w:t xml:space="preserve">). </w:t>
      </w:r>
    </w:p>
    <w:p w:rsidR="0016007D" w:rsidRPr="0016007D" w:rsidRDefault="0016007D" w:rsidP="00AB3088">
      <w:pPr>
        <w:widowControl w:val="0"/>
        <w:numPr>
          <w:ilvl w:val="0"/>
          <w:numId w:val="30"/>
        </w:numPr>
        <w:spacing w:before="240" w:after="240"/>
        <w:ind w:left="993" w:hanging="142"/>
        <w:rPr>
          <w:rFonts w:eastAsia="Calibri" w:cs="Times New Roman"/>
          <w:noProof/>
          <w:szCs w:val="24"/>
        </w:rPr>
      </w:pPr>
      <w:r w:rsidRPr="0016007D">
        <w:rPr>
          <w:rFonts w:eastAsia="Calibri" w:cs="Times New Roman"/>
          <w:noProof/>
          <w:szCs w:val="24"/>
        </w:rPr>
        <w:t xml:space="preserve">Hasta odası ile oda dışındaki </w:t>
      </w:r>
      <w:r w:rsidR="009645D1">
        <w:rPr>
          <w:rFonts w:eastAsia="Calibri" w:cs="Times New Roman"/>
          <w:noProof/>
          <w:szCs w:val="24"/>
        </w:rPr>
        <w:t>bölümler</w:t>
      </w:r>
      <w:r w:rsidRPr="0016007D">
        <w:rPr>
          <w:rFonts w:eastAsia="Calibri" w:cs="Times New Roman"/>
          <w:noProof/>
          <w:szCs w:val="24"/>
        </w:rPr>
        <w:t xml:space="preserve"> arasında &gt;2.5 Pa’lık bir basınç farkı bulunmalı ve saatte 12 veya &gt;12 hava değişimi </w:t>
      </w:r>
      <w:r w:rsidR="009645D1">
        <w:rPr>
          <w:rFonts w:eastAsia="Calibri" w:cs="Times New Roman"/>
          <w:noProof/>
          <w:szCs w:val="24"/>
        </w:rPr>
        <w:t>olacak şekilde ayarlanmalıdır.</w:t>
      </w:r>
    </w:p>
    <w:p w:rsidR="000E0782" w:rsidRDefault="00DB0444" w:rsidP="00674441">
      <w:pPr>
        <w:widowControl w:val="0"/>
        <w:numPr>
          <w:ilvl w:val="0"/>
          <w:numId w:val="30"/>
        </w:numPr>
        <w:ind w:left="993" w:hanging="142"/>
        <w:rPr>
          <w:rFonts w:eastAsia="Calibri" w:cs="Times New Roman"/>
          <w:noProof/>
          <w:szCs w:val="24"/>
        </w:rPr>
      </w:pPr>
      <w:r>
        <w:rPr>
          <w:rFonts w:eastAsia="Calibri" w:cs="Times New Roman"/>
          <w:noProof/>
          <w:szCs w:val="24"/>
        </w:rPr>
        <w:t>Filtrelenen</w:t>
      </w:r>
      <w:r w:rsidR="0016007D" w:rsidRPr="0016007D">
        <w:rPr>
          <w:rFonts w:eastAsia="Calibri" w:cs="Times New Roman"/>
          <w:noProof/>
          <w:szCs w:val="24"/>
        </w:rPr>
        <w:t xml:space="preserve"> havanın akım yönü </w:t>
      </w:r>
      <w:r>
        <w:rPr>
          <w:rFonts w:eastAsia="Calibri" w:cs="Times New Roman"/>
          <w:noProof/>
          <w:szCs w:val="24"/>
        </w:rPr>
        <w:t xml:space="preserve">temizden kirliye </w:t>
      </w:r>
      <w:r w:rsidR="0016007D" w:rsidRPr="0016007D">
        <w:rPr>
          <w:rFonts w:eastAsia="Calibri" w:cs="Times New Roman"/>
          <w:noProof/>
          <w:szCs w:val="24"/>
        </w:rPr>
        <w:t>doğru olmalıdır (Siegel ve ark, 2007).</w:t>
      </w:r>
    </w:p>
    <w:p w:rsidR="00674441" w:rsidRPr="00674441" w:rsidRDefault="00674441" w:rsidP="00674441">
      <w:pPr>
        <w:widowControl w:val="0"/>
        <w:ind w:left="993" w:firstLine="0"/>
        <w:rPr>
          <w:rFonts w:eastAsia="Calibri" w:cs="Times New Roman"/>
          <w:noProof/>
          <w:szCs w:val="24"/>
        </w:rPr>
      </w:pPr>
    </w:p>
    <w:p w:rsidR="00DD287A" w:rsidRDefault="00DD287A" w:rsidP="00791453">
      <w:pPr>
        <w:widowControl w:val="0"/>
        <w:ind w:firstLine="0"/>
        <w:rPr>
          <w:rFonts w:eastAsia="Calibri" w:cs="Times New Roman"/>
          <w:b/>
          <w:noProof/>
          <w:szCs w:val="24"/>
        </w:rPr>
      </w:pPr>
    </w:p>
    <w:p w:rsidR="0016007D" w:rsidRPr="0016007D" w:rsidRDefault="0016007D" w:rsidP="00791453">
      <w:pPr>
        <w:widowControl w:val="0"/>
        <w:ind w:firstLine="0"/>
        <w:rPr>
          <w:rFonts w:eastAsia="Calibri" w:cs="Times New Roman"/>
          <w:b/>
          <w:noProof/>
          <w:szCs w:val="24"/>
        </w:rPr>
      </w:pPr>
      <w:r w:rsidRPr="0016007D">
        <w:rPr>
          <w:rFonts w:eastAsia="Calibri" w:cs="Times New Roman"/>
          <w:b/>
          <w:noProof/>
          <w:szCs w:val="24"/>
        </w:rPr>
        <w:t>2.8.  İzolasyon Önlemlerine Uyumu Etkileyen Faktörler</w:t>
      </w:r>
    </w:p>
    <w:p w:rsidR="0016007D" w:rsidRPr="0016007D" w:rsidRDefault="0016007D" w:rsidP="00601986">
      <w:pPr>
        <w:widowControl w:val="0"/>
        <w:spacing w:line="240" w:lineRule="auto"/>
        <w:ind w:firstLine="0"/>
        <w:rPr>
          <w:rFonts w:eastAsia="Calibri" w:cs="Times New Roman"/>
          <w:b/>
          <w:noProof/>
          <w:szCs w:val="24"/>
        </w:rPr>
      </w:pPr>
    </w:p>
    <w:p w:rsidR="0016007D" w:rsidRPr="0016007D" w:rsidRDefault="0016007D" w:rsidP="00601986">
      <w:pPr>
        <w:widowControl w:val="0"/>
        <w:ind w:firstLine="709"/>
        <w:rPr>
          <w:rFonts w:eastAsia="Calibri" w:cs="Times New Roman"/>
          <w:noProof/>
          <w:szCs w:val="24"/>
        </w:rPr>
      </w:pPr>
      <w:r w:rsidRPr="0016007D">
        <w:rPr>
          <w:rFonts w:eastAsia="Calibri" w:cs="Times New Roman"/>
          <w:noProof/>
          <w:szCs w:val="24"/>
        </w:rPr>
        <w:t xml:space="preserve">İzolasyon önlemlerine uyum, </w:t>
      </w:r>
      <w:r w:rsidR="00BE10C1">
        <w:rPr>
          <w:rFonts w:eastAsia="Calibri" w:cs="Times New Roman"/>
          <w:noProof/>
          <w:szCs w:val="24"/>
        </w:rPr>
        <w:t>hastanelerdeki hasta bakımıyla ilgilenen</w:t>
      </w:r>
      <w:r w:rsidRPr="0016007D">
        <w:rPr>
          <w:rFonts w:eastAsia="Calibri" w:cs="Times New Roman"/>
          <w:noProof/>
          <w:szCs w:val="24"/>
        </w:rPr>
        <w:t xml:space="preserve"> tüm </w:t>
      </w:r>
      <w:r w:rsidR="00BE10C1">
        <w:rPr>
          <w:rFonts w:eastAsia="Calibri" w:cs="Times New Roman"/>
          <w:noProof/>
          <w:szCs w:val="24"/>
        </w:rPr>
        <w:t>bölümlerin</w:t>
      </w:r>
      <w:r w:rsidRPr="0016007D">
        <w:rPr>
          <w:rFonts w:eastAsia="Calibri" w:cs="Times New Roman"/>
          <w:noProof/>
          <w:szCs w:val="24"/>
        </w:rPr>
        <w:t xml:space="preserve"> ve bu </w:t>
      </w:r>
      <w:r w:rsidR="00BE10C1">
        <w:rPr>
          <w:rFonts w:eastAsia="Calibri" w:cs="Times New Roman"/>
          <w:noProof/>
          <w:szCs w:val="24"/>
        </w:rPr>
        <w:t>bölümlerd</w:t>
      </w:r>
      <w:r w:rsidRPr="0016007D">
        <w:rPr>
          <w:rFonts w:eastAsia="Calibri" w:cs="Times New Roman"/>
          <w:noProof/>
          <w:szCs w:val="24"/>
        </w:rPr>
        <w:t xml:space="preserve">e </w:t>
      </w:r>
      <w:r w:rsidR="00BE10C1">
        <w:rPr>
          <w:rFonts w:eastAsia="Calibri" w:cs="Times New Roman"/>
          <w:noProof/>
          <w:szCs w:val="24"/>
        </w:rPr>
        <w:t>görev yapan</w:t>
      </w:r>
      <w:r w:rsidRPr="0016007D">
        <w:rPr>
          <w:rFonts w:eastAsia="Calibri" w:cs="Times New Roman"/>
          <w:noProof/>
          <w:szCs w:val="24"/>
        </w:rPr>
        <w:t xml:space="preserve"> sağlık personellerinin ekip halinde izolasyon önlemlerini kesintisiz olarak yerine get</w:t>
      </w:r>
      <w:r w:rsidR="00781B59">
        <w:rPr>
          <w:rFonts w:eastAsia="Calibri" w:cs="Times New Roman"/>
          <w:noProof/>
          <w:szCs w:val="24"/>
        </w:rPr>
        <w:t>irmelerini gerektirir. Hastane e</w:t>
      </w:r>
      <w:r w:rsidRPr="0016007D">
        <w:rPr>
          <w:rFonts w:eastAsia="Calibri" w:cs="Times New Roman"/>
          <w:noProof/>
          <w:szCs w:val="24"/>
        </w:rPr>
        <w:t>nfeksiyonları hastanelerdeki bakım kalitesinin en önemli göstergelerinden biridir. G</w:t>
      </w:r>
      <w:r w:rsidR="00781B59">
        <w:rPr>
          <w:rFonts w:eastAsia="Calibri" w:cs="Times New Roman"/>
          <w:noProof/>
          <w:szCs w:val="24"/>
        </w:rPr>
        <w:t>ünümüzde sağlık bakım ilişkili e</w:t>
      </w:r>
      <w:r w:rsidRPr="0016007D">
        <w:rPr>
          <w:rFonts w:eastAsia="Calibri" w:cs="Times New Roman"/>
          <w:noProof/>
          <w:szCs w:val="24"/>
        </w:rPr>
        <w:t>nfeksi</w:t>
      </w:r>
      <w:r w:rsidR="00781B59">
        <w:rPr>
          <w:rFonts w:eastAsia="Calibri" w:cs="Times New Roman"/>
          <w:noProof/>
          <w:szCs w:val="24"/>
        </w:rPr>
        <w:t>yonların büyük çoğunluğu temel e</w:t>
      </w:r>
      <w:r w:rsidRPr="0016007D">
        <w:rPr>
          <w:rFonts w:eastAsia="Calibri" w:cs="Times New Roman"/>
          <w:noProof/>
          <w:szCs w:val="24"/>
        </w:rPr>
        <w:t>nfeksiyon kontrol programlarına uyulduğu takdirde önlenebilme</w:t>
      </w:r>
      <w:r w:rsidR="00781B59">
        <w:rPr>
          <w:rFonts w:eastAsia="Calibri" w:cs="Times New Roman"/>
          <w:noProof/>
          <w:szCs w:val="24"/>
        </w:rPr>
        <w:t>ktedir. Yoğun bakımlarda diğer e</w:t>
      </w:r>
      <w:r w:rsidRPr="0016007D">
        <w:rPr>
          <w:rFonts w:eastAsia="Calibri" w:cs="Times New Roman"/>
          <w:noProof/>
          <w:szCs w:val="24"/>
        </w:rPr>
        <w:t>nfeksiyon kontrol önlemleriyle birlik</w:t>
      </w:r>
      <w:r w:rsidR="00781B59">
        <w:rPr>
          <w:rFonts w:eastAsia="Calibri" w:cs="Times New Roman"/>
          <w:noProof/>
          <w:szCs w:val="24"/>
        </w:rPr>
        <w:t>te izolasyon kurallarına uyum, e</w:t>
      </w:r>
      <w:r w:rsidRPr="0016007D">
        <w:rPr>
          <w:rFonts w:eastAsia="Calibri" w:cs="Times New Roman"/>
          <w:noProof/>
          <w:szCs w:val="24"/>
        </w:rPr>
        <w:t xml:space="preserve">nfeksiyonların gelişmesini önemli ölçüde azaltmaktadır. </w:t>
      </w:r>
    </w:p>
    <w:p w:rsidR="00E867C9" w:rsidRDefault="0016007D" w:rsidP="00E867C9">
      <w:pPr>
        <w:widowControl w:val="0"/>
        <w:spacing w:before="240" w:after="240"/>
        <w:ind w:firstLine="709"/>
        <w:rPr>
          <w:rFonts w:eastAsia="Calibri" w:cs="Times New Roman"/>
          <w:noProof/>
          <w:szCs w:val="24"/>
        </w:rPr>
      </w:pPr>
      <w:r w:rsidRPr="0016007D">
        <w:rPr>
          <w:rFonts w:eastAsia="Calibri" w:cs="Times New Roman"/>
          <w:noProof/>
          <w:szCs w:val="24"/>
        </w:rPr>
        <w:t>İzolasyon önlemlerine uyumu etkileyen faktörler</w:t>
      </w:r>
      <w:r w:rsidR="00E867C9">
        <w:rPr>
          <w:rFonts w:eastAsia="Calibri" w:cs="Times New Roman"/>
          <w:noProof/>
          <w:szCs w:val="24"/>
        </w:rPr>
        <w:t xml:space="preserve"> bireye, kuruma, hasta ve ziyaretçilerine ait faktörlerdir.</w:t>
      </w:r>
      <w:r w:rsidRPr="0016007D">
        <w:rPr>
          <w:rFonts w:eastAsia="Calibri" w:cs="Times New Roman"/>
          <w:noProof/>
          <w:szCs w:val="24"/>
        </w:rPr>
        <w:t xml:space="preserve"> </w:t>
      </w:r>
    </w:p>
    <w:p w:rsidR="00A968C5" w:rsidRDefault="00A968C5" w:rsidP="0016007D">
      <w:pPr>
        <w:widowControl w:val="0"/>
        <w:spacing w:before="240"/>
        <w:ind w:firstLine="0"/>
        <w:rPr>
          <w:rFonts w:eastAsia="Calibri" w:cs="Times New Roman"/>
          <w:b/>
          <w:noProof/>
          <w:szCs w:val="24"/>
        </w:rPr>
      </w:pPr>
    </w:p>
    <w:p w:rsidR="0016007D" w:rsidRPr="0016007D" w:rsidRDefault="0016007D" w:rsidP="0016007D">
      <w:pPr>
        <w:widowControl w:val="0"/>
        <w:spacing w:before="240"/>
        <w:ind w:firstLine="0"/>
        <w:rPr>
          <w:rFonts w:eastAsia="Calibri" w:cs="Times New Roman"/>
          <w:b/>
          <w:noProof/>
          <w:szCs w:val="24"/>
        </w:rPr>
      </w:pPr>
      <w:r w:rsidRPr="0016007D">
        <w:rPr>
          <w:rFonts w:eastAsia="Calibri" w:cs="Times New Roman"/>
          <w:b/>
          <w:noProof/>
          <w:szCs w:val="24"/>
        </w:rPr>
        <w:t>2.8.1. Bireye Ait Faktörler</w:t>
      </w:r>
    </w:p>
    <w:p w:rsidR="0016007D" w:rsidRPr="0016007D" w:rsidRDefault="0016007D" w:rsidP="0016007D">
      <w:pPr>
        <w:widowControl w:val="0"/>
        <w:spacing w:line="240" w:lineRule="auto"/>
        <w:ind w:firstLine="0"/>
        <w:rPr>
          <w:rFonts w:eastAsia="Calibri" w:cs="Times New Roman"/>
          <w:b/>
          <w:noProof/>
          <w:szCs w:val="24"/>
        </w:rPr>
      </w:pPr>
    </w:p>
    <w:p w:rsidR="00C35B4B" w:rsidRPr="0016007D" w:rsidRDefault="00781B59" w:rsidP="009C799C">
      <w:pPr>
        <w:widowControl w:val="0"/>
        <w:spacing w:after="240"/>
        <w:ind w:firstLine="709"/>
        <w:rPr>
          <w:rFonts w:eastAsia="Calibri" w:cs="Times New Roman"/>
          <w:noProof/>
          <w:szCs w:val="24"/>
        </w:rPr>
      </w:pPr>
      <w:r>
        <w:rPr>
          <w:rFonts w:eastAsia="Calibri" w:cs="Times New Roman"/>
          <w:noProof/>
          <w:szCs w:val="24"/>
        </w:rPr>
        <w:t>E</w:t>
      </w:r>
      <w:r w:rsidR="0016007D" w:rsidRPr="0016007D">
        <w:rPr>
          <w:rFonts w:eastAsia="Calibri" w:cs="Times New Roman"/>
          <w:noProof/>
          <w:szCs w:val="24"/>
        </w:rPr>
        <w:t>nfeksiyon</w:t>
      </w:r>
      <w:r>
        <w:rPr>
          <w:rFonts w:eastAsia="Calibri" w:cs="Times New Roman"/>
          <w:noProof/>
          <w:szCs w:val="24"/>
        </w:rPr>
        <w:t>larla mücadele edebilmek için, e</w:t>
      </w:r>
      <w:r w:rsidR="0016007D" w:rsidRPr="0016007D">
        <w:rPr>
          <w:rFonts w:eastAsia="Calibri" w:cs="Times New Roman"/>
          <w:noProof/>
          <w:szCs w:val="24"/>
        </w:rPr>
        <w:t>nfeksiyon kontrol önlemleri</w:t>
      </w:r>
      <w:r w:rsidR="00EF28AE">
        <w:rPr>
          <w:rFonts w:eastAsia="Calibri" w:cs="Times New Roman"/>
          <w:noProof/>
          <w:szCs w:val="24"/>
        </w:rPr>
        <w:t>nin uygulanması zorunludur</w:t>
      </w:r>
      <w:r>
        <w:rPr>
          <w:rFonts w:eastAsia="Calibri" w:cs="Times New Roman"/>
          <w:noProof/>
          <w:szCs w:val="24"/>
        </w:rPr>
        <w:t xml:space="preserve">. </w:t>
      </w:r>
      <w:r w:rsidR="00C55718">
        <w:rPr>
          <w:rFonts w:eastAsia="Calibri" w:cs="Times New Roman"/>
          <w:noProof/>
          <w:szCs w:val="24"/>
        </w:rPr>
        <w:t xml:space="preserve">Yoğun bakım üniteleri iş yükü fazla olan ünitelerdir. </w:t>
      </w:r>
      <w:r w:rsidR="00160302">
        <w:rPr>
          <w:rFonts w:eastAsia="Calibri" w:cs="Times New Roman"/>
          <w:noProof/>
          <w:szCs w:val="24"/>
        </w:rPr>
        <w:t>Bu nedenle izolasyon önlemlerine uyum</w:t>
      </w:r>
      <w:r w:rsidR="009D0713">
        <w:rPr>
          <w:rFonts w:eastAsia="Calibri" w:cs="Times New Roman"/>
          <w:noProof/>
          <w:szCs w:val="24"/>
        </w:rPr>
        <w:t xml:space="preserve"> bu ünitelerde</w:t>
      </w:r>
      <w:r w:rsidR="00160302">
        <w:rPr>
          <w:rFonts w:eastAsia="Calibri" w:cs="Times New Roman"/>
          <w:noProof/>
          <w:szCs w:val="24"/>
        </w:rPr>
        <w:t xml:space="preserve"> daha fazla sorumluluk istemektedir.</w:t>
      </w:r>
      <w:r w:rsidR="009C799C">
        <w:rPr>
          <w:rFonts w:eastAsia="Calibri" w:cs="Times New Roman"/>
          <w:noProof/>
          <w:szCs w:val="24"/>
        </w:rPr>
        <w:t xml:space="preserve"> </w:t>
      </w:r>
      <w:r w:rsidR="0016007D" w:rsidRPr="0016007D">
        <w:rPr>
          <w:rFonts w:eastAsia="Calibri" w:cs="Times New Roman"/>
          <w:noProof/>
          <w:szCs w:val="24"/>
        </w:rPr>
        <w:t xml:space="preserve">Sağlık </w:t>
      </w:r>
      <w:r w:rsidR="0016007D" w:rsidRPr="0016007D">
        <w:rPr>
          <w:rFonts w:eastAsia="Calibri" w:cs="Times New Roman"/>
          <w:noProof/>
          <w:szCs w:val="24"/>
        </w:rPr>
        <w:lastRenderedPageBreak/>
        <w:t>çalışanlarının izolasyon önlemlerine inanmamaları, eğitim eksikliğinin olması, yetersiz personel sayısı, yoğun iş yükü, izolasyon önlemlerine yönelik yeterli alet ve malzemenin bulunmayışı, el antiseptikleri/lavaboların yetersiz olması ya da ulaşılabilir yerde bulunmaması, koruyucu ekipman eksikliği ya da bulunmayışı, kendi aralarındaki iletişim eksikliği, alt yapı sorunu, örnek davranışların olmayışı izolasyon uyumunu olumsuz yönde etkilemektedir.</w:t>
      </w:r>
    </w:p>
    <w:p w:rsidR="00313F81" w:rsidRDefault="00313F81" w:rsidP="0016007D">
      <w:pPr>
        <w:widowControl w:val="0"/>
        <w:spacing w:before="240" w:after="240"/>
        <w:ind w:firstLine="0"/>
        <w:rPr>
          <w:rFonts w:eastAsia="Calibri" w:cs="Times New Roman"/>
          <w:b/>
          <w:noProof/>
          <w:szCs w:val="24"/>
        </w:rPr>
      </w:pPr>
    </w:p>
    <w:p w:rsidR="0016007D" w:rsidRPr="0016007D" w:rsidRDefault="00515135" w:rsidP="00515135">
      <w:pPr>
        <w:widowControl w:val="0"/>
        <w:spacing w:before="240" w:after="240"/>
        <w:ind w:firstLine="0"/>
        <w:rPr>
          <w:rFonts w:eastAsia="Calibri" w:cs="Times New Roman"/>
          <w:b/>
          <w:noProof/>
          <w:szCs w:val="24"/>
        </w:rPr>
      </w:pPr>
      <w:r>
        <w:rPr>
          <w:rFonts w:eastAsia="Calibri" w:cs="Times New Roman"/>
          <w:b/>
          <w:noProof/>
          <w:szCs w:val="24"/>
        </w:rPr>
        <w:t>2.8.2. Kuruma Ait Faktörler</w:t>
      </w:r>
    </w:p>
    <w:p w:rsidR="0016007D" w:rsidRPr="0016007D" w:rsidRDefault="0016007D" w:rsidP="0016007D">
      <w:pPr>
        <w:widowControl w:val="0"/>
        <w:spacing w:after="240"/>
        <w:ind w:firstLine="709"/>
        <w:rPr>
          <w:rFonts w:eastAsia="Calibri" w:cs="Times New Roman"/>
          <w:noProof/>
          <w:szCs w:val="24"/>
        </w:rPr>
      </w:pPr>
      <w:r w:rsidRPr="0016007D">
        <w:rPr>
          <w:rFonts w:eastAsia="Calibri" w:cs="Times New Roman"/>
          <w:noProof/>
          <w:szCs w:val="24"/>
        </w:rPr>
        <w:t>Günümüzde yaygın olarak kullanı</w:t>
      </w:r>
      <w:r w:rsidR="00781B59">
        <w:rPr>
          <w:rFonts w:eastAsia="Calibri" w:cs="Times New Roman"/>
          <w:noProof/>
          <w:szCs w:val="24"/>
        </w:rPr>
        <w:t>lan sağlık hizmetlerinde sıfır e</w:t>
      </w:r>
      <w:r w:rsidRPr="0016007D">
        <w:rPr>
          <w:rFonts w:eastAsia="Calibri" w:cs="Times New Roman"/>
          <w:noProof/>
          <w:szCs w:val="24"/>
        </w:rPr>
        <w:t>nfeksiyon h</w:t>
      </w:r>
      <w:r w:rsidR="00781B59">
        <w:rPr>
          <w:rFonts w:eastAsia="Calibri" w:cs="Times New Roman"/>
          <w:noProof/>
          <w:szCs w:val="24"/>
        </w:rPr>
        <w:t>edefi ile hastane idarecileri, e</w:t>
      </w:r>
      <w:r w:rsidRPr="0016007D">
        <w:rPr>
          <w:rFonts w:eastAsia="Calibri" w:cs="Times New Roman"/>
          <w:noProof/>
          <w:szCs w:val="24"/>
        </w:rPr>
        <w:t>nfeksiyon kontrolüne gereken önemi vermeli, hast</w:t>
      </w:r>
      <w:r w:rsidR="00781B59">
        <w:rPr>
          <w:rFonts w:eastAsia="Calibri" w:cs="Times New Roman"/>
          <w:noProof/>
          <w:szCs w:val="24"/>
        </w:rPr>
        <w:t>anede gelişen e</w:t>
      </w:r>
      <w:r w:rsidRPr="0016007D">
        <w:rPr>
          <w:rFonts w:eastAsia="Calibri" w:cs="Times New Roman"/>
          <w:noProof/>
          <w:szCs w:val="24"/>
        </w:rPr>
        <w:t>nfeksiyon çeşitlerini, görülme sıklığını, nedenlerini, Türkiye’de ve dünyada bu anla</w:t>
      </w:r>
      <w:r w:rsidR="00781B59">
        <w:rPr>
          <w:rFonts w:eastAsia="Calibri" w:cs="Times New Roman"/>
          <w:noProof/>
          <w:szCs w:val="24"/>
        </w:rPr>
        <w:t>mda ne durumda olduklarını, bu e</w:t>
      </w:r>
      <w:r w:rsidRPr="0016007D">
        <w:rPr>
          <w:rFonts w:eastAsia="Calibri" w:cs="Times New Roman"/>
          <w:noProof/>
          <w:szCs w:val="24"/>
        </w:rPr>
        <w:t>nfeksiyonların hastanelerine maliyetinin ne olduğunu bilmeli ve bu oranı en alt seviyede tutmak için gerekli önlemleri almalı</w:t>
      </w:r>
      <w:r w:rsidR="00781B59">
        <w:rPr>
          <w:rFonts w:eastAsia="Calibri" w:cs="Times New Roman"/>
          <w:noProof/>
          <w:szCs w:val="24"/>
        </w:rPr>
        <w:t>dırlar (Çalangu, 2002). E</w:t>
      </w:r>
      <w:r w:rsidRPr="0016007D">
        <w:rPr>
          <w:rFonts w:eastAsia="Calibri" w:cs="Times New Roman"/>
          <w:noProof/>
          <w:szCs w:val="24"/>
        </w:rPr>
        <w:t>nfeksiyon oranlarını en alt seviyede tutabil</w:t>
      </w:r>
      <w:r w:rsidR="00781B59">
        <w:rPr>
          <w:rFonts w:eastAsia="Calibri" w:cs="Times New Roman"/>
          <w:noProof/>
          <w:szCs w:val="24"/>
        </w:rPr>
        <w:t>mek için kurum politikaları ve e</w:t>
      </w:r>
      <w:r w:rsidRPr="0016007D">
        <w:rPr>
          <w:rFonts w:eastAsia="Calibri" w:cs="Times New Roman"/>
          <w:noProof/>
          <w:szCs w:val="24"/>
        </w:rPr>
        <w:t xml:space="preserve">nfeksiyon kontrol yöntemleri geliştirilmelidir. Bunun için alt yapı iyi bir şekilde düzenlenmeli, sağlık çalışanı sayısı yeterli oranda tutulmalıdır. Sürveyans, eğitim, el yıkama, </w:t>
      </w:r>
      <w:r w:rsidR="00235E14">
        <w:rPr>
          <w:rFonts w:eastAsia="Calibri" w:cs="Times New Roman"/>
          <w:noProof/>
          <w:szCs w:val="24"/>
        </w:rPr>
        <w:t xml:space="preserve">enfeksiyonlardan </w:t>
      </w:r>
      <w:r w:rsidRPr="0016007D">
        <w:rPr>
          <w:rFonts w:eastAsia="Calibri" w:cs="Times New Roman"/>
          <w:noProof/>
          <w:szCs w:val="24"/>
        </w:rPr>
        <w:t>korunma ve kontrol yöntemlerine uyum, invaziv araç u</w:t>
      </w:r>
      <w:r w:rsidR="00781B59">
        <w:rPr>
          <w:rFonts w:eastAsia="Calibri" w:cs="Times New Roman"/>
          <w:noProof/>
          <w:szCs w:val="24"/>
        </w:rPr>
        <w:t>ygulamalarının gerektiğinde ve e</w:t>
      </w:r>
      <w:r w:rsidRPr="0016007D">
        <w:rPr>
          <w:rFonts w:eastAsia="Calibri" w:cs="Times New Roman"/>
          <w:noProof/>
          <w:szCs w:val="24"/>
        </w:rPr>
        <w:t xml:space="preserve">nfeksiyon kontrol önerilerine uygun bir şekilde yapılması, bakım ve </w:t>
      </w:r>
      <w:r w:rsidR="00235E14">
        <w:rPr>
          <w:rFonts w:eastAsia="Calibri" w:cs="Times New Roman"/>
          <w:noProof/>
          <w:szCs w:val="24"/>
        </w:rPr>
        <w:t>takibinin</w:t>
      </w:r>
      <w:r w:rsidRPr="0016007D">
        <w:rPr>
          <w:rFonts w:eastAsia="Calibri" w:cs="Times New Roman"/>
          <w:noProof/>
          <w:szCs w:val="24"/>
        </w:rPr>
        <w:t xml:space="preserve"> kurallara uyması, akılcı antibiyotik kullanılması gibi önlemlere dikkatle uyulmasını sağlamak</w:t>
      </w:r>
      <w:r w:rsidR="008D3A32">
        <w:rPr>
          <w:rFonts w:eastAsia="Calibri" w:cs="Times New Roman"/>
          <w:noProof/>
          <w:szCs w:val="24"/>
        </w:rPr>
        <w:t>,</w:t>
      </w:r>
      <w:r w:rsidRPr="0016007D">
        <w:rPr>
          <w:rFonts w:eastAsia="Calibri" w:cs="Times New Roman"/>
          <w:noProof/>
          <w:szCs w:val="24"/>
        </w:rPr>
        <w:t xml:space="preserve"> kurum için t</w:t>
      </w:r>
      <w:r w:rsidR="00C96B9E">
        <w:rPr>
          <w:rFonts w:eastAsia="Calibri" w:cs="Times New Roman"/>
          <w:noProof/>
          <w:szCs w:val="24"/>
        </w:rPr>
        <w:t>emel amaçlar arasında olmalıdır</w:t>
      </w:r>
      <w:r w:rsidRPr="0016007D">
        <w:rPr>
          <w:rFonts w:eastAsia="Calibri" w:cs="Times New Roman"/>
          <w:noProof/>
          <w:szCs w:val="24"/>
        </w:rPr>
        <w:t xml:space="preserve"> (Öztürk, 2008).</w:t>
      </w:r>
    </w:p>
    <w:p w:rsidR="0016007D" w:rsidRPr="0016007D" w:rsidRDefault="00781B59" w:rsidP="0016007D">
      <w:pPr>
        <w:widowControl w:val="0"/>
        <w:spacing w:before="240" w:after="240"/>
        <w:ind w:firstLine="709"/>
        <w:rPr>
          <w:rFonts w:eastAsia="Calibri" w:cs="Times New Roman"/>
          <w:noProof/>
          <w:szCs w:val="24"/>
        </w:rPr>
      </w:pPr>
      <w:r>
        <w:rPr>
          <w:rFonts w:eastAsia="Calibri" w:cs="Times New Roman"/>
          <w:noProof/>
          <w:szCs w:val="24"/>
        </w:rPr>
        <w:t>Günümüzde hastane e</w:t>
      </w:r>
      <w:r w:rsidR="0016007D" w:rsidRPr="0016007D">
        <w:rPr>
          <w:rFonts w:eastAsia="Calibri" w:cs="Times New Roman"/>
          <w:noProof/>
          <w:szCs w:val="24"/>
        </w:rPr>
        <w:t>nfeksiyonlarının başlıca yoğunlaştığı konular:</w:t>
      </w:r>
    </w:p>
    <w:p w:rsidR="0016007D" w:rsidRPr="0016007D" w:rsidRDefault="0016007D" w:rsidP="0016007D">
      <w:pPr>
        <w:widowControl w:val="0"/>
        <w:numPr>
          <w:ilvl w:val="0"/>
          <w:numId w:val="32"/>
        </w:numPr>
        <w:spacing w:before="120" w:after="120" w:line="276" w:lineRule="auto"/>
        <w:ind w:hanging="153"/>
        <w:jc w:val="left"/>
        <w:rPr>
          <w:rFonts w:eastAsia="Calibri" w:cs="Times New Roman"/>
          <w:noProof/>
          <w:szCs w:val="24"/>
        </w:rPr>
      </w:pPr>
      <w:r w:rsidRPr="0016007D">
        <w:rPr>
          <w:rFonts w:eastAsia="Calibri" w:cs="Times New Roman"/>
          <w:noProof/>
          <w:szCs w:val="24"/>
        </w:rPr>
        <w:t>Çoklu antibiyotik direncine sahip mikroorganizmaların doğurduğu sorunlar,</w:t>
      </w:r>
    </w:p>
    <w:p w:rsidR="0016007D" w:rsidRPr="0016007D" w:rsidRDefault="0016007D" w:rsidP="0016007D">
      <w:pPr>
        <w:widowControl w:val="0"/>
        <w:numPr>
          <w:ilvl w:val="0"/>
          <w:numId w:val="32"/>
        </w:numPr>
        <w:spacing w:before="120" w:after="120" w:line="276" w:lineRule="auto"/>
        <w:ind w:hanging="153"/>
        <w:jc w:val="left"/>
        <w:rPr>
          <w:rFonts w:eastAsia="Calibri" w:cs="Times New Roman"/>
          <w:noProof/>
          <w:szCs w:val="24"/>
        </w:rPr>
      </w:pPr>
      <w:r w:rsidRPr="0016007D">
        <w:rPr>
          <w:rFonts w:eastAsia="Calibri" w:cs="Times New Roman"/>
          <w:noProof/>
          <w:szCs w:val="24"/>
        </w:rPr>
        <w:t>Bağışıklığı azalmış hastaların artmış riskleri,</w:t>
      </w:r>
    </w:p>
    <w:p w:rsidR="0016007D" w:rsidRPr="0016007D" w:rsidRDefault="0016007D" w:rsidP="0016007D">
      <w:pPr>
        <w:widowControl w:val="0"/>
        <w:numPr>
          <w:ilvl w:val="0"/>
          <w:numId w:val="32"/>
        </w:numPr>
        <w:spacing w:before="120" w:after="120" w:line="276" w:lineRule="auto"/>
        <w:ind w:hanging="153"/>
        <w:jc w:val="left"/>
        <w:rPr>
          <w:rFonts w:eastAsia="Calibri" w:cs="Times New Roman"/>
          <w:noProof/>
          <w:szCs w:val="24"/>
        </w:rPr>
      </w:pPr>
      <w:r w:rsidRPr="0016007D">
        <w:rPr>
          <w:rFonts w:eastAsia="Calibri" w:cs="Times New Roman"/>
          <w:noProof/>
          <w:szCs w:val="24"/>
        </w:rPr>
        <w:t>Girişimsel yöntemlerin artmasıyla artmış risklerdir.</w:t>
      </w:r>
    </w:p>
    <w:p w:rsidR="0016007D" w:rsidRPr="0016007D" w:rsidRDefault="00781B59" w:rsidP="0016007D">
      <w:pPr>
        <w:widowControl w:val="0"/>
        <w:spacing w:before="240" w:after="240"/>
        <w:ind w:firstLine="709"/>
        <w:rPr>
          <w:rFonts w:eastAsia="Calibri" w:cs="Times New Roman"/>
          <w:noProof/>
          <w:szCs w:val="24"/>
        </w:rPr>
      </w:pPr>
      <w:r>
        <w:rPr>
          <w:rFonts w:eastAsia="Calibri" w:cs="Times New Roman"/>
          <w:noProof/>
          <w:szCs w:val="24"/>
        </w:rPr>
        <w:t>Bütün bu sorunlar hastane e</w:t>
      </w:r>
      <w:r w:rsidR="0016007D" w:rsidRPr="0016007D">
        <w:rPr>
          <w:rFonts w:eastAsia="Calibri" w:cs="Times New Roman"/>
          <w:noProof/>
          <w:szCs w:val="24"/>
        </w:rPr>
        <w:t>nfeksiyonlarının kontrolünde hastanelerin yeni organizasyonlar kurmalarını zorunlu hale getirmiştir (Ducel ve ark, 2002). Etkin kontrol önlemleri il</w:t>
      </w:r>
      <w:r>
        <w:rPr>
          <w:rFonts w:eastAsia="Calibri" w:cs="Times New Roman"/>
          <w:noProof/>
          <w:szCs w:val="24"/>
        </w:rPr>
        <w:t>e hastane e</w:t>
      </w:r>
      <w:r w:rsidR="0016007D" w:rsidRPr="0016007D">
        <w:rPr>
          <w:rFonts w:eastAsia="Calibri" w:cs="Times New Roman"/>
          <w:noProof/>
          <w:szCs w:val="24"/>
        </w:rPr>
        <w:t>nfeksiyonlarının en az üçte birinin önlenebileceği gerçeği hastanelerin bu anlamda ne kadar büyük sorumluluklarının olduğunun göstergesidir.</w:t>
      </w:r>
    </w:p>
    <w:p w:rsidR="0016007D" w:rsidRPr="0016007D" w:rsidRDefault="0016007D" w:rsidP="0016007D">
      <w:pPr>
        <w:widowControl w:val="0"/>
        <w:spacing w:before="240" w:after="240"/>
        <w:ind w:firstLine="709"/>
        <w:rPr>
          <w:rFonts w:eastAsia="Calibri" w:cs="Times New Roman"/>
          <w:noProof/>
          <w:szCs w:val="24"/>
        </w:rPr>
      </w:pPr>
      <w:r w:rsidRPr="0016007D">
        <w:rPr>
          <w:rFonts w:eastAsia="Calibri" w:cs="Times New Roman"/>
          <w:noProof/>
          <w:szCs w:val="24"/>
        </w:rPr>
        <w:t>Ülkemizde,</w:t>
      </w:r>
      <w:r w:rsidR="00781B59">
        <w:rPr>
          <w:rFonts w:eastAsia="Calibri" w:cs="Times New Roman"/>
          <w:noProof/>
          <w:szCs w:val="24"/>
        </w:rPr>
        <w:t xml:space="preserve"> disiplinler arası bir hastane e</w:t>
      </w:r>
      <w:r w:rsidR="001A3EF9">
        <w:rPr>
          <w:rFonts w:eastAsia="Calibri" w:cs="Times New Roman"/>
          <w:noProof/>
          <w:szCs w:val="24"/>
        </w:rPr>
        <w:t>nfeksiyonları derneği</w:t>
      </w:r>
      <w:r w:rsidRPr="0016007D">
        <w:rPr>
          <w:rFonts w:eastAsia="Calibri" w:cs="Times New Roman"/>
          <w:noProof/>
          <w:szCs w:val="24"/>
        </w:rPr>
        <w:t xml:space="preserve"> kurularak sivil örgütlenme sağlanmıştır. </w:t>
      </w:r>
      <w:r w:rsidR="004701B3">
        <w:rPr>
          <w:rFonts w:eastAsia="Calibri" w:cs="Times New Roman"/>
          <w:noProof/>
          <w:szCs w:val="24"/>
        </w:rPr>
        <w:t>Sağlık Bakanlığınca 2005’te</w:t>
      </w:r>
      <w:r w:rsidRPr="0016007D">
        <w:rPr>
          <w:rFonts w:eastAsia="Calibri" w:cs="Times New Roman"/>
          <w:noProof/>
          <w:szCs w:val="24"/>
        </w:rPr>
        <w:t xml:space="preserve"> “Yataklı Tedavi Kurumları Enfeksiyon </w:t>
      </w:r>
      <w:r w:rsidRPr="0016007D">
        <w:rPr>
          <w:rFonts w:eastAsia="Calibri" w:cs="Times New Roman"/>
          <w:noProof/>
          <w:szCs w:val="24"/>
        </w:rPr>
        <w:lastRenderedPageBreak/>
        <w:t xml:space="preserve">kontrol Yönetmeliği” adı altında yasal bir düzenlemeye gidilmiştir (Arman, 1997). </w:t>
      </w:r>
      <w:r w:rsidR="00781B59">
        <w:rPr>
          <w:rFonts w:eastAsia="Calibri" w:cs="Times New Roman"/>
          <w:noProof/>
          <w:szCs w:val="24"/>
        </w:rPr>
        <w:t>Bu gelişmeler ile hastanelerin e</w:t>
      </w:r>
      <w:r w:rsidRPr="0016007D">
        <w:rPr>
          <w:rFonts w:eastAsia="Calibri" w:cs="Times New Roman"/>
          <w:noProof/>
          <w:szCs w:val="24"/>
        </w:rPr>
        <w:t>nfeksiyon kontrolüne yönelik yapacakları uygulamalar netlik kazanmıştır.</w:t>
      </w:r>
    </w:p>
    <w:p w:rsidR="0016007D" w:rsidRPr="0016007D" w:rsidRDefault="00781B59" w:rsidP="003D6779">
      <w:pPr>
        <w:widowControl w:val="0"/>
        <w:spacing w:before="240" w:after="240"/>
        <w:ind w:firstLine="709"/>
        <w:rPr>
          <w:rFonts w:eastAsia="Calibri" w:cs="Times New Roman"/>
          <w:noProof/>
          <w:szCs w:val="24"/>
        </w:rPr>
      </w:pPr>
      <w:r>
        <w:rPr>
          <w:rFonts w:eastAsia="Calibri" w:cs="Times New Roman"/>
          <w:noProof/>
          <w:szCs w:val="24"/>
        </w:rPr>
        <w:t>Hastaneler e</w:t>
      </w:r>
      <w:r w:rsidR="0016007D" w:rsidRPr="0016007D">
        <w:rPr>
          <w:rFonts w:eastAsia="Calibri" w:cs="Times New Roman"/>
          <w:noProof/>
          <w:szCs w:val="24"/>
        </w:rPr>
        <w:t>nfeksiyon kontrolüne yönelik bünyesinde çalışan her personelin eğitim almasını sağlamakla yükümlüdür. Eğitim;</w:t>
      </w:r>
    </w:p>
    <w:p w:rsidR="0016007D" w:rsidRPr="0016007D" w:rsidRDefault="0016007D" w:rsidP="003D6779">
      <w:pPr>
        <w:widowControl w:val="0"/>
        <w:numPr>
          <w:ilvl w:val="0"/>
          <w:numId w:val="33"/>
        </w:numPr>
        <w:spacing w:before="120" w:after="120"/>
        <w:ind w:left="851" w:hanging="142"/>
        <w:rPr>
          <w:rFonts w:eastAsia="Calibri" w:cs="Times New Roman"/>
          <w:noProof/>
          <w:szCs w:val="24"/>
        </w:rPr>
      </w:pPr>
      <w:r w:rsidRPr="0016007D">
        <w:rPr>
          <w:rFonts w:eastAsia="Calibri" w:cs="Times New Roman"/>
          <w:noProof/>
          <w:szCs w:val="24"/>
        </w:rPr>
        <w:t>Her sağlık çalışanı işe başlamadan önce verilmeli,</w:t>
      </w:r>
    </w:p>
    <w:p w:rsidR="0016007D" w:rsidRPr="0016007D" w:rsidRDefault="0016007D" w:rsidP="003D6779">
      <w:pPr>
        <w:widowControl w:val="0"/>
        <w:numPr>
          <w:ilvl w:val="0"/>
          <w:numId w:val="33"/>
        </w:numPr>
        <w:spacing w:before="120" w:after="120"/>
        <w:ind w:left="851" w:hanging="142"/>
        <w:rPr>
          <w:rFonts w:eastAsia="Calibri" w:cs="Times New Roman"/>
          <w:noProof/>
          <w:szCs w:val="24"/>
        </w:rPr>
      </w:pPr>
      <w:r w:rsidRPr="0016007D">
        <w:rPr>
          <w:rFonts w:eastAsia="Calibri" w:cs="Times New Roman"/>
          <w:noProof/>
          <w:szCs w:val="24"/>
        </w:rPr>
        <w:t>Düzenli aralıklarla en az yılda bir kez olacak şekilde verilmeli,</w:t>
      </w:r>
    </w:p>
    <w:p w:rsidR="0016007D" w:rsidRPr="0016007D" w:rsidRDefault="00781B59" w:rsidP="003D6779">
      <w:pPr>
        <w:widowControl w:val="0"/>
        <w:numPr>
          <w:ilvl w:val="0"/>
          <w:numId w:val="33"/>
        </w:numPr>
        <w:spacing w:before="120" w:after="120"/>
        <w:ind w:left="851" w:hanging="142"/>
        <w:rPr>
          <w:rFonts w:eastAsia="Calibri" w:cs="Times New Roman"/>
          <w:noProof/>
          <w:szCs w:val="24"/>
        </w:rPr>
      </w:pPr>
      <w:r>
        <w:rPr>
          <w:rFonts w:eastAsia="Calibri" w:cs="Times New Roman"/>
          <w:noProof/>
          <w:szCs w:val="24"/>
        </w:rPr>
        <w:t>Hastane e</w:t>
      </w:r>
      <w:r w:rsidR="0016007D" w:rsidRPr="0016007D">
        <w:rPr>
          <w:rFonts w:eastAsia="Calibri" w:cs="Times New Roman"/>
          <w:noProof/>
          <w:szCs w:val="24"/>
        </w:rPr>
        <w:t>nfeksiyonlarında artış, kaza, yeni donanım vb. risk durumlarında tekrar edilmeli,</w:t>
      </w:r>
    </w:p>
    <w:p w:rsidR="0016007D" w:rsidRDefault="0016007D" w:rsidP="003D6779">
      <w:pPr>
        <w:widowControl w:val="0"/>
        <w:numPr>
          <w:ilvl w:val="0"/>
          <w:numId w:val="33"/>
        </w:numPr>
        <w:spacing w:before="120" w:after="120"/>
        <w:ind w:left="851" w:hanging="142"/>
        <w:rPr>
          <w:rFonts w:eastAsia="Calibri" w:cs="Times New Roman"/>
          <w:noProof/>
          <w:szCs w:val="24"/>
        </w:rPr>
      </w:pPr>
      <w:r w:rsidRPr="0016007D">
        <w:rPr>
          <w:rFonts w:eastAsia="Calibri" w:cs="Times New Roman"/>
          <w:noProof/>
          <w:szCs w:val="24"/>
        </w:rPr>
        <w:t>İzolasyon önlemleriyle ilgili yeni bir bilgi ortaya çıktığında verilmelidir (Uyar, 2005).</w:t>
      </w:r>
    </w:p>
    <w:p w:rsidR="00D70677" w:rsidRDefault="00D70677" w:rsidP="0016007D">
      <w:pPr>
        <w:widowControl w:val="0"/>
        <w:spacing w:before="240" w:after="240"/>
        <w:ind w:firstLine="0"/>
        <w:rPr>
          <w:rFonts w:eastAsia="Calibri" w:cs="Times New Roman"/>
          <w:b/>
          <w:noProof/>
          <w:szCs w:val="24"/>
        </w:rPr>
      </w:pPr>
    </w:p>
    <w:p w:rsidR="0016007D" w:rsidRPr="0016007D" w:rsidRDefault="0016007D" w:rsidP="0016007D">
      <w:pPr>
        <w:widowControl w:val="0"/>
        <w:spacing w:before="240" w:after="240"/>
        <w:ind w:firstLine="0"/>
        <w:rPr>
          <w:rFonts w:eastAsia="Calibri" w:cs="Times New Roman"/>
          <w:b/>
          <w:noProof/>
          <w:szCs w:val="24"/>
        </w:rPr>
      </w:pPr>
      <w:r w:rsidRPr="0016007D">
        <w:rPr>
          <w:rFonts w:eastAsia="Calibri" w:cs="Times New Roman"/>
          <w:b/>
          <w:noProof/>
          <w:szCs w:val="24"/>
        </w:rPr>
        <w:t>2.8.3. Hasta ve Ziyaretçilerine Ait Faktörler</w:t>
      </w:r>
    </w:p>
    <w:p w:rsidR="0016007D" w:rsidRPr="0016007D" w:rsidRDefault="0016007D" w:rsidP="0016007D">
      <w:pPr>
        <w:widowControl w:val="0"/>
        <w:spacing w:line="240" w:lineRule="auto"/>
        <w:ind w:firstLine="0"/>
        <w:rPr>
          <w:rFonts w:eastAsia="Calibri" w:cs="Times New Roman"/>
          <w:b/>
          <w:noProof/>
          <w:szCs w:val="24"/>
        </w:rPr>
      </w:pPr>
    </w:p>
    <w:p w:rsidR="00834A5E" w:rsidRDefault="0016007D" w:rsidP="00022420">
      <w:pPr>
        <w:widowControl w:val="0"/>
        <w:ind w:firstLine="709"/>
        <w:rPr>
          <w:rFonts w:eastAsia="Calibri" w:cs="Times New Roman"/>
          <w:noProof/>
          <w:szCs w:val="24"/>
        </w:rPr>
      </w:pPr>
      <w:r w:rsidRPr="0016007D">
        <w:rPr>
          <w:rFonts w:eastAsia="Calibri" w:cs="Times New Roman"/>
          <w:noProof/>
          <w:szCs w:val="24"/>
        </w:rPr>
        <w:t xml:space="preserve">Hasta ve hasta ziyaretçilerinin izolasyon konusundaki eğitimleri de sağlık personelinin görevleri arasındadır. İzolasyon süreci hasta ve yakınlarında yoğun anksiyete ve strese neden olmaktadır. Hastalar kendilerini dışlanmış hissedebilmektedirler. Bu durum izolasyona uyumlarını olumsuz etkilemektedir. Hasta ve ziyeretçilerinin eğitim durumları, yaşadıkları sosyo-kültürel ortam da bu durumu etkilemektedir. Hastanın yakınıyla birlikte, tüm insani özellikleri göz ardı edilmeden bir bütün olarak değerlendirilmesi izolasyon önlemlerine başarılı bir şekilde uyumlarının artmasına katkı sağlayacaktır. </w:t>
      </w:r>
    </w:p>
    <w:p w:rsidR="00827707" w:rsidRPr="0016007D" w:rsidRDefault="00827707" w:rsidP="00022420">
      <w:pPr>
        <w:widowControl w:val="0"/>
        <w:ind w:firstLine="709"/>
        <w:rPr>
          <w:rFonts w:eastAsia="Calibri" w:cs="Times New Roman"/>
          <w:noProof/>
          <w:szCs w:val="24"/>
        </w:rPr>
      </w:pPr>
    </w:p>
    <w:p w:rsidR="0016007D" w:rsidRPr="0016007D" w:rsidRDefault="0016007D" w:rsidP="00022420">
      <w:pPr>
        <w:widowControl w:val="0"/>
        <w:spacing w:before="240"/>
        <w:ind w:firstLine="0"/>
        <w:rPr>
          <w:rFonts w:eastAsia="Calibri" w:cs="Times New Roman"/>
          <w:b/>
          <w:noProof/>
          <w:szCs w:val="24"/>
        </w:rPr>
      </w:pPr>
      <w:r w:rsidRPr="0016007D">
        <w:rPr>
          <w:rFonts w:eastAsia="Calibri" w:cs="Times New Roman"/>
          <w:b/>
          <w:noProof/>
          <w:szCs w:val="24"/>
        </w:rPr>
        <w:t>2.9. Hastane Temizliği</w:t>
      </w:r>
    </w:p>
    <w:p w:rsidR="0016007D" w:rsidRPr="0016007D" w:rsidRDefault="0016007D" w:rsidP="0016007D">
      <w:pPr>
        <w:widowControl w:val="0"/>
        <w:spacing w:line="240" w:lineRule="auto"/>
        <w:ind w:firstLine="0"/>
        <w:rPr>
          <w:rFonts w:eastAsia="Calibri" w:cs="Times New Roman"/>
          <w:b/>
          <w:noProof/>
          <w:szCs w:val="24"/>
        </w:rPr>
      </w:pPr>
    </w:p>
    <w:p w:rsidR="0016007D" w:rsidRPr="0016007D" w:rsidRDefault="0016007D" w:rsidP="0016007D">
      <w:pPr>
        <w:widowControl w:val="0"/>
        <w:spacing w:after="240"/>
        <w:ind w:firstLine="709"/>
        <w:rPr>
          <w:rFonts w:eastAsia="Calibri" w:cs="Times New Roman"/>
          <w:noProof/>
          <w:szCs w:val="24"/>
        </w:rPr>
      </w:pPr>
      <w:r w:rsidRPr="0016007D">
        <w:rPr>
          <w:rFonts w:eastAsia="Calibri" w:cs="Times New Roman"/>
          <w:noProof/>
          <w:szCs w:val="24"/>
        </w:rPr>
        <w:t>Hastane temizliği, hastan</w:t>
      </w:r>
      <w:r w:rsidR="00C76C53">
        <w:rPr>
          <w:rFonts w:eastAsia="Calibri" w:cs="Times New Roman"/>
          <w:noProof/>
          <w:szCs w:val="24"/>
        </w:rPr>
        <w:t xml:space="preserve">e </w:t>
      </w:r>
      <w:r w:rsidR="0066278A">
        <w:rPr>
          <w:rFonts w:eastAsia="Calibri" w:cs="Times New Roman"/>
          <w:noProof/>
          <w:szCs w:val="24"/>
        </w:rPr>
        <w:t>kaynaklı</w:t>
      </w:r>
      <w:r w:rsidR="00C76C53">
        <w:rPr>
          <w:rFonts w:eastAsia="Calibri" w:cs="Times New Roman"/>
          <w:noProof/>
          <w:szCs w:val="24"/>
        </w:rPr>
        <w:t xml:space="preserve"> e</w:t>
      </w:r>
      <w:r w:rsidRPr="0016007D">
        <w:rPr>
          <w:rFonts w:eastAsia="Calibri" w:cs="Times New Roman"/>
          <w:noProof/>
          <w:szCs w:val="24"/>
        </w:rPr>
        <w:t>nfeksiyonları</w:t>
      </w:r>
      <w:r w:rsidR="0066278A">
        <w:rPr>
          <w:rFonts w:eastAsia="Calibri" w:cs="Times New Roman"/>
          <w:noProof/>
          <w:szCs w:val="24"/>
        </w:rPr>
        <w:t>n önüne geçmek</w:t>
      </w:r>
      <w:r w:rsidR="00E110F6">
        <w:rPr>
          <w:rFonts w:eastAsia="Calibri" w:cs="Times New Roman"/>
          <w:noProof/>
          <w:szCs w:val="24"/>
        </w:rPr>
        <w:t>, hasta ve</w:t>
      </w:r>
      <w:r w:rsidRPr="0016007D">
        <w:rPr>
          <w:rFonts w:eastAsia="Calibri" w:cs="Times New Roman"/>
          <w:noProof/>
          <w:szCs w:val="24"/>
        </w:rPr>
        <w:t xml:space="preserve"> yakınları</w:t>
      </w:r>
      <w:r w:rsidR="00E110F6">
        <w:rPr>
          <w:rFonts w:eastAsia="Calibri" w:cs="Times New Roman"/>
          <w:noProof/>
          <w:szCs w:val="24"/>
        </w:rPr>
        <w:t>yla</w:t>
      </w:r>
      <w:r w:rsidRPr="0016007D">
        <w:rPr>
          <w:rFonts w:eastAsia="Calibri" w:cs="Times New Roman"/>
          <w:noProof/>
          <w:szCs w:val="24"/>
        </w:rPr>
        <w:t xml:space="preserve"> sağlık </w:t>
      </w:r>
      <w:r w:rsidR="00E559B8">
        <w:rPr>
          <w:rFonts w:eastAsia="Calibri" w:cs="Times New Roman"/>
          <w:noProof/>
          <w:szCs w:val="24"/>
        </w:rPr>
        <w:t>personellerine</w:t>
      </w:r>
      <w:r w:rsidRPr="0016007D">
        <w:rPr>
          <w:rFonts w:eastAsia="Calibri" w:cs="Times New Roman"/>
          <w:noProof/>
          <w:szCs w:val="24"/>
        </w:rPr>
        <w:t xml:space="preserve"> temiz ve uygun bir </w:t>
      </w:r>
      <w:r w:rsidR="008E058F">
        <w:rPr>
          <w:rFonts w:eastAsia="Calibri" w:cs="Times New Roman"/>
          <w:noProof/>
          <w:szCs w:val="24"/>
        </w:rPr>
        <w:t>alan yaratmak</w:t>
      </w:r>
      <w:r w:rsidRPr="0016007D">
        <w:rPr>
          <w:rFonts w:eastAsia="Calibri" w:cs="Times New Roman"/>
          <w:noProof/>
          <w:szCs w:val="24"/>
        </w:rPr>
        <w:t xml:space="preserve"> </w:t>
      </w:r>
      <w:r w:rsidR="008E058F">
        <w:rPr>
          <w:rFonts w:eastAsia="Calibri" w:cs="Times New Roman"/>
          <w:noProof/>
          <w:szCs w:val="24"/>
        </w:rPr>
        <w:t>için</w:t>
      </w:r>
      <w:r w:rsidRPr="0016007D">
        <w:rPr>
          <w:rFonts w:eastAsia="Calibri" w:cs="Times New Roman"/>
          <w:noProof/>
          <w:szCs w:val="24"/>
        </w:rPr>
        <w:t xml:space="preserve"> düzenli ve etkili bir şekilde tüm hastanelerde uygulanmak zorundadır. H</w:t>
      </w:r>
      <w:r w:rsidR="00C76C53">
        <w:rPr>
          <w:rFonts w:eastAsia="Calibri" w:cs="Times New Roman"/>
          <w:noProof/>
          <w:szCs w:val="24"/>
        </w:rPr>
        <w:t>astane temizliği düzeyi klinik e</w:t>
      </w:r>
      <w:r w:rsidRPr="0016007D">
        <w:rPr>
          <w:rFonts w:eastAsia="Calibri" w:cs="Times New Roman"/>
          <w:noProof/>
          <w:szCs w:val="24"/>
        </w:rPr>
        <w:t xml:space="preserve">nfeksiyon riski ile yakından ilişkilidir. Özellikle dirençli mikroorganizmalar sıklıkla hasta bakımında kullanılan araç/gereçler ve sağlık çalışanları tarafından kontamine yüzeyler vasıtasıyla </w:t>
      </w:r>
      <w:r w:rsidR="00C76C53">
        <w:rPr>
          <w:rFonts w:eastAsia="Calibri" w:cs="Times New Roman"/>
          <w:noProof/>
          <w:szCs w:val="24"/>
        </w:rPr>
        <w:t>yayılmakta ve diğer hastalarda e</w:t>
      </w:r>
      <w:r w:rsidRPr="0016007D">
        <w:rPr>
          <w:rFonts w:eastAsia="Calibri" w:cs="Times New Roman"/>
          <w:noProof/>
          <w:szCs w:val="24"/>
        </w:rPr>
        <w:t xml:space="preserve">nfeksiyona neden olmaktadırlar. Bu patojenler hastane </w:t>
      </w:r>
      <w:r w:rsidRPr="0016007D">
        <w:rPr>
          <w:rFonts w:eastAsia="Calibri" w:cs="Times New Roman"/>
          <w:noProof/>
          <w:szCs w:val="24"/>
        </w:rPr>
        <w:lastRenderedPageBreak/>
        <w:t>ortamında yaşamını sürdürerek, pek çok yüzey ve ekipmanı hatta su ve havayı bi</w:t>
      </w:r>
      <w:r w:rsidR="00A5409F">
        <w:rPr>
          <w:rFonts w:eastAsia="Calibri" w:cs="Times New Roman"/>
          <w:noProof/>
          <w:szCs w:val="24"/>
        </w:rPr>
        <w:t xml:space="preserve">le kontamine edebilmektedirler </w:t>
      </w:r>
      <w:r w:rsidRPr="0016007D">
        <w:rPr>
          <w:rFonts w:eastAsia="Calibri" w:cs="Times New Roman"/>
          <w:noProof/>
          <w:szCs w:val="24"/>
        </w:rPr>
        <w:t>(Öztoprak, 2017).</w:t>
      </w:r>
    </w:p>
    <w:p w:rsidR="0016007D" w:rsidRPr="0016007D" w:rsidRDefault="00BF5EE5" w:rsidP="0016007D">
      <w:pPr>
        <w:widowControl w:val="0"/>
        <w:spacing w:before="240" w:after="240"/>
        <w:ind w:firstLine="709"/>
        <w:rPr>
          <w:rFonts w:eastAsia="Calibri" w:cs="Times New Roman"/>
          <w:noProof/>
          <w:szCs w:val="24"/>
        </w:rPr>
      </w:pPr>
      <w:r>
        <w:rPr>
          <w:rFonts w:eastAsia="Calibri" w:cs="Times New Roman"/>
          <w:noProof/>
          <w:szCs w:val="24"/>
        </w:rPr>
        <w:t>Hastanelerde</w:t>
      </w:r>
      <w:r w:rsidR="00C76C53">
        <w:rPr>
          <w:rFonts w:eastAsia="Calibri" w:cs="Times New Roman"/>
          <w:noProof/>
          <w:szCs w:val="24"/>
        </w:rPr>
        <w:t xml:space="preserve"> e</w:t>
      </w:r>
      <w:r w:rsidR="0016007D" w:rsidRPr="0016007D">
        <w:rPr>
          <w:rFonts w:eastAsia="Calibri" w:cs="Times New Roman"/>
          <w:noProof/>
          <w:szCs w:val="24"/>
        </w:rPr>
        <w:t>nfeksiyonların önlenmesi için çalışanların standart ve bulaşma yoluna yönelik önlemlere uymaları kadar çevre temizliği de önem taşır. Ayrıca temizliğe ek olarak yoğun bakımda kullanılan cihazların ve sık dokunula</w:t>
      </w:r>
      <w:r w:rsidR="00BD5160">
        <w:rPr>
          <w:rFonts w:eastAsia="Calibri" w:cs="Times New Roman"/>
          <w:noProof/>
          <w:szCs w:val="24"/>
        </w:rPr>
        <w:t>n yüzeylerin dezenfeksiyonu da e</w:t>
      </w:r>
      <w:r w:rsidR="0016007D" w:rsidRPr="0016007D">
        <w:rPr>
          <w:rFonts w:eastAsia="Calibri" w:cs="Times New Roman"/>
          <w:noProof/>
          <w:szCs w:val="24"/>
        </w:rPr>
        <w:t>nfeksiyon kontrolünde büyük önem taşır.  Hastanelerdeki temizlik yöntemi ve sıklığı, hangi alanlarda nasıl bir temizlik ve dezenfeksiyon y</w:t>
      </w:r>
      <w:r w:rsidR="00C76C53">
        <w:rPr>
          <w:rFonts w:eastAsia="Calibri" w:cs="Times New Roman"/>
          <w:noProof/>
          <w:szCs w:val="24"/>
        </w:rPr>
        <w:t xml:space="preserve">apılacağı, hastane </w:t>
      </w:r>
      <w:r w:rsidR="005C16CB">
        <w:rPr>
          <w:rFonts w:eastAsia="Calibri" w:cs="Times New Roman"/>
          <w:noProof/>
          <w:szCs w:val="24"/>
        </w:rPr>
        <w:t>idaresi</w:t>
      </w:r>
      <w:r w:rsidR="00C76C53">
        <w:rPr>
          <w:rFonts w:eastAsia="Calibri" w:cs="Times New Roman"/>
          <w:noProof/>
          <w:szCs w:val="24"/>
        </w:rPr>
        <w:t xml:space="preserve"> ve </w:t>
      </w:r>
      <w:r w:rsidR="005C16CB">
        <w:rPr>
          <w:rFonts w:eastAsia="Calibri" w:cs="Times New Roman"/>
          <w:noProof/>
          <w:szCs w:val="24"/>
        </w:rPr>
        <w:t xml:space="preserve">EKK </w:t>
      </w:r>
      <w:r w:rsidR="0016007D" w:rsidRPr="0016007D">
        <w:rPr>
          <w:rFonts w:eastAsia="Calibri" w:cs="Times New Roman"/>
          <w:noProof/>
          <w:szCs w:val="24"/>
        </w:rPr>
        <w:t>tarafından mutlaka politika ve prosedürlerle belirtilmelidir. Çünkü hasta bakım alanlarında sıradan temizlik uygulamalarının yapılması doğru değildir. Hastane temizliği ile ilgili en başta belirlenen yöntemler, doğru uygulamaların yapılması ve bunların sürdürülebilmesi için çok önemlidir (Akdeniz Günay ve Çetinkaya Şardan, 2013).</w:t>
      </w:r>
    </w:p>
    <w:p w:rsidR="0016007D" w:rsidRDefault="00E63B1F" w:rsidP="001A0985">
      <w:pPr>
        <w:spacing w:before="240" w:after="240"/>
        <w:ind w:firstLine="709"/>
        <w:rPr>
          <w:rFonts w:eastAsia="Calibri" w:cs="Times New Roman"/>
          <w:noProof/>
          <w:szCs w:val="24"/>
        </w:rPr>
      </w:pPr>
      <w:r>
        <w:rPr>
          <w:rFonts w:eastAsia="Calibri" w:cs="Times New Roman"/>
          <w:noProof/>
          <w:szCs w:val="24"/>
        </w:rPr>
        <w:t>Hastaneler</w:t>
      </w:r>
      <w:r w:rsidR="001F2771">
        <w:rPr>
          <w:rFonts w:eastAsia="Calibri" w:cs="Times New Roman"/>
          <w:noProof/>
          <w:szCs w:val="24"/>
        </w:rPr>
        <w:t xml:space="preserve"> insan sağlığının söz konusu olduğu</w:t>
      </w:r>
      <w:r>
        <w:rPr>
          <w:rFonts w:eastAsia="Calibri" w:cs="Times New Roman"/>
          <w:noProof/>
          <w:szCs w:val="24"/>
        </w:rPr>
        <w:t xml:space="preserve"> özellikli yerler oldukları için hastane temizliği de diğer yerlere göre farklılık</w:t>
      </w:r>
      <w:r w:rsidR="0016007D" w:rsidRPr="0016007D">
        <w:rPr>
          <w:rFonts w:eastAsia="Calibri" w:cs="Times New Roman"/>
          <w:noProof/>
          <w:szCs w:val="24"/>
        </w:rPr>
        <w:t xml:space="preserve"> gösterir. Bu nedenle hastanelerdeki alanlar risk durumlarına göre</w:t>
      </w:r>
      <w:r w:rsidR="003F4C35">
        <w:rPr>
          <w:rFonts w:eastAsia="Calibri" w:cs="Times New Roman"/>
          <w:noProof/>
          <w:szCs w:val="24"/>
        </w:rPr>
        <w:t xml:space="preserve"> çeşitli </w:t>
      </w:r>
      <w:r w:rsidR="001C4814">
        <w:rPr>
          <w:rFonts w:eastAsia="Calibri" w:cs="Times New Roman"/>
          <w:noProof/>
          <w:szCs w:val="24"/>
        </w:rPr>
        <w:t>bölümlere</w:t>
      </w:r>
      <w:r w:rsidR="0016007D" w:rsidRPr="0016007D">
        <w:rPr>
          <w:rFonts w:eastAsia="Calibri" w:cs="Times New Roman"/>
          <w:noProof/>
          <w:szCs w:val="24"/>
        </w:rPr>
        <w:t xml:space="preserve"> </w:t>
      </w:r>
      <w:r w:rsidR="003F4C35">
        <w:rPr>
          <w:rFonts w:eastAsia="Calibri" w:cs="Times New Roman"/>
          <w:noProof/>
          <w:szCs w:val="24"/>
        </w:rPr>
        <w:t>ayrılabilirler.</w:t>
      </w:r>
      <w:r w:rsidR="0016007D" w:rsidRPr="0016007D">
        <w:rPr>
          <w:rFonts w:eastAsia="Calibri" w:cs="Times New Roman"/>
          <w:noProof/>
          <w:szCs w:val="24"/>
        </w:rPr>
        <w:t xml:space="preserve"> Bu alanlar;</w:t>
      </w:r>
    </w:p>
    <w:p w:rsidR="0082496F" w:rsidRPr="0016007D" w:rsidRDefault="0082496F" w:rsidP="001A0985">
      <w:pPr>
        <w:spacing w:before="240" w:after="240"/>
        <w:ind w:firstLine="709"/>
        <w:rPr>
          <w:rFonts w:eastAsia="Calibri" w:cs="Times New Roman"/>
          <w:noProof/>
          <w:szCs w:val="24"/>
        </w:rPr>
      </w:pPr>
    </w:p>
    <w:p w:rsidR="0016007D" w:rsidRPr="0016007D" w:rsidRDefault="0016007D" w:rsidP="0016007D">
      <w:pPr>
        <w:spacing w:after="240"/>
        <w:ind w:firstLine="0"/>
        <w:rPr>
          <w:rFonts w:eastAsia="Calibri" w:cs="Times New Roman"/>
          <w:noProof/>
          <w:szCs w:val="24"/>
        </w:rPr>
      </w:pPr>
      <w:r w:rsidRPr="00397981">
        <w:rPr>
          <w:rFonts w:eastAsia="Calibri" w:cs="Times New Roman"/>
          <w:b/>
          <w:noProof/>
          <w:szCs w:val="24"/>
        </w:rPr>
        <w:t>Tablo 1.</w:t>
      </w:r>
      <w:r w:rsidRPr="0016007D">
        <w:rPr>
          <w:rFonts w:eastAsia="Calibri" w:cs="Times New Roman"/>
          <w:noProof/>
          <w:szCs w:val="24"/>
        </w:rPr>
        <w:t xml:space="preserve"> Hastane temizliğinde risk </w:t>
      </w:r>
      <w:r w:rsidR="00A035B4">
        <w:rPr>
          <w:rFonts w:eastAsia="Calibri" w:cs="Times New Roman"/>
          <w:noProof/>
          <w:szCs w:val="24"/>
        </w:rPr>
        <w:t>gruplandırması</w:t>
      </w:r>
      <w:r w:rsidRPr="0016007D">
        <w:rPr>
          <w:rFonts w:eastAsia="Calibri" w:cs="Times New Roman"/>
          <w:noProof/>
          <w:szCs w:val="24"/>
        </w:rPr>
        <w:t xml:space="preserve"> ve farklı </w:t>
      </w:r>
      <w:r w:rsidR="005446BF">
        <w:rPr>
          <w:rFonts w:eastAsia="Calibri" w:cs="Times New Roman"/>
          <w:noProof/>
          <w:szCs w:val="24"/>
        </w:rPr>
        <w:t>bölümlerin</w:t>
      </w:r>
      <w:r w:rsidRPr="0016007D">
        <w:rPr>
          <w:rFonts w:eastAsia="Calibri" w:cs="Times New Roman"/>
          <w:noProof/>
          <w:szCs w:val="24"/>
        </w:rPr>
        <w:t xml:space="preserve"> temizliği</w:t>
      </w:r>
    </w:p>
    <w:tbl>
      <w:tblPr>
        <w:tblStyle w:val="TabloKlavuzu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0"/>
        <w:gridCol w:w="3071"/>
      </w:tblGrid>
      <w:tr w:rsidR="0016007D" w:rsidRPr="0016007D" w:rsidTr="00476CA3">
        <w:trPr>
          <w:trHeight w:val="227"/>
        </w:trPr>
        <w:tc>
          <w:tcPr>
            <w:tcW w:w="3070" w:type="dxa"/>
            <w:tcBorders>
              <w:top w:val="single" w:sz="4" w:space="0" w:color="auto"/>
              <w:bottom w:val="single" w:sz="4" w:space="0" w:color="auto"/>
            </w:tcBorders>
          </w:tcPr>
          <w:p w:rsidR="0016007D" w:rsidRPr="0016007D" w:rsidRDefault="0016007D" w:rsidP="00391F7B">
            <w:pPr>
              <w:spacing w:before="120" w:after="120" w:line="240" w:lineRule="atLeast"/>
              <w:ind w:firstLine="0"/>
              <w:rPr>
                <w:rFonts w:eastAsia="Calibri"/>
                <w:b/>
                <w:noProof/>
                <w:sz w:val="20"/>
              </w:rPr>
            </w:pPr>
            <w:r w:rsidRPr="0016007D">
              <w:rPr>
                <w:rFonts w:eastAsia="Calibri"/>
                <w:b/>
                <w:noProof/>
                <w:sz w:val="20"/>
              </w:rPr>
              <w:t xml:space="preserve">Risk </w:t>
            </w:r>
            <w:r w:rsidR="00391F7B">
              <w:rPr>
                <w:rFonts w:eastAsia="Calibri"/>
                <w:b/>
                <w:noProof/>
                <w:sz w:val="20"/>
              </w:rPr>
              <w:t>grubu</w:t>
            </w:r>
          </w:p>
        </w:tc>
        <w:tc>
          <w:tcPr>
            <w:tcW w:w="3070" w:type="dxa"/>
            <w:tcBorders>
              <w:top w:val="single" w:sz="4" w:space="0" w:color="auto"/>
              <w:bottom w:val="single" w:sz="4" w:space="0" w:color="auto"/>
            </w:tcBorders>
          </w:tcPr>
          <w:p w:rsidR="0016007D" w:rsidRPr="0016007D" w:rsidRDefault="0016007D" w:rsidP="0016007D">
            <w:pPr>
              <w:spacing w:before="120" w:after="120" w:line="240" w:lineRule="atLeast"/>
              <w:ind w:firstLine="0"/>
              <w:rPr>
                <w:rFonts w:eastAsia="Calibri"/>
                <w:b/>
                <w:noProof/>
                <w:sz w:val="20"/>
              </w:rPr>
            </w:pPr>
            <w:r w:rsidRPr="0016007D">
              <w:rPr>
                <w:rFonts w:eastAsia="Calibri"/>
                <w:b/>
                <w:noProof/>
                <w:sz w:val="20"/>
              </w:rPr>
              <w:t>Hastane bölümü</w:t>
            </w:r>
          </w:p>
        </w:tc>
        <w:tc>
          <w:tcPr>
            <w:tcW w:w="3071" w:type="dxa"/>
            <w:tcBorders>
              <w:top w:val="single" w:sz="4" w:space="0" w:color="auto"/>
              <w:bottom w:val="single" w:sz="4" w:space="0" w:color="auto"/>
            </w:tcBorders>
          </w:tcPr>
          <w:p w:rsidR="0016007D" w:rsidRPr="0016007D" w:rsidRDefault="0016007D" w:rsidP="0016007D">
            <w:pPr>
              <w:spacing w:before="120" w:after="120" w:line="240" w:lineRule="atLeast"/>
              <w:ind w:firstLine="0"/>
              <w:rPr>
                <w:rFonts w:eastAsia="Calibri"/>
                <w:b/>
                <w:noProof/>
                <w:sz w:val="20"/>
              </w:rPr>
            </w:pPr>
            <w:r w:rsidRPr="0016007D">
              <w:rPr>
                <w:rFonts w:eastAsia="Calibri"/>
                <w:b/>
                <w:noProof/>
                <w:sz w:val="20"/>
              </w:rPr>
              <w:t>Uygun temizlik</w:t>
            </w:r>
          </w:p>
        </w:tc>
      </w:tr>
      <w:tr w:rsidR="0016007D" w:rsidRPr="0016007D" w:rsidTr="00476CA3">
        <w:trPr>
          <w:trHeight w:val="227"/>
        </w:trPr>
        <w:tc>
          <w:tcPr>
            <w:tcW w:w="3070" w:type="dxa"/>
            <w:tcBorders>
              <w:top w:val="single" w:sz="4" w:space="0" w:color="auto"/>
            </w:tcBorders>
          </w:tcPr>
          <w:p w:rsidR="0016007D" w:rsidRPr="0016007D" w:rsidRDefault="001142E2" w:rsidP="0016007D">
            <w:pPr>
              <w:spacing w:before="120" w:after="120" w:line="240" w:lineRule="atLeast"/>
              <w:ind w:firstLine="0"/>
              <w:rPr>
                <w:rFonts w:eastAsia="Calibri"/>
                <w:noProof/>
                <w:sz w:val="20"/>
              </w:rPr>
            </w:pPr>
            <w:r>
              <w:rPr>
                <w:rFonts w:eastAsia="Calibri"/>
                <w:noProof/>
                <w:sz w:val="20"/>
              </w:rPr>
              <w:t>Yüksek riskli bölümler</w:t>
            </w:r>
          </w:p>
        </w:tc>
        <w:tc>
          <w:tcPr>
            <w:tcW w:w="3070" w:type="dxa"/>
            <w:tcBorders>
              <w:top w:val="single" w:sz="4" w:space="0" w:color="auto"/>
            </w:tcBorders>
          </w:tcPr>
          <w:p w:rsidR="0016007D" w:rsidRPr="0016007D" w:rsidRDefault="0016007D" w:rsidP="0016007D">
            <w:pPr>
              <w:spacing w:before="120" w:after="120" w:line="240" w:lineRule="atLeast"/>
              <w:ind w:firstLine="0"/>
              <w:jc w:val="left"/>
              <w:rPr>
                <w:rFonts w:eastAsia="Calibri"/>
                <w:noProof/>
                <w:sz w:val="20"/>
              </w:rPr>
            </w:pPr>
            <w:r w:rsidRPr="0016007D">
              <w:rPr>
                <w:rFonts w:eastAsia="Calibri"/>
                <w:noProof/>
                <w:sz w:val="20"/>
              </w:rPr>
              <w:t>Ameliyathaneler, yoğun bakım üniteleri, hemodiyaliz ünitesi</w:t>
            </w:r>
          </w:p>
        </w:tc>
        <w:tc>
          <w:tcPr>
            <w:tcW w:w="3071" w:type="dxa"/>
            <w:tcBorders>
              <w:top w:val="single" w:sz="4" w:space="0" w:color="auto"/>
            </w:tcBorders>
          </w:tcPr>
          <w:p w:rsidR="0016007D" w:rsidRPr="0016007D" w:rsidRDefault="0016007D" w:rsidP="0016007D">
            <w:pPr>
              <w:spacing w:before="120" w:after="120" w:line="240" w:lineRule="atLeast"/>
              <w:ind w:firstLine="0"/>
              <w:rPr>
                <w:rFonts w:eastAsia="Calibri"/>
                <w:noProof/>
                <w:sz w:val="20"/>
              </w:rPr>
            </w:pPr>
            <w:r w:rsidRPr="0016007D">
              <w:rPr>
                <w:rFonts w:eastAsia="Calibri"/>
                <w:noProof/>
                <w:sz w:val="20"/>
              </w:rPr>
              <w:t>Temizlik+dezenfeksiyon</w:t>
            </w:r>
          </w:p>
        </w:tc>
      </w:tr>
      <w:tr w:rsidR="0016007D" w:rsidRPr="0016007D" w:rsidTr="00466067">
        <w:trPr>
          <w:trHeight w:val="227"/>
        </w:trPr>
        <w:tc>
          <w:tcPr>
            <w:tcW w:w="3070" w:type="dxa"/>
          </w:tcPr>
          <w:p w:rsidR="0016007D" w:rsidRPr="0016007D" w:rsidRDefault="002403F7" w:rsidP="0016007D">
            <w:pPr>
              <w:spacing w:before="120" w:after="120" w:line="240" w:lineRule="atLeast"/>
              <w:ind w:firstLine="0"/>
              <w:jc w:val="left"/>
              <w:rPr>
                <w:rFonts w:eastAsia="Calibri"/>
                <w:noProof/>
                <w:sz w:val="20"/>
              </w:rPr>
            </w:pPr>
            <w:r>
              <w:rPr>
                <w:rFonts w:eastAsia="Calibri"/>
                <w:noProof/>
                <w:sz w:val="20"/>
              </w:rPr>
              <w:t>EKK tarafından</w:t>
            </w:r>
            <w:r w:rsidR="0016007D" w:rsidRPr="0016007D">
              <w:rPr>
                <w:rFonts w:eastAsia="Calibri"/>
                <w:noProof/>
                <w:sz w:val="20"/>
              </w:rPr>
              <w:t xml:space="preserve"> </w:t>
            </w:r>
            <w:r w:rsidR="001142E2">
              <w:rPr>
                <w:rFonts w:eastAsia="Calibri"/>
                <w:noProof/>
                <w:sz w:val="20"/>
              </w:rPr>
              <w:t>belirlenen yüksek riskli bölümler</w:t>
            </w:r>
          </w:p>
        </w:tc>
        <w:tc>
          <w:tcPr>
            <w:tcW w:w="3070" w:type="dxa"/>
          </w:tcPr>
          <w:p w:rsidR="0016007D" w:rsidRPr="0016007D" w:rsidRDefault="0016007D" w:rsidP="0016007D">
            <w:pPr>
              <w:spacing w:before="120" w:after="120" w:line="240" w:lineRule="atLeast"/>
              <w:ind w:firstLine="0"/>
              <w:jc w:val="left"/>
              <w:rPr>
                <w:rFonts w:eastAsia="Calibri"/>
                <w:noProof/>
                <w:sz w:val="20"/>
              </w:rPr>
            </w:pPr>
            <w:r w:rsidRPr="0016007D">
              <w:rPr>
                <w:rFonts w:eastAsia="Calibri"/>
                <w:noProof/>
                <w:sz w:val="20"/>
              </w:rPr>
              <w:t>Allojenik/otolog kemik iliği yapılan hasta odaları, izolasyon odaları, nötropenik hasta odaları, solid organ transplantasyonu yapılan hasta odaları ve otopsi salonu</w:t>
            </w:r>
          </w:p>
        </w:tc>
        <w:tc>
          <w:tcPr>
            <w:tcW w:w="3071" w:type="dxa"/>
          </w:tcPr>
          <w:p w:rsidR="0016007D" w:rsidRPr="0016007D" w:rsidRDefault="0016007D" w:rsidP="0016007D">
            <w:pPr>
              <w:spacing w:before="120" w:after="120" w:line="240" w:lineRule="atLeast"/>
              <w:ind w:firstLine="0"/>
              <w:rPr>
                <w:rFonts w:eastAsia="Calibri"/>
                <w:noProof/>
                <w:sz w:val="20"/>
              </w:rPr>
            </w:pPr>
            <w:r w:rsidRPr="0016007D">
              <w:rPr>
                <w:rFonts w:eastAsia="Calibri"/>
                <w:noProof/>
                <w:sz w:val="20"/>
              </w:rPr>
              <w:t>Temizlik+dezenfeksiyon</w:t>
            </w:r>
          </w:p>
        </w:tc>
      </w:tr>
      <w:tr w:rsidR="0016007D" w:rsidRPr="0016007D" w:rsidTr="00466067">
        <w:trPr>
          <w:trHeight w:val="227"/>
        </w:trPr>
        <w:tc>
          <w:tcPr>
            <w:tcW w:w="3070" w:type="dxa"/>
          </w:tcPr>
          <w:p w:rsidR="0016007D" w:rsidRPr="0016007D" w:rsidRDefault="001142E2" w:rsidP="0016007D">
            <w:pPr>
              <w:spacing w:before="120" w:after="120" w:line="240" w:lineRule="atLeast"/>
              <w:ind w:firstLine="0"/>
              <w:rPr>
                <w:rFonts w:eastAsia="Calibri"/>
                <w:noProof/>
                <w:sz w:val="20"/>
              </w:rPr>
            </w:pPr>
            <w:r>
              <w:rPr>
                <w:rFonts w:eastAsia="Calibri"/>
                <w:noProof/>
                <w:sz w:val="20"/>
              </w:rPr>
              <w:t>Orta riskli bölümler</w:t>
            </w:r>
          </w:p>
        </w:tc>
        <w:tc>
          <w:tcPr>
            <w:tcW w:w="3070" w:type="dxa"/>
          </w:tcPr>
          <w:p w:rsidR="0016007D" w:rsidRPr="0016007D" w:rsidRDefault="0016007D" w:rsidP="0016007D">
            <w:pPr>
              <w:spacing w:before="120" w:after="120" w:line="240" w:lineRule="atLeast"/>
              <w:ind w:firstLine="0"/>
              <w:rPr>
                <w:rFonts w:eastAsia="Calibri"/>
                <w:noProof/>
                <w:sz w:val="20"/>
              </w:rPr>
            </w:pPr>
            <w:r w:rsidRPr="0016007D">
              <w:rPr>
                <w:rFonts w:eastAsia="Calibri"/>
                <w:noProof/>
                <w:sz w:val="20"/>
              </w:rPr>
              <w:t>Laboratuvarlar, hasta odaları, mutfak</w:t>
            </w:r>
          </w:p>
        </w:tc>
        <w:tc>
          <w:tcPr>
            <w:tcW w:w="3071" w:type="dxa"/>
          </w:tcPr>
          <w:p w:rsidR="0016007D" w:rsidRPr="0016007D" w:rsidRDefault="0016007D" w:rsidP="0016007D">
            <w:pPr>
              <w:spacing w:before="120" w:after="120" w:line="240" w:lineRule="atLeast"/>
              <w:ind w:firstLine="0"/>
              <w:rPr>
                <w:rFonts w:eastAsia="Calibri"/>
                <w:noProof/>
                <w:sz w:val="20"/>
              </w:rPr>
            </w:pPr>
            <w:r w:rsidRPr="0016007D">
              <w:rPr>
                <w:rFonts w:eastAsia="Calibri"/>
                <w:noProof/>
                <w:sz w:val="20"/>
              </w:rPr>
              <w:t>Temizlik*</w:t>
            </w:r>
          </w:p>
          <w:p w:rsidR="0016007D" w:rsidRPr="0016007D" w:rsidRDefault="0016007D" w:rsidP="0016007D">
            <w:pPr>
              <w:spacing w:before="120" w:after="120" w:line="240" w:lineRule="atLeast"/>
              <w:ind w:firstLine="0"/>
              <w:rPr>
                <w:rFonts w:eastAsia="Calibri"/>
                <w:noProof/>
                <w:sz w:val="20"/>
              </w:rPr>
            </w:pPr>
          </w:p>
        </w:tc>
      </w:tr>
      <w:tr w:rsidR="0016007D" w:rsidRPr="0016007D" w:rsidTr="00466067">
        <w:trPr>
          <w:trHeight w:val="227"/>
        </w:trPr>
        <w:tc>
          <w:tcPr>
            <w:tcW w:w="3070" w:type="dxa"/>
          </w:tcPr>
          <w:p w:rsidR="0016007D" w:rsidRPr="0016007D" w:rsidRDefault="001142E2" w:rsidP="0016007D">
            <w:pPr>
              <w:spacing w:before="120" w:after="120" w:line="240" w:lineRule="atLeast"/>
              <w:ind w:firstLine="0"/>
              <w:rPr>
                <w:rFonts w:eastAsia="Calibri"/>
                <w:noProof/>
                <w:sz w:val="20"/>
              </w:rPr>
            </w:pPr>
            <w:r>
              <w:rPr>
                <w:rFonts w:eastAsia="Calibri"/>
                <w:noProof/>
                <w:sz w:val="20"/>
              </w:rPr>
              <w:t>Düşük riskli bölümler</w:t>
            </w:r>
          </w:p>
        </w:tc>
        <w:tc>
          <w:tcPr>
            <w:tcW w:w="3070" w:type="dxa"/>
          </w:tcPr>
          <w:p w:rsidR="0016007D" w:rsidRPr="0016007D" w:rsidRDefault="0016007D" w:rsidP="0016007D">
            <w:pPr>
              <w:spacing w:before="120" w:after="120" w:line="240" w:lineRule="atLeast"/>
              <w:ind w:firstLine="0"/>
              <w:rPr>
                <w:rFonts w:eastAsia="Calibri"/>
                <w:noProof/>
                <w:sz w:val="20"/>
              </w:rPr>
            </w:pPr>
            <w:r w:rsidRPr="0016007D">
              <w:rPr>
                <w:rFonts w:eastAsia="Calibri"/>
                <w:noProof/>
                <w:sz w:val="20"/>
              </w:rPr>
              <w:t>Hemşire ve doktor odaları, ofisler, kafeterya, koridor ve depolar</w:t>
            </w:r>
          </w:p>
        </w:tc>
        <w:tc>
          <w:tcPr>
            <w:tcW w:w="3071" w:type="dxa"/>
          </w:tcPr>
          <w:p w:rsidR="0016007D" w:rsidRPr="0016007D" w:rsidRDefault="0016007D" w:rsidP="0016007D">
            <w:pPr>
              <w:spacing w:before="120" w:after="120" w:line="240" w:lineRule="atLeast"/>
              <w:ind w:firstLine="0"/>
              <w:rPr>
                <w:rFonts w:eastAsia="Calibri"/>
                <w:noProof/>
                <w:sz w:val="20"/>
              </w:rPr>
            </w:pPr>
            <w:r w:rsidRPr="0016007D">
              <w:rPr>
                <w:rFonts w:eastAsia="Calibri"/>
                <w:noProof/>
                <w:sz w:val="20"/>
              </w:rPr>
              <w:t>Temizlik* (Günaydın ve Gürler, 2008).</w:t>
            </w:r>
          </w:p>
        </w:tc>
      </w:tr>
    </w:tbl>
    <w:p w:rsidR="0016007D" w:rsidRPr="0016007D" w:rsidRDefault="0016007D" w:rsidP="0016007D">
      <w:pPr>
        <w:spacing w:before="120"/>
        <w:ind w:firstLine="0"/>
        <w:rPr>
          <w:rFonts w:eastAsia="Calibri" w:cs="Times New Roman"/>
          <w:noProof/>
          <w:szCs w:val="24"/>
        </w:rPr>
      </w:pPr>
      <w:r w:rsidRPr="0016007D">
        <w:rPr>
          <w:rFonts w:eastAsia="Calibri" w:cs="Times New Roman"/>
          <w:noProof/>
          <w:szCs w:val="24"/>
        </w:rPr>
        <w:t xml:space="preserve">*Yüzeylerin </w:t>
      </w:r>
      <w:r w:rsidR="002A4353">
        <w:rPr>
          <w:rFonts w:eastAsia="Calibri" w:cs="Times New Roman"/>
          <w:noProof/>
          <w:szCs w:val="24"/>
        </w:rPr>
        <w:t xml:space="preserve">kan ve </w:t>
      </w:r>
      <w:r w:rsidRPr="0016007D">
        <w:rPr>
          <w:rFonts w:eastAsia="Calibri" w:cs="Times New Roman"/>
          <w:noProof/>
          <w:szCs w:val="24"/>
        </w:rPr>
        <w:t>vücut sıvı</w:t>
      </w:r>
      <w:r w:rsidR="002A4353">
        <w:rPr>
          <w:rFonts w:eastAsia="Calibri" w:cs="Times New Roman"/>
          <w:noProof/>
          <w:szCs w:val="24"/>
        </w:rPr>
        <w:t>larıyla</w:t>
      </w:r>
      <w:r w:rsidRPr="0016007D">
        <w:rPr>
          <w:rFonts w:eastAsia="Calibri" w:cs="Times New Roman"/>
          <w:noProof/>
          <w:szCs w:val="24"/>
        </w:rPr>
        <w:t xml:space="preserve"> kirlenmesi </w:t>
      </w:r>
      <w:r w:rsidR="002A4353">
        <w:rPr>
          <w:rFonts w:eastAsia="Calibri" w:cs="Times New Roman"/>
          <w:noProof/>
          <w:szCs w:val="24"/>
        </w:rPr>
        <w:t>halinde</w:t>
      </w:r>
      <w:r w:rsidRPr="0016007D">
        <w:rPr>
          <w:rFonts w:eastAsia="Calibri" w:cs="Times New Roman"/>
          <w:noProof/>
          <w:szCs w:val="24"/>
        </w:rPr>
        <w:t xml:space="preserve"> temizliğe ek olarak dezenfeksiyon </w:t>
      </w:r>
      <w:r w:rsidR="002A4353">
        <w:rPr>
          <w:rFonts w:eastAsia="Calibri" w:cs="Times New Roman"/>
          <w:noProof/>
          <w:szCs w:val="24"/>
        </w:rPr>
        <w:t>yapılmalı</w:t>
      </w:r>
      <w:r w:rsidRPr="0016007D">
        <w:rPr>
          <w:rFonts w:eastAsia="Calibri" w:cs="Times New Roman"/>
          <w:noProof/>
          <w:szCs w:val="24"/>
        </w:rPr>
        <w:t>.</w:t>
      </w:r>
    </w:p>
    <w:p w:rsidR="0016007D" w:rsidRPr="0016007D" w:rsidRDefault="007E74A0" w:rsidP="0016007D">
      <w:pPr>
        <w:spacing w:before="240" w:after="240"/>
        <w:ind w:firstLine="709"/>
        <w:rPr>
          <w:rFonts w:eastAsia="Calibri" w:cs="Times New Roman"/>
          <w:noProof/>
          <w:szCs w:val="24"/>
        </w:rPr>
      </w:pPr>
      <w:r>
        <w:rPr>
          <w:rFonts w:eastAsia="Calibri" w:cs="Times New Roman"/>
          <w:noProof/>
          <w:szCs w:val="24"/>
        </w:rPr>
        <w:lastRenderedPageBreak/>
        <w:t>Hastanelerde temizliğin etkili bir şekilde yapılabilmesi için risk bölümlerine göre temizlik standartları belirlenmelidir.</w:t>
      </w:r>
      <w:r w:rsidR="0016007D" w:rsidRPr="0016007D">
        <w:rPr>
          <w:rFonts w:eastAsia="Calibri" w:cs="Times New Roman"/>
          <w:noProof/>
          <w:szCs w:val="24"/>
        </w:rPr>
        <w:t xml:space="preserve"> </w:t>
      </w:r>
      <w:r w:rsidR="00DD222B">
        <w:rPr>
          <w:rFonts w:eastAsia="Calibri" w:cs="Times New Roman"/>
          <w:noProof/>
          <w:szCs w:val="24"/>
        </w:rPr>
        <w:t>Neyin</w:t>
      </w:r>
      <w:r w:rsidR="0016007D" w:rsidRPr="0016007D">
        <w:rPr>
          <w:rFonts w:eastAsia="Calibri" w:cs="Times New Roman"/>
          <w:noProof/>
          <w:szCs w:val="24"/>
        </w:rPr>
        <w:t xml:space="preserve"> kim tarafından, ne </w:t>
      </w:r>
      <w:r w:rsidR="00FF41A6">
        <w:rPr>
          <w:rFonts w:eastAsia="Calibri" w:cs="Times New Roman"/>
          <w:noProof/>
          <w:szCs w:val="24"/>
        </w:rPr>
        <w:t>sıklıkta</w:t>
      </w:r>
      <w:r w:rsidR="0016007D" w:rsidRPr="0016007D">
        <w:rPr>
          <w:rFonts w:eastAsia="Calibri" w:cs="Times New Roman"/>
          <w:noProof/>
          <w:szCs w:val="24"/>
        </w:rPr>
        <w:t xml:space="preserve"> yapılacağı yazılı hale getirilmelidir. </w:t>
      </w:r>
      <w:r w:rsidR="00273964">
        <w:rPr>
          <w:rFonts w:eastAsia="Calibri" w:cs="Times New Roman"/>
          <w:noProof/>
          <w:szCs w:val="24"/>
        </w:rPr>
        <w:t>Temizliğin</w:t>
      </w:r>
      <w:r w:rsidR="0016007D" w:rsidRPr="0016007D">
        <w:rPr>
          <w:rFonts w:eastAsia="Calibri" w:cs="Times New Roman"/>
          <w:noProof/>
          <w:szCs w:val="24"/>
        </w:rPr>
        <w:t xml:space="preserve"> başarılı bir şekilde yürütülmesi için, bu işi yapacak personel planlamasının doğru şekilde yapılması gerekir. Personel sayısının yetersiz ve iş yükünün fazla olması hata payını artırmaktadır. Sayının gereğinden fazla olması da insanların birbirinden beklentisinin artmasına neden olmakta bu da temizlik ve dezenfeksiyon işlerinde aksamalara yol açmaktadır (Akdeniz Günay ve Çetinkaya Şardan, 2013).</w:t>
      </w:r>
    </w:p>
    <w:p w:rsidR="0016007D" w:rsidRDefault="0016007D" w:rsidP="003779B3">
      <w:pPr>
        <w:ind w:firstLine="709"/>
        <w:rPr>
          <w:rFonts w:eastAsia="Calibri" w:cs="Times New Roman"/>
          <w:noProof/>
          <w:szCs w:val="24"/>
        </w:rPr>
      </w:pPr>
      <w:r w:rsidRPr="0016007D">
        <w:rPr>
          <w:rFonts w:eastAsia="Calibri" w:cs="Times New Roman"/>
          <w:noProof/>
          <w:szCs w:val="24"/>
        </w:rPr>
        <w:t>Hastane epidemilerinin her geçen gün arttığı günümü</w:t>
      </w:r>
      <w:r w:rsidR="00C76C53">
        <w:rPr>
          <w:rFonts w:eastAsia="Calibri" w:cs="Times New Roman"/>
          <w:noProof/>
          <w:szCs w:val="24"/>
        </w:rPr>
        <w:t>zde, hastane yönetimlerinin ve e</w:t>
      </w:r>
      <w:r w:rsidRPr="0016007D">
        <w:rPr>
          <w:rFonts w:eastAsia="Calibri" w:cs="Times New Roman"/>
          <w:noProof/>
          <w:szCs w:val="24"/>
        </w:rPr>
        <w:t>nfeksiyon kontrol komitelerinin hastane temizlik hizmetlerini yakından takip etmeleri ve gerekli düzenlemeleri yapmalarını gerekmektedir (Akdeniz Günay ve Çetinkaya Şardan, 2013).</w:t>
      </w:r>
    </w:p>
    <w:p w:rsidR="00C424DC" w:rsidRPr="0016007D" w:rsidRDefault="00C424DC" w:rsidP="003779B3">
      <w:pPr>
        <w:ind w:firstLine="709"/>
        <w:rPr>
          <w:rFonts w:eastAsia="Calibri" w:cs="Times New Roman"/>
          <w:noProof/>
          <w:szCs w:val="24"/>
        </w:rPr>
      </w:pPr>
    </w:p>
    <w:p w:rsidR="0016007D" w:rsidRPr="0016007D" w:rsidRDefault="0016007D" w:rsidP="003779B3">
      <w:pPr>
        <w:spacing w:line="240" w:lineRule="auto"/>
        <w:ind w:firstLine="709"/>
        <w:rPr>
          <w:rFonts w:eastAsia="Calibri" w:cs="Times New Roman"/>
          <w:noProof/>
          <w:szCs w:val="24"/>
        </w:rPr>
      </w:pPr>
    </w:p>
    <w:p w:rsidR="0016007D" w:rsidRPr="0016007D" w:rsidRDefault="0016007D" w:rsidP="003779B3">
      <w:pPr>
        <w:ind w:firstLine="0"/>
        <w:rPr>
          <w:rFonts w:eastAsia="Calibri" w:cs="Times New Roman"/>
          <w:b/>
          <w:noProof/>
          <w:szCs w:val="24"/>
        </w:rPr>
      </w:pPr>
      <w:r w:rsidRPr="0016007D">
        <w:rPr>
          <w:rFonts w:eastAsia="Calibri" w:cs="Times New Roman"/>
          <w:b/>
          <w:noProof/>
          <w:szCs w:val="24"/>
        </w:rPr>
        <w:t>2.9.1. Yoğun Bakım Ünitelerinde Sterilizayon ve Dezenfeksiyon Uygulamaları</w:t>
      </w:r>
    </w:p>
    <w:p w:rsidR="0016007D" w:rsidRPr="0016007D" w:rsidRDefault="0016007D" w:rsidP="0016007D">
      <w:pPr>
        <w:spacing w:line="240" w:lineRule="auto"/>
        <w:ind w:firstLine="0"/>
        <w:rPr>
          <w:rFonts w:eastAsia="Calibri" w:cs="Times New Roman"/>
          <w:b/>
          <w:noProof/>
          <w:szCs w:val="24"/>
        </w:rPr>
      </w:pPr>
    </w:p>
    <w:p w:rsidR="0016007D" w:rsidRPr="0016007D" w:rsidRDefault="0016007D" w:rsidP="0016007D">
      <w:pPr>
        <w:spacing w:after="240"/>
        <w:ind w:firstLine="709"/>
        <w:rPr>
          <w:rFonts w:eastAsia="Calibri" w:cs="Times New Roman"/>
          <w:noProof/>
          <w:szCs w:val="24"/>
        </w:rPr>
      </w:pPr>
      <w:r w:rsidRPr="0016007D">
        <w:rPr>
          <w:rFonts w:eastAsia="Calibri" w:cs="Times New Roman"/>
          <w:b/>
          <w:noProof/>
          <w:szCs w:val="24"/>
        </w:rPr>
        <w:t>Dezenfeksiyon:</w:t>
      </w:r>
      <w:r w:rsidRPr="0016007D">
        <w:rPr>
          <w:rFonts w:eastAsia="Calibri" w:cs="Times New Roman"/>
          <w:noProof/>
          <w:szCs w:val="24"/>
        </w:rPr>
        <w:t xml:space="preserve"> </w:t>
      </w:r>
      <w:r w:rsidR="00BB6D4C">
        <w:rPr>
          <w:rFonts w:eastAsia="Calibri" w:cs="Times New Roman"/>
          <w:noProof/>
          <w:szCs w:val="24"/>
        </w:rPr>
        <w:t>Cansız ortamdaki bakteri sporları hariç patojen mikroorganizmaların öldürülmesi veya üremelerinin durdurulmasıdır.</w:t>
      </w:r>
      <w:r w:rsidRPr="0016007D">
        <w:rPr>
          <w:rFonts w:eastAsia="Calibri" w:cs="Times New Roman"/>
          <w:noProof/>
          <w:szCs w:val="24"/>
        </w:rPr>
        <w:t xml:space="preserve"> </w:t>
      </w:r>
      <w:r w:rsidR="009D4713">
        <w:rPr>
          <w:rFonts w:eastAsia="Calibri" w:cs="Times New Roman"/>
          <w:noProof/>
          <w:szCs w:val="24"/>
        </w:rPr>
        <w:t xml:space="preserve">Dezenfeksiyon </w:t>
      </w:r>
      <w:r w:rsidRPr="0016007D">
        <w:rPr>
          <w:rFonts w:eastAsia="Calibri" w:cs="Times New Roman"/>
          <w:noProof/>
          <w:szCs w:val="24"/>
        </w:rPr>
        <w:t xml:space="preserve">yüksek, orta ve düşük düzey dezenfeksiyon </w:t>
      </w:r>
      <w:r w:rsidR="009D4713">
        <w:rPr>
          <w:rFonts w:eastAsia="Calibri" w:cs="Times New Roman"/>
          <w:noProof/>
          <w:szCs w:val="24"/>
        </w:rPr>
        <w:t xml:space="preserve">olmak üzere </w:t>
      </w:r>
      <w:r w:rsidRPr="0016007D">
        <w:rPr>
          <w:rFonts w:eastAsia="Calibri" w:cs="Times New Roman"/>
          <w:noProof/>
          <w:szCs w:val="24"/>
        </w:rPr>
        <w:t xml:space="preserve">üç </w:t>
      </w:r>
      <w:r w:rsidR="009D4713">
        <w:rPr>
          <w:rFonts w:eastAsia="Calibri" w:cs="Times New Roman"/>
          <w:noProof/>
          <w:szCs w:val="24"/>
        </w:rPr>
        <w:t>gruba ayrılır</w:t>
      </w:r>
      <w:r w:rsidRPr="0016007D">
        <w:rPr>
          <w:rFonts w:eastAsia="Calibri" w:cs="Times New Roman"/>
          <w:noProof/>
          <w:szCs w:val="24"/>
        </w:rPr>
        <w:t xml:space="preserve"> (Günaydın ve ark, 2015).</w:t>
      </w:r>
    </w:p>
    <w:p w:rsidR="0016007D" w:rsidRPr="0016007D" w:rsidRDefault="0016007D" w:rsidP="004C6ED6">
      <w:pPr>
        <w:numPr>
          <w:ilvl w:val="0"/>
          <w:numId w:val="37"/>
        </w:numPr>
        <w:spacing w:before="240" w:after="240"/>
        <w:ind w:hanging="153"/>
        <w:contextualSpacing/>
        <w:rPr>
          <w:rFonts w:eastAsia="Calibri" w:cs="Times New Roman"/>
          <w:noProof/>
          <w:szCs w:val="24"/>
        </w:rPr>
      </w:pPr>
      <w:r w:rsidRPr="0016007D">
        <w:rPr>
          <w:rFonts w:eastAsia="Calibri" w:cs="Times New Roman"/>
          <w:noProof/>
          <w:szCs w:val="24"/>
        </w:rPr>
        <w:t xml:space="preserve">Düşük düzey dezenfeksiyon: </w:t>
      </w:r>
      <w:r w:rsidR="00837A40">
        <w:rPr>
          <w:rFonts w:eastAsia="Calibri" w:cs="Times New Roman"/>
          <w:noProof/>
          <w:szCs w:val="24"/>
        </w:rPr>
        <w:t>M</w:t>
      </w:r>
      <w:r w:rsidRPr="0016007D">
        <w:rPr>
          <w:rFonts w:eastAsia="Calibri" w:cs="Times New Roman"/>
          <w:noProof/>
          <w:szCs w:val="24"/>
        </w:rPr>
        <w:t>ikobakteri ve zarfsız virüsler</w:t>
      </w:r>
      <w:r w:rsidR="00837A40">
        <w:rPr>
          <w:rFonts w:eastAsia="Calibri" w:cs="Times New Roman"/>
          <w:noProof/>
          <w:szCs w:val="24"/>
        </w:rPr>
        <w:t xml:space="preserve"> dışındaki </w:t>
      </w:r>
      <w:r w:rsidRPr="0016007D">
        <w:rPr>
          <w:rFonts w:eastAsia="Calibri" w:cs="Times New Roman"/>
          <w:noProof/>
          <w:szCs w:val="24"/>
        </w:rPr>
        <w:t xml:space="preserve">vejetatif mikroorganizmalar </w:t>
      </w:r>
      <w:r w:rsidR="00837A40">
        <w:rPr>
          <w:rFonts w:eastAsia="Calibri" w:cs="Times New Roman"/>
          <w:noProof/>
          <w:szCs w:val="24"/>
        </w:rPr>
        <w:t>üzerinde</w:t>
      </w:r>
      <w:r w:rsidRPr="0016007D">
        <w:rPr>
          <w:rFonts w:eastAsia="Calibri" w:cs="Times New Roman"/>
          <w:noProof/>
          <w:szCs w:val="24"/>
        </w:rPr>
        <w:t xml:space="preserve"> etk</w:t>
      </w:r>
      <w:r w:rsidR="00237B57">
        <w:rPr>
          <w:rFonts w:eastAsia="Calibri" w:cs="Times New Roman"/>
          <w:noProof/>
          <w:szCs w:val="24"/>
        </w:rPr>
        <w:t>ili olan dezenfeksiyondur.</w:t>
      </w:r>
    </w:p>
    <w:p w:rsidR="0016007D" w:rsidRPr="0016007D" w:rsidRDefault="0016007D" w:rsidP="004C6ED6">
      <w:pPr>
        <w:numPr>
          <w:ilvl w:val="0"/>
          <w:numId w:val="36"/>
        </w:numPr>
        <w:spacing w:before="240" w:after="240"/>
        <w:ind w:hanging="153"/>
        <w:contextualSpacing/>
        <w:rPr>
          <w:rFonts w:eastAsia="Calibri" w:cs="Times New Roman"/>
          <w:noProof/>
          <w:szCs w:val="24"/>
        </w:rPr>
      </w:pPr>
      <w:r w:rsidRPr="0016007D">
        <w:rPr>
          <w:rFonts w:eastAsia="Calibri" w:cs="Times New Roman"/>
          <w:noProof/>
          <w:szCs w:val="24"/>
        </w:rPr>
        <w:t>Orta düzey dezenfeksiyon: Bakteri sporlarına etki</w:t>
      </w:r>
      <w:r w:rsidR="003209F5">
        <w:rPr>
          <w:rFonts w:eastAsia="Calibri" w:cs="Times New Roman"/>
          <w:noProof/>
          <w:szCs w:val="24"/>
        </w:rPr>
        <w:t>li olmayan</w:t>
      </w:r>
      <w:r w:rsidRPr="0016007D">
        <w:rPr>
          <w:rFonts w:eastAsia="Calibri" w:cs="Times New Roman"/>
          <w:noProof/>
          <w:szCs w:val="24"/>
        </w:rPr>
        <w:t xml:space="preserve"> </w:t>
      </w:r>
      <w:r w:rsidR="003209F5">
        <w:rPr>
          <w:rFonts w:eastAsia="Calibri" w:cs="Times New Roman"/>
          <w:noProof/>
          <w:szCs w:val="24"/>
        </w:rPr>
        <w:t>ancak</w:t>
      </w:r>
      <w:r w:rsidR="00055549">
        <w:rPr>
          <w:rFonts w:eastAsia="Calibri" w:cs="Times New Roman"/>
          <w:noProof/>
          <w:szCs w:val="24"/>
        </w:rPr>
        <w:t xml:space="preserve"> mikobakterileri</w:t>
      </w:r>
      <w:r w:rsidRPr="0016007D">
        <w:rPr>
          <w:rFonts w:eastAsia="Calibri" w:cs="Times New Roman"/>
          <w:noProof/>
          <w:szCs w:val="24"/>
        </w:rPr>
        <w:t xml:space="preserve"> </w:t>
      </w:r>
      <w:r w:rsidR="00055549">
        <w:rPr>
          <w:rFonts w:eastAsia="Calibri" w:cs="Times New Roman"/>
          <w:noProof/>
          <w:szCs w:val="24"/>
        </w:rPr>
        <w:t>ve</w:t>
      </w:r>
      <w:r w:rsidRPr="0016007D">
        <w:rPr>
          <w:rFonts w:eastAsia="Calibri" w:cs="Times New Roman"/>
          <w:noProof/>
          <w:szCs w:val="24"/>
        </w:rPr>
        <w:t xml:space="preserve"> diğer mikroorganizmaları </w:t>
      </w:r>
      <w:r w:rsidR="00055549">
        <w:rPr>
          <w:rFonts w:eastAsia="Calibri" w:cs="Times New Roman"/>
          <w:noProof/>
          <w:szCs w:val="24"/>
        </w:rPr>
        <w:t>ortadan kaldırabilen</w:t>
      </w:r>
      <w:r w:rsidRPr="0016007D">
        <w:rPr>
          <w:rFonts w:eastAsia="Calibri" w:cs="Times New Roman"/>
          <w:noProof/>
          <w:szCs w:val="24"/>
        </w:rPr>
        <w:t xml:space="preserve"> dezenfeksiy</w:t>
      </w:r>
      <w:r w:rsidR="00237B57">
        <w:rPr>
          <w:rFonts w:eastAsia="Calibri" w:cs="Times New Roman"/>
          <w:noProof/>
          <w:szCs w:val="24"/>
        </w:rPr>
        <w:t>ondur.</w:t>
      </w:r>
    </w:p>
    <w:p w:rsidR="0016007D" w:rsidRDefault="0016007D" w:rsidP="004C6ED6">
      <w:pPr>
        <w:numPr>
          <w:ilvl w:val="0"/>
          <w:numId w:val="36"/>
        </w:numPr>
        <w:spacing w:before="240" w:after="240"/>
        <w:ind w:hanging="153"/>
        <w:contextualSpacing/>
        <w:rPr>
          <w:rFonts w:eastAsia="Calibri" w:cs="Times New Roman"/>
          <w:noProof/>
          <w:szCs w:val="24"/>
        </w:rPr>
      </w:pPr>
      <w:r w:rsidRPr="0016007D">
        <w:rPr>
          <w:rFonts w:eastAsia="Calibri" w:cs="Times New Roman"/>
          <w:noProof/>
          <w:szCs w:val="24"/>
        </w:rPr>
        <w:t xml:space="preserve">Yüksek düzey dezenfeksiyon: </w:t>
      </w:r>
      <w:r w:rsidR="00237B57">
        <w:rPr>
          <w:rFonts w:eastAsia="Calibri" w:cs="Times New Roman"/>
          <w:noProof/>
          <w:szCs w:val="24"/>
        </w:rPr>
        <w:t>Sterilizasyon için gerekenden daha kısa sürede b</w:t>
      </w:r>
      <w:r w:rsidRPr="0016007D">
        <w:rPr>
          <w:rFonts w:eastAsia="Calibri" w:cs="Times New Roman"/>
          <w:noProof/>
          <w:szCs w:val="24"/>
        </w:rPr>
        <w:t xml:space="preserve">akteri sporları </w:t>
      </w:r>
      <w:r w:rsidR="00237B57">
        <w:rPr>
          <w:rFonts w:eastAsia="Calibri" w:cs="Times New Roman"/>
          <w:noProof/>
          <w:szCs w:val="24"/>
        </w:rPr>
        <w:t>hariç</w:t>
      </w:r>
      <w:r w:rsidRPr="0016007D">
        <w:rPr>
          <w:rFonts w:eastAsia="Calibri" w:cs="Times New Roman"/>
          <w:noProof/>
          <w:szCs w:val="24"/>
        </w:rPr>
        <w:t xml:space="preserve"> </w:t>
      </w:r>
      <w:r w:rsidR="00237B57">
        <w:rPr>
          <w:rFonts w:eastAsia="Calibri" w:cs="Times New Roman"/>
          <w:noProof/>
          <w:szCs w:val="24"/>
        </w:rPr>
        <w:t>bütün</w:t>
      </w:r>
      <w:r w:rsidRPr="0016007D">
        <w:rPr>
          <w:rFonts w:eastAsia="Calibri" w:cs="Times New Roman"/>
          <w:noProof/>
          <w:szCs w:val="24"/>
        </w:rPr>
        <w:t xml:space="preserve"> mikroorganizmaları </w:t>
      </w:r>
      <w:r w:rsidR="00237B57">
        <w:rPr>
          <w:rFonts w:eastAsia="Calibri" w:cs="Times New Roman"/>
          <w:noProof/>
          <w:szCs w:val="24"/>
        </w:rPr>
        <w:t xml:space="preserve">ortadan kaldırabilen dezenfeksiyondur </w:t>
      </w:r>
      <w:r w:rsidRPr="0016007D">
        <w:rPr>
          <w:rFonts w:eastAsia="Calibri" w:cs="Times New Roman"/>
          <w:noProof/>
          <w:szCs w:val="24"/>
        </w:rPr>
        <w:t>(Günaydın ve ark, 2015).</w:t>
      </w:r>
    </w:p>
    <w:p w:rsidR="004744DB" w:rsidRPr="0016007D" w:rsidRDefault="004744DB" w:rsidP="004744DB">
      <w:pPr>
        <w:spacing w:before="240" w:after="240"/>
        <w:ind w:left="720" w:firstLine="0"/>
        <w:contextualSpacing/>
        <w:rPr>
          <w:rFonts w:eastAsia="Calibri" w:cs="Times New Roman"/>
          <w:noProof/>
          <w:szCs w:val="24"/>
        </w:rPr>
      </w:pPr>
    </w:p>
    <w:p w:rsidR="0016007D" w:rsidRPr="0016007D" w:rsidRDefault="0016007D" w:rsidP="004C6ED6">
      <w:pPr>
        <w:spacing w:before="240" w:after="240"/>
        <w:ind w:firstLine="709"/>
        <w:rPr>
          <w:rFonts w:eastAsia="Calibri" w:cs="Times New Roman"/>
          <w:b/>
          <w:noProof/>
          <w:szCs w:val="24"/>
        </w:rPr>
      </w:pPr>
      <w:r w:rsidRPr="0016007D">
        <w:rPr>
          <w:rFonts w:eastAsia="Calibri" w:cs="Times New Roman"/>
          <w:b/>
          <w:noProof/>
          <w:szCs w:val="24"/>
        </w:rPr>
        <w:t>Sterilizasyon:</w:t>
      </w:r>
      <w:r w:rsidRPr="0016007D">
        <w:rPr>
          <w:rFonts w:eastAsia="Calibri" w:cs="Times New Roman"/>
          <w:noProof/>
          <w:szCs w:val="24"/>
        </w:rPr>
        <w:t xml:space="preserve"> </w:t>
      </w:r>
      <w:r w:rsidR="00341006">
        <w:rPr>
          <w:rFonts w:eastAsia="Calibri" w:cs="Times New Roman"/>
          <w:noProof/>
          <w:szCs w:val="24"/>
        </w:rPr>
        <w:t xml:space="preserve">Cansız maddeler üzerinde bulunan mikroorganizmaların </w:t>
      </w:r>
      <w:r w:rsidRPr="0016007D">
        <w:rPr>
          <w:rFonts w:eastAsia="Calibri" w:cs="Times New Roman"/>
          <w:noProof/>
          <w:szCs w:val="24"/>
        </w:rPr>
        <w:t xml:space="preserve">sporlar dahil </w:t>
      </w:r>
      <w:r w:rsidR="00341006">
        <w:rPr>
          <w:rFonts w:eastAsia="Calibri" w:cs="Times New Roman"/>
          <w:noProof/>
          <w:szCs w:val="24"/>
        </w:rPr>
        <w:t>ortadan kaldırılmasıdır</w:t>
      </w:r>
      <w:r w:rsidRPr="0016007D">
        <w:rPr>
          <w:rFonts w:eastAsia="Calibri" w:cs="Times New Roman"/>
          <w:noProof/>
          <w:szCs w:val="24"/>
        </w:rPr>
        <w:t xml:space="preserve"> (Günaydın ve ark, 2015).</w:t>
      </w:r>
    </w:p>
    <w:p w:rsidR="0016007D" w:rsidRPr="0016007D" w:rsidRDefault="00626CEA" w:rsidP="0016007D">
      <w:pPr>
        <w:spacing w:before="240" w:after="240"/>
        <w:ind w:firstLine="709"/>
        <w:rPr>
          <w:rFonts w:eastAsia="Calibri" w:cs="Times New Roman"/>
          <w:noProof/>
          <w:szCs w:val="24"/>
        </w:rPr>
      </w:pPr>
      <w:r>
        <w:rPr>
          <w:rFonts w:eastAsia="Calibri" w:cs="Times New Roman"/>
          <w:noProof/>
          <w:szCs w:val="24"/>
        </w:rPr>
        <w:t>YBÜ’</w:t>
      </w:r>
      <w:r w:rsidR="0016007D" w:rsidRPr="0016007D">
        <w:rPr>
          <w:rFonts w:eastAsia="Calibri" w:cs="Times New Roman"/>
          <w:noProof/>
          <w:szCs w:val="24"/>
        </w:rPr>
        <w:t xml:space="preserve">de yatan hastaların </w:t>
      </w:r>
      <w:r w:rsidR="00CD037E">
        <w:rPr>
          <w:rFonts w:eastAsia="Calibri" w:cs="Times New Roman"/>
          <w:noProof/>
          <w:szCs w:val="24"/>
        </w:rPr>
        <w:t xml:space="preserve">hastalıklarının daha </w:t>
      </w:r>
      <w:r w:rsidR="0016007D" w:rsidRPr="0016007D">
        <w:rPr>
          <w:rFonts w:eastAsia="Calibri" w:cs="Times New Roman"/>
          <w:noProof/>
          <w:szCs w:val="24"/>
        </w:rPr>
        <w:t>ağ</w:t>
      </w:r>
      <w:r w:rsidR="00CD037E">
        <w:rPr>
          <w:rFonts w:eastAsia="Calibri" w:cs="Times New Roman"/>
          <w:noProof/>
          <w:szCs w:val="24"/>
        </w:rPr>
        <w:t>ır olması,</w:t>
      </w:r>
      <w:r w:rsidR="0016007D" w:rsidRPr="0016007D">
        <w:rPr>
          <w:rFonts w:eastAsia="Calibri" w:cs="Times New Roman"/>
          <w:noProof/>
          <w:szCs w:val="24"/>
        </w:rPr>
        <w:t xml:space="preserve"> invaziv desteğe </w:t>
      </w:r>
      <w:r>
        <w:rPr>
          <w:rFonts w:eastAsia="Calibri" w:cs="Times New Roman"/>
          <w:noProof/>
          <w:szCs w:val="24"/>
        </w:rPr>
        <w:t>fazla gereksinim</w:t>
      </w:r>
      <w:r w:rsidR="0016007D" w:rsidRPr="0016007D">
        <w:rPr>
          <w:rFonts w:eastAsia="Calibri" w:cs="Times New Roman"/>
          <w:noProof/>
          <w:szCs w:val="24"/>
        </w:rPr>
        <w:t xml:space="preserve"> duymaları, antibiyotik kullanma oranlarının çok yüksek olması ve kalabalık ortamda bulunuyor olm</w:t>
      </w:r>
      <w:r>
        <w:rPr>
          <w:rFonts w:eastAsia="Calibri" w:cs="Times New Roman"/>
          <w:noProof/>
          <w:szCs w:val="24"/>
        </w:rPr>
        <w:t>alarından dolayı hastane enfeksiyonlarına yakalanma oranları daha yüksektir.</w:t>
      </w:r>
      <w:r w:rsidR="00D74E4D">
        <w:rPr>
          <w:rFonts w:eastAsia="Calibri" w:cs="Times New Roman"/>
          <w:noProof/>
          <w:szCs w:val="24"/>
        </w:rPr>
        <w:t xml:space="preserve"> YBÜ’</w:t>
      </w:r>
      <w:r w:rsidR="00C76C53">
        <w:rPr>
          <w:rFonts w:eastAsia="Calibri" w:cs="Times New Roman"/>
          <w:noProof/>
          <w:szCs w:val="24"/>
        </w:rPr>
        <w:t>de e</w:t>
      </w:r>
      <w:r w:rsidR="0016007D" w:rsidRPr="0016007D">
        <w:rPr>
          <w:rFonts w:eastAsia="Calibri" w:cs="Times New Roman"/>
          <w:noProof/>
          <w:szCs w:val="24"/>
        </w:rPr>
        <w:t xml:space="preserve">nfeksiyon etkenleri ilk günlerde hastanın kendi florasıyken daha sonra </w:t>
      </w:r>
      <w:r w:rsidR="0016007D" w:rsidRPr="0016007D">
        <w:rPr>
          <w:rFonts w:eastAsia="Calibri" w:cs="Times New Roman"/>
          <w:noProof/>
          <w:szCs w:val="24"/>
        </w:rPr>
        <w:lastRenderedPageBreak/>
        <w:t>ünitenin florasınd</w:t>
      </w:r>
      <w:r w:rsidR="00C76C53">
        <w:rPr>
          <w:rFonts w:eastAsia="Calibri" w:cs="Times New Roman"/>
          <w:noProof/>
          <w:szCs w:val="24"/>
        </w:rPr>
        <w:t>an kaynaklanan kolonizasyon ve e</w:t>
      </w:r>
      <w:r w:rsidR="0016007D" w:rsidRPr="0016007D">
        <w:rPr>
          <w:rFonts w:eastAsia="Calibri" w:cs="Times New Roman"/>
          <w:noProof/>
          <w:szCs w:val="24"/>
        </w:rPr>
        <w:t>nfeksiyonlar görülebilmektedir (Aygün, 2014).</w:t>
      </w:r>
    </w:p>
    <w:p w:rsidR="0016007D" w:rsidRPr="0016007D" w:rsidRDefault="00580D58" w:rsidP="0016007D">
      <w:pPr>
        <w:spacing w:before="240" w:after="240"/>
        <w:ind w:firstLine="709"/>
        <w:rPr>
          <w:rFonts w:eastAsia="Calibri" w:cs="Times New Roman"/>
          <w:noProof/>
          <w:szCs w:val="24"/>
        </w:rPr>
      </w:pPr>
      <w:r>
        <w:rPr>
          <w:rFonts w:eastAsia="Calibri" w:cs="Times New Roman"/>
          <w:noProof/>
          <w:szCs w:val="24"/>
        </w:rPr>
        <w:t>Sağlık çalışanlarının elleri enfeksiyonların bulaşmasında en önemli faktördür</w:t>
      </w:r>
      <w:r w:rsidR="00110F5D">
        <w:rPr>
          <w:rFonts w:eastAsia="Calibri" w:cs="Times New Roman"/>
          <w:noProof/>
          <w:szCs w:val="24"/>
        </w:rPr>
        <w:t>.</w:t>
      </w:r>
      <w:r w:rsidR="002951B0">
        <w:rPr>
          <w:rFonts w:eastAsia="Calibri" w:cs="Times New Roman"/>
          <w:noProof/>
          <w:szCs w:val="24"/>
        </w:rPr>
        <w:t xml:space="preserve"> Bu nedenle öncelikle çapraz bulaşmaların önlenmesi gerekmektedir. Çapraz bulaşmaların önlenmesinde çevre </w:t>
      </w:r>
      <w:r w:rsidR="0016007D" w:rsidRPr="0016007D">
        <w:rPr>
          <w:rFonts w:eastAsia="Calibri" w:cs="Times New Roman"/>
          <w:noProof/>
          <w:szCs w:val="24"/>
        </w:rPr>
        <w:t>dezenfeksiyonu ve sterilizasyon uygulamaları da büyük önem taşımaktadır (Aygün, 2014).</w:t>
      </w:r>
    </w:p>
    <w:p w:rsidR="00467F49" w:rsidRPr="00713940" w:rsidRDefault="00C76C53" w:rsidP="00713940">
      <w:pPr>
        <w:spacing w:before="240" w:after="240"/>
        <w:ind w:firstLine="709"/>
        <w:rPr>
          <w:rFonts w:eastAsia="Calibri" w:cs="Times New Roman"/>
          <w:noProof/>
          <w:szCs w:val="24"/>
        </w:rPr>
      </w:pPr>
      <w:r>
        <w:rPr>
          <w:rFonts w:eastAsia="Calibri" w:cs="Times New Roman"/>
          <w:noProof/>
          <w:szCs w:val="24"/>
        </w:rPr>
        <w:t>YBÜ’</w:t>
      </w:r>
      <w:r w:rsidR="0016007D" w:rsidRPr="0016007D">
        <w:rPr>
          <w:rFonts w:eastAsia="Calibri" w:cs="Times New Roman"/>
          <w:noProof/>
          <w:szCs w:val="24"/>
        </w:rPr>
        <w:t xml:space="preserve">de </w:t>
      </w:r>
      <w:r w:rsidR="001C2FED">
        <w:rPr>
          <w:rFonts w:eastAsia="Calibri" w:cs="Times New Roman"/>
          <w:noProof/>
          <w:szCs w:val="24"/>
        </w:rPr>
        <w:t>uygulanan</w:t>
      </w:r>
      <w:r w:rsidR="0016007D" w:rsidRPr="0016007D">
        <w:rPr>
          <w:rFonts w:eastAsia="Calibri" w:cs="Times New Roman"/>
          <w:noProof/>
          <w:szCs w:val="24"/>
        </w:rPr>
        <w:t xml:space="preserve"> sterilizasyon</w:t>
      </w:r>
      <w:r w:rsidR="001C2FED">
        <w:rPr>
          <w:rFonts w:eastAsia="Calibri" w:cs="Times New Roman"/>
          <w:noProof/>
          <w:szCs w:val="24"/>
        </w:rPr>
        <w:t xml:space="preserve"> ve</w:t>
      </w:r>
      <w:r w:rsidR="0016007D" w:rsidRPr="0016007D">
        <w:rPr>
          <w:rFonts w:eastAsia="Calibri" w:cs="Times New Roman"/>
          <w:noProof/>
          <w:szCs w:val="24"/>
        </w:rPr>
        <w:t xml:space="preserve"> dezenfeksiyon </w:t>
      </w:r>
      <w:r w:rsidR="001C2FED">
        <w:rPr>
          <w:rFonts w:eastAsia="Calibri" w:cs="Times New Roman"/>
          <w:noProof/>
          <w:szCs w:val="24"/>
        </w:rPr>
        <w:t>işlemleri</w:t>
      </w:r>
      <w:r w:rsidR="003536A2">
        <w:rPr>
          <w:rFonts w:eastAsia="Calibri" w:cs="Times New Roman"/>
          <w:noProof/>
          <w:szCs w:val="24"/>
        </w:rPr>
        <w:t xml:space="preserve"> el, alet/malzeme, yüzey/ortam ve hava/su kaynakları</w:t>
      </w:r>
      <w:r w:rsidR="006710A0">
        <w:rPr>
          <w:rFonts w:eastAsia="Calibri" w:cs="Times New Roman"/>
          <w:noProof/>
          <w:szCs w:val="24"/>
        </w:rPr>
        <w:t xml:space="preserve"> dezenfeksiyonu</w:t>
      </w:r>
      <w:r w:rsidR="003536A2">
        <w:rPr>
          <w:rFonts w:eastAsia="Calibri" w:cs="Times New Roman"/>
          <w:noProof/>
          <w:szCs w:val="24"/>
        </w:rPr>
        <w:t xml:space="preserve"> şeklinde</w:t>
      </w:r>
      <w:r w:rsidR="0016007D" w:rsidRPr="0016007D">
        <w:rPr>
          <w:rFonts w:eastAsia="Calibri" w:cs="Times New Roman"/>
          <w:noProof/>
          <w:szCs w:val="24"/>
        </w:rPr>
        <w:t xml:space="preserve"> </w:t>
      </w:r>
      <w:r w:rsidR="003536A2">
        <w:rPr>
          <w:rFonts w:eastAsia="Calibri" w:cs="Times New Roman"/>
          <w:noProof/>
          <w:szCs w:val="24"/>
        </w:rPr>
        <w:t>incelenebilmektedir</w:t>
      </w:r>
      <w:r w:rsidR="001071CC">
        <w:rPr>
          <w:rFonts w:eastAsia="Calibri" w:cs="Times New Roman"/>
          <w:noProof/>
          <w:szCs w:val="24"/>
        </w:rPr>
        <w:t xml:space="preserve"> </w:t>
      </w:r>
      <w:r w:rsidR="00A361B0">
        <w:rPr>
          <w:rFonts w:eastAsia="Calibri" w:cs="Times New Roman"/>
          <w:noProof/>
          <w:szCs w:val="24"/>
        </w:rPr>
        <w:t>(Aygün, 2014).</w:t>
      </w:r>
    </w:p>
    <w:p w:rsidR="00467F49" w:rsidRPr="0025511E" w:rsidRDefault="008C4699" w:rsidP="0025511E">
      <w:pPr>
        <w:spacing w:before="240" w:after="240"/>
        <w:ind w:firstLine="709"/>
        <w:rPr>
          <w:rFonts w:eastAsia="Calibri" w:cs="Times New Roman"/>
          <w:noProof/>
          <w:szCs w:val="24"/>
        </w:rPr>
      </w:pPr>
      <w:r>
        <w:rPr>
          <w:rFonts w:eastAsia="Calibri" w:cs="Times New Roman"/>
          <w:b/>
          <w:noProof/>
          <w:szCs w:val="24"/>
        </w:rPr>
        <w:t xml:space="preserve">El dezenfeksiyonu: </w:t>
      </w:r>
      <w:r w:rsidR="008A5781">
        <w:rPr>
          <w:rFonts w:eastAsia="Calibri" w:cs="Times New Roman"/>
          <w:noProof/>
          <w:szCs w:val="24"/>
        </w:rPr>
        <w:t>Çevre</w:t>
      </w:r>
      <w:r w:rsidR="00CA485D">
        <w:rPr>
          <w:rFonts w:eastAsia="Calibri" w:cs="Times New Roman"/>
          <w:noProof/>
          <w:szCs w:val="24"/>
        </w:rPr>
        <w:t xml:space="preserve"> kontaminasyonu ve</w:t>
      </w:r>
      <w:r>
        <w:rPr>
          <w:rFonts w:eastAsia="Calibri" w:cs="Times New Roman"/>
          <w:noProof/>
          <w:szCs w:val="24"/>
        </w:rPr>
        <w:t xml:space="preserve"> çapraz bulaşmalar önlenir. Zamandan tasarruf edilir, su ve sabunun bulunmadığı yerlerde etkili antibakteriyel temizlik sağlanır. Ulaşılması kolay olduğu için s</w:t>
      </w:r>
      <w:r w:rsidR="008D5AF8">
        <w:rPr>
          <w:rFonts w:eastAsia="Calibri" w:cs="Times New Roman"/>
          <w:noProof/>
          <w:szCs w:val="24"/>
        </w:rPr>
        <w:t>ağlık çalışanlarının uyumu daha fazladır</w:t>
      </w:r>
      <w:r w:rsidR="00532F86">
        <w:rPr>
          <w:rFonts w:eastAsia="Calibri" w:cs="Times New Roman"/>
          <w:noProof/>
          <w:szCs w:val="24"/>
        </w:rPr>
        <w:t xml:space="preserve"> </w:t>
      </w:r>
      <w:r w:rsidR="00532F86" w:rsidRPr="0016007D">
        <w:rPr>
          <w:rFonts w:eastAsia="Calibri" w:cs="Times New Roman"/>
          <w:noProof/>
          <w:szCs w:val="24"/>
        </w:rPr>
        <w:t>(Aygün, 2014).</w:t>
      </w:r>
    </w:p>
    <w:p w:rsidR="0016007D" w:rsidRDefault="00D72C20" w:rsidP="0025511E">
      <w:pPr>
        <w:ind w:firstLine="709"/>
        <w:rPr>
          <w:rFonts w:eastAsia="Calibri" w:cs="Times New Roman"/>
          <w:noProof/>
          <w:szCs w:val="24"/>
        </w:rPr>
      </w:pPr>
      <w:r>
        <w:rPr>
          <w:rFonts w:eastAsia="Calibri" w:cs="Times New Roman"/>
          <w:b/>
          <w:noProof/>
          <w:szCs w:val="24"/>
        </w:rPr>
        <w:t>Alet/Malzeme dezenfeksiyonu:</w:t>
      </w:r>
      <w:r w:rsidR="003C6EAF">
        <w:rPr>
          <w:rFonts w:eastAsia="Calibri" w:cs="Times New Roman"/>
          <w:b/>
          <w:noProof/>
          <w:szCs w:val="24"/>
        </w:rPr>
        <w:t xml:space="preserve"> </w:t>
      </w:r>
      <w:r w:rsidR="003C6EAF" w:rsidRPr="003C6EAF">
        <w:rPr>
          <w:rFonts w:eastAsia="Calibri" w:cs="Times New Roman"/>
          <w:noProof/>
          <w:szCs w:val="24"/>
        </w:rPr>
        <w:t xml:space="preserve">Mümkünse </w:t>
      </w:r>
      <w:r w:rsidR="006B2B00">
        <w:rPr>
          <w:rFonts w:eastAsia="Calibri" w:cs="Times New Roman"/>
          <w:noProof/>
          <w:szCs w:val="24"/>
        </w:rPr>
        <w:t>t</w:t>
      </w:r>
      <w:r w:rsidRPr="00D72C20">
        <w:rPr>
          <w:rFonts w:eastAsia="Calibri" w:cs="Times New Roman"/>
          <w:noProof/>
          <w:szCs w:val="24"/>
        </w:rPr>
        <w:t xml:space="preserve">ek kullanımlık </w:t>
      </w:r>
      <w:r w:rsidR="00834E88">
        <w:rPr>
          <w:rFonts w:eastAsia="Calibri" w:cs="Times New Roman"/>
          <w:noProof/>
          <w:szCs w:val="24"/>
        </w:rPr>
        <w:t xml:space="preserve">alet ve </w:t>
      </w:r>
      <w:r w:rsidR="003C6EAF">
        <w:rPr>
          <w:rFonts w:eastAsia="Calibri" w:cs="Times New Roman"/>
          <w:noProof/>
          <w:szCs w:val="24"/>
        </w:rPr>
        <w:t xml:space="preserve">malzemeler </w:t>
      </w:r>
      <w:r w:rsidR="008C5536">
        <w:rPr>
          <w:rFonts w:eastAsia="Calibri" w:cs="Times New Roman"/>
          <w:noProof/>
          <w:szCs w:val="24"/>
        </w:rPr>
        <w:t>tercih edilmelidir. Bu pek mümkün olamadığı için dezenfeksiyon ve sterilizasyon işlemleri sık yapılmaktadır.</w:t>
      </w:r>
      <w:r w:rsidR="002E7A9D">
        <w:rPr>
          <w:rFonts w:eastAsia="Calibri" w:cs="Times New Roman"/>
          <w:noProof/>
          <w:szCs w:val="24"/>
        </w:rPr>
        <w:t xml:space="preserve"> Aletlerin ön temizliği dikkatli bir şekilde yapılmalı, işlem sonrasında durulama etkili bir şekilde gerektiğinde steril suyla yapılmalıdır. Yapılan tüm işlemler kayıt altına alınmalıdır</w:t>
      </w:r>
      <w:r w:rsidR="00D81B35">
        <w:rPr>
          <w:rFonts w:eastAsia="Calibri" w:cs="Times New Roman"/>
          <w:noProof/>
          <w:szCs w:val="24"/>
        </w:rPr>
        <w:t xml:space="preserve"> </w:t>
      </w:r>
      <w:r w:rsidR="0025511E">
        <w:rPr>
          <w:rFonts w:eastAsia="Calibri" w:cs="Times New Roman"/>
          <w:noProof/>
          <w:szCs w:val="24"/>
        </w:rPr>
        <w:t>(Aygün, 2014).</w:t>
      </w:r>
    </w:p>
    <w:p w:rsidR="0025511E" w:rsidRPr="0025511E" w:rsidRDefault="0025511E" w:rsidP="0025511E">
      <w:pPr>
        <w:ind w:firstLine="709"/>
        <w:rPr>
          <w:rFonts w:eastAsia="Calibri" w:cs="Times New Roman"/>
          <w:b/>
          <w:noProof/>
          <w:szCs w:val="24"/>
        </w:rPr>
      </w:pPr>
    </w:p>
    <w:p w:rsidR="0016007D" w:rsidRPr="006A41D2" w:rsidRDefault="006A41D2" w:rsidP="00960A67">
      <w:pPr>
        <w:ind w:firstLine="709"/>
        <w:rPr>
          <w:rFonts w:eastAsia="Calibri" w:cs="Times New Roman"/>
          <w:noProof/>
          <w:szCs w:val="24"/>
        </w:rPr>
      </w:pPr>
      <w:r>
        <w:rPr>
          <w:rFonts w:eastAsia="Calibri" w:cs="Times New Roman"/>
          <w:b/>
          <w:noProof/>
          <w:szCs w:val="24"/>
        </w:rPr>
        <w:t xml:space="preserve">Yüzey/Ortam dezenfeksiyonu: </w:t>
      </w:r>
      <w:r w:rsidRPr="006A41D2">
        <w:rPr>
          <w:rFonts w:eastAsia="Calibri" w:cs="Times New Roman"/>
          <w:noProof/>
          <w:szCs w:val="24"/>
        </w:rPr>
        <w:t>Bu</w:t>
      </w:r>
      <w:r>
        <w:rPr>
          <w:rFonts w:eastAsia="Calibri" w:cs="Times New Roman"/>
          <w:noProof/>
          <w:szCs w:val="24"/>
        </w:rPr>
        <w:t xml:space="preserve"> alanların dezenfeksiyonu için çeşitli öneriler mevcuttur.</w:t>
      </w:r>
      <w:r w:rsidR="00AA0C5F">
        <w:rPr>
          <w:rFonts w:eastAsia="Calibri" w:cs="Times New Roman"/>
          <w:noProof/>
          <w:szCs w:val="24"/>
        </w:rPr>
        <w:t xml:space="preserve"> Bunlar;</w:t>
      </w:r>
    </w:p>
    <w:p w:rsidR="0016007D" w:rsidRPr="004606F2" w:rsidRDefault="00D947B5" w:rsidP="00061EB2">
      <w:pPr>
        <w:pStyle w:val="ListeParagraf"/>
        <w:numPr>
          <w:ilvl w:val="0"/>
          <w:numId w:val="47"/>
        </w:numPr>
        <w:spacing w:before="240" w:after="240"/>
        <w:rPr>
          <w:rFonts w:eastAsia="Calibri" w:cs="Times New Roman"/>
          <w:noProof/>
          <w:szCs w:val="24"/>
        </w:rPr>
      </w:pPr>
      <w:r>
        <w:rPr>
          <w:rFonts w:eastAsia="Calibri" w:cs="Times New Roman"/>
          <w:noProof/>
          <w:szCs w:val="24"/>
        </w:rPr>
        <w:t>YBÜ’ler</w:t>
      </w:r>
      <w:r w:rsidR="0016007D" w:rsidRPr="004606F2">
        <w:rPr>
          <w:rFonts w:eastAsia="Calibri" w:cs="Times New Roman"/>
          <w:noProof/>
          <w:szCs w:val="24"/>
        </w:rPr>
        <w:t xml:space="preserve"> düz, pürüzsüz uygun malzemeden yapılmış, temizliği ve dezenfeksiyonu kolay yapılabilecek şekilde </w:t>
      </w:r>
      <w:r w:rsidR="000F5101">
        <w:rPr>
          <w:rFonts w:eastAsia="Calibri" w:cs="Times New Roman"/>
          <w:noProof/>
          <w:szCs w:val="24"/>
        </w:rPr>
        <w:t>tasarlanmalıdır.</w:t>
      </w:r>
    </w:p>
    <w:p w:rsidR="0016007D" w:rsidRPr="004606F2" w:rsidRDefault="006E6381" w:rsidP="00061EB2">
      <w:pPr>
        <w:pStyle w:val="ListeParagraf"/>
        <w:numPr>
          <w:ilvl w:val="0"/>
          <w:numId w:val="47"/>
        </w:numPr>
        <w:spacing w:before="240" w:after="240"/>
        <w:rPr>
          <w:rFonts w:eastAsia="Calibri" w:cs="Times New Roman"/>
          <w:noProof/>
          <w:szCs w:val="24"/>
        </w:rPr>
      </w:pPr>
      <w:r>
        <w:rPr>
          <w:rFonts w:eastAsia="Calibri" w:cs="Times New Roman"/>
          <w:noProof/>
          <w:szCs w:val="24"/>
        </w:rPr>
        <w:t>Her YBÜ kendi politikasını belirlemelidir.</w:t>
      </w:r>
    </w:p>
    <w:p w:rsidR="0016007D" w:rsidRPr="004606F2" w:rsidRDefault="0016007D" w:rsidP="00061EB2">
      <w:pPr>
        <w:pStyle w:val="ListeParagraf"/>
        <w:numPr>
          <w:ilvl w:val="0"/>
          <w:numId w:val="47"/>
        </w:numPr>
        <w:spacing w:before="240" w:after="240"/>
        <w:rPr>
          <w:rFonts w:eastAsia="Calibri" w:cs="Times New Roman"/>
          <w:noProof/>
          <w:szCs w:val="24"/>
        </w:rPr>
      </w:pPr>
      <w:r w:rsidRPr="004606F2">
        <w:rPr>
          <w:rFonts w:eastAsia="Calibri" w:cs="Times New Roman"/>
          <w:noProof/>
          <w:szCs w:val="24"/>
        </w:rPr>
        <w:t xml:space="preserve">Yüzeyleri </w:t>
      </w:r>
      <w:r w:rsidR="00EF6265">
        <w:rPr>
          <w:rFonts w:eastAsia="Calibri" w:cs="Times New Roman"/>
          <w:noProof/>
          <w:szCs w:val="24"/>
        </w:rPr>
        <w:t>sık temas etme durumuna göre gruplandırmak tem</w:t>
      </w:r>
      <w:r w:rsidR="000103F2">
        <w:rPr>
          <w:rFonts w:eastAsia="Calibri" w:cs="Times New Roman"/>
          <w:noProof/>
          <w:szCs w:val="24"/>
        </w:rPr>
        <w:t xml:space="preserve">izlik ve dezenfeksiyon </w:t>
      </w:r>
      <w:r w:rsidR="00BC33A3">
        <w:rPr>
          <w:rFonts w:eastAsia="Calibri" w:cs="Times New Roman"/>
          <w:noProof/>
          <w:szCs w:val="24"/>
        </w:rPr>
        <w:t xml:space="preserve"> </w:t>
      </w:r>
      <w:r w:rsidR="000103F2">
        <w:rPr>
          <w:rFonts w:eastAsia="Calibri" w:cs="Times New Roman"/>
          <w:noProof/>
          <w:szCs w:val="24"/>
        </w:rPr>
        <w:t>işleminin hangi alana ne şekilde uygulanacağını belirleyebilir.</w:t>
      </w:r>
    </w:p>
    <w:p w:rsidR="0016007D" w:rsidRPr="004606F2" w:rsidRDefault="008D4E90" w:rsidP="00061EB2">
      <w:pPr>
        <w:pStyle w:val="ListeParagraf"/>
        <w:numPr>
          <w:ilvl w:val="0"/>
          <w:numId w:val="47"/>
        </w:numPr>
        <w:spacing w:before="240" w:after="240"/>
        <w:rPr>
          <w:rFonts w:eastAsia="Calibri" w:cs="Times New Roman"/>
          <w:noProof/>
          <w:szCs w:val="24"/>
        </w:rPr>
      </w:pPr>
      <w:r>
        <w:rPr>
          <w:rFonts w:eastAsia="Calibri" w:cs="Times New Roman"/>
          <w:noProof/>
          <w:szCs w:val="24"/>
        </w:rPr>
        <w:t>Sık temas edilen yerlere dokunduktan sonra mutlaka el hijyeni sağlanmalıdır.</w:t>
      </w:r>
    </w:p>
    <w:p w:rsidR="0016007D" w:rsidRPr="004606F2" w:rsidRDefault="0016007D" w:rsidP="00061EB2">
      <w:pPr>
        <w:pStyle w:val="ListeParagraf"/>
        <w:numPr>
          <w:ilvl w:val="0"/>
          <w:numId w:val="47"/>
        </w:numPr>
        <w:spacing w:before="240" w:after="240"/>
        <w:rPr>
          <w:rFonts w:eastAsia="Calibri" w:cs="Times New Roman"/>
          <w:noProof/>
          <w:szCs w:val="24"/>
        </w:rPr>
      </w:pPr>
      <w:r w:rsidRPr="004606F2">
        <w:rPr>
          <w:rFonts w:eastAsia="Calibri" w:cs="Times New Roman"/>
          <w:i/>
          <w:noProof/>
          <w:szCs w:val="24"/>
        </w:rPr>
        <w:t>C.difficile</w:t>
      </w:r>
      <w:r w:rsidR="00F142A3">
        <w:rPr>
          <w:rFonts w:eastAsia="Calibri" w:cs="Times New Roman"/>
          <w:noProof/>
          <w:szCs w:val="24"/>
        </w:rPr>
        <w:t xml:space="preserve"> e</w:t>
      </w:r>
      <w:r w:rsidRPr="004606F2">
        <w:rPr>
          <w:rFonts w:eastAsia="Calibri" w:cs="Times New Roman"/>
          <w:noProof/>
          <w:szCs w:val="24"/>
        </w:rPr>
        <w:t>nfeksiyonu</w:t>
      </w:r>
      <w:r w:rsidR="0021646A">
        <w:rPr>
          <w:rFonts w:eastAsia="Calibri" w:cs="Times New Roman"/>
          <w:noProof/>
          <w:szCs w:val="24"/>
        </w:rPr>
        <w:t>nda</w:t>
      </w:r>
      <w:r w:rsidRPr="004606F2">
        <w:rPr>
          <w:rFonts w:eastAsia="Calibri" w:cs="Times New Roman"/>
          <w:noProof/>
          <w:szCs w:val="24"/>
        </w:rPr>
        <w:t xml:space="preserve"> </w:t>
      </w:r>
      <w:r w:rsidR="0021646A">
        <w:rPr>
          <w:rFonts w:eastAsia="Calibri" w:cs="Times New Roman"/>
          <w:noProof/>
          <w:szCs w:val="24"/>
        </w:rPr>
        <w:t xml:space="preserve">rutin yapılması gereken uygulamaların dışında </w:t>
      </w:r>
      <w:r w:rsidRPr="004606F2">
        <w:rPr>
          <w:rFonts w:eastAsia="Calibri" w:cs="Times New Roman"/>
          <w:noProof/>
          <w:szCs w:val="24"/>
        </w:rPr>
        <w:t xml:space="preserve">elektrik süpürgeleriyle </w:t>
      </w:r>
      <w:r w:rsidR="00F8798D">
        <w:rPr>
          <w:rFonts w:eastAsia="Calibri" w:cs="Times New Roman"/>
          <w:noProof/>
          <w:szCs w:val="24"/>
        </w:rPr>
        <w:t xml:space="preserve">temizlik yapılabilir. </w:t>
      </w:r>
      <w:r w:rsidRPr="004606F2">
        <w:rPr>
          <w:rFonts w:eastAsia="Calibri" w:cs="Times New Roman"/>
          <w:i/>
          <w:noProof/>
          <w:szCs w:val="24"/>
        </w:rPr>
        <w:t>Acinetobacter</w:t>
      </w:r>
      <w:r w:rsidR="00F142A3">
        <w:rPr>
          <w:rFonts w:eastAsia="Calibri" w:cs="Times New Roman"/>
          <w:noProof/>
          <w:szCs w:val="24"/>
        </w:rPr>
        <w:t xml:space="preserve"> e</w:t>
      </w:r>
      <w:r w:rsidRPr="004606F2">
        <w:rPr>
          <w:rFonts w:eastAsia="Calibri" w:cs="Times New Roman"/>
          <w:noProof/>
          <w:szCs w:val="24"/>
        </w:rPr>
        <w:t xml:space="preserve">nfeksiyonunda </w:t>
      </w:r>
      <w:r w:rsidR="00F8798D">
        <w:rPr>
          <w:rFonts w:eastAsia="Calibri" w:cs="Times New Roman"/>
          <w:noProof/>
          <w:szCs w:val="24"/>
        </w:rPr>
        <w:t>çevrenin</w:t>
      </w:r>
      <w:r w:rsidRPr="004606F2">
        <w:rPr>
          <w:rFonts w:eastAsia="Calibri" w:cs="Times New Roman"/>
          <w:noProof/>
          <w:szCs w:val="24"/>
        </w:rPr>
        <w:t xml:space="preserve"> dezenfeksiyonu </w:t>
      </w:r>
      <w:r w:rsidR="00557183">
        <w:rPr>
          <w:rFonts w:eastAsia="Calibri" w:cs="Times New Roman"/>
          <w:noProof/>
          <w:szCs w:val="24"/>
        </w:rPr>
        <w:t>etkili olabilir.</w:t>
      </w:r>
    </w:p>
    <w:p w:rsidR="0016007D" w:rsidRPr="004606F2" w:rsidRDefault="0016007D" w:rsidP="00061EB2">
      <w:pPr>
        <w:pStyle w:val="ListeParagraf"/>
        <w:numPr>
          <w:ilvl w:val="0"/>
          <w:numId w:val="47"/>
        </w:numPr>
        <w:spacing w:before="240" w:after="240"/>
        <w:rPr>
          <w:rFonts w:eastAsia="Calibri" w:cs="Times New Roman"/>
          <w:noProof/>
          <w:szCs w:val="24"/>
        </w:rPr>
      </w:pPr>
      <w:r w:rsidRPr="004606F2">
        <w:rPr>
          <w:rFonts w:eastAsia="Calibri" w:cs="Times New Roman"/>
          <w:noProof/>
          <w:szCs w:val="24"/>
        </w:rPr>
        <w:lastRenderedPageBreak/>
        <w:t>Salgın</w:t>
      </w:r>
      <w:r w:rsidR="002D0CF6">
        <w:rPr>
          <w:rFonts w:eastAsia="Calibri" w:cs="Times New Roman"/>
          <w:noProof/>
          <w:szCs w:val="24"/>
        </w:rPr>
        <w:t>larda</w:t>
      </w:r>
      <w:r w:rsidRPr="004606F2">
        <w:rPr>
          <w:rFonts w:eastAsia="Calibri" w:cs="Times New Roman"/>
          <w:noProof/>
          <w:szCs w:val="24"/>
        </w:rPr>
        <w:t xml:space="preserve"> genel dezenfeksiyon </w:t>
      </w:r>
      <w:r w:rsidR="009A0B14">
        <w:rPr>
          <w:rFonts w:eastAsia="Calibri" w:cs="Times New Roman"/>
          <w:noProof/>
          <w:szCs w:val="24"/>
        </w:rPr>
        <w:t>yapmak yetmeyebilir.</w:t>
      </w:r>
      <w:r w:rsidRPr="004606F2">
        <w:rPr>
          <w:rFonts w:eastAsia="Calibri" w:cs="Times New Roman"/>
          <w:noProof/>
          <w:szCs w:val="24"/>
        </w:rPr>
        <w:t xml:space="preserve"> Bu durumlarda ünite boşaltılarak terminal dezenfeksiyon gerekebilir. Rutin</w:t>
      </w:r>
      <w:r w:rsidR="004E22C1">
        <w:rPr>
          <w:rFonts w:eastAsia="Calibri" w:cs="Times New Roman"/>
          <w:noProof/>
          <w:szCs w:val="24"/>
        </w:rPr>
        <w:t>de ortam kültürleri önerilmezken</w:t>
      </w:r>
      <w:r w:rsidR="00967D51">
        <w:rPr>
          <w:rFonts w:eastAsia="Calibri" w:cs="Times New Roman"/>
          <w:noProof/>
          <w:szCs w:val="24"/>
        </w:rPr>
        <w:t>,</w:t>
      </w:r>
      <w:r w:rsidRPr="004606F2">
        <w:rPr>
          <w:rFonts w:eastAsia="Calibri" w:cs="Times New Roman"/>
          <w:noProof/>
          <w:szCs w:val="24"/>
        </w:rPr>
        <w:t xml:space="preserve"> </w:t>
      </w:r>
      <w:r w:rsidR="00967D51">
        <w:rPr>
          <w:rFonts w:eastAsia="Calibri" w:cs="Times New Roman"/>
          <w:noProof/>
          <w:szCs w:val="24"/>
        </w:rPr>
        <w:t>s</w:t>
      </w:r>
      <w:r w:rsidRPr="004606F2">
        <w:rPr>
          <w:rFonts w:eastAsia="Calibri" w:cs="Times New Roman"/>
          <w:noProof/>
          <w:szCs w:val="24"/>
        </w:rPr>
        <w:t>algınlar</w:t>
      </w:r>
      <w:r w:rsidR="00967D51">
        <w:rPr>
          <w:rFonts w:eastAsia="Calibri" w:cs="Times New Roman"/>
          <w:noProof/>
          <w:szCs w:val="24"/>
        </w:rPr>
        <w:t>da</w:t>
      </w:r>
      <w:r w:rsidRPr="004606F2">
        <w:rPr>
          <w:rFonts w:eastAsia="Calibri" w:cs="Times New Roman"/>
          <w:noProof/>
          <w:szCs w:val="24"/>
        </w:rPr>
        <w:t xml:space="preserve"> </w:t>
      </w:r>
      <w:r w:rsidR="00967D51">
        <w:rPr>
          <w:rFonts w:eastAsia="Calibri" w:cs="Times New Roman"/>
          <w:noProof/>
          <w:szCs w:val="24"/>
        </w:rPr>
        <w:t>önerilir.</w:t>
      </w:r>
    </w:p>
    <w:p w:rsidR="0016007D" w:rsidRPr="004606F2" w:rsidRDefault="00D16C44" w:rsidP="00061EB2">
      <w:pPr>
        <w:pStyle w:val="ListeParagraf"/>
        <w:numPr>
          <w:ilvl w:val="0"/>
          <w:numId w:val="47"/>
        </w:numPr>
        <w:spacing w:before="240" w:after="240"/>
        <w:rPr>
          <w:rFonts w:eastAsia="Calibri" w:cs="Times New Roman"/>
          <w:noProof/>
          <w:szCs w:val="24"/>
        </w:rPr>
      </w:pPr>
      <w:r>
        <w:rPr>
          <w:rFonts w:eastAsia="Calibri" w:cs="Times New Roman"/>
          <w:noProof/>
          <w:szCs w:val="24"/>
        </w:rPr>
        <w:t xml:space="preserve">Dezenfeksiyon </w:t>
      </w:r>
      <w:r w:rsidR="0016007D" w:rsidRPr="004606F2">
        <w:rPr>
          <w:rFonts w:eastAsia="Calibri" w:cs="Times New Roman"/>
          <w:noProof/>
          <w:szCs w:val="24"/>
        </w:rPr>
        <w:t>öncesinde uygun</w:t>
      </w:r>
      <w:r>
        <w:rPr>
          <w:rFonts w:eastAsia="Calibri" w:cs="Times New Roman"/>
          <w:noProof/>
          <w:szCs w:val="24"/>
        </w:rPr>
        <w:t xml:space="preserve"> ve etkili</w:t>
      </w:r>
      <w:r w:rsidR="0016007D" w:rsidRPr="004606F2">
        <w:rPr>
          <w:rFonts w:eastAsia="Calibri" w:cs="Times New Roman"/>
          <w:noProof/>
          <w:szCs w:val="24"/>
        </w:rPr>
        <w:t xml:space="preserve"> temizlik çok önemlidir</w:t>
      </w:r>
      <w:r w:rsidR="00CC4B04">
        <w:rPr>
          <w:rFonts w:eastAsia="Calibri" w:cs="Times New Roman"/>
          <w:noProof/>
          <w:szCs w:val="24"/>
        </w:rPr>
        <w:t>.</w:t>
      </w:r>
    </w:p>
    <w:p w:rsidR="00DF4B7C" w:rsidRPr="008D572D" w:rsidRDefault="00BA232E" w:rsidP="008D572D">
      <w:pPr>
        <w:pStyle w:val="ListeParagraf"/>
        <w:numPr>
          <w:ilvl w:val="0"/>
          <w:numId w:val="47"/>
        </w:numPr>
        <w:spacing w:before="240" w:after="240"/>
        <w:rPr>
          <w:rFonts w:eastAsia="Calibri" w:cs="Times New Roman"/>
          <w:b/>
          <w:noProof/>
          <w:szCs w:val="24"/>
        </w:rPr>
      </w:pPr>
      <w:r>
        <w:rPr>
          <w:rFonts w:eastAsia="Calibri" w:cs="Times New Roman"/>
          <w:noProof/>
          <w:szCs w:val="24"/>
        </w:rPr>
        <w:t>Bütün</w:t>
      </w:r>
      <w:r w:rsidR="0016007D" w:rsidRPr="004606F2">
        <w:rPr>
          <w:rFonts w:eastAsia="Calibri" w:cs="Times New Roman"/>
          <w:noProof/>
          <w:szCs w:val="24"/>
        </w:rPr>
        <w:t xml:space="preserve"> bu</w:t>
      </w:r>
      <w:r>
        <w:rPr>
          <w:rFonts w:eastAsia="Calibri" w:cs="Times New Roman"/>
          <w:noProof/>
          <w:szCs w:val="24"/>
        </w:rPr>
        <w:t>nlar izolasyon</w:t>
      </w:r>
      <w:r w:rsidR="0016007D" w:rsidRPr="004606F2">
        <w:rPr>
          <w:rFonts w:eastAsia="Calibri" w:cs="Times New Roman"/>
          <w:noProof/>
          <w:szCs w:val="24"/>
        </w:rPr>
        <w:t xml:space="preserve"> önlemler</w:t>
      </w:r>
      <w:r>
        <w:rPr>
          <w:rFonts w:eastAsia="Calibri" w:cs="Times New Roman"/>
          <w:noProof/>
          <w:szCs w:val="24"/>
        </w:rPr>
        <w:t>i, el hijyeni uygulamaları</w:t>
      </w:r>
      <w:r w:rsidR="0016007D" w:rsidRPr="004606F2">
        <w:rPr>
          <w:rFonts w:eastAsia="Calibri" w:cs="Times New Roman"/>
          <w:noProof/>
          <w:szCs w:val="24"/>
        </w:rPr>
        <w:t xml:space="preserve"> ve genel öneriler </w:t>
      </w:r>
      <w:r>
        <w:rPr>
          <w:rFonts w:eastAsia="Calibri" w:cs="Times New Roman"/>
          <w:noProof/>
          <w:szCs w:val="24"/>
        </w:rPr>
        <w:t>hepsi bir arada süreklilik gösterecek şekilde uygulanırsa ancak faydalı olabilecektir</w:t>
      </w:r>
      <w:r w:rsidR="0016007D" w:rsidRPr="004606F2">
        <w:rPr>
          <w:rFonts w:eastAsia="Calibri" w:cs="Times New Roman"/>
          <w:noProof/>
          <w:szCs w:val="24"/>
        </w:rPr>
        <w:t xml:space="preserve"> (Aygün, 2014).</w:t>
      </w:r>
    </w:p>
    <w:p w:rsidR="0016007D" w:rsidRPr="003E6347" w:rsidRDefault="00330081" w:rsidP="003E6347">
      <w:pPr>
        <w:spacing w:before="240" w:after="240"/>
        <w:ind w:firstLine="709"/>
        <w:rPr>
          <w:rFonts w:eastAsia="Calibri" w:cs="Times New Roman"/>
          <w:b/>
          <w:noProof/>
          <w:szCs w:val="24"/>
        </w:rPr>
      </w:pPr>
      <w:r>
        <w:rPr>
          <w:rFonts w:eastAsia="Calibri" w:cs="Times New Roman"/>
          <w:b/>
          <w:noProof/>
          <w:szCs w:val="24"/>
        </w:rPr>
        <w:t>Hava /su kontrolü:</w:t>
      </w:r>
      <w:r w:rsidR="003E6347">
        <w:rPr>
          <w:rFonts w:eastAsia="Calibri" w:cs="Times New Roman"/>
          <w:b/>
          <w:noProof/>
          <w:szCs w:val="24"/>
        </w:rPr>
        <w:t xml:space="preserve"> </w:t>
      </w:r>
      <w:r w:rsidR="00C972F9">
        <w:rPr>
          <w:rFonts w:eastAsia="Calibri" w:cs="Times New Roman"/>
          <w:noProof/>
          <w:szCs w:val="24"/>
        </w:rPr>
        <w:t>YBÜ’</w:t>
      </w:r>
      <w:r w:rsidR="0016007D" w:rsidRPr="0016007D">
        <w:rPr>
          <w:rFonts w:eastAsia="Calibri" w:cs="Times New Roman"/>
          <w:noProof/>
          <w:szCs w:val="24"/>
        </w:rPr>
        <w:t>d</w:t>
      </w:r>
      <w:r w:rsidR="006E3BC9">
        <w:rPr>
          <w:rFonts w:eastAsia="Calibri" w:cs="Times New Roman"/>
          <w:noProof/>
          <w:szCs w:val="24"/>
        </w:rPr>
        <w:t xml:space="preserve">e </w:t>
      </w:r>
      <w:r w:rsidR="0016007D" w:rsidRPr="0016007D">
        <w:rPr>
          <w:rFonts w:eastAsia="Calibri" w:cs="Times New Roman"/>
          <w:noProof/>
          <w:szCs w:val="24"/>
        </w:rPr>
        <w:t xml:space="preserve">özellikle havada </w:t>
      </w:r>
      <w:r w:rsidR="006E3BC9">
        <w:rPr>
          <w:rFonts w:eastAsia="Calibri" w:cs="Times New Roman"/>
          <w:noProof/>
          <w:szCs w:val="24"/>
        </w:rPr>
        <w:t>bulunan</w:t>
      </w:r>
      <w:r w:rsidR="0016007D" w:rsidRPr="0016007D">
        <w:rPr>
          <w:rFonts w:eastAsia="Calibri" w:cs="Times New Roman"/>
          <w:noProof/>
          <w:szCs w:val="24"/>
        </w:rPr>
        <w:t xml:space="preserve"> </w:t>
      </w:r>
      <w:r w:rsidR="0016007D" w:rsidRPr="0016007D">
        <w:rPr>
          <w:rFonts w:eastAsia="Calibri" w:cs="Times New Roman"/>
          <w:i/>
          <w:noProof/>
          <w:szCs w:val="24"/>
        </w:rPr>
        <w:t>Aspergillus</w:t>
      </w:r>
      <w:r w:rsidR="0016007D" w:rsidRPr="0016007D">
        <w:rPr>
          <w:rFonts w:eastAsia="Calibri" w:cs="Times New Roman"/>
          <w:noProof/>
          <w:szCs w:val="24"/>
        </w:rPr>
        <w:t xml:space="preserve"> sporları, toz </w:t>
      </w:r>
      <w:r w:rsidR="003B1EAD">
        <w:rPr>
          <w:rFonts w:eastAsia="Calibri" w:cs="Times New Roman"/>
          <w:noProof/>
          <w:szCs w:val="24"/>
        </w:rPr>
        <w:t xml:space="preserve">partikülleri yoğunluğu yönünden </w:t>
      </w:r>
      <w:r w:rsidR="0016007D" w:rsidRPr="0016007D">
        <w:rPr>
          <w:rFonts w:eastAsia="Calibri" w:cs="Times New Roman"/>
          <w:noProof/>
          <w:szCs w:val="24"/>
        </w:rPr>
        <w:t xml:space="preserve">izlenerek havalandırma sistemleri </w:t>
      </w:r>
      <w:r w:rsidR="006E3BC9">
        <w:rPr>
          <w:rFonts w:eastAsia="Calibri" w:cs="Times New Roman"/>
          <w:noProof/>
          <w:szCs w:val="24"/>
        </w:rPr>
        <w:t xml:space="preserve">düzenli aralıklarla </w:t>
      </w:r>
      <w:r w:rsidR="007B1DFD">
        <w:rPr>
          <w:rFonts w:eastAsia="Calibri" w:cs="Times New Roman"/>
          <w:noProof/>
          <w:szCs w:val="24"/>
        </w:rPr>
        <w:t>(HEPA filtreler) denetlenmelidir.</w:t>
      </w:r>
      <w:r w:rsidR="0016007D" w:rsidRPr="0016007D">
        <w:rPr>
          <w:rFonts w:eastAsia="Calibri" w:cs="Times New Roman"/>
          <w:noProof/>
          <w:szCs w:val="24"/>
        </w:rPr>
        <w:t xml:space="preserve"> Havalandırma ve su sistemlerinde (depolar, soğutma kulesi) </w:t>
      </w:r>
      <w:r w:rsidR="0016007D" w:rsidRPr="0016007D">
        <w:rPr>
          <w:rFonts w:eastAsia="Calibri" w:cs="Times New Roman"/>
          <w:i/>
          <w:noProof/>
          <w:szCs w:val="24"/>
        </w:rPr>
        <w:t>Legionella</w:t>
      </w:r>
      <w:r w:rsidR="0016007D" w:rsidRPr="0016007D">
        <w:rPr>
          <w:rFonts w:eastAsia="Calibri" w:cs="Times New Roman"/>
          <w:noProof/>
          <w:szCs w:val="24"/>
        </w:rPr>
        <w:t xml:space="preserve"> </w:t>
      </w:r>
      <w:r w:rsidR="007D481D">
        <w:rPr>
          <w:rFonts w:eastAsia="Calibri" w:cs="Times New Roman"/>
          <w:noProof/>
          <w:szCs w:val="24"/>
        </w:rPr>
        <w:t>taramaları belirli aralıklarla yapılmalıdır</w:t>
      </w:r>
      <w:r w:rsidR="0016007D" w:rsidRPr="0016007D">
        <w:rPr>
          <w:rFonts w:eastAsia="Calibri" w:cs="Times New Roman"/>
          <w:noProof/>
          <w:szCs w:val="24"/>
        </w:rPr>
        <w:t xml:space="preserve"> (Aygün, 2014).</w:t>
      </w:r>
    </w:p>
    <w:p w:rsidR="0016007D" w:rsidRPr="0016007D" w:rsidRDefault="0016007D" w:rsidP="0016007D">
      <w:pPr>
        <w:spacing w:line="240" w:lineRule="auto"/>
        <w:ind w:firstLine="709"/>
        <w:rPr>
          <w:rFonts w:eastAsia="Calibri" w:cs="Times New Roman"/>
          <w:noProof/>
          <w:szCs w:val="24"/>
        </w:rPr>
      </w:pPr>
    </w:p>
    <w:p w:rsidR="0016007D" w:rsidRPr="0016007D" w:rsidRDefault="0016007D" w:rsidP="0016007D">
      <w:pPr>
        <w:spacing w:before="240" w:after="240"/>
        <w:ind w:firstLine="0"/>
        <w:rPr>
          <w:rFonts w:eastAsia="Calibri" w:cs="Times New Roman"/>
          <w:b/>
          <w:noProof/>
          <w:szCs w:val="24"/>
        </w:rPr>
      </w:pPr>
      <w:r w:rsidRPr="0016007D">
        <w:rPr>
          <w:rFonts w:eastAsia="Calibri" w:cs="Times New Roman"/>
          <w:b/>
          <w:noProof/>
          <w:szCs w:val="24"/>
        </w:rPr>
        <w:t>2.9.2. Tıbbi Atık Kontrolü</w:t>
      </w:r>
    </w:p>
    <w:p w:rsidR="0016007D" w:rsidRPr="0016007D" w:rsidRDefault="0016007D" w:rsidP="0016007D">
      <w:pPr>
        <w:spacing w:line="240" w:lineRule="auto"/>
        <w:ind w:firstLine="0"/>
        <w:rPr>
          <w:rFonts w:eastAsia="Calibri" w:cs="Times New Roman"/>
          <w:b/>
          <w:noProof/>
          <w:szCs w:val="24"/>
        </w:rPr>
      </w:pPr>
    </w:p>
    <w:p w:rsidR="0016007D" w:rsidRPr="0016007D" w:rsidRDefault="0016007D" w:rsidP="0016007D">
      <w:pPr>
        <w:spacing w:after="240"/>
        <w:ind w:firstLine="709"/>
        <w:rPr>
          <w:rFonts w:eastAsia="Calibri" w:cs="Times New Roman"/>
          <w:noProof/>
          <w:szCs w:val="24"/>
        </w:rPr>
      </w:pPr>
      <w:r w:rsidRPr="0016007D">
        <w:rPr>
          <w:rFonts w:eastAsia="Calibri" w:cs="Times New Roman"/>
          <w:noProof/>
          <w:szCs w:val="24"/>
        </w:rPr>
        <w:t>Ülkemizde “Tıbbi Atıkların Kont</w:t>
      </w:r>
      <w:r w:rsidR="008C1F05">
        <w:rPr>
          <w:rFonts w:eastAsia="Calibri" w:cs="Times New Roman"/>
          <w:noProof/>
          <w:szCs w:val="24"/>
        </w:rPr>
        <w:t>rolü Yönetmeliği” 25 Ocak 2017 y</w:t>
      </w:r>
      <w:r w:rsidRPr="0016007D">
        <w:rPr>
          <w:rFonts w:eastAsia="Calibri" w:cs="Times New Roman"/>
          <w:noProof/>
          <w:szCs w:val="24"/>
        </w:rPr>
        <w:t xml:space="preserve">ılında 29959 sayı ile Resmi Gazetede yayınlanarak son revizyonu gerçekleştirilmiştir. Sağlık kuruluşlarında </w:t>
      </w:r>
      <w:r w:rsidR="004126BA">
        <w:rPr>
          <w:rFonts w:eastAsia="Calibri" w:cs="Times New Roman"/>
          <w:noProof/>
          <w:szCs w:val="24"/>
        </w:rPr>
        <w:t>oluşan</w:t>
      </w:r>
      <w:r w:rsidRPr="0016007D">
        <w:rPr>
          <w:rFonts w:eastAsia="Calibri" w:cs="Times New Roman"/>
          <w:noProof/>
          <w:szCs w:val="24"/>
        </w:rPr>
        <w:t xml:space="preserve"> </w:t>
      </w:r>
      <w:r w:rsidR="00E32A41">
        <w:rPr>
          <w:rFonts w:eastAsia="Calibri" w:cs="Times New Roman"/>
          <w:noProof/>
          <w:szCs w:val="24"/>
        </w:rPr>
        <w:t>bütün atıklar</w:t>
      </w:r>
      <w:r w:rsidR="009F6144">
        <w:rPr>
          <w:rFonts w:eastAsia="Calibri" w:cs="Times New Roman"/>
          <w:noProof/>
          <w:szCs w:val="24"/>
        </w:rPr>
        <w:t>ın</w:t>
      </w:r>
      <w:r w:rsidR="00E32A41">
        <w:rPr>
          <w:rFonts w:eastAsia="Calibri" w:cs="Times New Roman"/>
          <w:noProof/>
          <w:szCs w:val="24"/>
        </w:rPr>
        <w:t xml:space="preserve"> hasta, hasta yakınları</w:t>
      </w:r>
      <w:r w:rsidRPr="0016007D">
        <w:rPr>
          <w:rFonts w:eastAsia="Calibri" w:cs="Times New Roman"/>
          <w:noProof/>
          <w:szCs w:val="24"/>
        </w:rPr>
        <w:t xml:space="preserve"> ve </w:t>
      </w:r>
      <w:r w:rsidR="00FB62CD">
        <w:rPr>
          <w:rFonts w:eastAsia="Calibri" w:cs="Times New Roman"/>
          <w:noProof/>
          <w:szCs w:val="24"/>
        </w:rPr>
        <w:t>sağlık</w:t>
      </w:r>
      <w:r w:rsidRPr="0016007D">
        <w:rPr>
          <w:rFonts w:eastAsia="Calibri" w:cs="Times New Roman"/>
          <w:noProof/>
          <w:szCs w:val="24"/>
        </w:rPr>
        <w:t xml:space="preserve"> çalışanla</w:t>
      </w:r>
      <w:r w:rsidR="00FB62CD">
        <w:rPr>
          <w:rFonts w:eastAsia="Calibri" w:cs="Times New Roman"/>
          <w:noProof/>
          <w:szCs w:val="24"/>
        </w:rPr>
        <w:t>rının sağlığını tehlikeye sokmayacak</w:t>
      </w:r>
      <w:r w:rsidRPr="0016007D">
        <w:rPr>
          <w:rFonts w:eastAsia="Calibri" w:cs="Times New Roman"/>
          <w:noProof/>
          <w:szCs w:val="24"/>
        </w:rPr>
        <w:t xml:space="preserve"> şekilde toplanması, taşınması, ayrıştırılması, geçici </w:t>
      </w:r>
      <w:r w:rsidR="00FB62CD">
        <w:rPr>
          <w:rFonts w:eastAsia="Calibri" w:cs="Times New Roman"/>
          <w:noProof/>
          <w:szCs w:val="24"/>
        </w:rPr>
        <w:t xml:space="preserve">olarak </w:t>
      </w:r>
      <w:r w:rsidRPr="0016007D">
        <w:rPr>
          <w:rFonts w:eastAsia="Calibri" w:cs="Times New Roman"/>
          <w:noProof/>
          <w:szCs w:val="24"/>
        </w:rPr>
        <w:t xml:space="preserve">depolanması ve </w:t>
      </w:r>
      <w:r w:rsidR="00FB62CD">
        <w:rPr>
          <w:rFonts w:eastAsia="Calibri" w:cs="Times New Roman"/>
          <w:noProof/>
          <w:szCs w:val="24"/>
        </w:rPr>
        <w:t>sağlık kuruluşunda</w:t>
      </w:r>
      <w:r w:rsidRPr="0016007D">
        <w:rPr>
          <w:rFonts w:eastAsia="Calibri" w:cs="Times New Roman"/>
          <w:noProof/>
          <w:szCs w:val="24"/>
        </w:rPr>
        <w:t xml:space="preserve">n güvenli bir şekilde </w:t>
      </w:r>
      <w:r w:rsidR="00BB7C3B">
        <w:rPr>
          <w:rFonts w:eastAsia="Calibri" w:cs="Times New Roman"/>
          <w:noProof/>
          <w:szCs w:val="24"/>
        </w:rPr>
        <w:t>çıkarılması</w:t>
      </w:r>
      <w:r w:rsidRPr="0016007D">
        <w:rPr>
          <w:rFonts w:eastAsia="Calibri" w:cs="Times New Roman"/>
          <w:noProof/>
          <w:szCs w:val="24"/>
        </w:rPr>
        <w:t xml:space="preserve"> gerekmektedir (Tıbbi Atıkların Kontrolü Yönetmeliği, 2017).</w:t>
      </w:r>
    </w:p>
    <w:p w:rsidR="0016007D" w:rsidRPr="0016007D" w:rsidRDefault="0016007D" w:rsidP="0016007D">
      <w:pPr>
        <w:spacing w:before="240" w:after="240"/>
        <w:ind w:firstLine="709"/>
        <w:rPr>
          <w:rFonts w:eastAsia="Calibri" w:cs="Times New Roman"/>
          <w:noProof/>
          <w:szCs w:val="24"/>
        </w:rPr>
      </w:pPr>
      <w:r w:rsidRPr="0016007D">
        <w:rPr>
          <w:rFonts w:eastAsia="Calibri" w:cs="Times New Roman"/>
          <w:noProof/>
          <w:szCs w:val="24"/>
        </w:rPr>
        <w:t xml:space="preserve">Hastanelerde atıklar evsel, tıbbi ve tehlikeli atık olmak üzere üç grupta toplanmaktadır. </w:t>
      </w:r>
    </w:p>
    <w:p w:rsidR="0016007D" w:rsidRPr="0016007D" w:rsidRDefault="0016007D" w:rsidP="0016007D">
      <w:pPr>
        <w:spacing w:before="240" w:after="240"/>
        <w:ind w:firstLine="709"/>
        <w:rPr>
          <w:rFonts w:eastAsia="Calibri" w:cs="Times New Roman"/>
          <w:noProof/>
          <w:szCs w:val="24"/>
        </w:rPr>
      </w:pPr>
      <w:r w:rsidRPr="0016007D">
        <w:rPr>
          <w:rFonts w:eastAsia="Calibri" w:cs="Times New Roman"/>
          <w:noProof/>
          <w:szCs w:val="24"/>
        </w:rPr>
        <w:t xml:space="preserve">Hastanelerde tıbbi atık kontrolündeki </w:t>
      </w:r>
      <w:r w:rsidR="00973205">
        <w:rPr>
          <w:rFonts w:eastAsia="Calibri" w:cs="Times New Roman"/>
          <w:noProof/>
          <w:szCs w:val="24"/>
        </w:rPr>
        <w:t>belli başlı unsurlar</w:t>
      </w:r>
      <w:r w:rsidRPr="0016007D">
        <w:rPr>
          <w:rFonts w:eastAsia="Calibri" w:cs="Times New Roman"/>
          <w:noProof/>
          <w:szCs w:val="24"/>
        </w:rPr>
        <w:t>:</w:t>
      </w:r>
    </w:p>
    <w:p w:rsidR="0016007D" w:rsidRPr="0016007D" w:rsidRDefault="0016007D" w:rsidP="003010EC">
      <w:pPr>
        <w:numPr>
          <w:ilvl w:val="0"/>
          <w:numId w:val="44"/>
        </w:numPr>
        <w:spacing w:before="240" w:after="240"/>
        <w:contextualSpacing/>
        <w:rPr>
          <w:rFonts w:eastAsia="Calibri" w:cs="Times New Roman"/>
          <w:noProof/>
          <w:szCs w:val="24"/>
        </w:rPr>
      </w:pPr>
      <w:r w:rsidRPr="0016007D">
        <w:rPr>
          <w:rFonts w:eastAsia="Calibri" w:cs="Times New Roman"/>
          <w:noProof/>
          <w:szCs w:val="24"/>
        </w:rPr>
        <w:t xml:space="preserve">Evsel </w:t>
      </w:r>
      <w:r w:rsidR="001054BE">
        <w:rPr>
          <w:rFonts w:eastAsia="Calibri" w:cs="Times New Roman"/>
          <w:noProof/>
          <w:szCs w:val="24"/>
        </w:rPr>
        <w:t>ve tıbbi atıklar ayrı arabalarla ayrı zamanlarda</w:t>
      </w:r>
      <w:r w:rsidRPr="0016007D">
        <w:rPr>
          <w:rFonts w:eastAsia="Calibri" w:cs="Times New Roman"/>
          <w:noProof/>
          <w:szCs w:val="24"/>
        </w:rPr>
        <w:t xml:space="preserve"> taşınmalıdır.</w:t>
      </w:r>
    </w:p>
    <w:p w:rsidR="0016007D" w:rsidRPr="0016007D" w:rsidRDefault="0016007D" w:rsidP="003010EC">
      <w:pPr>
        <w:numPr>
          <w:ilvl w:val="0"/>
          <w:numId w:val="44"/>
        </w:numPr>
        <w:spacing w:before="240" w:after="240"/>
        <w:contextualSpacing/>
        <w:rPr>
          <w:rFonts w:eastAsia="Calibri" w:cs="Times New Roman"/>
          <w:noProof/>
          <w:szCs w:val="24"/>
        </w:rPr>
      </w:pPr>
      <w:r w:rsidRPr="0016007D">
        <w:rPr>
          <w:rFonts w:eastAsia="Calibri" w:cs="Times New Roman"/>
          <w:noProof/>
          <w:szCs w:val="24"/>
        </w:rPr>
        <w:t xml:space="preserve">Tıbbi atık </w:t>
      </w:r>
      <w:r w:rsidR="0082299F">
        <w:rPr>
          <w:rFonts w:eastAsia="Calibri" w:cs="Times New Roman"/>
          <w:noProof/>
          <w:szCs w:val="24"/>
        </w:rPr>
        <w:t>torbasının</w:t>
      </w:r>
      <w:r w:rsidRPr="0016007D">
        <w:rPr>
          <w:rFonts w:eastAsia="Calibri" w:cs="Times New Roman"/>
          <w:noProof/>
          <w:szCs w:val="24"/>
        </w:rPr>
        <w:t xml:space="preserve"> toplama veya taşıma </w:t>
      </w:r>
      <w:r w:rsidR="0082299F">
        <w:rPr>
          <w:rFonts w:eastAsia="Calibri" w:cs="Times New Roman"/>
          <w:noProof/>
          <w:szCs w:val="24"/>
        </w:rPr>
        <w:t>anında</w:t>
      </w:r>
      <w:r w:rsidRPr="0016007D">
        <w:rPr>
          <w:rFonts w:eastAsia="Calibri" w:cs="Times New Roman"/>
          <w:noProof/>
          <w:szCs w:val="24"/>
        </w:rPr>
        <w:t xml:space="preserve"> patlaması </w:t>
      </w:r>
      <w:r w:rsidR="0082299F">
        <w:rPr>
          <w:rFonts w:eastAsia="Calibri" w:cs="Times New Roman"/>
          <w:noProof/>
          <w:szCs w:val="24"/>
        </w:rPr>
        <w:t>durumunda</w:t>
      </w:r>
      <w:r w:rsidRPr="0016007D">
        <w:rPr>
          <w:rFonts w:eastAsia="Calibri" w:cs="Times New Roman"/>
          <w:noProof/>
          <w:szCs w:val="24"/>
        </w:rPr>
        <w:t xml:space="preserve"> </w:t>
      </w:r>
      <w:r w:rsidR="0082299F">
        <w:rPr>
          <w:rFonts w:eastAsia="Calibri" w:cs="Times New Roman"/>
          <w:noProof/>
          <w:szCs w:val="24"/>
        </w:rPr>
        <w:t>gecikmeden</w:t>
      </w:r>
      <w:r w:rsidRPr="0016007D">
        <w:rPr>
          <w:rFonts w:eastAsia="Calibri" w:cs="Times New Roman"/>
          <w:noProof/>
          <w:szCs w:val="24"/>
        </w:rPr>
        <w:t xml:space="preserve"> ikinci bir</w:t>
      </w:r>
      <w:r w:rsidR="0082299F">
        <w:rPr>
          <w:rFonts w:eastAsia="Calibri" w:cs="Times New Roman"/>
          <w:noProof/>
          <w:szCs w:val="24"/>
        </w:rPr>
        <w:t xml:space="preserve"> kırmızı çöp torbası içine konmalı</w:t>
      </w:r>
      <w:r w:rsidRPr="0016007D">
        <w:rPr>
          <w:rFonts w:eastAsia="Calibri" w:cs="Times New Roman"/>
          <w:noProof/>
          <w:szCs w:val="24"/>
        </w:rPr>
        <w:t xml:space="preserve"> ve </w:t>
      </w:r>
      <w:r w:rsidR="0082299F">
        <w:rPr>
          <w:rFonts w:eastAsia="Calibri" w:cs="Times New Roman"/>
          <w:noProof/>
          <w:szCs w:val="24"/>
        </w:rPr>
        <w:t>işleme bu şekilde devam edilmelidir.</w:t>
      </w:r>
    </w:p>
    <w:p w:rsidR="0016007D" w:rsidRPr="0016007D" w:rsidRDefault="0002157B" w:rsidP="003010EC">
      <w:pPr>
        <w:numPr>
          <w:ilvl w:val="0"/>
          <w:numId w:val="44"/>
        </w:numPr>
        <w:spacing w:before="240" w:after="240"/>
        <w:contextualSpacing/>
        <w:rPr>
          <w:rFonts w:eastAsia="Calibri" w:cs="Times New Roman"/>
          <w:noProof/>
          <w:szCs w:val="24"/>
        </w:rPr>
      </w:pPr>
      <w:r>
        <w:rPr>
          <w:rFonts w:eastAsia="Calibri" w:cs="Times New Roman"/>
          <w:noProof/>
          <w:szCs w:val="24"/>
        </w:rPr>
        <w:t>Patlama nedeniyle</w:t>
      </w:r>
      <w:r w:rsidR="0016007D" w:rsidRPr="0016007D">
        <w:rPr>
          <w:rFonts w:eastAsia="Calibri" w:cs="Times New Roman"/>
          <w:noProof/>
          <w:szCs w:val="24"/>
        </w:rPr>
        <w:t xml:space="preserve"> kirlenen yüzey</w:t>
      </w:r>
      <w:r w:rsidR="00320DBB">
        <w:rPr>
          <w:rFonts w:eastAsia="Calibri" w:cs="Times New Roman"/>
          <w:noProof/>
          <w:szCs w:val="24"/>
        </w:rPr>
        <w:t>e önce temizlik sonra</w:t>
      </w:r>
      <w:r w:rsidR="00054D76">
        <w:rPr>
          <w:rFonts w:eastAsia="Calibri" w:cs="Times New Roman"/>
          <w:noProof/>
          <w:szCs w:val="24"/>
        </w:rPr>
        <w:t>sında</w:t>
      </w:r>
      <w:r w:rsidR="00320DBB">
        <w:rPr>
          <w:rFonts w:eastAsia="Calibri" w:cs="Times New Roman"/>
          <w:noProof/>
          <w:szCs w:val="24"/>
        </w:rPr>
        <w:t xml:space="preserve"> </w:t>
      </w:r>
      <w:r w:rsidR="0016007D" w:rsidRPr="0016007D">
        <w:rPr>
          <w:rFonts w:eastAsia="Calibri" w:cs="Times New Roman"/>
          <w:noProof/>
          <w:szCs w:val="24"/>
        </w:rPr>
        <w:t>de</w:t>
      </w:r>
      <w:r w:rsidR="00C27E2B">
        <w:rPr>
          <w:rFonts w:eastAsia="Calibri" w:cs="Times New Roman"/>
          <w:noProof/>
          <w:szCs w:val="24"/>
        </w:rPr>
        <w:t>zenfeksiyon işlemi uygulanmalıdır.</w:t>
      </w:r>
    </w:p>
    <w:p w:rsidR="0016007D" w:rsidRPr="00A4123B" w:rsidRDefault="00A82D4F" w:rsidP="00A4123B">
      <w:pPr>
        <w:numPr>
          <w:ilvl w:val="0"/>
          <w:numId w:val="44"/>
        </w:numPr>
        <w:spacing w:before="240" w:after="240"/>
        <w:contextualSpacing/>
        <w:rPr>
          <w:rFonts w:eastAsia="Calibri" w:cs="Times New Roman"/>
          <w:noProof/>
          <w:szCs w:val="24"/>
        </w:rPr>
      </w:pPr>
      <w:r>
        <w:rPr>
          <w:rFonts w:eastAsia="Calibri" w:cs="Times New Roman"/>
          <w:noProof/>
          <w:szCs w:val="24"/>
        </w:rPr>
        <w:t>Tüm</w:t>
      </w:r>
      <w:r w:rsidR="0016007D" w:rsidRPr="0016007D">
        <w:rPr>
          <w:rFonts w:eastAsia="Calibri" w:cs="Times New Roman"/>
          <w:noProof/>
          <w:szCs w:val="24"/>
        </w:rPr>
        <w:t xml:space="preserve"> kesici-delici alet</w:t>
      </w:r>
      <w:r w:rsidR="00285DCC">
        <w:rPr>
          <w:rFonts w:eastAsia="Calibri" w:cs="Times New Roman"/>
          <w:noProof/>
          <w:szCs w:val="24"/>
        </w:rPr>
        <w:t>ler</w:t>
      </w:r>
      <w:r w:rsidR="0016007D" w:rsidRPr="0016007D">
        <w:rPr>
          <w:rFonts w:eastAsia="Calibri" w:cs="Times New Roman"/>
          <w:noProof/>
          <w:szCs w:val="24"/>
        </w:rPr>
        <w:t>, kesici-delici alet kutularına atılmalıdır.</w:t>
      </w:r>
      <w:r w:rsidR="00A4123B">
        <w:rPr>
          <w:rFonts w:eastAsia="Calibri" w:cs="Times New Roman"/>
          <w:noProof/>
          <w:szCs w:val="24"/>
        </w:rPr>
        <w:t xml:space="preserve"> Kutuların</w:t>
      </w:r>
      <w:r w:rsidR="009437A8" w:rsidRPr="00A4123B">
        <w:rPr>
          <w:rFonts w:eastAsia="Calibri" w:cs="Times New Roman"/>
          <w:noProof/>
          <w:szCs w:val="24"/>
        </w:rPr>
        <w:t xml:space="preserve"> en fazla 4’te 3’ü doldurulmalı, </w:t>
      </w:r>
      <w:r w:rsidR="0016007D" w:rsidRPr="00A4123B">
        <w:rPr>
          <w:rFonts w:eastAsia="Calibri" w:cs="Times New Roman"/>
          <w:noProof/>
          <w:szCs w:val="24"/>
        </w:rPr>
        <w:t>kesinlikle sıkıştırılmamalıdır.</w:t>
      </w:r>
    </w:p>
    <w:p w:rsidR="0016007D" w:rsidRPr="0016007D" w:rsidRDefault="0016007D" w:rsidP="003010EC">
      <w:pPr>
        <w:numPr>
          <w:ilvl w:val="0"/>
          <w:numId w:val="44"/>
        </w:numPr>
        <w:spacing w:before="240" w:after="240"/>
        <w:contextualSpacing/>
        <w:rPr>
          <w:rFonts w:eastAsia="Calibri" w:cs="Times New Roman"/>
          <w:noProof/>
          <w:szCs w:val="24"/>
        </w:rPr>
      </w:pPr>
      <w:r w:rsidRPr="0016007D">
        <w:rPr>
          <w:rFonts w:eastAsia="Calibri" w:cs="Times New Roman"/>
          <w:noProof/>
          <w:szCs w:val="24"/>
        </w:rPr>
        <w:lastRenderedPageBreak/>
        <w:t>Kesici-delici alet kutuları</w:t>
      </w:r>
      <w:r w:rsidR="00A65FAD">
        <w:rPr>
          <w:rFonts w:eastAsia="Calibri" w:cs="Times New Roman"/>
          <w:noProof/>
          <w:szCs w:val="24"/>
        </w:rPr>
        <w:t xml:space="preserve"> </w:t>
      </w:r>
      <w:r w:rsidRPr="0016007D">
        <w:rPr>
          <w:rFonts w:eastAsia="Calibri" w:cs="Times New Roman"/>
          <w:noProof/>
          <w:szCs w:val="24"/>
        </w:rPr>
        <w:t xml:space="preserve"> dolduktan sonra ağızları kapatılıp</w:t>
      </w:r>
      <w:r w:rsidR="00331418">
        <w:rPr>
          <w:rFonts w:eastAsia="Calibri" w:cs="Times New Roman"/>
          <w:noProof/>
          <w:szCs w:val="24"/>
        </w:rPr>
        <w:t>,</w:t>
      </w:r>
      <w:r w:rsidRPr="0016007D">
        <w:rPr>
          <w:rFonts w:eastAsia="Calibri" w:cs="Times New Roman"/>
          <w:noProof/>
          <w:szCs w:val="24"/>
        </w:rPr>
        <w:t xml:space="preserve"> kır</w:t>
      </w:r>
      <w:r w:rsidR="00331418">
        <w:rPr>
          <w:rFonts w:eastAsia="Calibri" w:cs="Times New Roman"/>
          <w:noProof/>
          <w:szCs w:val="24"/>
        </w:rPr>
        <w:t>mızı çöp torbalarına konulup</w:t>
      </w:r>
      <w:r w:rsidRPr="0016007D">
        <w:rPr>
          <w:rFonts w:eastAsia="Calibri" w:cs="Times New Roman"/>
          <w:noProof/>
          <w:szCs w:val="24"/>
        </w:rPr>
        <w:t xml:space="preserve"> </w:t>
      </w:r>
      <w:r w:rsidR="00331418">
        <w:rPr>
          <w:rFonts w:eastAsia="Calibri" w:cs="Times New Roman"/>
          <w:noProof/>
          <w:szCs w:val="24"/>
        </w:rPr>
        <w:t>geçici depoya gönderilmelidir.</w:t>
      </w:r>
      <w:r w:rsidRPr="0016007D">
        <w:rPr>
          <w:rFonts w:eastAsia="Calibri" w:cs="Times New Roman"/>
          <w:noProof/>
          <w:szCs w:val="24"/>
        </w:rPr>
        <w:t xml:space="preserve"> </w:t>
      </w:r>
      <w:r w:rsidR="00331418">
        <w:rPr>
          <w:rFonts w:eastAsia="Calibri" w:cs="Times New Roman"/>
          <w:noProof/>
          <w:szCs w:val="24"/>
        </w:rPr>
        <w:t>B</w:t>
      </w:r>
      <w:r w:rsidRPr="0016007D">
        <w:rPr>
          <w:rFonts w:eastAsia="Calibri" w:cs="Times New Roman"/>
          <w:noProof/>
          <w:szCs w:val="24"/>
        </w:rPr>
        <w:t>oşaltma yapılmamalıdır.</w:t>
      </w:r>
    </w:p>
    <w:p w:rsidR="0016007D" w:rsidRPr="0016007D" w:rsidRDefault="0016007D" w:rsidP="003010EC">
      <w:pPr>
        <w:numPr>
          <w:ilvl w:val="0"/>
          <w:numId w:val="44"/>
        </w:numPr>
        <w:spacing w:before="240" w:after="240"/>
        <w:contextualSpacing/>
        <w:rPr>
          <w:rFonts w:eastAsia="Calibri" w:cs="Times New Roman"/>
          <w:noProof/>
          <w:szCs w:val="24"/>
        </w:rPr>
      </w:pPr>
      <w:r w:rsidRPr="0016007D">
        <w:rPr>
          <w:rFonts w:eastAsia="Calibri" w:cs="Times New Roman"/>
          <w:noProof/>
          <w:szCs w:val="24"/>
        </w:rPr>
        <w:t xml:space="preserve">Kırmızı çöp torbaları </w:t>
      </w:r>
      <w:r w:rsidR="006B5D96">
        <w:rPr>
          <w:rFonts w:eastAsia="Calibri" w:cs="Times New Roman"/>
          <w:noProof/>
          <w:szCs w:val="24"/>
        </w:rPr>
        <w:t xml:space="preserve">tıbbi atık üretilebilecek her alanda </w:t>
      </w:r>
      <w:r w:rsidRPr="0016007D">
        <w:rPr>
          <w:rFonts w:eastAsia="Calibri" w:cs="Times New Roman"/>
          <w:noProof/>
          <w:szCs w:val="24"/>
        </w:rPr>
        <w:t>bulundurulmalıdır.</w:t>
      </w:r>
      <w:r w:rsidR="004D3584">
        <w:rPr>
          <w:rFonts w:eastAsia="Calibri" w:cs="Times New Roman"/>
          <w:noProof/>
          <w:szCs w:val="24"/>
        </w:rPr>
        <w:t xml:space="preserve"> Bunların dışında EKK’nın</w:t>
      </w:r>
      <w:r w:rsidR="004D3584" w:rsidRPr="0016007D">
        <w:rPr>
          <w:rFonts w:eastAsia="Calibri" w:cs="Times New Roman"/>
          <w:noProof/>
          <w:szCs w:val="24"/>
        </w:rPr>
        <w:t xml:space="preserve">  önerileri doğrultusunda</w:t>
      </w:r>
      <w:r w:rsidR="004D3584">
        <w:rPr>
          <w:rFonts w:eastAsia="Calibri" w:cs="Times New Roman"/>
          <w:noProof/>
          <w:szCs w:val="24"/>
        </w:rPr>
        <w:t xml:space="preserve"> farklı alanlarda da bulundurulabilir.</w:t>
      </w:r>
    </w:p>
    <w:p w:rsidR="0016007D" w:rsidRPr="0016007D" w:rsidRDefault="0016007D" w:rsidP="003010EC">
      <w:pPr>
        <w:numPr>
          <w:ilvl w:val="0"/>
          <w:numId w:val="44"/>
        </w:numPr>
        <w:spacing w:before="240" w:after="240"/>
        <w:contextualSpacing/>
        <w:rPr>
          <w:rFonts w:eastAsia="Calibri" w:cs="Times New Roman"/>
          <w:noProof/>
          <w:szCs w:val="24"/>
        </w:rPr>
      </w:pPr>
      <w:r w:rsidRPr="0016007D">
        <w:rPr>
          <w:rFonts w:eastAsia="Calibri" w:cs="Times New Roman"/>
          <w:noProof/>
          <w:szCs w:val="24"/>
        </w:rPr>
        <w:t>Hasta bakım</w:t>
      </w:r>
      <w:r w:rsidR="000004BF">
        <w:rPr>
          <w:rFonts w:eastAsia="Calibri" w:cs="Times New Roman"/>
          <w:noProof/>
          <w:szCs w:val="24"/>
        </w:rPr>
        <w:t>ı yapılan</w:t>
      </w:r>
      <w:r w:rsidRPr="0016007D">
        <w:rPr>
          <w:rFonts w:eastAsia="Calibri" w:cs="Times New Roman"/>
          <w:noProof/>
          <w:szCs w:val="24"/>
        </w:rPr>
        <w:t xml:space="preserve"> tüm </w:t>
      </w:r>
      <w:r w:rsidR="000004BF">
        <w:rPr>
          <w:rFonts w:eastAsia="Calibri" w:cs="Times New Roman"/>
          <w:noProof/>
          <w:szCs w:val="24"/>
        </w:rPr>
        <w:t>birimlerde</w:t>
      </w:r>
      <w:r w:rsidRPr="0016007D">
        <w:rPr>
          <w:rFonts w:eastAsia="Calibri" w:cs="Times New Roman"/>
          <w:noProof/>
          <w:szCs w:val="24"/>
        </w:rPr>
        <w:t xml:space="preserve">  kesici-delici alet kutusu bulundurulmalıdır.</w:t>
      </w:r>
    </w:p>
    <w:p w:rsidR="0016007D" w:rsidRPr="0016007D" w:rsidRDefault="00724114" w:rsidP="003010EC">
      <w:pPr>
        <w:numPr>
          <w:ilvl w:val="0"/>
          <w:numId w:val="44"/>
        </w:numPr>
        <w:spacing w:before="240" w:after="240"/>
        <w:contextualSpacing/>
        <w:rPr>
          <w:rFonts w:eastAsia="Calibri" w:cs="Times New Roman"/>
          <w:b/>
          <w:noProof/>
          <w:szCs w:val="24"/>
        </w:rPr>
      </w:pPr>
      <w:r>
        <w:rPr>
          <w:rFonts w:eastAsia="Calibri" w:cs="Times New Roman"/>
          <w:noProof/>
          <w:szCs w:val="24"/>
        </w:rPr>
        <w:t xml:space="preserve">Tıbbi atığın başka atıklarla karıştığı fark edildiğinde kesinlikle ayrıştırılmamalı, </w:t>
      </w:r>
      <w:r w:rsidR="00993912">
        <w:rPr>
          <w:rFonts w:eastAsia="Calibri" w:cs="Times New Roman"/>
          <w:noProof/>
          <w:szCs w:val="24"/>
        </w:rPr>
        <w:t>çöp poşeti kırmızı poşete konulara</w:t>
      </w:r>
      <w:r>
        <w:rPr>
          <w:rFonts w:eastAsia="Calibri" w:cs="Times New Roman"/>
          <w:noProof/>
          <w:szCs w:val="24"/>
        </w:rPr>
        <w:t xml:space="preserve">k uzaklaştırılmalıdır </w:t>
      </w:r>
      <w:r w:rsidR="0016007D" w:rsidRPr="0016007D">
        <w:rPr>
          <w:rFonts w:eastAsia="Calibri" w:cs="Times New Roman"/>
          <w:noProof/>
          <w:szCs w:val="24"/>
        </w:rPr>
        <w:t>(Tıbbi Atıkların Kontrolü Yönetmeliği, 2017).</w:t>
      </w:r>
    </w:p>
    <w:p w:rsidR="0016007D" w:rsidRDefault="0016007D" w:rsidP="0016007D">
      <w:pPr>
        <w:spacing w:line="240" w:lineRule="auto"/>
        <w:ind w:firstLine="0"/>
        <w:rPr>
          <w:rFonts w:eastAsia="Calibri" w:cs="Times New Roman"/>
          <w:b/>
          <w:noProof/>
          <w:szCs w:val="24"/>
        </w:rPr>
      </w:pPr>
    </w:p>
    <w:p w:rsidR="007264FE" w:rsidRPr="0016007D" w:rsidRDefault="007264FE" w:rsidP="0016007D">
      <w:pPr>
        <w:spacing w:line="240" w:lineRule="auto"/>
        <w:ind w:firstLine="0"/>
        <w:rPr>
          <w:rFonts w:eastAsia="Calibri" w:cs="Times New Roman"/>
          <w:b/>
          <w:noProof/>
          <w:szCs w:val="24"/>
        </w:rPr>
      </w:pPr>
    </w:p>
    <w:p w:rsidR="0016007D" w:rsidRPr="0016007D" w:rsidRDefault="00F75420" w:rsidP="0016007D">
      <w:pPr>
        <w:spacing w:before="240" w:after="240"/>
        <w:ind w:firstLine="0"/>
        <w:rPr>
          <w:rFonts w:eastAsia="Calibri" w:cs="Times New Roman"/>
          <w:b/>
          <w:noProof/>
          <w:szCs w:val="24"/>
        </w:rPr>
      </w:pPr>
      <w:r>
        <w:rPr>
          <w:rFonts w:eastAsia="Calibri" w:cs="Times New Roman"/>
          <w:b/>
          <w:noProof/>
          <w:szCs w:val="24"/>
        </w:rPr>
        <w:t>2.10. E</w:t>
      </w:r>
      <w:r w:rsidR="0016007D" w:rsidRPr="0016007D">
        <w:rPr>
          <w:rFonts w:eastAsia="Calibri" w:cs="Times New Roman"/>
          <w:b/>
          <w:noProof/>
          <w:szCs w:val="24"/>
        </w:rPr>
        <w:t>nfeksiyon Kontrol Yönetmeliğine Göre Yoğun Bakım Ünitelerinin Özellikleri</w:t>
      </w:r>
    </w:p>
    <w:p w:rsidR="0016007D" w:rsidRPr="0016007D" w:rsidRDefault="0016007D" w:rsidP="0016007D">
      <w:pPr>
        <w:spacing w:line="240" w:lineRule="auto"/>
        <w:ind w:firstLine="0"/>
        <w:rPr>
          <w:rFonts w:eastAsia="Calibri" w:cs="Times New Roman"/>
          <w:b/>
          <w:noProof/>
          <w:szCs w:val="24"/>
        </w:rPr>
      </w:pPr>
    </w:p>
    <w:p w:rsidR="0016007D" w:rsidRPr="0016007D" w:rsidRDefault="0016007D" w:rsidP="0016007D">
      <w:pPr>
        <w:spacing w:after="240"/>
        <w:ind w:firstLine="709"/>
        <w:rPr>
          <w:rFonts w:eastAsia="Calibri" w:cs="Times New Roman"/>
          <w:noProof/>
          <w:szCs w:val="24"/>
        </w:rPr>
      </w:pPr>
      <w:r w:rsidRPr="0016007D">
        <w:rPr>
          <w:rFonts w:eastAsia="Calibri" w:cs="Times New Roman"/>
          <w:noProof/>
          <w:szCs w:val="24"/>
        </w:rPr>
        <w:t xml:space="preserve">18.02.2012 tarihli 28208 sayılı resmi gazetede yayınlanan “Yataklı Sağlık </w:t>
      </w:r>
      <w:r w:rsidR="00145D91">
        <w:rPr>
          <w:rFonts w:eastAsia="Calibri" w:cs="Times New Roman"/>
          <w:noProof/>
          <w:szCs w:val="24"/>
        </w:rPr>
        <w:t>Tesislerinde Yoğun B</w:t>
      </w:r>
      <w:r w:rsidRPr="0016007D">
        <w:rPr>
          <w:rFonts w:eastAsia="Calibri" w:cs="Times New Roman"/>
          <w:noProof/>
          <w:szCs w:val="24"/>
        </w:rPr>
        <w:t>akım Hizmetlerinin Uygulama Usul ve Esasları Hakkında Tebliğde Değişi</w:t>
      </w:r>
      <w:r w:rsidR="00ED0D41">
        <w:rPr>
          <w:rFonts w:eastAsia="Calibri" w:cs="Times New Roman"/>
          <w:noProof/>
          <w:szCs w:val="24"/>
        </w:rPr>
        <w:t>klik Yapılmasına Dair Tebliğ”e göre</w:t>
      </w:r>
      <w:r w:rsidRPr="0016007D">
        <w:rPr>
          <w:rFonts w:eastAsia="Calibri" w:cs="Times New Roman"/>
          <w:noProof/>
          <w:szCs w:val="24"/>
        </w:rPr>
        <w:t xml:space="preserve"> yoğun bakım ünitelerinin özellikleri aşağıdaki şekilde belirtilmiştir: </w:t>
      </w:r>
    </w:p>
    <w:p w:rsidR="0016007D" w:rsidRPr="00FA5C21" w:rsidRDefault="0016007D" w:rsidP="00FA5C21">
      <w:pPr>
        <w:pStyle w:val="ListeParagraf"/>
        <w:numPr>
          <w:ilvl w:val="0"/>
          <w:numId w:val="45"/>
        </w:numPr>
        <w:spacing w:before="240" w:after="240"/>
        <w:rPr>
          <w:rFonts w:eastAsia="Calibri" w:cs="Times New Roman"/>
          <w:noProof/>
          <w:szCs w:val="24"/>
        </w:rPr>
      </w:pPr>
      <w:r w:rsidRPr="00F679C6">
        <w:rPr>
          <w:rFonts w:eastAsia="Calibri" w:cs="Times New Roman"/>
          <w:noProof/>
          <w:szCs w:val="24"/>
        </w:rPr>
        <w:t>Erişkin yoğun bakımlarda yataklar arası en az 1,5 m</w:t>
      </w:r>
      <w:r w:rsidR="00B607B1">
        <w:rPr>
          <w:rFonts w:eastAsia="Calibri" w:cs="Times New Roman"/>
          <w:noProof/>
          <w:szCs w:val="24"/>
        </w:rPr>
        <w:t xml:space="preserve"> olmalı</w:t>
      </w:r>
      <w:r w:rsidRPr="00F679C6">
        <w:rPr>
          <w:rFonts w:eastAsia="Calibri" w:cs="Times New Roman"/>
          <w:noProof/>
          <w:szCs w:val="24"/>
        </w:rPr>
        <w:t>, her yatak için en az 12 m</w:t>
      </w:r>
      <w:r w:rsidRPr="00F679C6">
        <w:rPr>
          <w:rFonts w:eastAsia="Calibri" w:cs="Times New Roman"/>
          <w:noProof/>
          <w:szCs w:val="24"/>
          <w:vertAlign w:val="superscript"/>
        </w:rPr>
        <w:t xml:space="preserve">2 </w:t>
      </w:r>
      <w:r w:rsidR="003F70D5">
        <w:rPr>
          <w:rFonts w:eastAsia="Calibri" w:cs="Times New Roman"/>
          <w:noProof/>
          <w:szCs w:val="24"/>
        </w:rPr>
        <w:t>yer</w:t>
      </w:r>
      <w:r w:rsidRPr="00F679C6">
        <w:rPr>
          <w:rFonts w:eastAsia="Calibri" w:cs="Times New Roman"/>
          <w:noProof/>
          <w:szCs w:val="24"/>
        </w:rPr>
        <w:t xml:space="preserve"> ayrılmalıdır.</w:t>
      </w:r>
      <w:r w:rsidR="00FA5C21">
        <w:rPr>
          <w:rFonts w:eastAsia="Calibri" w:cs="Times New Roman"/>
          <w:noProof/>
          <w:szCs w:val="24"/>
        </w:rPr>
        <w:t xml:space="preserve"> </w:t>
      </w:r>
      <w:r w:rsidRPr="00FA5C21">
        <w:rPr>
          <w:rFonts w:eastAsia="Calibri" w:cs="Times New Roman"/>
          <w:noProof/>
          <w:szCs w:val="24"/>
        </w:rPr>
        <w:t>Yeni doğan</w:t>
      </w:r>
      <w:r w:rsidR="00912041" w:rsidRPr="00FA5C21">
        <w:rPr>
          <w:rFonts w:eastAsia="Calibri" w:cs="Times New Roman"/>
          <w:noProof/>
          <w:szCs w:val="24"/>
        </w:rPr>
        <w:t>da,</w:t>
      </w:r>
      <w:r w:rsidRPr="00FA5C21">
        <w:rPr>
          <w:rFonts w:eastAsia="Calibri" w:cs="Times New Roman"/>
          <w:noProof/>
          <w:szCs w:val="24"/>
        </w:rPr>
        <w:t xml:space="preserve"> yatak başına en az 6 m</w:t>
      </w:r>
      <w:r w:rsidRPr="00FA5C21">
        <w:rPr>
          <w:rFonts w:eastAsia="Calibri" w:cs="Times New Roman"/>
          <w:noProof/>
          <w:szCs w:val="24"/>
          <w:vertAlign w:val="superscript"/>
        </w:rPr>
        <w:t>2</w:t>
      </w:r>
      <w:r w:rsidRPr="00FA5C21">
        <w:rPr>
          <w:rFonts w:eastAsia="Calibri" w:cs="Times New Roman"/>
          <w:noProof/>
          <w:szCs w:val="24"/>
        </w:rPr>
        <w:t xml:space="preserve">, </w:t>
      </w:r>
      <w:r w:rsidR="00AE070A" w:rsidRPr="00FA5C21">
        <w:rPr>
          <w:rFonts w:eastAsia="Calibri" w:cs="Times New Roman"/>
          <w:noProof/>
          <w:szCs w:val="24"/>
        </w:rPr>
        <w:t xml:space="preserve">her </w:t>
      </w:r>
      <w:r w:rsidRPr="00FA5C21">
        <w:rPr>
          <w:rFonts w:eastAsia="Calibri" w:cs="Times New Roman"/>
          <w:noProof/>
          <w:szCs w:val="24"/>
        </w:rPr>
        <w:t>bir küvöz için birinci basamakta 60 cm, ikinci</w:t>
      </w:r>
      <w:r w:rsidR="00AE070A" w:rsidRPr="00FA5C21">
        <w:rPr>
          <w:rFonts w:eastAsia="Calibri" w:cs="Times New Roman"/>
          <w:noProof/>
          <w:szCs w:val="24"/>
        </w:rPr>
        <w:t xml:space="preserve"> ve üçüncü basamakta basamak arttıkça 30 cm daha fazla</w:t>
      </w:r>
      <w:r w:rsidRPr="00FA5C21">
        <w:rPr>
          <w:rFonts w:eastAsia="Calibri" w:cs="Times New Roman"/>
          <w:noProof/>
          <w:szCs w:val="24"/>
        </w:rPr>
        <w:t xml:space="preserve"> alan ayrılmalıdır.</w:t>
      </w:r>
    </w:p>
    <w:p w:rsidR="0016007D" w:rsidRPr="00F679C6" w:rsidRDefault="000B637F" w:rsidP="00384139">
      <w:pPr>
        <w:pStyle w:val="ListeParagraf"/>
        <w:numPr>
          <w:ilvl w:val="0"/>
          <w:numId w:val="45"/>
        </w:numPr>
        <w:spacing w:before="240" w:after="240"/>
        <w:rPr>
          <w:rFonts w:eastAsia="Calibri" w:cs="Times New Roman"/>
          <w:noProof/>
          <w:szCs w:val="24"/>
        </w:rPr>
      </w:pPr>
      <w:r>
        <w:rPr>
          <w:rFonts w:eastAsia="Calibri" w:cs="Times New Roman"/>
          <w:noProof/>
          <w:szCs w:val="24"/>
        </w:rPr>
        <w:t>EKK ilkelerine uygun olacak şekilde yataklar</w:t>
      </w:r>
      <w:r w:rsidR="0016007D" w:rsidRPr="00F679C6">
        <w:rPr>
          <w:rFonts w:eastAsia="Calibri" w:cs="Times New Roman"/>
          <w:noProof/>
          <w:szCs w:val="24"/>
        </w:rPr>
        <w:t xml:space="preserve"> arasında </w:t>
      </w:r>
      <w:r>
        <w:rPr>
          <w:rFonts w:eastAsia="Calibri" w:cs="Times New Roman"/>
          <w:noProof/>
          <w:szCs w:val="24"/>
        </w:rPr>
        <w:t>ihtiyaç duyulduğunda</w:t>
      </w:r>
      <w:r w:rsidR="00145D91">
        <w:rPr>
          <w:rFonts w:eastAsia="Calibri" w:cs="Times New Roman"/>
          <w:noProof/>
          <w:szCs w:val="24"/>
        </w:rPr>
        <w:t xml:space="preserve"> kullanılmak üzere</w:t>
      </w:r>
      <w:r w:rsidRPr="000B637F">
        <w:rPr>
          <w:rFonts w:eastAsia="Calibri" w:cs="Times New Roman"/>
          <w:noProof/>
          <w:szCs w:val="24"/>
        </w:rPr>
        <w:t xml:space="preserve"> </w:t>
      </w:r>
      <w:r w:rsidRPr="00F679C6">
        <w:rPr>
          <w:rFonts w:eastAsia="Calibri" w:cs="Times New Roman"/>
          <w:noProof/>
          <w:szCs w:val="24"/>
        </w:rPr>
        <w:t>ayırma düzeneği</w:t>
      </w:r>
      <w:r w:rsidR="00145D91">
        <w:rPr>
          <w:rFonts w:eastAsia="Calibri" w:cs="Times New Roman"/>
          <w:noProof/>
          <w:szCs w:val="24"/>
        </w:rPr>
        <w:t xml:space="preserve"> </w:t>
      </w:r>
      <w:r w:rsidR="0016007D" w:rsidRPr="00F679C6">
        <w:rPr>
          <w:rFonts w:eastAsia="Calibri" w:cs="Times New Roman"/>
          <w:noProof/>
          <w:szCs w:val="24"/>
        </w:rPr>
        <w:t>bulundurulmalıdır.</w:t>
      </w:r>
    </w:p>
    <w:p w:rsidR="0016007D" w:rsidRPr="00F679C6" w:rsidRDefault="009B64C0" w:rsidP="00384139">
      <w:pPr>
        <w:pStyle w:val="ListeParagraf"/>
        <w:numPr>
          <w:ilvl w:val="0"/>
          <w:numId w:val="45"/>
        </w:numPr>
        <w:spacing w:before="240" w:after="240"/>
        <w:rPr>
          <w:rFonts w:eastAsia="Calibri" w:cs="Times New Roman"/>
          <w:noProof/>
          <w:szCs w:val="24"/>
        </w:rPr>
      </w:pPr>
      <w:r>
        <w:rPr>
          <w:rFonts w:eastAsia="Calibri" w:cs="Times New Roman"/>
          <w:noProof/>
          <w:szCs w:val="24"/>
        </w:rPr>
        <w:t>Musluklar elle teması önleyecek şekilde otomatik olmalıdır.</w:t>
      </w:r>
      <w:r w:rsidR="0016007D" w:rsidRPr="00F679C6">
        <w:rPr>
          <w:rFonts w:eastAsia="Calibri" w:cs="Times New Roman"/>
          <w:noProof/>
          <w:szCs w:val="24"/>
        </w:rPr>
        <w:t xml:space="preserve"> </w:t>
      </w:r>
    </w:p>
    <w:p w:rsidR="0016007D" w:rsidRPr="00F679C6" w:rsidRDefault="00CC0FDF" w:rsidP="00384139">
      <w:pPr>
        <w:pStyle w:val="ListeParagraf"/>
        <w:numPr>
          <w:ilvl w:val="0"/>
          <w:numId w:val="45"/>
        </w:numPr>
        <w:spacing w:before="240" w:after="240"/>
        <w:rPr>
          <w:rFonts w:eastAsia="Calibri" w:cs="Times New Roman"/>
          <w:noProof/>
          <w:szCs w:val="24"/>
        </w:rPr>
      </w:pPr>
      <w:r>
        <w:rPr>
          <w:rFonts w:eastAsia="Calibri" w:cs="Times New Roman"/>
          <w:noProof/>
          <w:szCs w:val="24"/>
        </w:rPr>
        <w:t>Atıklar için bir</w:t>
      </w:r>
      <w:r w:rsidR="0016007D" w:rsidRPr="00F679C6">
        <w:rPr>
          <w:rFonts w:eastAsia="Calibri" w:cs="Times New Roman"/>
          <w:noProof/>
          <w:szCs w:val="24"/>
        </w:rPr>
        <w:t xml:space="preserve"> </w:t>
      </w:r>
      <w:r>
        <w:rPr>
          <w:rFonts w:eastAsia="Calibri" w:cs="Times New Roman"/>
          <w:noProof/>
          <w:szCs w:val="24"/>
        </w:rPr>
        <w:t xml:space="preserve">malzeme </w:t>
      </w:r>
      <w:r w:rsidR="00EC7B2C">
        <w:rPr>
          <w:rFonts w:eastAsia="Calibri" w:cs="Times New Roman"/>
          <w:noProof/>
          <w:szCs w:val="24"/>
        </w:rPr>
        <w:t xml:space="preserve">odası bulundurulmalıdır. </w:t>
      </w:r>
      <w:r w:rsidR="00DA6021">
        <w:rPr>
          <w:rFonts w:eastAsia="Calibri" w:cs="Times New Roman"/>
          <w:noProof/>
          <w:szCs w:val="24"/>
        </w:rPr>
        <w:t>Odadan çıkarılacak</w:t>
      </w:r>
      <w:r w:rsidR="0016007D" w:rsidRPr="00F679C6">
        <w:rPr>
          <w:rFonts w:eastAsia="Calibri" w:cs="Times New Roman"/>
          <w:noProof/>
          <w:szCs w:val="24"/>
        </w:rPr>
        <w:t xml:space="preserve"> kirli malzemeler yoğun bakım</w:t>
      </w:r>
      <w:r w:rsidR="00DA6021">
        <w:rPr>
          <w:rFonts w:eastAsia="Calibri" w:cs="Times New Roman"/>
          <w:noProof/>
          <w:szCs w:val="24"/>
        </w:rPr>
        <w:t>dan</w:t>
      </w:r>
      <w:r w:rsidR="0016007D" w:rsidRPr="00F679C6">
        <w:rPr>
          <w:rFonts w:eastAsia="Calibri" w:cs="Times New Roman"/>
          <w:noProof/>
          <w:szCs w:val="24"/>
        </w:rPr>
        <w:t xml:space="preserve"> geçirilmeyecek şekilde </w:t>
      </w:r>
      <w:r w:rsidR="00DA6021">
        <w:rPr>
          <w:rFonts w:eastAsia="Calibri" w:cs="Times New Roman"/>
          <w:noProof/>
          <w:szCs w:val="24"/>
        </w:rPr>
        <w:t xml:space="preserve">kapısı </w:t>
      </w:r>
      <w:r w:rsidR="00D72583">
        <w:rPr>
          <w:rFonts w:eastAsia="Calibri" w:cs="Times New Roman"/>
          <w:noProof/>
          <w:szCs w:val="24"/>
        </w:rPr>
        <w:t>ayarlanmalıdır.</w:t>
      </w:r>
    </w:p>
    <w:p w:rsidR="0016007D" w:rsidRPr="00F679C6" w:rsidRDefault="0016007D" w:rsidP="00384139">
      <w:pPr>
        <w:pStyle w:val="ListeParagraf"/>
        <w:numPr>
          <w:ilvl w:val="0"/>
          <w:numId w:val="45"/>
        </w:numPr>
        <w:spacing w:before="240" w:after="240"/>
        <w:rPr>
          <w:rFonts w:eastAsia="Calibri" w:cs="Times New Roman"/>
          <w:noProof/>
          <w:szCs w:val="24"/>
        </w:rPr>
      </w:pPr>
      <w:r w:rsidRPr="00F679C6">
        <w:rPr>
          <w:rFonts w:eastAsia="Calibri" w:cs="Times New Roman"/>
          <w:noProof/>
          <w:szCs w:val="24"/>
        </w:rPr>
        <w:t>Hasta</w:t>
      </w:r>
      <w:r w:rsidR="00AC0029">
        <w:rPr>
          <w:rFonts w:eastAsia="Calibri" w:cs="Times New Roman"/>
          <w:noProof/>
          <w:szCs w:val="24"/>
        </w:rPr>
        <w:t xml:space="preserve">ların bulundukları bölüm </w:t>
      </w:r>
      <w:r w:rsidR="00087971">
        <w:rPr>
          <w:rFonts w:eastAsia="Calibri" w:cs="Times New Roman"/>
          <w:noProof/>
          <w:szCs w:val="24"/>
        </w:rPr>
        <w:t xml:space="preserve"> </w:t>
      </w:r>
      <w:r w:rsidR="00AC0029">
        <w:rPr>
          <w:rFonts w:eastAsia="Calibri" w:cs="Times New Roman"/>
          <w:noProof/>
          <w:szCs w:val="24"/>
        </w:rPr>
        <w:t>haricinde her türlü</w:t>
      </w:r>
      <w:r w:rsidRPr="00F679C6">
        <w:rPr>
          <w:rFonts w:eastAsia="Calibri" w:cs="Times New Roman"/>
          <w:noProof/>
          <w:szCs w:val="24"/>
        </w:rPr>
        <w:t xml:space="preserve"> </w:t>
      </w:r>
      <w:r w:rsidR="00AC0029">
        <w:rPr>
          <w:rFonts w:eastAsia="Calibri" w:cs="Times New Roman"/>
          <w:noProof/>
          <w:szCs w:val="24"/>
        </w:rPr>
        <w:t>hasta bakım</w:t>
      </w:r>
      <w:r w:rsidR="00087971">
        <w:rPr>
          <w:rFonts w:eastAsia="Calibri" w:cs="Times New Roman"/>
          <w:noProof/>
          <w:szCs w:val="24"/>
        </w:rPr>
        <w:t xml:space="preserve"> </w:t>
      </w:r>
      <w:r w:rsidRPr="00F679C6">
        <w:rPr>
          <w:rFonts w:eastAsia="Calibri" w:cs="Times New Roman"/>
          <w:noProof/>
          <w:szCs w:val="24"/>
        </w:rPr>
        <w:t>malzemeler</w:t>
      </w:r>
      <w:r w:rsidR="00AC0029">
        <w:rPr>
          <w:rFonts w:eastAsia="Calibri" w:cs="Times New Roman"/>
          <w:noProof/>
          <w:szCs w:val="24"/>
        </w:rPr>
        <w:t>iyle</w:t>
      </w:r>
      <w:r w:rsidR="006B52CF">
        <w:rPr>
          <w:rFonts w:eastAsia="Calibri" w:cs="Times New Roman"/>
          <w:noProof/>
          <w:szCs w:val="24"/>
        </w:rPr>
        <w:t xml:space="preserve"> ilaç ve serumlar</w:t>
      </w:r>
      <w:r w:rsidRPr="00F679C6">
        <w:rPr>
          <w:rFonts w:eastAsia="Calibri" w:cs="Times New Roman"/>
          <w:noProof/>
          <w:szCs w:val="24"/>
        </w:rPr>
        <w:t xml:space="preserve"> </w:t>
      </w:r>
      <w:r w:rsidR="00AC0029">
        <w:rPr>
          <w:rFonts w:eastAsia="Calibri" w:cs="Times New Roman"/>
          <w:noProof/>
          <w:szCs w:val="24"/>
        </w:rPr>
        <w:t>için</w:t>
      </w:r>
      <w:r w:rsidRPr="00F679C6">
        <w:rPr>
          <w:rFonts w:eastAsia="Calibri" w:cs="Times New Roman"/>
          <w:noProof/>
          <w:szCs w:val="24"/>
        </w:rPr>
        <w:t xml:space="preserve"> uygun özellikte depo olmalıdır.</w:t>
      </w:r>
    </w:p>
    <w:p w:rsidR="0016007D" w:rsidRPr="00F679C6" w:rsidRDefault="0016007D" w:rsidP="00384139">
      <w:pPr>
        <w:pStyle w:val="ListeParagraf"/>
        <w:numPr>
          <w:ilvl w:val="0"/>
          <w:numId w:val="45"/>
        </w:numPr>
        <w:spacing w:before="240" w:after="240"/>
        <w:rPr>
          <w:rFonts w:eastAsia="Calibri" w:cs="Times New Roman"/>
          <w:noProof/>
          <w:szCs w:val="24"/>
        </w:rPr>
      </w:pPr>
      <w:r w:rsidRPr="00F679C6">
        <w:rPr>
          <w:rFonts w:eastAsia="Calibri" w:cs="Times New Roman"/>
          <w:noProof/>
          <w:szCs w:val="24"/>
        </w:rPr>
        <w:t>Destek alanı içinde ayrı bir ilaç hazırlama alanı bulunmalıdır.</w:t>
      </w:r>
    </w:p>
    <w:p w:rsidR="0016007D" w:rsidRPr="00F679C6" w:rsidRDefault="006A4420" w:rsidP="00384139">
      <w:pPr>
        <w:pStyle w:val="ListeParagraf"/>
        <w:numPr>
          <w:ilvl w:val="0"/>
          <w:numId w:val="45"/>
        </w:numPr>
        <w:spacing w:before="240" w:after="240"/>
        <w:rPr>
          <w:rFonts w:eastAsia="Calibri" w:cs="Times New Roman"/>
          <w:noProof/>
          <w:szCs w:val="24"/>
        </w:rPr>
      </w:pPr>
      <w:r>
        <w:rPr>
          <w:rFonts w:eastAsia="Calibri" w:cs="Times New Roman"/>
          <w:noProof/>
          <w:szCs w:val="24"/>
        </w:rPr>
        <w:t xml:space="preserve">Yüzeyler </w:t>
      </w:r>
      <w:r w:rsidR="00942400">
        <w:rPr>
          <w:rFonts w:eastAsia="Calibri" w:cs="Times New Roman"/>
          <w:noProof/>
          <w:szCs w:val="24"/>
        </w:rPr>
        <w:t xml:space="preserve">açık renkli, </w:t>
      </w:r>
      <w:r>
        <w:rPr>
          <w:rFonts w:eastAsia="Calibri" w:cs="Times New Roman"/>
          <w:noProof/>
          <w:szCs w:val="24"/>
        </w:rPr>
        <w:t>pürüzsüz, kolay temizlenebilir, dayanıklı, nemi geçirmez özellikte olmalıdır.</w:t>
      </w:r>
    </w:p>
    <w:p w:rsidR="0016007D" w:rsidRPr="00F679C6" w:rsidRDefault="0016007D" w:rsidP="00384139">
      <w:pPr>
        <w:pStyle w:val="ListeParagraf"/>
        <w:numPr>
          <w:ilvl w:val="0"/>
          <w:numId w:val="45"/>
        </w:numPr>
        <w:spacing w:before="240" w:after="240"/>
        <w:rPr>
          <w:rFonts w:eastAsia="Calibri" w:cs="Times New Roman"/>
          <w:noProof/>
          <w:szCs w:val="24"/>
        </w:rPr>
      </w:pPr>
      <w:r w:rsidRPr="00F679C6">
        <w:rPr>
          <w:rFonts w:eastAsia="Calibri" w:cs="Times New Roman"/>
          <w:noProof/>
          <w:szCs w:val="24"/>
        </w:rPr>
        <w:lastRenderedPageBreak/>
        <w:t>Yoğun bakım girişinde bir</w:t>
      </w:r>
      <w:r w:rsidR="001C0F83">
        <w:rPr>
          <w:rFonts w:eastAsia="Calibri" w:cs="Times New Roman"/>
          <w:noProof/>
          <w:szCs w:val="24"/>
        </w:rPr>
        <w:t>,</w:t>
      </w:r>
      <w:r w:rsidRPr="00F679C6">
        <w:rPr>
          <w:rFonts w:eastAsia="Calibri" w:cs="Times New Roman"/>
          <w:noProof/>
          <w:szCs w:val="24"/>
        </w:rPr>
        <w:t xml:space="preserve"> hasta </w:t>
      </w:r>
      <w:r w:rsidR="001C0F83">
        <w:rPr>
          <w:rFonts w:eastAsia="Calibri" w:cs="Times New Roman"/>
          <w:noProof/>
          <w:szCs w:val="24"/>
        </w:rPr>
        <w:t>bölümünde</w:t>
      </w:r>
      <w:r w:rsidRPr="00F679C6">
        <w:rPr>
          <w:rFonts w:eastAsia="Calibri" w:cs="Times New Roman"/>
          <w:noProof/>
          <w:szCs w:val="24"/>
        </w:rPr>
        <w:t xml:space="preserve"> </w:t>
      </w:r>
      <w:r w:rsidR="001C0F83">
        <w:rPr>
          <w:rFonts w:eastAsia="Calibri" w:cs="Times New Roman"/>
          <w:noProof/>
          <w:szCs w:val="24"/>
        </w:rPr>
        <w:t xml:space="preserve">dört yatağa bir olacak şekilde </w:t>
      </w:r>
      <w:r w:rsidRPr="00F679C6">
        <w:rPr>
          <w:rFonts w:eastAsia="Calibri" w:cs="Times New Roman"/>
          <w:noProof/>
          <w:szCs w:val="24"/>
        </w:rPr>
        <w:t xml:space="preserve">lavabolar bulunmalıdır. </w:t>
      </w:r>
      <w:r w:rsidR="001C0F83">
        <w:rPr>
          <w:rFonts w:eastAsia="Calibri" w:cs="Times New Roman"/>
          <w:noProof/>
          <w:szCs w:val="24"/>
        </w:rPr>
        <w:t>Çalışanların kolaylıkla ulaşabileceği şekilde s</w:t>
      </w:r>
      <w:r w:rsidRPr="00F679C6">
        <w:rPr>
          <w:rFonts w:eastAsia="Calibri" w:cs="Times New Roman"/>
          <w:noProof/>
          <w:szCs w:val="24"/>
        </w:rPr>
        <w:t>abun</w:t>
      </w:r>
      <w:r w:rsidR="001C0F83">
        <w:rPr>
          <w:rFonts w:eastAsia="Calibri" w:cs="Times New Roman"/>
          <w:noProof/>
          <w:szCs w:val="24"/>
        </w:rPr>
        <w:t>, kağıt havlu ve</w:t>
      </w:r>
      <w:r w:rsidR="00C03CFA">
        <w:rPr>
          <w:rFonts w:eastAsia="Calibri" w:cs="Times New Roman"/>
          <w:noProof/>
          <w:szCs w:val="24"/>
        </w:rPr>
        <w:t xml:space="preserve"> </w:t>
      </w:r>
      <w:r w:rsidRPr="00F679C6">
        <w:rPr>
          <w:rFonts w:eastAsia="Calibri" w:cs="Times New Roman"/>
          <w:noProof/>
          <w:szCs w:val="24"/>
        </w:rPr>
        <w:t>el antiseptiği bulunmalıdır.</w:t>
      </w:r>
    </w:p>
    <w:p w:rsidR="0016007D" w:rsidRDefault="0016007D" w:rsidP="00384139">
      <w:pPr>
        <w:pStyle w:val="ListeParagraf"/>
        <w:numPr>
          <w:ilvl w:val="0"/>
          <w:numId w:val="45"/>
        </w:numPr>
        <w:spacing w:before="240" w:after="240"/>
        <w:rPr>
          <w:rFonts w:eastAsia="Calibri" w:cs="Times New Roman"/>
          <w:noProof/>
          <w:szCs w:val="24"/>
        </w:rPr>
      </w:pPr>
      <w:r w:rsidRPr="00F679C6">
        <w:rPr>
          <w:rFonts w:eastAsia="Calibri" w:cs="Times New Roman"/>
          <w:noProof/>
          <w:szCs w:val="24"/>
        </w:rPr>
        <w:t>Zemin</w:t>
      </w:r>
      <w:r w:rsidR="007D13F1">
        <w:rPr>
          <w:rFonts w:eastAsia="Calibri" w:cs="Times New Roman"/>
          <w:noProof/>
          <w:szCs w:val="24"/>
        </w:rPr>
        <w:t>ler</w:t>
      </w:r>
      <w:r w:rsidRPr="00F679C6">
        <w:rPr>
          <w:rFonts w:eastAsia="Calibri" w:cs="Times New Roman"/>
          <w:noProof/>
          <w:szCs w:val="24"/>
        </w:rPr>
        <w:t xml:space="preserve"> </w:t>
      </w:r>
      <w:r w:rsidR="007D13F1">
        <w:rPr>
          <w:rFonts w:eastAsia="Calibri" w:cs="Times New Roman"/>
          <w:noProof/>
          <w:szCs w:val="24"/>
        </w:rPr>
        <w:t>mat,</w:t>
      </w:r>
      <w:r w:rsidRPr="00F679C6">
        <w:rPr>
          <w:rFonts w:eastAsia="Calibri" w:cs="Times New Roman"/>
          <w:noProof/>
          <w:szCs w:val="24"/>
        </w:rPr>
        <w:t xml:space="preserve"> kaymayı önleyen, sık temizlemeye uygun ve mikroorganizma</w:t>
      </w:r>
      <w:r w:rsidR="00C90E93">
        <w:rPr>
          <w:rFonts w:eastAsia="Calibri" w:cs="Times New Roman"/>
          <w:noProof/>
          <w:szCs w:val="24"/>
        </w:rPr>
        <w:t>ların</w:t>
      </w:r>
      <w:r w:rsidRPr="00F679C6">
        <w:rPr>
          <w:rFonts w:eastAsia="Calibri" w:cs="Times New Roman"/>
          <w:noProof/>
          <w:szCs w:val="24"/>
        </w:rPr>
        <w:t xml:space="preserve"> </w:t>
      </w:r>
      <w:r w:rsidR="00C90E93">
        <w:rPr>
          <w:rFonts w:eastAsia="Calibri" w:cs="Times New Roman"/>
          <w:noProof/>
          <w:szCs w:val="24"/>
        </w:rPr>
        <w:t>çoğalmasını</w:t>
      </w:r>
      <w:r w:rsidRPr="00F679C6">
        <w:rPr>
          <w:rFonts w:eastAsia="Calibri" w:cs="Times New Roman"/>
          <w:noProof/>
          <w:szCs w:val="24"/>
        </w:rPr>
        <w:t xml:space="preserve"> en aza indiren malzeme kullanılmalıdır. Ayrıca kimyasallara ihtiyaç olmadan, kolay temizlenebilir, antistatik özellikteki malzemeler tercih edilmelidir </w:t>
      </w:r>
    </w:p>
    <w:p w:rsidR="00A154C9" w:rsidRDefault="00A154C9" w:rsidP="00384139">
      <w:pPr>
        <w:pStyle w:val="ListeParagraf"/>
        <w:numPr>
          <w:ilvl w:val="0"/>
          <w:numId w:val="45"/>
        </w:numPr>
        <w:spacing w:before="240" w:after="240"/>
        <w:rPr>
          <w:rFonts w:eastAsia="Calibri" w:cs="Times New Roman"/>
          <w:noProof/>
          <w:szCs w:val="24"/>
        </w:rPr>
      </w:pPr>
      <w:r>
        <w:rPr>
          <w:rFonts w:eastAsia="Calibri" w:cs="Times New Roman"/>
          <w:noProof/>
          <w:szCs w:val="24"/>
        </w:rPr>
        <w:t>2. basamak yeni d</w:t>
      </w:r>
      <w:r w:rsidR="00B67E76">
        <w:rPr>
          <w:rFonts w:eastAsia="Calibri" w:cs="Times New Roman"/>
          <w:noProof/>
          <w:szCs w:val="24"/>
        </w:rPr>
        <w:t>oğan yoğun bakımlarla bütün 3. b</w:t>
      </w:r>
      <w:r>
        <w:rPr>
          <w:rFonts w:eastAsia="Calibri" w:cs="Times New Roman"/>
          <w:noProof/>
          <w:szCs w:val="24"/>
        </w:rPr>
        <w:t>asamak yoğun bakımlarda bi</w:t>
      </w:r>
      <w:r w:rsidR="004039BE">
        <w:rPr>
          <w:rFonts w:eastAsia="Calibri" w:cs="Times New Roman"/>
          <w:noProof/>
          <w:szCs w:val="24"/>
        </w:rPr>
        <w:t>r adet izolasyon odası olmalıdır</w:t>
      </w:r>
      <w:r>
        <w:rPr>
          <w:rFonts w:eastAsia="Calibri" w:cs="Times New Roman"/>
          <w:noProof/>
          <w:szCs w:val="24"/>
        </w:rPr>
        <w:t>. Her altı yatak için bir izolasyon odası bulunmalı ve hemşire sayısı yeterliyse tek hemşire görevlendirilmelidir.</w:t>
      </w:r>
    </w:p>
    <w:p w:rsidR="0087427A" w:rsidRDefault="0087427A" w:rsidP="00384139">
      <w:pPr>
        <w:pStyle w:val="ListeParagraf"/>
        <w:numPr>
          <w:ilvl w:val="0"/>
          <w:numId w:val="45"/>
        </w:numPr>
        <w:spacing w:before="240" w:after="240"/>
        <w:rPr>
          <w:rFonts w:eastAsia="Calibri" w:cs="Times New Roman"/>
          <w:noProof/>
          <w:szCs w:val="24"/>
        </w:rPr>
      </w:pPr>
      <w:r>
        <w:rPr>
          <w:rFonts w:eastAsia="Calibri" w:cs="Times New Roman"/>
          <w:noProof/>
          <w:szCs w:val="24"/>
        </w:rPr>
        <w:t>İzolasyon odası yoğun bakımla aynı katta, tek yataklı hastanın kolay takip edilebileceği şekilde olmalıdır.</w:t>
      </w:r>
    </w:p>
    <w:p w:rsidR="0087427A" w:rsidRPr="00F679C6" w:rsidRDefault="0087427A" w:rsidP="00384139">
      <w:pPr>
        <w:pStyle w:val="ListeParagraf"/>
        <w:numPr>
          <w:ilvl w:val="0"/>
          <w:numId w:val="45"/>
        </w:numPr>
        <w:spacing w:before="240" w:after="240"/>
        <w:rPr>
          <w:rFonts w:eastAsia="Calibri" w:cs="Times New Roman"/>
          <w:noProof/>
          <w:szCs w:val="24"/>
        </w:rPr>
      </w:pPr>
      <w:r>
        <w:rPr>
          <w:rFonts w:eastAsia="Calibri" w:cs="Times New Roman"/>
          <w:noProof/>
          <w:szCs w:val="24"/>
        </w:rPr>
        <w:t>İzolasyon odalarının giriş kapısının dışında tuvalet ve otomatik musluk ve giyinme alanı bulunmalı</w:t>
      </w:r>
      <w:r w:rsidR="001C4104">
        <w:rPr>
          <w:rFonts w:eastAsia="Calibri" w:cs="Times New Roman"/>
          <w:noProof/>
          <w:szCs w:val="24"/>
        </w:rPr>
        <w:t>dır</w:t>
      </w:r>
      <w:r w:rsidR="001C4104" w:rsidRPr="001C4104">
        <w:rPr>
          <w:rFonts w:eastAsia="Calibri" w:cs="Times New Roman"/>
          <w:noProof/>
          <w:szCs w:val="24"/>
        </w:rPr>
        <w:t xml:space="preserve"> </w:t>
      </w:r>
      <w:r w:rsidR="001C4104" w:rsidRPr="00F679C6">
        <w:rPr>
          <w:rFonts w:eastAsia="Calibri" w:cs="Times New Roman"/>
          <w:noProof/>
          <w:szCs w:val="24"/>
        </w:rPr>
        <w:t>(Resmi Gazete, 2012, sayı:28208).</w:t>
      </w:r>
    </w:p>
    <w:p w:rsidR="00507BFC" w:rsidRDefault="00507BFC" w:rsidP="00883866">
      <w:pPr>
        <w:spacing w:before="240" w:after="240"/>
        <w:ind w:firstLine="0"/>
        <w:rPr>
          <w:rFonts w:eastAsia="Calibri" w:cs="Times New Roman"/>
          <w:b/>
          <w:noProof/>
          <w:szCs w:val="24"/>
        </w:rPr>
      </w:pPr>
    </w:p>
    <w:p w:rsidR="0016007D" w:rsidRPr="0016007D" w:rsidRDefault="00145D91" w:rsidP="0016007D">
      <w:pPr>
        <w:spacing w:before="240" w:after="240"/>
        <w:ind w:firstLine="0"/>
        <w:rPr>
          <w:rFonts w:eastAsia="Calibri" w:cs="Times New Roman"/>
          <w:b/>
          <w:noProof/>
          <w:szCs w:val="24"/>
        </w:rPr>
      </w:pPr>
      <w:r>
        <w:rPr>
          <w:rFonts w:eastAsia="Calibri" w:cs="Times New Roman"/>
          <w:b/>
          <w:noProof/>
          <w:szCs w:val="24"/>
        </w:rPr>
        <w:t>2.11. Yoğun Bakım Enfeksiyonlarını Önlemede E</w:t>
      </w:r>
      <w:r w:rsidR="0016007D" w:rsidRPr="0016007D">
        <w:rPr>
          <w:rFonts w:eastAsia="Calibri" w:cs="Times New Roman"/>
          <w:b/>
          <w:noProof/>
          <w:szCs w:val="24"/>
        </w:rPr>
        <w:t>nfeksiyon Kontrol Komitesinin Rolü</w:t>
      </w:r>
    </w:p>
    <w:p w:rsidR="0016007D" w:rsidRPr="0016007D" w:rsidRDefault="0016007D" w:rsidP="0016007D">
      <w:pPr>
        <w:spacing w:line="240" w:lineRule="auto"/>
        <w:ind w:firstLine="0"/>
        <w:rPr>
          <w:rFonts w:eastAsia="Calibri" w:cs="Times New Roman"/>
          <w:b/>
          <w:noProof/>
          <w:szCs w:val="24"/>
        </w:rPr>
      </w:pPr>
    </w:p>
    <w:p w:rsidR="0016007D" w:rsidRPr="0016007D" w:rsidRDefault="006F6CB8" w:rsidP="0016007D">
      <w:pPr>
        <w:spacing w:after="240"/>
        <w:ind w:firstLine="709"/>
        <w:rPr>
          <w:rFonts w:eastAsia="Calibri" w:cs="Times New Roman"/>
          <w:noProof/>
          <w:szCs w:val="24"/>
        </w:rPr>
      </w:pPr>
      <w:r w:rsidRPr="0016007D">
        <w:rPr>
          <w:rFonts w:eastAsia="Calibri" w:cs="Times New Roman"/>
          <w:noProof/>
          <w:szCs w:val="24"/>
        </w:rPr>
        <w:t>“Yataklı Tedavi Kurumları Enfeksiyon Kontrol Yö</w:t>
      </w:r>
      <w:r>
        <w:rPr>
          <w:rFonts w:eastAsia="Calibri" w:cs="Times New Roman"/>
          <w:noProof/>
          <w:szCs w:val="24"/>
        </w:rPr>
        <w:t xml:space="preserve">netmeliği” </w:t>
      </w:r>
      <w:r w:rsidR="0016007D" w:rsidRPr="0016007D">
        <w:rPr>
          <w:rFonts w:eastAsia="Calibri" w:cs="Times New Roman"/>
          <w:noProof/>
          <w:szCs w:val="24"/>
        </w:rPr>
        <w:t>11 Ağustos 2005</w:t>
      </w:r>
      <w:r>
        <w:rPr>
          <w:rFonts w:eastAsia="Calibri" w:cs="Times New Roman"/>
          <w:noProof/>
          <w:szCs w:val="24"/>
        </w:rPr>
        <w:t>’te</w:t>
      </w:r>
      <w:r w:rsidR="0016007D" w:rsidRPr="0016007D">
        <w:rPr>
          <w:rFonts w:eastAsia="Calibri" w:cs="Times New Roman"/>
          <w:noProof/>
          <w:szCs w:val="24"/>
        </w:rPr>
        <w:t xml:space="preserve"> 25903 sayılı Resmi Gazete</w:t>
      </w:r>
      <w:r>
        <w:rPr>
          <w:rFonts w:eastAsia="Calibri" w:cs="Times New Roman"/>
          <w:noProof/>
          <w:szCs w:val="24"/>
        </w:rPr>
        <w:t>’de yayınlanarak yürürlüğe girmiştir. B</w:t>
      </w:r>
      <w:r w:rsidR="00D50F09">
        <w:rPr>
          <w:rFonts w:eastAsia="Calibri" w:cs="Times New Roman"/>
          <w:noProof/>
          <w:szCs w:val="24"/>
        </w:rPr>
        <w:t>ununla beraber</w:t>
      </w:r>
      <w:r w:rsidR="00145D91">
        <w:rPr>
          <w:rFonts w:eastAsia="Calibri" w:cs="Times New Roman"/>
          <w:noProof/>
          <w:szCs w:val="24"/>
        </w:rPr>
        <w:t xml:space="preserve"> hastane e</w:t>
      </w:r>
      <w:r w:rsidR="0016007D" w:rsidRPr="0016007D">
        <w:rPr>
          <w:rFonts w:eastAsia="Calibri" w:cs="Times New Roman"/>
          <w:noProof/>
          <w:szCs w:val="24"/>
        </w:rPr>
        <w:t xml:space="preserve">nfeksiyonları konusunda </w:t>
      </w:r>
      <w:r w:rsidR="00D50F09">
        <w:rPr>
          <w:rFonts w:eastAsia="Calibri" w:cs="Times New Roman"/>
          <w:noProof/>
          <w:szCs w:val="24"/>
        </w:rPr>
        <w:t>uzun süredir gereksinim</w:t>
      </w:r>
      <w:r w:rsidR="0016007D" w:rsidRPr="0016007D">
        <w:rPr>
          <w:rFonts w:eastAsia="Calibri" w:cs="Times New Roman"/>
          <w:noProof/>
          <w:szCs w:val="24"/>
        </w:rPr>
        <w:t xml:space="preserve"> duyulan yasal dayanak sağlanmıştır.</w:t>
      </w:r>
    </w:p>
    <w:p w:rsidR="00F524D9" w:rsidRPr="00FA27CF" w:rsidRDefault="00C14E52" w:rsidP="00FA27CF">
      <w:pPr>
        <w:spacing w:before="240" w:after="240"/>
        <w:ind w:firstLine="709"/>
        <w:rPr>
          <w:rFonts w:eastAsia="Calibri" w:cs="Times New Roman"/>
          <w:noProof/>
          <w:szCs w:val="24"/>
        </w:rPr>
      </w:pPr>
      <w:r>
        <w:rPr>
          <w:rFonts w:eastAsia="Calibri" w:cs="Times New Roman"/>
          <w:noProof/>
          <w:szCs w:val="24"/>
        </w:rPr>
        <w:t>Bütün hastanelerde</w:t>
      </w:r>
      <w:r w:rsidR="00145D91">
        <w:rPr>
          <w:rFonts w:eastAsia="Calibri" w:cs="Times New Roman"/>
          <w:noProof/>
          <w:szCs w:val="24"/>
        </w:rPr>
        <w:t xml:space="preserve"> </w:t>
      </w:r>
      <w:r>
        <w:rPr>
          <w:rFonts w:eastAsia="Calibri" w:cs="Times New Roman"/>
          <w:noProof/>
          <w:szCs w:val="24"/>
        </w:rPr>
        <w:t>EKK</w:t>
      </w:r>
      <w:r w:rsidR="00145D91">
        <w:rPr>
          <w:rFonts w:eastAsia="Calibri" w:cs="Times New Roman"/>
          <w:noProof/>
          <w:szCs w:val="24"/>
        </w:rPr>
        <w:t xml:space="preserve"> kurulması, e</w:t>
      </w:r>
      <w:r w:rsidR="0016007D" w:rsidRPr="0016007D">
        <w:rPr>
          <w:rFonts w:eastAsia="Calibri" w:cs="Times New Roman"/>
          <w:noProof/>
          <w:szCs w:val="24"/>
        </w:rPr>
        <w:t xml:space="preserve">nfeksiyon kontrol </w:t>
      </w:r>
      <w:r w:rsidR="00F70696">
        <w:rPr>
          <w:rFonts w:eastAsia="Calibri" w:cs="Times New Roman"/>
          <w:noProof/>
          <w:szCs w:val="24"/>
        </w:rPr>
        <w:t>hekimi</w:t>
      </w:r>
      <w:r w:rsidR="0016007D" w:rsidRPr="0016007D">
        <w:rPr>
          <w:rFonts w:eastAsia="Calibri" w:cs="Times New Roman"/>
          <w:noProof/>
          <w:szCs w:val="24"/>
        </w:rPr>
        <w:t xml:space="preserve"> ve </w:t>
      </w:r>
      <w:r>
        <w:rPr>
          <w:rFonts w:eastAsia="Calibri" w:cs="Times New Roman"/>
          <w:noProof/>
          <w:szCs w:val="24"/>
        </w:rPr>
        <w:t>her 150 dolu yatak için bir</w:t>
      </w:r>
      <w:r w:rsidR="00145D91">
        <w:rPr>
          <w:rFonts w:eastAsia="Calibri" w:cs="Times New Roman"/>
          <w:noProof/>
          <w:szCs w:val="24"/>
        </w:rPr>
        <w:t xml:space="preserve"> e</w:t>
      </w:r>
      <w:r w:rsidR="0016007D" w:rsidRPr="0016007D">
        <w:rPr>
          <w:rFonts w:eastAsia="Calibri" w:cs="Times New Roman"/>
          <w:noProof/>
          <w:szCs w:val="24"/>
        </w:rPr>
        <w:t>nfeksiyon kontrol hemşiresi görevl</w:t>
      </w:r>
      <w:r w:rsidR="00F70696">
        <w:rPr>
          <w:rFonts w:eastAsia="Calibri" w:cs="Times New Roman"/>
          <w:noProof/>
          <w:szCs w:val="24"/>
        </w:rPr>
        <w:t>endirilmesi, sürveyans yapılması ve</w:t>
      </w:r>
      <w:r w:rsidR="0016007D" w:rsidRPr="0016007D">
        <w:rPr>
          <w:rFonts w:eastAsia="Calibri" w:cs="Times New Roman"/>
          <w:noProof/>
          <w:szCs w:val="24"/>
        </w:rPr>
        <w:t xml:space="preserve"> sonuçların</w:t>
      </w:r>
      <w:r w:rsidR="00F70696">
        <w:rPr>
          <w:rFonts w:eastAsia="Calibri" w:cs="Times New Roman"/>
          <w:noProof/>
          <w:szCs w:val="24"/>
        </w:rPr>
        <w:t>ın</w:t>
      </w:r>
      <w:r w:rsidR="0016007D" w:rsidRPr="0016007D">
        <w:rPr>
          <w:rFonts w:eastAsia="Calibri" w:cs="Times New Roman"/>
          <w:noProof/>
          <w:szCs w:val="24"/>
        </w:rPr>
        <w:t xml:space="preserve"> üç ayda bir hastane yönetimine ve </w:t>
      </w:r>
      <w:r w:rsidR="00F70696">
        <w:rPr>
          <w:rFonts w:eastAsia="Calibri" w:cs="Times New Roman"/>
          <w:noProof/>
          <w:szCs w:val="24"/>
        </w:rPr>
        <w:t>yılda bir</w:t>
      </w:r>
      <w:r w:rsidR="0016007D" w:rsidRPr="0016007D">
        <w:rPr>
          <w:rFonts w:eastAsia="Calibri" w:cs="Times New Roman"/>
          <w:noProof/>
          <w:szCs w:val="24"/>
        </w:rPr>
        <w:t xml:space="preserve"> sağlık bakanlığına bildirilmesi </w:t>
      </w:r>
      <w:r w:rsidR="00B3719A">
        <w:rPr>
          <w:rFonts w:eastAsia="Calibri" w:cs="Times New Roman"/>
          <w:noProof/>
          <w:szCs w:val="24"/>
        </w:rPr>
        <w:t>mecbur olmuştur.</w:t>
      </w:r>
      <w:r w:rsidR="0016007D" w:rsidRPr="0016007D">
        <w:rPr>
          <w:rFonts w:eastAsia="Calibri" w:cs="Times New Roman"/>
          <w:noProof/>
          <w:szCs w:val="24"/>
        </w:rPr>
        <w:t xml:space="preserve"> B</w:t>
      </w:r>
      <w:r w:rsidR="00145D91">
        <w:rPr>
          <w:rFonts w:eastAsia="Calibri" w:cs="Times New Roman"/>
          <w:noProof/>
          <w:szCs w:val="24"/>
        </w:rPr>
        <w:t>u yönetmelik sayesinde hastane e</w:t>
      </w:r>
      <w:r w:rsidR="0016007D" w:rsidRPr="0016007D">
        <w:rPr>
          <w:rFonts w:eastAsia="Calibri" w:cs="Times New Roman"/>
          <w:noProof/>
          <w:szCs w:val="24"/>
        </w:rPr>
        <w:t>nfeksiyon kontrol çalışmaları hastane yönetimi için bağl</w:t>
      </w:r>
      <w:r w:rsidR="00145D91">
        <w:rPr>
          <w:rFonts w:eastAsia="Calibri" w:cs="Times New Roman"/>
          <w:noProof/>
          <w:szCs w:val="24"/>
        </w:rPr>
        <w:t>ayıcı olmuştur. Ülke genelinde e</w:t>
      </w:r>
      <w:r w:rsidR="0016007D" w:rsidRPr="0016007D">
        <w:rPr>
          <w:rFonts w:eastAsia="Calibri" w:cs="Times New Roman"/>
          <w:noProof/>
          <w:szCs w:val="24"/>
        </w:rPr>
        <w:t>nfeksiyonların kontrolü için çalışmalar hız kazanmıştır. Yönetmelikle getirilen kuralların kağıt üzerinde kalmaması sağlanmış, ülke genelinde kıyaslamalar yapılarak sağlık bakanlığı tarafından hastanelerdeki mevcut durumlarla ilgili olumlu veya olumsuz geri bildirimler yapılmaya başlanmıştır. Aynı yö</w:t>
      </w:r>
      <w:r w:rsidR="00F27AF5">
        <w:rPr>
          <w:rFonts w:eastAsia="Calibri" w:cs="Times New Roman"/>
          <w:noProof/>
          <w:szCs w:val="24"/>
        </w:rPr>
        <w:t>netmeliğin dokuzuncu maddesine göre EKK’nın aldığı kararların tüm hastane personeli</w:t>
      </w:r>
      <w:r w:rsidR="00DA0B9D">
        <w:rPr>
          <w:rFonts w:eastAsia="Calibri" w:cs="Times New Roman"/>
          <w:noProof/>
          <w:szCs w:val="24"/>
        </w:rPr>
        <w:t>ni</w:t>
      </w:r>
      <w:r w:rsidR="00F27AF5">
        <w:rPr>
          <w:rFonts w:eastAsia="Calibri" w:cs="Times New Roman"/>
          <w:noProof/>
          <w:szCs w:val="24"/>
        </w:rPr>
        <w:t xml:space="preserve"> ve yönetimi bağlayıcı olduğu ve alınan kararların uygulanmasının zorunlu olduğu belirtilmiştir </w:t>
      </w:r>
      <w:r w:rsidR="0016007D" w:rsidRPr="0016007D">
        <w:rPr>
          <w:rFonts w:eastAsia="Calibri" w:cs="Times New Roman"/>
          <w:noProof/>
          <w:szCs w:val="24"/>
        </w:rPr>
        <w:t>(Töreci ve Çetinkaya Şardan, 2013; Yataklı Tedavi Kurumları Enfeksiy</w:t>
      </w:r>
      <w:r w:rsidR="00145D91">
        <w:rPr>
          <w:rFonts w:eastAsia="Calibri" w:cs="Times New Roman"/>
          <w:noProof/>
          <w:szCs w:val="24"/>
        </w:rPr>
        <w:t xml:space="preserve">on Kontrol Yönetmeliği, 2005). </w:t>
      </w:r>
    </w:p>
    <w:p w:rsidR="001B74C0" w:rsidRDefault="00E95407" w:rsidP="00E95407">
      <w:pPr>
        <w:jc w:val="center"/>
        <w:rPr>
          <w:b/>
          <w:sz w:val="28"/>
        </w:rPr>
      </w:pPr>
      <w:r w:rsidRPr="00E95407">
        <w:rPr>
          <w:b/>
          <w:sz w:val="28"/>
        </w:rPr>
        <w:lastRenderedPageBreak/>
        <w:t>3. GEREÇ VE YÖNTEM</w:t>
      </w:r>
    </w:p>
    <w:p w:rsidR="00052E10" w:rsidRDefault="00052E10" w:rsidP="00052E10">
      <w:pPr>
        <w:ind w:firstLine="0"/>
        <w:jc w:val="left"/>
        <w:rPr>
          <w:b/>
        </w:rPr>
      </w:pPr>
    </w:p>
    <w:p w:rsidR="00052E10" w:rsidRDefault="00E95407" w:rsidP="00052E10">
      <w:pPr>
        <w:ind w:firstLine="0"/>
        <w:jc w:val="left"/>
        <w:rPr>
          <w:b/>
        </w:rPr>
      </w:pPr>
      <w:r w:rsidRPr="00E95407">
        <w:rPr>
          <w:b/>
        </w:rPr>
        <w:t xml:space="preserve">3.1. </w:t>
      </w:r>
      <w:r w:rsidR="00A02F16">
        <w:rPr>
          <w:b/>
        </w:rPr>
        <w:t>Araştırmanın Amacı</w:t>
      </w:r>
    </w:p>
    <w:p w:rsidR="00454BF2" w:rsidRDefault="00454BF2" w:rsidP="00052E10">
      <w:pPr>
        <w:ind w:firstLine="0"/>
        <w:jc w:val="left"/>
        <w:rPr>
          <w:b/>
        </w:rPr>
      </w:pPr>
      <w:r>
        <w:rPr>
          <w:b/>
        </w:rPr>
        <w:t xml:space="preserve">       </w:t>
      </w:r>
    </w:p>
    <w:p w:rsidR="00016A8A" w:rsidRPr="003E555B" w:rsidRDefault="00454BF2" w:rsidP="00346141">
      <w:pPr>
        <w:ind w:firstLine="0"/>
      </w:pPr>
      <w:r>
        <w:rPr>
          <w:b/>
        </w:rPr>
        <w:t xml:space="preserve">       </w:t>
      </w:r>
      <w:r w:rsidR="004C5181">
        <w:t xml:space="preserve">Araştırma, </w:t>
      </w:r>
      <w:r w:rsidR="00896BC7">
        <w:t xml:space="preserve">Aydın Devlet Hastanesindeki sekiz adet </w:t>
      </w:r>
      <w:r w:rsidR="007D0271">
        <w:rPr>
          <w:bCs/>
        </w:rPr>
        <w:t xml:space="preserve">yoğun bakım ünitesinde çalışan </w:t>
      </w:r>
      <w:r w:rsidR="007D0271" w:rsidRPr="002B77EF">
        <w:rPr>
          <w:bCs/>
        </w:rPr>
        <w:t xml:space="preserve">hemşirelerin hastane enfeksiyonlarını önlemede </w:t>
      </w:r>
      <w:proofErr w:type="gramStart"/>
      <w:r w:rsidR="007D0271" w:rsidRPr="002B77EF">
        <w:rPr>
          <w:bCs/>
        </w:rPr>
        <w:t>izolasyon</w:t>
      </w:r>
      <w:proofErr w:type="gramEnd"/>
      <w:r w:rsidR="007D0271" w:rsidRPr="002B77EF">
        <w:rPr>
          <w:bCs/>
        </w:rPr>
        <w:t xml:space="preserve"> önlemlerine uyumlarını ve </w:t>
      </w:r>
      <w:r w:rsidR="002B2A75">
        <w:rPr>
          <w:bCs/>
        </w:rPr>
        <w:t>bu uyumlarını</w:t>
      </w:r>
      <w:r w:rsidR="007D0271">
        <w:rPr>
          <w:bCs/>
        </w:rPr>
        <w:t xml:space="preserve"> </w:t>
      </w:r>
      <w:r w:rsidR="007D0271" w:rsidRPr="002B77EF">
        <w:rPr>
          <w:bCs/>
        </w:rPr>
        <w:t>etkileyen faktörleri</w:t>
      </w:r>
      <w:r w:rsidR="007D0271">
        <w:rPr>
          <w:bCs/>
        </w:rPr>
        <w:t>n belirlenmesi</w:t>
      </w:r>
      <w:r w:rsidR="00A043E3">
        <w:rPr>
          <w:bCs/>
        </w:rPr>
        <w:t xml:space="preserve"> amacıyla planlanıp,</w:t>
      </w:r>
      <w:r>
        <w:t xml:space="preserve"> gerçekleştirildi.</w:t>
      </w:r>
      <w:r w:rsidR="00016A8A">
        <w:rPr>
          <w:b/>
        </w:rPr>
        <w:t xml:space="preserve">  </w:t>
      </w:r>
    </w:p>
    <w:p w:rsidR="00052E10" w:rsidRDefault="00052E10" w:rsidP="00052E10">
      <w:pPr>
        <w:ind w:firstLine="0"/>
        <w:jc w:val="left"/>
        <w:rPr>
          <w:b/>
        </w:rPr>
      </w:pPr>
    </w:p>
    <w:p w:rsidR="00E95407" w:rsidRDefault="0018584F" w:rsidP="00052E10">
      <w:pPr>
        <w:ind w:firstLine="0"/>
        <w:jc w:val="left"/>
        <w:rPr>
          <w:b/>
        </w:rPr>
      </w:pPr>
      <w:r>
        <w:rPr>
          <w:b/>
        </w:rPr>
        <w:t>3.2.</w:t>
      </w:r>
      <w:r w:rsidR="00E95407" w:rsidRPr="00E95407">
        <w:rPr>
          <w:b/>
        </w:rPr>
        <w:t xml:space="preserve"> </w:t>
      </w:r>
      <w:r>
        <w:rPr>
          <w:b/>
        </w:rPr>
        <w:t xml:space="preserve">Araştırmanın </w:t>
      </w:r>
      <w:r w:rsidR="00AF3A44">
        <w:rPr>
          <w:b/>
        </w:rPr>
        <w:t>Tasarımı ve Tipi</w:t>
      </w:r>
    </w:p>
    <w:p w:rsidR="003E555B" w:rsidRDefault="003E555B" w:rsidP="00052E10">
      <w:pPr>
        <w:ind w:firstLine="0"/>
        <w:jc w:val="left"/>
        <w:rPr>
          <w:b/>
        </w:rPr>
      </w:pPr>
    </w:p>
    <w:p w:rsidR="008C7D2E" w:rsidRPr="003E555B" w:rsidRDefault="001C460B" w:rsidP="00166A6A">
      <w:pPr>
        <w:ind w:firstLine="0"/>
      </w:pPr>
      <w:r>
        <w:t xml:space="preserve">        </w:t>
      </w:r>
      <w:r w:rsidR="009F318A">
        <w:t>T</w:t>
      </w:r>
      <w:r w:rsidR="00BD6146" w:rsidRPr="00BD6146">
        <w:t>arama</w:t>
      </w:r>
      <w:r>
        <w:t xml:space="preserve"> modelinde</w:t>
      </w:r>
      <w:r w:rsidR="00254F03">
        <w:t>,</w:t>
      </w:r>
      <w:r>
        <w:t xml:space="preserve"> nicel bir araştırmadı</w:t>
      </w:r>
      <w:r w:rsidR="00840F86">
        <w:t xml:space="preserve">r ve </w:t>
      </w:r>
      <w:r w:rsidR="008C7D2E">
        <w:t>tanı</w:t>
      </w:r>
      <w:r w:rsidR="00840F86">
        <w:t>mlayıcı olarak gerçekleştirilmiştir.</w:t>
      </w:r>
      <w:r w:rsidR="001E7DC6">
        <w:t xml:space="preserve"> </w:t>
      </w:r>
    </w:p>
    <w:bookmarkEnd w:id="34"/>
    <w:bookmarkEnd w:id="35"/>
    <w:bookmarkEnd w:id="36"/>
    <w:p w:rsidR="00E95407" w:rsidRPr="00E07827" w:rsidRDefault="00E95407" w:rsidP="00C637EB">
      <w:pPr>
        <w:ind w:firstLine="0"/>
      </w:pPr>
    </w:p>
    <w:p w:rsidR="00C03FF2" w:rsidRPr="00E95407" w:rsidRDefault="00C637EB" w:rsidP="00E95407">
      <w:pPr>
        <w:ind w:firstLine="0"/>
        <w:rPr>
          <w:b/>
        </w:rPr>
      </w:pPr>
      <w:r>
        <w:rPr>
          <w:b/>
        </w:rPr>
        <w:t>3.3.</w:t>
      </w:r>
      <w:r w:rsidR="00E95407" w:rsidRPr="00E95407">
        <w:rPr>
          <w:b/>
        </w:rPr>
        <w:t xml:space="preserve"> </w:t>
      </w:r>
      <w:r>
        <w:rPr>
          <w:b/>
        </w:rPr>
        <w:t>Araştırmanın Yapıldığı Yer ve Süresi</w:t>
      </w:r>
    </w:p>
    <w:p w:rsidR="00A35CC9" w:rsidRDefault="00A35CC9" w:rsidP="00AF1629"/>
    <w:p w:rsidR="00077B84" w:rsidRPr="00E07827" w:rsidRDefault="00C637EB" w:rsidP="00AF1629">
      <w:r>
        <w:t>Araştırma</w:t>
      </w:r>
      <w:r w:rsidR="00784369">
        <w:t>,</w:t>
      </w:r>
      <w:r>
        <w:t xml:space="preserve"> </w:t>
      </w:r>
      <w:r w:rsidRPr="003F335F">
        <w:t>Aydın Devlet Hastanesi</w:t>
      </w:r>
      <w:r w:rsidR="001E56C1">
        <w:t>ndeki</w:t>
      </w:r>
      <w:r w:rsidR="00A37815">
        <w:t xml:space="preserve"> üç adet Anestezi</w:t>
      </w:r>
      <w:r w:rsidR="003D51DA">
        <w:t>yoloji</w:t>
      </w:r>
      <w:r w:rsidR="00A37815">
        <w:t xml:space="preserve"> ve </w:t>
      </w:r>
      <w:proofErr w:type="spellStart"/>
      <w:r w:rsidR="00A37815">
        <w:t>Reanimasyon</w:t>
      </w:r>
      <w:proofErr w:type="spellEnd"/>
      <w:r w:rsidR="00A37815">
        <w:t xml:space="preserve"> Yoğun Bakım Ünitesi, </w:t>
      </w:r>
      <w:proofErr w:type="gramStart"/>
      <w:r w:rsidR="00A37815">
        <w:t>Dahiliye</w:t>
      </w:r>
      <w:proofErr w:type="gramEnd"/>
      <w:r w:rsidR="00A37815">
        <w:t xml:space="preserve"> Yoğun Bakım Ünitesi,</w:t>
      </w:r>
      <w:r w:rsidR="00A37815" w:rsidRPr="00A37815">
        <w:t xml:space="preserve"> </w:t>
      </w:r>
      <w:r w:rsidR="00784369">
        <w:t>Nöroloji</w:t>
      </w:r>
      <w:r w:rsidR="00A37815">
        <w:t xml:space="preserve"> Yoğun Bakım Ünitesi,</w:t>
      </w:r>
      <w:r w:rsidR="00A37815" w:rsidRPr="00A37815">
        <w:t xml:space="preserve"> </w:t>
      </w:r>
      <w:r w:rsidR="00784369">
        <w:t xml:space="preserve">Göğüs </w:t>
      </w:r>
      <w:r w:rsidR="00A37815">
        <w:t>Yoğun Bakım Ünitesi,</w:t>
      </w:r>
      <w:r w:rsidR="00A37815" w:rsidRPr="00A37815">
        <w:t xml:space="preserve"> </w:t>
      </w:r>
      <w:r w:rsidR="00784369">
        <w:t xml:space="preserve">Koroner </w:t>
      </w:r>
      <w:r w:rsidR="00E43EF2">
        <w:t>Yoğun Bakım Ünitesi ve</w:t>
      </w:r>
      <w:r w:rsidR="00A37815" w:rsidRPr="00A37815">
        <w:t xml:space="preserve"> </w:t>
      </w:r>
      <w:r w:rsidR="0064213E">
        <w:t>Kalp Damar Cerrahi</w:t>
      </w:r>
      <w:r w:rsidR="00784369">
        <w:t xml:space="preserve"> Yoğun Bakım Ünitesi olmak üzere toplam </w:t>
      </w:r>
      <w:r>
        <w:t>sekiz adet Yoğun Bakım Ünitesinde yapıl</w:t>
      </w:r>
      <w:r w:rsidR="00486558">
        <w:t xml:space="preserve">mış ve </w:t>
      </w:r>
      <w:r w:rsidR="009916C1">
        <w:t>2019 Ocak- 2020 Ocak</w:t>
      </w:r>
      <w:r w:rsidR="004B02E6">
        <w:t xml:space="preserve"> tarihleri arasında olmak</w:t>
      </w:r>
      <w:r w:rsidR="009916C1">
        <w:t xml:space="preserve"> </w:t>
      </w:r>
      <w:proofErr w:type="spellStart"/>
      <w:r w:rsidR="009916C1">
        <w:t>olmak</w:t>
      </w:r>
      <w:proofErr w:type="spellEnd"/>
      <w:r w:rsidR="009916C1">
        <w:t xml:space="preserve"> üzere</w:t>
      </w:r>
      <w:r w:rsidR="00212B3E">
        <w:t xml:space="preserve"> toplam</w:t>
      </w:r>
      <w:r w:rsidR="009916C1">
        <w:t xml:space="preserve"> </w:t>
      </w:r>
      <w:r w:rsidR="006E150A">
        <w:t>12 ay içerisinde tamamlanmıştır.</w:t>
      </w:r>
    </w:p>
    <w:p w:rsidR="00AB7248" w:rsidRDefault="00AB7248" w:rsidP="00AF1629">
      <w:pPr>
        <w:ind w:firstLine="0"/>
        <w:rPr>
          <w:bCs/>
        </w:rPr>
      </w:pPr>
    </w:p>
    <w:p w:rsidR="00AB7248" w:rsidRDefault="00AB7248" w:rsidP="00AB7248">
      <w:pPr>
        <w:ind w:firstLine="0"/>
        <w:rPr>
          <w:b/>
        </w:rPr>
      </w:pPr>
      <w:r>
        <w:rPr>
          <w:b/>
        </w:rPr>
        <w:t>3.4.</w:t>
      </w:r>
      <w:r w:rsidRPr="00E95407">
        <w:rPr>
          <w:b/>
        </w:rPr>
        <w:t xml:space="preserve"> </w:t>
      </w:r>
      <w:r>
        <w:rPr>
          <w:b/>
        </w:rPr>
        <w:t>Araştırmanın Evreni ve Örneklem Seçimi</w:t>
      </w:r>
    </w:p>
    <w:p w:rsidR="00AB7248" w:rsidRDefault="00AB7248" w:rsidP="00AB7248">
      <w:pPr>
        <w:ind w:firstLine="0"/>
        <w:rPr>
          <w:b/>
        </w:rPr>
      </w:pPr>
    </w:p>
    <w:p w:rsidR="00DC2B01" w:rsidRDefault="00DC2B01" w:rsidP="00DC2B01">
      <w:pPr>
        <w:rPr>
          <w:rFonts w:eastAsia="Times New Roman" w:cs="Times New Roman"/>
          <w:szCs w:val="24"/>
          <w:lang w:eastAsia="tr-TR"/>
        </w:rPr>
      </w:pPr>
      <w:r>
        <w:rPr>
          <w:b/>
        </w:rPr>
        <w:t xml:space="preserve"> </w:t>
      </w:r>
      <w:r w:rsidRPr="00DC2B01">
        <w:rPr>
          <w:rFonts w:eastAsia="Times New Roman" w:cs="Times New Roman"/>
          <w:szCs w:val="24"/>
          <w:lang w:eastAsia="tr-TR"/>
        </w:rPr>
        <w:t>Aydın Devlet Hastanesindeki sekiz adet yoğun bakım ünitesinde çalışan 101</w:t>
      </w:r>
      <w:r w:rsidR="00B219D8">
        <w:rPr>
          <w:rFonts w:eastAsia="Times New Roman" w:cs="Times New Roman"/>
          <w:szCs w:val="24"/>
          <w:lang w:eastAsia="tr-TR"/>
        </w:rPr>
        <w:t xml:space="preserve"> gönüllü</w:t>
      </w:r>
      <w:r w:rsidRPr="00DC2B01">
        <w:rPr>
          <w:rFonts w:eastAsia="Times New Roman" w:cs="Times New Roman"/>
          <w:szCs w:val="24"/>
          <w:lang w:eastAsia="tr-TR"/>
        </w:rPr>
        <w:t xml:space="preserve"> hemşire</w:t>
      </w:r>
      <w:r w:rsidR="00B63A8F">
        <w:rPr>
          <w:rFonts w:eastAsia="Times New Roman" w:cs="Times New Roman"/>
          <w:szCs w:val="24"/>
          <w:lang w:eastAsia="tr-TR"/>
        </w:rPr>
        <w:t xml:space="preserve"> araştırmanın evrenini</w:t>
      </w:r>
      <w:r>
        <w:rPr>
          <w:rFonts w:eastAsia="Times New Roman" w:cs="Times New Roman"/>
          <w:szCs w:val="24"/>
          <w:lang w:eastAsia="tr-TR"/>
        </w:rPr>
        <w:t xml:space="preserve"> oluşturmaktadır. Araştırmada örneklem seçimine gidilmeden 101 hemşire</w:t>
      </w:r>
      <w:r w:rsidR="003952B2">
        <w:rPr>
          <w:rFonts w:eastAsia="Times New Roman" w:cs="Times New Roman"/>
          <w:szCs w:val="24"/>
          <w:lang w:eastAsia="tr-TR"/>
        </w:rPr>
        <w:t>nin</w:t>
      </w:r>
      <w:r>
        <w:rPr>
          <w:rFonts w:eastAsia="Times New Roman" w:cs="Times New Roman"/>
          <w:szCs w:val="24"/>
          <w:lang w:eastAsia="tr-TR"/>
        </w:rPr>
        <w:t xml:space="preserve"> hepsine ulaşılmıştır.</w:t>
      </w:r>
    </w:p>
    <w:p w:rsidR="0095451D" w:rsidRDefault="0095451D" w:rsidP="00FE5A94">
      <w:pPr>
        <w:ind w:firstLine="0"/>
        <w:rPr>
          <w:b/>
        </w:rPr>
      </w:pPr>
    </w:p>
    <w:p w:rsidR="00FE5A94" w:rsidRDefault="00FE5A94" w:rsidP="00FE5A94">
      <w:pPr>
        <w:ind w:firstLine="0"/>
        <w:rPr>
          <w:b/>
        </w:rPr>
      </w:pPr>
      <w:r>
        <w:rPr>
          <w:b/>
        </w:rPr>
        <w:t>3.5.</w:t>
      </w:r>
      <w:r w:rsidRPr="00E95407">
        <w:rPr>
          <w:b/>
        </w:rPr>
        <w:t xml:space="preserve"> </w:t>
      </w:r>
      <w:r>
        <w:rPr>
          <w:b/>
        </w:rPr>
        <w:t>Veri Toplama Araçları</w:t>
      </w:r>
    </w:p>
    <w:p w:rsidR="00FE5A94" w:rsidRPr="00DC2B01" w:rsidRDefault="00FE5A94" w:rsidP="00DC2B01">
      <w:pPr>
        <w:rPr>
          <w:rFonts w:eastAsia="Times New Roman" w:cs="Times New Roman"/>
          <w:szCs w:val="24"/>
          <w:lang w:eastAsia="tr-TR"/>
        </w:rPr>
      </w:pPr>
    </w:p>
    <w:p w:rsidR="00AB7248" w:rsidRDefault="001E7DC6" w:rsidP="00AB7248">
      <w:pPr>
        <w:ind w:firstLine="0"/>
        <w:rPr>
          <w:bCs/>
        </w:rPr>
      </w:pPr>
      <w:r>
        <w:rPr>
          <w:b/>
        </w:rPr>
        <w:t xml:space="preserve">        </w:t>
      </w:r>
      <w:r>
        <w:t xml:space="preserve">Veri toplama aracı olarak araştırmacının kendisi tarafından </w:t>
      </w:r>
      <w:r w:rsidR="004C3B4C">
        <w:t>geliştirilen anket formu ile</w:t>
      </w:r>
      <w:r w:rsidR="008E44CD" w:rsidRPr="008E44CD">
        <w:rPr>
          <w:bCs/>
        </w:rPr>
        <w:t xml:space="preserve"> </w:t>
      </w:r>
      <w:r w:rsidR="008E44CD">
        <w:rPr>
          <w:bCs/>
        </w:rPr>
        <w:t>Uzm. Hemşire Nurgül TAYRAN tarafından geliştirilen “İzo</w:t>
      </w:r>
      <w:r w:rsidR="000A2219">
        <w:rPr>
          <w:bCs/>
        </w:rPr>
        <w:t xml:space="preserve">lasyon Önlemlerine Uyum Ölçeği” </w:t>
      </w:r>
      <w:r w:rsidR="00224B66" w:rsidRPr="00294821">
        <w:rPr>
          <w:bCs/>
        </w:rPr>
        <w:t>(EK</w:t>
      </w:r>
      <w:r w:rsidR="000A2219" w:rsidRPr="00294821">
        <w:rPr>
          <w:bCs/>
        </w:rPr>
        <w:t>-1</w:t>
      </w:r>
      <w:r w:rsidR="00224B66" w:rsidRPr="00294821">
        <w:rPr>
          <w:bCs/>
        </w:rPr>
        <w:t>)</w:t>
      </w:r>
      <w:r w:rsidR="00224B66">
        <w:rPr>
          <w:bCs/>
        </w:rPr>
        <w:t xml:space="preserve"> </w:t>
      </w:r>
      <w:r w:rsidR="008E44CD">
        <w:rPr>
          <w:bCs/>
        </w:rPr>
        <w:t>kendisinden izin alınarak</w:t>
      </w:r>
      <w:r w:rsidR="00392189">
        <w:rPr>
          <w:bCs/>
        </w:rPr>
        <w:t xml:space="preserve"> (EK-</w:t>
      </w:r>
      <w:r w:rsidR="00EA1F8B">
        <w:rPr>
          <w:bCs/>
        </w:rPr>
        <w:t xml:space="preserve">4) </w:t>
      </w:r>
      <w:r w:rsidR="008E44CD">
        <w:rPr>
          <w:bCs/>
        </w:rPr>
        <w:t>kullanılmıştır.</w:t>
      </w:r>
      <w:r w:rsidR="00B20821" w:rsidRPr="00B20821">
        <w:rPr>
          <w:rFonts w:eastAsia="Times New Roman" w:cs="Times New Roman"/>
          <w:color w:val="000000"/>
          <w:szCs w:val="24"/>
          <w:lang w:eastAsia="tr-TR"/>
        </w:rPr>
        <w:t xml:space="preserve"> </w:t>
      </w:r>
      <w:r w:rsidR="00BB725F" w:rsidRPr="00794742">
        <w:rPr>
          <w:bCs/>
        </w:rPr>
        <w:t xml:space="preserve">Anketin ilk bölümünde; kişisel bilgiler ve </w:t>
      </w:r>
      <w:r w:rsidR="00C53338">
        <w:rPr>
          <w:bCs/>
        </w:rPr>
        <w:t xml:space="preserve">hastane enfeksiyonları ve </w:t>
      </w:r>
      <w:proofErr w:type="gramStart"/>
      <w:r w:rsidR="00300DF5">
        <w:rPr>
          <w:bCs/>
        </w:rPr>
        <w:t>izolasyon</w:t>
      </w:r>
      <w:proofErr w:type="gramEnd"/>
      <w:r w:rsidR="00300DF5">
        <w:rPr>
          <w:bCs/>
        </w:rPr>
        <w:t xml:space="preserve"> uyumuyla</w:t>
      </w:r>
      <w:r w:rsidR="00565CEF">
        <w:rPr>
          <w:bCs/>
        </w:rPr>
        <w:t xml:space="preserve"> ilgili sorular bulunmaktadır</w:t>
      </w:r>
      <w:r w:rsidR="00B408AF">
        <w:rPr>
          <w:bCs/>
        </w:rPr>
        <w:t>.</w:t>
      </w:r>
      <w:r w:rsidR="008B1CC7" w:rsidRPr="008B1CC7">
        <w:rPr>
          <w:bCs/>
        </w:rPr>
        <w:t xml:space="preserve"> </w:t>
      </w:r>
      <w:r w:rsidR="008B1CC7">
        <w:rPr>
          <w:bCs/>
        </w:rPr>
        <w:lastRenderedPageBreak/>
        <w:t>İ</w:t>
      </w:r>
      <w:r w:rsidR="00F57C7A">
        <w:rPr>
          <w:bCs/>
        </w:rPr>
        <w:t>kinci bölüm</w:t>
      </w:r>
      <w:r w:rsidR="009F6F67">
        <w:rPr>
          <w:bCs/>
        </w:rPr>
        <w:t>ün</w:t>
      </w:r>
      <w:r w:rsidR="00F57C7A">
        <w:rPr>
          <w:bCs/>
        </w:rPr>
        <w:t>deyse</w:t>
      </w:r>
      <w:r w:rsidR="008B1CC7" w:rsidRPr="00794742">
        <w:rPr>
          <w:bCs/>
        </w:rPr>
        <w:t xml:space="preserve"> “İzolasyon Önlemlerine Uyum Ölçeği</w:t>
      </w:r>
      <w:r w:rsidR="009D01F6">
        <w:rPr>
          <w:bCs/>
        </w:rPr>
        <w:t xml:space="preserve"> </w:t>
      </w:r>
      <w:r w:rsidR="009D01F6" w:rsidRPr="00F06B64">
        <w:rPr>
          <w:bCs/>
        </w:rPr>
        <w:t>(İÖUÖ)</w:t>
      </w:r>
      <w:r w:rsidR="008B1CC7" w:rsidRPr="00F06B64">
        <w:rPr>
          <w:bCs/>
        </w:rPr>
        <w:t>”</w:t>
      </w:r>
      <w:r w:rsidR="008B1CC7" w:rsidRPr="00794742">
        <w:rPr>
          <w:bCs/>
        </w:rPr>
        <w:t xml:space="preserve"> yer almaktadır. </w:t>
      </w:r>
      <w:r w:rsidR="008B1CC7">
        <w:rPr>
          <w:bCs/>
        </w:rPr>
        <w:t xml:space="preserve">Ölçek </w:t>
      </w:r>
      <w:proofErr w:type="gramStart"/>
      <w:r w:rsidR="008B1CC7">
        <w:rPr>
          <w:bCs/>
        </w:rPr>
        <w:t>izolasyon</w:t>
      </w:r>
      <w:proofErr w:type="gramEnd"/>
      <w:r w:rsidR="008B1CC7">
        <w:rPr>
          <w:bCs/>
        </w:rPr>
        <w:t xml:space="preserve"> uyumuna yönelik ifadelerden oluşmaktadır. </w:t>
      </w:r>
    </w:p>
    <w:p w:rsidR="00CE387E" w:rsidRDefault="00CE387E" w:rsidP="00AB7248">
      <w:pPr>
        <w:ind w:firstLine="0"/>
        <w:rPr>
          <w:bCs/>
        </w:rPr>
      </w:pPr>
    </w:p>
    <w:p w:rsidR="00B84A6F" w:rsidRDefault="004B3355" w:rsidP="00AB7248">
      <w:pPr>
        <w:ind w:firstLine="0"/>
        <w:rPr>
          <w:bCs/>
        </w:rPr>
      </w:pPr>
      <w:r>
        <w:rPr>
          <w:bCs/>
        </w:rPr>
        <w:t xml:space="preserve">          Anketin ilk bölümünde</w:t>
      </w:r>
      <w:r w:rsidR="00C53338">
        <w:rPr>
          <w:bCs/>
        </w:rPr>
        <w:t xml:space="preserve"> kişisel bilgiler</w:t>
      </w:r>
      <w:r>
        <w:rPr>
          <w:bCs/>
        </w:rPr>
        <w:t>den sonra h</w:t>
      </w:r>
      <w:r w:rsidR="00C74B70">
        <w:rPr>
          <w:bCs/>
        </w:rPr>
        <w:t xml:space="preserve">astane enfeksiyonları ve </w:t>
      </w:r>
      <w:proofErr w:type="gramStart"/>
      <w:r w:rsidR="00C74B70">
        <w:rPr>
          <w:bCs/>
        </w:rPr>
        <w:t>izolasyon</w:t>
      </w:r>
      <w:proofErr w:type="gramEnd"/>
      <w:r w:rsidR="00C74B70">
        <w:rPr>
          <w:bCs/>
        </w:rPr>
        <w:t xml:space="preserve"> uyum soruları</w:t>
      </w:r>
      <w:r>
        <w:rPr>
          <w:bCs/>
        </w:rPr>
        <w:t xml:space="preserve"> yer almaktadır. Bu sorular; </w:t>
      </w:r>
      <w:r w:rsidR="00C74B70">
        <w:rPr>
          <w:bCs/>
        </w:rPr>
        <w:t xml:space="preserve">hastane enfeksiyonlarını önlemede </w:t>
      </w:r>
      <w:proofErr w:type="gramStart"/>
      <w:r w:rsidR="00C74B70">
        <w:rPr>
          <w:bCs/>
        </w:rPr>
        <w:t>izolasyon</w:t>
      </w:r>
      <w:proofErr w:type="gramEnd"/>
      <w:r w:rsidR="00C74B70">
        <w:rPr>
          <w:bCs/>
        </w:rPr>
        <w:t xml:space="preserve"> önlemlerine ilişkin eğitim alıp, almadıkları, aldıysa kimden/nereden aldıkları, bu konuda yeterli bilgiye sahip olup, olmadıkları, çalışılan birimin enfeksiyon hızını bilme durumları, hastane enfeksiyonlarının konuyla ilgili verilen eğitimlerle kontrol edilebileceğine inanma durumları, çalışılan birimde izolasyon uygulanan hasta olup, olmadığı, varsa ne tür bir izolasyon uygulandığı, izolasyon uygulanan hasta için izolasyon odası ayrılabiliyor mu, hastane enfeksiyonlarının yayılmasında sağlık personelinin etkili olup, olmadığı, bu enfeksiyonları önlemede el hijyeninin önemli olduğuna inanma durumu ve yoğun bakım hemşirelerinin izolasyon önlemlerine yeterince uyma durumları</w:t>
      </w:r>
      <w:r w:rsidR="00923D4C">
        <w:rPr>
          <w:bCs/>
        </w:rPr>
        <w:t>na il</w:t>
      </w:r>
      <w:r w:rsidR="001D61DD">
        <w:rPr>
          <w:bCs/>
        </w:rPr>
        <w:t>işkin</w:t>
      </w:r>
      <w:r w:rsidR="00C74B70">
        <w:rPr>
          <w:bCs/>
        </w:rPr>
        <w:t xml:space="preserve"> </w:t>
      </w:r>
      <w:r w:rsidR="00B84A6F">
        <w:rPr>
          <w:bCs/>
        </w:rPr>
        <w:t>sorulardır.</w:t>
      </w:r>
    </w:p>
    <w:p w:rsidR="004B7AB5" w:rsidRDefault="00F16DA5" w:rsidP="004B7AB5">
      <w:pPr>
        <w:rPr>
          <w:rFonts w:cs="Times New Roman"/>
          <w:szCs w:val="24"/>
        </w:rPr>
      </w:pPr>
      <w:r>
        <w:rPr>
          <w:bCs/>
        </w:rPr>
        <w:t xml:space="preserve">    </w:t>
      </w:r>
      <w:r w:rsidR="003C538A">
        <w:rPr>
          <w:bCs/>
        </w:rPr>
        <w:t xml:space="preserve"> </w:t>
      </w:r>
      <w:r w:rsidR="005F3F62">
        <w:rPr>
          <w:bCs/>
        </w:rPr>
        <w:t>İkinci bölüm</w:t>
      </w:r>
      <w:r w:rsidR="0084212A">
        <w:rPr>
          <w:bCs/>
        </w:rPr>
        <w:t xml:space="preserve">de ise Uzm. Hemşire Nurgül TAYRAN tarafından geliştirilen </w:t>
      </w:r>
      <w:proofErr w:type="gramStart"/>
      <w:r w:rsidR="00407CC3">
        <w:rPr>
          <w:bCs/>
        </w:rPr>
        <w:t xml:space="preserve">İÖUÖ </w:t>
      </w:r>
      <w:r w:rsidR="0084212A">
        <w:rPr>
          <w:bCs/>
        </w:rPr>
        <w:t xml:space="preserve"> yer</w:t>
      </w:r>
      <w:proofErr w:type="gramEnd"/>
      <w:r w:rsidR="0084212A">
        <w:rPr>
          <w:bCs/>
        </w:rPr>
        <w:t xml:space="preserve"> almaktadır.</w:t>
      </w:r>
      <w:r w:rsidR="00224B66">
        <w:rPr>
          <w:bCs/>
        </w:rPr>
        <w:t xml:space="preserve"> Ölçek </w:t>
      </w:r>
      <w:r w:rsidR="00246817">
        <w:rPr>
          <w:bCs/>
        </w:rPr>
        <w:t xml:space="preserve">18 sorudan oluşmaktadır ve beşli </w:t>
      </w:r>
      <w:proofErr w:type="spellStart"/>
      <w:r w:rsidR="00246817">
        <w:rPr>
          <w:bCs/>
        </w:rPr>
        <w:t>likert</w:t>
      </w:r>
      <w:proofErr w:type="spellEnd"/>
      <w:r w:rsidR="00246817">
        <w:rPr>
          <w:bCs/>
        </w:rPr>
        <w:t xml:space="preserve"> tipindedir</w:t>
      </w:r>
      <w:r w:rsidR="00246817" w:rsidRPr="004B7AB5">
        <w:rPr>
          <w:rFonts w:cs="Times New Roman"/>
          <w:bCs/>
          <w:szCs w:val="24"/>
        </w:rPr>
        <w:t>.</w:t>
      </w:r>
      <w:r w:rsidR="004B7AB5" w:rsidRPr="004B7AB5">
        <w:rPr>
          <w:rFonts w:cs="Times New Roman"/>
          <w:szCs w:val="24"/>
        </w:rPr>
        <w:t xml:space="preserve"> </w:t>
      </w:r>
      <w:r w:rsidR="002C3F0C">
        <w:rPr>
          <w:rFonts w:cs="Times New Roman"/>
          <w:szCs w:val="24"/>
        </w:rPr>
        <w:t>Ö</w:t>
      </w:r>
      <w:r w:rsidR="004B7AB5" w:rsidRPr="004B7AB5">
        <w:rPr>
          <w:rFonts w:cs="Times New Roman"/>
          <w:szCs w:val="24"/>
        </w:rPr>
        <w:t>lçeğin tek boyut</w:t>
      </w:r>
      <w:r w:rsidR="005103BD">
        <w:rPr>
          <w:rFonts w:cs="Times New Roman"/>
          <w:szCs w:val="24"/>
        </w:rPr>
        <w:t>lu olarak kullanılması önerilmektedir.</w:t>
      </w:r>
      <w:r w:rsidR="004B7AB5" w:rsidRPr="004B7AB5">
        <w:rPr>
          <w:rFonts w:cs="Times New Roman"/>
          <w:szCs w:val="24"/>
        </w:rPr>
        <w:t xml:space="preserve"> Tek boyutlu </w:t>
      </w:r>
      <w:r w:rsidR="00FC3FE8">
        <w:rPr>
          <w:rFonts w:cs="Times New Roman"/>
          <w:szCs w:val="24"/>
        </w:rPr>
        <w:t xml:space="preserve">olan </w:t>
      </w:r>
      <w:r w:rsidR="004B7AB5" w:rsidRPr="004B7AB5">
        <w:rPr>
          <w:rFonts w:cs="Times New Roman"/>
          <w:szCs w:val="24"/>
        </w:rPr>
        <w:t>öl</w:t>
      </w:r>
      <w:r w:rsidR="007C4A1F">
        <w:rPr>
          <w:rFonts w:cs="Times New Roman"/>
          <w:szCs w:val="24"/>
        </w:rPr>
        <w:t>çeklerde belirtilen</w:t>
      </w:r>
      <w:r w:rsidR="004B7AB5" w:rsidRPr="004B7AB5">
        <w:rPr>
          <w:rFonts w:cs="Times New Roman"/>
          <w:szCs w:val="24"/>
        </w:rPr>
        <w:t xml:space="preserve"> </w:t>
      </w:r>
      <w:proofErr w:type="spellStart"/>
      <w:r w:rsidR="004B7AB5" w:rsidRPr="004B7AB5">
        <w:rPr>
          <w:rFonts w:cs="Times New Roman"/>
          <w:szCs w:val="24"/>
        </w:rPr>
        <w:t>varyans</w:t>
      </w:r>
      <w:proofErr w:type="spellEnd"/>
      <w:r w:rsidR="004B7AB5" w:rsidRPr="004B7AB5">
        <w:rPr>
          <w:rFonts w:cs="Times New Roman"/>
          <w:szCs w:val="24"/>
        </w:rPr>
        <w:t xml:space="preserve"> oranının %30</w:t>
      </w:r>
      <w:r w:rsidR="005103BD">
        <w:rPr>
          <w:rFonts w:cs="Times New Roman"/>
          <w:szCs w:val="24"/>
        </w:rPr>
        <w:t xml:space="preserve"> olması</w:t>
      </w:r>
      <w:r w:rsidR="004B7AB5" w:rsidRPr="004B7AB5">
        <w:rPr>
          <w:rFonts w:cs="Times New Roman"/>
          <w:szCs w:val="24"/>
        </w:rPr>
        <w:t>, çok boyutlu ölçeklerde</w:t>
      </w:r>
      <w:r w:rsidR="005103BD">
        <w:rPr>
          <w:rFonts w:cs="Times New Roman"/>
          <w:szCs w:val="24"/>
        </w:rPr>
        <w:t xml:space="preserve"> ise</w:t>
      </w:r>
      <w:r w:rsidR="004B7AB5" w:rsidRPr="004B7AB5">
        <w:rPr>
          <w:rFonts w:cs="Times New Roman"/>
          <w:szCs w:val="24"/>
        </w:rPr>
        <w:t xml:space="preserve"> daha yüksek olması beklenmektedir İÖUÖ </w:t>
      </w:r>
      <w:proofErr w:type="spellStart"/>
      <w:r w:rsidR="004B7AB5" w:rsidRPr="004B7AB5">
        <w:rPr>
          <w:rFonts w:cs="Times New Roman"/>
          <w:szCs w:val="24"/>
        </w:rPr>
        <w:t>varyansının</w:t>
      </w:r>
      <w:proofErr w:type="spellEnd"/>
      <w:r w:rsidR="004B7AB5" w:rsidRPr="004B7AB5">
        <w:rPr>
          <w:rFonts w:cs="Times New Roman"/>
          <w:szCs w:val="24"/>
        </w:rPr>
        <w:t xml:space="preserve"> %50.50'si açıklanmıştır. </w:t>
      </w:r>
      <w:proofErr w:type="spellStart"/>
      <w:r w:rsidR="004B7AB5" w:rsidRPr="004B7AB5">
        <w:rPr>
          <w:rFonts w:cs="Times New Roman"/>
          <w:szCs w:val="24"/>
        </w:rPr>
        <w:t>Cronbach</w:t>
      </w:r>
      <w:proofErr w:type="spellEnd"/>
      <w:r w:rsidR="004B7AB5" w:rsidRPr="004B7AB5">
        <w:rPr>
          <w:rFonts w:cs="Times New Roman"/>
          <w:szCs w:val="24"/>
        </w:rPr>
        <w:t xml:space="preserve"> alfa değeri 0.85'tir.</w:t>
      </w:r>
    </w:p>
    <w:p w:rsidR="004B7AB5" w:rsidRPr="004B7AB5" w:rsidRDefault="00EA2BB0" w:rsidP="004D5DF5">
      <w:pPr>
        <w:spacing w:after="200"/>
        <w:ind w:firstLine="0"/>
        <w:rPr>
          <w:rFonts w:cs="Times New Roman"/>
          <w:szCs w:val="24"/>
        </w:rPr>
      </w:pPr>
      <w:r>
        <w:rPr>
          <w:rFonts w:cs="Times New Roman"/>
          <w:szCs w:val="24"/>
        </w:rPr>
        <w:t xml:space="preserve">               </w:t>
      </w:r>
      <w:r w:rsidR="004B7AB5" w:rsidRPr="004B7AB5">
        <w:rPr>
          <w:rFonts w:cs="Times New Roman"/>
          <w:szCs w:val="24"/>
        </w:rPr>
        <w:t xml:space="preserve">Analizler sonucunda çevre kontrolü ve el </w:t>
      </w:r>
      <w:proofErr w:type="gramStart"/>
      <w:r w:rsidR="004B7AB5" w:rsidRPr="004B7AB5">
        <w:rPr>
          <w:rFonts w:cs="Times New Roman"/>
          <w:szCs w:val="24"/>
        </w:rPr>
        <w:t>hijyeni</w:t>
      </w:r>
      <w:proofErr w:type="gramEnd"/>
      <w:r w:rsidR="004B7AB5" w:rsidRPr="004B7AB5">
        <w:rPr>
          <w:rFonts w:cs="Times New Roman"/>
          <w:szCs w:val="24"/>
        </w:rPr>
        <w:t>, eldiven kullanımı alt boyutlarındaki madde sayılarının az olması (4 madde ve 3 madde) nede</w:t>
      </w:r>
      <w:r w:rsidR="0054685D">
        <w:rPr>
          <w:rFonts w:cs="Times New Roman"/>
          <w:szCs w:val="24"/>
        </w:rPr>
        <w:t xml:space="preserve">niyle </w:t>
      </w:r>
      <w:proofErr w:type="spellStart"/>
      <w:r w:rsidR="0054685D">
        <w:rPr>
          <w:rFonts w:cs="Times New Roman"/>
          <w:szCs w:val="24"/>
        </w:rPr>
        <w:t>Cronbach</w:t>
      </w:r>
      <w:proofErr w:type="spellEnd"/>
      <w:r w:rsidR="0054685D">
        <w:rPr>
          <w:rFonts w:cs="Times New Roman"/>
          <w:szCs w:val="24"/>
        </w:rPr>
        <w:t xml:space="preserve"> alfa değeri öteki boyutlardan</w:t>
      </w:r>
      <w:r w:rsidR="004B7AB5" w:rsidRPr="004B7AB5">
        <w:rPr>
          <w:rFonts w:cs="Times New Roman"/>
          <w:szCs w:val="24"/>
        </w:rPr>
        <w:t xml:space="preserve"> (bulaşma yolu alt boyutu ile çalışan ve hasta güvenliği alt boyutu) daha düşük çıkmıştır. Bu konuda da madde sayısının az olmasının etkili olduğu düşünülmüştür. Ölçeğin</w:t>
      </w:r>
      <w:r w:rsidR="00401BC3">
        <w:rPr>
          <w:rFonts w:cs="Times New Roman"/>
          <w:szCs w:val="24"/>
        </w:rPr>
        <w:t xml:space="preserve"> tek boyutlu kullanılmasının</w:t>
      </w:r>
      <w:r w:rsidR="004B7AB5" w:rsidRPr="004B7AB5">
        <w:rPr>
          <w:rFonts w:cs="Times New Roman"/>
          <w:szCs w:val="24"/>
        </w:rPr>
        <w:t xml:space="preserve"> veri analizinde dah</w:t>
      </w:r>
      <w:r w:rsidR="00710E97">
        <w:rPr>
          <w:rFonts w:cs="Times New Roman"/>
          <w:szCs w:val="24"/>
        </w:rPr>
        <w:t xml:space="preserve">a </w:t>
      </w:r>
      <w:r w:rsidR="00401BC3">
        <w:rPr>
          <w:rFonts w:cs="Times New Roman"/>
          <w:szCs w:val="24"/>
        </w:rPr>
        <w:t xml:space="preserve">faydalı </w:t>
      </w:r>
      <w:r w:rsidR="00710E97">
        <w:rPr>
          <w:rFonts w:cs="Times New Roman"/>
          <w:szCs w:val="24"/>
        </w:rPr>
        <w:t>olacağı öngörülmektedir.</w:t>
      </w:r>
    </w:p>
    <w:p w:rsidR="00C63469" w:rsidRDefault="00D66402" w:rsidP="004D5DF5">
      <w:pPr>
        <w:spacing w:after="200"/>
        <w:ind w:firstLine="0"/>
        <w:rPr>
          <w:rFonts w:cs="Times New Roman"/>
          <w:szCs w:val="24"/>
        </w:rPr>
      </w:pPr>
      <w:r>
        <w:rPr>
          <w:rFonts w:cs="Times New Roman"/>
          <w:szCs w:val="24"/>
        </w:rPr>
        <w:t xml:space="preserve">            </w:t>
      </w:r>
      <w:r w:rsidR="008254B3">
        <w:rPr>
          <w:rFonts w:cs="Times New Roman"/>
          <w:szCs w:val="24"/>
        </w:rPr>
        <w:t>Ölçekte 5, 7, 12 ve 17. maddeler olumsuz ifadeler</w:t>
      </w:r>
      <w:r w:rsidR="008638A0">
        <w:rPr>
          <w:rFonts w:cs="Times New Roman"/>
          <w:szCs w:val="24"/>
        </w:rPr>
        <w:t xml:space="preserve"> olup 5, 4, 3, 2, 1 şeklinde büyükten küçüğe doğru ters puanlanmaktadır. Diğer maddeler ise olumlu maddelerdir. Onlar da 1, 2, 3, 4, 5 şeklinde küçükten büyüğe doğru puanlanmaktadır. Puanlama yapılırken ya toplam puan ya da ortalama puan kullanılabilir. Toplam puanda en düşük puan 18, en yüksek puansa 90’dır. Ortalamada en düşük ortalama 1, en yüksek ortalama ise 5’tir.</w:t>
      </w:r>
      <w:r w:rsidR="00BE7094">
        <w:rPr>
          <w:rFonts w:cs="Times New Roman"/>
          <w:szCs w:val="24"/>
        </w:rPr>
        <w:t xml:space="preserve"> </w:t>
      </w:r>
      <w:r w:rsidR="0088641B">
        <w:rPr>
          <w:rFonts w:cs="Times New Roman"/>
          <w:szCs w:val="24"/>
        </w:rPr>
        <w:t xml:space="preserve">Ölçekten alınan puan </w:t>
      </w:r>
      <w:r w:rsidR="00545B81">
        <w:rPr>
          <w:rFonts w:cs="Times New Roman"/>
          <w:szCs w:val="24"/>
        </w:rPr>
        <w:t xml:space="preserve">yükseldikçe </w:t>
      </w:r>
      <w:proofErr w:type="gramStart"/>
      <w:r w:rsidR="0088641B">
        <w:rPr>
          <w:rFonts w:cs="Times New Roman"/>
          <w:szCs w:val="24"/>
        </w:rPr>
        <w:t>izolasyon</w:t>
      </w:r>
      <w:proofErr w:type="gramEnd"/>
      <w:r w:rsidR="0088641B">
        <w:rPr>
          <w:rFonts w:cs="Times New Roman"/>
          <w:szCs w:val="24"/>
        </w:rPr>
        <w:t xml:space="preserve"> </w:t>
      </w:r>
      <w:r w:rsidR="003C0633">
        <w:rPr>
          <w:rFonts w:cs="Times New Roman"/>
          <w:szCs w:val="24"/>
        </w:rPr>
        <w:t>önlemlerine uyum da yükselmektedir</w:t>
      </w:r>
      <w:r w:rsidR="00741603">
        <w:rPr>
          <w:rFonts w:cs="Times New Roman"/>
          <w:szCs w:val="24"/>
        </w:rPr>
        <w:t xml:space="preserve"> (Ulupınar ve </w:t>
      </w:r>
      <w:proofErr w:type="spellStart"/>
      <w:r w:rsidR="00741603">
        <w:rPr>
          <w:rFonts w:cs="Times New Roman"/>
          <w:szCs w:val="24"/>
        </w:rPr>
        <w:t>Tayran</w:t>
      </w:r>
      <w:proofErr w:type="spellEnd"/>
      <w:r w:rsidR="00741603">
        <w:rPr>
          <w:rFonts w:cs="Times New Roman"/>
          <w:szCs w:val="24"/>
        </w:rPr>
        <w:t>, 2011).</w:t>
      </w:r>
    </w:p>
    <w:p w:rsidR="00F96288" w:rsidRDefault="00F96288" w:rsidP="00AF1629">
      <w:pPr>
        <w:ind w:firstLine="0"/>
        <w:rPr>
          <w:rFonts w:eastAsia="Times New Roman" w:cs="Times New Roman"/>
          <w:szCs w:val="24"/>
          <w:lang w:eastAsia="tr-TR"/>
        </w:rPr>
      </w:pPr>
    </w:p>
    <w:p w:rsidR="00E95407" w:rsidRPr="0047072B" w:rsidRDefault="00E95407" w:rsidP="00AF1629">
      <w:pPr>
        <w:ind w:firstLine="0"/>
      </w:pPr>
    </w:p>
    <w:p w:rsidR="00792DB8" w:rsidRDefault="00792DB8" w:rsidP="0090407A">
      <w:pPr>
        <w:ind w:firstLine="0"/>
        <w:rPr>
          <w:b/>
        </w:rPr>
      </w:pPr>
    </w:p>
    <w:p w:rsidR="0090407A" w:rsidRDefault="0090407A" w:rsidP="0090407A">
      <w:pPr>
        <w:ind w:firstLine="0"/>
        <w:rPr>
          <w:b/>
        </w:rPr>
      </w:pPr>
      <w:r w:rsidRPr="00A82851">
        <w:rPr>
          <w:b/>
        </w:rPr>
        <w:lastRenderedPageBreak/>
        <w:t>3.6</w:t>
      </w:r>
      <w:r w:rsidR="00E95407" w:rsidRPr="00A82851">
        <w:rPr>
          <w:b/>
        </w:rPr>
        <w:t xml:space="preserve">. </w:t>
      </w:r>
      <w:r w:rsidRPr="00A82851">
        <w:rPr>
          <w:b/>
        </w:rPr>
        <w:t>Veri Toplama Yöntemi</w:t>
      </w:r>
    </w:p>
    <w:p w:rsidR="0090407A" w:rsidRDefault="0090407A" w:rsidP="0090407A">
      <w:pPr>
        <w:ind w:firstLine="0"/>
        <w:rPr>
          <w:b/>
        </w:rPr>
      </w:pPr>
    </w:p>
    <w:p w:rsidR="00CE387E" w:rsidRDefault="0090407A" w:rsidP="0090407A">
      <w:pPr>
        <w:ind w:firstLine="0"/>
        <w:rPr>
          <w:bCs/>
        </w:rPr>
      </w:pPr>
      <w:r w:rsidRPr="001C2F28">
        <w:rPr>
          <w:b/>
          <w:color w:val="FF0000"/>
        </w:rPr>
        <w:t xml:space="preserve">      </w:t>
      </w:r>
      <w:r w:rsidR="00AC28E9">
        <w:rPr>
          <w:b/>
          <w:color w:val="FF0000"/>
        </w:rPr>
        <w:t xml:space="preserve"> </w:t>
      </w:r>
      <w:r w:rsidR="00BF106B">
        <w:rPr>
          <w:b/>
          <w:color w:val="FF0000"/>
        </w:rPr>
        <w:t xml:space="preserve">  </w:t>
      </w:r>
      <w:r w:rsidR="00533511">
        <w:rPr>
          <w:b/>
          <w:color w:val="FF0000"/>
        </w:rPr>
        <w:t xml:space="preserve"> </w:t>
      </w:r>
      <w:r w:rsidR="00AC28E9">
        <w:t xml:space="preserve">Araştırma verileri, </w:t>
      </w:r>
      <w:r w:rsidR="00F858FC">
        <w:t xml:space="preserve">Mart-Nisan 2019 tarihinde </w:t>
      </w:r>
      <w:r w:rsidR="00AC28E9">
        <w:t>araştırma kapsamına alınan Aydın Devlet Hastanesinden</w:t>
      </w:r>
      <w:r w:rsidR="00AD7C17">
        <w:t xml:space="preserve"> </w:t>
      </w:r>
      <w:r w:rsidR="00422072">
        <w:t>gereken izin</w:t>
      </w:r>
      <w:r w:rsidR="00836E5D">
        <w:t xml:space="preserve"> </w:t>
      </w:r>
      <w:r w:rsidR="00AD7C17">
        <w:t>ve etik kurul kararı alındıktan sonra</w:t>
      </w:r>
      <w:r w:rsidR="00B31A16">
        <w:t>,</w:t>
      </w:r>
      <w:r w:rsidR="00AD7C17">
        <w:t xml:space="preserve"> </w:t>
      </w:r>
      <w:r w:rsidR="00751B28">
        <w:t xml:space="preserve">yoğun bakım ünitesinde çalışan ve </w:t>
      </w:r>
      <w:r w:rsidR="00811062">
        <w:t xml:space="preserve">sözlü izinleri alınan </w:t>
      </w:r>
      <w:r w:rsidR="00751B28">
        <w:t>gönüllü hemşireler</w:t>
      </w:r>
      <w:r w:rsidR="00AA29C8">
        <w:t>den toplanmıştır.</w:t>
      </w:r>
      <w:r w:rsidR="00AC28E9">
        <w:t xml:space="preserve"> </w:t>
      </w:r>
      <w:r w:rsidR="00632F4C">
        <w:t>Araştırma</w:t>
      </w:r>
      <w:r w:rsidR="00270686">
        <w:t>nın uygulanabilmesi için gereken</w:t>
      </w:r>
      <w:r w:rsidR="00632F4C">
        <w:t xml:space="preserve"> kurum onayı Aydın İl </w:t>
      </w:r>
      <w:proofErr w:type="gramStart"/>
      <w:r w:rsidR="00632F4C">
        <w:t>Sağlık  Müdürlüğü</w:t>
      </w:r>
      <w:proofErr w:type="gramEnd"/>
      <w:r w:rsidR="00632F4C">
        <w:t xml:space="preserve"> </w:t>
      </w:r>
      <w:r w:rsidR="00632F4C" w:rsidRPr="006E46E3">
        <w:t>(EK 2)</w:t>
      </w:r>
      <w:r w:rsidR="00676256" w:rsidRPr="006E46E3">
        <w:rPr>
          <w:b/>
        </w:rPr>
        <w:t>,</w:t>
      </w:r>
      <w:r w:rsidR="00676256">
        <w:rPr>
          <w:b/>
          <w:color w:val="FF0000"/>
        </w:rPr>
        <w:t xml:space="preserve"> </w:t>
      </w:r>
      <w:r w:rsidR="00270686">
        <w:t>gereken</w:t>
      </w:r>
      <w:r w:rsidR="00F273CF">
        <w:t xml:space="preserve"> etik kurul onayı ise Aydın Adnan Menderes Üniversitesi Tıp Fakültesi Dekanlığı Girişimsel Olmayan Klinik Araştırmalar Etik Kurulundan</w:t>
      </w:r>
      <w:r w:rsidR="00676256">
        <w:rPr>
          <w:color w:val="FF0000"/>
        </w:rPr>
        <w:t xml:space="preserve"> </w:t>
      </w:r>
      <w:r w:rsidR="004A37C9" w:rsidRPr="004A37C9">
        <w:t>(</w:t>
      </w:r>
      <w:r w:rsidR="00A404C6">
        <w:t>Protokol No</w:t>
      </w:r>
      <w:r w:rsidR="001C2F28" w:rsidRPr="004A37C9">
        <w:t>: 2019/</w:t>
      </w:r>
      <w:r w:rsidR="00463ECB">
        <w:t>24</w:t>
      </w:r>
      <w:r w:rsidR="004A37C9" w:rsidRPr="004A37C9">
        <w:t>)</w:t>
      </w:r>
      <w:r w:rsidR="00463ECB">
        <w:t xml:space="preserve"> </w:t>
      </w:r>
      <w:r w:rsidR="00463ECB" w:rsidRPr="002E1AFF">
        <w:t>(EK 3)</w:t>
      </w:r>
      <w:r w:rsidR="00463ECB">
        <w:t xml:space="preserve"> alınmıştır. </w:t>
      </w:r>
      <w:r w:rsidR="005A42CA">
        <w:rPr>
          <w:bCs/>
        </w:rPr>
        <w:t>Araştırma</w:t>
      </w:r>
      <w:r>
        <w:rPr>
          <w:bCs/>
        </w:rPr>
        <w:t xml:space="preserve"> sırasında </w:t>
      </w:r>
      <w:r w:rsidR="0033499E">
        <w:rPr>
          <w:bCs/>
        </w:rPr>
        <w:t>g</w:t>
      </w:r>
      <w:r w:rsidR="0033499E" w:rsidRPr="009E1631">
        <w:rPr>
          <w:bCs/>
        </w:rPr>
        <w:t xml:space="preserve">önüllülere </w:t>
      </w:r>
      <w:r w:rsidR="005A42CA">
        <w:rPr>
          <w:bCs/>
        </w:rPr>
        <w:t>araştırmanın amacı aktarılmış</w:t>
      </w:r>
      <w:r w:rsidR="0033499E">
        <w:rPr>
          <w:bCs/>
        </w:rPr>
        <w:t xml:space="preserve"> ve bilgilendi</w:t>
      </w:r>
      <w:r w:rsidR="00146113">
        <w:rPr>
          <w:bCs/>
        </w:rPr>
        <w:t>rilmiş onam formu</w:t>
      </w:r>
      <w:r w:rsidR="00145ED9">
        <w:rPr>
          <w:bCs/>
        </w:rPr>
        <w:t xml:space="preserve"> </w:t>
      </w:r>
      <w:r w:rsidR="00146113">
        <w:rPr>
          <w:bCs/>
        </w:rPr>
        <w:t>okunup, imz</w:t>
      </w:r>
      <w:r w:rsidR="00AC28E9">
        <w:rPr>
          <w:bCs/>
        </w:rPr>
        <w:t>alatıl</w:t>
      </w:r>
      <w:r w:rsidR="005A42CA">
        <w:rPr>
          <w:bCs/>
        </w:rPr>
        <w:t>mıştır. Daha sonra</w:t>
      </w:r>
      <w:r w:rsidR="005A42CA" w:rsidRPr="005A42CA">
        <w:rPr>
          <w:bCs/>
        </w:rPr>
        <w:t xml:space="preserve"> </w:t>
      </w:r>
      <w:r w:rsidR="005A42CA" w:rsidRPr="009E1631">
        <w:rPr>
          <w:bCs/>
        </w:rPr>
        <w:t>anket</w:t>
      </w:r>
      <w:r w:rsidR="005A42CA">
        <w:rPr>
          <w:bCs/>
        </w:rPr>
        <w:t xml:space="preserve"> ve İÖUÖ</w:t>
      </w:r>
      <w:r w:rsidR="0033499E" w:rsidRPr="009E1631">
        <w:rPr>
          <w:bCs/>
        </w:rPr>
        <w:t xml:space="preserve"> yüz yüze görüşme yöntemi ile </w:t>
      </w:r>
      <w:r w:rsidR="00146113">
        <w:rPr>
          <w:bCs/>
        </w:rPr>
        <w:t>uygulanmıştır.</w:t>
      </w:r>
      <w:r w:rsidR="0033499E" w:rsidRPr="009E1631">
        <w:rPr>
          <w:bCs/>
        </w:rPr>
        <w:t xml:space="preserve"> Gönüllüler</w:t>
      </w:r>
      <w:r w:rsidR="00146113">
        <w:rPr>
          <w:bCs/>
        </w:rPr>
        <w:t>e</w:t>
      </w:r>
      <w:r w:rsidR="0033499E" w:rsidRPr="009E1631">
        <w:rPr>
          <w:bCs/>
        </w:rPr>
        <w:t xml:space="preserve"> çalışmaya girmeyi reddetme ya da herhangi bir zaman herhangi bir nedenle çalışmadan ayrılma </w:t>
      </w:r>
      <w:r w:rsidR="00146113">
        <w:rPr>
          <w:bCs/>
        </w:rPr>
        <w:t>haklarının olduğu anlatılmıştır.</w:t>
      </w:r>
      <w:r w:rsidR="0069041B">
        <w:rPr>
          <w:bCs/>
        </w:rPr>
        <w:t xml:space="preserve"> </w:t>
      </w:r>
    </w:p>
    <w:p w:rsidR="0069041B" w:rsidRDefault="00BF106B" w:rsidP="000D0F6F">
      <w:pPr>
        <w:tabs>
          <w:tab w:val="left" w:pos="284"/>
          <w:tab w:val="left" w:pos="567"/>
        </w:tabs>
        <w:ind w:firstLine="0"/>
        <w:rPr>
          <w:bCs/>
        </w:rPr>
      </w:pPr>
      <w:r>
        <w:rPr>
          <w:bCs/>
        </w:rPr>
        <w:t xml:space="preserve">         </w:t>
      </w:r>
      <w:r w:rsidR="00533511">
        <w:rPr>
          <w:bCs/>
        </w:rPr>
        <w:t xml:space="preserve"> </w:t>
      </w:r>
      <w:r w:rsidR="0069041B">
        <w:rPr>
          <w:bCs/>
        </w:rPr>
        <w:t xml:space="preserve">Çalışma döneminde izinli olan hemşirelerin telefon numaraları insan kaynakları biriminden alınmıştır. Hemşireler aranıp uygun bir randevu tarihi ayarlanarak anket formu </w:t>
      </w:r>
      <w:r w:rsidR="00227673">
        <w:rPr>
          <w:bCs/>
        </w:rPr>
        <w:t xml:space="preserve">kendilerine </w:t>
      </w:r>
      <w:r w:rsidR="0069041B">
        <w:rPr>
          <w:bCs/>
        </w:rPr>
        <w:t>uygulanmıştır. Bu sayede evrenin tümüne ulaşılabilmiştir.</w:t>
      </w:r>
    </w:p>
    <w:p w:rsidR="00207AAD" w:rsidRPr="00E4512B" w:rsidRDefault="00F41BFD" w:rsidP="00AF1629">
      <w:pPr>
        <w:ind w:firstLine="0"/>
      </w:pPr>
      <w:r>
        <w:rPr>
          <w:bCs/>
        </w:rPr>
        <w:t xml:space="preserve">        </w:t>
      </w:r>
      <w:r w:rsidR="0090407A">
        <w:rPr>
          <w:b/>
        </w:rPr>
        <w:t xml:space="preserve">    </w:t>
      </w:r>
    </w:p>
    <w:p w:rsidR="00E95407" w:rsidRDefault="00B30C4B" w:rsidP="00AF1629">
      <w:pPr>
        <w:ind w:firstLine="0"/>
        <w:rPr>
          <w:b/>
        </w:rPr>
      </w:pPr>
      <w:r>
        <w:rPr>
          <w:b/>
        </w:rPr>
        <w:t>3.7.</w:t>
      </w:r>
      <w:r w:rsidR="006D1211" w:rsidRPr="00052E10">
        <w:rPr>
          <w:rFonts w:cs="Times New Roman"/>
          <w:b/>
          <w:szCs w:val="24"/>
        </w:rPr>
        <w:t xml:space="preserve"> İstatistiksel Değerlendirme</w:t>
      </w:r>
    </w:p>
    <w:p w:rsidR="00AF1629" w:rsidRDefault="00AF1629" w:rsidP="002B291A">
      <w:pPr>
        <w:ind w:firstLine="0"/>
        <w:rPr>
          <w:b/>
        </w:rPr>
      </w:pPr>
    </w:p>
    <w:p w:rsidR="00207AAD" w:rsidRPr="007C67A5" w:rsidRDefault="000C07FC" w:rsidP="000C07FC">
      <w:pPr>
        <w:tabs>
          <w:tab w:val="left" w:pos="567"/>
          <w:tab w:val="left" w:pos="709"/>
        </w:tabs>
        <w:ind w:firstLine="0"/>
        <w:rPr>
          <w:rFonts w:cs="Times New Roman"/>
          <w:szCs w:val="24"/>
        </w:rPr>
      </w:pPr>
      <w:r>
        <w:rPr>
          <w:rFonts w:cs="Times New Roman"/>
          <w:szCs w:val="24"/>
        </w:rPr>
        <w:t xml:space="preserve">          </w:t>
      </w:r>
      <w:r w:rsidR="0056721F">
        <w:rPr>
          <w:rFonts w:cs="Times New Roman"/>
          <w:szCs w:val="24"/>
        </w:rPr>
        <w:t xml:space="preserve">Elde edilen veriler </w:t>
      </w:r>
      <w:r w:rsidR="0061055F" w:rsidRPr="00DF395B">
        <w:rPr>
          <w:rFonts w:cs="Times New Roman"/>
          <w:szCs w:val="24"/>
        </w:rPr>
        <w:t xml:space="preserve">SPSS (Statistical </w:t>
      </w:r>
      <w:proofErr w:type="spellStart"/>
      <w:proofErr w:type="gramStart"/>
      <w:r w:rsidR="0061055F" w:rsidRPr="00DF395B">
        <w:rPr>
          <w:rFonts w:cs="Times New Roman"/>
          <w:szCs w:val="24"/>
        </w:rPr>
        <w:t>Packag</w:t>
      </w:r>
      <w:r w:rsidR="0061055F">
        <w:rPr>
          <w:rFonts w:cs="Times New Roman"/>
          <w:szCs w:val="24"/>
        </w:rPr>
        <w:t>e</w:t>
      </w:r>
      <w:proofErr w:type="spellEnd"/>
      <w:r w:rsidR="0061055F" w:rsidRPr="00DF395B">
        <w:rPr>
          <w:rFonts w:cs="Times New Roman"/>
          <w:szCs w:val="24"/>
        </w:rPr>
        <w:t xml:space="preserve">  </w:t>
      </w:r>
      <w:proofErr w:type="spellStart"/>
      <w:r w:rsidR="0061055F" w:rsidRPr="00DF395B">
        <w:rPr>
          <w:rFonts w:cs="Times New Roman"/>
          <w:szCs w:val="24"/>
        </w:rPr>
        <w:t>for</w:t>
      </w:r>
      <w:proofErr w:type="spellEnd"/>
      <w:proofErr w:type="gramEnd"/>
      <w:r w:rsidR="0061055F" w:rsidRPr="00DF395B">
        <w:rPr>
          <w:rFonts w:cs="Times New Roman"/>
          <w:szCs w:val="24"/>
        </w:rPr>
        <w:t xml:space="preserve"> </w:t>
      </w:r>
      <w:proofErr w:type="spellStart"/>
      <w:r w:rsidR="0061055F" w:rsidRPr="00DF395B">
        <w:rPr>
          <w:rFonts w:cs="Times New Roman"/>
          <w:szCs w:val="24"/>
        </w:rPr>
        <w:t>Social</w:t>
      </w:r>
      <w:proofErr w:type="spellEnd"/>
      <w:r w:rsidR="0061055F" w:rsidRPr="00DF395B">
        <w:rPr>
          <w:rFonts w:cs="Times New Roman"/>
          <w:szCs w:val="24"/>
        </w:rPr>
        <w:t xml:space="preserve"> </w:t>
      </w:r>
      <w:proofErr w:type="spellStart"/>
      <w:r w:rsidR="0061055F" w:rsidRPr="00DF395B">
        <w:rPr>
          <w:rFonts w:cs="Times New Roman"/>
          <w:szCs w:val="24"/>
        </w:rPr>
        <w:t>Sciences</w:t>
      </w:r>
      <w:proofErr w:type="spellEnd"/>
      <w:r w:rsidR="0061055F" w:rsidRPr="00DF395B">
        <w:rPr>
          <w:rFonts w:cs="Times New Roman"/>
          <w:szCs w:val="24"/>
        </w:rPr>
        <w:t xml:space="preserve">) </w:t>
      </w:r>
      <w:r w:rsidR="0061055F">
        <w:rPr>
          <w:rFonts w:cs="Times New Roman"/>
          <w:szCs w:val="24"/>
        </w:rPr>
        <w:t>versiyon</w:t>
      </w:r>
      <w:r w:rsidR="00FB0D74">
        <w:rPr>
          <w:rFonts w:cs="Times New Roman"/>
          <w:szCs w:val="24"/>
        </w:rPr>
        <w:t xml:space="preserve"> 18</w:t>
      </w:r>
      <w:r w:rsidR="00154AC4">
        <w:rPr>
          <w:rFonts w:cs="Times New Roman"/>
          <w:szCs w:val="24"/>
        </w:rPr>
        <w:t>.0</w:t>
      </w:r>
      <w:r w:rsidR="0056721F">
        <w:rPr>
          <w:rFonts w:cs="Times New Roman"/>
          <w:szCs w:val="24"/>
        </w:rPr>
        <w:t xml:space="preserve">  programı kullanılarak analiz edilmiştir.</w:t>
      </w:r>
      <w:r w:rsidR="00B45B62" w:rsidRPr="00DF395B">
        <w:rPr>
          <w:rFonts w:cs="Times New Roman"/>
          <w:szCs w:val="24"/>
        </w:rPr>
        <w:t xml:space="preserve"> Yapılan istatistiksel analizlerden elde edilen sonuçlardan </w:t>
      </w:r>
      <w:r w:rsidR="00F21494">
        <w:rPr>
          <w:rFonts w:cs="Times New Roman"/>
          <w:szCs w:val="24"/>
        </w:rPr>
        <w:t>p</w:t>
      </w:r>
      <w:r w:rsidR="00B45B62">
        <w:rPr>
          <w:rFonts w:cs="Times New Roman"/>
          <w:szCs w:val="24"/>
        </w:rPr>
        <w:t>&lt;0,</w:t>
      </w:r>
      <w:r w:rsidR="00B45B62" w:rsidRPr="00DF395B">
        <w:rPr>
          <w:rFonts w:cs="Times New Roman"/>
          <w:szCs w:val="24"/>
        </w:rPr>
        <w:t xml:space="preserve">05 olan değerler </w:t>
      </w:r>
      <w:r w:rsidR="002E7B3D">
        <w:rPr>
          <w:rFonts w:cs="Times New Roman"/>
          <w:szCs w:val="24"/>
        </w:rPr>
        <w:t xml:space="preserve">anlamlı </w:t>
      </w:r>
      <w:r w:rsidR="00F21494">
        <w:rPr>
          <w:rFonts w:cs="Times New Roman"/>
          <w:szCs w:val="24"/>
        </w:rPr>
        <w:t>kabul edilmiştir</w:t>
      </w:r>
      <w:r w:rsidR="00B45B62" w:rsidRPr="00DF395B">
        <w:rPr>
          <w:rFonts w:cs="Times New Roman"/>
          <w:szCs w:val="24"/>
        </w:rPr>
        <w:t xml:space="preserve">. </w:t>
      </w:r>
      <w:r w:rsidR="002D6301">
        <w:rPr>
          <w:rFonts w:cs="Times New Roman"/>
          <w:szCs w:val="24"/>
        </w:rPr>
        <w:t>Tanımlayıcı istatistikler frekans, yüzde, aritmetik ortalama,</w:t>
      </w:r>
      <w:r w:rsidR="00B45B62" w:rsidRPr="00DF395B">
        <w:rPr>
          <w:rFonts w:cs="Times New Roman"/>
          <w:szCs w:val="24"/>
        </w:rPr>
        <w:t xml:space="preserve"> ortalama ve </w:t>
      </w:r>
      <w:r w:rsidR="00B45B62">
        <w:rPr>
          <w:rFonts w:cs="Times New Roman"/>
          <w:szCs w:val="24"/>
        </w:rPr>
        <w:t xml:space="preserve">± standart </w:t>
      </w:r>
      <w:r w:rsidR="00F21494">
        <w:rPr>
          <w:rFonts w:cs="Times New Roman"/>
          <w:szCs w:val="24"/>
        </w:rPr>
        <w:t>sapma</w:t>
      </w:r>
      <w:r w:rsidR="00B45B62">
        <w:rPr>
          <w:rFonts w:cs="Times New Roman"/>
          <w:szCs w:val="24"/>
        </w:rPr>
        <w:t xml:space="preserve"> olarak ver</w:t>
      </w:r>
      <w:r w:rsidR="00B30287">
        <w:rPr>
          <w:rFonts w:cs="Times New Roman"/>
          <w:szCs w:val="24"/>
        </w:rPr>
        <w:t>ilmiştir</w:t>
      </w:r>
      <w:r w:rsidR="00B45B62">
        <w:rPr>
          <w:rFonts w:cs="Times New Roman"/>
          <w:szCs w:val="24"/>
        </w:rPr>
        <w:t>.</w:t>
      </w:r>
      <w:r w:rsidR="006A293E" w:rsidRPr="006A293E">
        <w:rPr>
          <w:rFonts w:eastAsia="Times New Roman" w:cs="Times New Roman"/>
          <w:color w:val="000000"/>
          <w:szCs w:val="24"/>
        </w:rPr>
        <w:t xml:space="preserve"> </w:t>
      </w:r>
      <w:r w:rsidR="006A293E" w:rsidRPr="00841D3E">
        <w:rPr>
          <w:rFonts w:eastAsia="Times New Roman" w:cs="Times New Roman"/>
          <w:color w:val="000000"/>
          <w:szCs w:val="24"/>
        </w:rPr>
        <w:t xml:space="preserve">Verilerin analizinde </w:t>
      </w:r>
      <w:r w:rsidR="006A293E" w:rsidRPr="00841D3E">
        <w:rPr>
          <w:rFonts w:eastAsia="Times New Roman" w:cs="Times New Roman"/>
          <w:szCs w:val="24"/>
        </w:rPr>
        <w:t xml:space="preserve">Ki-Kare ve </w:t>
      </w:r>
      <w:proofErr w:type="spellStart"/>
      <w:r w:rsidR="006A293E" w:rsidRPr="00841D3E">
        <w:rPr>
          <w:rFonts w:eastAsia="Times New Roman" w:cs="Times New Roman"/>
          <w:szCs w:val="24"/>
        </w:rPr>
        <w:t>Kruskal</w:t>
      </w:r>
      <w:proofErr w:type="spellEnd"/>
      <w:r w:rsidR="000822A9">
        <w:rPr>
          <w:rFonts w:eastAsia="Times New Roman" w:cs="Times New Roman"/>
          <w:szCs w:val="24"/>
        </w:rPr>
        <w:t xml:space="preserve"> Wallis testleri kullanılmıştır</w:t>
      </w:r>
      <w:r w:rsidR="00F70A02">
        <w:rPr>
          <w:rFonts w:eastAsia="Times New Roman" w:cs="Times New Roman"/>
          <w:szCs w:val="24"/>
        </w:rPr>
        <w:t xml:space="preserve">. Normal dağılan analizlerde </w:t>
      </w:r>
      <w:proofErr w:type="spellStart"/>
      <w:r w:rsidR="00F70A02">
        <w:rPr>
          <w:rFonts w:eastAsia="Times New Roman" w:cs="Times New Roman"/>
          <w:szCs w:val="24"/>
        </w:rPr>
        <w:t>Student</w:t>
      </w:r>
      <w:proofErr w:type="spellEnd"/>
      <w:r w:rsidR="00F70A02">
        <w:rPr>
          <w:rFonts w:eastAsia="Times New Roman" w:cs="Times New Roman"/>
          <w:szCs w:val="24"/>
        </w:rPr>
        <w:t xml:space="preserve"> T Testi, normal dağılmayanla</w:t>
      </w:r>
      <w:r w:rsidR="00566FEC">
        <w:rPr>
          <w:rFonts w:eastAsia="Times New Roman" w:cs="Times New Roman"/>
          <w:szCs w:val="24"/>
        </w:rPr>
        <w:t>rda Mann-</w:t>
      </w:r>
      <w:proofErr w:type="spellStart"/>
      <w:r w:rsidR="00566FEC">
        <w:rPr>
          <w:rFonts w:eastAsia="Times New Roman" w:cs="Times New Roman"/>
          <w:szCs w:val="24"/>
        </w:rPr>
        <w:t>Whitney</w:t>
      </w:r>
      <w:proofErr w:type="spellEnd"/>
      <w:r w:rsidR="00566FEC">
        <w:rPr>
          <w:rFonts w:eastAsia="Times New Roman" w:cs="Times New Roman"/>
          <w:szCs w:val="24"/>
        </w:rPr>
        <w:t xml:space="preserve"> Test kullanılmıştır</w:t>
      </w:r>
      <w:r w:rsidR="008754B4">
        <w:rPr>
          <w:rFonts w:eastAsia="Times New Roman" w:cs="Times New Roman"/>
          <w:szCs w:val="24"/>
        </w:rPr>
        <w:t>.</w:t>
      </w:r>
    </w:p>
    <w:p w:rsidR="00E53DD3" w:rsidRDefault="00E53DD3" w:rsidP="00E95407">
      <w:pPr>
        <w:ind w:firstLine="0"/>
        <w:rPr>
          <w:rFonts w:cs="Times New Roman"/>
          <w:szCs w:val="24"/>
        </w:rPr>
      </w:pPr>
    </w:p>
    <w:p w:rsidR="001266C4" w:rsidRDefault="00461ED2" w:rsidP="00AF1629">
      <w:pPr>
        <w:ind w:firstLine="0"/>
        <w:rPr>
          <w:b/>
        </w:rPr>
      </w:pPr>
      <w:r>
        <w:rPr>
          <w:rFonts w:cs="Times New Roman"/>
          <w:b/>
          <w:szCs w:val="24"/>
        </w:rPr>
        <w:t>3.8</w:t>
      </w:r>
      <w:r w:rsidR="00BF2A4E">
        <w:rPr>
          <w:rFonts w:cs="Times New Roman"/>
          <w:b/>
          <w:szCs w:val="24"/>
        </w:rPr>
        <w:t>.</w:t>
      </w:r>
      <w:r w:rsidR="00052E10" w:rsidRPr="00052E10">
        <w:rPr>
          <w:rFonts w:cs="Times New Roman"/>
          <w:b/>
          <w:szCs w:val="24"/>
        </w:rPr>
        <w:t xml:space="preserve"> </w:t>
      </w:r>
      <w:r w:rsidR="00BF2A4E">
        <w:rPr>
          <w:b/>
        </w:rPr>
        <w:t>Araştırmanın Etik Yönü</w:t>
      </w:r>
    </w:p>
    <w:p w:rsidR="00AF1629" w:rsidRDefault="00AF1629" w:rsidP="00E24CA5">
      <w:pPr>
        <w:ind w:firstLine="0"/>
        <w:rPr>
          <w:rFonts w:cs="Times New Roman"/>
          <w:b/>
          <w:color w:val="222222"/>
          <w:sz w:val="28"/>
          <w:szCs w:val="28"/>
          <w:shd w:val="clear" w:color="auto" w:fill="FFFFFF"/>
        </w:rPr>
      </w:pPr>
    </w:p>
    <w:p w:rsidR="00D625FD" w:rsidRPr="00D625FD" w:rsidRDefault="007211DF" w:rsidP="00533511">
      <w:pPr>
        <w:tabs>
          <w:tab w:val="left" w:pos="567"/>
          <w:tab w:val="left" w:pos="851"/>
          <w:tab w:val="left" w:pos="1134"/>
        </w:tabs>
        <w:ind w:firstLine="0"/>
        <w:rPr>
          <w:rFonts w:eastAsiaTheme="minorEastAsia" w:cs="Times New Roman"/>
          <w:szCs w:val="24"/>
          <w:lang w:eastAsia="tr-TR"/>
        </w:rPr>
      </w:pPr>
      <w:r>
        <w:rPr>
          <w:bCs/>
        </w:rPr>
        <w:t xml:space="preserve">          </w:t>
      </w:r>
      <w:r w:rsidR="00642C5D" w:rsidRPr="00AA0453">
        <w:rPr>
          <w:bCs/>
        </w:rPr>
        <w:t>Araştırmanın</w:t>
      </w:r>
      <w:r w:rsidR="00B1125C" w:rsidRPr="00AA0453">
        <w:rPr>
          <w:bCs/>
        </w:rPr>
        <w:t xml:space="preserve"> Aydın Devlet H</w:t>
      </w:r>
      <w:r w:rsidR="00AA0453" w:rsidRPr="00AA0453">
        <w:rPr>
          <w:bCs/>
        </w:rPr>
        <w:t>astanesi’nde</w:t>
      </w:r>
      <w:r w:rsidR="00642C5D" w:rsidRPr="00AA0453">
        <w:rPr>
          <w:bCs/>
        </w:rPr>
        <w:t xml:space="preserve"> </w:t>
      </w:r>
      <w:r w:rsidR="00B1125C" w:rsidRPr="00AA0453">
        <w:rPr>
          <w:bCs/>
        </w:rPr>
        <w:t xml:space="preserve">uygulanabilmesi </w:t>
      </w:r>
      <w:r w:rsidR="00642C5D" w:rsidRPr="00AA0453">
        <w:rPr>
          <w:bCs/>
        </w:rPr>
        <w:t>için</w:t>
      </w:r>
      <w:r w:rsidR="00B1125C" w:rsidRPr="00AA0453">
        <w:rPr>
          <w:bCs/>
        </w:rPr>
        <w:t xml:space="preserve"> gerekli kurum onayı </w:t>
      </w:r>
      <w:r w:rsidR="008827F1">
        <w:rPr>
          <w:bCs/>
        </w:rPr>
        <w:t>Aydın İl Sağlık Müdürlüğü’nden alınmıştır.</w:t>
      </w:r>
      <w:r w:rsidR="00B943EE" w:rsidRPr="00B943EE">
        <w:rPr>
          <w:rFonts w:eastAsia="Times New Roman" w:cs="Times New Roman"/>
          <w:szCs w:val="24"/>
        </w:rPr>
        <w:t xml:space="preserve"> </w:t>
      </w:r>
      <w:r w:rsidR="008827F1">
        <w:rPr>
          <w:rFonts w:eastAsia="Times New Roman" w:cs="Times New Roman"/>
          <w:szCs w:val="24"/>
        </w:rPr>
        <w:t>E</w:t>
      </w:r>
      <w:r w:rsidR="00B943EE" w:rsidRPr="00982693">
        <w:rPr>
          <w:rFonts w:eastAsia="Times New Roman" w:cs="Times New Roman"/>
          <w:szCs w:val="24"/>
        </w:rPr>
        <w:t>tik kurul onayı ise</w:t>
      </w:r>
      <w:r w:rsidR="00AA0453" w:rsidRPr="00AA0453">
        <w:rPr>
          <w:bCs/>
        </w:rPr>
        <w:t xml:space="preserve"> </w:t>
      </w:r>
      <w:r w:rsidR="00E36881" w:rsidRPr="00982693">
        <w:rPr>
          <w:rFonts w:cs="Times New Roman"/>
          <w:szCs w:val="24"/>
        </w:rPr>
        <w:t xml:space="preserve">Aydın Adnan Menderes Üniversitesi Tıp Fakültesi Dekanlığı Girişimsel Olmayan Klinik Araştırmalar Etik Kurulu’ndan </w:t>
      </w:r>
      <w:r w:rsidR="00E36881" w:rsidRPr="004B7959">
        <w:rPr>
          <w:rFonts w:eastAsia="Times New Roman" w:cs="Times New Roman"/>
          <w:szCs w:val="24"/>
        </w:rPr>
        <w:t>(Protokol</w:t>
      </w:r>
      <w:r w:rsidR="00FE778D" w:rsidRPr="004B7959">
        <w:rPr>
          <w:rFonts w:eastAsia="Times New Roman" w:cs="Times New Roman"/>
          <w:szCs w:val="24"/>
        </w:rPr>
        <w:t xml:space="preserve"> No:2019/2</w:t>
      </w:r>
      <w:r w:rsidR="00E36881" w:rsidRPr="004B7959">
        <w:rPr>
          <w:rFonts w:eastAsia="Times New Roman" w:cs="Times New Roman"/>
          <w:szCs w:val="24"/>
        </w:rPr>
        <w:t>4) (Ek-3)</w:t>
      </w:r>
      <w:r w:rsidR="00E36881" w:rsidRPr="00982693">
        <w:rPr>
          <w:rFonts w:eastAsia="Times New Roman" w:cs="Times New Roman"/>
          <w:szCs w:val="24"/>
        </w:rPr>
        <w:t xml:space="preserve"> alınmıştır.</w:t>
      </w:r>
      <w:r w:rsidR="00D625FD" w:rsidRPr="00D625FD">
        <w:rPr>
          <w:rFonts w:eastAsia="Times New Roman" w:cs="Times New Roman"/>
          <w:szCs w:val="24"/>
        </w:rPr>
        <w:t xml:space="preserve"> </w:t>
      </w:r>
      <w:r w:rsidR="00504794">
        <w:rPr>
          <w:rFonts w:eastAsia="Times New Roman" w:cs="Times New Roman"/>
          <w:szCs w:val="24"/>
        </w:rPr>
        <w:t xml:space="preserve">Araştırmada yoğun bakım hemşirelerinin verileri çalışma dışında hiçbir yerde kullanılmayacak ve başka kişilerle paylaşılmayacaktır. Bu durum araştırmacının sorumluluğundadır. </w:t>
      </w:r>
    </w:p>
    <w:p w:rsidR="00AF1629" w:rsidRPr="009E54D6" w:rsidRDefault="004C1D44" w:rsidP="000D4DD3">
      <w:pPr>
        <w:ind w:firstLine="0"/>
        <w:jc w:val="center"/>
        <w:rPr>
          <w:rFonts w:cs="Times New Roman"/>
          <w:b/>
          <w:color w:val="222222"/>
          <w:sz w:val="28"/>
          <w:szCs w:val="28"/>
          <w:shd w:val="clear" w:color="auto" w:fill="FFFFFF"/>
        </w:rPr>
      </w:pPr>
      <w:r w:rsidRPr="004C1D44">
        <w:rPr>
          <w:rFonts w:cs="Times New Roman"/>
          <w:b/>
          <w:sz w:val="28"/>
          <w:szCs w:val="28"/>
          <w:shd w:val="clear" w:color="auto" w:fill="FFFFFF"/>
        </w:rPr>
        <w:lastRenderedPageBreak/>
        <w:t>4. BULGULAR</w:t>
      </w:r>
    </w:p>
    <w:p w:rsidR="004C1D44" w:rsidRDefault="004C1D44" w:rsidP="004C1D44">
      <w:pPr>
        <w:ind w:firstLine="0"/>
        <w:jc w:val="left"/>
        <w:rPr>
          <w:rFonts w:cs="Times New Roman"/>
          <w:b/>
          <w:szCs w:val="24"/>
        </w:rPr>
      </w:pPr>
    </w:p>
    <w:p w:rsidR="001173D0" w:rsidRPr="004C1D44" w:rsidRDefault="001173D0" w:rsidP="004C1D44">
      <w:pPr>
        <w:ind w:firstLine="0"/>
        <w:jc w:val="left"/>
        <w:rPr>
          <w:rFonts w:cs="Times New Roman"/>
          <w:b/>
          <w:szCs w:val="24"/>
        </w:rPr>
      </w:pPr>
    </w:p>
    <w:p w:rsidR="00316D8C" w:rsidRPr="00316D8C" w:rsidRDefault="000C07FC" w:rsidP="00E612B9">
      <w:pPr>
        <w:tabs>
          <w:tab w:val="left" w:pos="0"/>
          <w:tab w:val="left" w:pos="567"/>
        </w:tabs>
        <w:ind w:firstLine="0"/>
        <w:rPr>
          <w:rFonts w:eastAsia="Calibri" w:cs="Times New Roman"/>
          <w:szCs w:val="24"/>
        </w:rPr>
      </w:pPr>
      <w:r>
        <w:rPr>
          <w:rFonts w:eastAsia="Calibri" w:cs="Times New Roman"/>
          <w:szCs w:val="24"/>
        </w:rPr>
        <w:t xml:space="preserve">          </w:t>
      </w:r>
      <w:r w:rsidR="0017436D">
        <w:rPr>
          <w:rFonts w:eastAsia="Calibri" w:cs="Times New Roman"/>
          <w:szCs w:val="24"/>
        </w:rPr>
        <w:t>Bu bölümde</w:t>
      </w:r>
      <w:r w:rsidR="000C578F">
        <w:rPr>
          <w:rFonts w:eastAsia="Calibri" w:cs="Times New Roman"/>
          <w:szCs w:val="24"/>
        </w:rPr>
        <w:t>,</w:t>
      </w:r>
      <w:r w:rsidR="0017436D">
        <w:rPr>
          <w:rFonts w:eastAsia="Calibri" w:cs="Times New Roman"/>
          <w:szCs w:val="24"/>
        </w:rPr>
        <w:t xml:space="preserve"> </w:t>
      </w:r>
      <w:r w:rsidR="00316D8C" w:rsidRPr="00316D8C">
        <w:rPr>
          <w:rFonts w:eastAsia="Calibri" w:cs="Times New Roman"/>
          <w:szCs w:val="24"/>
        </w:rPr>
        <w:t xml:space="preserve">Aydın </w:t>
      </w:r>
      <w:r w:rsidR="001173D0">
        <w:rPr>
          <w:rFonts w:eastAsia="Calibri" w:cs="Times New Roman"/>
          <w:szCs w:val="24"/>
        </w:rPr>
        <w:t xml:space="preserve">Devlet Hastanesindeki toplam sekiz adet yoğun bakım ünitesinde çalışan hemşirelerin </w:t>
      </w:r>
      <w:r w:rsidR="009325B5">
        <w:rPr>
          <w:rFonts w:eastAsia="Calibri" w:cs="Times New Roman"/>
          <w:szCs w:val="24"/>
        </w:rPr>
        <w:t>hastane enfeksiyonlarını</w:t>
      </w:r>
      <w:r w:rsidR="0017436D">
        <w:rPr>
          <w:rFonts w:eastAsia="Calibri" w:cs="Times New Roman"/>
          <w:szCs w:val="24"/>
        </w:rPr>
        <w:t>n</w:t>
      </w:r>
      <w:r w:rsidR="009325B5">
        <w:rPr>
          <w:rFonts w:eastAsia="Calibri" w:cs="Times New Roman"/>
          <w:szCs w:val="24"/>
        </w:rPr>
        <w:t xml:space="preserve"> önle</w:t>
      </w:r>
      <w:r w:rsidR="0017436D">
        <w:rPr>
          <w:rFonts w:eastAsia="Calibri" w:cs="Times New Roman"/>
          <w:szCs w:val="24"/>
        </w:rPr>
        <w:t>n</w:t>
      </w:r>
      <w:r w:rsidR="009325B5">
        <w:rPr>
          <w:rFonts w:eastAsia="Calibri" w:cs="Times New Roman"/>
          <w:szCs w:val="24"/>
        </w:rPr>
        <w:t>me</w:t>
      </w:r>
      <w:r w:rsidR="0017436D">
        <w:rPr>
          <w:rFonts w:eastAsia="Calibri" w:cs="Times New Roman"/>
          <w:szCs w:val="24"/>
        </w:rPr>
        <w:t>sin</w:t>
      </w:r>
      <w:r w:rsidR="009325B5">
        <w:rPr>
          <w:rFonts w:eastAsia="Calibri" w:cs="Times New Roman"/>
          <w:szCs w:val="24"/>
        </w:rPr>
        <w:t xml:space="preserve">de </w:t>
      </w:r>
      <w:proofErr w:type="gramStart"/>
      <w:r w:rsidR="009325B5">
        <w:rPr>
          <w:rFonts w:eastAsia="Calibri" w:cs="Times New Roman"/>
          <w:szCs w:val="24"/>
        </w:rPr>
        <w:t>izolasyon</w:t>
      </w:r>
      <w:proofErr w:type="gramEnd"/>
      <w:r w:rsidR="009325B5">
        <w:rPr>
          <w:rFonts w:eastAsia="Calibri" w:cs="Times New Roman"/>
          <w:szCs w:val="24"/>
        </w:rPr>
        <w:t xml:space="preserve"> uyum düzeylerinin belirlenmesi</w:t>
      </w:r>
      <w:r w:rsidR="00B00942">
        <w:rPr>
          <w:rFonts w:eastAsia="Calibri" w:cs="Times New Roman"/>
          <w:szCs w:val="24"/>
        </w:rPr>
        <w:t xml:space="preserve"> </w:t>
      </w:r>
      <w:r w:rsidR="00316D8C" w:rsidRPr="00316D8C">
        <w:rPr>
          <w:rFonts w:eastAsia="Calibri" w:cs="Times New Roman"/>
          <w:szCs w:val="24"/>
        </w:rPr>
        <w:t xml:space="preserve">amacıyla </w:t>
      </w:r>
      <w:r w:rsidR="00B00942">
        <w:rPr>
          <w:rFonts w:eastAsia="Calibri" w:cs="Times New Roman"/>
          <w:szCs w:val="24"/>
        </w:rPr>
        <w:t>yapılan çalışmada</w:t>
      </w:r>
      <w:r w:rsidR="008E2E23">
        <w:rPr>
          <w:rFonts w:eastAsia="Calibri" w:cs="Times New Roman"/>
          <w:szCs w:val="24"/>
        </w:rPr>
        <w:t xml:space="preserve"> </w:t>
      </w:r>
      <w:r w:rsidR="000C578F">
        <w:rPr>
          <w:rFonts w:eastAsia="Calibri" w:cs="Times New Roman"/>
          <w:szCs w:val="24"/>
        </w:rPr>
        <w:t>ortaya çıkan</w:t>
      </w:r>
      <w:r w:rsidR="008E2E23">
        <w:rPr>
          <w:rFonts w:eastAsia="Calibri" w:cs="Times New Roman"/>
          <w:szCs w:val="24"/>
        </w:rPr>
        <w:t xml:space="preserve"> bulgular bulunmaktadır.</w:t>
      </w:r>
      <w:r w:rsidR="00316D8C" w:rsidRPr="00316D8C">
        <w:rPr>
          <w:rFonts w:eastAsia="Calibri" w:cs="Times New Roman"/>
          <w:szCs w:val="24"/>
        </w:rPr>
        <w:t xml:space="preserve"> </w:t>
      </w:r>
    </w:p>
    <w:p w:rsidR="00E47CFB" w:rsidRPr="004C1D44" w:rsidRDefault="00E47CFB" w:rsidP="004C1D44">
      <w:pPr>
        <w:ind w:firstLine="0"/>
        <w:rPr>
          <w:rFonts w:cs="Times New Roman"/>
          <w:color w:val="FF0000"/>
          <w:szCs w:val="24"/>
          <w:shd w:val="clear" w:color="auto" w:fill="FFFFFF"/>
        </w:rPr>
      </w:pPr>
    </w:p>
    <w:p w:rsidR="00271D8A" w:rsidRDefault="00A75BB1" w:rsidP="004C1D44">
      <w:pPr>
        <w:ind w:firstLine="0"/>
        <w:rPr>
          <w:rFonts w:cs="Times New Roman"/>
          <w:szCs w:val="24"/>
          <w:shd w:val="clear" w:color="auto" w:fill="FFFFFF"/>
        </w:rPr>
      </w:pPr>
      <w:r w:rsidRPr="004C1D44">
        <w:rPr>
          <w:rFonts w:cs="Times New Roman"/>
          <w:b/>
          <w:szCs w:val="24"/>
          <w:shd w:val="clear" w:color="auto" w:fill="FFFFFF"/>
        </w:rPr>
        <w:t xml:space="preserve">Tablo </w:t>
      </w:r>
      <w:r w:rsidR="00025B71">
        <w:rPr>
          <w:rFonts w:cs="Times New Roman"/>
          <w:b/>
          <w:szCs w:val="24"/>
          <w:shd w:val="clear" w:color="auto" w:fill="FFFFFF"/>
        </w:rPr>
        <w:t>2</w:t>
      </w:r>
      <w:r w:rsidRPr="004C1D44">
        <w:rPr>
          <w:rFonts w:cs="Times New Roman"/>
          <w:b/>
          <w:szCs w:val="24"/>
          <w:shd w:val="clear" w:color="auto" w:fill="FFFFFF"/>
        </w:rPr>
        <w:t>.</w:t>
      </w:r>
      <w:r w:rsidR="00B4425D" w:rsidRPr="004C1D44">
        <w:rPr>
          <w:rFonts w:cs="Times New Roman"/>
          <w:b/>
          <w:szCs w:val="24"/>
          <w:shd w:val="clear" w:color="auto" w:fill="FFFFFF"/>
        </w:rPr>
        <w:t xml:space="preserve"> </w:t>
      </w:r>
      <w:r w:rsidR="002D42CF">
        <w:rPr>
          <w:rFonts w:cs="Times New Roman"/>
          <w:szCs w:val="24"/>
          <w:shd w:val="clear" w:color="auto" w:fill="FFFFFF"/>
        </w:rPr>
        <w:t>Y</w:t>
      </w:r>
      <w:r w:rsidR="00093978">
        <w:rPr>
          <w:rFonts w:cs="Times New Roman"/>
          <w:szCs w:val="24"/>
          <w:shd w:val="clear" w:color="auto" w:fill="FFFFFF"/>
        </w:rPr>
        <w:t xml:space="preserve">oğun bakım hemşirelerinin bazı </w:t>
      </w:r>
      <w:r w:rsidR="003C501F">
        <w:rPr>
          <w:rFonts w:cs="Times New Roman"/>
          <w:szCs w:val="24"/>
          <w:shd w:val="clear" w:color="auto" w:fill="FFFFFF"/>
        </w:rPr>
        <w:t>demografik verilerinin</w:t>
      </w:r>
      <w:r w:rsidR="00093978">
        <w:rPr>
          <w:rFonts w:cs="Times New Roman"/>
          <w:szCs w:val="24"/>
          <w:shd w:val="clear" w:color="auto" w:fill="FFFFFF"/>
        </w:rPr>
        <w:t xml:space="preserve"> dağılımı (n</w:t>
      </w:r>
      <w:r w:rsidR="00D35BAD">
        <w:rPr>
          <w:rFonts w:cs="Times New Roman"/>
          <w:szCs w:val="24"/>
          <w:shd w:val="clear" w:color="auto" w:fill="FFFFFF"/>
        </w:rPr>
        <w:t>=</w:t>
      </w:r>
      <w:r w:rsidR="00093978">
        <w:rPr>
          <w:rFonts w:cs="Times New Roman"/>
          <w:szCs w:val="24"/>
          <w:shd w:val="clear" w:color="auto" w:fill="FFFFFF"/>
        </w:rPr>
        <w:t>101)</w:t>
      </w:r>
    </w:p>
    <w:p w:rsidR="00BD172D" w:rsidRPr="004C1D44" w:rsidRDefault="00BD172D" w:rsidP="004C1D44">
      <w:pPr>
        <w:ind w:firstLine="0"/>
        <w:rPr>
          <w:rFonts w:cs="Times New Roman"/>
          <w:szCs w:val="24"/>
          <w:shd w:val="clear" w:color="auto" w:fill="FFFFFF"/>
        </w:rPr>
      </w:pPr>
    </w:p>
    <w:tbl>
      <w:tblPr>
        <w:tblW w:w="5687" w:type="dxa"/>
        <w:jc w:val="center"/>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490"/>
        <w:gridCol w:w="1799"/>
        <w:gridCol w:w="1030"/>
        <w:gridCol w:w="1368"/>
      </w:tblGrid>
      <w:tr w:rsidR="00525E17" w:rsidRPr="00525E17" w:rsidTr="00AD2E23">
        <w:trPr>
          <w:cantSplit/>
          <w:jc w:val="center"/>
        </w:trPr>
        <w:tc>
          <w:tcPr>
            <w:tcW w:w="3289" w:type="dxa"/>
            <w:gridSpan w:val="2"/>
            <w:tcBorders>
              <w:top w:val="single" w:sz="4" w:space="0" w:color="auto"/>
              <w:bottom w:val="single" w:sz="4" w:space="0" w:color="auto"/>
            </w:tcBorders>
            <w:shd w:val="clear" w:color="auto" w:fill="FFFFFF"/>
            <w:vAlign w:val="bottom"/>
          </w:tcPr>
          <w:p w:rsidR="00525E17" w:rsidRPr="00525E17" w:rsidRDefault="00525E17" w:rsidP="00525E17">
            <w:pPr>
              <w:autoSpaceDE w:val="0"/>
              <w:autoSpaceDN w:val="0"/>
              <w:adjustRightInd w:val="0"/>
              <w:spacing w:line="240" w:lineRule="auto"/>
              <w:ind w:firstLine="0"/>
              <w:jc w:val="left"/>
              <w:rPr>
                <w:rFonts w:cs="Times New Roman"/>
                <w:sz w:val="20"/>
                <w:szCs w:val="20"/>
              </w:rPr>
            </w:pPr>
          </w:p>
        </w:tc>
        <w:tc>
          <w:tcPr>
            <w:tcW w:w="1030" w:type="dxa"/>
            <w:tcBorders>
              <w:top w:val="single" w:sz="4" w:space="0" w:color="auto"/>
              <w:bottom w:val="single" w:sz="4" w:space="0" w:color="auto"/>
            </w:tcBorders>
            <w:shd w:val="clear" w:color="auto" w:fill="FFFFFF"/>
            <w:vAlign w:val="center"/>
          </w:tcPr>
          <w:p w:rsidR="00525E17" w:rsidRPr="00525E17" w:rsidRDefault="00525E17" w:rsidP="00525E17">
            <w:pPr>
              <w:autoSpaceDE w:val="0"/>
              <w:autoSpaceDN w:val="0"/>
              <w:adjustRightInd w:val="0"/>
              <w:spacing w:line="320" w:lineRule="atLeast"/>
              <w:ind w:left="60" w:right="60" w:firstLine="0"/>
              <w:jc w:val="center"/>
              <w:rPr>
                <w:rFonts w:cs="Times New Roman"/>
                <w:b/>
                <w:color w:val="000000"/>
                <w:sz w:val="20"/>
                <w:szCs w:val="20"/>
              </w:rPr>
            </w:pPr>
            <w:proofErr w:type="gramStart"/>
            <w:r w:rsidRPr="00525E17">
              <w:rPr>
                <w:rFonts w:cs="Times New Roman"/>
                <w:b/>
                <w:color w:val="000000"/>
                <w:sz w:val="20"/>
                <w:szCs w:val="20"/>
              </w:rPr>
              <w:t>n</w:t>
            </w:r>
            <w:proofErr w:type="gramEnd"/>
          </w:p>
        </w:tc>
        <w:tc>
          <w:tcPr>
            <w:tcW w:w="1368" w:type="dxa"/>
            <w:tcBorders>
              <w:top w:val="single" w:sz="4" w:space="0" w:color="auto"/>
              <w:bottom w:val="single" w:sz="4" w:space="0" w:color="auto"/>
            </w:tcBorders>
            <w:shd w:val="clear" w:color="auto" w:fill="FFFFFF"/>
            <w:vAlign w:val="center"/>
          </w:tcPr>
          <w:p w:rsidR="00525E17" w:rsidRPr="00525E17" w:rsidRDefault="00525E17" w:rsidP="00525E17">
            <w:pPr>
              <w:autoSpaceDE w:val="0"/>
              <w:autoSpaceDN w:val="0"/>
              <w:adjustRightInd w:val="0"/>
              <w:spacing w:line="320" w:lineRule="atLeast"/>
              <w:ind w:left="60" w:right="60" w:firstLine="0"/>
              <w:jc w:val="center"/>
              <w:rPr>
                <w:rFonts w:cs="Times New Roman"/>
                <w:b/>
                <w:color w:val="000000"/>
                <w:sz w:val="20"/>
                <w:szCs w:val="20"/>
              </w:rPr>
            </w:pPr>
            <w:r w:rsidRPr="00525E17">
              <w:rPr>
                <w:rFonts w:cs="Times New Roman"/>
                <w:b/>
                <w:color w:val="000000"/>
                <w:sz w:val="20"/>
                <w:szCs w:val="20"/>
              </w:rPr>
              <w:t>%</w:t>
            </w:r>
          </w:p>
        </w:tc>
      </w:tr>
      <w:tr w:rsidR="00525E17" w:rsidRPr="00525E17" w:rsidTr="00AD2E23">
        <w:trPr>
          <w:cantSplit/>
          <w:jc w:val="center"/>
        </w:trPr>
        <w:tc>
          <w:tcPr>
            <w:tcW w:w="1490" w:type="dxa"/>
            <w:vMerge w:val="restart"/>
            <w:tcBorders>
              <w:top w:val="single" w:sz="4" w:space="0" w:color="auto"/>
            </w:tcBorders>
            <w:shd w:val="clear" w:color="auto" w:fill="FFFFFF"/>
            <w:vAlign w:val="center"/>
          </w:tcPr>
          <w:p w:rsidR="00525E17" w:rsidRPr="00525E17" w:rsidRDefault="00525E17" w:rsidP="00525E17">
            <w:pPr>
              <w:autoSpaceDE w:val="0"/>
              <w:autoSpaceDN w:val="0"/>
              <w:adjustRightInd w:val="0"/>
              <w:spacing w:line="320" w:lineRule="atLeast"/>
              <w:ind w:left="60" w:right="60" w:firstLine="0"/>
              <w:jc w:val="left"/>
              <w:rPr>
                <w:rFonts w:cs="Times New Roman"/>
                <w:b/>
                <w:color w:val="000000"/>
                <w:sz w:val="20"/>
                <w:szCs w:val="20"/>
              </w:rPr>
            </w:pPr>
            <w:r w:rsidRPr="00525E17">
              <w:rPr>
                <w:rFonts w:cs="Times New Roman"/>
                <w:b/>
                <w:color w:val="000000"/>
                <w:sz w:val="20"/>
                <w:szCs w:val="20"/>
              </w:rPr>
              <w:t>Yaş grup</w:t>
            </w:r>
          </w:p>
        </w:tc>
        <w:tc>
          <w:tcPr>
            <w:tcW w:w="1799" w:type="dxa"/>
            <w:tcBorders>
              <w:top w:val="single" w:sz="4" w:space="0" w:color="auto"/>
            </w:tcBorders>
            <w:shd w:val="clear" w:color="auto" w:fill="FFFFFF"/>
            <w:vAlign w:val="center"/>
          </w:tcPr>
          <w:p w:rsidR="00525E17" w:rsidRPr="00525E17" w:rsidRDefault="00525E17" w:rsidP="00525E17">
            <w:pPr>
              <w:autoSpaceDE w:val="0"/>
              <w:autoSpaceDN w:val="0"/>
              <w:adjustRightInd w:val="0"/>
              <w:spacing w:line="320" w:lineRule="atLeast"/>
              <w:ind w:left="60" w:right="60" w:firstLine="0"/>
              <w:jc w:val="left"/>
              <w:rPr>
                <w:rFonts w:cs="Times New Roman"/>
                <w:color w:val="000000"/>
                <w:sz w:val="20"/>
                <w:szCs w:val="20"/>
              </w:rPr>
            </w:pPr>
            <w:r w:rsidRPr="00525E17">
              <w:rPr>
                <w:rFonts w:cs="Times New Roman"/>
                <w:color w:val="000000"/>
                <w:sz w:val="20"/>
                <w:szCs w:val="20"/>
              </w:rPr>
              <w:t>&lt;40</w:t>
            </w:r>
          </w:p>
        </w:tc>
        <w:tc>
          <w:tcPr>
            <w:tcW w:w="1030" w:type="dxa"/>
            <w:tcBorders>
              <w:top w:val="single" w:sz="4" w:space="0" w:color="auto"/>
            </w:tcBorders>
            <w:shd w:val="clear" w:color="auto" w:fill="FFFFFF"/>
            <w:vAlign w:val="center"/>
          </w:tcPr>
          <w:p w:rsidR="00525E17" w:rsidRPr="00525E17" w:rsidRDefault="00525E17"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57</w:t>
            </w:r>
          </w:p>
        </w:tc>
        <w:tc>
          <w:tcPr>
            <w:tcW w:w="1368" w:type="dxa"/>
            <w:tcBorders>
              <w:top w:val="single" w:sz="4" w:space="0" w:color="auto"/>
            </w:tcBorders>
            <w:shd w:val="clear" w:color="auto" w:fill="FFFFFF"/>
            <w:vAlign w:val="center"/>
          </w:tcPr>
          <w:p w:rsidR="00525E17" w:rsidRPr="00525E17" w:rsidRDefault="00525E17"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56,4</w:t>
            </w:r>
          </w:p>
        </w:tc>
      </w:tr>
      <w:tr w:rsidR="00525E17" w:rsidRPr="00525E17" w:rsidTr="009B5E7D">
        <w:trPr>
          <w:cantSplit/>
          <w:jc w:val="center"/>
        </w:trPr>
        <w:tc>
          <w:tcPr>
            <w:tcW w:w="1490" w:type="dxa"/>
            <w:vMerge/>
            <w:shd w:val="clear" w:color="auto" w:fill="FFFFFF"/>
            <w:vAlign w:val="center"/>
          </w:tcPr>
          <w:p w:rsidR="00525E17" w:rsidRPr="00525E17" w:rsidRDefault="00525E17" w:rsidP="00525E17">
            <w:pPr>
              <w:autoSpaceDE w:val="0"/>
              <w:autoSpaceDN w:val="0"/>
              <w:adjustRightInd w:val="0"/>
              <w:spacing w:line="240" w:lineRule="auto"/>
              <w:ind w:firstLine="0"/>
              <w:jc w:val="left"/>
              <w:rPr>
                <w:rFonts w:cs="Times New Roman"/>
                <w:b/>
                <w:color w:val="000000"/>
                <w:sz w:val="20"/>
                <w:szCs w:val="20"/>
              </w:rPr>
            </w:pPr>
          </w:p>
        </w:tc>
        <w:tc>
          <w:tcPr>
            <w:tcW w:w="1799" w:type="dxa"/>
            <w:shd w:val="clear" w:color="auto" w:fill="FFFFFF"/>
            <w:vAlign w:val="center"/>
          </w:tcPr>
          <w:p w:rsidR="00525E17" w:rsidRPr="00525E17" w:rsidRDefault="00525E17" w:rsidP="00525E17">
            <w:pPr>
              <w:autoSpaceDE w:val="0"/>
              <w:autoSpaceDN w:val="0"/>
              <w:adjustRightInd w:val="0"/>
              <w:spacing w:line="320" w:lineRule="atLeast"/>
              <w:ind w:left="60" w:right="60" w:firstLine="0"/>
              <w:jc w:val="left"/>
              <w:rPr>
                <w:rFonts w:cs="Times New Roman"/>
                <w:color w:val="000000"/>
                <w:sz w:val="20"/>
                <w:szCs w:val="20"/>
              </w:rPr>
            </w:pPr>
            <w:r w:rsidRPr="00525E17">
              <w:rPr>
                <w:rFonts w:cs="Times New Roman"/>
                <w:color w:val="000000"/>
                <w:sz w:val="20"/>
                <w:szCs w:val="20"/>
              </w:rPr>
              <w:t>&gt;=40</w:t>
            </w:r>
          </w:p>
        </w:tc>
        <w:tc>
          <w:tcPr>
            <w:tcW w:w="1030" w:type="dxa"/>
            <w:shd w:val="clear" w:color="auto" w:fill="FFFFFF"/>
            <w:vAlign w:val="center"/>
          </w:tcPr>
          <w:p w:rsidR="00525E17" w:rsidRPr="00525E17" w:rsidRDefault="00525E17"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44</w:t>
            </w:r>
          </w:p>
        </w:tc>
        <w:tc>
          <w:tcPr>
            <w:tcW w:w="1368" w:type="dxa"/>
            <w:shd w:val="clear" w:color="auto" w:fill="FFFFFF"/>
            <w:vAlign w:val="center"/>
          </w:tcPr>
          <w:p w:rsidR="00525E17" w:rsidRPr="00525E17" w:rsidRDefault="00525E17"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43,6</w:t>
            </w:r>
          </w:p>
        </w:tc>
      </w:tr>
      <w:tr w:rsidR="00657A5E" w:rsidRPr="00525E17" w:rsidTr="009B5E7D">
        <w:trPr>
          <w:cantSplit/>
          <w:jc w:val="center"/>
        </w:trPr>
        <w:tc>
          <w:tcPr>
            <w:tcW w:w="1490" w:type="dxa"/>
            <w:shd w:val="clear" w:color="auto" w:fill="FFFFFF"/>
            <w:vAlign w:val="center"/>
          </w:tcPr>
          <w:p w:rsidR="00657A5E" w:rsidRPr="00525E17" w:rsidRDefault="00657A5E" w:rsidP="00525E17">
            <w:pPr>
              <w:autoSpaceDE w:val="0"/>
              <w:autoSpaceDN w:val="0"/>
              <w:adjustRightInd w:val="0"/>
              <w:spacing w:line="240" w:lineRule="auto"/>
              <w:ind w:firstLine="0"/>
              <w:jc w:val="left"/>
              <w:rPr>
                <w:rFonts w:cs="Times New Roman"/>
                <w:b/>
                <w:color w:val="000000"/>
                <w:sz w:val="20"/>
                <w:szCs w:val="20"/>
              </w:rPr>
            </w:pPr>
            <w:r w:rsidRPr="00525E17">
              <w:rPr>
                <w:rFonts w:cs="Times New Roman"/>
                <w:b/>
                <w:color w:val="000000"/>
                <w:sz w:val="20"/>
                <w:szCs w:val="20"/>
              </w:rPr>
              <w:t xml:space="preserve"> Yaş Ortalaması</w:t>
            </w:r>
          </w:p>
        </w:tc>
        <w:tc>
          <w:tcPr>
            <w:tcW w:w="1799" w:type="dxa"/>
            <w:shd w:val="clear" w:color="auto" w:fill="FFFFFF"/>
            <w:vAlign w:val="center"/>
          </w:tcPr>
          <w:p w:rsidR="00657A5E" w:rsidRPr="00525E17" w:rsidRDefault="00657A5E" w:rsidP="00C3704B">
            <w:pPr>
              <w:autoSpaceDE w:val="0"/>
              <w:autoSpaceDN w:val="0"/>
              <w:adjustRightInd w:val="0"/>
              <w:spacing w:line="320" w:lineRule="atLeast"/>
              <w:ind w:left="60" w:right="60" w:firstLine="0"/>
              <w:rPr>
                <w:rFonts w:cs="Times New Roman"/>
                <w:color w:val="000000"/>
                <w:sz w:val="20"/>
                <w:szCs w:val="20"/>
              </w:rPr>
            </w:pPr>
            <w:r w:rsidRPr="00525E17">
              <w:rPr>
                <w:rFonts w:cs="Times New Roman"/>
                <w:color w:val="000000"/>
                <w:sz w:val="20"/>
                <w:szCs w:val="20"/>
              </w:rPr>
              <w:t>36,92±6,96</w:t>
            </w:r>
          </w:p>
        </w:tc>
        <w:tc>
          <w:tcPr>
            <w:tcW w:w="1030" w:type="dxa"/>
            <w:shd w:val="clear" w:color="auto" w:fill="FFFFFF"/>
            <w:vAlign w:val="center"/>
          </w:tcPr>
          <w:p w:rsidR="00657A5E" w:rsidRPr="00525E17" w:rsidRDefault="00657A5E" w:rsidP="001E1B12">
            <w:pPr>
              <w:autoSpaceDE w:val="0"/>
              <w:autoSpaceDN w:val="0"/>
              <w:adjustRightInd w:val="0"/>
              <w:spacing w:line="320" w:lineRule="atLeast"/>
              <w:ind w:left="60" w:right="60" w:firstLine="0"/>
              <w:rPr>
                <w:rFonts w:cs="Times New Roman"/>
                <w:color w:val="000000"/>
                <w:sz w:val="20"/>
                <w:szCs w:val="20"/>
              </w:rPr>
            </w:pPr>
            <w:r>
              <w:rPr>
                <w:rFonts w:cs="Times New Roman"/>
                <w:color w:val="000000"/>
                <w:sz w:val="20"/>
                <w:szCs w:val="20"/>
              </w:rPr>
              <w:t xml:space="preserve">Min:18  </w:t>
            </w:r>
          </w:p>
        </w:tc>
        <w:tc>
          <w:tcPr>
            <w:tcW w:w="1368" w:type="dxa"/>
            <w:shd w:val="clear" w:color="auto" w:fill="FFFFFF"/>
            <w:vAlign w:val="center"/>
          </w:tcPr>
          <w:p w:rsidR="00657A5E" w:rsidRPr="00525E17" w:rsidRDefault="001E1B12" w:rsidP="00525E17">
            <w:pPr>
              <w:autoSpaceDE w:val="0"/>
              <w:autoSpaceDN w:val="0"/>
              <w:adjustRightInd w:val="0"/>
              <w:spacing w:line="320" w:lineRule="atLeast"/>
              <w:ind w:left="60" w:right="60" w:firstLine="0"/>
              <w:jc w:val="center"/>
              <w:rPr>
                <w:rFonts w:cs="Times New Roman"/>
                <w:color w:val="000000"/>
                <w:sz w:val="20"/>
                <w:szCs w:val="20"/>
              </w:rPr>
            </w:pPr>
            <w:proofErr w:type="spellStart"/>
            <w:r>
              <w:rPr>
                <w:rFonts w:cs="Times New Roman"/>
                <w:color w:val="000000"/>
                <w:sz w:val="20"/>
                <w:szCs w:val="20"/>
              </w:rPr>
              <w:t>Max</w:t>
            </w:r>
            <w:proofErr w:type="spellEnd"/>
            <w:r>
              <w:rPr>
                <w:rFonts w:cs="Times New Roman"/>
                <w:color w:val="000000"/>
                <w:sz w:val="20"/>
                <w:szCs w:val="20"/>
              </w:rPr>
              <w:t>: 50</w:t>
            </w:r>
          </w:p>
        </w:tc>
      </w:tr>
      <w:tr w:rsidR="00657A5E" w:rsidRPr="00525E17" w:rsidTr="009B5E7D">
        <w:trPr>
          <w:cantSplit/>
          <w:jc w:val="center"/>
        </w:trPr>
        <w:tc>
          <w:tcPr>
            <w:tcW w:w="1490" w:type="dxa"/>
            <w:vMerge w:val="restart"/>
            <w:shd w:val="clear" w:color="auto" w:fill="FFFFFF"/>
            <w:vAlign w:val="center"/>
          </w:tcPr>
          <w:p w:rsidR="00657A5E" w:rsidRPr="00525E17" w:rsidRDefault="00657A5E" w:rsidP="00525E17">
            <w:pPr>
              <w:autoSpaceDE w:val="0"/>
              <w:autoSpaceDN w:val="0"/>
              <w:adjustRightInd w:val="0"/>
              <w:spacing w:line="320" w:lineRule="atLeast"/>
              <w:ind w:left="60" w:right="60" w:firstLine="0"/>
              <w:jc w:val="left"/>
              <w:rPr>
                <w:rFonts w:cs="Times New Roman"/>
                <w:b/>
                <w:color w:val="000000"/>
                <w:sz w:val="20"/>
                <w:szCs w:val="20"/>
              </w:rPr>
            </w:pPr>
            <w:r w:rsidRPr="00525E17">
              <w:rPr>
                <w:rFonts w:cs="Times New Roman"/>
                <w:b/>
                <w:color w:val="000000"/>
                <w:sz w:val="20"/>
                <w:szCs w:val="20"/>
              </w:rPr>
              <w:t>Cinsiyet</w:t>
            </w:r>
          </w:p>
        </w:tc>
        <w:tc>
          <w:tcPr>
            <w:tcW w:w="1799"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left"/>
              <w:rPr>
                <w:rFonts w:cs="Times New Roman"/>
                <w:color w:val="000000"/>
                <w:sz w:val="20"/>
                <w:szCs w:val="20"/>
              </w:rPr>
            </w:pPr>
            <w:r w:rsidRPr="00525E17">
              <w:rPr>
                <w:rFonts w:cs="Times New Roman"/>
                <w:color w:val="000000"/>
                <w:sz w:val="20"/>
                <w:szCs w:val="20"/>
              </w:rPr>
              <w:t>Kadın</w:t>
            </w:r>
          </w:p>
        </w:tc>
        <w:tc>
          <w:tcPr>
            <w:tcW w:w="1030"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85</w:t>
            </w:r>
          </w:p>
        </w:tc>
        <w:tc>
          <w:tcPr>
            <w:tcW w:w="1368"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84,2</w:t>
            </w:r>
          </w:p>
        </w:tc>
      </w:tr>
      <w:tr w:rsidR="00657A5E" w:rsidRPr="00525E17" w:rsidTr="009B5E7D">
        <w:trPr>
          <w:cantSplit/>
          <w:jc w:val="center"/>
        </w:trPr>
        <w:tc>
          <w:tcPr>
            <w:tcW w:w="1490" w:type="dxa"/>
            <w:vMerge/>
            <w:shd w:val="clear" w:color="auto" w:fill="FFFFFF"/>
            <w:vAlign w:val="center"/>
          </w:tcPr>
          <w:p w:rsidR="00657A5E" w:rsidRPr="00525E17" w:rsidRDefault="00657A5E" w:rsidP="00525E17">
            <w:pPr>
              <w:autoSpaceDE w:val="0"/>
              <w:autoSpaceDN w:val="0"/>
              <w:adjustRightInd w:val="0"/>
              <w:spacing w:line="240" w:lineRule="auto"/>
              <w:ind w:firstLine="0"/>
              <w:jc w:val="left"/>
              <w:rPr>
                <w:rFonts w:cs="Times New Roman"/>
                <w:b/>
                <w:color w:val="000000"/>
                <w:sz w:val="20"/>
                <w:szCs w:val="20"/>
              </w:rPr>
            </w:pPr>
          </w:p>
        </w:tc>
        <w:tc>
          <w:tcPr>
            <w:tcW w:w="1799"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left"/>
              <w:rPr>
                <w:rFonts w:cs="Times New Roman"/>
                <w:color w:val="000000"/>
                <w:sz w:val="20"/>
                <w:szCs w:val="20"/>
              </w:rPr>
            </w:pPr>
            <w:r w:rsidRPr="00525E17">
              <w:rPr>
                <w:rFonts w:cs="Times New Roman"/>
                <w:color w:val="000000"/>
                <w:sz w:val="20"/>
                <w:szCs w:val="20"/>
              </w:rPr>
              <w:t>Erkek</w:t>
            </w:r>
          </w:p>
        </w:tc>
        <w:tc>
          <w:tcPr>
            <w:tcW w:w="1030"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16</w:t>
            </w:r>
          </w:p>
        </w:tc>
        <w:tc>
          <w:tcPr>
            <w:tcW w:w="1368"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15,8</w:t>
            </w:r>
          </w:p>
        </w:tc>
      </w:tr>
      <w:tr w:rsidR="00657A5E" w:rsidRPr="00525E17" w:rsidTr="009B5E7D">
        <w:trPr>
          <w:cantSplit/>
          <w:jc w:val="center"/>
        </w:trPr>
        <w:tc>
          <w:tcPr>
            <w:tcW w:w="1490" w:type="dxa"/>
            <w:vMerge w:val="restart"/>
            <w:shd w:val="clear" w:color="auto" w:fill="FFFFFF"/>
            <w:vAlign w:val="center"/>
          </w:tcPr>
          <w:p w:rsidR="00657A5E" w:rsidRPr="00525E17" w:rsidRDefault="00657A5E" w:rsidP="00525E17">
            <w:pPr>
              <w:autoSpaceDE w:val="0"/>
              <w:autoSpaceDN w:val="0"/>
              <w:adjustRightInd w:val="0"/>
              <w:spacing w:line="320" w:lineRule="atLeast"/>
              <w:ind w:left="60" w:right="60" w:firstLine="0"/>
              <w:jc w:val="left"/>
              <w:rPr>
                <w:rFonts w:cs="Times New Roman"/>
                <w:b/>
                <w:color w:val="000000"/>
                <w:sz w:val="20"/>
                <w:szCs w:val="20"/>
              </w:rPr>
            </w:pPr>
            <w:r w:rsidRPr="00525E17">
              <w:rPr>
                <w:rFonts w:cs="Times New Roman"/>
                <w:b/>
                <w:color w:val="000000"/>
                <w:sz w:val="20"/>
                <w:szCs w:val="20"/>
              </w:rPr>
              <w:t>Medeni Durum</w:t>
            </w:r>
          </w:p>
        </w:tc>
        <w:tc>
          <w:tcPr>
            <w:tcW w:w="1799"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left"/>
              <w:rPr>
                <w:rFonts w:cs="Times New Roman"/>
                <w:color w:val="000000"/>
                <w:sz w:val="20"/>
                <w:szCs w:val="20"/>
              </w:rPr>
            </w:pPr>
            <w:r w:rsidRPr="00525E17">
              <w:rPr>
                <w:rFonts w:cs="Times New Roman"/>
                <w:color w:val="000000"/>
                <w:sz w:val="20"/>
                <w:szCs w:val="20"/>
              </w:rPr>
              <w:t>Evli</w:t>
            </w:r>
          </w:p>
        </w:tc>
        <w:tc>
          <w:tcPr>
            <w:tcW w:w="1030"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68</w:t>
            </w:r>
          </w:p>
        </w:tc>
        <w:tc>
          <w:tcPr>
            <w:tcW w:w="1368"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67,3</w:t>
            </w:r>
          </w:p>
        </w:tc>
      </w:tr>
      <w:tr w:rsidR="00657A5E" w:rsidRPr="00525E17" w:rsidTr="009B5E7D">
        <w:trPr>
          <w:cantSplit/>
          <w:jc w:val="center"/>
        </w:trPr>
        <w:tc>
          <w:tcPr>
            <w:tcW w:w="1490" w:type="dxa"/>
            <w:vMerge/>
            <w:shd w:val="clear" w:color="auto" w:fill="FFFFFF"/>
            <w:vAlign w:val="center"/>
          </w:tcPr>
          <w:p w:rsidR="00657A5E" w:rsidRPr="00525E17" w:rsidRDefault="00657A5E" w:rsidP="00525E17">
            <w:pPr>
              <w:autoSpaceDE w:val="0"/>
              <w:autoSpaceDN w:val="0"/>
              <w:adjustRightInd w:val="0"/>
              <w:spacing w:line="240" w:lineRule="auto"/>
              <w:ind w:firstLine="0"/>
              <w:jc w:val="left"/>
              <w:rPr>
                <w:rFonts w:cs="Times New Roman"/>
                <w:b/>
                <w:color w:val="000000"/>
                <w:sz w:val="20"/>
                <w:szCs w:val="20"/>
              </w:rPr>
            </w:pPr>
          </w:p>
        </w:tc>
        <w:tc>
          <w:tcPr>
            <w:tcW w:w="1799"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left"/>
              <w:rPr>
                <w:rFonts w:cs="Times New Roman"/>
                <w:color w:val="000000"/>
                <w:sz w:val="20"/>
                <w:szCs w:val="20"/>
              </w:rPr>
            </w:pPr>
            <w:proofErr w:type="gramStart"/>
            <w:r w:rsidRPr="00525E17">
              <w:rPr>
                <w:rFonts w:cs="Times New Roman"/>
                <w:color w:val="000000"/>
                <w:sz w:val="20"/>
                <w:szCs w:val="20"/>
              </w:rPr>
              <w:t>Bekar</w:t>
            </w:r>
            <w:proofErr w:type="gramEnd"/>
          </w:p>
        </w:tc>
        <w:tc>
          <w:tcPr>
            <w:tcW w:w="1030"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33</w:t>
            </w:r>
          </w:p>
        </w:tc>
        <w:tc>
          <w:tcPr>
            <w:tcW w:w="1368"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32,7</w:t>
            </w:r>
          </w:p>
        </w:tc>
      </w:tr>
      <w:tr w:rsidR="00657A5E" w:rsidRPr="00525E17" w:rsidTr="009B5E7D">
        <w:trPr>
          <w:cantSplit/>
          <w:jc w:val="center"/>
        </w:trPr>
        <w:tc>
          <w:tcPr>
            <w:tcW w:w="1490" w:type="dxa"/>
            <w:vMerge w:val="restart"/>
            <w:shd w:val="clear" w:color="auto" w:fill="FFFFFF"/>
            <w:vAlign w:val="center"/>
          </w:tcPr>
          <w:p w:rsidR="00657A5E" w:rsidRPr="00525E17" w:rsidRDefault="00657A5E" w:rsidP="00525E17">
            <w:pPr>
              <w:autoSpaceDE w:val="0"/>
              <w:autoSpaceDN w:val="0"/>
              <w:adjustRightInd w:val="0"/>
              <w:spacing w:line="320" w:lineRule="atLeast"/>
              <w:ind w:left="60" w:right="60" w:firstLine="0"/>
              <w:jc w:val="left"/>
              <w:rPr>
                <w:rFonts w:cs="Times New Roman"/>
                <w:b/>
                <w:color w:val="000000"/>
                <w:sz w:val="20"/>
                <w:szCs w:val="20"/>
              </w:rPr>
            </w:pPr>
            <w:r w:rsidRPr="00525E17">
              <w:rPr>
                <w:rFonts w:cs="Times New Roman"/>
                <w:b/>
                <w:color w:val="000000"/>
                <w:sz w:val="20"/>
                <w:szCs w:val="20"/>
              </w:rPr>
              <w:t>Eğitim</w:t>
            </w:r>
          </w:p>
        </w:tc>
        <w:tc>
          <w:tcPr>
            <w:tcW w:w="1799"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left"/>
              <w:rPr>
                <w:rFonts w:cs="Times New Roman"/>
                <w:color w:val="000000"/>
                <w:sz w:val="20"/>
                <w:szCs w:val="20"/>
              </w:rPr>
            </w:pPr>
            <w:r w:rsidRPr="00525E17">
              <w:rPr>
                <w:rFonts w:cs="Times New Roman"/>
                <w:color w:val="000000"/>
                <w:sz w:val="20"/>
                <w:szCs w:val="20"/>
              </w:rPr>
              <w:t>Lise</w:t>
            </w:r>
          </w:p>
        </w:tc>
        <w:tc>
          <w:tcPr>
            <w:tcW w:w="1030"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11</w:t>
            </w:r>
          </w:p>
        </w:tc>
        <w:tc>
          <w:tcPr>
            <w:tcW w:w="1368"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10,9</w:t>
            </w:r>
          </w:p>
        </w:tc>
      </w:tr>
      <w:tr w:rsidR="00657A5E" w:rsidRPr="00525E17" w:rsidTr="009B5E7D">
        <w:trPr>
          <w:cantSplit/>
          <w:jc w:val="center"/>
        </w:trPr>
        <w:tc>
          <w:tcPr>
            <w:tcW w:w="1490" w:type="dxa"/>
            <w:vMerge/>
            <w:shd w:val="clear" w:color="auto" w:fill="FFFFFF"/>
            <w:vAlign w:val="center"/>
          </w:tcPr>
          <w:p w:rsidR="00657A5E" w:rsidRPr="00525E17" w:rsidRDefault="00657A5E" w:rsidP="00525E17">
            <w:pPr>
              <w:autoSpaceDE w:val="0"/>
              <w:autoSpaceDN w:val="0"/>
              <w:adjustRightInd w:val="0"/>
              <w:spacing w:line="240" w:lineRule="auto"/>
              <w:ind w:firstLine="0"/>
              <w:jc w:val="left"/>
              <w:rPr>
                <w:rFonts w:cs="Times New Roman"/>
                <w:b/>
                <w:color w:val="000000"/>
                <w:sz w:val="20"/>
                <w:szCs w:val="20"/>
              </w:rPr>
            </w:pPr>
          </w:p>
        </w:tc>
        <w:tc>
          <w:tcPr>
            <w:tcW w:w="1799"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left"/>
              <w:rPr>
                <w:rFonts w:cs="Times New Roman"/>
                <w:color w:val="000000"/>
                <w:sz w:val="20"/>
                <w:szCs w:val="20"/>
              </w:rPr>
            </w:pPr>
            <w:r w:rsidRPr="00525E17">
              <w:rPr>
                <w:rFonts w:cs="Times New Roman"/>
                <w:color w:val="000000"/>
                <w:sz w:val="20"/>
                <w:szCs w:val="20"/>
              </w:rPr>
              <w:t>Ön lisans</w:t>
            </w:r>
          </w:p>
        </w:tc>
        <w:tc>
          <w:tcPr>
            <w:tcW w:w="1030"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26</w:t>
            </w:r>
          </w:p>
        </w:tc>
        <w:tc>
          <w:tcPr>
            <w:tcW w:w="1368"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25,7</w:t>
            </w:r>
          </w:p>
        </w:tc>
      </w:tr>
      <w:tr w:rsidR="00657A5E" w:rsidRPr="00525E17" w:rsidTr="009B5E7D">
        <w:trPr>
          <w:cantSplit/>
          <w:jc w:val="center"/>
        </w:trPr>
        <w:tc>
          <w:tcPr>
            <w:tcW w:w="1490" w:type="dxa"/>
            <w:vMerge/>
            <w:shd w:val="clear" w:color="auto" w:fill="FFFFFF"/>
            <w:vAlign w:val="center"/>
          </w:tcPr>
          <w:p w:rsidR="00657A5E" w:rsidRPr="00525E17" w:rsidRDefault="00657A5E" w:rsidP="00525E17">
            <w:pPr>
              <w:autoSpaceDE w:val="0"/>
              <w:autoSpaceDN w:val="0"/>
              <w:adjustRightInd w:val="0"/>
              <w:spacing w:line="240" w:lineRule="auto"/>
              <w:ind w:firstLine="0"/>
              <w:jc w:val="left"/>
              <w:rPr>
                <w:rFonts w:cs="Times New Roman"/>
                <w:b/>
                <w:color w:val="000000"/>
                <w:sz w:val="20"/>
                <w:szCs w:val="20"/>
              </w:rPr>
            </w:pPr>
          </w:p>
        </w:tc>
        <w:tc>
          <w:tcPr>
            <w:tcW w:w="1799"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left"/>
              <w:rPr>
                <w:rFonts w:cs="Times New Roman"/>
                <w:color w:val="000000"/>
                <w:sz w:val="20"/>
                <w:szCs w:val="20"/>
              </w:rPr>
            </w:pPr>
            <w:r w:rsidRPr="00525E17">
              <w:rPr>
                <w:rFonts w:cs="Times New Roman"/>
                <w:color w:val="000000"/>
                <w:sz w:val="20"/>
                <w:szCs w:val="20"/>
              </w:rPr>
              <w:t>Lisans</w:t>
            </w:r>
          </w:p>
        </w:tc>
        <w:tc>
          <w:tcPr>
            <w:tcW w:w="1030"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53</w:t>
            </w:r>
          </w:p>
        </w:tc>
        <w:tc>
          <w:tcPr>
            <w:tcW w:w="1368"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52,5</w:t>
            </w:r>
          </w:p>
        </w:tc>
      </w:tr>
      <w:tr w:rsidR="00657A5E" w:rsidRPr="00525E17" w:rsidTr="009B5E7D">
        <w:trPr>
          <w:cantSplit/>
          <w:jc w:val="center"/>
        </w:trPr>
        <w:tc>
          <w:tcPr>
            <w:tcW w:w="1490" w:type="dxa"/>
            <w:vMerge/>
            <w:shd w:val="clear" w:color="auto" w:fill="FFFFFF"/>
            <w:vAlign w:val="center"/>
          </w:tcPr>
          <w:p w:rsidR="00657A5E" w:rsidRPr="00525E17" w:rsidRDefault="00657A5E" w:rsidP="00525E17">
            <w:pPr>
              <w:autoSpaceDE w:val="0"/>
              <w:autoSpaceDN w:val="0"/>
              <w:adjustRightInd w:val="0"/>
              <w:spacing w:line="240" w:lineRule="auto"/>
              <w:ind w:firstLine="0"/>
              <w:jc w:val="left"/>
              <w:rPr>
                <w:rFonts w:cs="Times New Roman"/>
                <w:b/>
                <w:color w:val="000000"/>
                <w:sz w:val="20"/>
                <w:szCs w:val="20"/>
              </w:rPr>
            </w:pPr>
          </w:p>
        </w:tc>
        <w:tc>
          <w:tcPr>
            <w:tcW w:w="1799"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left"/>
              <w:rPr>
                <w:rFonts w:cs="Times New Roman"/>
                <w:color w:val="000000"/>
                <w:sz w:val="20"/>
                <w:szCs w:val="20"/>
              </w:rPr>
            </w:pPr>
            <w:r w:rsidRPr="00525E17">
              <w:rPr>
                <w:rFonts w:cs="Times New Roman"/>
                <w:color w:val="000000"/>
                <w:sz w:val="20"/>
                <w:szCs w:val="20"/>
              </w:rPr>
              <w:t>Yüksek lisans</w:t>
            </w:r>
          </w:p>
        </w:tc>
        <w:tc>
          <w:tcPr>
            <w:tcW w:w="1030"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11</w:t>
            </w:r>
          </w:p>
        </w:tc>
        <w:tc>
          <w:tcPr>
            <w:tcW w:w="1368"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10,9</w:t>
            </w:r>
          </w:p>
        </w:tc>
      </w:tr>
      <w:tr w:rsidR="00657A5E" w:rsidRPr="00525E17" w:rsidTr="009B5E7D">
        <w:trPr>
          <w:cantSplit/>
          <w:jc w:val="center"/>
        </w:trPr>
        <w:tc>
          <w:tcPr>
            <w:tcW w:w="1490" w:type="dxa"/>
            <w:vMerge/>
            <w:shd w:val="clear" w:color="auto" w:fill="FFFFFF"/>
            <w:vAlign w:val="center"/>
          </w:tcPr>
          <w:p w:rsidR="00657A5E" w:rsidRPr="00525E17" w:rsidRDefault="00657A5E" w:rsidP="00525E17">
            <w:pPr>
              <w:autoSpaceDE w:val="0"/>
              <w:autoSpaceDN w:val="0"/>
              <w:adjustRightInd w:val="0"/>
              <w:spacing w:line="240" w:lineRule="auto"/>
              <w:ind w:firstLine="0"/>
              <w:jc w:val="left"/>
              <w:rPr>
                <w:rFonts w:cs="Times New Roman"/>
                <w:b/>
                <w:color w:val="000000"/>
                <w:sz w:val="20"/>
                <w:szCs w:val="20"/>
              </w:rPr>
            </w:pPr>
          </w:p>
        </w:tc>
        <w:tc>
          <w:tcPr>
            <w:tcW w:w="1799"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left"/>
              <w:rPr>
                <w:rFonts w:cs="Times New Roman"/>
                <w:color w:val="000000"/>
                <w:sz w:val="20"/>
                <w:szCs w:val="20"/>
              </w:rPr>
            </w:pPr>
            <w:r w:rsidRPr="00525E17">
              <w:rPr>
                <w:rFonts w:cs="Times New Roman"/>
                <w:color w:val="000000"/>
                <w:sz w:val="20"/>
                <w:szCs w:val="20"/>
              </w:rPr>
              <w:t>Doktora</w:t>
            </w:r>
          </w:p>
        </w:tc>
        <w:tc>
          <w:tcPr>
            <w:tcW w:w="1030"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0</w:t>
            </w:r>
          </w:p>
        </w:tc>
        <w:tc>
          <w:tcPr>
            <w:tcW w:w="1368"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0,0</w:t>
            </w:r>
          </w:p>
        </w:tc>
      </w:tr>
      <w:tr w:rsidR="00657A5E" w:rsidRPr="00525E17" w:rsidTr="009B5E7D">
        <w:trPr>
          <w:cantSplit/>
          <w:jc w:val="center"/>
        </w:trPr>
        <w:tc>
          <w:tcPr>
            <w:tcW w:w="1490" w:type="dxa"/>
            <w:vMerge w:val="restart"/>
            <w:shd w:val="clear" w:color="auto" w:fill="FFFFFF"/>
            <w:vAlign w:val="center"/>
          </w:tcPr>
          <w:p w:rsidR="00657A5E" w:rsidRPr="00525E17" w:rsidRDefault="00657A5E" w:rsidP="00525E17">
            <w:pPr>
              <w:autoSpaceDE w:val="0"/>
              <w:autoSpaceDN w:val="0"/>
              <w:adjustRightInd w:val="0"/>
              <w:spacing w:line="320" w:lineRule="atLeast"/>
              <w:ind w:left="60" w:right="60" w:firstLine="0"/>
              <w:jc w:val="left"/>
              <w:rPr>
                <w:rFonts w:cs="Times New Roman"/>
                <w:b/>
                <w:color w:val="000000"/>
                <w:sz w:val="20"/>
                <w:szCs w:val="20"/>
              </w:rPr>
            </w:pPr>
            <w:r w:rsidRPr="00525E17">
              <w:rPr>
                <w:rFonts w:cs="Times New Roman"/>
                <w:b/>
                <w:color w:val="000000"/>
                <w:sz w:val="20"/>
                <w:szCs w:val="20"/>
              </w:rPr>
              <w:t>Meslek Yılı</w:t>
            </w:r>
          </w:p>
        </w:tc>
        <w:tc>
          <w:tcPr>
            <w:tcW w:w="1799"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left"/>
              <w:rPr>
                <w:rFonts w:cs="Times New Roman"/>
                <w:color w:val="000000"/>
                <w:sz w:val="20"/>
                <w:szCs w:val="20"/>
              </w:rPr>
            </w:pPr>
            <w:r w:rsidRPr="00525E17">
              <w:rPr>
                <w:rFonts w:cs="Times New Roman"/>
                <w:color w:val="000000"/>
                <w:sz w:val="20"/>
                <w:szCs w:val="20"/>
              </w:rPr>
              <w:t>5 yıldan az</w:t>
            </w:r>
          </w:p>
        </w:tc>
        <w:tc>
          <w:tcPr>
            <w:tcW w:w="1030"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7</w:t>
            </w:r>
          </w:p>
        </w:tc>
        <w:tc>
          <w:tcPr>
            <w:tcW w:w="1368"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6,9</w:t>
            </w:r>
          </w:p>
        </w:tc>
      </w:tr>
      <w:tr w:rsidR="00657A5E" w:rsidRPr="00525E17" w:rsidTr="009B5E7D">
        <w:trPr>
          <w:cantSplit/>
          <w:jc w:val="center"/>
        </w:trPr>
        <w:tc>
          <w:tcPr>
            <w:tcW w:w="1490" w:type="dxa"/>
            <w:vMerge/>
            <w:shd w:val="clear" w:color="auto" w:fill="FFFFFF"/>
            <w:vAlign w:val="center"/>
          </w:tcPr>
          <w:p w:rsidR="00657A5E" w:rsidRPr="00525E17" w:rsidRDefault="00657A5E" w:rsidP="00525E17">
            <w:pPr>
              <w:autoSpaceDE w:val="0"/>
              <w:autoSpaceDN w:val="0"/>
              <w:adjustRightInd w:val="0"/>
              <w:spacing w:line="240" w:lineRule="auto"/>
              <w:ind w:firstLine="0"/>
              <w:jc w:val="left"/>
              <w:rPr>
                <w:rFonts w:cs="Times New Roman"/>
                <w:b/>
                <w:color w:val="000000"/>
                <w:sz w:val="20"/>
                <w:szCs w:val="20"/>
              </w:rPr>
            </w:pPr>
          </w:p>
        </w:tc>
        <w:tc>
          <w:tcPr>
            <w:tcW w:w="1799"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left"/>
              <w:rPr>
                <w:rFonts w:cs="Times New Roman"/>
                <w:color w:val="000000"/>
                <w:sz w:val="20"/>
                <w:szCs w:val="20"/>
              </w:rPr>
            </w:pPr>
            <w:r w:rsidRPr="00525E17">
              <w:rPr>
                <w:rFonts w:cs="Times New Roman"/>
                <w:color w:val="000000"/>
                <w:sz w:val="20"/>
                <w:szCs w:val="20"/>
              </w:rPr>
              <w:t>5-10 yıl</w:t>
            </w:r>
          </w:p>
        </w:tc>
        <w:tc>
          <w:tcPr>
            <w:tcW w:w="1030"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19</w:t>
            </w:r>
          </w:p>
        </w:tc>
        <w:tc>
          <w:tcPr>
            <w:tcW w:w="1368"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18,8</w:t>
            </w:r>
          </w:p>
        </w:tc>
      </w:tr>
      <w:tr w:rsidR="00657A5E" w:rsidRPr="00525E17" w:rsidTr="009B5E7D">
        <w:trPr>
          <w:cantSplit/>
          <w:jc w:val="center"/>
        </w:trPr>
        <w:tc>
          <w:tcPr>
            <w:tcW w:w="1490" w:type="dxa"/>
            <w:vMerge/>
            <w:shd w:val="clear" w:color="auto" w:fill="FFFFFF"/>
            <w:vAlign w:val="center"/>
          </w:tcPr>
          <w:p w:rsidR="00657A5E" w:rsidRPr="00525E17" w:rsidRDefault="00657A5E" w:rsidP="00525E17">
            <w:pPr>
              <w:autoSpaceDE w:val="0"/>
              <w:autoSpaceDN w:val="0"/>
              <w:adjustRightInd w:val="0"/>
              <w:spacing w:line="240" w:lineRule="auto"/>
              <w:ind w:firstLine="0"/>
              <w:jc w:val="left"/>
              <w:rPr>
                <w:rFonts w:cs="Times New Roman"/>
                <w:b/>
                <w:color w:val="000000"/>
                <w:sz w:val="20"/>
                <w:szCs w:val="20"/>
              </w:rPr>
            </w:pPr>
          </w:p>
        </w:tc>
        <w:tc>
          <w:tcPr>
            <w:tcW w:w="1799"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left"/>
              <w:rPr>
                <w:rFonts w:cs="Times New Roman"/>
                <w:color w:val="000000"/>
                <w:sz w:val="20"/>
                <w:szCs w:val="20"/>
              </w:rPr>
            </w:pPr>
            <w:r w:rsidRPr="00525E17">
              <w:rPr>
                <w:rFonts w:cs="Times New Roman"/>
                <w:color w:val="000000"/>
                <w:sz w:val="20"/>
                <w:szCs w:val="20"/>
              </w:rPr>
              <w:t>10-20 yıl</w:t>
            </w:r>
          </w:p>
        </w:tc>
        <w:tc>
          <w:tcPr>
            <w:tcW w:w="1030"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48</w:t>
            </w:r>
          </w:p>
        </w:tc>
        <w:tc>
          <w:tcPr>
            <w:tcW w:w="1368"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47,5</w:t>
            </w:r>
          </w:p>
        </w:tc>
      </w:tr>
      <w:tr w:rsidR="00657A5E" w:rsidRPr="00525E17" w:rsidTr="009B5E7D">
        <w:trPr>
          <w:cantSplit/>
          <w:jc w:val="center"/>
        </w:trPr>
        <w:tc>
          <w:tcPr>
            <w:tcW w:w="1490" w:type="dxa"/>
            <w:vMerge/>
            <w:shd w:val="clear" w:color="auto" w:fill="FFFFFF"/>
            <w:vAlign w:val="center"/>
          </w:tcPr>
          <w:p w:rsidR="00657A5E" w:rsidRPr="00525E17" w:rsidRDefault="00657A5E" w:rsidP="00525E17">
            <w:pPr>
              <w:autoSpaceDE w:val="0"/>
              <w:autoSpaceDN w:val="0"/>
              <w:adjustRightInd w:val="0"/>
              <w:spacing w:line="240" w:lineRule="auto"/>
              <w:ind w:firstLine="0"/>
              <w:jc w:val="left"/>
              <w:rPr>
                <w:rFonts w:cs="Times New Roman"/>
                <w:b/>
                <w:color w:val="000000"/>
                <w:sz w:val="20"/>
                <w:szCs w:val="20"/>
              </w:rPr>
            </w:pPr>
          </w:p>
        </w:tc>
        <w:tc>
          <w:tcPr>
            <w:tcW w:w="1799"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left"/>
              <w:rPr>
                <w:rFonts w:cs="Times New Roman"/>
                <w:color w:val="000000"/>
                <w:sz w:val="20"/>
                <w:szCs w:val="20"/>
              </w:rPr>
            </w:pPr>
            <w:r w:rsidRPr="00525E17">
              <w:rPr>
                <w:rFonts w:cs="Times New Roman"/>
                <w:color w:val="000000"/>
                <w:sz w:val="20"/>
                <w:szCs w:val="20"/>
              </w:rPr>
              <w:t>20 yıldan fazla</w:t>
            </w:r>
          </w:p>
        </w:tc>
        <w:tc>
          <w:tcPr>
            <w:tcW w:w="1030"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27</w:t>
            </w:r>
          </w:p>
        </w:tc>
        <w:tc>
          <w:tcPr>
            <w:tcW w:w="1368"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26,7</w:t>
            </w:r>
          </w:p>
        </w:tc>
      </w:tr>
      <w:tr w:rsidR="00657A5E" w:rsidRPr="00525E17" w:rsidTr="009B5E7D">
        <w:trPr>
          <w:cantSplit/>
          <w:jc w:val="center"/>
        </w:trPr>
        <w:tc>
          <w:tcPr>
            <w:tcW w:w="1490" w:type="dxa"/>
            <w:vMerge w:val="restart"/>
            <w:shd w:val="clear" w:color="auto" w:fill="FFFFFF"/>
            <w:vAlign w:val="center"/>
          </w:tcPr>
          <w:p w:rsidR="00657A5E" w:rsidRPr="00525E17" w:rsidRDefault="00657A5E" w:rsidP="00525E17">
            <w:pPr>
              <w:autoSpaceDE w:val="0"/>
              <w:autoSpaceDN w:val="0"/>
              <w:adjustRightInd w:val="0"/>
              <w:spacing w:line="320" w:lineRule="atLeast"/>
              <w:ind w:left="60" w:right="60" w:firstLine="0"/>
              <w:jc w:val="left"/>
              <w:rPr>
                <w:rFonts w:cs="Times New Roman"/>
                <w:b/>
                <w:color w:val="000000"/>
                <w:sz w:val="20"/>
                <w:szCs w:val="20"/>
              </w:rPr>
            </w:pPr>
            <w:r w:rsidRPr="00525E17">
              <w:rPr>
                <w:rFonts w:cs="Times New Roman"/>
                <w:b/>
                <w:color w:val="000000"/>
                <w:sz w:val="20"/>
                <w:szCs w:val="20"/>
              </w:rPr>
              <w:t>Görev</w:t>
            </w:r>
          </w:p>
        </w:tc>
        <w:tc>
          <w:tcPr>
            <w:tcW w:w="1799"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left"/>
              <w:rPr>
                <w:rFonts w:cs="Times New Roman"/>
                <w:color w:val="000000"/>
                <w:sz w:val="20"/>
                <w:szCs w:val="20"/>
              </w:rPr>
            </w:pPr>
            <w:r w:rsidRPr="00525E17">
              <w:rPr>
                <w:rFonts w:cs="Times New Roman"/>
                <w:color w:val="000000"/>
                <w:sz w:val="20"/>
                <w:szCs w:val="20"/>
              </w:rPr>
              <w:t>Hemşire</w:t>
            </w:r>
          </w:p>
        </w:tc>
        <w:tc>
          <w:tcPr>
            <w:tcW w:w="1030"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85</w:t>
            </w:r>
          </w:p>
        </w:tc>
        <w:tc>
          <w:tcPr>
            <w:tcW w:w="1368"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84,2</w:t>
            </w:r>
          </w:p>
        </w:tc>
      </w:tr>
      <w:tr w:rsidR="00657A5E" w:rsidRPr="00525E17" w:rsidTr="009B5E7D">
        <w:trPr>
          <w:cantSplit/>
          <w:jc w:val="center"/>
        </w:trPr>
        <w:tc>
          <w:tcPr>
            <w:tcW w:w="1490" w:type="dxa"/>
            <w:vMerge/>
            <w:shd w:val="clear" w:color="auto" w:fill="FFFFFF"/>
          </w:tcPr>
          <w:p w:rsidR="00657A5E" w:rsidRPr="00525E17" w:rsidRDefault="00657A5E" w:rsidP="00525E17">
            <w:pPr>
              <w:autoSpaceDE w:val="0"/>
              <w:autoSpaceDN w:val="0"/>
              <w:adjustRightInd w:val="0"/>
              <w:spacing w:line="240" w:lineRule="auto"/>
              <w:ind w:firstLine="0"/>
              <w:jc w:val="left"/>
              <w:rPr>
                <w:rFonts w:cs="Times New Roman"/>
                <w:color w:val="000000"/>
                <w:sz w:val="20"/>
                <w:szCs w:val="20"/>
              </w:rPr>
            </w:pPr>
          </w:p>
        </w:tc>
        <w:tc>
          <w:tcPr>
            <w:tcW w:w="1799"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left"/>
              <w:rPr>
                <w:rFonts w:cs="Times New Roman"/>
                <w:color w:val="000000"/>
                <w:sz w:val="20"/>
                <w:szCs w:val="20"/>
              </w:rPr>
            </w:pPr>
            <w:r w:rsidRPr="00525E17">
              <w:rPr>
                <w:rFonts w:cs="Times New Roman"/>
                <w:color w:val="000000"/>
                <w:sz w:val="20"/>
                <w:szCs w:val="20"/>
              </w:rPr>
              <w:t>Sorumlu Hemşire</w:t>
            </w:r>
          </w:p>
        </w:tc>
        <w:tc>
          <w:tcPr>
            <w:tcW w:w="1030"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8</w:t>
            </w:r>
          </w:p>
        </w:tc>
        <w:tc>
          <w:tcPr>
            <w:tcW w:w="1368"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7,9</w:t>
            </w:r>
          </w:p>
        </w:tc>
      </w:tr>
      <w:tr w:rsidR="00657A5E" w:rsidRPr="00525E17" w:rsidTr="009B5E7D">
        <w:trPr>
          <w:cantSplit/>
          <w:jc w:val="center"/>
        </w:trPr>
        <w:tc>
          <w:tcPr>
            <w:tcW w:w="1490" w:type="dxa"/>
            <w:vMerge/>
            <w:shd w:val="clear" w:color="auto" w:fill="FFFFFF"/>
          </w:tcPr>
          <w:p w:rsidR="00657A5E" w:rsidRPr="00525E17" w:rsidRDefault="00657A5E" w:rsidP="00525E17">
            <w:pPr>
              <w:autoSpaceDE w:val="0"/>
              <w:autoSpaceDN w:val="0"/>
              <w:adjustRightInd w:val="0"/>
              <w:spacing w:line="240" w:lineRule="auto"/>
              <w:ind w:firstLine="0"/>
              <w:jc w:val="left"/>
              <w:rPr>
                <w:rFonts w:cs="Times New Roman"/>
                <w:color w:val="000000"/>
                <w:sz w:val="20"/>
                <w:szCs w:val="20"/>
              </w:rPr>
            </w:pPr>
          </w:p>
        </w:tc>
        <w:tc>
          <w:tcPr>
            <w:tcW w:w="1799"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left"/>
              <w:rPr>
                <w:rFonts w:cs="Times New Roman"/>
                <w:color w:val="000000"/>
                <w:sz w:val="20"/>
                <w:szCs w:val="20"/>
              </w:rPr>
            </w:pPr>
            <w:r w:rsidRPr="00525E17">
              <w:rPr>
                <w:rFonts w:cs="Times New Roman"/>
                <w:color w:val="000000"/>
                <w:sz w:val="20"/>
                <w:szCs w:val="20"/>
              </w:rPr>
              <w:t>Uzman Hemşire</w:t>
            </w:r>
          </w:p>
        </w:tc>
        <w:tc>
          <w:tcPr>
            <w:tcW w:w="1030"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8</w:t>
            </w:r>
          </w:p>
        </w:tc>
        <w:tc>
          <w:tcPr>
            <w:tcW w:w="1368" w:type="dxa"/>
            <w:shd w:val="clear" w:color="auto" w:fill="FFFFFF"/>
            <w:vAlign w:val="center"/>
          </w:tcPr>
          <w:p w:rsidR="00657A5E" w:rsidRPr="00525E17" w:rsidRDefault="00657A5E" w:rsidP="00525E17">
            <w:pPr>
              <w:autoSpaceDE w:val="0"/>
              <w:autoSpaceDN w:val="0"/>
              <w:adjustRightInd w:val="0"/>
              <w:spacing w:line="320" w:lineRule="atLeast"/>
              <w:ind w:left="60" w:right="60" w:firstLine="0"/>
              <w:jc w:val="center"/>
              <w:rPr>
                <w:rFonts w:cs="Times New Roman"/>
                <w:color w:val="000000"/>
                <w:sz w:val="20"/>
                <w:szCs w:val="20"/>
              </w:rPr>
            </w:pPr>
            <w:r w:rsidRPr="00525E17">
              <w:rPr>
                <w:rFonts w:cs="Times New Roman"/>
                <w:color w:val="000000"/>
                <w:sz w:val="20"/>
                <w:szCs w:val="20"/>
              </w:rPr>
              <w:t>7,9</w:t>
            </w:r>
          </w:p>
        </w:tc>
      </w:tr>
    </w:tbl>
    <w:p w:rsidR="00940262" w:rsidRDefault="00940262" w:rsidP="004C1D44">
      <w:pPr>
        <w:pStyle w:val="Balk2"/>
        <w:rPr>
          <w:rFonts w:eastAsiaTheme="minorHAnsi" w:cs="Times New Roman"/>
          <w:bCs w:val="0"/>
          <w:color w:val="222222"/>
          <w:szCs w:val="24"/>
          <w:shd w:val="clear" w:color="auto" w:fill="FFFFFF"/>
        </w:rPr>
      </w:pPr>
    </w:p>
    <w:p w:rsidR="007B6D53" w:rsidRPr="007B6D53" w:rsidRDefault="007B6D53" w:rsidP="007B6D53"/>
    <w:p w:rsidR="00940262" w:rsidRPr="00AD69E3" w:rsidRDefault="007B412E" w:rsidP="00AD69E3">
      <w:pPr>
        <w:autoSpaceDE w:val="0"/>
        <w:autoSpaceDN w:val="0"/>
        <w:adjustRightInd w:val="0"/>
        <w:rPr>
          <w:rFonts w:cs="Times New Roman"/>
          <w:szCs w:val="24"/>
        </w:rPr>
      </w:pPr>
      <w:r>
        <w:t xml:space="preserve">Araştırmaya katılan yoğun bakım </w:t>
      </w:r>
      <w:r>
        <w:rPr>
          <w:rFonts w:cs="Times New Roman"/>
          <w:szCs w:val="24"/>
        </w:rPr>
        <w:t>hemşirelerinin %</w:t>
      </w:r>
      <w:proofErr w:type="gramStart"/>
      <w:r>
        <w:rPr>
          <w:rFonts w:cs="Times New Roman"/>
          <w:szCs w:val="24"/>
        </w:rPr>
        <w:t>56.4’ünün</w:t>
      </w:r>
      <w:proofErr w:type="gramEnd"/>
      <w:r>
        <w:rPr>
          <w:rFonts w:cs="Times New Roman"/>
          <w:szCs w:val="24"/>
        </w:rPr>
        <w:t xml:space="preserve"> (57 kişi) 40 yaşın altında, %43,6’sının (44 kişi) 40 yaş</w:t>
      </w:r>
      <w:r w:rsidR="00D57AD8">
        <w:rPr>
          <w:rFonts w:cs="Times New Roman"/>
          <w:szCs w:val="24"/>
        </w:rPr>
        <w:t>ında</w:t>
      </w:r>
      <w:r>
        <w:rPr>
          <w:rFonts w:cs="Times New Roman"/>
          <w:szCs w:val="24"/>
        </w:rPr>
        <w:t xml:space="preserve"> ve üzeri</w:t>
      </w:r>
      <w:r w:rsidR="00D57AD8">
        <w:rPr>
          <w:rFonts w:cs="Times New Roman"/>
          <w:szCs w:val="24"/>
        </w:rPr>
        <w:t>nde</w:t>
      </w:r>
      <w:r>
        <w:rPr>
          <w:rFonts w:cs="Times New Roman"/>
          <w:szCs w:val="24"/>
        </w:rPr>
        <w:t xml:space="preserve"> olduğu tespit edilmiştir. %84,2’sinin (85 kişi) kadın, %15,8’inin (16 kişi) erkek olduğu, %67,3’ünün (68 kişi) evli, %32,7’sinin (33 kişi) </w:t>
      </w:r>
      <w:proofErr w:type="gramStart"/>
      <w:r>
        <w:rPr>
          <w:rFonts w:cs="Times New Roman"/>
          <w:szCs w:val="24"/>
        </w:rPr>
        <w:t>bekar</w:t>
      </w:r>
      <w:proofErr w:type="gramEnd"/>
      <w:r>
        <w:rPr>
          <w:rFonts w:cs="Times New Roman"/>
          <w:szCs w:val="24"/>
        </w:rPr>
        <w:t xml:space="preserve"> olduğu </w:t>
      </w:r>
      <w:r w:rsidR="00F843B6">
        <w:rPr>
          <w:rFonts w:cs="Times New Roman"/>
          <w:szCs w:val="24"/>
        </w:rPr>
        <w:t>saptanmıştır.</w:t>
      </w:r>
      <w:r w:rsidR="00962381">
        <w:rPr>
          <w:rFonts w:cs="Times New Roman"/>
          <w:szCs w:val="24"/>
        </w:rPr>
        <w:t xml:space="preserve"> %52.5 (53 kişi)</w:t>
      </w:r>
      <w:r w:rsidR="00466740">
        <w:rPr>
          <w:rFonts w:cs="Times New Roman"/>
          <w:szCs w:val="24"/>
        </w:rPr>
        <w:t xml:space="preserve"> lisans mezunu hemşire varken doktora mezunu hiç hemşire olmadığı tespit edilmiştir.</w:t>
      </w:r>
      <w:r w:rsidR="00B711BA">
        <w:rPr>
          <w:rFonts w:cs="Times New Roman"/>
          <w:szCs w:val="24"/>
        </w:rPr>
        <w:t xml:space="preserve"> Araştırmaya katılan hemşirelerin %</w:t>
      </w:r>
      <w:proofErr w:type="gramStart"/>
      <w:r w:rsidR="00B711BA">
        <w:rPr>
          <w:rFonts w:cs="Times New Roman"/>
          <w:szCs w:val="24"/>
        </w:rPr>
        <w:t>47.5</w:t>
      </w:r>
      <w:r w:rsidR="00F843B6">
        <w:rPr>
          <w:rFonts w:cs="Times New Roman"/>
          <w:szCs w:val="24"/>
        </w:rPr>
        <w:t>’inin</w:t>
      </w:r>
      <w:proofErr w:type="gramEnd"/>
      <w:r w:rsidR="00B711BA">
        <w:rPr>
          <w:rFonts w:cs="Times New Roman"/>
          <w:szCs w:val="24"/>
        </w:rPr>
        <w:t xml:space="preserve"> (48 kişi) 10-20 yıldır mesle</w:t>
      </w:r>
      <w:r w:rsidR="00F843B6">
        <w:rPr>
          <w:rFonts w:cs="Times New Roman"/>
          <w:szCs w:val="24"/>
        </w:rPr>
        <w:t>k</w:t>
      </w:r>
      <w:r w:rsidR="00B711BA">
        <w:rPr>
          <w:rFonts w:cs="Times New Roman"/>
          <w:szCs w:val="24"/>
        </w:rPr>
        <w:t>te çalışıyor oldukları ve %84,2’sinin (85 kişi) hemşire olarak gö</w:t>
      </w:r>
      <w:r w:rsidR="00F843B6">
        <w:rPr>
          <w:rFonts w:cs="Times New Roman"/>
          <w:szCs w:val="24"/>
        </w:rPr>
        <w:t xml:space="preserve">rev yaptığı </w:t>
      </w:r>
      <w:r w:rsidR="001A7EFD">
        <w:rPr>
          <w:rFonts w:cs="Times New Roman"/>
          <w:szCs w:val="24"/>
        </w:rPr>
        <w:t>tespit edilmiştir (Tablo 2).</w:t>
      </w:r>
    </w:p>
    <w:p w:rsidR="00C401C2" w:rsidRPr="00C401C2" w:rsidRDefault="00940262" w:rsidP="006E0852">
      <w:pPr>
        <w:spacing w:after="240"/>
        <w:ind w:firstLine="0"/>
        <w:rPr>
          <w:rFonts w:cs="Times New Roman"/>
          <w:szCs w:val="24"/>
          <w:shd w:val="clear" w:color="auto" w:fill="FFFFFF"/>
        </w:rPr>
      </w:pPr>
      <w:r w:rsidRPr="004C1D44">
        <w:rPr>
          <w:rFonts w:cs="Times New Roman"/>
          <w:b/>
          <w:szCs w:val="24"/>
          <w:shd w:val="clear" w:color="auto" w:fill="FFFFFF"/>
        </w:rPr>
        <w:lastRenderedPageBreak/>
        <w:t xml:space="preserve">Tablo </w:t>
      </w:r>
      <w:r w:rsidR="004D5A01" w:rsidRPr="004C1D44">
        <w:rPr>
          <w:rFonts w:cs="Times New Roman"/>
          <w:b/>
          <w:szCs w:val="24"/>
          <w:shd w:val="clear" w:color="auto" w:fill="FFFFFF"/>
        </w:rPr>
        <w:t>3</w:t>
      </w:r>
      <w:r w:rsidRPr="004C1D44">
        <w:rPr>
          <w:rFonts w:cs="Times New Roman"/>
          <w:b/>
          <w:szCs w:val="24"/>
          <w:shd w:val="clear" w:color="auto" w:fill="FFFFFF"/>
        </w:rPr>
        <w:t>.</w:t>
      </w:r>
      <w:r w:rsidRPr="004C1D44">
        <w:rPr>
          <w:rFonts w:cs="Times New Roman"/>
          <w:szCs w:val="24"/>
          <w:shd w:val="clear" w:color="auto" w:fill="FFFFFF"/>
        </w:rPr>
        <w:t xml:space="preserve"> </w:t>
      </w:r>
      <w:r w:rsidR="00C66F20">
        <w:rPr>
          <w:rFonts w:cs="Times New Roman"/>
          <w:szCs w:val="24"/>
          <w:shd w:val="clear" w:color="auto" w:fill="FFFFFF"/>
        </w:rPr>
        <w:t xml:space="preserve">Yoğun bakım </w:t>
      </w:r>
      <w:proofErr w:type="gramStart"/>
      <w:r w:rsidR="00C66F20">
        <w:rPr>
          <w:rFonts w:cs="Times New Roman"/>
          <w:szCs w:val="24"/>
          <w:shd w:val="clear" w:color="auto" w:fill="FFFFFF"/>
        </w:rPr>
        <w:t xml:space="preserve">hemşirelerinin </w:t>
      </w:r>
      <w:r w:rsidR="004E1516" w:rsidRPr="004C1D44">
        <w:rPr>
          <w:rFonts w:cs="Times New Roman"/>
          <w:szCs w:val="24"/>
          <w:shd w:val="clear" w:color="auto" w:fill="FFFFFF"/>
        </w:rPr>
        <w:t xml:space="preserve"> </w:t>
      </w:r>
      <w:r w:rsidR="007A24DA">
        <w:rPr>
          <w:rFonts w:cs="Times New Roman"/>
          <w:szCs w:val="24"/>
          <w:shd w:val="clear" w:color="auto" w:fill="FFFFFF"/>
        </w:rPr>
        <w:t>h</w:t>
      </w:r>
      <w:r w:rsidR="00C66F20">
        <w:rPr>
          <w:rFonts w:cs="Times New Roman"/>
          <w:szCs w:val="24"/>
          <w:shd w:val="clear" w:color="auto" w:fill="FFFFFF"/>
        </w:rPr>
        <w:t>astane</w:t>
      </w:r>
      <w:proofErr w:type="gramEnd"/>
      <w:r w:rsidR="00C66F20">
        <w:rPr>
          <w:rFonts w:cs="Times New Roman"/>
          <w:szCs w:val="24"/>
          <w:shd w:val="clear" w:color="auto" w:fill="FFFFFF"/>
        </w:rPr>
        <w:t xml:space="preserve"> </w:t>
      </w:r>
      <w:r w:rsidR="007A24DA">
        <w:rPr>
          <w:rFonts w:cs="Times New Roman"/>
          <w:szCs w:val="24"/>
          <w:shd w:val="clear" w:color="auto" w:fill="FFFFFF"/>
        </w:rPr>
        <w:t>e</w:t>
      </w:r>
      <w:r w:rsidR="00C66F20">
        <w:rPr>
          <w:rFonts w:cs="Times New Roman"/>
          <w:szCs w:val="24"/>
          <w:shd w:val="clear" w:color="auto" w:fill="FFFFFF"/>
        </w:rPr>
        <w:t xml:space="preserve">nfeksiyonları ve </w:t>
      </w:r>
      <w:r w:rsidR="007A24DA">
        <w:rPr>
          <w:rFonts w:cs="Times New Roman"/>
          <w:szCs w:val="24"/>
          <w:shd w:val="clear" w:color="auto" w:fill="FFFFFF"/>
        </w:rPr>
        <w:t>i</w:t>
      </w:r>
      <w:r w:rsidR="00C66F20">
        <w:rPr>
          <w:rFonts w:cs="Times New Roman"/>
          <w:szCs w:val="24"/>
          <w:shd w:val="clear" w:color="auto" w:fill="FFFFFF"/>
        </w:rPr>
        <w:t xml:space="preserve">zolasyon </w:t>
      </w:r>
      <w:r w:rsidR="007A24DA">
        <w:rPr>
          <w:rFonts w:cs="Times New Roman"/>
          <w:szCs w:val="24"/>
          <w:shd w:val="clear" w:color="auto" w:fill="FFFFFF"/>
        </w:rPr>
        <w:t>u</w:t>
      </w:r>
      <w:r w:rsidR="00C66F20">
        <w:rPr>
          <w:rFonts w:cs="Times New Roman"/>
          <w:szCs w:val="24"/>
          <w:shd w:val="clear" w:color="auto" w:fill="FFFFFF"/>
        </w:rPr>
        <w:t xml:space="preserve">yum sorularına </w:t>
      </w:r>
      <w:r w:rsidR="007A24DA">
        <w:rPr>
          <w:rFonts w:cs="Times New Roman"/>
          <w:szCs w:val="24"/>
          <w:shd w:val="clear" w:color="auto" w:fill="FFFFFF"/>
        </w:rPr>
        <w:t>verdikleri cevapların dağılımı (n=101)</w:t>
      </w:r>
    </w:p>
    <w:tbl>
      <w:tblPr>
        <w:tblW w:w="9280"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020"/>
        <w:gridCol w:w="3500"/>
        <w:gridCol w:w="880"/>
        <w:gridCol w:w="880"/>
      </w:tblGrid>
      <w:tr w:rsidR="00C540AA" w:rsidRPr="00C540AA" w:rsidTr="00287392">
        <w:trPr>
          <w:cantSplit/>
          <w:trHeight w:val="315"/>
        </w:trPr>
        <w:tc>
          <w:tcPr>
            <w:tcW w:w="7520" w:type="dxa"/>
            <w:gridSpan w:val="2"/>
            <w:tcBorders>
              <w:top w:val="single" w:sz="4" w:space="0" w:color="auto"/>
              <w:bottom w:val="single" w:sz="4" w:space="0" w:color="auto"/>
            </w:tcBorders>
            <w:shd w:val="clear" w:color="000000" w:fill="FFFFFF"/>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r w:rsidRPr="00C540AA">
              <w:rPr>
                <w:rFonts w:eastAsia="Times New Roman" w:cs="Times New Roman"/>
                <w:b/>
                <w:bCs/>
                <w:color w:val="000000"/>
                <w:sz w:val="20"/>
                <w:szCs w:val="20"/>
                <w:lang w:eastAsia="tr-TR"/>
              </w:rPr>
              <w:t> </w:t>
            </w:r>
          </w:p>
        </w:tc>
        <w:tc>
          <w:tcPr>
            <w:tcW w:w="880" w:type="dxa"/>
            <w:tcBorders>
              <w:top w:val="single" w:sz="4" w:space="0" w:color="auto"/>
              <w:bottom w:val="single" w:sz="4" w:space="0" w:color="auto"/>
            </w:tcBorders>
            <w:shd w:val="clear" w:color="000000" w:fill="FFFFFF"/>
            <w:vAlign w:val="center"/>
            <w:hideMark/>
          </w:tcPr>
          <w:p w:rsidR="00C540AA" w:rsidRPr="00C540AA" w:rsidRDefault="00C540AA" w:rsidP="00C540AA">
            <w:pPr>
              <w:spacing w:line="240" w:lineRule="auto"/>
              <w:ind w:firstLine="0"/>
              <w:jc w:val="center"/>
              <w:rPr>
                <w:rFonts w:eastAsia="Times New Roman" w:cs="Times New Roman"/>
                <w:b/>
                <w:bCs/>
                <w:color w:val="000000"/>
                <w:sz w:val="20"/>
                <w:szCs w:val="20"/>
                <w:lang w:eastAsia="tr-TR"/>
              </w:rPr>
            </w:pPr>
            <w:proofErr w:type="gramStart"/>
            <w:r w:rsidRPr="00C540AA">
              <w:rPr>
                <w:rFonts w:eastAsia="Times New Roman" w:cs="Times New Roman"/>
                <w:b/>
                <w:bCs/>
                <w:color w:val="000000"/>
                <w:sz w:val="20"/>
                <w:szCs w:val="20"/>
                <w:lang w:eastAsia="tr-TR"/>
              </w:rPr>
              <w:t>n</w:t>
            </w:r>
            <w:proofErr w:type="gramEnd"/>
          </w:p>
        </w:tc>
        <w:tc>
          <w:tcPr>
            <w:tcW w:w="880" w:type="dxa"/>
            <w:tcBorders>
              <w:top w:val="single" w:sz="4" w:space="0" w:color="auto"/>
              <w:bottom w:val="single" w:sz="4" w:space="0" w:color="auto"/>
            </w:tcBorders>
            <w:shd w:val="clear" w:color="000000" w:fill="FFFFFF"/>
            <w:vAlign w:val="center"/>
            <w:hideMark/>
          </w:tcPr>
          <w:p w:rsidR="00C540AA" w:rsidRPr="00C540AA" w:rsidRDefault="00C540AA" w:rsidP="00C540AA">
            <w:pPr>
              <w:spacing w:line="240" w:lineRule="auto"/>
              <w:ind w:firstLine="0"/>
              <w:jc w:val="center"/>
              <w:rPr>
                <w:rFonts w:eastAsia="Times New Roman" w:cs="Times New Roman"/>
                <w:b/>
                <w:bCs/>
                <w:color w:val="000000"/>
                <w:sz w:val="20"/>
                <w:szCs w:val="20"/>
                <w:lang w:eastAsia="tr-TR"/>
              </w:rPr>
            </w:pPr>
            <w:r w:rsidRPr="00C540AA">
              <w:rPr>
                <w:rFonts w:eastAsia="Times New Roman" w:cs="Times New Roman"/>
                <w:b/>
                <w:bCs/>
                <w:color w:val="000000"/>
                <w:sz w:val="20"/>
                <w:szCs w:val="20"/>
                <w:lang w:eastAsia="tr-TR"/>
              </w:rPr>
              <w:t>%</w:t>
            </w:r>
          </w:p>
        </w:tc>
      </w:tr>
      <w:tr w:rsidR="00C540AA" w:rsidRPr="00C540AA" w:rsidTr="00287392">
        <w:trPr>
          <w:cantSplit/>
          <w:trHeight w:val="315"/>
        </w:trPr>
        <w:tc>
          <w:tcPr>
            <w:tcW w:w="4020" w:type="dxa"/>
            <w:vMerge w:val="restart"/>
            <w:tcBorders>
              <w:top w:val="single" w:sz="4" w:space="0" w:color="auto"/>
            </w:tcBorders>
            <w:shd w:val="clear" w:color="000000" w:fill="FFFFFF"/>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r w:rsidRPr="00C540AA">
              <w:rPr>
                <w:rFonts w:eastAsia="Times New Roman" w:cs="Times New Roman"/>
                <w:b/>
                <w:bCs/>
                <w:color w:val="000000"/>
                <w:sz w:val="20"/>
                <w:szCs w:val="20"/>
                <w:lang w:eastAsia="tr-TR"/>
              </w:rPr>
              <w:t xml:space="preserve">Hastane enfeksiyonlarını önlemede </w:t>
            </w:r>
            <w:proofErr w:type="gramStart"/>
            <w:r w:rsidRPr="00C540AA">
              <w:rPr>
                <w:rFonts w:eastAsia="Times New Roman" w:cs="Times New Roman"/>
                <w:b/>
                <w:bCs/>
                <w:color w:val="000000"/>
                <w:sz w:val="20"/>
                <w:szCs w:val="20"/>
                <w:lang w:eastAsia="tr-TR"/>
              </w:rPr>
              <w:t>izolasyon</w:t>
            </w:r>
            <w:proofErr w:type="gramEnd"/>
            <w:r w:rsidRPr="00C540AA">
              <w:rPr>
                <w:rFonts w:eastAsia="Times New Roman" w:cs="Times New Roman"/>
                <w:b/>
                <w:bCs/>
                <w:color w:val="000000"/>
                <w:sz w:val="20"/>
                <w:szCs w:val="20"/>
                <w:lang w:eastAsia="tr-TR"/>
              </w:rPr>
              <w:t xml:space="preserve"> önlemlerine ilişkin eğitim aldınız mı?</w:t>
            </w:r>
          </w:p>
        </w:tc>
        <w:tc>
          <w:tcPr>
            <w:tcW w:w="3500" w:type="dxa"/>
            <w:tcBorders>
              <w:top w:val="single" w:sz="4" w:space="0" w:color="auto"/>
            </w:tcBorders>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Evet</w:t>
            </w:r>
          </w:p>
        </w:tc>
        <w:tc>
          <w:tcPr>
            <w:tcW w:w="880" w:type="dxa"/>
            <w:tcBorders>
              <w:top w:val="single" w:sz="4" w:space="0" w:color="auto"/>
            </w:tcBorders>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99</w:t>
            </w:r>
          </w:p>
        </w:tc>
        <w:tc>
          <w:tcPr>
            <w:tcW w:w="880" w:type="dxa"/>
            <w:tcBorders>
              <w:top w:val="single" w:sz="4" w:space="0" w:color="auto"/>
            </w:tcBorders>
            <w:shd w:val="clear" w:color="000000" w:fill="FFFFFF"/>
            <w:vAlign w:val="center"/>
            <w:hideMark/>
          </w:tcPr>
          <w:p w:rsidR="00C540AA" w:rsidRPr="00C540AA" w:rsidRDefault="00C540AA" w:rsidP="00C540AA">
            <w:pPr>
              <w:spacing w:line="240" w:lineRule="auto"/>
              <w:ind w:firstLine="0"/>
              <w:jc w:val="center"/>
              <w:rPr>
                <w:rFonts w:eastAsia="Times New Roman" w:cs="Times New Roman"/>
                <w:b/>
                <w:bCs/>
                <w:color w:val="000000"/>
                <w:sz w:val="20"/>
                <w:szCs w:val="20"/>
                <w:lang w:eastAsia="tr-TR"/>
              </w:rPr>
            </w:pPr>
            <w:r w:rsidRPr="00C540AA">
              <w:rPr>
                <w:rFonts w:eastAsia="Times New Roman" w:cs="Times New Roman"/>
                <w:b/>
                <w:bCs/>
                <w:color w:val="000000"/>
                <w:sz w:val="20"/>
                <w:szCs w:val="20"/>
                <w:lang w:eastAsia="tr-TR"/>
              </w:rPr>
              <w:t>98</w:t>
            </w:r>
          </w:p>
        </w:tc>
      </w:tr>
      <w:tr w:rsidR="00C540AA" w:rsidRPr="00C540AA" w:rsidTr="00C32FDC">
        <w:trPr>
          <w:trHeight w:val="315"/>
        </w:trPr>
        <w:tc>
          <w:tcPr>
            <w:tcW w:w="4020" w:type="dxa"/>
            <w:vMerge/>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Hayır</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2</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2</w:t>
            </w:r>
          </w:p>
        </w:tc>
      </w:tr>
      <w:tr w:rsidR="00C540AA" w:rsidRPr="00C540AA" w:rsidTr="00C32FDC">
        <w:trPr>
          <w:cantSplit/>
          <w:trHeight w:val="300"/>
        </w:trPr>
        <w:tc>
          <w:tcPr>
            <w:tcW w:w="4020" w:type="dxa"/>
            <w:vMerge w:val="restart"/>
            <w:shd w:val="clear" w:color="000000" w:fill="FFFFFF"/>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r w:rsidRPr="00C540AA">
              <w:rPr>
                <w:rFonts w:eastAsia="Times New Roman" w:cs="Times New Roman"/>
                <w:b/>
                <w:bCs/>
                <w:color w:val="000000"/>
                <w:sz w:val="20"/>
                <w:szCs w:val="20"/>
                <w:lang w:eastAsia="tr-TR"/>
              </w:rPr>
              <w:t>Cevabınız evet ise eğitimi kimden/nereden aldınız?</w:t>
            </w: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Enfeksiyon Kontrol Hemşiresi</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63</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b/>
                <w:bCs/>
                <w:color w:val="000000"/>
                <w:sz w:val="20"/>
                <w:szCs w:val="20"/>
                <w:lang w:eastAsia="tr-TR"/>
              </w:rPr>
            </w:pPr>
            <w:r w:rsidRPr="00C540AA">
              <w:rPr>
                <w:rFonts w:eastAsia="Times New Roman" w:cs="Times New Roman"/>
                <w:b/>
                <w:bCs/>
                <w:color w:val="000000"/>
                <w:sz w:val="20"/>
                <w:szCs w:val="20"/>
                <w:lang w:eastAsia="tr-TR"/>
              </w:rPr>
              <w:t>63</w:t>
            </w:r>
          </w:p>
        </w:tc>
      </w:tr>
      <w:tr w:rsidR="00C540AA" w:rsidRPr="00C540AA" w:rsidTr="00C32FDC">
        <w:trPr>
          <w:trHeight w:val="300"/>
        </w:trPr>
        <w:tc>
          <w:tcPr>
            <w:tcW w:w="4020" w:type="dxa"/>
            <w:vMerge/>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Enfeksiyon Kontrol Hekimi</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5</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5</w:t>
            </w:r>
          </w:p>
        </w:tc>
      </w:tr>
      <w:tr w:rsidR="00C540AA" w:rsidRPr="00C540AA" w:rsidTr="00C32FDC">
        <w:trPr>
          <w:trHeight w:val="300"/>
        </w:trPr>
        <w:tc>
          <w:tcPr>
            <w:tcW w:w="4020" w:type="dxa"/>
            <w:vMerge/>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proofErr w:type="spellStart"/>
            <w:r w:rsidRPr="00C540AA">
              <w:rPr>
                <w:rFonts w:eastAsia="Times New Roman" w:cs="Times New Roman"/>
                <w:color w:val="000000"/>
                <w:sz w:val="20"/>
                <w:szCs w:val="20"/>
                <w:lang w:eastAsia="tr-TR"/>
              </w:rPr>
              <w:t>Hizmetiçi</w:t>
            </w:r>
            <w:proofErr w:type="spellEnd"/>
            <w:r w:rsidRPr="00C540AA">
              <w:rPr>
                <w:rFonts w:eastAsia="Times New Roman" w:cs="Times New Roman"/>
                <w:color w:val="000000"/>
                <w:sz w:val="20"/>
                <w:szCs w:val="20"/>
                <w:lang w:eastAsia="tr-TR"/>
              </w:rPr>
              <w:t xml:space="preserve"> Eğitim</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22</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22</w:t>
            </w:r>
          </w:p>
        </w:tc>
      </w:tr>
      <w:tr w:rsidR="00C540AA" w:rsidRPr="00C540AA" w:rsidTr="00C32FDC">
        <w:trPr>
          <w:trHeight w:val="300"/>
        </w:trPr>
        <w:tc>
          <w:tcPr>
            <w:tcW w:w="4020" w:type="dxa"/>
            <w:vMerge/>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Mesleki Eğitim Sırasında</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8</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8</w:t>
            </w:r>
          </w:p>
        </w:tc>
      </w:tr>
      <w:tr w:rsidR="00C540AA" w:rsidRPr="00C540AA" w:rsidTr="00C32FDC">
        <w:trPr>
          <w:trHeight w:val="300"/>
        </w:trPr>
        <w:tc>
          <w:tcPr>
            <w:tcW w:w="4020" w:type="dxa"/>
            <w:vMerge/>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Konu ile ilgili kongre-</w:t>
            </w:r>
            <w:proofErr w:type="gramStart"/>
            <w:r w:rsidRPr="00C540AA">
              <w:rPr>
                <w:rFonts w:eastAsia="Times New Roman" w:cs="Times New Roman"/>
                <w:color w:val="000000"/>
                <w:sz w:val="20"/>
                <w:szCs w:val="20"/>
                <w:lang w:eastAsia="tr-TR"/>
              </w:rPr>
              <w:t>sempozyum</w:t>
            </w:r>
            <w:proofErr w:type="gramEnd"/>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1</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1</w:t>
            </w:r>
          </w:p>
        </w:tc>
      </w:tr>
      <w:tr w:rsidR="00C540AA" w:rsidRPr="00C540AA" w:rsidTr="00C32FDC">
        <w:trPr>
          <w:trHeight w:val="300"/>
        </w:trPr>
        <w:tc>
          <w:tcPr>
            <w:tcW w:w="4020" w:type="dxa"/>
            <w:vMerge/>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Konu ile ilgili kurs-sertifika-eğitim programı</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1</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1</w:t>
            </w:r>
          </w:p>
        </w:tc>
      </w:tr>
      <w:tr w:rsidR="00C540AA" w:rsidRPr="00C540AA" w:rsidTr="00C32FDC">
        <w:trPr>
          <w:trHeight w:val="300"/>
        </w:trPr>
        <w:tc>
          <w:tcPr>
            <w:tcW w:w="4020" w:type="dxa"/>
            <w:vMerge/>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Diğer</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0</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0</w:t>
            </w:r>
          </w:p>
        </w:tc>
      </w:tr>
      <w:tr w:rsidR="00C540AA" w:rsidRPr="00C540AA" w:rsidTr="00C32FDC">
        <w:trPr>
          <w:cantSplit/>
          <w:trHeight w:val="315"/>
        </w:trPr>
        <w:tc>
          <w:tcPr>
            <w:tcW w:w="4020" w:type="dxa"/>
            <w:vMerge w:val="restart"/>
            <w:shd w:val="clear" w:color="000000" w:fill="FFFFFF"/>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r w:rsidRPr="00C540AA">
              <w:rPr>
                <w:rFonts w:eastAsia="Times New Roman" w:cs="Times New Roman"/>
                <w:b/>
                <w:bCs/>
                <w:color w:val="000000"/>
                <w:sz w:val="20"/>
                <w:szCs w:val="20"/>
                <w:lang w:eastAsia="tr-TR"/>
              </w:rPr>
              <w:t xml:space="preserve">Hastane enfeksiyonları ve izolasyon önlemleri </w:t>
            </w:r>
            <w:proofErr w:type="gramStart"/>
            <w:r w:rsidRPr="00C540AA">
              <w:rPr>
                <w:rFonts w:eastAsia="Times New Roman" w:cs="Times New Roman"/>
                <w:b/>
                <w:bCs/>
                <w:color w:val="000000"/>
                <w:sz w:val="20"/>
                <w:szCs w:val="20"/>
                <w:lang w:eastAsia="tr-TR"/>
              </w:rPr>
              <w:t>hakkında</w:t>
            </w:r>
            <w:r w:rsidR="00137B90">
              <w:rPr>
                <w:rFonts w:eastAsia="Times New Roman" w:cs="Times New Roman"/>
                <w:b/>
                <w:bCs/>
                <w:color w:val="000000"/>
                <w:sz w:val="20"/>
                <w:szCs w:val="20"/>
                <w:lang w:eastAsia="tr-TR"/>
              </w:rPr>
              <w:t>ki  bilgileriniz</w:t>
            </w:r>
            <w:proofErr w:type="gramEnd"/>
            <w:r w:rsidR="00137B90">
              <w:rPr>
                <w:rFonts w:eastAsia="Times New Roman" w:cs="Times New Roman"/>
                <w:b/>
                <w:bCs/>
                <w:color w:val="000000"/>
                <w:sz w:val="20"/>
                <w:szCs w:val="20"/>
                <w:lang w:eastAsia="tr-TR"/>
              </w:rPr>
              <w:t xml:space="preserve"> yeterli mi?</w:t>
            </w:r>
            <w:r w:rsidR="000D4B45">
              <w:rPr>
                <w:rFonts w:eastAsia="Times New Roman" w:cs="Times New Roman"/>
                <w:b/>
                <w:bCs/>
                <w:color w:val="000000"/>
                <w:sz w:val="20"/>
                <w:szCs w:val="20"/>
                <w:lang w:eastAsia="tr-TR"/>
              </w:rPr>
              <w:t xml:space="preserve"> </w:t>
            </w: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Evet</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68</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b/>
                <w:bCs/>
                <w:color w:val="000000"/>
                <w:sz w:val="20"/>
                <w:szCs w:val="20"/>
                <w:lang w:eastAsia="tr-TR"/>
              </w:rPr>
            </w:pPr>
            <w:r w:rsidRPr="00C540AA">
              <w:rPr>
                <w:rFonts w:eastAsia="Times New Roman" w:cs="Times New Roman"/>
                <w:b/>
                <w:bCs/>
                <w:color w:val="000000"/>
                <w:sz w:val="20"/>
                <w:szCs w:val="20"/>
                <w:lang w:eastAsia="tr-TR"/>
              </w:rPr>
              <w:t>67,3</w:t>
            </w:r>
          </w:p>
        </w:tc>
      </w:tr>
      <w:tr w:rsidR="00C540AA" w:rsidRPr="00C540AA" w:rsidTr="00C32FDC">
        <w:trPr>
          <w:trHeight w:val="315"/>
        </w:trPr>
        <w:tc>
          <w:tcPr>
            <w:tcW w:w="4020" w:type="dxa"/>
            <w:vMerge/>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Hayır</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3</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3</w:t>
            </w:r>
          </w:p>
        </w:tc>
      </w:tr>
      <w:tr w:rsidR="00C540AA" w:rsidRPr="00C540AA" w:rsidTr="00C32FDC">
        <w:trPr>
          <w:trHeight w:val="315"/>
        </w:trPr>
        <w:tc>
          <w:tcPr>
            <w:tcW w:w="4020" w:type="dxa"/>
            <w:vMerge/>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Kısmen</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30</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29,7</w:t>
            </w:r>
          </w:p>
        </w:tc>
      </w:tr>
      <w:tr w:rsidR="00C540AA" w:rsidRPr="00C540AA" w:rsidTr="00C32FDC">
        <w:trPr>
          <w:cantSplit/>
          <w:trHeight w:val="315"/>
        </w:trPr>
        <w:tc>
          <w:tcPr>
            <w:tcW w:w="4020" w:type="dxa"/>
            <w:vMerge w:val="restart"/>
            <w:shd w:val="clear" w:color="000000" w:fill="FFFFFF"/>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r w:rsidRPr="00C540AA">
              <w:rPr>
                <w:rFonts w:eastAsia="Times New Roman" w:cs="Times New Roman"/>
                <w:b/>
                <w:bCs/>
                <w:color w:val="000000"/>
                <w:sz w:val="20"/>
                <w:szCs w:val="20"/>
                <w:lang w:eastAsia="tr-TR"/>
              </w:rPr>
              <w:t xml:space="preserve">Çalıştığınız birimin </w:t>
            </w:r>
            <w:proofErr w:type="gramStart"/>
            <w:r w:rsidRPr="00C540AA">
              <w:rPr>
                <w:rFonts w:eastAsia="Times New Roman" w:cs="Times New Roman"/>
                <w:b/>
                <w:bCs/>
                <w:color w:val="000000"/>
                <w:sz w:val="20"/>
                <w:szCs w:val="20"/>
                <w:lang w:eastAsia="tr-TR"/>
              </w:rPr>
              <w:t>enfeksiyon</w:t>
            </w:r>
            <w:proofErr w:type="gramEnd"/>
            <w:r w:rsidRPr="00C540AA">
              <w:rPr>
                <w:rFonts w:eastAsia="Times New Roman" w:cs="Times New Roman"/>
                <w:b/>
                <w:bCs/>
                <w:color w:val="000000"/>
                <w:sz w:val="20"/>
                <w:szCs w:val="20"/>
                <w:lang w:eastAsia="tr-TR"/>
              </w:rPr>
              <w:t xml:space="preserve"> hızını biliyor musunuz?</w:t>
            </w: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Evet</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60</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b/>
                <w:bCs/>
                <w:color w:val="000000"/>
                <w:sz w:val="20"/>
                <w:szCs w:val="20"/>
                <w:lang w:eastAsia="tr-TR"/>
              </w:rPr>
            </w:pPr>
            <w:r w:rsidRPr="00C540AA">
              <w:rPr>
                <w:rFonts w:eastAsia="Times New Roman" w:cs="Times New Roman"/>
                <w:b/>
                <w:bCs/>
                <w:color w:val="000000"/>
                <w:sz w:val="20"/>
                <w:szCs w:val="20"/>
                <w:lang w:eastAsia="tr-TR"/>
              </w:rPr>
              <w:t>59,4</w:t>
            </w:r>
          </w:p>
        </w:tc>
      </w:tr>
      <w:tr w:rsidR="00C540AA" w:rsidRPr="00C540AA" w:rsidTr="00C32FDC">
        <w:trPr>
          <w:trHeight w:val="315"/>
        </w:trPr>
        <w:tc>
          <w:tcPr>
            <w:tcW w:w="4020" w:type="dxa"/>
            <w:vMerge/>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Hayır</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41</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40,6</w:t>
            </w:r>
          </w:p>
        </w:tc>
      </w:tr>
      <w:tr w:rsidR="00C540AA" w:rsidRPr="00C540AA" w:rsidTr="00C32FDC">
        <w:trPr>
          <w:cantSplit/>
          <w:trHeight w:val="330"/>
        </w:trPr>
        <w:tc>
          <w:tcPr>
            <w:tcW w:w="4020" w:type="dxa"/>
            <w:vMerge w:val="restart"/>
            <w:shd w:val="clear" w:color="000000" w:fill="FFFFFF"/>
            <w:vAlign w:val="center"/>
            <w:hideMark/>
          </w:tcPr>
          <w:p w:rsidR="00C540AA" w:rsidRPr="00C540AA" w:rsidRDefault="00CB02CA" w:rsidP="00C540AA">
            <w:pPr>
              <w:spacing w:line="240" w:lineRule="auto"/>
              <w:ind w:firstLine="0"/>
              <w:jc w:val="left"/>
              <w:rPr>
                <w:rFonts w:eastAsia="Times New Roman" w:cs="Times New Roman"/>
                <w:b/>
                <w:bCs/>
                <w:color w:val="000000"/>
                <w:sz w:val="20"/>
                <w:szCs w:val="20"/>
                <w:lang w:eastAsia="tr-TR"/>
              </w:rPr>
            </w:pPr>
            <w:r>
              <w:rPr>
                <w:rFonts w:eastAsia="Times New Roman" w:cs="Times New Roman"/>
                <w:b/>
                <w:bCs/>
                <w:color w:val="000000"/>
                <w:sz w:val="20"/>
                <w:szCs w:val="20"/>
                <w:lang w:eastAsia="tr-TR"/>
              </w:rPr>
              <w:t>H</w:t>
            </w:r>
            <w:r w:rsidR="00C540AA" w:rsidRPr="00C540AA">
              <w:rPr>
                <w:rFonts w:eastAsia="Times New Roman" w:cs="Times New Roman"/>
                <w:b/>
                <w:bCs/>
                <w:color w:val="000000"/>
                <w:sz w:val="20"/>
                <w:szCs w:val="20"/>
                <w:lang w:eastAsia="tr-TR"/>
              </w:rPr>
              <w:t>astane enfeksiyonları ve izolasyon önlemleri hakkında verilen eğitimlerle</w:t>
            </w:r>
            <w:r>
              <w:rPr>
                <w:rFonts w:eastAsia="Times New Roman" w:cs="Times New Roman"/>
                <w:b/>
                <w:bCs/>
                <w:color w:val="000000"/>
                <w:sz w:val="20"/>
                <w:szCs w:val="20"/>
                <w:lang w:eastAsia="tr-TR"/>
              </w:rPr>
              <w:t xml:space="preserve"> hastane </w:t>
            </w:r>
            <w:proofErr w:type="gramStart"/>
            <w:r>
              <w:rPr>
                <w:rFonts w:eastAsia="Times New Roman" w:cs="Times New Roman"/>
                <w:b/>
                <w:bCs/>
                <w:color w:val="000000"/>
                <w:sz w:val="20"/>
                <w:szCs w:val="20"/>
                <w:lang w:eastAsia="tr-TR"/>
              </w:rPr>
              <w:t xml:space="preserve">enfeksiyonlarının </w:t>
            </w:r>
            <w:r w:rsidR="00C540AA" w:rsidRPr="00C540AA">
              <w:rPr>
                <w:rFonts w:eastAsia="Times New Roman" w:cs="Times New Roman"/>
                <w:b/>
                <w:bCs/>
                <w:color w:val="000000"/>
                <w:sz w:val="20"/>
                <w:szCs w:val="20"/>
                <w:lang w:eastAsia="tr-TR"/>
              </w:rPr>
              <w:t xml:space="preserve"> kontrol</w:t>
            </w:r>
            <w:proofErr w:type="gramEnd"/>
            <w:r w:rsidR="00C540AA" w:rsidRPr="00C540AA">
              <w:rPr>
                <w:rFonts w:eastAsia="Times New Roman" w:cs="Times New Roman"/>
                <w:b/>
                <w:bCs/>
                <w:color w:val="000000"/>
                <w:sz w:val="20"/>
                <w:szCs w:val="20"/>
                <w:lang w:eastAsia="tr-TR"/>
              </w:rPr>
              <w:t xml:space="preserve"> edilebileceğine inanıyor musunuz?</w:t>
            </w: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Evet</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50</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b/>
                <w:bCs/>
                <w:color w:val="000000"/>
                <w:sz w:val="20"/>
                <w:szCs w:val="20"/>
                <w:lang w:eastAsia="tr-TR"/>
              </w:rPr>
            </w:pPr>
            <w:r w:rsidRPr="00C540AA">
              <w:rPr>
                <w:rFonts w:eastAsia="Times New Roman" w:cs="Times New Roman"/>
                <w:b/>
                <w:bCs/>
                <w:color w:val="000000"/>
                <w:sz w:val="20"/>
                <w:szCs w:val="20"/>
                <w:lang w:eastAsia="tr-TR"/>
              </w:rPr>
              <w:t>49,5</w:t>
            </w:r>
          </w:p>
        </w:tc>
      </w:tr>
      <w:tr w:rsidR="00C540AA" w:rsidRPr="00C540AA" w:rsidTr="00C32FDC">
        <w:trPr>
          <w:trHeight w:val="330"/>
        </w:trPr>
        <w:tc>
          <w:tcPr>
            <w:tcW w:w="4020" w:type="dxa"/>
            <w:vMerge/>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Hayır</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5</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5</w:t>
            </w:r>
          </w:p>
        </w:tc>
      </w:tr>
      <w:tr w:rsidR="00C540AA" w:rsidRPr="00C540AA" w:rsidTr="00C32FDC">
        <w:trPr>
          <w:trHeight w:val="330"/>
        </w:trPr>
        <w:tc>
          <w:tcPr>
            <w:tcW w:w="4020" w:type="dxa"/>
            <w:vMerge/>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Kısmen</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46</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45,5</w:t>
            </w:r>
          </w:p>
        </w:tc>
      </w:tr>
      <w:tr w:rsidR="00C540AA" w:rsidRPr="00C540AA" w:rsidTr="00C32FDC">
        <w:trPr>
          <w:cantSplit/>
          <w:trHeight w:val="315"/>
        </w:trPr>
        <w:tc>
          <w:tcPr>
            <w:tcW w:w="4020" w:type="dxa"/>
            <w:vMerge w:val="restart"/>
            <w:shd w:val="clear" w:color="000000" w:fill="FFFFFF"/>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r w:rsidRPr="00C540AA">
              <w:rPr>
                <w:rFonts w:eastAsia="Times New Roman" w:cs="Times New Roman"/>
                <w:b/>
                <w:bCs/>
                <w:color w:val="000000"/>
                <w:sz w:val="20"/>
                <w:szCs w:val="20"/>
                <w:lang w:eastAsia="tr-TR"/>
              </w:rPr>
              <w:t xml:space="preserve">Çalıştığınız birimde hiç </w:t>
            </w:r>
            <w:proofErr w:type="gramStart"/>
            <w:r w:rsidRPr="00C540AA">
              <w:rPr>
                <w:rFonts w:eastAsia="Times New Roman" w:cs="Times New Roman"/>
                <w:b/>
                <w:bCs/>
                <w:color w:val="000000"/>
                <w:sz w:val="20"/>
                <w:szCs w:val="20"/>
                <w:lang w:eastAsia="tr-TR"/>
              </w:rPr>
              <w:t>izolasyon</w:t>
            </w:r>
            <w:proofErr w:type="gramEnd"/>
            <w:r w:rsidRPr="00C540AA">
              <w:rPr>
                <w:rFonts w:eastAsia="Times New Roman" w:cs="Times New Roman"/>
                <w:b/>
                <w:bCs/>
                <w:color w:val="000000"/>
                <w:sz w:val="20"/>
                <w:szCs w:val="20"/>
                <w:lang w:eastAsia="tr-TR"/>
              </w:rPr>
              <w:t xml:space="preserve"> uyguladığınız hasta oldu mu?</w:t>
            </w: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Evet</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101</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b/>
                <w:bCs/>
                <w:color w:val="000000"/>
                <w:sz w:val="20"/>
                <w:szCs w:val="20"/>
                <w:lang w:eastAsia="tr-TR"/>
              </w:rPr>
            </w:pPr>
            <w:r w:rsidRPr="00C540AA">
              <w:rPr>
                <w:rFonts w:eastAsia="Times New Roman" w:cs="Times New Roman"/>
                <w:b/>
                <w:bCs/>
                <w:color w:val="000000"/>
                <w:sz w:val="20"/>
                <w:szCs w:val="20"/>
                <w:lang w:eastAsia="tr-TR"/>
              </w:rPr>
              <w:t>100</w:t>
            </w:r>
          </w:p>
        </w:tc>
      </w:tr>
      <w:tr w:rsidR="00C540AA" w:rsidRPr="00C540AA" w:rsidTr="00C32FDC">
        <w:trPr>
          <w:trHeight w:val="315"/>
        </w:trPr>
        <w:tc>
          <w:tcPr>
            <w:tcW w:w="4020" w:type="dxa"/>
            <w:vMerge/>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Hayır</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0</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0</w:t>
            </w:r>
          </w:p>
        </w:tc>
      </w:tr>
      <w:tr w:rsidR="00C540AA" w:rsidRPr="00C540AA" w:rsidTr="00C32FDC">
        <w:trPr>
          <w:cantSplit/>
          <w:trHeight w:val="300"/>
        </w:trPr>
        <w:tc>
          <w:tcPr>
            <w:tcW w:w="4020" w:type="dxa"/>
            <w:vMerge w:val="restart"/>
            <w:shd w:val="clear" w:color="000000" w:fill="FFFFFF"/>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r w:rsidRPr="00C540AA">
              <w:rPr>
                <w:rFonts w:eastAsia="Times New Roman" w:cs="Times New Roman"/>
                <w:b/>
                <w:bCs/>
                <w:color w:val="000000"/>
                <w:sz w:val="20"/>
                <w:szCs w:val="20"/>
                <w:lang w:eastAsia="tr-TR"/>
              </w:rPr>
              <w:t xml:space="preserve">Cevabınız evet ise ne tür bir </w:t>
            </w:r>
            <w:proofErr w:type="gramStart"/>
            <w:r w:rsidRPr="00C540AA">
              <w:rPr>
                <w:rFonts w:eastAsia="Times New Roman" w:cs="Times New Roman"/>
                <w:b/>
                <w:bCs/>
                <w:color w:val="000000"/>
                <w:sz w:val="20"/>
                <w:szCs w:val="20"/>
                <w:lang w:eastAsia="tr-TR"/>
              </w:rPr>
              <w:t>izolasyon</w:t>
            </w:r>
            <w:proofErr w:type="gramEnd"/>
            <w:r w:rsidRPr="00C540AA">
              <w:rPr>
                <w:rFonts w:eastAsia="Times New Roman" w:cs="Times New Roman"/>
                <w:b/>
                <w:bCs/>
                <w:color w:val="000000"/>
                <w:sz w:val="20"/>
                <w:szCs w:val="20"/>
                <w:lang w:eastAsia="tr-TR"/>
              </w:rPr>
              <w:t xml:space="preserve"> uyguladınız? (Birden fazla seçenek işaretleyebilirsiniz)</w:t>
            </w: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Temas İzolasyonu</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33</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32,7</w:t>
            </w:r>
          </w:p>
        </w:tc>
      </w:tr>
      <w:tr w:rsidR="00C540AA" w:rsidRPr="00C540AA" w:rsidTr="00C32FDC">
        <w:trPr>
          <w:trHeight w:val="300"/>
        </w:trPr>
        <w:tc>
          <w:tcPr>
            <w:tcW w:w="4020" w:type="dxa"/>
            <w:vMerge/>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Solunum İzolasyonu</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4</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4</w:t>
            </w:r>
          </w:p>
        </w:tc>
      </w:tr>
      <w:tr w:rsidR="00C540AA" w:rsidRPr="00C540AA" w:rsidTr="00C32FDC">
        <w:trPr>
          <w:trHeight w:val="300"/>
        </w:trPr>
        <w:tc>
          <w:tcPr>
            <w:tcW w:w="4020" w:type="dxa"/>
            <w:vMerge/>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Damlacık İzolasyonu</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1</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1</w:t>
            </w:r>
          </w:p>
        </w:tc>
      </w:tr>
      <w:tr w:rsidR="00C540AA" w:rsidRPr="00C540AA" w:rsidTr="00C32FDC">
        <w:trPr>
          <w:trHeight w:val="300"/>
        </w:trPr>
        <w:tc>
          <w:tcPr>
            <w:tcW w:w="4020" w:type="dxa"/>
            <w:vMerge/>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Temas-Solunum İzolasyonu</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20</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19,8</w:t>
            </w:r>
          </w:p>
        </w:tc>
      </w:tr>
      <w:tr w:rsidR="00C540AA" w:rsidRPr="00C540AA" w:rsidTr="00C32FDC">
        <w:trPr>
          <w:trHeight w:val="300"/>
        </w:trPr>
        <w:tc>
          <w:tcPr>
            <w:tcW w:w="4020" w:type="dxa"/>
            <w:vMerge/>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Temas-Damlacık İzolasyonu</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5</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5</w:t>
            </w:r>
          </w:p>
        </w:tc>
      </w:tr>
      <w:tr w:rsidR="00C540AA" w:rsidRPr="00C540AA" w:rsidTr="00C32FDC">
        <w:trPr>
          <w:trHeight w:val="300"/>
        </w:trPr>
        <w:tc>
          <w:tcPr>
            <w:tcW w:w="4020" w:type="dxa"/>
            <w:vMerge/>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Solunum-Damlacık İzolasyonu</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0</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0</w:t>
            </w:r>
          </w:p>
        </w:tc>
      </w:tr>
      <w:tr w:rsidR="00C540AA" w:rsidRPr="00C540AA" w:rsidTr="00C32FDC">
        <w:trPr>
          <w:trHeight w:val="300"/>
        </w:trPr>
        <w:tc>
          <w:tcPr>
            <w:tcW w:w="4020" w:type="dxa"/>
            <w:vMerge/>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Temas-Solunum-Damlacık İzolasyonu</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38</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b/>
                <w:bCs/>
                <w:color w:val="000000"/>
                <w:sz w:val="20"/>
                <w:szCs w:val="20"/>
                <w:lang w:eastAsia="tr-TR"/>
              </w:rPr>
            </w:pPr>
            <w:r w:rsidRPr="00C540AA">
              <w:rPr>
                <w:rFonts w:eastAsia="Times New Roman" w:cs="Times New Roman"/>
                <w:b/>
                <w:bCs/>
                <w:color w:val="000000"/>
                <w:sz w:val="20"/>
                <w:szCs w:val="20"/>
                <w:lang w:eastAsia="tr-TR"/>
              </w:rPr>
              <w:t>37,6</w:t>
            </w:r>
          </w:p>
        </w:tc>
      </w:tr>
      <w:tr w:rsidR="00C540AA" w:rsidRPr="00C540AA" w:rsidTr="00C32FDC">
        <w:trPr>
          <w:cantSplit/>
          <w:trHeight w:val="315"/>
        </w:trPr>
        <w:tc>
          <w:tcPr>
            <w:tcW w:w="4020" w:type="dxa"/>
            <w:vMerge w:val="restart"/>
            <w:shd w:val="clear" w:color="000000" w:fill="FFFFFF"/>
            <w:vAlign w:val="center"/>
            <w:hideMark/>
          </w:tcPr>
          <w:p w:rsidR="00C540AA" w:rsidRPr="00C540AA" w:rsidRDefault="00C540AA" w:rsidP="00BD5D46">
            <w:pPr>
              <w:spacing w:line="240" w:lineRule="auto"/>
              <w:ind w:firstLine="0"/>
              <w:jc w:val="left"/>
              <w:rPr>
                <w:rFonts w:eastAsia="Times New Roman" w:cs="Times New Roman"/>
                <w:b/>
                <w:bCs/>
                <w:color w:val="000000"/>
                <w:sz w:val="20"/>
                <w:szCs w:val="20"/>
                <w:lang w:eastAsia="tr-TR"/>
              </w:rPr>
            </w:pPr>
            <w:r w:rsidRPr="00C540AA">
              <w:rPr>
                <w:rFonts w:eastAsia="Times New Roman" w:cs="Times New Roman"/>
                <w:b/>
                <w:bCs/>
                <w:color w:val="000000"/>
                <w:sz w:val="20"/>
                <w:szCs w:val="20"/>
                <w:lang w:eastAsia="tr-TR"/>
              </w:rPr>
              <w:t xml:space="preserve">Biriminizde </w:t>
            </w:r>
            <w:proofErr w:type="spellStart"/>
            <w:r w:rsidR="00BD5D46">
              <w:rPr>
                <w:rFonts w:eastAsia="Times New Roman" w:cs="Times New Roman"/>
                <w:b/>
                <w:bCs/>
                <w:color w:val="000000"/>
                <w:sz w:val="20"/>
                <w:szCs w:val="20"/>
                <w:lang w:eastAsia="tr-TR"/>
              </w:rPr>
              <w:t>endikasyonu</w:t>
            </w:r>
            <w:proofErr w:type="spellEnd"/>
            <w:r w:rsidR="00BD5D46">
              <w:rPr>
                <w:rFonts w:eastAsia="Times New Roman" w:cs="Times New Roman"/>
                <w:b/>
                <w:bCs/>
                <w:color w:val="000000"/>
                <w:sz w:val="20"/>
                <w:szCs w:val="20"/>
                <w:lang w:eastAsia="tr-TR"/>
              </w:rPr>
              <w:t xml:space="preserve"> olan</w:t>
            </w:r>
            <w:r w:rsidRPr="00C540AA">
              <w:rPr>
                <w:rFonts w:eastAsia="Times New Roman" w:cs="Times New Roman"/>
                <w:b/>
                <w:bCs/>
                <w:color w:val="000000"/>
                <w:sz w:val="20"/>
                <w:szCs w:val="20"/>
                <w:lang w:eastAsia="tr-TR"/>
              </w:rPr>
              <w:t xml:space="preserve"> hasta için </w:t>
            </w:r>
            <w:proofErr w:type="gramStart"/>
            <w:r w:rsidRPr="00C540AA">
              <w:rPr>
                <w:rFonts w:eastAsia="Times New Roman" w:cs="Times New Roman"/>
                <w:b/>
                <w:bCs/>
                <w:color w:val="000000"/>
                <w:sz w:val="20"/>
                <w:szCs w:val="20"/>
                <w:lang w:eastAsia="tr-TR"/>
              </w:rPr>
              <w:t>izolasyon</w:t>
            </w:r>
            <w:proofErr w:type="gramEnd"/>
            <w:r w:rsidRPr="00C540AA">
              <w:rPr>
                <w:rFonts w:eastAsia="Times New Roman" w:cs="Times New Roman"/>
                <w:b/>
                <w:bCs/>
                <w:color w:val="000000"/>
                <w:sz w:val="20"/>
                <w:szCs w:val="20"/>
                <w:lang w:eastAsia="tr-TR"/>
              </w:rPr>
              <w:t xml:space="preserve"> odası ayırabiliyor musunuz?</w:t>
            </w: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Evet</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40</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39,6</w:t>
            </w:r>
          </w:p>
        </w:tc>
      </w:tr>
      <w:tr w:rsidR="00C540AA" w:rsidRPr="00C540AA" w:rsidTr="00C32FDC">
        <w:trPr>
          <w:trHeight w:val="315"/>
        </w:trPr>
        <w:tc>
          <w:tcPr>
            <w:tcW w:w="4020" w:type="dxa"/>
            <w:vMerge/>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Hayır</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42</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b/>
                <w:bCs/>
                <w:color w:val="000000"/>
                <w:sz w:val="20"/>
                <w:szCs w:val="20"/>
                <w:lang w:eastAsia="tr-TR"/>
              </w:rPr>
            </w:pPr>
            <w:r w:rsidRPr="00C540AA">
              <w:rPr>
                <w:rFonts w:eastAsia="Times New Roman" w:cs="Times New Roman"/>
                <w:b/>
                <w:bCs/>
                <w:color w:val="000000"/>
                <w:sz w:val="20"/>
                <w:szCs w:val="20"/>
                <w:lang w:eastAsia="tr-TR"/>
              </w:rPr>
              <w:t>41,6</w:t>
            </w:r>
          </w:p>
        </w:tc>
      </w:tr>
      <w:tr w:rsidR="00C540AA" w:rsidRPr="00C540AA" w:rsidTr="00C32FDC">
        <w:trPr>
          <w:trHeight w:val="315"/>
        </w:trPr>
        <w:tc>
          <w:tcPr>
            <w:tcW w:w="4020" w:type="dxa"/>
            <w:vMerge/>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Kısmen</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19</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18,8</w:t>
            </w:r>
          </w:p>
        </w:tc>
      </w:tr>
      <w:tr w:rsidR="00C540AA" w:rsidRPr="00C540AA" w:rsidTr="00C32FDC">
        <w:trPr>
          <w:cantSplit/>
          <w:trHeight w:val="315"/>
        </w:trPr>
        <w:tc>
          <w:tcPr>
            <w:tcW w:w="4020" w:type="dxa"/>
            <w:vMerge w:val="restart"/>
            <w:shd w:val="clear" w:color="000000" w:fill="FFFFFF"/>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r w:rsidRPr="00C540AA">
              <w:rPr>
                <w:rFonts w:eastAsia="Times New Roman" w:cs="Times New Roman"/>
                <w:b/>
                <w:bCs/>
                <w:color w:val="000000"/>
                <w:sz w:val="20"/>
                <w:szCs w:val="20"/>
                <w:lang w:eastAsia="tr-TR"/>
              </w:rPr>
              <w:t xml:space="preserve">Hastane </w:t>
            </w:r>
            <w:proofErr w:type="gramStart"/>
            <w:r w:rsidRPr="00C540AA">
              <w:rPr>
                <w:rFonts w:eastAsia="Times New Roman" w:cs="Times New Roman"/>
                <w:b/>
                <w:bCs/>
                <w:color w:val="000000"/>
                <w:sz w:val="20"/>
                <w:szCs w:val="20"/>
                <w:lang w:eastAsia="tr-TR"/>
              </w:rPr>
              <w:t>enfeksiyonlarının</w:t>
            </w:r>
            <w:proofErr w:type="gramEnd"/>
            <w:r w:rsidRPr="00C540AA">
              <w:rPr>
                <w:rFonts w:eastAsia="Times New Roman" w:cs="Times New Roman"/>
                <w:b/>
                <w:bCs/>
                <w:color w:val="000000"/>
                <w:sz w:val="20"/>
                <w:szCs w:val="20"/>
                <w:lang w:eastAsia="tr-TR"/>
              </w:rPr>
              <w:t xml:space="preserve"> yayılmasında sağlık personeli etkili midir?</w:t>
            </w: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Evet</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69</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b/>
                <w:bCs/>
                <w:color w:val="000000"/>
                <w:sz w:val="20"/>
                <w:szCs w:val="20"/>
                <w:lang w:eastAsia="tr-TR"/>
              </w:rPr>
            </w:pPr>
            <w:r w:rsidRPr="00C540AA">
              <w:rPr>
                <w:rFonts w:eastAsia="Times New Roman" w:cs="Times New Roman"/>
                <w:b/>
                <w:bCs/>
                <w:color w:val="000000"/>
                <w:sz w:val="20"/>
                <w:szCs w:val="20"/>
                <w:lang w:eastAsia="tr-TR"/>
              </w:rPr>
              <w:t>68,3</w:t>
            </w:r>
          </w:p>
        </w:tc>
      </w:tr>
      <w:tr w:rsidR="00C540AA" w:rsidRPr="00C540AA" w:rsidTr="00C32FDC">
        <w:trPr>
          <w:trHeight w:val="315"/>
        </w:trPr>
        <w:tc>
          <w:tcPr>
            <w:tcW w:w="4020" w:type="dxa"/>
            <w:vMerge/>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Hayır</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1</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1</w:t>
            </w:r>
          </w:p>
        </w:tc>
      </w:tr>
      <w:tr w:rsidR="00C540AA" w:rsidRPr="00C540AA" w:rsidTr="00C32FDC">
        <w:trPr>
          <w:trHeight w:val="315"/>
        </w:trPr>
        <w:tc>
          <w:tcPr>
            <w:tcW w:w="4020" w:type="dxa"/>
            <w:vMerge/>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Kısmen</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31</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30,7</w:t>
            </w:r>
          </w:p>
        </w:tc>
      </w:tr>
      <w:tr w:rsidR="00C540AA" w:rsidRPr="00C540AA" w:rsidTr="00C32FDC">
        <w:trPr>
          <w:cantSplit/>
          <w:trHeight w:val="315"/>
        </w:trPr>
        <w:tc>
          <w:tcPr>
            <w:tcW w:w="4020" w:type="dxa"/>
            <w:vMerge w:val="restart"/>
            <w:shd w:val="clear" w:color="000000" w:fill="FFFFFF"/>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r w:rsidRPr="00C540AA">
              <w:rPr>
                <w:rFonts w:eastAsia="Times New Roman" w:cs="Times New Roman"/>
                <w:b/>
                <w:bCs/>
                <w:color w:val="000000"/>
                <w:sz w:val="20"/>
                <w:szCs w:val="20"/>
                <w:lang w:eastAsia="tr-TR"/>
              </w:rPr>
              <w:t xml:space="preserve">Hastane </w:t>
            </w:r>
            <w:proofErr w:type="gramStart"/>
            <w:r w:rsidRPr="00C540AA">
              <w:rPr>
                <w:rFonts w:eastAsia="Times New Roman" w:cs="Times New Roman"/>
                <w:b/>
                <w:bCs/>
                <w:color w:val="000000"/>
                <w:sz w:val="20"/>
                <w:szCs w:val="20"/>
                <w:lang w:eastAsia="tr-TR"/>
              </w:rPr>
              <w:t>enfeksiyonlarını</w:t>
            </w:r>
            <w:proofErr w:type="gramEnd"/>
            <w:r w:rsidRPr="00C540AA">
              <w:rPr>
                <w:rFonts w:eastAsia="Times New Roman" w:cs="Times New Roman"/>
                <w:b/>
                <w:bCs/>
                <w:color w:val="000000"/>
                <w:sz w:val="20"/>
                <w:szCs w:val="20"/>
                <w:lang w:eastAsia="tr-TR"/>
              </w:rPr>
              <w:t xml:space="preserve"> önlemede el hijyeninin önemli olduğuna inanıyor musunuz?</w:t>
            </w: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Evet</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93</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b/>
                <w:bCs/>
                <w:color w:val="000000"/>
                <w:sz w:val="20"/>
                <w:szCs w:val="20"/>
                <w:lang w:eastAsia="tr-TR"/>
              </w:rPr>
            </w:pPr>
            <w:r w:rsidRPr="00C540AA">
              <w:rPr>
                <w:rFonts w:eastAsia="Times New Roman" w:cs="Times New Roman"/>
                <w:b/>
                <w:bCs/>
                <w:color w:val="000000"/>
                <w:sz w:val="20"/>
                <w:szCs w:val="20"/>
                <w:lang w:eastAsia="tr-TR"/>
              </w:rPr>
              <w:t>92,1</w:t>
            </w:r>
          </w:p>
        </w:tc>
      </w:tr>
      <w:tr w:rsidR="00C540AA" w:rsidRPr="00C540AA" w:rsidTr="00C32FDC">
        <w:trPr>
          <w:trHeight w:val="315"/>
        </w:trPr>
        <w:tc>
          <w:tcPr>
            <w:tcW w:w="4020" w:type="dxa"/>
            <w:vMerge/>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Hayır</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1</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1</w:t>
            </w:r>
          </w:p>
        </w:tc>
      </w:tr>
      <w:tr w:rsidR="00C540AA" w:rsidRPr="00C540AA" w:rsidTr="00C32FDC">
        <w:trPr>
          <w:trHeight w:val="315"/>
        </w:trPr>
        <w:tc>
          <w:tcPr>
            <w:tcW w:w="4020" w:type="dxa"/>
            <w:vMerge/>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Kısmen</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7</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6,9</w:t>
            </w:r>
          </w:p>
        </w:tc>
      </w:tr>
      <w:tr w:rsidR="00C540AA" w:rsidRPr="00C540AA" w:rsidTr="00C32FDC">
        <w:trPr>
          <w:cantSplit/>
          <w:trHeight w:val="315"/>
        </w:trPr>
        <w:tc>
          <w:tcPr>
            <w:tcW w:w="4020" w:type="dxa"/>
            <w:vMerge w:val="restart"/>
            <w:shd w:val="clear" w:color="000000" w:fill="FFFFFF"/>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r w:rsidRPr="00C540AA">
              <w:rPr>
                <w:rFonts w:eastAsia="Times New Roman" w:cs="Times New Roman"/>
                <w:b/>
                <w:bCs/>
                <w:color w:val="000000"/>
                <w:sz w:val="20"/>
                <w:szCs w:val="20"/>
                <w:lang w:eastAsia="tr-TR"/>
              </w:rPr>
              <w:t xml:space="preserve">Yoğun bakım hemşireleri </w:t>
            </w:r>
            <w:proofErr w:type="gramStart"/>
            <w:r w:rsidRPr="00C540AA">
              <w:rPr>
                <w:rFonts w:eastAsia="Times New Roman" w:cs="Times New Roman"/>
                <w:b/>
                <w:bCs/>
                <w:color w:val="000000"/>
                <w:sz w:val="20"/>
                <w:szCs w:val="20"/>
                <w:lang w:eastAsia="tr-TR"/>
              </w:rPr>
              <w:t>izolasyon</w:t>
            </w:r>
            <w:proofErr w:type="gramEnd"/>
            <w:r w:rsidRPr="00C540AA">
              <w:rPr>
                <w:rFonts w:eastAsia="Times New Roman" w:cs="Times New Roman"/>
                <w:b/>
                <w:bCs/>
                <w:color w:val="000000"/>
                <w:sz w:val="20"/>
                <w:szCs w:val="20"/>
                <w:lang w:eastAsia="tr-TR"/>
              </w:rPr>
              <w:t xml:space="preserve"> önlemlerine yeterince uymakta mıdır?</w:t>
            </w: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Evet</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38</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37,6</w:t>
            </w:r>
          </w:p>
        </w:tc>
      </w:tr>
      <w:tr w:rsidR="00C540AA" w:rsidRPr="00C540AA" w:rsidTr="00C32FDC">
        <w:trPr>
          <w:trHeight w:val="315"/>
        </w:trPr>
        <w:tc>
          <w:tcPr>
            <w:tcW w:w="4020" w:type="dxa"/>
            <w:vMerge/>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Hayır</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6</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5,9</w:t>
            </w:r>
          </w:p>
        </w:tc>
      </w:tr>
      <w:tr w:rsidR="00C540AA" w:rsidRPr="00C540AA" w:rsidTr="00C32FDC">
        <w:trPr>
          <w:trHeight w:val="315"/>
        </w:trPr>
        <w:tc>
          <w:tcPr>
            <w:tcW w:w="4020" w:type="dxa"/>
            <w:vMerge/>
            <w:vAlign w:val="center"/>
            <w:hideMark/>
          </w:tcPr>
          <w:p w:rsidR="00C540AA" w:rsidRPr="00C540AA" w:rsidRDefault="00C540AA" w:rsidP="00C540AA">
            <w:pPr>
              <w:spacing w:line="240" w:lineRule="auto"/>
              <w:ind w:firstLine="0"/>
              <w:jc w:val="left"/>
              <w:rPr>
                <w:rFonts w:eastAsia="Times New Roman" w:cs="Times New Roman"/>
                <w:b/>
                <w:bCs/>
                <w:color w:val="000000"/>
                <w:sz w:val="20"/>
                <w:szCs w:val="20"/>
                <w:lang w:eastAsia="tr-TR"/>
              </w:rPr>
            </w:pPr>
          </w:p>
        </w:tc>
        <w:tc>
          <w:tcPr>
            <w:tcW w:w="3500" w:type="dxa"/>
            <w:shd w:val="clear" w:color="000000" w:fill="FFFFFF"/>
            <w:vAlign w:val="center"/>
            <w:hideMark/>
          </w:tcPr>
          <w:p w:rsidR="00C540AA" w:rsidRPr="00C540AA" w:rsidRDefault="00C540AA" w:rsidP="00C540AA">
            <w:pPr>
              <w:spacing w:line="240" w:lineRule="auto"/>
              <w:ind w:firstLine="0"/>
              <w:jc w:val="left"/>
              <w:rPr>
                <w:rFonts w:eastAsia="Times New Roman" w:cs="Times New Roman"/>
                <w:color w:val="000000"/>
                <w:sz w:val="20"/>
                <w:szCs w:val="20"/>
                <w:lang w:eastAsia="tr-TR"/>
              </w:rPr>
            </w:pPr>
            <w:r w:rsidRPr="00C540AA">
              <w:rPr>
                <w:rFonts w:eastAsia="Times New Roman" w:cs="Times New Roman"/>
                <w:color w:val="000000"/>
                <w:sz w:val="20"/>
                <w:szCs w:val="20"/>
                <w:lang w:eastAsia="tr-TR"/>
              </w:rPr>
              <w:t>Kısmen</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color w:val="000000"/>
                <w:sz w:val="20"/>
                <w:szCs w:val="20"/>
                <w:lang w:eastAsia="tr-TR"/>
              </w:rPr>
            </w:pPr>
            <w:r w:rsidRPr="00C540AA">
              <w:rPr>
                <w:rFonts w:eastAsia="Times New Roman" w:cs="Times New Roman"/>
                <w:color w:val="000000"/>
                <w:sz w:val="20"/>
                <w:szCs w:val="20"/>
                <w:lang w:eastAsia="tr-TR"/>
              </w:rPr>
              <w:t>57</w:t>
            </w:r>
          </w:p>
        </w:tc>
        <w:tc>
          <w:tcPr>
            <w:tcW w:w="880" w:type="dxa"/>
            <w:shd w:val="clear" w:color="000000" w:fill="FFFFFF"/>
            <w:vAlign w:val="center"/>
            <w:hideMark/>
          </w:tcPr>
          <w:p w:rsidR="00C540AA" w:rsidRPr="00C540AA" w:rsidRDefault="00C540AA" w:rsidP="00C540AA">
            <w:pPr>
              <w:spacing w:line="240" w:lineRule="auto"/>
              <w:ind w:firstLine="0"/>
              <w:jc w:val="center"/>
              <w:rPr>
                <w:rFonts w:eastAsia="Times New Roman" w:cs="Times New Roman"/>
                <w:b/>
                <w:bCs/>
                <w:color w:val="000000"/>
                <w:sz w:val="20"/>
                <w:szCs w:val="20"/>
                <w:lang w:eastAsia="tr-TR"/>
              </w:rPr>
            </w:pPr>
            <w:r w:rsidRPr="00C540AA">
              <w:rPr>
                <w:rFonts w:eastAsia="Times New Roman" w:cs="Times New Roman"/>
                <w:b/>
                <w:bCs/>
                <w:color w:val="000000"/>
                <w:sz w:val="20"/>
                <w:szCs w:val="20"/>
                <w:lang w:eastAsia="tr-TR"/>
              </w:rPr>
              <w:t>56,4</w:t>
            </w:r>
          </w:p>
        </w:tc>
      </w:tr>
    </w:tbl>
    <w:p w:rsidR="007B1DD6" w:rsidRDefault="007B1DD6" w:rsidP="00052E10">
      <w:pPr>
        <w:ind w:firstLine="0"/>
        <w:jc w:val="left"/>
        <w:rPr>
          <w:rFonts w:cs="Times New Roman"/>
          <w:color w:val="222222"/>
          <w:shd w:val="clear" w:color="auto" w:fill="FFFFFF"/>
        </w:rPr>
      </w:pPr>
    </w:p>
    <w:p w:rsidR="00BB7E69" w:rsidRDefault="00E612B9" w:rsidP="006C7179">
      <w:pPr>
        <w:tabs>
          <w:tab w:val="left" w:pos="709"/>
        </w:tabs>
        <w:ind w:firstLine="0"/>
        <w:rPr>
          <w:rFonts w:cs="Times New Roman"/>
          <w:color w:val="222222"/>
          <w:shd w:val="clear" w:color="auto" w:fill="FFFFFF"/>
        </w:rPr>
      </w:pPr>
      <w:r>
        <w:rPr>
          <w:rFonts w:cs="Times New Roman"/>
          <w:color w:val="222222"/>
          <w:shd w:val="clear" w:color="auto" w:fill="FFFFFF"/>
        </w:rPr>
        <w:lastRenderedPageBreak/>
        <w:t xml:space="preserve">          </w:t>
      </w:r>
      <w:r w:rsidR="007B670D">
        <w:rPr>
          <w:rFonts w:cs="Times New Roman"/>
          <w:color w:val="222222"/>
          <w:shd w:val="clear" w:color="auto" w:fill="FFFFFF"/>
        </w:rPr>
        <w:t>Tablo 3 değerlendirildiğinde, araştırmaya kat</w:t>
      </w:r>
      <w:r w:rsidR="00AC65EA">
        <w:rPr>
          <w:rFonts w:cs="Times New Roman"/>
          <w:color w:val="222222"/>
          <w:shd w:val="clear" w:color="auto" w:fill="FFFFFF"/>
        </w:rPr>
        <w:t>ılan yoğun bakım hemşirelerinin %98’</w:t>
      </w:r>
      <w:r w:rsidR="00F46434">
        <w:rPr>
          <w:rFonts w:cs="Times New Roman"/>
          <w:color w:val="222222"/>
          <w:shd w:val="clear" w:color="auto" w:fill="FFFFFF"/>
        </w:rPr>
        <w:t>in</w:t>
      </w:r>
    </w:p>
    <w:p w:rsidR="00052E10" w:rsidRDefault="007B670D" w:rsidP="00BB7E69">
      <w:pPr>
        <w:ind w:firstLine="0"/>
        <w:rPr>
          <w:rFonts w:cs="Times New Roman"/>
          <w:color w:val="000000"/>
          <w:szCs w:val="24"/>
        </w:rPr>
      </w:pPr>
      <w:r>
        <w:rPr>
          <w:rFonts w:cs="Times New Roman"/>
          <w:color w:val="222222"/>
          <w:shd w:val="clear" w:color="auto" w:fill="FFFFFF"/>
        </w:rPr>
        <w:t xml:space="preserve">(99 kişi) </w:t>
      </w:r>
      <w:r w:rsidR="000C569E">
        <w:rPr>
          <w:rFonts w:cs="Times New Roman"/>
          <w:color w:val="000000"/>
          <w:szCs w:val="24"/>
        </w:rPr>
        <w:t>h</w:t>
      </w:r>
      <w:r w:rsidRPr="004F1F94">
        <w:rPr>
          <w:rFonts w:cs="Times New Roman"/>
          <w:color w:val="000000"/>
          <w:szCs w:val="24"/>
        </w:rPr>
        <w:t xml:space="preserve">astane enfeksiyonlarını önlemede </w:t>
      </w:r>
      <w:proofErr w:type="gramStart"/>
      <w:r w:rsidRPr="004F1F94">
        <w:rPr>
          <w:rFonts w:cs="Times New Roman"/>
          <w:color w:val="000000"/>
          <w:szCs w:val="24"/>
        </w:rPr>
        <w:t>izolasyon</w:t>
      </w:r>
      <w:proofErr w:type="gramEnd"/>
      <w:r w:rsidRPr="004F1F94">
        <w:rPr>
          <w:rFonts w:cs="Times New Roman"/>
          <w:color w:val="000000"/>
          <w:szCs w:val="24"/>
        </w:rPr>
        <w:t xml:space="preserve"> önleml</w:t>
      </w:r>
      <w:r w:rsidR="000C569E">
        <w:rPr>
          <w:rFonts w:cs="Times New Roman"/>
          <w:color w:val="000000"/>
          <w:szCs w:val="24"/>
        </w:rPr>
        <w:t>erine ilişkin eğitim aldı</w:t>
      </w:r>
      <w:r w:rsidR="00BB7E69">
        <w:rPr>
          <w:rFonts w:cs="Times New Roman"/>
          <w:color w:val="000000"/>
          <w:szCs w:val="24"/>
        </w:rPr>
        <w:t xml:space="preserve">ğı </w:t>
      </w:r>
      <w:r w:rsidR="000C569E">
        <w:rPr>
          <w:rFonts w:cs="Times New Roman"/>
          <w:color w:val="000000"/>
          <w:szCs w:val="24"/>
        </w:rPr>
        <w:t>saptanmıştır.</w:t>
      </w:r>
      <w:r w:rsidR="00BB7E69">
        <w:rPr>
          <w:rFonts w:cs="Times New Roman"/>
          <w:color w:val="000000"/>
          <w:szCs w:val="24"/>
        </w:rPr>
        <w:t xml:space="preserve"> Bu eğitim</w:t>
      </w:r>
      <w:r w:rsidR="00C3458C">
        <w:rPr>
          <w:rFonts w:cs="Times New Roman"/>
          <w:color w:val="000000"/>
          <w:szCs w:val="24"/>
        </w:rPr>
        <w:t>i</w:t>
      </w:r>
      <w:r w:rsidR="00BB7E69">
        <w:rPr>
          <w:rFonts w:cs="Times New Roman"/>
          <w:color w:val="000000"/>
          <w:szCs w:val="24"/>
        </w:rPr>
        <w:t xml:space="preserve"> alan hemşirelerden % 63’ü</w:t>
      </w:r>
      <w:r w:rsidR="00161AF3">
        <w:rPr>
          <w:rFonts w:cs="Times New Roman"/>
          <w:color w:val="000000"/>
          <w:szCs w:val="24"/>
        </w:rPr>
        <w:t>nün</w:t>
      </w:r>
      <w:r w:rsidR="00BB7E69">
        <w:rPr>
          <w:rFonts w:cs="Times New Roman"/>
          <w:color w:val="000000"/>
          <w:szCs w:val="24"/>
        </w:rPr>
        <w:t xml:space="preserve"> (63 kişi) eğitimi </w:t>
      </w:r>
      <w:proofErr w:type="gramStart"/>
      <w:r w:rsidR="00BB7E69">
        <w:rPr>
          <w:rFonts w:cs="Times New Roman"/>
          <w:color w:val="000000"/>
          <w:szCs w:val="24"/>
        </w:rPr>
        <w:t>enfeksiyon</w:t>
      </w:r>
      <w:proofErr w:type="gramEnd"/>
      <w:r w:rsidR="00BB7E69">
        <w:rPr>
          <w:rFonts w:cs="Times New Roman"/>
          <w:color w:val="000000"/>
          <w:szCs w:val="24"/>
        </w:rPr>
        <w:t xml:space="preserve"> kontrol hemşirelerinden, </w:t>
      </w:r>
      <w:r w:rsidR="00161AF3">
        <w:rPr>
          <w:rFonts w:cs="Times New Roman"/>
          <w:color w:val="000000"/>
          <w:szCs w:val="24"/>
        </w:rPr>
        <w:t>%5’inin (5 kişi) enfeksiyon kontrol hekimlerinden, %22’sinin (22 kişi)</w:t>
      </w:r>
      <w:r w:rsidR="00E92814">
        <w:rPr>
          <w:rFonts w:cs="Times New Roman"/>
          <w:color w:val="000000"/>
          <w:szCs w:val="24"/>
        </w:rPr>
        <w:t xml:space="preserve"> hizmet içi eğitim sırasında, %8’inin (8 kişi) mesleki eğitim sırasında, %1’inin (1 kişi) </w:t>
      </w:r>
      <w:r w:rsidR="00800E12">
        <w:rPr>
          <w:rFonts w:cs="Times New Roman"/>
          <w:color w:val="000000"/>
          <w:szCs w:val="24"/>
        </w:rPr>
        <w:t>k</w:t>
      </w:r>
      <w:r w:rsidR="00E92814" w:rsidRPr="004F1F94">
        <w:rPr>
          <w:rFonts w:cs="Times New Roman"/>
          <w:color w:val="000000"/>
          <w:szCs w:val="24"/>
        </w:rPr>
        <w:t>onu ile ilgili kongre-sempozyum</w:t>
      </w:r>
      <w:r w:rsidR="00800E12">
        <w:rPr>
          <w:rFonts w:cs="Times New Roman"/>
          <w:color w:val="000000"/>
          <w:szCs w:val="24"/>
        </w:rPr>
        <w:t xml:space="preserve">da, %1’inin (1 kişi) </w:t>
      </w:r>
      <w:r w:rsidR="00C3458C">
        <w:rPr>
          <w:rFonts w:cs="Times New Roman"/>
          <w:color w:val="000000"/>
          <w:szCs w:val="24"/>
        </w:rPr>
        <w:t>k</w:t>
      </w:r>
      <w:r w:rsidR="00800E12" w:rsidRPr="004F1F94">
        <w:rPr>
          <w:rFonts w:cs="Times New Roman"/>
          <w:color w:val="000000"/>
          <w:szCs w:val="24"/>
        </w:rPr>
        <w:t>onu ile ilgili kurs-sertifika-eğitim</w:t>
      </w:r>
      <w:r w:rsidR="00C3458C">
        <w:rPr>
          <w:rFonts w:cs="Times New Roman"/>
          <w:color w:val="000000"/>
          <w:szCs w:val="24"/>
        </w:rPr>
        <w:t xml:space="preserve">de </w:t>
      </w:r>
      <w:r w:rsidR="00FF40F9">
        <w:rPr>
          <w:rFonts w:cs="Times New Roman"/>
          <w:color w:val="000000"/>
          <w:szCs w:val="24"/>
        </w:rPr>
        <w:t>aldığı tespit edilmiştir (Tablo 3).</w:t>
      </w:r>
      <w:r w:rsidR="00C3458C">
        <w:rPr>
          <w:rFonts w:cs="Times New Roman"/>
          <w:color w:val="000000"/>
          <w:szCs w:val="24"/>
        </w:rPr>
        <w:t xml:space="preserve"> </w:t>
      </w:r>
    </w:p>
    <w:p w:rsidR="00DC1EDA" w:rsidRDefault="00DC1EDA" w:rsidP="00BB7E69">
      <w:pPr>
        <w:ind w:firstLine="0"/>
        <w:rPr>
          <w:rFonts w:cs="Times New Roman"/>
          <w:color w:val="000000"/>
          <w:szCs w:val="24"/>
        </w:rPr>
      </w:pPr>
    </w:p>
    <w:p w:rsidR="00694214" w:rsidRDefault="00694214" w:rsidP="00BB7E69">
      <w:pPr>
        <w:ind w:firstLine="0"/>
        <w:rPr>
          <w:rFonts w:cs="Times New Roman"/>
          <w:color w:val="000000"/>
          <w:szCs w:val="24"/>
        </w:rPr>
      </w:pPr>
      <w:r>
        <w:rPr>
          <w:rFonts w:cs="Times New Roman"/>
          <w:color w:val="000000"/>
          <w:szCs w:val="24"/>
        </w:rPr>
        <w:t xml:space="preserve">          </w:t>
      </w:r>
      <w:r w:rsidR="002D7BEC">
        <w:rPr>
          <w:rFonts w:cs="Times New Roman"/>
          <w:color w:val="000000"/>
          <w:szCs w:val="24"/>
        </w:rPr>
        <w:t>Hemşirelerin</w:t>
      </w:r>
      <w:r w:rsidR="00DD00E5">
        <w:rPr>
          <w:rFonts w:cs="Times New Roman"/>
          <w:color w:val="000000"/>
          <w:szCs w:val="24"/>
        </w:rPr>
        <w:t xml:space="preserve"> %67,3’</w:t>
      </w:r>
      <w:r w:rsidR="00602940">
        <w:rPr>
          <w:rFonts w:cs="Times New Roman"/>
          <w:color w:val="000000"/>
          <w:szCs w:val="24"/>
        </w:rPr>
        <w:t>ü</w:t>
      </w:r>
      <w:r w:rsidR="00DD00E5">
        <w:rPr>
          <w:rFonts w:cs="Times New Roman"/>
          <w:color w:val="000000"/>
          <w:szCs w:val="24"/>
        </w:rPr>
        <w:t xml:space="preserve"> (68 kişi)</w:t>
      </w:r>
      <w:r w:rsidR="00817074">
        <w:rPr>
          <w:rFonts w:cs="Times New Roman"/>
          <w:color w:val="000000"/>
          <w:szCs w:val="24"/>
        </w:rPr>
        <w:t xml:space="preserve"> </w:t>
      </w:r>
      <w:r w:rsidR="00436E3D">
        <w:rPr>
          <w:rFonts w:cs="Times New Roman"/>
          <w:color w:val="000000"/>
          <w:szCs w:val="24"/>
        </w:rPr>
        <w:t xml:space="preserve">hastane enfeksiyonları ve </w:t>
      </w:r>
      <w:proofErr w:type="gramStart"/>
      <w:r w:rsidR="00436E3D">
        <w:rPr>
          <w:rFonts w:cs="Times New Roman"/>
          <w:color w:val="000000"/>
          <w:szCs w:val="24"/>
        </w:rPr>
        <w:t>izolasyon</w:t>
      </w:r>
      <w:proofErr w:type="gramEnd"/>
      <w:r w:rsidR="00436E3D">
        <w:rPr>
          <w:rFonts w:cs="Times New Roman"/>
          <w:color w:val="000000"/>
          <w:szCs w:val="24"/>
        </w:rPr>
        <w:t xml:space="preserve"> önlemleri hakkı</w:t>
      </w:r>
      <w:r w:rsidR="00602940">
        <w:rPr>
          <w:rFonts w:cs="Times New Roman"/>
          <w:color w:val="000000"/>
          <w:szCs w:val="24"/>
        </w:rPr>
        <w:t>nda yeterli bilgiye sahip olup</w:t>
      </w:r>
      <w:r w:rsidR="00436E3D">
        <w:rPr>
          <w:rFonts w:cs="Times New Roman"/>
          <w:color w:val="000000"/>
          <w:szCs w:val="24"/>
        </w:rPr>
        <w:t xml:space="preserve">, </w:t>
      </w:r>
      <w:r w:rsidR="00602940">
        <w:rPr>
          <w:rFonts w:cs="Times New Roman"/>
          <w:color w:val="000000"/>
          <w:szCs w:val="24"/>
        </w:rPr>
        <w:t>%59,4’ü (60 kişi) çalıştığı birimin enfeksiyon hızını bilmektedir.</w:t>
      </w:r>
      <w:r w:rsidR="007C5692">
        <w:rPr>
          <w:rFonts w:cs="Times New Roman"/>
          <w:color w:val="000000"/>
          <w:szCs w:val="24"/>
        </w:rPr>
        <w:t xml:space="preserve"> %49,5 (50 kişi) hemşire</w:t>
      </w:r>
      <w:r w:rsidR="0009394E">
        <w:rPr>
          <w:rFonts w:cs="Times New Roman"/>
          <w:color w:val="000000"/>
          <w:szCs w:val="24"/>
        </w:rPr>
        <w:t>nin</w:t>
      </w:r>
      <w:r w:rsidR="007C5692">
        <w:rPr>
          <w:rFonts w:cs="Times New Roman"/>
          <w:color w:val="000000"/>
          <w:szCs w:val="24"/>
        </w:rPr>
        <w:t xml:space="preserve"> </w:t>
      </w:r>
      <w:r w:rsidR="007C5692" w:rsidRPr="004F1F94">
        <w:rPr>
          <w:rFonts w:cs="Times New Roman"/>
          <w:color w:val="000000"/>
          <w:szCs w:val="24"/>
        </w:rPr>
        <w:t xml:space="preserve">hastane enfeksiyonları ve </w:t>
      </w:r>
      <w:proofErr w:type="gramStart"/>
      <w:r w:rsidR="007C5692" w:rsidRPr="004F1F94">
        <w:rPr>
          <w:rFonts w:cs="Times New Roman"/>
          <w:color w:val="000000"/>
          <w:szCs w:val="24"/>
        </w:rPr>
        <w:t>izolasyon</w:t>
      </w:r>
      <w:proofErr w:type="gramEnd"/>
      <w:r w:rsidR="007C5692" w:rsidRPr="004F1F94">
        <w:rPr>
          <w:rFonts w:cs="Times New Roman"/>
          <w:color w:val="000000"/>
          <w:szCs w:val="24"/>
        </w:rPr>
        <w:t xml:space="preserve"> önlemleri hakkında </w:t>
      </w:r>
      <w:r w:rsidR="00E409B3">
        <w:rPr>
          <w:rFonts w:cs="Times New Roman"/>
          <w:color w:val="000000"/>
          <w:szCs w:val="24"/>
        </w:rPr>
        <w:t xml:space="preserve">aldıkları </w:t>
      </w:r>
      <w:r w:rsidR="007C5692" w:rsidRPr="004F1F94">
        <w:rPr>
          <w:rFonts w:cs="Times New Roman"/>
          <w:color w:val="000000"/>
          <w:szCs w:val="24"/>
        </w:rPr>
        <w:t>eğitimlerle</w:t>
      </w:r>
      <w:r w:rsidR="00E409B3">
        <w:rPr>
          <w:rFonts w:cs="Times New Roman"/>
          <w:color w:val="000000"/>
          <w:szCs w:val="24"/>
        </w:rPr>
        <w:t xml:space="preserve"> bu enfeksiyonların</w:t>
      </w:r>
      <w:r w:rsidR="007C5692" w:rsidRPr="004F1F94">
        <w:rPr>
          <w:rFonts w:cs="Times New Roman"/>
          <w:color w:val="000000"/>
          <w:szCs w:val="24"/>
        </w:rPr>
        <w:t xml:space="preserve"> kontrol </w:t>
      </w:r>
      <w:r w:rsidR="0009394E">
        <w:rPr>
          <w:rFonts w:cs="Times New Roman"/>
          <w:color w:val="000000"/>
          <w:szCs w:val="24"/>
        </w:rPr>
        <w:t>edilebileceğine inandığı tespit edilmiştir.</w:t>
      </w:r>
      <w:r w:rsidR="00F318B9">
        <w:rPr>
          <w:rFonts w:cs="Times New Roman"/>
          <w:color w:val="000000"/>
          <w:szCs w:val="24"/>
        </w:rPr>
        <w:t xml:space="preserve"> Çalışmaya katılan bütün hemşirelerin %100</w:t>
      </w:r>
      <w:r w:rsidR="005E0655">
        <w:rPr>
          <w:rFonts w:cs="Times New Roman"/>
          <w:color w:val="000000"/>
          <w:szCs w:val="24"/>
        </w:rPr>
        <w:t>’ünün</w:t>
      </w:r>
      <w:r w:rsidR="00F318B9">
        <w:rPr>
          <w:rFonts w:cs="Times New Roman"/>
          <w:color w:val="000000"/>
          <w:szCs w:val="24"/>
        </w:rPr>
        <w:t xml:space="preserve"> (</w:t>
      </w:r>
      <w:r w:rsidR="002778B8">
        <w:rPr>
          <w:rFonts w:cs="Times New Roman"/>
          <w:color w:val="000000"/>
          <w:szCs w:val="24"/>
        </w:rPr>
        <w:t>101</w:t>
      </w:r>
      <w:r w:rsidR="00F318B9">
        <w:rPr>
          <w:rFonts w:cs="Times New Roman"/>
          <w:color w:val="000000"/>
          <w:szCs w:val="24"/>
        </w:rPr>
        <w:t xml:space="preserve"> kişi) </w:t>
      </w:r>
      <w:r w:rsidR="00C1532B">
        <w:rPr>
          <w:rFonts w:cs="Times New Roman"/>
          <w:color w:val="000000"/>
          <w:szCs w:val="24"/>
        </w:rPr>
        <w:t xml:space="preserve">çalıştığı birimde </w:t>
      </w:r>
      <w:proofErr w:type="gramStart"/>
      <w:r w:rsidR="00C1532B">
        <w:rPr>
          <w:rFonts w:cs="Times New Roman"/>
          <w:color w:val="000000"/>
          <w:szCs w:val="24"/>
        </w:rPr>
        <w:t>izolasyon</w:t>
      </w:r>
      <w:proofErr w:type="gramEnd"/>
      <w:r w:rsidR="00C1532B">
        <w:rPr>
          <w:rFonts w:cs="Times New Roman"/>
          <w:color w:val="000000"/>
          <w:szCs w:val="24"/>
        </w:rPr>
        <w:t xml:space="preserve"> uyguladığı saptanmıştır.</w:t>
      </w:r>
      <w:r w:rsidR="002C2E6D">
        <w:rPr>
          <w:rFonts w:cs="Times New Roman"/>
          <w:color w:val="000000"/>
          <w:szCs w:val="24"/>
        </w:rPr>
        <w:t xml:space="preserve"> Bu hemşirelerden </w:t>
      </w:r>
      <w:proofErr w:type="gramStart"/>
      <w:r w:rsidR="002C2E6D">
        <w:rPr>
          <w:rFonts w:cs="Times New Roman"/>
          <w:color w:val="000000"/>
          <w:szCs w:val="24"/>
        </w:rPr>
        <w:t>37.6’sı</w:t>
      </w:r>
      <w:proofErr w:type="gramEnd"/>
      <w:r w:rsidR="002C2E6D">
        <w:rPr>
          <w:rFonts w:cs="Times New Roman"/>
          <w:color w:val="000000"/>
          <w:szCs w:val="24"/>
        </w:rPr>
        <w:t xml:space="preserve"> (38 kişi) hem temas, hem solunum hem de damlacık izolasyonu uygulamıştır.</w:t>
      </w:r>
      <w:r w:rsidR="00F64AFA">
        <w:rPr>
          <w:rFonts w:cs="Times New Roman"/>
          <w:color w:val="000000"/>
          <w:szCs w:val="24"/>
        </w:rPr>
        <w:t xml:space="preserve"> Hemşirelerin %41,6’sının çalıştıkları birimde </w:t>
      </w:r>
      <w:proofErr w:type="gramStart"/>
      <w:r w:rsidR="00F64AFA">
        <w:rPr>
          <w:rFonts w:cs="Times New Roman"/>
          <w:color w:val="000000"/>
          <w:szCs w:val="24"/>
        </w:rPr>
        <w:t>izolasyon</w:t>
      </w:r>
      <w:proofErr w:type="gramEnd"/>
      <w:r w:rsidR="00F64AFA">
        <w:rPr>
          <w:rFonts w:cs="Times New Roman"/>
          <w:color w:val="000000"/>
          <w:szCs w:val="24"/>
        </w:rPr>
        <w:t xml:space="preserve"> </w:t>
      </w:r>
      <w:proofErr w:type="spellStart"/>
      <w:r w:rsidR="00F64AFA">
        <w:rPr>
          <w:rFonts w:cs="Times New Roman"/>
          <w:color w:val="000000"/>
          <w:szCs w:val="24"/>
        </w:rPr>
        <w:t>endikasyonu</w:t>
      </w:r>
      <w:proofErr w:type="spellEnd"/>
      <w:r w:rsidR="00F64AFA">
        <w:rPr>
          <w:rFonts w:cs="Times New Roman"/>
          <w:color w:val="000000"/>
          <w:szCs w:val="24"/>
        </w:rPr>
        <w:t xml:space="preserve"> olan hastaya izolasyon od</w:t>
      </w:r>
      <w:r w:rsidR="002E3A3E">
        <w:rPr>
          <w:rFonts w:cs="Times New Roman"/>
          <w:color w:val="000000"/>
          <w:szCs w:val="24"/>
        </w:rPr>
        <w:t>ası ayıramadıkları saptanmıştır (Tablo 3).</w:t>
      </w:r>
    </w:p>
    <w:p w:rsidR="00DC1EDA" w:rsidRDefault="00DC1EDA" w:rsidP="00BB7E69">
      <w:pPr>
        <w:ind w:firstLine="0"/>
        <w:rPr>
          <w:rFonts w:cs="Times New Roman"/>
          <w:color w:val="000000"/>
          <w:szCs w:val="24"/>
        </w:rPr>
      </w:pPr>
    </w:p>
    <w:p w:rsidR="00355B3E" w:rsidRDefault="00F3180B" w:rsidP="00BB7E69">
      <w:pPr>
        <w:ind w:firstLine="0"/>
        <w:rPr>
          <w:rFonts w:cs="Times New Roman"/>
          <w:color w:val="000000"/>
          <w:szCs w:val="24"/>
        </w:rPr>
      </w:pPr>
      <w:r>
        <w:rPr>
          <w:rFonts w:cs="Times New Roman"/>
          <w:color w:val="000000"/>
          <w:szCs w:val="24"/>
        </w:rPr>
        <w:t xml:space="preserve">          Hemşirelerden %68,3’ü (69 kişi)</w:t>
      </w:r>
      <w:r w:rsidR="0017744E">
        <w:rPr>
          <w:rFonts w:cs="Times New Roman"/>
          <w:color w:val="000000"/>
          <w:szCs w:val="24"/>
        </w:rPr>
        <w:t xml:space="preserve"> hastane </w:t>
      </w:r>
      <w:proofErr w:type="gramStart"/>
      <w:r w:rsidR="0017744E">
        <w:rPr>
          <w:rFonts w:cs="Times New Roman"/>
          <w:color w:val="000000"/>
          <w:szCs w:val="24"/>
        </w:rPr>
        <w:t>enfeksiyonlarının</w:t>
      </w:r>
      <w:proofErr w:type="gramEnd"/>
      <w:r w:rsidR="0017744E">
        <w:rPr>
          <w:rFonts w:cs="Times New Roman"/>
          <w:color w:val="000000"/>
          <w:szCs w:val="24"/>
        </w:rPr>
        <w:t xml:space="preserve"> yayılmasında sağlık personelinin etkili olduğunu düşünürken, %92,1’i (93 kişi)</w:t>
      </w:r>
      <w:r w:rsidR="00427E71">
        <w:rPr>
          <w:rFonts w:cs="Times New Roman"/>
          <w:color w:val="000000"/>
          <w:szCs w:val="24"/>
        </w:rPr>
        <w:t xml:space="preserve"> hastane enfeksiyonlarını önlemede el hijyeninin önemli olduğuna inanmaktadır. %56,4 (57 kişi) hemşire yoğun bakım hemşirelerinin </w:t>
      </w:r>
      <w:proofErr w:type="gramStart"/>
      <w:r w:rsidR="00427E71">
        <w:rPr>
          <w:rFonts w:cs="Times New Roman"/>
          <w:color w:val="000000"/>
          <w:szCs w:val="24"/>
        </w:rPr>
        <w:t>izol</w:t>
      </w:r>
      <w:r w:rsidR="003E14BE">
        <w:rPr>
          <w:rFonts w:cs="Times New Roman"/>
          <w:color w:val="000000"/>
          <w:szCs w:val="24"/>
        </w:rPr>
        <w:t>asyon</w:t>
      </w:r>
      <w:proofErr w:type="gramEnd"/>
      <w:r w:rsidR="003E14BE">
        <w:rPr>
          <w:rFonts w:cs="Times New Roman"/>
          <w:color w:val="000000"/>
          <w:szCs w:val="24"/>
        </w:rPr>
        <w:t xml:space="preserve"> önlemlerine kısmen uydukla</w:t>
      </w:r>
      <w:r w:rsidR="00427E71">
        <w:rPr>
          <w:rFonts w:cs="Times New Roman"/>
          <w:color w:val="000000"/>
          <w:szCs w:val="24"/>
        </w:rPr>
        <w:t>rını d</w:t>
      </w:r>
      <w:r w:rsidR="006438B7">
        <w:rPr>
          <w:rFonts w:cs="Times New Roman"/>
          <w:color w:val="000000"/>
          <w:szCs w:val="24"/>
        </w:rPr>
        <w:t>üşünmektedir (Tablo 3).</w:t>
      </w:r>
    </w:p>
    <w:p w:rsidR="002978CD" w:rsidRDefault="002978CD" w:rsidP="006F21D8">
      <w:pPr>
        <w:ind w:firstLine="0"/>
        <w:rPr>
          <w:rFonts w:cs="Times New Roman"/>
          <w:b/>
          <w:szCs w:val="24"/>
          <w:shd w:val="clear" w:color="auto" w:fill="FFFFFF"/>
        </w:rPr>
      </w:pPr>
    </w:p>
    <w:p w:rsidR="002978CD" w:rsidRDefault="002978CD" w:rsidP="006F21D8">
      <w:pPr>
        <w:ind w:firstLine="0"/>
        <w:rPr>
          <w:rFonts w:cs="Times New Roman"/>
          <w:b/>
          <w:szCs w:val="24"/>
          <w:shd w:val="clear" w:color="auto" w:fill="FFFFFF"/>
        </w:rPr>
      </w:pPr>
    </w:p>
    <w:p w:rsidR="002978CD" w:rsidRDefault="002978CD" w:rsidP="006F21D8">
      <w:pPr>
        <w:ind w:firstLine="0"/>
        <w:rPr>
          <w:rFonts w:cs="Times New Roman"/>
          <w:b/>
          <w:szCs w:val="24"/>
          <w:shd w:val="clear" w:color="auto" w:fill="FFFFFF"/>
        </w:rPr>
      </w:pPr>
    </w:p>
    <w:p w:rsidR="002978CD" w:rsidRDefault="002978CD" w:rsidP="006F21D8">
      <w:pPr>
        <w:ind w:firstLine="0"/>
        <w:rPr>
          <w:rFonts w:cs="Times New Roman"/>
          <w:b/>
          <w:szCs w:val="24"/>
          <w:shd w:val="clear" w:color="auto" w:fill="FFFFFF"/>
        </w:rPr>
      </w:pPr>
    </w:p>
    <w:p w:rsidR="002978CD" w:rsidRDefault="002978CD" w:rsidP="006F21D8">
      <w:pPr>
        <w:ind w:firstLine="0"/>
        <w:rPr>
          <w:rFonts w:cs="Times New Roman"/>
          <w:b/>
          <w:szCs w:val="24"/>
          <w:shd w:val="clear" w:color="auto" w:fill="FFFFFF"/>
        </w:rPr>
      </w:pPr>
    </w:p>
    <w:p w:rsidR="002978CD" w:rsidRDefault="002978CD" w:rsidP="006F21D8">
      <w:pPr>
        <w:ind w:firstLine="0"/>
        <w:rPr>
          <w:rFonts w:cs="Times New Roman"/>
          <w:b/>
          <w:szCs w:val="24"/>
          <w:shd w:val="clear" w:color="auto" w:fill="FFFFFF"/>
        </w:rPr>
      </w:pPr>
    </w:p>
    <w:p w:rsidR="002978CD" w:rsidRDefault="002978CD" w:rsidP="006F21D8">
      <w:pPr>
        <w:ind w:firstLine="0"/>
        <w:rPr>
          <w:rFonts w:cs="Times New Roman"/>
          <w:b/>
          <w:szCs w:val="24"/>
          <w:shd w:val="clear" w:color="auto" w:fill="FFFFFF"/>
        </w:rPr>
      </w:pPr>
    </w:p>
    <w:p w:rsidR="002978CD" w:rsidRDefault="002978CD" w:rsidP="006F21D8">
      <w:pPr>
        <w:ind w:firstLine="0"/>
        <w:rPr>
          <w:rFonts w:cs="Times New Roman"/>
          <w:b/>
          <w:szCs w:val="24"/>
          <w:shd w:val="clear" w:color="auto" w:fill="FFFFFF"/>
        </w:rPr>
      </w:pPr>
    </w:p>
    <w:p w:rsidR="006F21D8" w:rsidRDefault="006F21D8" w:rsidP="00BB7E69">
      <w:pPr>
        <w:ind w:firstLine="0"/>
        <w:rPr>
          <w:rFonts w:cs="Times New Roman"/>
          <w:color w:val="000000"/>
          <w:szCs w:val="24"/>
        </w:rPr>
      </w:pPr>
    </w:p>
    <w:p w:rsidR="00431000" w:rsidRDefault="00431000" w:rsidP="00BB7E69">
      <w:pPr>
        <w:ind w:firstLine="0"/>
        <w:rPr>
          <w:rFonts w:cs="Times New Roman"/>
          <w:color w:val="000000"/>
          <w:szCs w:val="24"/>
        </w:rPr>
        <w:sectPr w:rsidR="00431000" w:rsidSect="003136D5">
          <w:pgSz w:w="11906" w:h="16838"/>
          <w:pgMar w:top="1418" w:right="1134" w:bottom="1418" w:left="1701" w:header="709" w:footer="709" w:gutter="0"/>
          <w:pgNumType w:start="1"/>
          <w:cols w:space="708"/>
          <w:docGrid w:linePitch="360"/>
        </w:sectPr>
      </w:pPr>
    </w:p>
    <w:p w:rsidR="00633920" w:rsidRPr="00633920" w:rsidRDefault="00EC3A35" w:rsidP="00796CC3">
      <w:pPr>
        <w:spacing w:after="240"/>
        <w:ind w:firstLine="0"/>
        <w:rPr>
          <w:rFonts w:cs="Times New Roman"/>
          <w:szCs w:val="24"/>
          <w:shd w:val="clear" w:color="auto" w:fill="FFFFFF"/>
        </w:rPr>
      </w:pPr>
      <w:r w:rsidRPr="004C1D44">
        <w:rPr>
          <w:rFonts w:cs="Times New Roman"/>
          <w:b/>
          <w:szCs w:val="24"/>
          <w:shd w:val="clear" w:color="auto" w:fill="FFFFFF"/>
        </w:rPr>
        <w:lastRenderedPageBreak/>
        <w:t xml:space="preserve">Tablo </w:t>
      </w:r>
      <w:r>
        <w:rPr>
          <w:rFonts w:cs="Times New Roman"/>
          <w:b/>
          <w:szCs w:val="24"/>
          <w:shd w:val="clear" w:color="auto" w:fill="FFFFFF"/>
        </w:rPr>
        <w:t>4</w:t>
      </w:r>
      <w:r w:rsidRPr="004C1D44">
        <w:rPr>
          <w:rFonts w:cs="Times New Roman"/>
          <w:b/>
          <w:szCs w:val="24"/>
          <w:shd w:val="clear" w:color="auto" w:fill="FFFFFF"/>
        </w:rPr>
        <w:t>.</w:t>
      </w:r>
      <w:r w:rsidRPr="004C1D44">
        <w:rPr>
          <w:rFonts w:cs="Times New Roman"/>
          <w:szCs w:val="24"/>
          <w:shd w:val="clear" w:color="auto" w:fill="FFFFFF"/>
        </w:rPr>
        <w:t xml:space="preserve"> </w:t>
      </w:r>
      <w:r>
        <w:rPr>
          <w:rFonts w:cs="Times New Roman"/>
          <w:szCs w:val="24"/>
          <w:shd w:val="clear" w:color="auto" w:fill="FFFFFF"/>
        </w:rPr>
        <w:t xml:space="preserve">Yoğun bakım </w:t>
      </w:r>
      <w:proofErr w:type="gramStart"/>
      <w:r>
        <w:rPr>
          <w:rFonts w:cs="Times New Roman"/>
          <w:szCs w:val="24"/>
          <w:shd w:val="clear" w:color="auto" w:fill="FFFFFF"/>
        </w:rPr>
        <w:t xml:space="preserve">hemşirelerinin </w:t>
      </w:r>
      <w:r w:rsidRPr="004C1D44">
        <w:rPr>
          <w:rFonts w:cs="Times New Roman"/>
          <w:szCs w:val="24"/>
          <w:shd w:val="clear" w:color="auto" w:fill="FFFFFF"/>
        </w:rPr>
        <w:t xml:space="preserve"> </w:t>
      </w:r>
      <w:r>
        <w:rPr>
          <w:rFonts w:cs="Times New Roman"/>
          <w:szCs w:val="24"/>
          <w:shd w:val="clear" w:color="auto" w:fill="FFFFFF"/>
        </w:rPr>
        <w:t>İzolasyon</w:t>
      </w:r>
      <w:proofErr w:type="gramEnd"/>
      <w:r>
        <w:rPr>
          <w:rFonts w:cs="Times New Roman"/>
          <w:szCs w:val="24"/>
          <w:shd w:val="clear" w:color="auto" w:fill="FFFFFF"/>
        </w:rPr>
        <w:t xml:space="preserve"> Önlemlerine Uyum Ölçeğine verdikleri cevapların dağılımı (n=101)</w:t>
      </w:r>
    </w:p>
    <w:p w:rsidR="00074222" w:rsidRDefault="00E63557" w:rsidP="00074222">
      <w:pPr>
        <w:ind w:firstLine="0"/>
        <w:rPr>
          <w:szCs w:val="24"/>
        </w:rPr>
      </w:pPr>
      <w:r w:rsidRPr="00E63557">
        <w:rPr>
          <w:noProof/>
          <w:lang w:eastAsia="tr-TR"/>
        </w:rPr>
        <w:drawing>
          <wp:inline distT="0" distB="0" distL="0" distR="0" wp14:anchorId="7688E61E" wp14:editId="7CF1060E">
            <wp:extent cx="8891270" cy="4835132"/>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1270" cy="4835132"/>
                    </a:xfrm>
                    <a:prstGeom prst="rect">
                      <a:avLst/>
                    </a:prstGeom>
                    <a:noFill/>
                    <a:ln>
                      <a:noFill/>
                    </a:ln>
                  </pic:spPr>
                </pic:pic>
              </a:graphicData>
            </a:graphic>
          </wp:inline>
        </w:drawing>
      </w:r>
    </w:p>
    <w:p w:rsidR="003B4808" w:rsidRPr="00074222" w:rsidRDefault="003B4808" w:rsidP="00074222">
      <w:pPr>
        <w:ind w:firstLine="0"/>
        <w:rPr>
          <w:szCs w:val="24"/>
        </w:rPr>
      </w:pPr>
      <w:r>
        <w:rPr>
          <w:szCs w:val="24"/>
        </w:rPr>
        <w:t>*</w:t>
      </w:r>
      <w:r w:rsidR="00D30894">
        <w:rPr>
          <w:rFonts w:cs="Times New Roman"/>
          <w:szCs w:val="24"/>
        </w:rPr>
        <w:t>5, 7, 12 ve 17. maddeler olumsuz ifadeler olup 5, 4, 3, 2, 1 şeklinde büyükten küçüğe doğru ters puanlanmaktadır.</w:t>
      </w:r>
    </w:p>
    <w:p w:rsidR="00074222" w:rsidRDefault="00074222" w:rsidP="00BB7E69">
      <w:pPr>
        <w:ind w:firstLine="0"/>
        <w:rPr>
          <w:szCs w:val="24"/>
        </w:rPr>
        <w:sectPr w:rsidR="00074222" w:rsidSect="00754596">
          <w:pgSz w:w="16838" w:h="11906" w:orient="landscape"/>
          <w:pgMar w:top="1701" w:right="1418" w:bottom="1134" w:left="1418" w:header="709" w:footer="709" w:gutter="0"/>
          <w:pgNumType w:start="38"/>
          <w:cols w:space="708"/>
          <w:docGrid w:linePitch="360"/>
        </w:sectPr>
      </w:pPr>
    </w:p>
    <w:p w:rsidR="001913D2" w:rsidRDefault="00DD444C" w:rsidP="0094625D">
      <w:pPr>
        <w:ind w:firstLine="708"/>
        <w:rPr>
          <w:szCs w:val="24"/>
        </w:rPr>
      </w:pPr>
      <w:r>
        <w:rPr>
          <w:szCs w:val="24"/>
        </w:rPr>
        <w:lastRenderedPageBreak/>
        <w:t>Tablo 4’</w:t>
      </w:r>
      <w:r w:rsidR="004C17C5">
        <w:rPr>
          <w:szCs w:val="24"/>
        </w:rPr>
        <w:t xml:space="preserve">te yoğun bakım hemşirelerinin </w:t>
      </w:r>
      <w:proofErr w:type="spellStart"/>
      <w:r w:rsidR="006954B7">
        <w:rPr>
          <w:szCs w:val="24"/>
        </w:rPr>
        <w:t>İÖUÖ’ye</w:t>
      </w:r>
      <w:proofErr w:type="spellEnd"/>
      <w:r w:rsidR="004C17C5">
        <w:rPr>
          <w:szCs w:val="24"/>
        </w:rPr>
        <w:t xml:space="preserve"> verdikleri cevapların dağılımı, aritmetik ortalamaları ve standart sapmaları görülmektedir.</w:t>
      </w:r>
      <w:r w:rsidR="009A3B16">
        <w:rPr>
          <w:szCs w:val="24"/>
        </w:rPr>
        <w:t xml:space="preserve"> Bununla ilgili analizler aşağıda sunulmuştur.</w:t>
      </w:r>
    </w:p>
    <w:p w:rsidR="0094625D" w:rsidRDefault="00BC3336" w:rsidP="0094625D">
      <w:pPr>
        <w:ind w:firstLine="708"/>
        <w:rPr>
          <w:rFonts w:cs="Times New Roman"/>
          <w:color w:val="000000"/>
          <w:szCs w:val="24"/>
        </w:rPr>
      </w:pPr>
      <w:r w:rsidRPr="00BC3336">
        <w:rPr>
          <w:rFonts w:cs="Times New Roman"/>
          <w:color w:val="000000"/>
          <w:szCs w:val="24"/>
        </w:rPr>
        <w:t xml:space="preserve">İzolasyon önlemlerini uygulayarak, hastane </w:t>
      </w:r>
      <w:proofErr w:type="gramStart"/>
      <w:r w:rsidRPr="00BC3336">
        <w:rPr>
          <w:rFonts w:cs="Times New Roman"/>
          <w:color w:val="000000"/>
          <w:szCs w:val="24"/>
        </w:rPr>
        <w:t>enfeksiyonlarının</w:t>
      </w:r>
      <w:proofErr w:type="gramEnd"/>
      <w:r w:rsidRPr="00BC3336">
        <w:rPr>
          <w:rFonts w:cs="Times New Roman"/>
          <w:color w:val="000000"/>
          <w:szCs w:val="24"/>
        </w:rPr>
        <w:t xml:space="preserve"> k</w:t>
      </w:r>
      <w:r w:rsidR="00590BD7">
        <w:rPr>
          <w:rFonts w:cs="Times New Roman"/>
          <w:color w:val="000000"/>
          <w:szCs w:val="24"/>
        </w:rPr>
        <w:t>o</w:t>
      </w:r>
      <w:r w:rsidR="005A2FE6">
        <w:rPr>
          <w:rFonts w:cs="Times New Roman"/>
          <w:color w:val="000000"/>
          <w:szCs w:val="24"/>
        </w:rPr>
        <w:t>ntrol edilebileceğine inanma</w:t>
      </w:r>
      <w:r w:rsidR="00BD1B46">
        <w:rPr>
          <w:rFonts w:cs="Times New Roman"/>
          <w:color w:val="000000"/>
          <w:szCs w:val="24"/>
        </w:rPr>
        <w:t xml:space="preserve"> durumuna</w:t>
      </w:r>
      <w:r w:rsidR="004F1861">
        <w:rPr>
          <w:rFonts w:cs="Times New Roman"/>
          <w:color w:val="000000"/>
          <w:szCs w:val="24"/>
        </w:rPr>
        <w:t>,</w:t>
      </w:r>
      <w:r w:rsidR="00351AD2">
        <w:rPr>
          <w:rFonts w:cs="Times New Roman"/>
          <w:color w:val="000000"/>
          <w:szCs w:val="24"/>
        </w:rPr>
        <w:t xml:space="preserve"> hemşirelerin %</w:t>
      </w:r>
      <w:r w:rsidR="00590BD7">
        <w:rPr>
          <w:rFonts w:cs="Times New Roman"/>
          <w:color w:val="000000"/>
          <w:szCs w:val="24"/>
        </w:rPr>
        <w:t>57,4’ü (58 kişi) katıl</w:t>
      </w:r>
      <w:r w:rsidR="00E869A6">
        <w:rPr>
          <w:rFonts w:cs="Times New Roman"/>
          <w:color w:val="000000"/>
          <w:szCs w:val="24"/>
        </w:rPr>
        <w:t xml:space="preserve">ıyorum şeklinde cevap vermiştir </w:t>
      </w:r>
      <w:r w:rsidR="00AE61AC">
        <w:rPr>
          <w:rFonts w:cs="Times New Roman"/>
          <w:color w:val="000000"/>
          <w:szCs w:val="24"/>
        </w:rPr>
        <w:t>(Aritmetik ortalaması 4,2</w:t>
      </w:r>
      <w:r w:rsidR="00D825A9">
        <w:rPr>
          <w:rFonts w:cs="Times New Roman"/>
          <w:color w:val="000000"/>
          <w:szCs w:val="24"/>
        </w:rPr>
        <w:t>±0,81)</w:t>
      </w:r>
      <w:r w:rsidR="00E869A6">
        <w:rPr>
          <w:rFonts w:cs="Times New Roman"/>
          <w:color w:val="000000"/>
          <w:szCs w:val="24"/>
        </w:rPr>
        <w:t>.</w:t>
      </w:r>
    </w:p>
    <w:p w:rsidR="00AD43B2" w:rsidRDefault="00D825A9" w:rsidP="00AD43B2">
      <w:pPr>
        <w:ind w:firstLine="708"/>
        <w:rPr>
          <w:rFonts w:cs="Times New Roman"/>
          <w:color w:val="000000"/>
          <w:szCs w:val="24"/>
        </w:rPr>
      </w:pPr>
      <w:r w:rsidRPr="00D825A9">
        <w:rPr>
          <w:rFonts w:cs="Times New Roman"/>
          <w:color w:val="000000"/>
          <w:szCs w:val="24"/>
        </w:rPr>
        <w:t>İzolasyon önlemlerinin kesintisiz uygula</w:t>
      </w:r>
      <w:r w:rsidR="001634F6">
        <w:rPr>
          <w:rFonts w:cs="Times New Roman"/>
          <w:color w:val="000000"/>
          <w:szCs w:val="24"/>
        </w:rPr>
        <w:t>nması konusunun takipçisi olma</w:t>
      </w:r>
      <w:r w:rsidR="007E7481">
        <w:rPr>
          <w:rFonts w:cs="Times New Roman"/>
          <w:color w:val="000000"/>
          <w:sz w:val="16"/>
          <w:szCs w:val="16"/>
        </w:rPr>
        <w:t xml:space="preserve"> </w:t>
      </w:r>
      <w:r w:rsidR="007E7481">
        <w:rPr>
          <w:rFonts w:cs="Times New Roman"/>
          <w:color w:val="000000"/>
          <w:szCs w:val="24"/>
        </w:rPr>
        <w:t xml:space="preserve">durumuna </w:t>
      </w:r>
      <w:r w:rsidR="00547128">
        <w:rPr>
          <w:rFonts w:cs="Times New Roman"/>
          <w:color w:val="000000"/>
          <w:szCs w:val="24"/>
        </w:rPr>
        <w:t>hemşirelerin %61,4’ü (62 kişi) katıl</w:t>
      </w:r>
      <w:r w:rsidR="00E869A6">
        <w:rPr>
          <w:rFonts w:cs="Times New Roman"/>
          <w:color w:val="000000"/>
          <w:szCs w:val="24"/>
        </w:rPr>
        <w:t>ıyorum şeklinde cevap vermiştir</w:t>
      </w:r>
      <w:r w:rsidR="00AD43B2" w:rsidRPr="00AD43B2">
        <w:rPr>
          <w:rFonts w:cs="Times New Roman"/>
          <w:color w:val="000000"/>
          <w:szCs w:val="24"/>
        </w:rPr>
        <w:t xml:space="preserve"> </w:t>
      </w:r>
      <w:r w:rsidR="00AD43B2">
        <w:rPr>
          <w:rFonts w:cs="Times New Roman"/>
          <w:color w:val="000000"/>
          <w:szCs w:val="24"/>
        </w:rPr>
        <w:t>(Aritmetik ortalaması</w:t>
      </w:r>
      <w:r w:rsidR="003E563F">
        <w:rPr>
          <w:rFonts w:cs="Times New Roman"/>
          <w:color w:val="000000"/>
          <w:szCs w:val="24"/>
        </w:rPr>
        <w:t xml:space="preserve"> 4,04</w:t>
      </w:r>
      <w:r w:rsidR="00AD43B2">
        <w:rPr>
          <w:rFonts w:cs="Times New Roman"/>
          <w:color w:val="000000"/>
          <w:szCs w:val="24"/>
        </w:rPr>
        <w:t>±</w:t>
      </w:r>
      <w:r w:rsidR="002C5336">
        <w:rPr>
          <w:rFonts w:cs="Times New Roman"/>
          <w:color w:val="000000"/>
          <w:szCs w:val="24"/>
        </w:rPr>
        <w:t>0,7</w:t>
      </w:r>
      <w:r w:rsidR="00AD43B2">
        <w:rPr>
          <w:rFonts w:cs="Times New Roman"/>
          <w:color w:val="000000"/>
          <w:szCs w:val="24"/>
        </w:rPr>
        <w:t>1)</w:t>
      </w:r>
      <w:r w:rsidR="00E869A6">
        <w:rPr>
          <w:rFonts w:cs="Times New Roman"/>
          <w:color w:val="000000"/>
          <w:szCs w:val="24"/>
        </w:rPr>
        <w:t>.</w:t>
      </w:r>
    </w:p>
    <w:p w:rsidR="00DE64FF" w:rsidRDefault="00DE64FF" w:rsidP="00AD43B2">
      <w:pPr>
        <w:ind w:firstLine="708"/>
        <w:rPr>
          <w:rFonts w:cs="Times New Roman"/>
          <w:color w:val="000000"/>
          <w:szCs w:val="24"/>
        </w:rPr>
      </w:pPr>
      <w:r w:rsidRPr="00DE64FF">
        <w:rPr>
          <w:rFonts w:cs="Times New Roman"/>
          <w:color w:val="000000"/>
          <w:szCs w:val="24"/>
        </w:rPr>
        <w:t>Hastada patojen mikroorganizma birden fazla yol</w:t>
      </w:r>
      <w:r w:rsidR="000B5B11">
        <w:rPr>
          <w:rFonts w:cs="Times New Roman"/>
          <w:color w:val="000000"/>
          <w:szCs w:val="24"/>
        </w:rPr>
        <w:t>la</w:t>
      </w:r>
      <w:r w:rsidRPr="00DE64FF">
        <w:rPr>
          <w:rFonts w:cs="Times New Roman"/>
          <w:color w:val="000000"/>
          <w:szCs w:val="24"/>
        </w:rPr>
        <w:t xml:space="preserve"> (solunum yo</w:t>
      </w:r>
      <w:r w:rsidR="000B5B11">
        <w:rPr>
          <w:rFonts w:cs="Times New Roman"/>
          <w:color w:val="000000"/>
          <w:szCs w:val="24"/>
        </w:rPr>
        <w:t xml:space="preserve">lu, temas yolu gibi)  </w:t>
      </w:r>
      <w:proofErr w:type="gramStart"/>
      <w:r w:rsidR="000B5B11">
        <w:rPr>
          <w:rFonts w:cs="Times New Roman"/>
          <w:color w:val="000000"/>
          <w:szCs w:val="24"/>
        </w:rPr>
        <w:t xml:space="preserve">bulaşıyorsa </w:t>
      </w:r>
      <w:r w:rsidRPr="00DE64FF">
        <w:rPr>
          <w:rFonts w:cs="Times New Roman"/>
          <w:color w:val="000000"/>
          <w:szCs w:val="24"/>
        </w:rPr>
        <w:t xml:space="preserve"> izolasyon</w:t>
      </w:r>
      <w:proofErr w:type="gramEnd"/>
      <w:r w:rsidR="00723D50">
        <w:rPr>
          <w:rFonts w:cs="Times New Roman"/>
          <w:color w:val="000000"/>
          <w:szCs w:val="24"/>
        </w:rPr>
        <w:t xml:space="preserve"> önlemlerini birlikte uygulama</w:t>
      </w:r>
      <w:r w:rsidR="000B5B11">
        <w:rPr>
          <w:rFonts w:cs="Times New Roman"/>
          <w:color w:val="000000"/>
          <w:szCs w:val="24"/>
        </w:rPr>
        <w:t xml:space="preserve"> durumuna</w:t>
      </w:r>
      <w:r w:rsidR="00B510AF">
        <w:rPr>
          <w:rFonts w:cs="Times New Roman"/>
          <w:color w:val="000000"/>
          <w:szCs w:val="24"/>
        </w:rPr>
        <w:t xml:space="preserve">  hemşirelerin %59,4’ü (60 kişi) katıl</w:t>
      </w:r>
      <w:r w:rsidR="00E869A6">
        <w:rPr>
          <w:rFonts w:cs="Times New Roman"/>
          <w:color w:val="000000"/>
          <w:szCs w:val="24"/>
        </w:rPr>
        <w:t>ıyorum şeklinde cevap vermiştir</w:t>
      </w:r>
      <w:r w:rsidR="00B510AF">
        <w:rPr>
          <w:rFonts w:cs="Times New Roman"/>
          <w:color w:val="000000"/>
          <w:szCs w:val="24"/>
        </w:rPr>
        <w:t xml:space="preserve"> (Aritmetik ortalaması 4,31±0,58)</w:t>
      </w:r>
      <w:r w:rsidR="00E869A6">
        <w:rPr>
          <w:rFonts w:cs="Times New Roman"/>
          <w:color w:val="000000"/>
          <w:szCs w:val="24"/>
        </w:rPr>
        <w:t>.</w:t>
      </w:r>
    </w:p>
    <w:p w:rsidR="00DC54A8" w:rsidRDefault="00754ACF" w:rsidP="00AD43B2">
      <w:pPr>
        <w:ind w:firstLine="708"/>
        <w:rPr>
          <w:rFonts w:cs="Times New Roman"/>
          <w:color w:val="000000"/>
          <w:szCs w:val="24"/>
        </w:rPr>
      </w:pPr>
      <w:r w:rsidRPr="00754ACF">
        <w:rPr>
          <w:rFonts w:cs="Times New Roman"/>
          <w:color w:val="000000"/>
          <w:szCs w:val="24"/>
        </w:rPr>
        <w:t xml:space="preserve"> İzolasyon uygulanan hasta ile</w:t>
      </w:r>
      <w:r w:rsidR="00DF2838">
        <w:rPr>
          <w:rFonts w:cs="Times New Roman"/>
          <w:color w:val="000000"/>
          <w:szCs w:val="24"/>
        </w:rPr>
        <w:t xml:space="preserve"> temastan önce ellerini yıkama</w:t>
      </w:r>
      <w:r w:rsidR="00773177">
        <w:rPr>
          <w:rFonts w:cs="Times New Roman"/>
          <w:color w:val="000000"/>
          <w:szCs w:val="24"/>
        </w:rPr>
        <w:t xml:space="preserve"> </w:t>
      </w:r>
      <w:r w:rsidR="00DF2838">
        <w:rPr>
          <w:rFonts w:cs="Times New Roman"/>
          <w:color w:val="000000"/>
          <w:szCs w:val="24"/>
        </w:rPr>
        <w:t>durumuna</w:t>
      </w:r>
      <w:r w:rsidR="00773177">
        <w:rPr>
          <w:rFonts w:cs="Times New Roman"/>
          <w:color w:val="000000"/>
          <w:szCs w:val="24"/>
        </w:rPr>
        <w:t xml:space="preserve"> hemşirelerin %50,5’i (51 kişi) kesinlikle katıl</w:t>
      </w:r>
      <w:r w:rsidR="00E869A6">
        <w:rPr>
          <w:rFonts w:cs="Times New Roman"/>
          <w:color w:val="000000"/>
          <w:szCs w:val="24"/>
        </w:rPr>
        <w:t>ıyorum şeklinde cevap vermiştir</w:t>
      </w:r>
      <w:r w:rsidR="00BA6839">
        <w:rPr>
          <w:rFonts w:cs="Times New Roman"/>
          <w:color w:val="000000"/>
          <w:szCs w:val="24"/>
        </w:rPr>
        <w:t xml:space="preserve"> (Aritmetik ortalaması 4,33±0,85)</w:t>
      </w:r>
      <w:r w:rsidR="00E869A6">
        <w:rPr>
          <w:rFonts w:cs="Times New Roman"/>
          <w:color w:val="000000"/>
          <w:szCs w:val="24"/>
        </w:rPr>
        <w:t>.</w:t>
      </w:r>
    </w:p>
    <w:p w:rsidR="003E5A77" w:rsidRDefault="00CF3A62" w:rsidP="003E5A77">
      <w:pPr>
        <w:ind w:firstLine="708"/>
        <w:rPr>
          <w:rFonts w:cs="Times New Roman"/>
          <w:color w:val="000000"/>
          <w:szCs w:val="24"/>
        </w:rPr>
      </w:pPr>
      <w:r w:rsidRPr="00CF3A62">
        <w:rPr>
          <w:rFonts w:cs="Times New Roman"/>
          <w:color w:val="000000"/>
          <w:szCs w:val="24"/>
        </w:rPr>
        <w:t xml:space="preserve">Temas </w:t>
      </w:r>
      <w:proofErr w:type="gramStart"/>
      <w:r w:rsidRPr="00CF3A62">
        <w:rPr>
          <w:rFonts w:cs="Times New Roman"/>
          <w:color w:val="000000"/>
          <w:szCs w:val="24"/>
        </w:rPr>
        <w:t>izolasyonu</w:t>
      </w:r>
      <w:proofErr w:type="gramEnd"/>
      <w:r w:rsidRPr="00CF3A62">
        <w:rPr>
          <w:rFonts w:cs="Times New Roman"/>
          <w:color w:val="000000"/>
          <w:szCs w:val="24"/>
        </w:rPr>
        <w:t xml:space="preserve"> uygulanan hastanın bakım ve tedavisi sırasında e</w:t>
      </w:r>
      <w:r w:rsidR="006E5DD0">
        <w:rPr>
          <w:rFonts w:cs="Times New Roman"/>
          <w:color w:val="000000"/>
          <w:szCs w:val="24"/>
        </w:rPr>
        <w:t>ldiven giymeme durumuna</w:t>
      </w:r>
      <w:r w:rsidR="00D51391">
        <w:rPr>
          <w:rFonts w:cs="Times New Roman"/>
          <w:color w:val="000000"/>
          <w:szCs w:val="24"/>
        </w:rPr>
        <w:t xml:space="preserve"> </w:t>
      </w:r>
      <w:r w:rsidR="00062DE8">
        <w:rPr>
          <w:rFonts w:cs="Times New Roman"/>
          <w:color w:val="000000"/>
          <w:szCs w:val="24"/>
        </w:rPr>
        <w:t>hemşirelerin %50,5’i (51 kişi) kesinlikle katılmıyorum</w:t>
      </w:r>
      <w:r w:rsidR="00E869A6">
        <w:rPr>
          <w:rFonts w:cs="Times New Roman"/>
          <w:color w:val="000000"/>
          <w:szCs w:val="24"/>
        </w:rPr>
        <w:t xml:space="preserve"> cevabını vermiştir</w:t>
      </w:r>
      <w:r w:rsidR="00A166B0">
        <w:rPr>
          <w:rFonts w:cs="Times New Roman"/>
          <w:color w:val="000000"/>
          <w:szCs w:val="24"/>
        </w:rPr>
        <w:t xml:space="preserve"> </w:t>
      </w:r>
      <w:r w:rsidR="003E5A77">
        <w:rPr>
          <w:rFonts w:cs="Times New Roman"/>
          <w:color w:val="000000"/>
          <w:szCs w:val="24"/>
        </w:rPr>
        <w:t>(Aritmetik ortalaması 2,12±1,4)</w:t>
      </w:r>
      <w:r w:rsidR="00E869A6">
        <w:rPr>
          <w:rFonts w:cs="Times New Roman"/>
          <w:color w:val="000000"/>
          <w:szCs w:val="24"/>
        </w:rPr>
        <w:t>.</w:t>
      </w:r>
    </w:p>
    <w:p w:rsidR="00F058EF" w:rsidRDefault="000F09BD" w:rsidP="00F058EF">
      <w:pPr>
        <w:ind w:firstLine="708"/>
        <w:rPr>
          <w:rFonts w:cs="Times New Roman"/>
          <w:color w:val="000000"/>
          <w:szCs w:val="24"/>
        </w:rPr>
      </w:pPr>
      <w:r w:rsidRPr="000F09BD">
        <w:rPr>
          <w:rFonts w:cs="Times New Roman"/>
          <w:color w:val="000000"/>
          <w:szCs w:val="24"/>
        </w:rPr>
        <w:t>İzolasyon uygulanan hastanın odasından çık</w:t>
      </w:r>
      <w:r w:rsidR="00317094">
        <w:rPr>
          <w:rFonts w:cs="Times New Roman"/>
          <w:color w:val="000000"/>
          <w:szCs w:val="24"/>
        </w:rPr>
        <w:t>madan önce eldiveni çıkarma durumuna</w:t>
      </w:r>
      <w:r w:rsidR="00F058EF">
        <w:rPr>
          <w:rFonts w:cs="Times New Roman"/>
          <w:color w:val="000000"/>
          <w:szCs w:val="24"/>
        </w:rPr>
        <w:t xml:space="preserve"> hemşirelerin</w:t>
      </w:r>
      <w:r w:rsidR="00351AD2">
        <w:rPr>
          <w:rFonts w:cs="Times New Roman"/>
          <w:color w:val="000000"/>
          <w:szCs w:val="24"/>
        </w:rPr>
        <w:t xml:space="preserve"> %</w:t>
      </w:r>
      <w:r w:rsidR="00F058EF">
        <w:rPr>
          <w:rFonts w:cs="Times New Roman"/>
          <w:color w:val="000000"/>
          <w:szCs w:val="24"/>
        </w:rPr>
        <w:t>45,5’i (46 kişi) kesinlikle katılı</w:t>
      </w:r>
      <w:r w:rsidR="00E869A6">
        <w:rPr>
          <w:rFonts w:cs="Times New Roman"/>
          <w:color w:val="000000"/>
          <w:szCs w:val="24"/>
        </w:rPr>
        <w:t xml:space="preserve">yorum şeklinde cevap vermiştir </w:t>
      </w:r>
      <w:r w:rsidR="00F058EF">
        <w:rPr>
          <w:rFonts w:cs="Times New Roman"/>
          <w:color w:val="000000"/>
          <w:szCs w:val="24"/>
        </w:rPr>
        <w:t xml:space="preserve">(Aritmetik ortalaması </w:t>
      </w:r>
      <w:r w:rsidR="00F0382C">
        <w:rPr>
          <w:rFonts w:cs="Times New Roman"/>
          <w:color w:val="000000"/>
          <w:szCs w:val="24"/>
        </w:rPr>
        <w:t>4</w:t>
      </w:r>
      <w:r w:rsidR="00F058EF">
        <w:rPr>
          <w:rFonts w:cs="Times New Roman"/>
          <w:color w:val="000000"/>
          <w:szCs w:val="24"/>
        </w:rPr>
        <w:t>,1</w:t>
      </w:r>
      <w:r w:rsidR="00F0382C">
        <w:rPr>
          <w:rFonts w:cs="Times New Roman"/>
          <w:color w:val="000000"/>
          <w:szCs w:val="24"/>
        </w:rPr>
        <w:t>3</w:t>
      </w:r>
      <w:r w:rsidR="00F058EF">
        <w:rPr>
          <w:rFonts w:cs="Times New Roman"/>
          <w:color w:val="000000"/>
          <w:szCs w:val="24"/>
        </w:rPr>
        <w:t>±1,</w:t>
      </w:r>
      <w:r w:rsidR="00F0382C">
        <w:rPr>
          <w:rFonts w:cs="Times New Roman"/>
          <w:color w:val="000000"/>
          <w:szCs w:val="24"/>
        </w:rPr>
        <w:t>13</w:t>
      </w:r>
      <w:r w:rsidR="00F058EF">
        <w:rPr>
          <w:rFonts w:cs="Times New Roman"/>
          <w:color w:val="000000"/>
          <w:szCs w:val="24"/>
        </w:rPr>
        <w:t>)</w:t>
      </w:r>
      <w:r w:rsidR="00E869A6">
        <w:rPr>
          <w:rFonts w:cs="Times New Roman"/>
          <w:color w:val="000000"/>
          <w:szCs w:val="24"/>
        </w:rPr>
        <w:t>.</w:t>
      </w:r>
    </w:p>
    <w:p w:rsidR="00475126" w:rsidRDefault="005F1C73" w:rsidP="00475126">
      <w:pPr>
        <w:ind w:firstLine="708"/>
        <w:rPr>
          <w:rFonts w:cs="Times New Roman"/>
          <w:color w:val="000000"/>
          <w:szCs w:val="24"/>
        </w:rPr>
      </w:pPr>
      <w:r w:rsidRPr="005F1C73">
        <w:rPr>
          <w:rFonts w:cs="Times New Roman"/>
          <w:color w:val="000000"/>
          <w:szCs w:val="24"/>
        </w:rPr>
        <w:t>Eldiveni çıkarınca el yıkama ya da</w:t>
      </w:r>
      <w:r w:rsidR="00CE1630">
        <w:rPr>
          <w:rFonts w:cs="Times New Roman"/>
          <w:color w:val="000000"/>
          <w:szCs w:val="24"/>
        </w:rPr>
        <w:t xml:space="preserve"> el ovalam</w:t>
      </w:r>
      <w:r w:rsidR="00DC68C2">
        <w:rPr>
          <w:rFonts w:cs="Times New Roman"/>
          <w:color w:val="000000"/>
          <w:szCs w:val="24"/>
        </w:rPr>
        <w:t>aya gereksinim duymama durumuna</w:t>
      </w:r>
      <w:r w:rsidR="00CE1630">
        <w:rPr>
          <w:rFonts w:cs="Times New Roman"/>
          <w:color w:val="000000"/>
          <w:szCs w:val="24"/>
        </w:rPr>
        <w:t xml:space="preserve"> hemşirelerin</w:t>
      </w:r>
      <w:r w:rsidR="00475126">
        <w:rPr>
          <w:rFonts w:cs="Times New Roman"/>
          <w:color w:val="000000"/>
          <w:szCs w:val="24"/>
        </w:rPr>
        <w:t xml:space="preserve"> %64,4</w:t>
      </w:r>
      <w:r w:rsidR="00BA71DE">
        <w:rPr>
          <w:rFonts w:cs="Times New Roman"/>
          <w:color w:val="000000"/>
          <w:szCs w:val="24"/>
        </w:rPr>
        <w:t>’ü</w:t>
      </w:r>
      <w:r w:rsidR="00475126">
        <w:rPr>
          <w:rFonts w:cs="Times New Roman"/>
          <w:color w:val="000000"/>
          <w:szCs w:val="24"/>
        </w:rPr>
        <w:t xml:space="preserve"> (65 kişi) kesinlikle katılmıyorum cevabını vermiştir (Aritmetik ortalaması </w:t>
      </w:r>
      <w:r w:rsidR="004C48E5">
        <w:rPr>
          <w:rFonts w:cs="Times New Roman"/>
          <w:color w:val="000000"/>
          <w:szCs w:val="24"/>
        </w:rPr>
        <w:t>1</w:t>
      </w:r>
      <w:r w:rsidR="00475126">
        <w:rPr>
          <w:rFonts w:cs="Times New Roman"/>
          <w:color w:val="000000"/>
          <w:szCs w:val="24"/>
        </w:rPr>
        <w:t>,</w:t>
      </w:r>
      <w:r w:rsidR="004C48E5">
        <w:rPr>
          <w:rFonts w:cs="Times New Roman"/>
          <w:color w:val="000000"/>
          <w:szCs w:val="24"/>
        </w:rPr>
        <w:t>6</w:t>
      </w:r>
      <w:r w:rsidR="00475126">
        <w:rPr>
          <w:rFonts w:cs="Times New Roman"/>
          <w:color w:val="000000"/>
          <w:szCs w:val="24"/>
        </w:rPr>
        <w:t>2±1,</w:t>
      </w:r>
      <w:r w:rsidR="004C48E5">
        <w:rPr>
          <w:rFonts w:cs="Times New Roman"/>
          <w:color w:val="000000"/>
          <w:szCs w:val="24"/>
        </w:rPr>
        <w:t>09</w:t>
      </w:r>
      <w:r w:rsidR="00475126">
        <w:rPr>
          <w:rFonts w:cs="Times New Roman"/>
          <w:color w:val="000000"/>
          <w:szCs w:val="24"/>
        </w:rPr>
        <w:t>).</w:t>
      </w:r>
    </w:p>
    <w:p w:rsidR="00B5495E" w:rsidRDefault="00DB5471" w:rsidP="00B5495E">
      <w:pPr>
        <w:ind w:firstLine="708"/>
        <w:rPr>
          <w:rFonts w:cs="Times New Roman"/>
          <w:color w:val="000000"/>
          <w:szCs w:val="24"/>
        </w:rPr>
      </w:pPr>
      <w:r w:rsidRPr="00DB5471">
        <w:rPr>
          <w:rFonts w:cs="Times New Roman"/>
          <w:color w:val="000000"/>
          <w:szCs w:val="24"/>
        </w:rPr>
        <w:t>Sıkı temas izola</w:t>
      </w:r>
      <w:r w:rsidR="00444EF2">
        <w:rPr>
          <w:rFonts w:cs="Times New Roman"/>
          <w:color w:val="000000"/>
          <w:szCs w:val="24"/>
        </w:rPr>
        <w:t xml:space="preserve">syonunda koruyucu önlük giyme </w:t>
      </w:r>
      <w:proofErr w:type="gramStart"/>
      <w:r w:rsidR="00444EF2">
        <w:rPr>
          <w:rFonts w:cs="Times New Roman"/>
          <w:color w:val="000000"/>
          <w:szCs w:val="24"/>
        </w:rPr>
        <w:t xml:space="preserve">durumuna </w:t>
      </w:r>
      <w:r w:rsidR="007215B4">
        <w:rPr>
          <w:rFonts w:cs="Times New Roman"/>
          <w:color w:val="000000"/>
          <w:szCs w:val="24"/>
        </w:rPr>
        <w:t xml:space="preserve"> hemşirelerin</w:t>
      </w:r>
      <w:proofErr w:type="gramEnd"/>
      <w:r w:rsidR="00D72973">
        <w:rPr>
          <w:rFonts w:cs="Times New Roman"/>
          <w:color w:val="000000"/>
          <w:szCs w:val="24"/>
        </w:rPr>
        <w:t xml:space="preserve"> % 55,4</w:t>
      </w:r>
      <w:r w:rsidR="00BA71DE">
        <w:rPr>
          <w:rFonts w:cs="Times New Roman"/>
          <w:color w:val="000000"/>
          <w:szCs w:val="24"/>
        </w:rPr>
        <w:t>’ü</w:t>
      </w:r>
      <w:r w:rsidR="00D72973">
        <w:rPr>
          <w:rFonts w:cs="Times New Roman"/>
          <w:color w:val="000000"/>
          <w:szCs w:val="24"/>
        </w:rPr>
        <w:t xml:space="preserve"> (56 kişi) kesinlikle katılıyorum şeklinde cevap vermiştir</w:t>
      </w:r>
      <w:r w:rsidR="00A2252B">
        <w:rPr>
          <w:rFonts w:cs="Times New Roman"/>
          <w:color w:val="000000"/>
          <w:szCs w:val="24"/>
        </w:rPr>
        <w:t xml:space="preserve"> </w:t>
      </w:r>
      <w:r w:rsidR="00B5495E">
        <w:rPr>
          <w:rFonts w:cs="Times New Roman"/>
          <w:color w:val="000000"/>
          <w:szCs w:val="24"/>
        </w:rPr>
        <w:t>(Aritmetik ortalaması 4,41±0,81).</w:t>
      </w:r>
    </w:p>
    <w:p w:rsidR="005A64AD" w:rsidRDefault="00795335" w:rsidP="005A64AD">
      <w:pPr>
        <w:ind w:firstLine="708"/>
        <w:rPr>
          <w:rFonts w:cs="Times New Roman"/>
          <w:color w:val="000000"/>
          <w:szCs w:val="24"/>
        </w:rPr>
      </w:pPr>
      <w:r w:rsidRPr="00795335">
        <w:rPr>
          <w:rFonts w:cs="Times New Roman"/>
          <w:color w:val="000000"/>
          <w:szCs w:val="24"/>
        </w:rPr>
        <w:t xml:space="preserve">Koruyucu maske ıslandığında değiştirmeye özen </w:t>
      </w:r>
      <w:r w:rsidR="00BB71EC">
        <w:rPr>
          <w:rFonts w:cs="Times New Roman"/>
          <w:color w:val="000000"/>
          <w:szCs w:val="24"/>
        </w:rPr>
        <w:t>gösterme durumuna</w:t>
      </w:r>
      <w:r w:rsidR="00F034CF">
        <w:rPr>
          <w:rFonts w:cs="Times New Roman"/>
          <w:color w:val="000000"/>
          <w:szCs w:val="24"/>
        </w:rPr>
        <w:t xml:space="preserve"> hemşirelerin</w:t>
      </w:r>
      <w:r w:rsidR="008D55C6">
        <w:rPr>
          <w:rFonts w:cs="Times New Roman"/>
          <w:color w:val="000000"/>
          <w:szCs w:val="24"/>
        </w:rPr>
        <w:t xml:space="preserve"> %57,4’ü (58 kişi)</w:t>
      </w:r>
      <w:r w:rsidR="005A64AD" w:rsidRPr="005A64AD">
        <w:rPr>
          <w:rFonts w:cs="Times New Roman"/>
          <w:color w:val="000000"/>
          <w:szCs w:val="24"/>
        </w:rPr>
        <w:t xml:space="preserve"> </w:t>
      </w:r>
      <w:r w:rsidR="005A64AD">
        <w:rPr>
          <w:rFonts w:cs="Times New Roman"/>
          <w:color w:val="000000"/>
          <w:szCs w:val="24"/>
        </w:rPr>
        <w:t>kesinlikle katılıyorum şeklinde cevap vermiştir (Aritmetik ortalaması 4,</w:t>
      </w:r>
      <w:r w:rsidR="00DB6018">
        <w:rPr>
          <w:rFonts w:cs="Times New Roman"/>
          <w:color w:val="000000"/>
          <w:szCs w:val="24"/>
        </w:rPr>
        <w:t>46</w:t>
      </w:r>
      <w:r w:rsidR="005A64AD">
        <w:rPr>
          <w:rFonts w:cs="Times New Roman"/>
          <w:color w:val="000000"/>
          <w:szCs w:val="24"/>
        </w:rPr>
        <w:t>±0,</w:t>
      </w:r>
      <w:r w:rsidR="00DB6018">
        <w:rPr>
          <w:rFonts w:cs="Times New Roman"/>
          <w:color w:val="000000"/>
          <w:szCs w:val="24"/>
        </w:rPr>
        <w:t>76</w:t>
      </w:r>
      <w:r w:rsidR="005A64AD">
        <w:rPr>
          <w:rFonts w:cs="Times New Roman"/>
          <w:color w:val="000000"/>
          <w:szCs w:val="24"/>
        </w:rPr>
        <w:t>).</w:t>
      </w:r>
    </w:p>
    <w:p w:rsidR="00530C25" w:rsidRDefault="00AA0FC8" w:rsidP="00530C25">
      <w:pPr>
        <w:ind w:firstLine="708"/>
        <w:rPr>
          <w:rFonts w:cs="Times New Roman"/>
          <w:color w:val="000000"/>
          <w:szCs w:val="24"/>
        </w:rPr>
      </w:pPr>
      <w:r w:rsidRPr="00AA0FC8">
        <w:rPr>
          <w:rFonts w:cs="Times New Roman"/>
          <w:color w:val="000000"/>
          <w:szCs w:val="24"/>
        </w:rPr>
        <w:t xml:space="preserve">İzolasyon uygulanan hastanın nakli sırasında gerekli bariyer önlemlerin (eldiven, önlük, maske, </w:t>
      </w:r>
      <w:proofErr w:type="spellStart"/>
      <w:r w:rsidRPr="00AA0FC8">
        <w:rPr>
          <w:rFonts w:cs="Times New Roman"/>
          <w:color w:val="000000"/>
          <w:szCs w:val="24"/>
        </w:rPr>
        <w:t>vb.ku</w:t>
      </w:r>
      <w:r w:rsidR="00B950B2">
        <w:rPr>
          <w:rFonts w:cs="Times New Roman"/>
          <w:color w:val="000000"/>
          <w:szCs w:val="24"/>
        </w:rPr>
        <w:t>llanımı</w:t>
      </w:r>
      <w:proofErr w:type="spellEnd"/>
      <w:r w:rsidR="00B950B2">
        <w:rPr>
          <w:rFonts w:cs="Times New Roman"/>
          <w:color w:val="000000"/>
          <w:szCs w:val="24"/>
        </w:rPr>
        <w:t>) uygulanmasını sağlama durumuna</w:t>
      </w:r>
      <w:r w:rsidR="007673A5">
        <w:rPr>
          <w:rFonts w:cs="Times New Roman"/>
          <w:color w:val="000000"/>
          <w:szCs w:val="24"/>
        </w:rPr>
        <w:t xml:space="preserve"> hemşirelerin %</w:t>
      </w:r>
      <w:r w:rsidR="00E1580F">
        <w:rPr>
          <w:rFonts w:cs="Times New Roman"/>
          <w:color w:val="000000"/>
          <w:szCs w:val="24"/>
        </w:rPr>
        <w:t>51,5’i (52 kişi)</w:t>
      </w:r>
      <w:r w:rsidR="00530C25" w:rsidRPr="00530C25">
        <w:rPr>
          <w:rFonts w:cs="Times New Roman"/>
          <w:color w:val="000000"/>
          <w:szCs w:val="24"/>
        </w:rPr>
        <w:t xml:space="preserve"> </w:t>
      </w:r>
      <w:r w:rsidR="00530C25">
        <w:rPr>
          <w:rFonts w:cs="Times New Roman"/>
          <w:color w:val="000000"/>
          <w:szCs w:val="24"/>
        </w:rPr>
        <w:t>kesinlikle katılıyorum şeklinde cevap vermiştir (Aritmetik ortalaması 4,4</w:t>
      </w:r>
      <w:r w:rsidR="00470E6F">
        <w:rPr>
          <w:rFonts w:cs="Times New Roman"/>
          <w:color w:val="000000"/>
          <w:szCs w:val="24"/>
        </w:rPr>
        <w:t>2</w:t>
      </w:r>
      <w:r w:rsidR="00530C25">
        <w:rPr>
          <w:rFonts w:cs="Times New Roman"/>
          <w:color w:val="000000"/>
          <w:szCs w:val="24"/>
        </w:rPr>
        <w:t>±0,</w:t>
      </w:r>
      <w:r w:rsidR="00470E6F">
        <w:rPr>
          <w:rFonts w:cs="Times New Roman"/>
          <w:color w:val="000000"/>
          <w:szCs w:val="24"/>
        </w:rPr>
        <w:t>71</w:t>
      </w:r>
      <w:r w:rsidR="00530C25">
        <w:rPr>
          <w:rFonts w:cs="Times New Roman"/>
          <w:color w:val="000000"/>
          <w:szCs w:val="24"/>
        </w:rPr>
        <w:t>).</w:t>
      </w:r>
    </w:p>
    <w:p w:rsidR="00B432E8" w:rsidRDefault="00E04BA4" w:rsidP="00B432E8">
      <w:pPr>
        <w:ind w:firstLine="708"/>
        <w:rPr>
          <w:rFonts w:cs="Times New Roman"/>
          <w:color w:val="000000"/>
          <w:szCs w:val="24"/>
        </w:rPr>
      </w:pPr>
      <w:r w:rsidRPr="00E04BA4">
        <w:rPr>
          <w:rFonts w:cs="Times New Roman"/>
          <w:color w:val="000000"/>
          <w:szCs w:val="24"/>
        </w:rPr>
        <w:t xml:space="preserve">İzolasyon uygulanan hastanın başka bir birimde muayenesi söz konusu ise, ilgili birim sorumlusunu </w:t>
      </w:r>
      <w:proofErr w:type="gramStart"/>
      <w:r w:rsidRPr="00E04BA4">
        <w:rPr>
          <w:rFonts w:cs="Times New Roman"/>
          <w:color w:val="000000"/>
          <w:szCs w:val="24"/>
        </w:rPr>
        <w:t>izolasyon</w:t>
      </w:r>
      <w:proofErr w:type="gramEnd"/>
      <w:r w:rsidRPr="00E04BA4">
        <w:rPr>
          <w:rFonts w:cs="Times New Roman"/>
          <w:color w:val="000000"/>
          <w:szCs w:val="24"/>
        </w:rPr>
        <w:t xml:space="preserve"> önlemlerine </w:t>
      </w:r>
      <w:r w:rsidR="00AF5D4C">
        <w:rPr>
          <w:rFonts w:cs="Times New Roman"/>
          <w:color w:val="000000"/>
          <w:szCs w:val="24"/>
        </w:rPr>
        <w:t>devam etmesi konusunda uyarma ifadesine</w:t>
      </w:r>
      <w:r w:rsidR="00C710DF">
        <w:rPr>
          <w:rFonts w:cs="Times New Roman"/>
          <w:color w:val="000000"/>
          <w:szCs w:val="24"/>
        </w:rPr>
        <w:t xml:space="preserve"> hemşirelerin</w:t>
      </w:r>
      <w:r w:rsidR="00670315">
        <w:rPr>
          <w:rFonts w:cs="Times New Roman"/>
          <w:color w:val="000000"/>
          <w:szCs w:val="24"/>
        </w:rPr>
        <w:t xml:space="preserve"> </w:t>
      </w:r>
      <w:r w:rsidR="00670315">
        <w:rPr>
          <w:rFonts w:cs="Times New Roman"/>
          <w:color w:val="000000"/>
          <w:szCs w:val="24"/>
        </w:rPr>
        <w:lastRenderedPageBreak/>
        <w:t>%</w:t>
      </w:r>
      <w:r w:rsidR="00B22059">
        <w:rPr>
          <w:rFonts w:cs="Times New Roman"/>
          <w:color w:val="000000"/>
          <w:szCs w:val="24"/>
        </w:rPr>
        <w:t>54,5’i (55 kişi)</w:t>
      </w:r>
      <w:r w:rsidR="00B432E8">
        <w:rPr>
          <w:rFonts w:cs="Times New Roman"/>
          <w:color w:val="000000"/>
          <w:szCs w:val="24"/>
        </w:rPr>
        <w:t xml:space="preserve"> kesinlikle katılıyorum şeklinde cevap vermiştir (Aritmetik ortalaması 4,</w:t>
      </w:r>
      <w:r w:rsidR="004E0B46">
        <w:rPr>
          <w:rFonts w:cs="Times New Roman"/>
          <w:color w:val="000000"/>
          <w:szCs w:val="24"/>
        </w:rPr>
        <w:t>5</w:t>
      </w:r>
      <w:r w:rsidR="00B432E8">
        <w:rPr>
          <w:rFonts w:cs="Times New Roman"/>
          <w:color w:val="000000"/>
          <w:szCs w:val="24"/>
        </w:rPr>
        <w:t>±0,</w:t>
      </w:r>
      <w:r w:rsidR="004E0B46">
        <w:rPr>
          <w:rFonts w:cs="Times New Roman"/>
          <w:color w:val="000000"/>
          <w:szCs w:val="24"/>
        </w:rPr>
        <w:t>59</w:t>
      </w:r>
      <w:r w:rsidR="00B432E8">
        <w:rPr>
          <w:rFonts w:cs="Times New Roman"/>
          <w:color w:val="000000"/>
          <w:szCs w:val="24"/>
        </w:rPr>
        <w:t>).</w:t>
      </w:r>
    </w:p>
    <w:p w:rsidR="009201AE" w:rsidRDefault="00D42EEF" w:rsidP="009201AE">
      <w:pPr>
        <w:ind w:firstLine="708"/>
        <w:rPr>
          <w:rFonts w:cs="Times New Roman"/>
          <w:color w:val="000000"/>
          <w:szCs w:val="24"/>
        </w:rPr>
      </w:pPr>
      <w:r w:rsidRPr="007F5F27">
        <w:rPr>
          <w:rFonts w:cs="Times New Roman"/>
          <w:color w:val="000000"/>
          <w:szCs w:val="24"/>
        </w:rPr>
        <w:t xml:space="preserve"> </w:t>
      </w:r>
      <w:proofErr w:type="gramStart"/>
      <w:r w:rsidRPr="007F5F27">
        <w:rPr>
          <w:rFonts w:cs="Times New Roman"/>
          <w:color w:val="000000"/>
          <w:szCs w:val="24"/>
        </w:rPr>
        <w:t xml:space="preserve">İzolasyon </w:t>
      </w:r>
      <w:r w:rsidR="00A50BB6">
        <w:rPr>
          <w:rFonts w:cs="Times New Roman"/>
          <w:color w:val="000000"/>
          <w:szCs w:val="24"/>
        </w:rPr>
        <w:t xml:space="preserve"> </w:t>
      </w:r>
      <w:r w:rsidRPr="007F5F27">
        <w:rPr>
          <w:rFonts w:cs="Times New Roman"/>
          <w:color w:val="000000"/>
          <w:szCs w:val="24"/>
        </w:rPr>
        <w:t>uygulanan</w:t>
      </w:r>
      <w:proofErr w:type="gramEnd"/>
      <w:r w:rsidRPr="007F5F27">
        <w:rPr>
          <w:rFonts w:cs="Times New Roman"/>
          <w:color w:val="000000"/>
          <w:szCs w:val="24"/>
        </w:rPr>
        <w:t xml:space="preserve"> hastanın yarasına çıplak ell</w:t>
      </w:r>
      <w:r w:rsidR="005852F3">
        <w:rPr>
          <w:rFonts w:cs="Times New Roman"/>
          <w:color w:val="000000"/>
          <w:szCs w:val="24"/>
        </w:rPr>
        <w:t>e dokunulmasında sakınca görmeme durumuna</w:t>
      </w:r>
      <w:r w:rsidR="006F0676" w:rsidRPr="006F0676">
        <w:rPr>
          <w:rFonts w:cs="Times New Roman"/>
          <w:color w:val="000000"/>
          <w:szCs w:val="24"/>
        </w:rPr>
        <w:t xml:space="preserve"> </w:t>
      </w:r>
      <w:r w:rsidR="006F0676">
        <w:rPr>
          <w:rFonts w:cs="Times New Roman"/>
          <w:color w:val="000000"/>
          <w:szCs w:val="24"/>
        </w:rPr>
        <w:t>hemşirelerin %</w:t>
      </w:r>
      <w:r w:rsidR="001A0AB3">
        <w:rPr>
          <w:rFonts w:cs="Times New Roman"/>
          <w:color w:val="000000"/>
          <w:szCs w:val="24"/>
        </w:rPr>
        <w:t>70,3’ü (71 kişi)</w:t>
      </w:r>
      <w:r w:rsidR="009201AE" w:rsidRPr="009201AE">
        <w:rPr>
          <w:rFonts w:cs="Times New Roman"/>
          <w:color w:val="000000"/>
          <w:szCs w:val="24"/>
        </w:rPr>
        <w:t xml:space="preserve"> </w:t>
      </w:r>
      <w:r w:rsidR="009201AE">
        <w:rPr>
          <w:rFonts w:cs="Times New Roman"/>
          <w:color w:val="000000"/>
          <w:szCs w:val="24"/>
        </w:rPr>
        <w:t>kesinlikle katılmıyorum cevabını vermiştir (Aritmetik ortalaması 1,</w:t>
      </w:r>
      <w:r w:rsidR="0062367B">
        <w:rPr>
          <w:rFonts w:cs="Times New Roman"/>
          <w:color w:val="000000"/>
          <w:szCs w:val="24"/>
        </w:rPr>
        <w:t>51</w:t>
      </w:r>
      <w:r w:rsidR="009201AE">
        <w:rPr>
          <w:rFonts w:cs="Times New Roman"/>
          <w:color w:val="000000"/>
          <w:szCs w:val="24"/>
        </w:rPr>
        <w:t>±1,</w:t>
      </w:r>
      <w:r w:rsidR="0062367B">
        <w:rPr>
          <w:rFonts w:cs="Times New Roman"/>
          <w:color w:val="000000"/>
          <w:szCs w:val="24"/>
        </w:rPr>
        <w:t>05</w:t>
      </w:r>
      <w:r w:rsidR="009201AE">
        <w:rPr>
          <w:rFonts w:cs="Times New Roman"/>
          <w:color w:val="000000"/>
          <w:szCs w:val="24"/>
        </w:rPr>
        <w:t>).</w:t>
      </w:r>
    </w:p>
    <w:p w:rsidR="00C1690A" w:rsidRDefault="00B52409" w:rsidP="00C1690A">
      <w:pPr>
        <w:ind w:firstLine="708"/>
        <w:rPr>
          <w:rFonts w:cs="Times New Roman"/>
          <w:color w:val="000000"/>
          <w:szCs w:val="24"/>
        </w:rPr>
      </w:pPr>
      <w:r w:rsidRPr="00B52409">
        <w:rPr>
          <w:rFonts w:cs="Times New Roman"/>
          <w:color w:val="000000"/>
          <w:szCs w:val="24"/>
        </w:rPr>
        <w:t xml:space="preserve">İzolasyon uygulanan hastanın odası </w:t>
      </w:r>
      <w:r w:rsidR="00AE0A6F">
        <w:rPr>
          <w:rFonts w:cs="Times New Roman"/>
          <w:color w:val="000000"/>
          <w:szCs w:val="24"/>
        </w:rPr>
        <w:t>dışında dolaşmasına izin vermeme durumuna</w:t>
      </w:r>
      <w:r w:rsidR="001F608B" w:rsidRPr="001F608B">
        <w:rPr>
          <w:rFonts w:cs="Times New Roman"/>
          <w:color w:val="000000"/>
          <w:szCs w:val="24"/>
        </w:rPr>
        <w:t xml:space="preserve"> </w:t>
      </w:r>
      <w:r w:rsidR="001F608B">
        <w:rPr>
          <w:rFonts w:cs="Times New Roman"/>
          <w:color w:val="000000"/>
          <w:szCs w:val="24"/>
        </w:rPr>
        <w:t>hemşirelerin %</w:t>
      </w:r>
      <w:r w:rsidR="00C1690A">
        <w:rPr>
          <w:rFonts w:cs="Times New Roman"/>
          <w:color w:val="000000"/>
          <w:szCs w:val="24"/>
        </w:rPr>
        <w:t>45,5</w:t>
      </w:r>
      <w:r w:rsidR="00745443">
        <w:rPr>
          <w:rFonts w:cs="Times New Roman"/>
          <w:color w:val="000000"/>
          <w:szCs w:val="24"/>
        </w:rPr>
        <w:t>’i</w:t>
      </w:r>
      <w:r w:rsidR="00C1690A">
        <w:rPr>
          <w:rFonts w:cs="Times New Roman"/>
          <w:color w:val="000000"/>
          <w:szCs w:val="24"/>
        </w:rPr>
        <w:t xml:space="preserve"> (46 kişi) kesinlikle katılıyorum şeklinde cevap vermiştir (Aritmetik ortalaması 4,</w:t>
      </w:r>
      <w:r w:rsidR="00887D13">
        <w:rPr>
          <w:rFonts w:cs="Times New Roman"/>
          <w:color w:val="000000"/>
          <w:szCs w:val="24"/>
        </w:rPr>
        <w:t>08</w:t>
      </w:r>
      <w:r w:rsidR="00C1690A">
        <w:rPr>
          <w:rFonts w:cs="Times New Roman"/>
          <w:color w:val="000000"/>
          <w:szCs w:val="24"/>
        </w:rPr>
        <w:t>±</w:t>
      </w:r>
      <w:r w:rsidR="00887D13">
        <w:rPr>
          <w:rFonts w:cs="Times New Roman"/>
          <w:color w:val="000000"/>
          <w:szCs w:val="24"/>
        </w:rPr>
        <w:t>1</w:t>
      </w:r>
      <w:r w:rsidR="00C1690A">
        <w:rPr>
          <w:rFonts w:cs="Times New Roman"/>
          <w:color w:val="000000"/>
          <w:szCs w:val="24"/>
        </w:rPr>
        <w:t>,</w:t>
      </w:r>
      <w:r w:rsidR="00887D13">
        <w:rPr>
          <w:rFonts w:cs="Times New Roman"/>
          <w:color w:val="000000"/>
          <w:szCs w:val="24"/>
        </w:rPr>
        <w:t>11</w:t>
      </w:r>
      <w:r w:rsidR="00C1690A">
        <w:rPr>
          <w:rFonts w:cs="Times New Roman"/>
          <w:color w:val="000000"/>
          <w:szCs w:val="24"/>
        </w:rPr>
        <w:t>).</w:t>
      </w:r>
    </w:p>
    <w:p w:rsidR="002F35BB" w:rsidRDefault="004D2F56" w:rsidP="002F35BB">
      <w:pPr>
        <w:ind w:firstLine="708"/>
        <w:rPr>
          <w:rFonts w:cs="Times New Roman"/>
          <w:color w:val="000000"/>
          <w:szCs w:val="24"/>
        </w:rPr>
      </w:pPr>
      <w:r w:rsidRPr="00BC39CB">
        <w:rPr>
          <w:rFonts w:cs="Times New Roman"/>
          <w:color w:val="000000"/>
          <w:szCs w:val="24"/>
        </w:rPr>
        <w:t>İzolasyon uygulanan hast</w:t>
      </w:r>
      <w:r w:rsidR="00990448">
        <w:rPr>
          <w:rFonts w:cs="Times New Roman"/>
          <w:color w:val="000000"/>
          <w:szCs w:val="24"/>
        </w:rPr>
        <w:t>ada ziyaret kısıtlaması yapma durumuna</w:t>
      </w:r>
      <w:r w:rsidR="00A8135A">
        <w:rPr>
          <w:rFonts w:cs="Times New Roman"/>
          <w:color w:val="000000"/>
          <w:szCs w:val="24"/>
        </w:rPr>
        <w:t xml:space="preserve"> hemşirelerin %</w:t>
      </w:r>
      <w:r w:rsidR="00E364AB">
        <w:rPr>
          <w:rFonts w:cs="Times New Roman"/>
          <w:color w:val="000000"/>
          <w:szCs w:val="24"/>
        </w:rPr>
        <w:t>47,5</w:t>
      </w:r>
      <w:r w:rsidR="00E85BA0">
        <w:rPr>
          <w:rFonts w:cs="Times New Roman"/>
          <w:color w:val="000000"/>
          <w:szCs w:val="24"/>
        </w:rPr>
        <w:t>’i</w:t>
      </w:r>
      <w:r w:rsidR="00E364AB">
        <w:rPr>
          <w:rFonts w:cs="Times New Roman"/>
          <w:color w:val="000000"/>
          <w:szCs w:val="24"/>
        </w:rPr>
        <w:t xml:space="preserve"> (48 kişi)</w:t>
      </w:r>
      <w:r w:rsidR="00A852DB">
        <w:rPr>
          <w:rFonts w:cs="Times New Roman"/>
          <w:color w:val="000000"/>
          <w:szCs w:val="24"/>
        </w:rPr>
        <w:t xml:space="preserve"> kesinlikle katılıyorum şeklinde cevap vermiştir</w:t>
      </w:r>
      <w:r w:rsidR="00CD3BC2">
        <w:rPr>
          <w:rFonts w:cs="Times New Roman"/>
          <w:color w:val="000000"/>
          <w:szCs w:val="24"/>
        </w:rPr>
        <w:t xml:space="preserve"> </w:t>
      </w:r>
      <w:r w:rsidR="002F35BB">
        <w:rPr>
          <w:rFonts w:cs="Times New Roman"/>
          <w:color w:val="000000"/>
          <w:szCs w:val="24"/>
        </w:rPr>
        <w:t>(Aritmetik ortalaması 4,</w:t>
      </w:r>
      <w:r w:rsidR="00750656">
        <w:rPr>
          <w:rFonts w:cs="Times New Roman"/>
          <w:color w:val="000000"/>
          <w:szCs w:val="24"/>
        </w:rPr>
        <w:t>17</w:t>
      </w:r>
      <w:r w:rsidR="002F35BB">
        <w:rPr>
          <w:rFonts w:cs="Times New Roman"/>
          <w:color w:val="000000"/>
          <w:szCs w:val="24"/>
        </w:rPr>
        <w:t>±1,</w:t>
      </w:r>
      <w:r w:rsidR="00750656">
        <w:rPr>
          <w:rFonts w:cs="Times New Roman"/>
          <w:color w:val="000000"/>
          <w:szCs w:val="24"/>
        </w:rPr>
        <w:t>02</w:t>
      </w:r>
      <w:r w:rsidR="002F35BB">
        <w:rPr>
          <w:rFonts w:cs="Times New Roman"/>
          <w:color w:val="000000"/>
          <w:szCs w:val="24"/>
        </w:rPr>
        <w:t>).</w:t>
      </w:r>
    </w:p>
    <w:p w:rsidR="007E79DF" w:rsidRDefault="0065282D" w:rsidP="007E79DF">
      <w:pPr>
        <w:ind w:firstLine="708"/>
        <w:rPr>
          <w:rFonts w:cs="Times New Roman"/>
          <w:color w:val="000000"/>
          <w:szCs w:val="24"/>
        </w:rPr>
      </w:pPr>
      <w:r w:rsidRPr="009367CD">
        <w:rPr>
          <w:rFonts w:cs="Times New Roman"/>
          <w:color w:val="000000"/>
          <w:szCs w:val="24"/>
        </w:rPr>
        <w:t xml:space="preserve">İzolasyon odasında az dokunulan yüzeylere (duvar </w:t>
      </w:r>
      <w:proofErr w:type="spellStart"/>
      <w:proofErr w:type="gramStart"/>
      <w:r w:rsidRPr="009367CD">
        <w:rPr>
          <w:rFonts w:cs="Times New Roman"/>
          <w:color w:val="000000"/>
          <w:szCs w:val="24"/>
        </w:rPr>
        <w:t>yüzeyi,vb</w:t>
      </w:r>
      <w:proofErr w:type="spellEnd"/>
      <w:r w:rsidRPr="009367CD">
        <w:rPr>
          <w:rFonts w:cs="Times New Roman"/>
          <w:color w:val="000000"/>
          <w:szCs w:val="24"/>
        </w:rPr>
        <w:t>.</w:t>
      </w:r>
      <w:proofErr w:type="gramEnd"/>
      <w:r w:rsidRPr="009367CD">
        <w:rPr>
          <w:rFonts w:cs="Times New Roman"/>
          <w:color w:val="000000"/>
          <w:szCs w:val="24"/>
        </w:rPr>
        <w:t xml:space="preserve">) göre, çok dokunulan yüzeylerin (kapı kolu, </w:t>
      </w:r>
      <w:proofErr w:type="spellStart"/>
      <w:r w:rsidRPr="009367CD">
        <w:rPr>
          <w:rFonts w:cs="Times New Roman"/>
          <w:color w:val="000000"/>
          <w:szCs w:val="24"/>
        </w:rPr>
        <w:t>etejer</w:t>
      </w:r>
      <w:proofErr w:type="spellEnd"/>
      <w:r w:rsidRPr="009367CD">
        <w:rPr>
          <w:rFonts w:cs="Times New Roman"/>
          <w:color w:val="000000"/>
          <w:szCs w:val="24"/>
        </w:rPr>
        <w:t xml:space="preserve"> vb.) ve hasta tuvaleti temizliğini</w:t>
      </w:r>
      <w:r w:rsidR="00D8360B">
        <w:rPr>
          <w:rFonts w:cs="Times New Roman"/>
          <w:color w:val="000000"/>
          <w:szCs w:val="24"/>
        </w:rPr>
        <w:t>n daha sık yapılmasını sağlama durumuna</w:t>
      </w:r>
      <w:r w:rsidR="00572236">
        <w:rPr>
          <w:rFonts w:cs="Times New Roman"/>
          <w:color w:val="000000"/>
          <w:szCs w:val="24"/>
        </w:rPr>
        <w:t xml:space="preserve"> hemşirelerin %</w:t>
      </w:r>
      <w:r w:rsidR="00407706">
        <w:rPr>
          <w:rFonts w:cs="Times New Roman"/>
          <w:color w:val="000000"/>
          <w:szCs w:val="24"/>
        </w:rPr>
        <w:t>58,4</w:t>
      </w:r>
      <w:r w:rsidR="001D2AA1">
        <w:rPr>
          <w:rFonts w:cs="Times New Roman"/>
          <w:color w:val="000000"/>
          <w:szCs w:val="24"/>
        </w:rPr>
        <w:t>’ü</w:t>
      </w:r>
      <w:r w:rsidR="00407706">
        <w:rPr>
          <w:rFonts w:cs="Times New Roman"/>
          <w:color w:val="000000"/>
          <w:szCs w:val="24"/>
        </w:rPr>
        <w:t xml:space="preserve"> (59 kişi)</w:t>
      </w:r>
      <w:r w:rsidR="007E79DF" w:rsidRPr="007E79DF">
        <w:rPr>
          <w:rFonts w:cs="Times New Roman"/>
          <w:color w:val="000000"/>
          <w:szCs w:val="24"/>
        </w:rPr>
        <w:t xml:space="preserve"> </w:t>
      </w:r>
      <w:r w:rsidR="007E79DF">
        <w:rPr>
          <w:rFonts w:cs="Times New Roman"/>
          <w:color w:val="000000"/>
          <w:szCs w:val="24"/>
        </w:rPr>
        <w:t>kesinlikle katılıyorum şeklinde cevap vermiştir (Aritmetik ortalaması 4,</w:t>
      </w:r>
      <w:r w:rsidR="0087695D">
        <w:rPr>
          <w:rFonts w:cs="Times New Roman"/>
          <w:color w:val="000000"/>
          <w:szCs w:val="24"/>
        </w:rPr>
        <w:t>5</w:t>
      </w:r>
      <w:r w:rsidR="007E79DF">
        <w:rPr>
          <w:rFonts w:cs="Times New Roman"/>
          <w:color w:val="000000"/>
          <w:szCs w:val="24"/>
        </w:rPr>
        <w:t>±</w:t>
      </w:r>
      <w:r w:rsidR="0087695D">
        <w:rPr>
          <w:rFonts w:cs="Times New Roman"/>
          <w:color w:val="000000"/>
          <w:szCs w:val="24"/>
        </w:rPr>
        <w:t>0</w:t>
      </w:r>
      <w:r w:rsidR="007E79DF">
        <w:rPr>
          <w:rFonts w:cs="Times New Roman"/>
          <w:color w:val="000000"/>
          <w:szCs w:val="24"/>
        </w:rPr>
        <w:t>,</w:t>
      </w:r>
      <w:r w:rsidR="0087695D">
        <w:rPr>
          <w:rFonts w:cs="Times New Roman"/>
          <w:color w:val="000000"/>
          <w:szCs w:val="24"/>
        </w:rPr>
        <w:t>71</w:t>
      </w:r>
      <w:r w:rsidR="007E79DF">
        <w:rPr>
          <w:rFonts w:cs="Times New Roman"/>
          <w:color w:val="000000"/>
          <w:szCs w:val="24"/>
        </w:rPr>
        <w:t>).</w:t>
      </w:r>
    </w:p>
    <w:p w:rsidR="002B517E" w:rsidRDefault="00172A97" w:rsidP="002B517E">
      <w:pPr>
        <w:ind w:firstLine="708"/>
        <w:rPr>
          <w:rFonts w:cs="Times New Roman"/>
          <w:color w:val="000000"/>
          <w:szCs w:val="24"/>
        </w:rPr>
      </w:pPr>
      <w:r w:rsidRPr="00172A97">
        <w:rPr>
          <w:rFonts w:cs="Times New Roman"/>
          <w:color w:val="000000"/>
          <w:szCs w:val="24"/>
        </w:rPr>
        <w:t>İzolasyon odasında oluşan tıbbi atığın, kurallara uygun ol</w:t>
      </w:r>
      <w:r w:rsidR="002707D8">
        <w:rPr>
          <w:rFonts w:cs="Times New Roman"/>
          <w:color w:val="000000"/>
          <w:szCs w:val="24"/>
        </w:rPr>
        <w:t>arak atılmasına özen gösterme durumuna</w:t>
      </w:r>
      <w:r w:rsidR="002E2481">
        <w:rPr>
          <w:rFonts w:cs="Times New Roman"/>
          <w:color w:val="000000"/>
          <w:szCs w:val="24"/>
        </w:rPr>
        <w:t xml:space="preserve"> hemşirelerin %</w:t>
      </w:r>
      <w:r w:rsidR="002B517E">
        <w:rPr>
          <w:rFonts w:cs="Times New Roman"/>
          <w:color w:val="000000"/>
          <w:szCs w:val="24"/>
        </w:rPr>
        <w:t>58,4</w:t>
      </w:r>
      <w:r w:rsidR="00A33774">
        <w:rPr>
          <w:rFonts w:cs="Times New Roman"/>
          <w:color w:val="000000"/>
          <w:szCs w:val="24"/>
        </w:rPr>
        <w:t>’ü</w:t>
      </w:r>
      <w:r w:rsidR="002B517E">
        <w:rPr>
          <w:rFonts w:cs="Times New Roman"/>
          <w:color w:val="000000"/>
          <w:szCs w:val="24"/>
        </w:rPr>
        <w:t xml:space="preserve"> (59 kişi)</w:t>
      </w:r>
      <w:r w:rsidR="002B517E" w:rsidRPr="007E79DF">
        <w:rPr>
          <w:rFonts w:cs="Times New Roman"/>
          <w:color w:val="000000"/>
          <w:szCs w:val="24"/>
        </w:rPr>
        <w:t xml:space="preserve"> </w:t>
      </w:r>
      <w:r w:rsidR="002B517E">
        <w:rPr>
          <w:rFonts w:cs="Times New Roman"/>
          <w:color w:val="000000"/>
          <w:szCs w:val="24"/>
        </w:rPr>
        <w:t>kesinlikle katılıyorum şeklinde cevap vermiştir (Aritmetik ortalaması 4,5</w:t>
      </w:r>
      <w:r w:rsidR="004F3AD9">
        <w:rPr>
          <w:rFonts w:cs="Times New Roman"/>
          <w:color w:val="000000"/>
          <w:szCs w:val="24"/>
        </w:rPr>
        <w:t>4</w:t>
      </w:r>
      <w:r w:rsidR="002B517E">
        <w:rPr>
          <w:rFonts w:cs="Times New Roman"/>
          <w:color w:val="000000"/>
          <w:szCs w:val="24"/>
        </w:rPr>
        <w:t>±0,</w:t>
      </w:r>
      <w:r w:rsidR="004F3AD9">
        <w:rPr>
          <w:rFonts w:cs="Times New Roman"/>
          <w:color w:val="000000"/>
          <w:szCs w:val="24"/>
        </w:rPr>
        <w:t>62</w:t>
      </w:r>
      <w:r w:rsidR="002B517E">
        <w:rPr>
          <w:rFonts w:cs="Times New Roman"/>
          <w:color w:val="000000"/>
          <w:szCs w:val="24"/>
        </w:rPr>
        <w:t>).</w:t>
      </w:r>
    </w:p>
    <w:p w:rsidR="00B33F65" w:rsidRDefault="00E55B71" w:rsidP="00B33F65">
      <w:pPr>
        <w:ind w:firstLine="708"/>
        <w:rPr>
          <w:rFonts w:cs="Times New Roman"/>
          <w:color w:val="000000"/>
          <w:szCs w:val="24"/>
        </w:rPr>
      </w:pPr>
      <w:r w:rsidRPr="00683220">
        <w:rPr>
          <w:rFonts w:cs="Times New Roman"/>
          <w:color w:val="000000"/>
          <w:szCs w:val="24"/>
        </w:rPr>
        <w:t xml:space="preserve">Enfeksiyon bulaşma riski nedeniyle </w:t>
      </w:r>
      <w:proofErr w:type="gramStart"/>
      <w:r w:rsidRPr="00683220">
        <w:rPr>
          <w:rFonts w:cs="Times New Roman"/>
          <w:color w:val="000000"/>
          <w:szCs w:val="24"/>
        </w:rPr>
        <w:t>izolasyon</w:t>
      </w:r>
      <w:proofErr w:type="gramEnd"/>
      <w:r w:rsidRPr="00683220">
        <w:rPr>
          <w:rFonts w:cs="Times New Roman"/>
          <w:color w:val="000000"/>
          <w:szCs w:val="24"/>
        </w:rPr>
        <w:t xml:space="preserve"> uygulan</w:t>
      </w:r>
      <w:r w:rsidR="00AF0965">
        <w:rPr>
          <w:rFonts w:cs="Times New Roman"/>
          <w:color w:val="000000"/>
          <w:szCs w:val="24"/>
        </w:rPr>
        <w:t>an hastaya bakım vermek istememe durumuna</w:t>
      </w:r>
      <w:r w:rsidR="00C75793">
        <w:rPr>
          <w:rFonts w:cs="Times New Roman"/>
          <w:color w:val="000000"/>
          <w:szCs w:val="24"/>
        </w:rPr>
        <w:t xml:space="preserve"> hemşirelerin</w:t>
      </w:r>
      <w:r w:rsidR="002169A5">
        <w:rPr>
          <w:rFonts w:cs="Times New Roman"/>
          <w:color w:val="000000"/>
          <w:szCs w:val="24"/>
        </w:rPr>
        <w:t xml:space="preserve"> %63,4</w:t>
      </w:r>
      <w:r w:rsidR="00A33774">
        <w:rPr>
          <w:rFonts w:cs="Times New Roman"/>
          <w:color w:val="000000"/>
          <w:szCs w:val="24"/>
        </w:rPr>
        <w:t>’ü</w:t>
      </w:r>
      <w:r w:rsidR="002169A5">
        <w:rPr>
          <w:rFonts w:cs="Times New Roman"/>
          <w:color w:val="000000"/>
          <w:szCs w:val="24"/>
        </w:rPr>
        <w:t xml:space="preserve"> (64 kişi)</w:t>
      </w:r>
      <w:r w:rsidR="00B33F65" w:rsidRPr="00B33F65">
        <w:rPr>
          <w:rFonts w:cs="Times New Roman"/>
          <w:color w:val="000000"/>
          <w:szCs w:val="24"/>
        </w:rPr>
        <w:t xml:space="preserve"> </w:t>
      </w:r>
      <w:r w:rsidR="00B33F65">
        <w:rPr>
          <w:rFonts w:cs="Times New Roman"/>
          <w:color w:val="000000"/>
          <w:szCs w:val="24"/>
        </w:rPr>
        <w:t>kesinlikle katılmıyorum cevabını vermiştir (Aritmetik ortalaması 1,</w:t>
      </w:r>
      <w:r w:rsidR="002611B4">
        <w:rPr>
          <w:rFonts w:cs="Times New Roman"/>
          <w:color w:val="000000"/>
          <w:szCs w:val="24"/>
        </w:rPr>
        <w:t>59</w:t>
      </w:r>
      <w:r w:rsidR="00B33F65">
        <w:rPr>
          <w:rFonts w:cs="Times New Roman"/>
          <w:color w:val="000000"/>
          <w:szCs w:val="24"/>
        </w:rPr>
        <w:t>±</w:t>
      </w:r>
      <w:r w:rsidR="002611B4">
        <w:rPr>
          <w:rFonts w:cs="Times New Roman"/>
          <w:color w:val="000000"/>
          <w:szCs w:val="24"/>
        </w:rPr>
        <w:t>0</w:t>
      </w:r>
      <w:r w:rsidR="00B33F65">
        <w:rPr>
          <w:rFonts w:cs="Times New Roman"/>
          <w:color w:val="000000"/>
          <w:szCs w:val="24"/>
        </w:rPr>
        <w:t>,</w:t>
      </w:r>
      <w:r w:rsidR="002611B4">
        <w:rPr>
          <w:rFonts w:cs="Times New Roman"/>
          <w:color w:val="000000"/>
          <w:szCs w:val="24"/>
        </w:rPr>
        <w:t>99</w:t>
      </w:r>
      <w:r w:rsidR="00B33F65">
        <w:rPr>
          <w:rFonts w:cs="Times New Roman"/>
          <w:color w:val="000000"/>
          <w:szCs w:val="24"/>
        </w:rPr>
        <w:t>).</w:t>
      </w:r>
    </w:p>
    <w:p w:rsidR="00D618B8" w:rsidRDefault="00EA67F0" w:rsidP="00D618B8">
      <w:pPr>
        <w:ind w:firstLine="708"/>
        <w:rPr>
          <w:rFonts w:cs="Times New Roman"/>
          <w:color w:val="000000"/>
          <w:szCs w:val="24"/>
        </w:rPr>
      </w:pPr>
      <w:r w:rsidRPr="000C7516">
        <w:rPr>
          <w:rFonts w:cs="Times New Roman"/>
          <w:color w:val="000000"/>
          <w:szCs w:val="24"/>
        </w:rPr>
        <w:t>İzolasyon odasında kullanılan temizlik malzemelerinin (paspas, temizlik bezi, deterjan vb.) diğer hasta odalarında k</w:t>
      </w:r>
      <w:r w:rsidR="00804E8A">
        <w:rPr>
          <w:rFonts w:cs="Times New Roman"/>
          <w:color w:val="000000"/>
          <w:szCs w:val="24"/>
        </w:rPr>
        <w:t>ullanılmamasına özen gösterme durumuna</w:t>
      </w:r>
      <w:r w:rsidR="008437DC">
        <w:rPr>
          <w:rFonts w:cs="Times New Roman"/>
          <w:color w:val="000000"/>
          <w:szCs w:val="24"/>
        </w:rPr>
        <w:t xml:space="preserve"> hemşirelerin</w:t>
      </w:r>
      <w:r w:rsidR="00AA7455">
        <w:rPr>
          <w:rFonts w:cs="Times New Roman"/>
          <w:color w:val="000000"/>
          <w:szCs w:val="24"/>
        </w:rPr>
        <w:t xml:space="preserve"> %65,3</w:t>
      </w:r>
      <w:r w:rsidR="00C77F0B">
        <w:rPr>
          <w:rFonts w:cs="Times New Roman"/>
          <w:color w:val="000000"/>
          <w:szCs w:val="24"/>
        </w:rPr>
        <w:t>’ü</w:t>
      </w:r>
      <w:r w:rsidR="00AA7455">
        <w:rPr>
          <w:rFonts w:cs="Times New Roman"/>
          <w:color w:val="000000"/>
          <w:szCs w:val="24"/>
        </w:rPr>
        <w:t xml:space="preserve"> (66 kişi)</w:t>
      </w:r>
      <w:r w:rsidR="00D618B8" w:rsidRPr="00D618B8">
        <w:rPr>
          <w:rFonts w:cs="Times New Roman"/>
          <w:color w:val="000000"/>
          <w:szCs w:val="24"/>
        </w:rPr>
        <w:t xml:space="preserve"> </w:t>
      </w:r>
      <w:r w:rsidR="00D618B8">
        <w:rPr>
          <w:rFonts w:cs="Times New Roman"/>
          <w:color w:val="000000"/>
          <w:szCs w:val="24"/>
        </w:rPr>
        <w:t>kesinlikle katılıyorum şeklinde cevap vermiştir (Aritmetik ortalaması 4,5</w:t>
      </w:r>
      <w:r w:rsidR="00A736A4">
        <w:rPr>
          <w:rFonts w:cs="Times New Roman"/>
          <w:color w:val="000000"/>
          <w:szCs w:val="24"/>
        </w:rPr>
        <w:t>8</w:t>
      </w:r>
      <w:r w:rsidR="00D618B8">
        <w:rPr>
          <w:rFonts w:cs="Times New Roman"/>
          <w:color w:val="000000"/>
          <w:szCs w:val="24"/>
        </w:rPr>
        <w:t>±0,</w:t>
      </w:r>
      <w:r w:rsidR="00A736A4">
        <w:rPr>
          <w:rFonts w:cs="Times New Roman"/>
          <w:color w:val="000000"/>
          <w:szCs w:val="24"/>
        </w:rPr>
        <w:t>68</w:t>
      </w:r>
      <w:r w:rsidR="00D618B8">
        <w:rPr>
          <w:rFonts w:cs="Times New Roman"/>
          <w:color w:val="000000"/>
          <w:szCs w:val="24"/>
        </w:rPr>
        <w:t>).</w:t>
      </w:r>
    </w:p>
    <w:p w:rsidR="004961F8" w:rsidRDefault="00461FF2" w:rsidP="000944B1">
      <w:pPr>
        <w:ind w:firstLine="708"/>
        <w:rPr>
          <w:rFonts w:cs="Times New Roman"/>
          <w:szCs w:val="24"/>
          <w:shd w:val="clear" w:color="auto" w:fill="FFFFFF"/>
        </w:rPr>
      </w:pPr>
      <w:r>
        <w:rPr>
          <w:rFonts w:cs="Times New Roman"/>
          <w:szCs w:val="24"/>
          <w:shd w:val="clear" w:color="auto" w:fill="FFFFFF"/>
        </w:rPr>
        <w:t>Y</w:t>
      </w:r>
      <w:r w:rsidR="009708E2">
        <w:rPr>
          <w:rFonts w:cs="Times New Roman"/>
          <w:szCs w:val="24"/>
          <w:shd w:val="clear" w:color="auto" w:fill="FFFFFF"/>
        </w:rPr>
        <w:t>oğun bakım hemşirelerinin</w:t>
      </w:r>
      <w:r w:rsidR="004961F8" w:rsidRPr="004C1D44">
        <w:rPr>
          <w:rFonts w:cs="Times New Roman"/>
          <w:szCs w:val="24"/>
          <w:shd w:val="clear" w:color="auto" w:fill="FFFFFF"/>
        </w:rPr>
        <w:t xml:space="preserve"> </w:t>
      </w:r>
      <w:proofErr w:type="spellStart"/>
      <w:r>
        <w:rPr>
          <w:rFonts w:cs="Times New Roman"/>
          <w:szCs w:val="24"/>
          <w:shd w:val="clear" w:color="auto" w:fill="FFFFFF"/>
        </w:rPr>
        <w:t>İÖUÖ’ye</w:t>
      </w:r>
      <w:proofErr w:type="spellEnd"/>
      <w:r>
        <w:rPr>
          <w:rFonts w:cs="Times New Roman"/>
          <w:szCs w:val="24"/>
          <w:shd w:val="clear" w:color="auto" w:fill="FFFFFF"/>
        </w:rPr>
        <w:t xml:space="preserve"> </w:t>
      </w:r>
      <w:r w:rsidR="001F1C92">
        <w:rPr>
          <w:rFonts w:cs="Times New Roman"/>
          <w:szCs w:val="24"/>
          <w:shd w:val="clear" w:color="auto" w:fill="FFFFFF"/>
        </w:rPr>
        <w:t xml:space="preserve">verdikleri cevapların </w:t>
      </w:r>
      <w:r w:rsidR="00865930">
        <w:rPr>
          <w:rFonts w:cs="Times New Roman"/>
          <w:szCs w:val="24"/>
          <w:shd w:val="clear" w:color="auto" w:fill="FFFFFF"/>
        </w:rPr>
        <w:t xml:space="preserve">genel </w:t>
      </w:r>
      <w:r w:rsidR="00D70197">
        <w:rPr>
          <w:rFonts w:cs="Times New Roman"/>
          <w:szCs w:val="24"/>
          <w:shd w:val="clear" w:color="auto" w:fill="FFFFFF"/>
        </w:rPr>
        <w:t>aritmetik ortalaması 3,75</w:t>
      </w:r>
      <w:r w:rsidR="00D70197">
        <w:rPr>
          <w:rFonts w:cs="Times New Roman"/>
          <w:color w:val="000000"/>
          <w:szCs w:val="24"/>
        </w:rPr>
        <w:t>±</w:t>
      </w:r>
      <w:r w:rsidR="00CD17C3">
        <w:rPr>
          <w:rFonts w:cs="Times New Roman"/>
          <w:color w:val="000000"/>
          <w:szCs w:val="24"/>
        </w:rPr>
        <w:t>0,86’dır.</w:t>
      </w:r>
      <w:r w:rsidR="00016A27">
        <w:rPr>
          <w:rFonts w:cs="Times New Roman"/>
          <w:color w:val="000000"/>
          <w:szCs w:val="24"/>
        </w:rPr>
        <w:t xml:space="preserve"> Hemşireler 11 soruya kesinlikle katılıyorum, 3 soruya katılıyorum, 4 soruya da kesinlikle katılmıyo</w:t>
      </w:r>
      <w:r w:rsidR="0065599F">
        <w:rPr>
          <w:rFonts w:cs="Times New Roman"/>
          <w:color w:val="000000"/>
          <w:szCs w:val="24"/>
        </w:rPr>
        <w:t>rum şeklinde cevap vermişlerdir (Tablo 4).</w:t>
      </w:r>
    </w:p>
    <w:p w:rsidR="004961F8" w:rsidRPr="00633920" w:rsidRDefault="004961F8" w:rsidP="004961F8">
      <w:pPr>
        <w:ind w:firstLine="0"/>
        <w:rPr>
          <w:rFonts w:cs="Times New Roman"/>
          <w:szCs w:val="24"/>
          <w:shd w:val="clear" w:color="auto" w:fill="FFFFFF"/>
        </w:rPr>
      </w:pPr>
    </w:p>
    <w:p w:rsidR="004961F8" w:rsidRDefault="004961F8" w:rsidP="00D618B8">
      <w:pPr>
        <w:ind w:firstLine="708"/>
        <w:rPr>
          <w:rFonts w:cs="Times New Roman"/>
          <w:color w:val="000000"/>
          <w:szCs w:val="24"/>
        </w:rPr>
      </w:pPr>
    </w:p>
    <w:p w:rsidR="00FC178A" w:rsidRDefault="00FC178A" w:rsidP="00D618B8">
      <w:pPr>
        <w:ind w:firstLine="708"/>
        <w:rPr>
          <w:rFonts w:cs="Times New Roman"/>
          <w:color w:val="000000"/>
          <w:szCs w:val="24"/>
        </w:rPr>
      </w:pPr>
    </w:p>
    <w:p w:rsidR="000608F9" w:rsidRDefault="000608F9" w:rsidP="006A49D9">
      <w:pPr>
        <w:ind w:firstLine="0"/>
        <w:rPr>
          <w:rFonts w:cs="Times New Roman"/>
          <w:b/>
          <w:szCs w:val="24"/>
          <w:shd w:val="clear" w:color="auto" w:fill="FFFFFF"/>
        </w:rPr>
      </w:pPr>
    </w:p>
    <w:p w:rsidR="000608F9" w:rsidRDefault="000608F9" w:rsidP="006A49D9">
      <w:pPr>
        <w:ind w:firstLine="0"/>
        <w:rPr>
          <w:rFonts w:cs="Times New Roman"/>
          <w:b/>
          <w:szCs w:val="24"/>
          <w:shd w:val="clear" w:color="auto" w:fill="FFFFFF"/>
        </w:rPr>
      </w:pPr>
    </w:p>
    <w:p w:rsidR="00283EC8" w:rsidRDefault="00283EC8" w:rsidP="007B0C16">
      <w:pPr>
        <w:ind w:firstLine="0"/>
        <w:rPr>
          <w:rFonts w:cs="Times New Roman"/>
          <w:b/>
          <w:szCs w:val="24"/>
          <w:shd w:val="clear" w:color="auto" w:fill="FFFFFF"/>
        </w:rPr>
      </w:pPr>
    </w:p>
    <w:p w:rsidR="00052E10" w:rsidRDefault="006A49D9" w:rsidP="007B0C16">
      <w:pPr>
        <w:ind w:firstLine="0"/>
        <w:rPr>
          <w:rFonts w:cs="Times New Roman"/>
          <w:szCs w:val="24"/>
          <w:shd w:val="clear" w:color="auto" w:fill="FFFFFF"/>
        </w:rPr>
      </w:pPr>
      <w:r w:rsidRPr="004C1D44">
        <w:rPr>
          <w:rFonts w:cs="Times New Roman"/>
          <w:b/>
          <w:szCs w:val="24"/>
          <w:shd w:val="clear" w:color="auto" w:fill="FFFFFF"/>
        </w:rPr>
        <w:lastRenderedPageBreak/>
        <w:t xml:space="preserve">Tablo </w:t>
      </w:r>
      <w:r>
        <w:rPr>
          <w:rFonts w:cs="Times New Roman"/>
          <w:b/>
          <w:szCs w:val="24"/>
          <w:shd w:val="clear" w:color="auto" w:fill="FFFFFF"/>
        </w:rPr>
        <w:t>5</w:t>
      </w:r>
      <w:r w:rsidRPr="004C1D44">
        <w:rPr>
          <w:rFonts w:cs="Times New Roman"/>
          <w:b/>
          <w:szCs w:val="24"/>
          <w:shd w:val="clear" w:color="auto" w:fill="FFFFFF"/>
        </w:rPr>
        <w:t>.</w:t>
      </w:r>
      <w:r w:rsidRPr="004C1D44">
        <w:rPr>
          <w:rFonts w:cs="Times New Roman"/>
          <w:szCs w:val="24"/>
          <w:shd w:val="clear" w:color="auto" w:fill="FFFFFF"/>
        </w:rPr>
        <w:t xml:space="preserve"> </w:t>
      </w:r>
      <w:r>
        <w:rPr>
          <w:rFonts w:cs="Times New Roman"/>
          <w:szCs w:val="24"/>
          <w:shd w:val="clear" w:color="auto" w:fill="FFFFFF"/>
        </w:rPr>
        <w:t>Yoğun bakım hemşirelerinin</w:t>
      </w:r>
      <w:r w:rsidR="009A197F">
        <w:rPr>
          <w:rFonts w:cs="Times New Roman"/>
          <w:szCs w:val="24"/>
          <w:shd w:val="clear" w:color="auto" w:fill="FFFFFF"/>
        </w:rPr>
        <w:t xml:space="preserve"> aldıkları</w:t>
      </w:r>
      <w:r>
        <w:rPr>
          <w:rFonts w:cs="Times New Roman"/>
          <w:szCs w:val="24"/>
          <w:shd w:val="clear" w:color="auto" w:fill="FFFFFF"/>
        </w:rPr>
        <w:t xml:space="preserve"> </w:t>
      </w:r>
      <w:r w:rsidR="009A197F">
        <w:rPr>
          <w:rFonts w:cs="Times New Roman"/>
          <w:szCs w:val="24"/>
          <w:shd w:val="clear" w:color="auto" w:fill="FFFFFF"/>
        </w:rPr>
        <w:t xml:space="preserve">ölçek puanlarının </w:t>
      </w:r>
      <w:r w:rsidR="003D55F2">
        <w:rPr>
          <w:rFonts w:cs="Times New Roman"/>
          <w:szCs w:val="24"/>
          <w:shd w:val="clear" w:color="auto" w:fill="FFFFFF"/>
        </w:rPr>
        <w:t xml:space="preserve">tanımlayıcı </w:t>
      </w:r>
      <w:r w:rsidR="009A197F">
        <w:rPr>
          <w:rFonts w:cs="Times New Roman"/>
          <w:szCs w:val="24"/>
          <w:shd w:val="clear" w:color="auto" w:fill="FFFFFF"/>
        </w:rPr>
        <w:t>i</w:t>
      </w:r>
      <w:r w:rsidR="00AA2904">
        <w:rPr>
          <w:rFonts w:cs="Times New Roman"/>
          <w:szCs w:val="24"/>
          <w:shd w:val="clear" w:color="auto" w:fill="FFFFFF"/>
        </w:rPr>
        <w:t>statistikleri</w:t>
      </w:r>
      <w:r w:rsidRPr="004C1D44">
        <w:rPr>
          <w:rFonts w:cs="Times New Roman"/>
          <w:szCs w:val="24"/>
          <w:shd w:val="clear" w:color="auto" w:fill="FFFFFF"/>
        </w:rPr>
        <w:t xml:space="preserve"> </w:t>
      </w:r>
      <w:r>
        <w:rPr>
          <w:rFonts w:cs="Times New Roman"/>
          <w:szCs w:val="24"/>
          <w:shd w:val="clear" w:color="auto" w:fill="FFFFFF"/>
        </w:rPr>
        <w:t>(n=101)</w:t>
      </w:r>
    </w:p>
    <w:p w:rsidR="00052E10" w:rsidRDefault="00052E10" w:rsidP="00937B49">
      <w:pPr>
        <w:ind w:firstLine="0"/>
        <w:jc w:val="left"/>
        <w:rPr>
          <w:rFonts w:cs="Times New Roman"/>
          <w:b/>
          <w:color w:val="222222"/>
          <w:shd w:val="clear" w:color="auto" w:fill="FFFFFF"/>
        </w:rPr>
      </w:pPr>
    </w:p>
    <w:tbl>
      <w:tblPr>
        <w:tblW w:w="5600" w:type="dxa"/>
        <w:jc w:val="center"/>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120"/>
        <w:gridCol w:w="1120"/>
        <w:gridCol w:w="1120"/>
        <w:gridCol w:w="1120"/>
        <w:gridCol w:w="1120"/>
      </w:tblGrid>
      <w:tr w:rsidR="007E7054" w:rsidRPr="007E7054" w:rsidTr="00505DE4">
        <w:trPr>
          <w:trHeight w:val="840"/>
          <w:jc w:val="center"/>
        </w:trPr>
        <w:tc>
          <w:tcPr>
            <w:tcW w:w="1120" w:type="dxa"/>
            <w:tcBorders>
              <w:top w:val="single" w:sz="4" w:space="0" w:color="auto"/>
              <w:bottom w:val="single" w:sz="4" w:space="0" w:color="auto"/>
            </w:tcBorders>
            <w:shd w:val="clear" w:color="000000" w:fill="FFFFFF"/>
            <w:vAlign w:val="center"/>
            <w:hideMark/>
          </w:tcPr>
          <w:p w:rsidR="007E7054" w:rsidRPr="007E7054" w:rsidRDefault="007E7054" w:rsidP="007E7054">
            <w:pPr>
              <w:spacing w:line="240" w:lineRule="auto"/>
              <w:ind w:firstLine="0"/>
              <w:jc w:val="left"/>
              <w:rPr>
                <w:rFonts w:eastAsia="Times New Roman" w:cs="Times New Roman"/>
                <w:b/>
                <w:bCs/>
                <w:color w:val="000000"/>
                <w:sz w:val="20"/>
                <w:szCs w:val="20"/>
                <w:lang w:eastAsia="tr-TR"/>
              </w:rPr>
            </w:pPr>
            <w:r w:rsidRPr="007E7054">
              <w:rPr>
                <w:rFonts w:eastAsia="Times New Roman" w:cs="Times New Roman"/>
                <w:b/>
                <w:bCs/>
                <w:color w:val="000000"/>
                <w:sz w:val="20"/>
                <w:szCs w:val="20"/>
                <w:lang w:eastAsia="tr-TR"/>
              </w:rPr>
              <w:t>Alt Boyutlar</w:t>
            </w:r>
          </w:p>
        </w:tc>
        <w:tc>
          <w:tcPr>
            <w:tcW w:w="1120" w:type="dxa"/>
            <w:tcBorders>
              <w:top w:val="single" w:sz="4" w:space="0" w:color="auto"/>
              <w:bottom w:val="single" w:sz="4" w:space="0" w:color="auto"/>
            </w:tcBorders>
            <w:shd w:val="clear" w:color="000000" w:fill="FFFFFF"/>
            <w:vAlign w:val="center"/>
            <w:hideMark/>
          </w:tcPr>
          <w:p w:rsidR="007E7054" w:rsidRPr="007E7054" w:rsidRDefault="00373186" w:rsidP="007E7054">
            <w:pPr>
              <w:spacing w:line="240" w:lineRule="auto"/>
              <w:ind w:firstLine="0"/>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Min</w:t>
            </w:r>
            <w:r w:rsidR="002209E1">
              <w:rPr>
                <w:rFonts w:eastAsia="Times New Roman" w:cs="Times New Roman"/>
                <w:b/>
                <w:bCs/>
                <w:color w:val="000000"/>
                <w:sz w:val="20"/>
                <w:szCs w:val="20"/>
                <w:lang w:eastAsia="tr-TR"/>
              </w:rPr>
              <w:t>imum</w:t>
            </w:r>
          </w:p>
        </w:tc>
        <w:tc>
          <w:tcPr>
            <w:tcW w:w="1120" w:type="dxa"/>
            <w:tcBorders>
              <w:top w:val="single" w:sz="4" w:space="0" w:color="auto"/>
              <w:bottom w:val="single" w:sz="4" w:space="0" w:color="auto"/>
            </w:tcBorders>
            <w:shd w:val="clear" w:color="000000" w:fill="FFFFFF"/>
            <w:vAlign w:val="center"/>
            <w:hideMark/>
          </w:tcPr>
          <w:p w:rsidR="007E7054" w:rsidRPr="007E7054" w:rsidRDefault="00373186" w:rsidP="007E7054">
            <w:pPr>
              <w:spacing w:line="240" w:lineRule="auto"/>
              <w:ind w:firstLine="0"/>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Max</w:t>
            </w:r>
            <w:r w:rsidR="002209E1">
              <w:rPr>
                <w:rFonts w:eastAsia="Times New Roman" w:cs="Times New Roman"/>
                <w:b/>
                <w:bCs/>
                <w:color w:val="000000"/>
                <w:sz w:val="20"/>
                <w:szCs w:val="20"/>
                <w:lang w:eastAsia="tr-TR"/>
              </w:rPr>
              <w:t>imum</w:t>
            </w:r>
          </w:p>
        </w:tc>
        <w:tc>
          <w:tcPr>
            <w:tcW w:w="1120" w:type="dxa"/>
            <w:tcBorders>
              <w:top w:val="single" w:sz="4" w:space="0" w:color="auto"/>
              <w:bottom w:val="single" w:sz="4" w:space="0" w:color="auto"/>
            </w:tcBorders>
            <w:shd w:val="clear" w:color="000000" w:fill="FFFFFF"/>
            <w:vAlign w:val="center"/>
            <w:hideMark/>
          </w:tcPr>
          <w:p w:rsidR="007E7054" w:rsidRPr="007E7054" w:rsidRDefault="00373186" w:rsidP="007E7054">
            <w:pPr>
              <w:spacing w:line="240" w:lineRule="auto"/>
              <w:ind w:firstLine="0"/>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Ort</w:t>
            </w:r>
            <w:r w:rsidR="002209E1">
              <w:rPr>
                <w:rFonts w:eastAsia="Times New Roman" w:cs="Times New Roman"/>
                <w:b/>
                <w:bCs/>
                <w:color w:val="000000"/>
                <w:sz w:val="20"/>
                <w:szCs w:val="20"/>
                <w:lang w:eastAsia="tr-TR"/>
              </w:rPr>
              <w:t>alama</w:t>
            </w:r>
          </w:p>
        </w:tc>
        <w:tc>
          <w:tcPr>
            <w:tcW w:w="1120" w:type="dxa"/>
            <w:tcBorders>
              <w:top w:val="single" w:sz="4" w:space="0" w:color="auto"/>
              <w:bottom w:val="single" w:sz="4" w:space="0" w:color="auto"/>
            </w:tcBorders>
            <w:shd w:val="clear" w:color="000000" w:fill="FFFFFF"/>
            <w:vAlign w:val="center"/>
            <w:hideMark/>
          </w:tcPr>
          <w:p w:rsidR="007E7054" w:rsidRPr="007E7054" w:rsidRDefault="00373186" w:rsidP="007E7054">
            <w:pPr>
              <w:spacing w:line="240" w:lineRule="auto"/>
              <w:ind w:firstLine="0"/>
              <w:jc w:val="center"/>
              <w:rPr>
                <w:rFonts w:eastAsia="Times New Roman" w:cs="Times New Roman"/>
                <w:b/>
                <w:bCs/>
                <w:color w:val="000000"/>
                <w:sz w:val="20"/>
                <w:szCs w:val="20"/>
                <w:lang w:eastAsia="tr-TR"/>
              </w:rPr>
            </w:pPr>
            <w:proofErr w:type="spellStart"/>
            <w:r>
              <w:rPr>
                <w:rFonts w:eastAsia="Times New Roman" w:cs="Times New Roman"/>
                <w:b/>
                <w:bCs/>
                <w:color w:val="000000"/>
                <w:sz w:val="20"/>
                <w:szCs w:val="20"/>
                <w:lang w:eastAsia="tr-TR"/>
              </w:rPr>
              <w:t>Std</w:t>
            </w:r>
            <w:proofErr w:type="spellEnd"/>
            <w:r>
              <w:rPr>
                <w:rFonts w:eastAsia="Times New Roman" w:cs="Times New Roman"/>
                <w:b/>
                <w:bCs/>
                <w:color w:val="000000"/>
                <w:sz w:val="20"/>
                <w:szCs w:val="20"/>
                <w:lang w:eastAsia="tr-TR"/>
              </w:rPr>
              <w:t>. Sap</w:t>
            </w:r>
            <w:r w:rsidR="002209E1">
              <w:rPr>
                <w:rFonts w:eastAsia="Times New Roman" w:cs="Times New Roman"/>
                <w:b/>
                <w:bCs/>
                <w:color w:val="000000"/>
                <w:sz w:val="20"/>
                <w:szCs w:val="20"/>
                <w:lang w:eastAsia="tr-TR"/>
              </w:rPr>
              <w:t>ma</w:t>
            </w:r>
          </w:p>
        </w:tc>
      </w:tr>
      <w:tr w:rsidR="007E7054" w:rsidRPr="007E7054" w:rsidTr="00505DE4">
        <w:trPr>
          <w:trHeight w:val="840"/>
          <w:jc w:val="center"/>
        </w:trPr>
        <w:tc>
          <w:tcPr>
            <w:tcW w:w="1120" w:type="dxa"/>
            <w:tcBorders>
              <w:top w:val="single" w:sz="4" w:space="0" w:color="auto"/>
            </w:tcBorders>
            <w:shd w:val="clear" w:color="000000" w:fill="FFFFFF"/>
            <w:vAlign w:val="center"/>
            <w:hideMark/>
          </w:tcPr>
          <w:p w:rsidR="007E7054" w:rsidRPr="007E7054" w:rsidRDefault="007E7054" w:rsidP="007E7054">
            <w:pPr>
              <w:spacing w:line="240" w:lineRule="auto"/>
              <w:ind w:firstLine="0"/>
              <w:jc w:val="left"/>
              <w:rPr>
                <w:rFonts w:eastAsia="Times New Roman" w:cs="Times New Roman"/>
                <w:b/>
                <w:bCs/>
                <w:color w:val="000000"/>
                <w:sz w:val="20"/>
                <w:szCs w:val="20"/>
                <w:lang w:eastAsia="tr-TR"/>
              </w:rPr>
            </w:pPr>
            <w:r w:rsidRPr="007E7054">
              <w:rPr>
                <w:rFonts w:eastAsia="Times New Roman" w:cs="Times New Roman"/>
                <w:b/>
                <w:bCs/>
                <w:color w:val="000000"/>
                <w:sz w:val="20"/>
                <w:szCs w:val="20"/>
                <w:lang w:eastAsia="tr-TR"/>
              </w:rPr>
              <w:t>Bulaşma Yolu</w:t>
            </w:r>
          </w:p>
        </w:tc>
        <w:tc>
          <w:tcPr>
            <w:tcW w:w="1120" w:type="dxa"/>
            <w:tcBorders>
              <w:top w:val="single" w:sz="4" w:space="0" w:color="auto"/>
            </w:tcBorders>
            <w:shd w:val="clear" w:color="000000" w:fill="FFFFFF"/>
            <w:vAlign w:val="center"/>
            <w:hideMark/>
          </w:tcPr>
          <w:p w:rsidR="007E7054" w:rsidRPr="007E7054" w:rsidRDefault="007E7054" w:rsidP="007E7054">
            <w:pPr>
              <w:spacing w:line="240" w:lineRule="auto"/>
              <w:ind w:firstLine="0"/>
              <w:jc w:val="center"/>
              <w:rPr>
                <w:rFonts w:eastAsia="Times New Roman" w:cs="Times New Roman"/>
                <w:color w:val="000000"/>
                <w:sz w:val="20"/>
                <w:szCs w:val="20"/>
                <w:lang w:eastAsia="tr-TR"/>
              </w:rPr>
            </w:pPr>
            <w:r w:rsidRPr="007E7054">
              <w:rPr>
                <w:rFonts w:eastAsia="Times New Roman" w:cs="Times New Roman"/>
                <w:color w:val="000000"/>
                <w:sz w:val="20"/>
                <w:szCs w:val="20"/>
                <w:lang w:eastAsia="tr-TR"/>
              </w:rPr>
              <w:t>8</w:t>
            </w:r>
          </w:p>
        </w:tc>
        <w:tc>
          <w:tcPr>
            <w:tcW w:w="1120" w:type="dxa"/>
            <w:tcBorders>
              <w:top w:val="single" w:sz="4" w:space="0" w:color="auto"/>
            </w:tcBorders>
            <w:shd w:val="clear" w:color="000000" w:fill="FFFFFF"/>
            <w:vAlign w:val="center"/>
            <w:hideMark/>
          </w:tcPr>
          <w:p w:rsidR="007E7054" w:rsidRPr="007E7054" w:rsidRDefault="007E7054" w:rsidP="007E7054">
            <w:pPr>
              <w:spacing w:line="240" w:lineRule="auto"/>
              <w:ind w:firstLine="0"/>
              <w:jc w:val="center"/>
              <w:rPr>
                <w:rFonts w:eastAsia="Times New Roman" w:cs="Times New Roman"/>
                <w:color w:val="000000"/>
                <w:sz w:val="20"/>
                <w:szCs w:val="20"/>
                <w:lang w:eastAsia="tr-TR"/>
              </w:rPr>
            </w:pPr>
            <w:r w:rsidRPr="007E7054">
              <w:rPr>
                <w:rFonts w:eastAsia="Times New Roman" w:cs="Times New Roman"/>
                <w:color w:val="000000"/>
                <w:sz w:val="20"/>
                <w:szCs w:val="20"/>
                <w:lang w:eastAsia="tr-TR"/>
              </w:rPr>
              <w:t>20</w:t>
            </w:r>
          </w:p>
        </w:tc>
        <w:tc>
          <w:tcPr>
            <w:tcW w:w="1120" w:type="dxa"/>
            <w:tcBorders>
              <w:top w:val="single" w:sz="4" w:space="0" w:color="auto"/>
            </w:tcBorders>
            <w:shd w:val="clear" w:color="000000" w:fill="FFFFFF"/>
            <w:vAlign w:val="center"/>
            <w:hideMark/>
          </w:tcPr>
          <w:p w:rsidR="007E7054" w:rsidRPr="007E7054" w:rsidRDefault="007E7054" w:rsidP="007E7054">
            <w:pPr>
              <w:spacing w:line="240" w:lineRule="auto"/>
              <w:ind w:firstLine="0"/>
              <w:jc w:val="center"/>
              <w:rPr>
                <w:rFonts w:eastAsia="Times New Roman" w:cs="Times New Roman"/>
                <w:color w:val="000000"/>
                <w:sz w:val="20"/>
                <w:szCs w:val="20"/>
                <w:lang w:eastAsia="tr-TR"/>
              </w:rPr>
            </w:pPr>
            <w:r w:rsidRPr="007E7054">
              <w:rPr>
                <w:rFonts w:eastAsia="Times New Roman" w:cs="Times New Roman"/>
                <w:color w:val="000000"/>
                <w:sz w:val="20"/>
                <w:szCs w:val="20"/>
                <w:lang w:eastAsia="tr-TR"/>
              </w:rPr>
              <w:t>17,81</w:t>
            </w:r>
          </w:p>
        </w:tc>
        <w:tc>
          <w:tcPr>
            <w:tcW w:w="1120" w:type="dxa"/>
            <w:tcBorders>
              <w:top w:val="single" w:sz="4" w:space="0" w:color="auto"/>
            </w:tcBorders>
            <w:shd w:val="clear" w:color="000000" w:fill="FFFFFF"/>
            <w:vAlign w:val="center"/>
            <w:hideMark/>
          </w:tcPr>
          <w:p w:rsidR="007E7054" w:rsidRPr="007E7054" w:rsidRDefault="007E7054" w:rsidP="007E7054">
            <w:pPr>
              <w:spacing w:line="240" w:lineRule="auto"/>
              <w:ind w:firstLine="0"/>
              <w:jc w:val="center"/>
              <w:rPr>
                <w:rFonts w:eastAsia="Times New Roman" w:cs="Times New Roman"/>
                <w:color w:val="000000"/>
                <w:sz w:val="20"/>
                <w:szCs w:val="20"/>
                <w:lang w:eastAsia="tr-TR"/>
              </w:rPr>
            </w:pPr>
            <w:r w:rsidRPr="007E7054">
              <w:rPr>
                <w:rFonts w:eastAsia="Times New Roman" w:cs="Times New Roman"/>
                <w:color w:val="000000"/>
                <w:sz w:val="20"/>
                <w:szCs w:val="20"/>
                <w:lang w:eastAsia="tr-TR"/>
              </w:rPr>
              <w:t>2,39</w:t>
            </w:r>
          </w:p>
        </w:tc>
      </w:tr>
      <w:tr w:rsidR="007E7054" w:rsidRPr="007E7054" w:rsidTr="00651084">
        <w:trPr>
          <w:trHeight w:val="840"/>
          <w:jc w:val="center"/>
        </w:trPr>
        <w:tc>
          <w:tcPr>
            <w:tcW w:w="1120" w:type="dxa"/>
            <w:shd w:val="clear" w:color="000000" w:fill="FFFFFF"/>
            <w:vAlign w:val="center"/>
            <w:hideMark/>
          </w:tcPr>
          <w:p w:rsidR="007E7054" w:rsidRPr="007E7054" w:rsidRDefault="007E7054" w:rsidP="007E7054">
            <w:pPr>
              <w:spacing w:line="240" w:lineRule="auto"/>
              <w:ind w:firstLine="0"/>
              <w:jc w:val="left"/>
              <w:rPr>
                <w:rFonts w:eastAsia="Times New Roman" w:cs="Times New Roman"/>
                <w:b/>
                <w:bCs/>
                <w:color w:val="000000"/>
                <w:sz w:val="20"/>
                <w:szCs w:val="20"/>
                <w:lang w:eastAsia="tr-TR"/>
              </w:rPr>
            </w:pPr>
            <w:r w:rsidRPr="007E7054">
              <w:rPr>
                <w:rFonts w:eastAsia="Times New Roman" w:cs="Times New Roman"/>
                <w:b/>
                <w:bCs/>
                <w:color w:val="000000"/>
                <w:sz w:val="20"/>
                <w:szCs w:val="20"/>
                <w:lang w:eastAsia="tr-TR"/>
              </w:rPr>
              <w:t>Çalışan ve Hasta Güvenliği</w:t>
            </w:r>
          </w:p>
        </w:tc>
        <w:tc>
          <w:tcPr>
            <w:tcW w:w="1120" w:type="dxa"/>
            <w:shd w:val="clear" w:color="000000" w:fill="FFFFFF"/>
            <w:vAlign w:val="center"/>
            <w:hideMark/>
          </w:tcPr>
          <w:p w:rsidR="007E7054" w:rsidRPr="007E7054" w:rsidRDefault="007E7054" w:rsidP="007E7054">
            <w:pPr>
              <w:spacing w:line="240" w:lineRule="auto"/>
              <w:ind w:firstLine="0"/>
              <w:jc w:val="center"/>
              <w:rPr>
                <w:rFonts w:eastAsia="Times New Roman" w:cs="Times New Roman"/>
                <w:color w:val="000000"/>
                <w:sz w:val="20"/>
                <w:szCs w:val="20"/>
                <w:lang w:eastAsia="tr-TR"/>
              </w:rPr>
            </w:pPr>
            <w:r w:rsidRPr="007E7054">
              <w:rPr>
                <w:rFonts w:eastAsia="Times New Roman" w:cs="Times New Roman"/>
                <w:color w:val="000000"/>
                <w:sz w:val="20"/>
                <w:szCs w:val="20"/>
                <w:lang w:eastAsia="tr-TR"/>
              </w:rPr>
              <w:t>12</w:t>
            </w:r>
          </w:p>
        </w:tc>
        <w:tc>
          <w:tcPr>
            <w:tcW w:w="1120" w:type="dxa"/>
            <w:shd w:val="clear" w:color="000000" w:fill="FFFFFF"/>
            <w:vAlign w:val="center"/>
            <w:hideMark/>
          </w:tcPr>
          <w:p w:rsidR="007E7054" w:rsidRPr="007E7054" w:rsidRDefault="007E7054" w:rsidP="007E7054">
            <w:pPr>
              <w:spacing w:line="240" w:lineRule="auto"/>
              <w:ind w:firstLine="0"/>
              <w:jc w:val="center"/>
              <w:rPr>
                <w:rFonts w:eastAsia="Times New Roman" w:cs="Times New Roman"/>
                <w:color w:val="000000"/>
                <w:sz w:val="20"/>
                <w:szCs w:val="20"/>
                <w:lang w:eastAsia="tr-TR"/>
              </w:rPr>
            </w:pPr>
            <w:r w:rsidRPr="007E7054">
              <w:rPr>
                <w:rFonts w:eastAsia="Times New Roman" w:cs="Times New Roman"/>
                <w:color w:val="000000"/>
                <w:sz w:val="20"/>
                <w:szCs w:val="20"/>
                <w:lang w:eastAsia="tr-TR"/>
              </w:rPr>
              <w:t>26</w:t>
            </w:r>
          </w:p>
        </w:tc>
        <w:tc>
          <w:tcPr>
            <w:tcW w:w="1120" w:type="dxa"/>
            <w:shd w:val="clear" w:color="000000" w:fill="FFFFFF"/>
            <w:vAlign w:val="center"/>
            <w:hideMark/>
          </w:tcPr>
          <w:p w:rsidR="007E7054" w:rsidRPr="007E7054" w:rsidRDefault="007E7054" w:rsidP="007E7054">
            <w:pPr>
              <w:spacing w:line="240" w:lineRule="auto"/>
              <w:ind w:firstLine="0"/>
              <w:jc w:val="center"/>
              <w:rPr>
                <w:rFonts w:eastAsia="Times New Roman" w:cs="Times New Roman"/>
                <w:color w:val="000000"/>
                <w:sz w:val="20"/>
                <w:szCs w:val="20"/>
                <w:lang w:eastAsia="tr-TR"/>
              </w:rPr>
            </w:pPr>
            <w:r w:rsidRPr="007E7054">
              <w:rPr>
                <w:rFonts w:eastAsia="Times New Roman" w:cs="Times New Roman"/>
                <w:color w:val="000000"/>
                <w:sz w:val="20"/>
                <w:szCs w:val="20"/>
                <w:lang w:eastAsia="tr-TR"/>
              </w:rPr>
              <w:t>17,92</w:t>
            </w:r>
          </w:p>
        </w:tc>
        <w:tc>
          <w:tcPr>
            <w:tcW w:w="1120" w:type="dxa"/>
            <w:shd w:val="clear" w:color="000000" w:fill="FFFFFF"/>
            <w:vAlign w:val="center"/>
            <w:hideMark/>
          </w:tcPr>
          <w:p w:rsidR="007E7054" w:rsidRPr="007E7054" w:rsidRDefault="007E7054" w:rsidP="007E7054">
            <w:pPr>
              <w:spacing w:line="240" w:lineRule="auto"/>
              <w:ind w:firstLine="0"/>
              <w:jc w:val="center"/>
              <w:rPr>
                <w:rFonts w:eastAsia="Times New Roman" w:cs="Times New Roman"/>
                <w:color w:val="000000"/>
                <w:sz w:val="20"/>
                <w:szCs w:val="20"/>
                <w:lang w:eastAsia="tr-TR"/>
              </w:rPr>
            </w:pPr>
            <w:r w:rsidRPr="007E7054">
              <w:rPr>
                <w:rFonts w:eastAsia="Times New Roman" w:cs="Times New Roman"/>
                <w:color w:val="000000"/>
                <w:sz w:val="20"/>
                <w:szCs w:val="20"/>
                <w:lang w:eastAsia="tr-TR"/>
              </w:rPr>
              <w:t>2,66</w:t>
            </w:r>
          </w:p>
        </w:tc>
      </w:tr>
      <w:tr w:rsidR="007E7054" w:rsidRPr="007E7054" w:rsidTr="00651084">
        <w:trPr>
          <w:trHeight w:val="840"/>
          <w:jc w:val="center"/>
        </w:trPr>
        <w:tc>
          <w:tcPr>
            <w:tcW w:w="1120" w:type="dxa"/>
            <w:shd w:val="clear" w:color="000000" w:fill="FFFFFF"/>
            <w:vAlign w:val="center"/>
            <w:hideMark/>
          </w:tcPr>
          <w:p w:rsidR="007E7054" w:rsidRPr="007E7054" w:rsidRDefault="007E7054" w:rsidP="007E7054">
            <w:pPr>
              <w:spacing w:line="240" w:lineRule="auto"/>
              <w:ind w:firstLine="0"/>
              <w:jc w:val="left"/>
              <w:rPr>
                <w:rFonts w:eastAsia="Times New Roman" w:cs="Times New Roman"/>
                <w:b/>
                <w:bCs/>
                <w:color w:val="000000"/>
                <w:sz w:val="20"/>
                <w:szCs w:val="20"/>
                <w:lang w:eastAsia="tr-TR"/>
              </w:rPr>
            </w:pPr>
            <w:r w:rsidRPr="007E7054">
              <w:rPr>
                <w:rFonts w:eastAsia="Times New Roman" w:cs="Times New Roman"/>
                <w:b/>
                <w:bCs/>
                <w:color w:val="000000"/>
                <w:sz w:val="20"/>
                <w:szCs w:val="20"/>
                <w:lang w:eastAsia="tr-TR"/>
              </w:rPr>
              <w:t>Çevre Kontrolü</w:t>
            </w:r>
          </w:p>
        </w:tc>
        <w:tc>
          <w:tcPr>
            <w:tcW w:w="1120" w:type="dxa"/>
            <w:shd w:val="clear" w:color="000000" w:fill="FFFFFF"/>
            <w:vAlign w:val="center"/>
            <w:hideMark/>
          </w:tcPr>
          <w:p w:rsidR="007E7054" w:rsidRPr="007E7054" w:rsidRDefault="007E7054" w:rsidP="007E7054">
            <w:pPr>
              <w:spacing w:line="240" w:lineRule="auto"/>
              <w:ind w:firstLine="0"/>
              <w:jc w:val="center"/>
              <w:rPr>
                <w:rFonts w:eastAsia="Times New Roman" w:cs="Times New Roman"/>
                <w:color w:val="000000"/>
                <w:sz w:val="20"/>
                <w:szCs w:val="20"/>
                <w:lang w:eastAsia="tr-TR"/>
              </w:rPr>
            </w:pPr>
            <w:r w:rsidRPr="007E7054">
              <w:rPr>
                <w:rFonts w:eastAsia="Times New Roman" w:cs="Times New Roman"/>
                <w:color w:val="000000"/>
                <w:sz w:val="20"/>
                <w:szCs w:val="20"/>
                <w:lang w:eastAsia="tr-TR"/>
              </w:rPr>
              <w:t>11</w:t>
            </w:r>
          </w:p>
        </w:tc>
        <w:tc>
          <w:tcPr>
            <w:tcW w:w="1120" w:type="dxa"/>
            <w:shd w:val="clear" w:color="000000" w:fill="FFFFFF"/>
            <w:vAlign w:val="center"/>
            <w:hideMark/>
          </w:tcPr>
          <w:p w:rsidR="007E7054" w:rsidRPr="007E7054" w:rsidRDefault="007E7054" w:rsidP="007E7054">
            <w:pPr>
              <w:spacing w:line="240" w:lineRule="auto"/>
              <w:ind w:firstLine="0"/>
              <w:jc w:val="center"/>
              <w:rPr>
                <w:rFonts w:eastAsia="Times New Roman" w:cs="Times New Roman"/>
                <w:color w:val="000000"/>
                <w:sz w:val="20"/>
                <w:szCs w:val="20"/>
                <w:lang w:eastAsia="tr-TR"/>
              </w:rPr>
            </w:pPr>
            <w:r w:rsidRPr="007E7054">
              <w:rPr>
                <w:rFonts w:eastAsia="Times New Roman" w:cs="Times New Roman"/>
                <w:color w:val="000000"/>
                <w:sz w:val="20"/>
                <w:szCs w:val="20"/>
                <w:lang w:eastAsia="tr-TR"/>
              </w:rPr>
              <w:t>20</w:t>
            </w:r>
          </w:p>
        </w:tc>
        <w:tc>
          <w:tcPr>
            <w:tcW w:w="1120" w:type="dxa"/>
            <w:shd w:val="clear" w:color="000000" w:fill="FFFFFF"/>
            <w:vAlign w:val="center"/>
            <w:hideMark/>
          </w:tcPr>
          <w:p w:rsidR="007E7054" w:rsidRPr="007E7054" w:rsidRDefault="007E7054" w:rsidP="007E7054">
            <w:pPr>
              <w:spacing w:line="240" w:lineRule="auto"/>
              <w:ind w:firstLine="0"/>
              <w:jc w:val="center"/>
              <w:rPr>
                <w:rFonts w:eastAsia="Times New Roman" w:cs="Times New Roman"/>
                <w:color w:val="000000"/>
                <w:sz w:val="20"/>
                <w:szCs w:val="20"/>
                <w:lang w:eastAsia="tr-TR"/>
              </w:rPr>
            </w:pPr>
            <w:r w:rsidRPr="007E7054">
              <w:rPr>
                <w:rFonts w:eastAsia="Times New Roman" w:cs="Times New Roman"/>
                <w:color w:val="000000"/>
                <w:sz w:val="20"/>
                <w:szCs w:val="20"/>
                <w:lang w:eastAsia="tr-TR"/>
              </w:rPr>
              <w:t>17,39</w:t>
            </w:r>
          </w:p>
        </w:tc>
        <w:tc>
          <w:tcPr>
            <w:tcW w:w="1120" w:type="dxa"/>
            <w:shd w:val="clear" w:color="000000" w:fill="FFFFFF"/>
            <w:vAlign w:val="center"/>
            <w:hideMark/>
          </w:tcPr>
          <w:p w:rsidR="007E7054" w:rsidRPr="007E7054" w:rsidRDefault="007E7054" w:rsidP="007E7054">
            <w:pPr>
              <w:spacing w:line="240" w:lineRule="auto"/>
              <w:ind w:firstLine="0"/>
              <w:jc w:val="center"/>
              <w:rPr>
                <w:rFonts w:eastAsia="Times New Roman" w:cs="Times New Roman"/>
                <w:color w:val="000000"/>
                <w:sz w:val="20"/>
                <w:szCs w:val="20"/>
                <w:lang w:eastAsia="tr-TR"/>
              </w:rPr>
            </w:pPr>
            <w:r w:rsidRPr="007E7054">
              <w:rPr>
                <w:rFonts w:eastAsia="Times New Roman" w:cs="Times New Roman"/>
                <w:color w:val="000000"/>
                <w:sz w:val="20"/>
                <w:szCs w:val="20"/>
                <w:lang w:eastAsia="tr-TR"/>
              </w:rPr>
              <w:t>2,11</w:t>
            </w:r>
          </w:p>
        </w:tc>
      </w:tr>
      <w:tr w:rsidR="007E7054" w:rsidRPr="007E7054" w:rsidTr="00651084">
        <w:trPr>
          <w:trHeight w:val="840"/>
          <w:jc w:val="center"/>
        </w:trPr>
        <w:tc>
          <w:tcPr>
            <w:tcW w:w="1120" w:type="dxa"/>
            <w:shd w:val="clear" w:color="000000" w:fill="FFFFFF"/>
            <w:vAlign w:val="center"/>
            <w:hideMark/>
          </w:tcPr>
          <w:p w:rsidR="007E7054" w:rsidRPr="007E7054" w:rsidRDefault="007E7054" w:rsidP="007E7054">
            <w:pPr>
              <w:spacing w:line="240" w:lineRule="auto"/>
              <w:ind w:firstLine="0"/>
              <w:jc w:val="left"/>
              <w:rPr>
                <w:rFonts w:eastAsia="Times New Roman" w:cs="Times New Roman"/>
                <w:b/>
                <w:bCs/>
                <w:color w:val="000000"/>
                <w:sz w:val="20"/>
                <w:szCs w:val="20"/>
                <w:lang w:eastAsia="tr-TR"/>
              </w:rPr>
            </w:pPr>
            <w:r w:rsidRPr="007E7054">
              <w:rPr>
                <w:rFonts w:eastAsia="Times New Roman" w:cs="Times New Roman"/>
                <w:b/>
                <w:bCs/>
                <w:color w:val="000000"/>
                <w:sz w:val="20"/>
                <w:szCs w:val="20"/>
                <w:lang w:eastAsia="tr-TR"/>
              </w:rPr>
              <w:t>El Hijyeni, Eldiven Kullanımı</w:t>
            </w:r>
          </w:p>
        </w:tc>
        <w:tc>
          <w:tcPr>
            <w:tcW w:w="1120" w:type="dxa"/>
            <w:shd w:val="clear" w:color="000000" w:fill="FFFFFF"/>
            <w:vAlign w:val="center"/>
            <w:hideMark/>
          </w:tcPr>
          <w:p w:rsidR="007E7054" w:rsidRPr="007E7054" w:rsidRDefault="007E7054" w:rsidP="007E7054">
            <w:pPr>
              <w:spacing w:line="240" w:lineRule="auto"/>
              <w:ind w:firstLine="0"/>
              <w:jc w:val="center"/>
              <w:rPr>
                <w:rFonts w:eastAsia="Times New Roman" w:cs="Times New Roman"/>
                <w:color w:val="000000"/>
                <w:sz w:val="20"/>
                <w:szCs w:val="20"/>
                <w:lang w:eastAsia="tr-TR"/>
              </w:rPr>
            </w:pPr>
            <w:r w:rsidRPr="007E7054">
              <w:rPr>
                <w:rFonts w:eastAsia="Times New Roman" w:cs="Times New Roman"/>
                <w:color w:val="000000"/>
                <w:sz w:val="20"/>
                <w:szCs w:val="20"/>
                <w:lang w:eastAsia="tr-TR"/>
              </w:rPr>
              <w:t>3</w:t>
            </w:r>
          </w:p>
        </w:tc>
        <w:tc>
          <w:tcPr>
            <w:tcW w:w="1120" w:type="dxa"/>
            <w:shd w:val="clear" w:color="000000" w:fill="FFFFFF"/>
            <w:vAlign w:val="center"/>
            <w:hideMark/>
          </w:tcPr>
          <w:p w:rsidR="007E7054" w:rsidRPr="007E7054" w:rsidRDefault="007E7054" w:rsidP="007E7054">
            <w:pPr>
              <w:spacing w:line="240" w:lineRule="auto"/>
              <w:ind w:firstLine="0"/>
              <w:jc w:val="center"/>
              <w:rPr>
                <w:rFonts w:eastAsia="Times New Roman" w:cs="Times New Roman"/>
                <w:color w:val="000000"/>
                <w:sz w:val="20"/>
                <w:szCs w:val="20"/>
                <w:lang w:eastAsia="tr-TR"/>
              </w:rPr>
            </w:pPr>
            <w:r w:rsidRPr="007E7054">
              <w:rPr>
                <w:rFonts w:eastAsia="Times New Roman" w:cs="Times New Roman"/>
                <w:color w:val="000000"/>
                <w:sz w:val="20"/>
                <w:szCs w:val="20"/>
                <w:lang w:eastAsia="tr-TR"/>
              </w:rPr>
              <w:t>15</w:t>
            </w:r>
          </w:p>
        </w:tc>
        <w:tc>
          <w:tcPr>
            <w:tcW w:w="1120" w:type="dxa"/>
            <w:shd w:val="clear" w:color="000000" w:fill="FFFFFF"/>
            <w:vAlign w:val="center"/>
            <w:hideMark/>
          </w:tcPr>
          <w:p w:rsidR="007E7054" w:rsidRPr="007E7054" w:rsidRDefault="007E7054" w:rsidP="007E7054">
            <w:pPr>
              <w:spacing w:line="240" w:lineRule="auto"/>
              <w:ind w:firstLine="0"/>
              <w:jc w:val="center"/>
              <w:rPr>
                <w:rFonts w:eastAsia="Times New Roman" w:cs="Times New Roman"/>
                <w:color w:val="000000"/>
                <w:sz w:val="20"/>
                <w:szCs w:val="20"/>
                <w:lang w:eastAsia="tr-TR"/>
              </w:rPr>
            </w:pPr>
            <w:r w:rsidRPr="007E7054">
              <w:rPr>
                <w:rFonts w:eastAsia="Times New Roman" w:cs="Times New Roman"/>
                <w:color w:val="000000"/>
                <w:sz w:val="20"/>
                <w:szCs w:val="20"/>
                <w:lang w:eastAsia="tr-TR"/>
              </w:rPr>
              <w:t>10,1</w:t>
            </w:r>
          </w:p>
        </w:tc>
        <w:tc>
          <w:tcPr>
            <w:tcW w:w="1120" w:type="dxa"/>
            <w:shd w:val="clear" w:color="000000" w:fill="FFFFFF"/>
            <w:vAlign w:val="center"/>
            <w:hideMark/>
          </w:tcPr>
          <w:p w:rsidR="007E7054" w:rsidRPr="007E7054" w:rsidRDefault="007E7054" w:rsidP="007E7054">
            <w:pPr>
              <w:spacing w:line="240" w:lineRule="auto"/>
              <w:ind w:firstLine="0"/>
              <w:jc w:val="center"/>
              <w:rPr>
                <w:rFonts w:eastAsia="Times New Roman" w:cs="Times New Roman"/>
                <w:color w:val="000000"/>
                <w:sz w:val="20"/>
                <w:szCs w:val="20"/>
                <w:lang w:eastAsia="tr-TR"/>
              </w:rPr>
            </w:pPr>
            <w:r w:rsidRPr="007E7054">
              <w:rPr>
                <w:rFonts w:eastAsia="Times New Roman" w:cs="Times New Roman"/>
                <w:color w:val="000000"/>
                <w:sz w:val="20"/>
                <w:szCs w:val="20"/>
                <w:lang w:eastAsia="tr-TR"/>
              </w:rPr>
              <w:t>1,8</w:t>
            </w:r>
          </w:p>
        </w:tc>
      </w:tr>
      <w:tr w:rsidR="007E7054" w:rsidRPr="007E7054" w:rsidTr="00651084">
        <w:trPr>
          <w:trHeight w:val="840"/>
          <w:jc w:val="center"/>
        </w:trPr>
        <w:tc>
          <w:tcPr>
            <w:tcW w:w="1120" w:type="dxa"/>
            <w:shd w:val="clear" w:color="000000" w:fill="FFFFFF"/>
            <w:vAlign w:val="center"/>
            <w:hideMark/>
          </w:tcPr>
          <w:p w:rsidR="007E7054" w:rsidRPr="007E7054" w:rsidRDefault="007E7054" w:rsidP="007E7054">
            <w:pPr>
              <w:spacing w:line="240" w:lineRule="auto"/>
              <w:ind w:firstLine="0"/>
              <w:jc w:val="left"/>
              <w:rPr>
                <w:rFonts w:eastAsia="Times New Roman" w:cs="Times New Roman"/>
                <w:b/>
                <w:bCs/>
                <w:color w:val="000000"/>
                <w:sz w:val="20"/>
                <w:szCs w:val="20"/>
                <w:lang w:eastAsia="tr-TR"/>
              </w:rPr>
            </w:pPr>
            <w:r w:rsidRPr="007E7054">
              <w:rPr>
                <w:rFonts w:eastAsia="Times New Roman" w:cs="Times New Roman"/>
                <w:b/>
                <w:bCs/>
                <w:color w:val="000000"/>
                <w:sz w:val="20"/>
                <w:szCs w:val="20"/>
                <w:lang w:eastAsia="tr-TR"/>
              </w:rPr>
              <w:t>Toplam</w:t>
            </w:r>
          </w:p>
        </w:tc>
        <w:tc>
          <w:tcPr>
            <w:tcW w:w="1120" w:type="dxa"/>
            <w:shd w:val="clear" w:color="000000" w:fill="FFFFFF"/>
            <w:vAlign w:val="center"/>
            <w:hideMark/>
          </w:tcPr>
          <w:p w:rsidR="007E7054" w:rsidRPr="007E7054" w:rsidRDefault="007E7054" w:rsidP="007E7054">
            <w:pPr>
              <w:spacing w:line="240" w:lineRule="auto"/>
              <w:ind w:firstLine="0"/>
              <w:jc w:val="center"/>
              <w:rPr>
                <w:rFonts w:eastAsia="Times New Roman" w:cs="Times New Roman"/>
                <w:color w:val="000000"/>
                <w:sz w:val="20"/>
                <w:szCs w:val="20"/>
                <w:lang w:eastAsia="tr-TR"/>
              </w:rPr>
            </w:pPr>
            <w:r w:rsidRPr="007E7054">
              <w:rPr>
                <w:rFonts w:eastAsia="Times New Roman" w:cs="Times New Roman"/>
                <w:color w:val="000000"/>
                <w:sz w:val="20"/>
                <w:szCs w:val="20"/>
                <w:lang w:eastAsia="tr-TR"/>
              </w:rPr>
              <w:t>43</w:t>
            </w:r>
          </w:p>
        </w:tc>
        <w:tc>
          <w:tcPr>
            <w:tcW w:w="1120" w:type="dxa"/>
            <w:shd w:val="clear" w:color="000000" w:fill="FFFFFF"/>
            <w:vAlign w:val="center"/>
            <w:hideMark/>
          </w:tcPr>
          <w:p w:rsidR="007E7054" w:rsidRPr="007E7054" w:rsidRDefault="007E7054" w:rsidP="007E7054">
            <w:pPr>
              <w:spacing w:line="240" w:lineRule="auto"/>
              <w:ind w:firstLine="0"/>
              <w:jc w:val="center"/>
              <w:rPr>
                <w:rFonts w:eastAsia="Times New Roman" w:cs="Times New Roman"/>
                <w:color w:val="000000"/>
                <w:sz w:val="20"/>
                <w:szCs w:val="20"/>
                <w:lang w:eastAsia="tr-TR"/>
              </w:rPr>
            </w:pPr>
            <w:r w:rsidRPr="007E7054">
              <w:rPr>
                <w:rFonts w:eastAsia="Times New Roman" w:cs="Times New Roman"/>
                <w:color w:val="000000"/>
                <w:sz w:val="20"/>
                <w:szCs w:val="20"/>
                <w:lang w:eastAsia="tr-TR"/>
              </w:rPr>
              <w:t>81</w:t>
            </w:r>
          </w:p>
        </w:tc>
        <w:tc>
          <w:tcPr>
            <w:tcW w:w="1120" w:type="dxa"/>
            <w:shd w:val="clear" w:color="000000" w:fill="FFFFFF"/>
            <w:vAlign w:val="center"/>
            <w:hideMark/>
          </w:tcPr>
          <w:p w:rsidR="007E7054" w:rsidRPr="007E7054" w:rsidRDefault="007E7054" w:rsidP="007E7054">
            <w:pPr>
              <w:spacing w:line="240" w:lineRule="auto"/>
              <w:ind w:firstLine="0"/>
              <w:jc w:val="center"/>
              <w:rPr>
                <w:rFonts w:eastAsia="Times New Roman" w:cs="Times New Roman"/>
                <w:color w:val="000000"/>
                <w:sz w:val="20"/>
                <w:szCs w:val="20"/>
                <w:lang w:eastAsia="tr-TR"/>
              </w:rPr>
            </w:pPr>
            <w:r w:rsidRPr="007E7054">
              <w:rPr>
                <w:rFonts w:eastAsia="Times New Roman" w:cs="Times New Roman"/>
                <w:color w:val="000000"/>
                <w:sz w:val="20"/>
                <w:szCs w:val="20"/>
                <w:lang w:eastAsia="tr-TR"/>
              </w:rPr>
              <w:t>67,62</w:t>
            </w:r>
          </w:p>
        </w:tc>
        <w:tc>
          <w:tcPr>
            <w:tcW w:w="1120" w:type="dxa"/>
            <w:shd w:val="clear" w:color="000000" w:fill="FFFFFF"/>
            <w:vAlign w:val="center"/>
            <w:hideMark/>
          </w:tcPr>
          <w:p w:rsidR="007E7054" w:rsidRPr="007E7054" w:rsidRDefault="007E7054" w:rsidP="007E7054">
            <w:pPr>
              <w:spacing w:line="240" w:lineRule="auto"/>
              <w:ind w:firstLine="0"/>
              <w:jc w:val="center"/>
              <w:rPr>
                <w:rFonts w:eastAsia="Times New Roman" w:cs="Times New Roman"/>
                <w:color w:val="000000"/>
                <w:sz w:val="20"/>
                <w:szCs w:val="20"/>
                <w:lang w:eastAsia="tr-TR"/>
              </w:rPr>
            </w:pPr>
            <w:r w:rsidRPr="007E7054">
              <w:rPr>
                <w:rFonts w:eastAsia="Times New Roman" w:cs="Times New Roman"/>
                <w:color w:val="000000"/>
                <w:sz w:val="20"/>
                <w:szCs w:val="20"/>
                <w:lang w:eastAsia="tr-TR"/>
              </w:rPr>
              <w:t>6,16</w:t>
            </w:r>
          </w:p>
        </w:tc>
      </w:tr>
    </w:tbl>
    <w:p w:rsidR="001955AE" w:rsidRDefault="001955AE" w:rsidP="001955AE">
      <w:pPr>
        <w:pStyle w:val="AralkYok"/>
        <w:tabs>
          <w:tab w:val="left" w:pos="3138"/>
        </w:tabs>
        <w:rPr>
          <w:b/>
          <w:sz w:val="28"/>
          <w:shd w:val="clear" w:color="auto" w:fill="FFFFFF"/>
        </w:rPr>
      </w:pPr>
      <w:r>
        <w:rPr>
          <w:b/>
          <w:sz w:val="28"/>
          <w:shd w:val="clear" w:color="auto" w:fill="FFFFFF"/>
        </w:rPr>
        <w:tab/>
      </w:r>
    </w:p>
    <w:p w:rsidR="009901A5" w:rsidRDefault="009901A5" w:rsidP="001955AE">
      <w:pPr>
        <w:pStyle w:val="AralkYok"/>
        <w:tabs>
          <w:tab w:val="left" w:pos="3138"/>
        </w:tabs>
        <w:rPr>
          <w:b/>
          <w:sz w:val="28"/>
          <w:shd w:val="clear" w:color="auto" w:fill="FFFFFF"/>
        </w:rPr>
      </w:pPr>
    </w:p>
    <w:p w:rsidR="00166DCC" w:rsidRDefault="00A16D3B" w:rsidP="00A16D3B">
      <w:pPr>
        <w:pStyle w:val="AralkYok"/>
        <w:rPr>
          <w:szCs w:val="24"/>
          <w:shd w:val="clear" w:color="auto" w:fill="FFFFFF"/>
        </w:rPr>
      </w:pPr>
      <w:r>
        <w:rPr>
          <w:szCs w:val="24"/>
          <w:shd w:val="clear" w:color="auto" w:fill="FFFFFF"/>
        </w:rPr>
        <w:tab/>
        <w:t>Çalışmanın yapıldığı yoğun bakım ünitelerinde bulaşma yolu</w:t>
      </w:r>
      <w:r w:rsidR="003751CF">
        <w:rPr>
          <w:szCs w:val="24"/>
          <w:shd w:val="clear" w:color="auto" w:fill="FFFFFF"/>
        </w:rPr>
        <w:t>na ait minimum puan 8, maksimum puan 20, ortalama 17,81</w:t>
      </w:r>
      <w:r w:rsidR="003751CF">
        <w:rPr>
          <w:rFonts w:cs="Times New Roman"/>
          <w:szCs w:val="24"/>
          <w:shd w:val="clear" w:color="auto" w:fill="FFFFFF"/>
        </w:rPr>
        <w:t>±</w:t>
      </w:r>
      <w:r w:rsidR="003751CF">
        <w:rPr>
          <w:szCs w:val="24"/>
          <w:shd w:val="clear" w:color="auto" w:fill="FFFFFF"/>
        </w:rPr>
        <w:t>2,39’dur. Çalışan ve hasta güvenliğine ait minimum puan 12, maksimum puan 26, ortalama 17,92</w:t>
      </w:r>
      <w:r w:rsidR="003751CF">
        <w:rPr>
          <w:rFonts w:cs="Times New Roman"/>
          <w:szCs w:val="24"/>
          <w:shd w:val="clear" w:color="auto" w:fill="FFFFFF"/>
        </w:rPr>
        <w:t>±</w:t>
      </w:r>
      <w:r w:rsidR="003751CF">
        <w:rPr>
          <w:szCs w:val="24"/>
          <w:shd w:val="clear" w:color="auto" w:fill="FFFFFF"/>
        </w:rPr>
        <w:t>2,66’dır. Çevre kontrolüne ait minimum puan 11, maksimum puan 20, ortalama 17,39</w:t>
      </w:r>
      <w:r w:rsidR="003751CF">
        <w:rPr>
          <w:rFonts w:cs="Times New Roman"/>
          <w:szCs w:val="24"/>
          <w:shd w:val="clear" w:color="auto" w:fill="FFFFFF"/>
        </w:rPr>
        <w:t>±</w:t>
      </w:r>
      <w:r w:rsidR="00523CDD">
        <w:rPr>
          <w:szCs w:val="24"/>
          <w:shd w:val="clear" w:color="auto" w:fill="FFFFFF"/>
        </w:rPr>
        <w:t xml:space="preserve">2,11’dir. El </w:t>
      </w:r>
      <w:proofErr w:type="gramStart"/>
      <w:r w:rsidR="00523CDD">
        <w:rPr>
          <w:szCs w:val="24"/>
          <w:shd w:val="clear" w:color="auto" w:fill="FFFFFF"/>
        </w:rPr>
        <w:t>hijyeni</w:t>
      </w:r>
      <w:proofErr w:type="gramEnd"/>
      <w:r w:rsidR="00523CDD">
        <w:rPr>
          <w:szCs w:val="24"/>
          <w:shd w:val="clear" w:color="auto" w:fill="FFFFFF"/>
        </w:rPr>
        <w:t xml:space="preserve"> ve eldiven kullanımına ait minimum puan 3, maksimum puan 15, ortalama 10,1</w:t>
      </w:r>
      <w:r w:rsidR="00523CDD">
        <w:rPr>
          <w:rFonts w:cs="Times New Roman"/>
          <w:szCs w:val="24"/>
          <w:shd w:val="clear" w:color="auto" w:fill="FFFFFF"/>
        </w:rPr>
        <w:t>±</w:t>
      </w:r>
      <w:r w:rsidR="00523CDD">
        <w:rPr>
          <w:szCs w:val="24"/>
          <w:shd w:val="clear" w:color="auto" w:fill="FFFFFF"/>
        </w:rPr>
        <w:t>1,8’dir. Toplam ölçek puanı minimum 43, maksimum 81, ortalama 67,62</w:t>
      </w:r>
      <w:r w:rsidR="00523CDD">
        <w:rPr>
          <w:rFonts w:cs="Times New Roman"/>
          <w:szCs w:val="24"/>
          <w:shd w:val="clear" w:color="auto" w:fill="FFFFFF"/>
        </w:rPr>
        <w:t>±</w:t>
      </w:r>
      <w:r w:rsidR="00523CDD">
        <w:rPr>
          <w:szCs w:val="24"/>
          <w:shd w:val="clear" w:color="auto" w:fill="FFFFFF"/>
        </w:rPr>
        <w:t>6,16’dır.</w:t>
      </w:r>
    </w:p>
    <w:p w:rsidR="00166DCC" w:rsidRDefault="00166DCC" w:rsidP="00A16D3B">
      <w:pPr>
        <w:pStyle w:val="AralkYok"/>
        <w:rPr>
          <w:szCs w:val="24"/>
          <w:shd w:val="clear" w:color="auto" w:fill="FFFFFF"/>
        </w:rPr>
      </w:pPr>
    </w:p>
    <w:p w:rsidR="00643848" w:rsidRDefault="00643848" w:rsidP="00A16D3B">
      <w:pPr>
        <w:pStyle w:val="AralkYok"/>
        <w:rPr>
          <w:szCs w:val="24"/>
          <w:shd w:val="clear" w:color="auto" w:fill="FFFFFF"/>
        </w:rPr>
      </w:pPr>
    </w:p>
    <w:p w:rsidR="00643848" w:rsidRDefault="00643848" w:rsidP="00A16D3B">
      <w:pPr>
        <w:pStyle w:val="AralkYok"/>
        <w:rPr>
          <w:szCs w:val="24"/>
          <w:shd w:val="clear" w:color="auto" w:fill="FFFFFF"/>
        </w:rPr>
      </w:pPr>
    </w:p>
    <w:p w:rsidR="00643848" w:rsidRDefault="00643848" w:rsidP="00A16D3B">
      <w:pPr>
        <w:pStyle w:val="AralkYok"/>
        <w:rPr>
          <w:szCs w:val="24"/>
          <w:shd w:val="clear" w:color="auto" w:fill="FFFFFF"/>
        </w:rPr>
      </w:pPr>
    </w:p>
    <w:p w:rsidR="00643848" w:rsidRDefault="00643848" w:rsidP="00A16D3B">
      <w:pPr>
        <w:pStyle w:val="AralkYok"/>
        <w:rPr>
          <w:szCs w:val="24"/>
          <w:shd w:val="clear" w:color="auto" w:fill="FFFFFF"/>
        </w:rPr>
      </w:pPr>
    </w:p>
    <w:p w:rsidR="00643848" w:rsidRDefault="00643848" w:rsidP="00A16D3B">
      <w:pPr>
        <w:pStyle w:val="AralkYok"/>
        <w:rPr>
          <w:szCs w:val="24"/>
          <w:shd w:val="clear" w:color="auto" w:fill="FFFFFF"/>
        </w:rPr>
      </w:pPr>
    </w:p>
    <w:p w:rsidR="00643848" w:rsidRDefault="00643848" w:rsidP="00A16D3B">
      <w:pPr>
        <w:pStyle w:val="AralkYok"/>
        <w:rPr>
          <w:szCs w:val="24"/>
          <w:shd w:val="clear" w:color="auto" w:fill="FFFFFF"/>
        </w:rPr>
      </w:pPr>
    </w:p>
    <w:p w:rsidR="005632C9" w:rsidRDefault="005632C9" w:rsidP="00643848">
      <w:pPr>
        <w:ind w:firstLine="0"/>
        <w:rPr>
          <w:rFonts w:cs="Times New Roman"/>
          <w:b/>
          <w:szCs w:val="24"/>
          <w:shd w:val="clear" w:color="auto" w:fill="FFFFFF"/>
        </w:rPr>
      </w:pPr>
    </w:p>
    <w:p w:rsidR="005632C9" w:rsidRDefault="005632C9" w:rsidP="00643848">
      <w:pPr>
        <w:ind w:firstLine="0"/>
        <w:rPr>
          <w:rFonts w:cs="Times New Roman"/>
          <w:b/>
          <w:szCs w:val="24"/>
          <w:shd w:val="clear" w:color="auto" w:fill="FFFFFF"/>
        </w:rPr>
      </w:pPr>
    </w:p>
    <w:p w:rsidR="005632C9" w:rsidRDefault="005632C9" w:rsidP="00643848">
      <w:pPr>
        <w:ind w:firstLine="0"/>
        <w:rPr>
          <w:rFonts w:cs="Times New Roman"/>
          <w:b/>
          <w:szCs w:val="24"/>
          <w:shd w:val="clear" w:color="auto" w:fill="FFFFFF"/>
        </w:rPr>
      </w:pPr>
    </w:p>
    <w:p w:rsidR="00AC1F70" w:rsidRDefault="00643848" w:rsidP="005632C9">
      <w:pPr>
        <w:ind w:firstLine="0"/>
        <w:rPr>
          <w:rFonts w:cs="Times New Roman"/>
          <w:szCs w:val="24"/>
          <w:shd w:val="clear" w:color="auto" w:fill="FFFFFF"/>
        </w:rPr>
      </w:pPr>
      <w:r w:rsidRPr="004C1D44">
        <w:rPr>
          <w:rFonts w:cs="Times New Roman"/>
          <w:b/>
          <w:szCs w:val="24"/>
          <w:shd w:val="clear" w:color="auto" w:fill="FFFFFF"/>
        </w:rPr>
        <w:lastRenderedPageBreak/>
        <w:t xml:space="preserve">Tablo </w:t>
      </w:r>
      <w:r>
        <w:rPr>
          <w:rFonts w:cs="Times New Roman"/>
          <w:b/>
          <w:szCs w:val="24"/>
          <w:shd w:val="clear" w:color="auto" w:fill="FFFFFF"/>
        </w:rPr>
        <w:t>6</w:t>
      </w:r>
      <w:r w:rsidRPr="004C1D44">
        <w:rPr>
          <w:rFonts w:cs="Times New Roman"/>
          <w:b/>
          <w:szCs w:val="24"/>
          <w:shd w:val="clear" w:color="auto" w:fill="FFFFFF"/>
        </w:rPr>
        <w:t>.</w:t>
      </w:r>
      <w:r w:rsidRPr="004C1D44">
        <w:rPr>
          <w:rFonts w:cs="Times New Roman"/>
          <w:szCs w:val="24"/>
          <w:shd w:val="clear" w:color="auto" w:fill="FFFFFF"/>
        </w:rPr>
        <w:t xml:space="preserve"> </w:t>
      </w:r>
      <w:r w:rsidR="005A5CC1">
        <w:rPr>
          <w:rFonts w:cs="Times New Roman"/>
          <w:szCs w:val="24"/>
          <w:shd w:val="clear" w:color="auto" w:fill="FFFFFF"/>
        </w:rPr>
        <w:t xml:space="preserve">Yoğun bakım hemşirelerinin yaş gruplarının </w:t>
      </w:r>
      <w:r w:rsidR="00A12943">
        <w:rPr>
          <w:rFonts w:cs="Times New Roman"/>
          <w:szCs w:val="24"/>
          <w:shd w:val="clear" w:color="auto" w:fill="FFFFFF"/>
        </w:rPr>
        <w:t>ölçek p</w:t>
      </w:r>
      <w:r w:rsidR="005A5CC1">
        <w:rPr>
          <w:rFonts w:cs="Times New Roman"/>
          <w:szCs w:val="24"/>
          <w:shd w:val="clear" w:color="auto" w:fill="FFFFFF"/>
        </w:rPr>
        <w:t>uanları</w:t>
      </w:r>
      <w:r w:rsidR="00FB7820">
        <w:rPr>
          <w:rFonts w:cs="Times New Roman"/>
          <w:szCs w:val="24"/>
          <w:shd w:val="clear" w:color="auto" w:fill="FFFFFF"/>
        </w:rPr>
        <w:t xml:space="preserve">yla </w:t>
      </w:r>
      <w:r w:rsidR="005A5CC1">
        <w:rPr>
          <w:rFonts w:cs="Times New Roman"/>
          <w:szCs w:val="24"/>
          <w:shd w:val="clear" w:color="auto" w:fill="FFFFFF"/>
        </w:rPr>
        <w:t>karşılaştırılması</w:t>
      </w:r>
      <w:r>
        <w:rPr>
          <w:rFonts w:cs="Times New Roman"/>
          <w:szCs w:val="24"/>
          <w:shd w:val="clear" w:color="auto" w:fill="FFFFFF"/>
        </w:rPr>
        <w:t xml:space="preserve"> (n=101)</w:t>
      </w:r>
    </w:p>
    <w:p w:rsidR="005632C9" w:rsidRPr="005632C9" w:rsidRDefault="005632C9" w:rsidP="005632C9">
      <w:pPr>
        <w:ind w:firstLine="0"/>
        <w:rPr>
          <w:rFonts w:cs="Times New Roman"/>
          <w:szCs w:val="24"/>
          <w:shd w:val="clear" w:color="auto" w:fill="FFFFFF"/>
        </w:rPr>
      </w:pPr>
    </w:p>
    <w:tbl>
      <w:tblPr>
        <w:tblW w:w="8840"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432"/>
        <w:gridCol w:w="884"/>
        <w:gridCol w:w="861"/>
        <w:gridCol w:w="876"/>
        <w:gridCol w:w="996"/>
        <w:gridCol w:w="1029"/>
        <w:gridCol w:w="974"/>
        <w:gridCol w:w="901"/>
        <w:gridCol w:w="887"/>
      </w:tblGrid>
      <w:tr w:rsidR="001F1568" w:rsidRPr="001F1568" w:rsidTr="00B6571E">
        <w:trPr>
          <w:cantSplit/>
          <w:trHeight w:val="615"/>
        </w:trPr>
        <w:tc>
          <w:tcPr>
            <w:tcW w:w="1480" w:type="dxa"/>
            <w:tcBorders>
              <w:top w:val="single" w:sz="4" w:space="0" w:color="auto"/>
              <w:bottom w:val="single" w:sz="4" w:space="0" w:color="auto"/>
            </w:tcBorders>
            <w:shd w:val="clear" w:color="000000" w:fill="FFFFFF"/>
            <w:vAlign w:val="center"/>
            <w:hideMark/>
          </w:tcPr>
          <w:p w:rsidR="001F1568" w:rsidRPr="001F1568" w:rsidRDefault="001F1568" w:rsidP="001F1568">
            <w:pPr>
              <w:spacing w:line="240" w:lineRule="auto"/>
              <w:ind w:firstLine="0"/>
              <w:jc w:val="left"/>
              <w:rPr>
                <w:rFonts w:eastAsia="Times New Roman" w:cs="Times New Roman"/>
                <w:b/>
                <w:bCs/>
                <w:color w:val="000000"/>
                <w:sz w:val="20"/>
                <w:szCs w:val="20"/>
                <w:lang w:eastAsia="tr-TR"/>
              </w:rPr>
            </w:pPr>
            <w:r w:rsidRPr="001F1568">
              <w:rPr>
                <w:rFonts w:eastAsia="Times New Roman" w:cs="Times New Roman"/>
                <w:b/>
                <w:bCs/>
                <w:color w:val="000000"/>
                <w:sz w:val="20"/>
                <w:szCs w:val="20"/>
                <w:lang w:eastAsia="tr-TR"/>
              </w:rPr>
              <w:t>Alt Boyutlar</w:t>
            </w:r>
          </w:p>
        </w:tc>
        <w:tc>
          <w:tcPr>
            <w:tcW w:w="920" w:type="dxa"/>
            <w:tcBorders>
              <w:top w:val="single" w:sz="4" w:space="0" w:color="auto"/>
              <w:bottom w:val="single" w:sz="4" w:space="0" w:color="auto"/>
            </w:tcBorders>
            <w:shd w:val="clear" w:color="000000" w:fill="FFFFFF"/>
            <w:vAlign w:val="center"/>
            <w:hideMark/>
          </w:tcPr>
          <w:p w:rsidR="001F1568" w:rsidRPr="001F1568" w:rsidRDefault="001F1568" w:rsidP="001F1568">
            <w:pPr>
              <w:spacing w:line="240" w:lineRule="auto"/>
              <w:ind w:firstLine="0"/>
              <w:jc w:val="center"/>
              <w:rPr>
                <w:rFonts w:eastAsia="Times New Roman" w:cs="Times New Roman"/>
                <w:b/>
                <w:bCs/>
                <w:color w:val="000000"/>
                <w:sz w:val="20"/>
                <w:szCs w:val="20"/>
                <w:lang w:eastAsia="tr-TR"/>
              </w:rPr>
            </w:pPr>
            <w:r w:rsidRPr="001F1568">
              <w:rPr>
                <w:rFonts w:eastAsia="Times New Roman" w:cs="Times New Roman"/>
                <w:b/>
                <w:bCs/>
                <w:color w:val="000000"/>
                <w:sz w:val="20"/>
                <w:szCs w:val="20"/>
                <w:lang w:eastAsia="tr-TR"/>
              </w:rPr>
              <w:t>Yaş grup</w:t>
            </w:r>
          </w:p>
        </w:tc>
        <w:tc>
          <w:tcPr>
            <w:tcW w:w="920" w:type="dxa"/>
            <w:tcBorders>
              <w:top w:val="single" w:sz="4" w:space="0" w:color="auto"/>
              <w:bottom w:val="single" w:sz="4" w:space="0" w:color="auto"/>
            </w:tcBorders>
            <w:shd w:val="clear" w:color="000000" w:fill="FFFFFF"/>
            <w:vAlign w:val="center"/>
            <w:hideMark/>
          </w:tcPr>
          <w:p w:rsidR="001F1568" w:rsidRPr="001F1568" w:rsidRDefault="001F1568" w:rsidP="001F1568">
            <w:pPr>
              <w:spacing w:line="240" w:lineRule="auto"/>
              <w:ind w:firstLine="0"/>
              <w:jc w:val="center"/>
              <w:rPr>
                <w:rFonts w:eastAsia="Times New Roman" w:cs="Times New Roman"/>
                <w:b/>
                <w:bCs/>
                <w:color w:val="000000"/>
                <w:sz w:val="20"/>
                <w:szCs w:val="20"/>
                <w:lang w:eastAsia="tr-TR"/>
              </w:rPr>
            </w:pPr>
            <w:proofErr w:type="gramStart"/>
            <w:r w:rsidRPr="001F1568">
              <w:rPr>
                <w:rFonts w:eastAsia="Times New Roman" w:cs="Times New Roman"/>
                <w:b/>
                <w:bCs/>
                <w:color w:val="000000"/>
                <w:sz w:val="20"/>
                <w:szCs w:val="20"/>
                <w:lang w:eastAsia="tr-TR"/>
              </w:rPr>
              <w:t>n</w:t>
            </w:r>
            <w:proofErr w:type="gramEnd"/>
          </w:p>
        </w:tc>
        <w:tc>
          <w:tcPr>
            <w:tcW w:w="920" w:type="dxa"/>
            <w:tcBorders>
              <w:top w:val="single" w:sz="4" w:space="0" w:color="auto"/>
              <w:bottom w:val="single" w:sz="4" w:space="0" w:color="auto"/>
            </w:tcBorders>
            <w:shd w:val="clear" w:color="000000" w:fill="FFFFFF"/>
            <w:vAlign w:val="center"/>
            <w:hideMark/>
          </w:tcPr>
          <w:p w:rsidR="001F1568" w:rsidRPr="001F1568" w:rsidRDefault="001F1568" w:rsidP="001F1568">
            <w:pPr>
              <w:spacing w:line="240" w:lineRule="auto"/>
              <w:ind w:firstLine="0"/>
              <w:jc w:val="center"/>
              <w:rPr>
                <w:rFonts w:eastAsia="Times New Roman" w:cs="Times New Roman"/>
                <w:b/>
                <w:bCs/>
                <w:color w:val="000000"/>
                <w:sz w:val="20"/>
                <w:szCs w:val="20"/>
                <w:lang w:eastAsia="tr-TR"/>
              </w:rPr>
            </w:pPr>
            <w:r w:rsidRPr="001F1568">
              <w:rPr>
                <w:rFonts w:eastAsia="Times New Roman" w:cs="Times New Roman"/>
                <w:b/>
                <w:bCs/>
                <w:color w:val="000000"/>
                <w:sz w:val="20"/>
                <w:szCs w:val="20"/>
                <w:lang w:eastAsia="tr-TR"/>
              </w:rPr>
              <w:t>%</w:t>
            </w:r>
          </w:p>
        </w:tc>
        <w:tc>
          <w:tcPr>
            <w:tcW w:w="920" w:type="dxa"/>
            <w:tcBorders>
              <w:top w:val="single" w:sz="4" w:space="0" w:color="auto"/>
              <w:bottom w:val="single" w:sz="4" w:space="0" w:color="auto"/>
            </w:tcBorders>
            <w:shd w:val="clear" w:color="000000" w:fill="FFFFFF"/>
            <w:vAlign w:val="center"/>
            <w:hideMark/>
          </w:tcPr>
          <w:p w:rsidR="001F1568" w:rsidRPr="001F1568" w:rsidRDefault="001F1568" w:rsidP="001F1568">
            <w:pPr>
              <w:spacing w:line="240" w:lineRule="auto"/>
              <w:ind w:firstLine="0"/>
              <w:jc w:val="center"/>
              <w:rPr>
                <w:rFonts w:eastAsia="Times New Roman" w:cs="Times New Roman"/>
                <w:b/>
                <w:bCs/>
                <w:color w:val="000000"/>
                <w:sz w:val="20"/>
                <w:szCs w:val="20"/>
                <w:lang w:eastAsia="tr-TR"/>
              </w:rPr>
            </w:pPr>
            <w:r w:rsidRPr="001F1568">
              <w:rPr>
                <w:rFonts w:eastAsia="Times New Roman" w:cs="Times New Roman"/>
                <w:b/>
                <w:bCs/>
                <w:color w:val="000000"/>
                <w:sz w:val="20"/>
                <w:szCs w:val="20"/>
                <w:lang w:eastAsia="tr-TR"/>
              </w:rPr>
              <w:t>Minimum</w:t>
            </w:r>
          </w:p>
        </w:tc>
        <w:tc>
          <w:tcPr>
            <w:tcW w:w="920" w:type="dxa"/>
            <w:tcBorders>
              <w:top w:val="single" w:sz="4" w:space="0" w:color="auto"/>
              <w:bottom w:val="single" w:sz="4" w:space="0" w:color="auto"/>
            </w:tcBorders>
            <w:shd w:val="clear" w:color="000000" w:fill="FFFFFF"/>
            <w:vAlign w:val="center"/>
            <w:hideMark/>
          </w:tcPr>
          <w:p w:rsidR="001F1568" w:rsidRPr="001F1568" w:rsidRDefault="001F1568" w:rsidP="001F1568">
            <w:pPr>
              <w:spacing w:line="240" w:lineRule="auto"/>
              <w:ind w:firstLine="0"/>
              <w:jc w:val="center"/>
              <w:rPr>
                <w:rFonts w:eastAsia="Times New Roman" w:cs="Times New Roman"/>
                <w:b/>
                <w:bCs/>
                <w:color w:val="000000"/>
                <w:sz w:val="20"/>
                <w:szCs w:val="20"/>
                <w:lang w:eastAsia="tr-TR"/>
              </w:rPr>
            </w:pPr>
            <w:r w:rsidRPr="001F1568">
              <w:rPr>
                <w:rFonts w:eastAsia="Times New Roman" w:cs="Times New Roman"/>
                <w:b/>
                <w:bCs/>
                <w:color w:val="000000"/>
                <w:sz w:val="20"/>
                <w:szCs w:val="20"/>
                <w:lang w:eastAsia="tr-TR"/>
              </w:rPr>
              <w:t>Maximum</w:t>
            </w:r>
          </w:p>
        </w:tc>
        <w:tc>
          <w:tcPr>
            <w:tcW w:w="920" w:type="dxa"/>
            <w:tcBorders>
              <w:top w:val="single" w:sz="4" w:space="0" w:color="auto"/>
              <w:bottom w:val="single" w:sz="4" w:space="0" w:color="auto"/>
            </w:tcBorders>
            <w:shd w:val="clear" w:color="000000" w:fill="FFFFFF"/>
            <w:vAlign w:val="center"/>
            <w:hideMark/>
          </w:tcPr>
          <w:p w:rsidR="001F1568" w:rsidRPr="001F1568" w:rsidRDefault="001F1568" w:rsidP="001F1568">
            <w:pPr>
              <w:spacing w:line="240" w:lineRule="auto"/>
              <w:ind w:firstLine="0"/>
              <w:jc w:val="center"/>
              <w:rPr>
                <w:rFonts w:eastAsia="Times New Roman" w:cs="Times New Roman"/>
                <w:b/>
                <w:bCs/>
                <w:color w:val="000000"/>
                <w:sz w:val="20"/>
                <w:szCs w:val="20"/>
                <w:lang w:eastAsia="tr-TR"/>
              </w:rPr>
            </w:pPr>
            <w:r w:rsidRPr="001F1568">
              <w:rPr>
                <w:rFonts w:eastAsia="Times New Roman" w:cs="Times New Roman"/>
                <w:b/>
                <w:bCs/>
                <w:color w:val="000000"/>
                <w:sz w:val="20"/>
                <w:szCs w:val="20"/>
                <w:lang w:eastAsia="tr-TR"/>
              </w:rPr>
              <w:t>Ortalama</w:t>
            </w:r>
          </w:p>
        </w:tc>
        <w:tc>
          <w:tcPr>
            <w:tcW w:w="920" w:type="dxa"/>
            <w:tcBorders>
              <w:top w:val="single" w:sz="4" w:space="0" w:color="auto"/>
              <w:bottom w:val="single" w:sz="4" w:space="0" w:color="auto"/>
            </w:tcBorders>
            <w:shd w:val="clear" w:color="000000" w:fill="FFFFFF"/>
            <w:vAlign w:val="center"/>
            <w:hideMark/>
          </w:tcPr>
          <w:p w:rsidR="001F1568" w:rsidRPr="001F1568" w:rsidRDefault="001F1568" w:rsidP="001F1568">
            <w:pPr>
              <w:spacing w:line="240" w:lineRule="auto"/>
              <w:ind w:firstLine="0"/>
              <w:jc w:val="center"/>
              <w:rPr>
                <w:rFonts w:eastAsia="Times New Roman" w:cs="Times New Roman"/>
                <w:b/>
                <w:bCs/>
                <w:color w:val="000000"/>
                <w:sz w:val="20"/>
                <w:szCs w:val="20"/>
                <w:lang w:eastAsia="tr-TR"/>
              </w:rPr>
            </w:pPr>
            <w:proofErr w:type="spellStart"/>
            <w:r w:rsidRPr="001F1568">
              <w:rPr>
                <w:rFonts w:eastAsia="Times New Roman" w:cs="Times New Roman"/>
                <w:b/>
                <w:bCs/>
                <w:color w:val="000000"/>
                <w:sz w:val="20"/>
                <w:szCs w:val="20"/>
                <w:lang w:eastAsia="tr-TR"/>
              </w:rPr>
              <w:t>Std</w:t>
            </w:r>
            <w:proofErr w:type="spellEnd"/>
            <w:r w:rsidRPr="001F1568">
              <w:rPr>
                <w:rFonts w:eastAsia="Times New Roman" w:cs="Times New Roman"/>
                <w:b/>
                <w:bCs/>
                <w:color w:val="000000"/>
                <w:sz w:val="20"/>
                <w:szCs w:val="20"/>
                <w:lang w:eastAsia="tr-TR"/>
              </w:rPr>
              <w:t>. Sapma</w:t>
            </w:r>
          </w:p>
        </w:tc>
        <w:tc>
          <w:tcPr>
            <w:tcW w:w="920" w:type="dxa"/>
            <w:tcBorders>
              <w:top w:val="single" w:sz="4" w:space="0" w:color="auto"/>
              <w:bottom w:val="single" w:sz="4" w:space="0" w:color="auto"/>
            </w:tcBorders>
            <w:shd w:val="clear" w:color="000000" w:fill="FFFFFF"/>
            <w:vAlign w:val="center"/>
            <w:hideMark/>
          </w:tcPr>
          <w:p w:rsidR="001F1568" w:rsidRPr="001F1568" w:rsidRDefault="001F1568" w:rsidP="001F1568">
            <w:pPr>
              <w:spacing w:line="240" w:lineRule="auto"/>
              <w:ind w:firstLine="0"/>
              <w:jc w:val="center"/>
              <w:rPr>
                <w:rFonts w:eastAsia="Times New Roman" w:cs="Times New Roman"/>
                <w:b/>
                <w:bCs/>
                <w:color w:val="000000"/>
                <w:sz w:val="20"/>
                <w:szCs w:val="20"/>
                <w:lang w:eastAsia="tr-TR"/>
              </w:rPr>
            </w:pPr>
            <w:proofErr w:type="gramStart"/>
            <w:r w:rsidRPr="001F1568">
              <w:rPr>
                <w:rFonts w:eastAsia="Times New Roman" w:cs="Times New Roman"/>
                <w:b/>
                <w:bCs/>
                <w:color w:val="000000"/>
                <w:sz w:val="20"/>
                <w:szCs w:val="20"/>
                <w:lang w:eastAsia="tr-TR"/>
              </w:rPr>
              <w:t>p</w:t>
            </w:r>
            <w:proofErr w:type="gramEnd"/>
          </w:p>
        </w:tc>
      </w:tr>
      <w:tr w:rsidR="001F1568" w:rsidRPr="001F1568" w:rsidTr="00B6571E">
        <w:trPr>
          <w:cantSplit/>
          <w:trHeight w:val="615"/>
        </w:trPr>
        <w:tc>
          <w:tcPr>
            <w:tcW w:w="1480" w:type="dxa"/>
            <w:vMerge w:val="restart"/>
            <w:tcBorders>
              <w:top w:val="single" w:sz="4" w:space="0" w:color="auto"/>
            </w:tcBorders>
            <w:shd w:val="clear" w:color="000000" w:fill="FFFFFF"/>
            <w:vAlign w:val="center"/>
            <w:hideMark/>
          </w:tcPr>
          <w:p w:rsidR="001F1568" w:rsidRPr="001F1568" w:rsidRDefault="001F1568" w:rsidP="001F1568">
            <w:pPr>
              <w:spacing w:line="240" w:lineRule="auto"/>
              <w:ind w:firstLine="0"/>
              <w:jc w:val="left"/>
              <w:rPr>
                <w:rFonts w:eastAsia="Times New Roman" w:cs="Times New Roman"/>
                <w:b/>
                <w:bCs/>
                <w:color w:val="000000"/>
                <w:sz w:val="20"/>
                <w:szCs w:val="20"/>
                <w:lang w:eastAsia="tr-TR"/>
              </w:rPr>
            </w:pPr>
            <w:r w:rsidRPr="001F1568">
              <w:rPr>
                <w:rFonts w:eastAsia="Times New Roman" w:cs="Times New Roman"/>
                <w:b/>
                <w:bCs/>
                <w:color w:val="000000"/>
                <w:sz w:val="20"/>
                <w:szCs w:val="20"/>
                <w:lang w:eastAsia="tr-TR"/>
              </w:rPr>
              <w:t>Bulaşma Yolu</w:t>
            </w:r>
          </w:p>
        </w:tc>
        <w:tc>
          <w:tcPr>
            <w:tcW w:w="920" w:type="dxa"/>
            <w:tcBorders>
              <w:top w:val="single" w:sz="4" w:space="0" w:color="auto"/>
            </w:tcBorders>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&lt;40</w:t>
            </w:r>
          </w:p>
        </w:tc>
        <w:tc>
          <w:tcPr>
            <w:tcW w:w="920" w:type="dxa"/>
            <w:tcBorders>
              <w:top w:val="single" w:sz="4" w:space="0" w:color="auto"/>
            </w:tcBorders>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57</w:t>
            </w:r>
          </w:p>
        </w:tc>
        <w:tc>
          <w:tcPr>
            <w:tcW w:w="920" w:type="dxa"/>
            <w:tcBorders>
              <w:top w:val="single" w:sz="4" w:space="0" w:color="auto"/>
            </w:tcBorders>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56,4</w:t>
            </w:r>
          </w:p>
        </w:tc>
        <w:tc>
          <w:tcPr>
            <w:tcW w:w="920" w:type="dxa"/>
            <w:tcBorders>
              <w:top w:val="single" w:sz="4" w:space="0" w:color="auto"/>
            </w:tcBorders>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12</w:t>
            </w:r>
          </w:p>
        </w:tc>
        <w:tc>
          <w:tcPr>
            <w:tcW w:w="920" w:type="dxa"/>
            <w:tcBorders>
              <w:top w:val="single" w:sz="4" w:space="0" w:color="auto"/>
            </w:tcBorders>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20</w:t>
            </w:r>
          </w:p>
        </w:tc>
        <w:tc>
          <w:tcPr>
            <w:tcW w:w="920" w:type="dxa"/>
            <w:tcBorders>
              <w:top w:val="single" w:sz="4" w:space="0" w:color="auto"/>
            </w:tcBorders>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17,88</w:t>
            </w:r>
          </w:p>
        </w:tc>
        <w:tc>
          <w:tcPr>
            <w:tcW w:w="920" w:type="dxa"/>
            <w:tcBorders>
              <w:top w:val="single" w:sz="4" w:space="0" w:color="auto"/>
            </w:tcBorders>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2,21</w:t>
            </w:r>
          </w:p>
        </w:tc>
        <w:tc>
          <w:tcPr>
            <w:tcW w:w="920" w:type="dxa"/>
            <w:vMerge w:val="restart"/>
            <w:tcBorders>
              <w:top w:val="single" w:sz="4" w:space="0" w:color="auto"/>
            </w:tcBorders>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0,477</w:t>
            </w:r>
          </w:p>
        </w:tc>
      </w:tr>
      <w:tr w:rsidR="001F1568" w:rsidRPr="001F1568" w:rsidTr="00397B5C">
        <w:trPr>
          <w:trHeight w:val="615"/>
        </w:trPr>
        <w:tc>
          <w:tcPr>
            <w:tcW w:w="1480" w:type="dxa"/>
            <w:vMerge/>
            <w:vAlign w:val="center"/>
            <w:hideMark/>
          </w:tcPr>
          <w:p w:rsidR="001F1568" w:rsidRPr="001F1568" w:rsidRDefault="001F1568" w:rsidP="001F1568">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&gt;=40</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44</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43,6</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8</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20</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17,73</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2,63</w:t>
            </w:r>
          </w:p>
        </w:tc>
        <w:tc>
          <w:tcPr>
            <w:tcW w:w="920" w:type="dxa"/>
            <w:vMerge/>
            <w:vAlign w:val="center"/>
            <w:hideMark/>
          </w:tcPr>
          <w:p w:rsidR="001F1568" w:rsidRPr="001F1568" w:rsidRDefault="001F1568" w:rsidP="001F1568">
            <w:pPr>
              <w:spacing w:line="240" w:lineRule="auto"/>
              <w:ind w:firstLine="0"/>
              <w:jc w:val="left"/>
              <w:rPr>
                <w:rFonts w:eastAsia="Times New Roman" w:cs="Times New Roman"/>
                <w:color w:val="000000"/>
                <w:sz w:val="20"/>
                <w:szCs w:val="20"/>
                <w:lang w:eastAsia="tr-TR"/>
              </w:rPr>
            </w:pPr>
          </w:p>
        </w:tc>
      </w:tr>
      <w:tr w:rsidR="001F1568" w:rsidRPr="001F1568" w:rsidTr="00397B5C">
        <w:trPr>
          <w:cantSplit/>
          <w:trHeight w:val="615"/>
        </w:trPr>
        <w:tc>
          <w:tcPr>
            <w:tcW w:w="1480" w:type="dxa"/>
            <w:vMerge w:val="restart"/>
            <w:shd w:val="clear" w:color="000000" w:fill="FFFFFF"/>
            <w:vAlign w:val="center"/>
            <w:hideMark/>
          </w:tcPr>
          <w:p w:rsidR="001F1568" w:rsidRPr="001F1568" w:rsidRDefault="001F1568" w:rsidP="001F1568">
            <w:pPr>
              <w:spacing w:line="240" w:lineRule="auto"/>
              <w:ind w:firstLine="0"/>
              <w:jc w:val="left"/>
              <w:rPr>
                <w:rFonts w:eastAsia="Times New Roman" w:cs="Times New Roman"/>
                <w:b/>
                <w:bCs/>
                <w:color w:val="000000"/>
                <w:sz w:val="20"/>
                <w:szCs w:val="20"/>
                <w:lang w:eastAsia="tr-TR"/>
              </w:rPr>
            </w:pPr>
            <w:r w:rsidRPr="001F1568">
              <w:rPr>
                <w:rFonts w:eastAsia="Times New Roman" w:cs="Times New Roman"/>
                <w:b/>
                <w:bCs/>
                <w:color w:val="000000"/>
                <w:sz w:val="20"/>
                <w:szCs w:val="20"/>
                <w:lang w:eastAsia="tr-TR"/>
              </w:rPr>
              <w:t>Çalışan ve Hasta Güvenliği</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&lt;40</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57</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56,4</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12</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26</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18,11</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3,05</w:t>
            </w:r>
          </w:p>
        </w:tc>
        <w:tc>
          <w:tcPr>
            <w:tcW w:w="920" w:type="dxa"/>
            <w:vMerge w:val="restart"/>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0,915</w:t>
            </w:r>
          </w:p>
        </w:tc>
      </w:tr>
      <w:tr w:rsidR="001F1568" w:rsidRPr="001F1568" w:rsidTr="00397B5C">
        <w:trPr>
          <w:trHeight w:val="615"/>
        </w:trPr>
        <w:tc>
          <w:tcPr>
            <w:tcW w:w="1480" w:type="dxa"/>
            <w:vMerge/>
            <w:vAlign w:val="center"/>
            <w:hideMark/>
          </w:tcPr>
          <w:p w:rsidR="001F1568" w:rsidRPr="001F1568" w:rsidRDefault="001F1568" w:rsidP="001F1568">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&gt;=40</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44</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43,6</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13</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23</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17,68</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2,07</w:t>
            </w:r>
          </w:p>
        </w:tc>
        <w:tc>
          <w:tcPr>
            <w:tcW w:w="920" w:type="dxa"/>
            <w:vMerge/>
            <w:vAlign w:val="center"/>
            <w:hideMark/>
          </w:tcPr>
          <w:p w:rsidR="001F1568" w:rsidRPr="001F1568" w:rsidRDefault="001F1568" w:rsidP="001F1568">
            <w:pPr>
              <w:spacing w:line="240" w:lineRule="auto"/>
              <w:ind w:firstLine="0"/>
              <w:jc w:val="left"/>
              <w:rPr>
                <w:rFonts w:eastAsia="Times New Roman" w:cs="Times New Roman"/>
                <w:color w:val="000000"/>
                <w:sz w:val="20"/>
                <w:szCs w:val="20"/>
                <w:lang w:eastAsia="tr-TR"/>
              </w:rPr>
            </w:pPr>
          </w:p>
        </w:tc>
      </w:tr>
      <w:tr w:rsidR="001F1568" w:rsidRPr="001F1568" w:rsidTr="00397B5C">
        <w:trPr>
          <w:cantSplit/>
          <w:trHeight w:val="615"/>
        </w:trPr>
        <w:tc>
          <w:tcPr>
            <w:tcW w:w="1480" w:type="dxa"/>
            <w:vMerge w:val="restart"/>
            <w:shd w:val="clear" w:color="000000" w:fill="FFFFFF"/>
            <w:vAlign w:val="center"/>
            <w:hideMark/>
          </w:tcPr>
          <w:p w:rsidR="001F1568" w:rsidRPr="001F1568" w:rsidRDefault="001F1568" w:rsidP="001F1568">
            <w:pPr>
              <w:spacing w:line="240" w:lineRule="auto"/>
              <w:ind w:firstLine="0"/>
              <w:jc w:val="left"/>
              <w:rPr>
                <w:rFonts w:eastAsia="Times New Roman" w:cs="Times New Roman"/>
                <w:b/>
                <w:bCs/>
                <w:color w:val="000000"/>
                <w:sz w:val="20"/>
                <w:szCs w:val="20"/>
                <w:lang w:eastAsia="tr-TR"/>
              </w:rPr>
            </w:pPr>
            <w:r w:rsidRPr="001F1568">
              <w:rPr>
                <w:rFonts w:eastAsia="Times New Roman" w:cs="Times New Roman"/>
                <w:b/>
                <w:bCs/>
                <w:color w:val="000000"/>
                <w:sz w:val="20"/>
                <w:szCs w:val="20"/>
                <w:lang w:eastAsia="tr-TR"/>
              </w:rPr>
              <w:t>Çevre Kontrolü</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&lt;40</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57</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56,4</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13</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20</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17,42</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2,08</w:t>
            </w:r>
          </w:p>
        </w:tc>
        <w:tc>
          <w:tcPr>
            <w:tcW w:w="920" w:type="dxa"/>
            <w:vMerge w:val="restart"/>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0,795</w:t>
            </w:r>
          </w:p>
        </w:tc>
      </w:tr>
      <w:tr w:rsidR="001F1568" w:rsidRPr="001F1568" w:rsidTr="00397B5C">
        <w:trPr>
          <w:trHeight w:val="615"/>
        </w:trPr>
        <w:tc>
          <w:tcPr>
            <w:tcW w:w="1480" w:type="dxa"/>
            <w:vMerge/>
            <w:vAlign w:val="center"/>
            <w:hideMark/>
          </w:tcPr>
          <w:p w:rsidR="001F1568" w:rsidRPr="001F1568" w:rsidRDefault="001F1568" w:rsidP="001F1568">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&gt;=40</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44</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43,6</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11</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20</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17,34</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2,17</w:t>
            </w:r>
          </w:p>
        </w:tc>
        <w:tc>
          <w:tcPr>
            <w:tcW w:w="920" w:type="dxa"/>
            <w:vMerge/>
            <w:vAlign w:val="center"/>
            <w:hideMark/>
          </w:tcPr>
          <w:p w:rsidR="001F1568" w:rsidRPr="001F1568" w:rsidRDefault="001F1568" w:rsidP="001F1568">
            <w:pPr>
              <w:spacing w:line="240" w:lineRule="auto"/>
              <w:ind w:firstLine="0"/>
              <w:jc w:val="left"/>
              <w:rPr>
                <w:rFonts w:eastAsia="Times New Roman" w:cs="Times New Roman"/>
                <w:color w:val="000000"/>
                <w:sz w:val="20"/>
                <w:szCs w:val="20"/>
                <w:lang w:eastAsia="tr-TR"/>
              </w:rPr>
            </w:pPr>
          </w:p>
        </w:tc>
      </w:tr>
      <w:tr w:rsidR="001F1568" w:rsidRPr="001F1568" w:rsidTr="00397B5C">
        <w:trPr>
          <w:cantSplit/>
          <w:trHeight w:val="615"/>
        </w:trPr>
        <w:tc>
          <w:tcPr>
            <w:tcW w:w="1480" w:type="dxa"/>
            <w:vMerge w:val="restart"/>
            <w:shd w:val="clear" w:color="000000" w:fill="FFFFFF"/>
            <w:vAlign w:val="center"/>
            <w:hideMark/>
          </w:tcPr>
          <w:p w:rsidR="001F1568" w:rsidRPr="001F1568" w:rsidRDefault="001F1568" w:rsidP="001F1568">
            <w:pPr>
              <w:spacing w:line="240" w:lineRule="auto"/>
              <w:ind w:firstLine="0"/>
              <w:jc w:val="left"/>
              <w:rPr>
                <w:rFonts w:eastAsia="Times New Roman" w:cs="Times New Roman"/>
                <w:b/>
                <w:bCs/>
                <w:color w:val="000000"/>
                <w:sz w:val="20"/>
                <w:szCs w:val="20"/>
                <w:lang w:eastAsia="tr-TR"/>
              </w:rPr>
            </w:pPr>
            <w:r w:rsidRPr="001F1568">
              <w:rPr>
                <w:rFonts w:eastAsia="Times New Roman" w:cs="Times New Roman"/>
                <w:b/>
                <w:bCs/>
                <w:color w:val="000000"/>
                <w:sz w:val="20"/>
                <w:szCs w:val="20"/>
                <w:lang w:eastAsia="tr-TR"/>
              </w:rPr>
              <w:t>El Hijyeni, Eldiven Kullanımı</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&lt;40</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57</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56,4</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6</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15</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10,11</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1,73</w:t>
            </w:r>
          </w:p>
        </w:tc>
        <w:tc>
          <w:tcPr>
            <w:tcW w:w="920" w:type="dxa"/>
            <w:vMerge w:val="restart"/>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0,212</w:t>
            </w:r>
          </w:p>
        </w:tc>
      </w:tr>
      <w:tr w:rsidR="001F1568" w:rsidRPr="001F1568" w:rsidTr="00397B5C">
        <w:trPr>
          <w:trHeight w:val="615"/>
        </w:trPr>
        <w:tc>
          <w:tcPr>
            <w:tcW w:w="1480" w:type="dxa"/>
            <w:vMerge/>
            <w:vAlign w:val="center"/>
            <w:hideMark/>
          </w:tcPr>
          <w:p w:rsidR="001F1568" w:rsidRPr="001F1568" w:rsidRDefault="001F1568" w:rsidP="001F1568">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&gt;=40</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44</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43,6</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3</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15</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10,09</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1,91</w:t>
            </w:r>
          </w:p>
        </w:tc>
        <w:tc>
          <w:tcPr>
            <w:tcW w:w="920" w:type="dxa"/>
            <w:vMerge/>
            <w:vAlign w:val="center"/>
            <w:hideMark/>
          </w:tcPr>
          <w:p w:rsidR="001F1568" w:rsidRPr="001F1568" w:rsidRDefault="001F1568" w:rsidP="001F1568">
            <w:pPr>
              <w:spacing w:line="240" w:lineRule="auto"/>
              <w:ind w:firstLine="0"/>
              <w:jc w:val="left"/>
              <w:rPr>
                <w:rFonts w:eastAsia="Times New Roman" w:cs="Times New Roman"/>
                <w:color w:val="000000"/>
                <w:sz w:val="20"/>
                <w:szCs w:val="20"/>
                <w:lang w:eastAsia="tr-TR"/>
              </w:rPr>
            </w:pPr>
          </w:p>
        </w:tc>
      </w:tr>
      <w:tr w:rsidR="001F1568" w:rsidRPr="001F1568" w:rsidTr="00397B5C">
        <w:trPr>
          <w:cantSplit/>
          <w:trHeight w:val="615"/>
        </w:trPr>
        <w:tc>
          <w:tcPr>
            <w:tcW w:w="1480" w:type="dxa"/>
            <w:vMerge w:val="restart"/>
            <w:shd w:val="clear" w:color="000000" w:fill="FFFFFF"/>
            <w:vAlign w:val="center"/>
            <w:hideMark/>
          </w:tcPr>
          <w:p w:rsidR="001F1568" w:rsidRPr="001F1568" w:rsidRDefault="001F1568" w:rsidP="001F1568">
            <w:pPr>
              <w:spacing w:line="240" w:lineRule="auto"/>
              <w:ind w:firstLine="0"/>
              <w:jc w:val="left"/>
              <w:rPr>
                <w:rFonts w:eastAsia="Times New Roman" w:cs="Times New Roman"/>
                <w:b/>
                <w:bCs/>
                <w:color w:val="000000"/>
                <w:sz w:val="20"/>
                <w:szCs w:val="20"/>
                <w:lang w:eastAsia="tr-TR"/>
              </w:rPr>
            </w:pPr>
            <w:r w:rsidRPr="001F1568">
              <w:rPr>
                <w:rFonts w:eastAsia="Times New Roman" w:cs="Times New Roman"/>
                <w:b/>
                <w:bCs/>
                <w:color w:val="000000"/>
                <w:sz w:val="20"/>
                <w:szCs w:val="20"/>
                <w:lang w:eastAsia="tr-TR"/>
              </w:rPr>
              <w:t xml:space="preserve">Toplam </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&lt;40</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57</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56,4</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53</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81</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67,88</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6,19</w:t>
            </w:r>
          </w:p>
        </w:tc>
        <w:tc>
          <w:tcPr>
            <w:tcW w:w="920" w:type="dxa"/>
            <w:vMerge w:val="restart"/>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0,105</w:t>
            </w:r>
          </w:p>
        </w:tc>
      </w:tr>
      <w:tr w:rsidR="001F1568" w:rsidRPr="001F1568" w:rsidTr="00397B5C">
        <w:trPr>
          <w:trHeight w:val="615"/>
        </w:trPr>
        <w:tc>
          <w:tcPr>
            <w:tcW w:w="1480" w:type="dxa"/>
            <w:vMerge/>
            <w:vAlign w:val="center"/>
            <w:hideMark/>
          </w:tcPr>
          <w:p w:rsidR="001F1568" w:rsidRPr="001F1568" w:rsidRDefault="001F1568" w:rsidP="001F1568">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&gt;=40</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44</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43,6</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43</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78</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67,3</w:t>
            </w:r>
          </w:p>
        </w:tc>
        <w:tc>
          <w:tcPr>
            <w:tcW w:w="920" w:type="dxa"/>
            <w:shd w:val="clear" w:color="000000" w:fill="FFFFFF"/>
            <w:vAlign w:val="center"/>
            <w:hideMark/>
          </w:tcPr>
          <w:p w:rsidR="001F1568" w:rsidRPr="001F1568" w:rsidRDefault="001F1568" w:rsidP="001F1568">
            <w:pPr>
              <w:spacing w:line="240" w:lineRule="auto"/>
              <w:ind w:firstLine="0"/>
              <w:jc w:val="center"/>
              <w:rPr>
                <w:rFonts w:eastAsia="Times New Roman" w:cs="Times New Roman"/>
                <w:color w:val="000000"/>
                <w:sz w:val="20"/>
                <w:szCs w:val="20"/>
                <w:lang w:eastAsia="tr-TR"/>
              </w:rPr>
            </w:pPr>
            <w:r w:rsidRPr="001F1568">
              <w:rPr>
                <w:rFonts w:eastAsia="Times New Roman" w:cs="Times New Roman"/>
                <w:color w:val="000000"/>
                <w:sz w:val="20"/>
                <w:szCs w:val="20"/>
                <w:lang w:eastAsia="tr-TR"/>
              </w:rPr>
              <w:t>6,17</w:t>
            </w:r>
          </w:p>
        </w:tc>
        <w:tc>
          <w:tcPr>
            <w:tcW w:w="920" w:type="dxa"/>
            <w:vMerge/>
            <w:vAlign w:val="center"/>
            <w:hideMark/>
          </w:tcPr>
          <w:p w:rsidR="001F1568" w:rsidRPr="001F1568" w:rsidRDefault="001F1568" w:rsidP="001F1568">
            <w:pPr>
              <w:spacing w:line="240" w:lineRule="auto"/>
              <w:ind w:firstLine="0"/>
              <w:jc w:val="left"/>
              <w:rPr>
                <w:rFonts w:eastAsia="Times New Roman" w:cs="Times New Roman"/>
                <w:color w:val="000000"/>
                <w:sz w:val="20"/>
                <w:szCs w:val="20"/>
                <w:lang w:eastAsia="tr-TR"/>
              </w:rPr>
            </w:pPr>
          </w:p>
        </w:tc>
      </w:tr>
    </w:tbl>
    <w:p w:rsidR="001955AE" w:rsidRDefault="001955AE" w:rsidP="00A16D3B">
      <w:pPr>
        <w:pStyle w:val="AralkYok"/>
        <w:rPr>
          <w:szCs w:val="24"/>
          <w:shd w:val="clear" w:color="auto" w:fill="FFFFFF"/>
        </w:rPr>
      </w:pPr>
    </w:p>
    <w:p w:rsidR="009901A5" w:rsidRDefault="009901A5" w:rsidP="00A16D3B">
      <w:pPr>
        <w:pStyle w:val="AralkYok"/>
        <w:rPr>
          <w:szCs w:val="24"/>
          <w:shd w:val="clear" w:color="auto" w:fill="FFFFFF"/>
        </w:rPr>
      </w:pPr>
    </w:p>
    <w:p w:rsidR="00AC1F70" w:rsidRDefault="009F0DAE" w:rsidP="00A16D3B">
      <w:pPr>
        <w:pStyle w:val="AralkYok"/>
        <w:rPr>
          <w:szCs w:val="24"/>
          <w:shd w:val="clear" w:color="auto" w:fill="FFFFFF"/>
        </w:rPr>
      </w:pPr>
      <w:r>
        <w:rPr>
          <w:szCs w:val="24"/>
          <w:shd w:val="clear" w:color="auto" w:fill="FFFFFF"/>
        </w:rPr>
        <w:tab/>
        <w:t xml:space="preserve">Tablo 6’da yoğun bakım ünitesinde çalışan hemşirelerin yaş grupları için </w:t>
      </w:r>
      <w:proofErr w:type="gramStart"/>
      <w:r>
        <w:rPr>
          <w:szCs w:val="24"/>
          <w:shd w:val="clear" w:color="auto" w:fill="FFFFFF"/>
        </w:rPr>
        <w:t>izolasyon</w:t>
      </w:r>
      <w:proofErr w:type="gramEnd"/>
      <w:r>
        <w:rPr>
          <w:szCs w:val="24"/>
          <w:shd w:val="clear" w:color="auto" w:fill="FFFFFF"/>
        </w:rPr>
        <w:t xml:space="preserve"> önlemlerine uyum ölçeği puanları bakımından karşılaştırma analizi yapılmıştır.</w:t>
      </w:r>
      <w:r w:rsidR="00F973EB">
        <w:rPr>
          <w:szCs w:val="24"/>
          <w:shd w:val="clear" w:color="auto" w:fill="FFFFFF"/>
        </w:rPr>
        <w:t xml:space="preserve"> Hemşireler, 40 yaşa eşit</w:t>
      </w:r>
      <w:r w:rsidR="00F74D53">
        <w:rPr>
          <w:szCs w:val="24"/>
          <w:shd w:val="clear" w:color="auto" w:fill="FFFFFF"/>
        </w:rPr>
        <w:t xml:space="preserve">, </w:t>
      </w:r>
      <w:r w:rsidR="00F973EB">
        <w:rPr>
          <w:szCs w:val="24"/>
          <w:shd w:val="clear" w:color="auto" w:fill="FFFFFF"/>
        </w:rPr>
        <w:t>40 yaştan büyük hemşireler ve 40 yaştan küçük hemşireler şeklinde iki gruba ayrılmıştır.</w:t>
      </w:r>
      <w:r w:rsidR="0026222F">
        <w:rPr>
          <w:szCs w:val="24"/>
          <w:shd w:val="clear" w:color="auto" w:fill="FFFFFF"/>
        </w:rPr>
        <w:t xml:space="preserve"> Bu analize göre ölçek puanları</w:t>
      </w:r>
      <w:r w:rsidR="00FB6F73">
        <w:rPr>
          <w:szCs w:val="24"/>
          <w:shd w:val="clear" w:color="auto" w:fill="FFFFFF"/>
        </w:rPr>
        <w:t>yla</w:t>
      </w:r>
      <w:r w:rsidR="0026222F">
        <w:rPr>
          <w:szCs w:val="24"/>
          <w:shd w:val="clear" w:color="auto" w:fill="FFFFFF"/>
        </w:rPr>
        <w:t xml:space="preserve"> </w:t>
      </w:r>
      <w:r w:rsidR="00FB6F73">
        <w:rPr>
          <w:szCs w:val="24"/>
          <w:shd w:val="clear" w:color="auto" w:fill="FFFFFF"/>
        </w:rPr>
        <w:t xml:space="preserve">yaş </w:t>
      </w:r>
      <w:r w:rsidR="0026222F">
        <w:rPr>
          <w:szCs w:val="24"/>
          <w:shd w:val="clear" w:color="auto" w:fill="FFFFFF"/>
        </w:rPr>
        <w:t xml:space="preserve">arasında istatistiksel </w:t>
      </w:r>
      <w:r w:rsidR="00C5682D">
        <w:rPr>
          <w:szCs w:val="24"/>
          <w:shd w:val="clear" w:color="auto" w:fill="FFFFFF"/>
        </w:rPr>
        <w:t>olarak</w:t>
      </w:r>
      <w:r w:rsidR="00960087">
        <w:rPr>
          <w:szCs w:val="24"/>
          <w:shd w:val="clear" w:color="auto" w:fill="FFFFFF"/>
        </w:rPr>
        <w:t xml:space="preserve"> farklılık görülmemiştir (p&gt;0,05).</w:t>
      </w:r>
    </w:p>
    <w:p w:rsidR="00AC1F70" w:rsidRDefault="00AC1F70" w:rsidP="00A16D3B">
      <w:pPr>
        <w:pStyle w:val="AralkYok"/>
        <w:rPr>
          <w:szCs w:val="24"/>
          <w:shd w:val="clear" w:color="auto" w:fill="FFFFFF"/>
        </w:rPr>
      </w:pPr>
    </w:p>
    <w:p w:rsidR="00AC1F70" w:rsidRDefault="00AC1F70" w:rsidP="00A16D3B">
      <w:pPr>
        <w:pStyle w:val="AralkYok"/>
        <w:rPr>
          <w:szCs w:val="24"/>
          <w:shd w:val="clear" w:color="auto" w:fill="FFFFFF"/>
        </w:rPr>
      </w:pPr>
    </w:p>
    <w:p w:rsidR="00AC1F70" w:rsidRDefault="00AC1F70" w:rsidP="00A16D3B">
      <w:pPr>
        <w:pStyle w:val="AralkYok"/>
        <w:rPr>
          <w:szCs w:val="24"/>
          <w:shd w:val="clear" w:color="auto" w:fill="FFFFFF"/>
        </w:rPr>
      </w:pPr>
    </w:p>
    <w:p w:rsidR="00AC1F70" w:rsidRDefault="00AC1F70" w:rsidP="00A16D3B">
      <w:pPr>
        <w:pStyle w:val="AralkYok"/>
        <w:rPr>
          <w:szCs w:val="24"/>
          <w:shd w:val="clear" w:color="auto" w:fill="FFFFFF"/>
        </w:rPr>
      </w:pPr>
    </w:p>
    <w:p w:rsidR="00AC1F70" w:rsidRDefault="00AC1F70" w:rsidP="00A16D3B">
      <w:pPr>
        <w:pStyle w:val="AralkYok"/>
        <w:rPr>
          <w:szCs w:val="24"/>
          <w:shd w:val="clear" w:color="auto" w:fill="FFFFFF"/>
        </w:rPr>
      </w:pPr>
    </w:p>
    <w:p w:rsidR="00AC1F70" w:rsidRDefault="00AC1F70" w:rsidP="00A16D3B">
      <w:pPr>
        <w:pStyle w:val="AralkYok"/>
        <w:rPr>
          <w:szCs w:val="24"/>
          <w:shd w:val="clear" w:color="auto" w:fill="FFFFFF"/>
        </w:rPr>
      </w:pPr>
    </w:p>
    <w:p w:rsidR="00A16D3B" w:rsidRPr="00A16D3B" w:rsidRDefault="00A16D3B" w:rsidP="00A16D3B">
      <w:pPr>
        <w:pStyle w:val="AralkYok"/>
        <w:rPr>
          <w:sz w:val="28"/>
          <w:shd w:val="clear" w:color="auto" w:fill="FFFFFF"/>
        </w:rPr>
      </w:pPr>
      <w:r>
        <w:rPr>
          <w:sz w:val="28"/>
          <w:shd w:val="clear" w:color="auto" w:fill="FFFFFF"/>
        </w:rPr>
        <w:tab/>
      </w:r>
    </w:p>
    <w:p w:rsidR="007F0E07" w:rsidRDefault="007F0E07" w:rsidP="007F0E07">
      <w:pPr>
        <w:ind w:firstLine="0"/>
        <w:rPr>
          <w:rFonts w:cs="Times New Roman"/>
          <w:szCs w:val="24"/>
          <w:shd w:val="clear" w:color="auto" w:fill="FFFFFF"/>
        </w:rPr>
      </w:pPr>
      <w:r w:rsidRPr="004C1D44">
        <w:rPr>
          <w:rFonts w:cs="Times New Roman"/>
          <w:b/>
          <w:szCs w:val="24"/>
          <w:shd w:val="clear" w:color="auto" w:fill="FFFFFF"/>
        </w:rPr>
        <w:lastRenderedPageBreak/>
        <w:t xml:space="preserve">Tablo </w:t>
      </w:r>
      <w:r w:rsidR="005C0BF9">
        <w:rPr>
          <w:rFonts w:cs="Times New Roman"/>
          <w:b/>
          <w:szCs w:val="24"/>
          <w:shd w:val="clear" w:color="auto" w:fill="FFFFFF"/>
        </w:rPr>
        <w:t>7</w:t>
      </w:r>
      <w:r w:rsidRPr="004C1D44">
        <w:rPr>
          <w:rFonts w:cs="Times New Roman"/>
          <w:b/>
          <w:szCs w:val="24"/>
          <w:shd w:val="clear" w:color="auto" w:fill="FFFFFF"/>
        </w:rPr>
        <w:t>.</w:t>
      </w:r>
      <w:r w:rsidRPr="004C1D44">
        <w:rPr>
          <w:rFonts w:cs="Times New Roman"/>
          <w:szCs w:val="24"/>
          <w:shd w:val="clear" w:color="auto" w:fill="FFFFFF"/>
        </w:rPr>
        <w:t xml:space="preserve"> </w:t>
      </w:r>
      <w:r>
        <w:rPr>
          <w:rFonts w:cs="Times New Roman"/>
          <w:szCs w:val="24"/>
          <w:shd w:val="clear" w:color="auto" w:fill="FFFFFF"/>
        </w:rPr>
        <w:t xml:space="preserve">Yoğun bakım hemşirelerinin </w:t>
      </w:r>
      <w:r w:rsidR="00903BF8">
        <w:rPr>
          <w:rFonts w:cs="Times New Roman"/>
          <w:szCs w:val="24"/>
          <w:shd w:val="clear" w:color="auto" w:fill="FFFFFF"/>
        </w:rPr>
        <w:t>cinsiyet bakımından</w:t>
      </w:r>
      <w:r>
        <w:rPr>
          <w:rFonts w:cs="Times New Roman"/>
          <w:szCs w:val="24"/>
          <w:shd w:val="clear" w:color="auto" w:fill="FFFFFF"/>
        </w:rPr>
        <w:t xml:space="preserve"> ölçek puanlarıyla karşılaştırılması (n=101)</w:t>
      </w:r>
    </w:p>
    <w:p w:rsidR="0015668D" w:rsidRDefault="007F0E07" w:rsidP="007F0E07">
      <w:pPr>
        <w:pStyle w:val="AralkYok"/>
        <w:tabs>
          <w:tab w:val="center" w:pos="4535"/>
        </w:tabs>
        <w:rPr>
          <w:b/>
          <w:sz w:val="28"/>
          <w:shd w:val="clear" w:color="auto" w:fill="FFFFFF"/>
        </w:rPr>
      </w:pPr>
      <w:r>
        <w:rPr>
          <w:b/>
          <w:sz w:val="28"/>
          <w:shd w:val="clear" w:color="auto" w:fill="FFFFFF"/>
        </w:rPr>
        <w:tab/>
      </w:r>
      <w:r w:rsidR="0015668D">
        <w:rPr>
          <w:b/>
          <w:sz w:val="28"/>
          <w:shd w:val="clear" w:color="auto" w:fill="FFFFFF"/>
        </w:rPr>
        <w:t xml:space="preserve">  </w:t>
      </w:r>
    </w:p>
    <w:tbl>
      <w:tblPr>
        <w:tblW w:w="8840"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426"/>
        <w:gridCol w:w="911"/>
        <w:gridCol w:w="853"/>
        <w:gridCol w:w="871"/>
        <w:gridCol w:w="996"/>
        <w:gridCol w:w="1029"/>
        <w:gridCol w:w="974"/>
        <w:gridCol w:w="898"/>
        <w:gridCol w:w="882"/>
      </w:tblGrid>
      <w:tr w:rsidR="00594489" w:rsidRPr="00594489" w:rsidTr="00B73AC6">
        <w:trPr>
          <w:cantSplit/>
          <w:trHeight w:val="615"/>
        </w:trPr>
        <w:tc>
          <w:tcPr>
            <w:tcW w:w="1480" w:type="dxa"/>
            <w:tcBorders>
              <w:top w:val="single" w:sz="4" w:space="0" w:color="auto"/>
              <w:bottom w:val="single" w:sz="4" w:space="0" w:color="auto"/>
            </w:tcBorders>
            <w:shd w:val="clear" w:color="000000" w:fill="FFFFFF"/>
            <w:vAlign w:val="center"/>
            <w:hideMark/>
          </w:tcPr>
          <w:p w:rsidR="00594489" w:rsidRPr="00594489" w:rsidRDefault="00594489" w:rsidP="00594489">
            <w:pPr>
              <w:spacing w:line="240" w:lineRule="auto"/>
              <w:ind w:firstLine="0"/>
              <w:jc w:val="left"/>
              <w:rPr>
                <w:rFonts w:eastAsia="Times New Roman" w:cs="Times New Roman"/>
                <w:b/>
                <w:bCs/>
                <w:color w:val="000000"/>
                <w:sz w:val="20"/>
                <w:szCs w:val="20"/>
                <w:lang w:eastAsia="tr-TR"/>
              </w:rPr>
            </w:pPr>
            <w:r w:rsidRPr="00594489">
              <w:rPr>
                <w:rFonts w:eastAsia="Times New Roman" w:cs="Times New Roman"/>
                <w:b/>
                <w:bCs/>
                <w:color w:val="000000"/>
                <w:sz w:val="20"/>
                <w:szCs w:val="20"/>
                <w:lang w:eastAsia="tr-TR"/>
              </w:rPr>
              <w:t>Alt Boyutlar</w:t>
            </w:r>
          </w:p>
        </w:tc>
        <w:tc>
          <w:tcPr>
            <w:tcW w:w="920" w:type="dxa"/>
            <w:tcBorders>
              <w:top w:val="single" w:sz="4" w:space="0" w:color="auto"/>
              <w:bottom w:val="single" w:sz="4" w:space="0" w:color="auto"/>
            </w:tcBorders>
            <w:shd w:val="clear" w:color="000000" w:fill="FFFFFF"/>
            <w:vAlign w:val="center"/>
            <w:hideMark/>
          </w:tcPr>
          <w:p w:rsidR="00594489" w:rsidRPr="00594489" w:rsidRDefault="00594489" w:rsidP="00594489">
            <w:pPr>
              <w:spacing w:line="240" w:lineRule="auto"/>
              <w:ind w:firstLine="0"/>
              <w:jc w:val="center"/>
              <w:rPr>
                <w:rFonts w:eastAsia="Times New Roman" w:cs="Times New Roman"/>
                <w:b/>
                <w:bCs/>
                <w:color w:val="000000"/>
                <w:sz w:val="20"/>
                <w:szCs w:val="20"/>
                <w:lang w:eastAsia="tr-TR"/>
              </w:rPr>
            </w:pPr>
            <w:r w:rsidRPr="00594489">
              <w:rPr>
                <w:rFonts w:eastAsia="Times New Roman" w:cs="Times New Roman"/>
                <w:b/>
                <w:bCs/>
                <w:color w:val="000000"/>
                <w:sz w:val="20"/>
                <w:szCs w:val="20"/>
                <w:lang w:eastAsia="tr-TR"/>
              </w:rPr>
              <w:t>Cinsiyet</w:t>
            </w:r>
          </w:p>
        </w:tc>
        <w:tc>
          <w:tcPr>
            <w:tcW w:w="920" w:type="dxa"/>
            <w:tcBorders>
              <w:top w:val="single" w:sz="4" w:space="0" w:color="auto"/>
              <w:bottom w:val="single" w:sz="4" w:space="0" w:color="auto"/>
            </w:tcBorders>
            <w:shd w:val="clear" w:color="000000" w:fill="FFFFFF"/>
            <w:vAlign w:val="center"/>
            <w:hideMark/>
          </w:tcPr>
          <w:p w:rsidR="00594489" w:rsidRPr="00594489" w:rsidRDefault="00594489" w:rsidP="00594489">
            <w:pPr>
              <w:spacing w:line="240" w:lineRule="auto"/>
              <w:ind w:firstLine="0"/>
              <w:jc w:val="center"/>
              <w:rPr>
                <w:rFonts w:eastAsia="Times New Roman" w:cs="Times New Roman"/>
                <w:b/>
                <w:bCs/>
                <w:color w:val="000000"/>
                <w:sz w:val="20"/>
                <w:szCs w:val="20"/>
                <w:lang w:eastAsia="tr-TR"/>
              </w:rPr>
            </w:pPr>
            <w:proofErr w:type="gramStart"/>
            <w:r w:rsidRPr="00594489">
              <w:rPr>
                <w:rFonts w:eastAsia="Times New Roman" w:cs="Times New Roman"/>
                <w:b/>
                <w:bCs/>
                <w:color w:val="000000"/>
                <w:sz w:val="20"/>
                <w:szCs w:val="20"/>
                <w:lang w:eastAsia="tr-TR"/>
              </w:rPr>
              <w:t>n</w:t>
            </w:r>
            <w:proofErr w:type="gramEnd"/>
          </w:p>
        </w:tc>
        <w:tc>
          <w:tcPr>
            <w:tcW w:w="920" w:type="dxa"/>
            <w:tcBorders>
              <w:top w:val="single" w:sz="4" w:space="0" w:color="auto"/>
              <w:bottom w:val="single" w:sz="4" w:space="0" w:color="auto"/>
            </w:tcBorders>
            <w:shd w:val="clear" w:color="000000" w:fill="FFFFFF"/>
            <w:vAlign w:val="center"/>
            <w:hideMark/>
          </w:tcPr>
          <w:p w:rsidR="00594489" w:rsidRPr="00594489" w:rsidRDefault="00594489" w:rsidP="00594489">
            <w:pPr>
              <w:spacing w:line="240" w:lineRule="auto"/>
              <w:ind w:firstLine="0"/>
              <w:jc w:val="center"/>
              <w:rPr>
                <w:rFonts w:eastAsia="Times New Roman" w:cs="Times New Roman"/>
                <w:b/>
                <w:bCs/>
                <w:color w:val="000000"/>
                <w:sz w:val="20"/>
                <w:szCs w:val="20"/>
                <w:lang w:eastAsia="tr-TR"/>
              </w:rPr>
            </w:pPr>
            <w:r w:rsidRPr="00594489">
              <w:rPr>
                <w:rFonts w:eastAsia="Times New Roman" w:cs="Times New Roman"/>
                <w:b/>
                <w:bCs/>
                <w:color w:val="000000"/>
                <w:sz w:val="20"/>
                <w:szCs w:val="20"/>
                <w:lang w:eastAsia="tr-TR"/>
              </w:rPr>
              <w:t>%</w:t>
            </w:r>
          </w:p>
        </w:tc>
        <w:tc>
          <w:tcPr>
            <w:tcW w:w="920" w:type="dxa"/>
            <w:tcBorders>
              <w:top w:val="single" w:sz="4" w:space="0" w:color="auto"/>
              <w:bottom w:val="single" w:sz="4" w:space="0" w:color="auto"/>
            </w:tcBorders>
            <w:shd w:val="clear" w:color="000000" w:fill="FFFFFF"/>
            <w:vAlign w:val="center"/>
            <w:hideMark/>
          </w:tcPr>
          <w:p w:rsidR="00594489" w:rsidRPr="00594489" w:rsidRDefault="00594489" w:rsidP="00594489">
            <w:pPr>
              <w:spacing w:line="240" w:lineRule="auto"/>
              <w:ind w:firstLine="0"/>
              <w:jc w:val="center"/>
              <w:rPr>
                <w:rFonts w:eastAsia="Times New Roman" w:cs="Times New Roman"/>
                <w:b/>
                <w:bCs/>
                <w:color w:val="000000"/>
                <w:sz w:val="20"/>
                <w:szCs w:val="20"/>
                <w:lang w:eastAsia="tr-TR"/>
              </w:rPr>
            </w:pPr>
            <w:r w:rsidRPr="00594489">
              <w:rPr>
                <w:rFonts w:eastAsia="Times New Roman" w:cs="Times New Roman"/>
                <w:b/>
                <w:bCs/>
                <w:color w:val="000000"/>
                <w:sz w:val="20"/>
                <w:szCs w:val="20"/>
                <w:lang w:eastAsia="tr-TR"/>
              </w:rPr>
              <w:t>Minimum</w:t>
            </w:r>
          </w:p>
        </w:tc>
        <w:tc>
          <w:tcPr>
            <w:tcW w:w="920" w:type="dxa"/>
            <w:tcBorders>
              <w:top w:val="single" w:sz="4" w:space="0" w:color="auto"/>
              <w:bottom w:val="single" w:sz="4" w:space="0" w:color="auto"/>
            </w:tcBorders>
            <w:shd w:val="clear" w:color="000000" w:fill="FFFFFF"/>
            <w:vAlign w:val="center"/>
            <w:hideMark/>
          </w:tcPr>
          <w:p w:rsidR="00594489" w:rsidRPr="00594489" w:rsidRDefault="00594489" w:rsidP="00594489">
            <w:pPr>
              <w:spacing w:line="240" w:lineRule="auto"/>
              <w:ind w:firstLine="0"/>
              <w:jc w:val="center"/>
              <w:rPr>
                <w:rFonts w:eastAsia="Times New Roman" w:cs="Times New Roman"/>
                <w:b/>
                <w:bCs/>
                <w:color w:val="000000"/>
                <w:sz w:val="20"/>
                <w:szCs w:val="20"/>
                <w:lang w:eastAsia="tr-TR"/>
              </w:rPr>
            </w:pPr>
            <w:r w:rsidRPr="00594489">
              <w:rPr>
                <w:rFonts w:eastAsia="Times New Roman" w:cs="Times New Roman"/>
                <w:b/>
                <w:bCs/>
                <w:color w:val="000000"/>
                <w:sz w:val="20"/>
                <w:szCs w:val="20"/>
                <w:lang w:eastAsia="tr-TR"/>
              </w:rPr>
              <w:t>Maximum</w:t>
            </w:r>
          </w:p>
        </w:tc>
        <w:tc>
          <w:tcPr>
            <w:tcW w:w="920" w:type="dxa"/>
            <w:tcBorders>
              <w:top w:val="single" w:sz="4" w:space="0" w:color="auto"/>
              <w:bottom w:val="single" w:sz="4" w:space="0" w:color="auto"/>
            </w:tcBorders>
            <w:shd w:val="clear" w:color="000000" w:fill="FFFFFF"/>
            <w:vAlign w:val="center"/>
            <w:hideMark/>
          </w:tcPr>
          <w:p w:rsidR="00594489" w:rsidRPr="00594489" w:rsidRDefault="00594489" w:rsidP="00594489">
            <w:pPr>
              <w:spacing w:line="240" w:lineRule="auto"/>
              <w:ind w:firstLine="0"/>
              <w:jc w:val="center"/>
              <w:rPr>
                <w:rFonts w:eastAsia="Times New Roman" w:cs="Times New Roman"/>
                <w:b/>
                <w:bCs/>
                <w:color w:val="000000"/>
                <w:sz w:val="20"/>
                <w:szCs w:val="20"/>
                <w:lang w:eastAsia="tr-TR"/>
              </w:rPr>
            </w:pPr>
            <w:r w:rsidRPr="00594489">
              <w:rPr>
                <w:rFonts w:eastAsia="Times New Roman" w:cs="Times New Roman"/>
                <w:b/>
                <w:bCs/>
                <w:color w:val="000000"/>
                <w:sz w:val="20"/>
                <w:szCs w:val="20"/>
                <w:lang w:eastAsia="tr-TR"/>
              </w:rPr>
              <w:t>Ortalama</w:t>
            </w:r>
          </w:p>
        </w:tc>
        <w:tc>
          <w:tcPr>
            <w:tcW w:w="920" w:type="dxa"/>
            <w:tcBorders>
              <w:top w:val="single" w:sz="4" w:space="0" w:color="auto"/>
              <w:bottom w:val="single" w:sz="4" w:space="0" w:color="auto"/>
            </w:tcBorders>
            <w:shd w:val="clear" w:color="000000" w:fill="FFFFFF"/>
            <w:vAlign w:val="center"/>
            <w:hideMark/>
          </w:tcPr>
          <w:p w:rsidR="00594489" w:rsidRPr="00594489" w:rsidRDefault="00594489" w:rsidP="00594489">
            <w:pPr>
              <w:spacing w:line="240" w:lineRule="auto"/>
              <w:ind w:firstLine="0"/>
              <w:jc w:val="center"/>
              <w:rPr>
                <w:rFonts w:eastAsia="Times New Roman" w:cs="Times New Roman"/>
                <w:b/>
                <w:bCs/>
                <w:color w:val="000000"/>
                <w:sz w:val="20"/>
                <w:szCs w:val="20"/>
                <w:lang w:eastAsia="tr-TR"/>
              </w:rPr>
            </w:pPr>
            <w:proofErr w:type="spellStart"/>
            <w:r w:rsidRPr="00594489">
              <w:rPr>
                <w:rFonts w:eastAsia="Times New Roman" w:cs="Times New Roman"/>
                <w:b/>
                <w:bCs/>
                <w:color w:val="000000"/>
                <w:sz w:val="20"/>
                <w:szCs w:val="20"/>
                <w:lang w:eastAsia="tr-TR"/>
              </w:rPr>
              <w:t>Std</w:t>
            </w:r>
            <w:proofErr w:type="spellEnd"/>
            <w:r w:rsidRPr="00594489">
              <w:rPr>
                <w:rFonts w:eastAsia="Times New Roman" w:cs="Times New Roman"/>
                <w:b/>
                <w:bCs/>
                <w:color w:val="000000"/>
                <w:sz w:val="20"/>
                <w:szCs w:val="20"/>
                <w:lang w:eastAsia="tr-TR"/>
              </w:rPr>
              <w:t>. Sapma</w:t>
            </w:r>
          </w:p>
        </w:tc>
        <w:tc>
          <w:tcPr>
            <w:tcW w:w="920" w:type="dxa"/>
            <w:tcBorders>
              <w:top w:val="single" w:sz="4" w:space="0" w:color="auto"/>
              <w:bottom w:val="single" w:sz="4" w:space="0" w:color="auto"/>
            </w:tcBorders>
            <w:shd w:val="clear" w:color="000000" w:fill="FFFFFF"/>
            <w:vAlign w:val="center"/>
            <w:hideMark/>
          </w:tcPr>
          <w:p w:rsidR="00594489" w:rsidRPr="00594489" w:rsidRDefault="00594489" w:rsidP="00594489">
            <w:pPr>
              <w:spacing w:line="240" w:lineRule="auto"/>
              <w:ind w:firstLine="0"/>
              <w:jc w:val="center"/>
              <w:rPr>
                <w:rFonts w:eastAsia="Times New Roman" w:cs="Times New Roman"/>
                <w:b/>
                <w:bCs/>
                <w:color w:val="000000"/>
                <w:sz w:val="20"/>
                <w:szCs w:val="20"/>
                <w:lang w:eastAsia="tr-TR"/>
              </w:rPr>
            </w:pPr>
            <w:proofErr w:type="gramStart"/>
            <w:r w:rsidRPr="00594489">
              <w:rPr>
                <w:rFonts w:eastAsia="Times New Roman" w:cs="Times New Roman"/>
                <w:b/>
                <w:bCs/>
                <w:color w:val="000000"/>
                <w:sz w:val="20"/>
                <w:szCs w:val="20"/>
                <w:lang w:eastAsia="tr-TR"/>
              </w:rPr>
              <w:t>p</w:t>
            </w:r>
            <w:proofErr w:type="gramEnd"/>
          </w:p>
        </w:tc>
      </w:tr>
      <w:tr w:rsidR="00594489" w:rsidRPr="00594489" w:rsidTr="00B73AC6">
        <w:trPr>
          <w:cantSplit/>
          <w:trHeight w:val="615"/>
        </w:trPr>
        <w:tc>
          <w:tcPr>
            <w:tcW w:w="1480" w:type="dxa"/>
            <w:vMerge w:val="restart"/>
            <w:tcBorders>
              <w:top w:val="single" w:sz="4" w:space="0" w:color="auto"/>
            </w:tcBorders>
            <w:shd w:val="clear" w:color="000000" w:fill="FFFFFF"/>
            <w:vAlign w:val="center"/>
            <w:hideMark/>
          </w:tcPr>
          <w:p w:rsidR="00594489" w:rsidRPr="00594489" w:rsidRDefault="00594489" w:rsidP="00594489">
            <w:pPr>
              <w:spacing w:line="240" w:lineRule="auto"/>
              <w:ind w:firstLine="0"/>
              <w:jc w:val="left"/>
              <w:rPr>
                <w:rFonts w:eastAsia="Times New Roman" w:cs="Times New Roman"/>
                <w:b/>
                <w:bCs/>
                <w:color w:val="000000"/>
                <w:sz w:val="20"/>
                <w:szCs w:val="20"/>
                <w:lang w:eastAsia="tr-TR"/>
              </w:rPr>
            </w:pPr>
            <w:r w:rsidRPr="00594489">
              <w:rPr>
                <w:rFonts w:eastAsia="Times New Roman" w:cs="Times New Roman"/>
                <w:b/>
                <w:bCs/>
                <w:color w:val="000000"/>
                <w:sz w:val="20"/>
                <w:szCs w:val="20"/>
                <w:lang w:eastAsia="tr-TR"/>
              </w:rPr>
              <w:t>Bulaşma Yolu</w:t>
            </w:r>
          </w:p>
        </w:tc>
        <w:tc>
          <w:tcPr>
            <w:tcW w:w="920" w:type="dxa"/>
            <w:tcBorders>
              <w:top w:val="single" w:sz="4" w:space="0" w:color="auto"/>
            </w:tcBorders>
            <w:shd w:val="clear" w:color="000000" w:fill="FFFFFF"/>
            <w:vAlign w:val="center"/>
            <w:hideMark/>
          </w:tcPr>
          <w:p w:rsidR="00594489" w:rsidRPr="00594489" w:rsidRDefault="00594489" w:rsidP="00594489">
            <w:pPr>
              <w:spacing w:line="240" w:lineRule="auto"/>
              <w:ind w:firstLine="0"/>
              <w:jc w:val="left"/>
              <w:rPr>
                <w:rFonts w:eastAsia="Times New Roman" w:cs="Times New Roman"/>
                <w:color w:val="000000"/>
                <w:sz w:val="20"/>
                <w:szCs w:val="20"/>
                <w:lang w:eastAsia="tr-TR"/>
              </w:rPr>
            </w:pPr>
            <w:r w:rsidRPr="00594489">
              <w:rPr>
                <w:rFonts w:eastAsia="Times New Roman" w:cs="Times New Roman"/>
                <w:color w:val="000000"/>
                <w:sz w:val="20"/>
                <w:szCs w:val="20"/>
                <w:lang w:eastAsia="tr-TR"/>
              </w:rPr>
              <w:t>Kadın</w:t>
            </w:r>
          </w:p>
        </w:tc>
        <w:tc>
          <w:tcPr>
            <w:tcW w:w="920" w:type="dxa"/>
            <w:tcBorders>
              <w:top w:val="single" w:sz="4" w:space="0" w:color="auto"/>
            </w:tcBorders>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85</w:t>
            </w:r>
          </w:p>
        </w:tc>
        <w:tc>
          <w:tcPr>
            <w:tcW w:w="920" w:type="dxa"/>
            <w:tcBorders>
              <w:top w:val="single" w:sz="4" w:space="0" w:color="auto"/>
            </w:tcBorders>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84,2</w:t>
            </w:r>
          </w:p>
        </w:tc>
        <w:tc>
          <w:tcPr>
            <w:tcW w:w="920" w:type="dxa"/>
            <w:tcBorders>
              <w:top w:val="single" w:sz="4" w:space="0" w:color="auto"/>
            </w:tcBorders>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8</w:t>
            </w:r>
          </w:p>
        </w:tc>
        <w:tc>
          <w:tcPr>
            <w:tcW w:w="920" w:type="dxa"/>
            <w:tcBorders>
              <w:top w:val="single" w:sz="4" w:space="0" w:color="auto"/>
            </w:tcBorders>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20</w:t>
            </w:r>
          </w:p>
        </w:tc>
        <w:tc>
          <w:tcPr>
            <w:tcW w:w="920" w:type="dxa"/>
            <w:tcBorders>
              <w:top w:val="single" w:sz="4" w:space="0" w:color="auto"/>
            </w:tcBorders>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17,84</w:t>
            </w:r>
          </w:p>
        </w:tc>
        <w:tc>
          <w:tcPr>
            <w:tcW w:w="920" w:type="dxa"/>
            <w:tcBorders>
              <w:top w:val="single" w:sz="4" w:space="0" w:color="auto"/>
            </w:tcBorders>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2,35</w:t>
            </w:r>
          </w:p>
        </w:tc>
        <w:tc>
          <w:tcPr>
            <w:tcW w:w="920" w:type="dxa"/>
            <w:vMerge w:val="restart"/>
            <w:tcBorders>
              <w:top w:val="single" w:sz="4" w:space="0" w:color="auto"/>
            </w:tcBorders>
            <w:shd w:val="clear" w:color="000000" w:fill="FFFFFF"/>
            <w:vAlign w:val="center"/>
            <w:hideMark/>
          </w:tcPr>
          <w:p w:rsidR="00594489" w:rsidRPr="00594489" w:rsidRDefault="00594489" w:rsidP="00594489">
            <w:pPr>
              <w:spacing w:line="240" w:lineRule="auto"/>
              <w:ind w:firstLine="0"/>
              <w:jc w:val="center"/>
              <w:rPr>
                <w:rFonts w:eastAsia="Times New Roman" w:cs="Times New Roman"/>
                <w:b/>
                <w:bCs/>
                <w:color w:val="000000"/>
                <w:sz w:val="20"/>
                <w:szCs w:val="20"/>
                <w:lang w:eastAsia="tr-TR"/>
              </w:rPr>
            </w:pPr>
            <w:r w:rsidRPr="00594489">
              <w:rPr>
                <w:rFonts w:eastAsia="Times New Roman" w:cs="Times New Roman"/>
                <w:b/>
                <w:bCs/>
                <w:color w:val="000000"/>
                <w:sz w:val="20"/>
                <w:szCs w:val="20"/>
                <w:lang w:eastAsia="tr-TR"/>
              </w:rPr>
              <w:t>0,04</w:t>
            </w:r>
          </w:p>
        </w:tc>
      </w:tr>
      <w:tr w:rsidR="00594489" w:rsidRPr="00594489" w:rsidTr="00924316">
        <w:trPr>
          <w:trHeight w:val="615"/>
        </w:trPr>
        <w:tc>
          <w:tcPr>
            <w:tcW w:w="1480" w:type="dxa"/>
            <w:vMerge/>
            <w:vAlign w:val="center"/>
            <w:hideMark/>
          </w:tcPr>
          <w:p w:rsidR="00594489" w:rsidRPr="00594489" w:rsidRDefault="00594489" w:rsidP="00594489">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594489" w:rsidRPr="00594489" w:rsidRDefault="00594489" w:rsidP="00594489">
            <w:pPr>
              <w:spacing w:line="240" w:lineRule="auto"/>
              <w:ind w:firstLine="0"/>
              <w:jc w:val="left"/>
              <w:rPr>
                <w:rFonts w:eastAsia="Times New Roman" w:cs="Times New Roman"/>
                <w:color w:val="000000"/>
                <w:sz w:val="20"/>
                <w:szCs w:val="20"/>
                <w:lang w:eastAsia="tr-TR"/>
              </w:rPr>
            </w:pPr>
            <w:r w:rsidRPr="00594489">
              <w:rPr>
                <w:rFonts w:eastAsia="Times New Roman" w:cs="Times New Roman"/>
                <w:color w:val="000000"/>
                <w:sz w:val="20"/>
                <w:szCs w:val="20"/>
                <w:lang w:eastAsia="tr-TR"/>
              </w:rPr>
              <w:t>Erkek</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16</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15,8</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12</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20</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17,69</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2,65</w:t>
            </w:r>
          </w:p>
        </w:tc>
        <w:tc>
          <w:tcPr>
            <w:tcW w:w="920" w:type="dxa"/>
            <w:vMerge/>
            <w:vAlign w:val="center"/>
            <w:hideMark/>
          </w:tcPr>
          <w:p w:rsidR="00594489" w:rsidRPr="00594489" w:rsidRDefault="00594489" w:rsidP="00594489">
            <w:pPr>
              <w:spacing w:line="240" w:lineRule="auto"/>
              <w:ind w:firstLine="0"/>
              <w:jc w:val="left"/>
              <w:rPr>
                <w:rFonts w:eastAsia="Times New Roman" w:cs="Times New Roman"/>
                <w:b/>
                <w:bCs/>
                <w:color w:val="000000"/>
                <w:sz w:val="20"/>
                <w:szCs w:val="20"/>
                <w:lang w:eastAsia="tr-TR"/>
              </w:rPr>
            </w:pPr>
          </w:p>
        </w:tc>
      </w:tr>
      <w:tr w:rsidR="00594489" w:rsidRPr="00594489" w:rsidTr="00924316">
        <w:trPr>
          <w:cantSplit/>
          <w:trHeight w:val="615"/>
        </w:trPr>
        <w:tc>
          <w:tcPr>
            <w:tcW w:w="1480" w:type="dxa"/>
            <w:vMerge w:val="restart"/>
            <w:shd w:val="clear" w:color="000000" w:fill="FFFFFF"/>
            <w:vAlign w:val="center"/>
            <w:hideMark/>
          </w:tcPr>
          <w:p w:rsidR="00594489" w:rsidRPr="00594489" w:rsidRDefault="00594489" w:rsidP="00594489">
            <w:pPr>
              <w:spacing w:line="240" w:lineRule="auto"/>
              <w:ind w:firstLine="0"/>
              <w:jc w:val="left"/>
              <w:rPr>
                <w:rFonts w:eastAsia="Times New Roman" w:cs="Times New Roman"/>
                <w:b/>
                <w:bCs/>
                <w:color w:val="000000"/>
                <w:sz w:val="20"/>
                <w:szCs w:val="20"/>
                <w:lang w:eastAsia="tr-TR"/>
              </w:rPr>
            </w:pPr>
            <w:r w:rsidRPr="00594489">
              <w:rPr>
                <w:rFonts w:eastAsia="Times New Roman" w:cs="Times New Roman"/>
                <w:b/>
                <w:bCs/>
                <w:color w:val="000000"/>
                <w:sz w:val="20"/>
                <w:szCs w:val="20"/>
                <w:lang w:eastAsia="tr-TR"/>
              </w:rPr>
              <w:t>Çalışan ve Hasta Güvenliği</w:t>
            </w:r>
          </w:p>
        </w:tc>
        <w:tc>
          <w:tcPr>
            <w:tcW w:w="920" w:type="dxa"/>
            <w:shd w:val="clear" w:color="000000" w:fill="FFFFFF"/>
            <w:vAlign w:val="center"/>
            <w:hideMark/>
          </w:tcPr>
          <w:p w:rsidR="00594489" w:rsidRPr="00594489" w:rsidRDefault="00594489" w:rsidP="00594489">
            <w:pPr>
              <w:spacing w:line="240" w:lineRule="auto"/>
              <w:ind w:firstLine="0"/>
              <w:jc w:val="left"/>
              <w:rPr>
                <w:rFonts w:eastAsia="Times New Roman" w:cs="Times New Roman"/>
                <w:color w:val="000000"/>
                <w:sz w:val="20"/>
                <w:szCs w:val="20"/>
                <w:lang w:eastAsia="tr-TR"/>
              </w:rPr>
            </w:pPr>
            <w:r w:rsidRPr="00594489">
              <w:rPr>
                <w:rFonts w:eastAsia="Times New Roman" w:cs="Times New Roman"/>
                <w:color w:val="000000"/>
                <w:sz w:val="20"/>
                <w:szCs w:val="20"/>
                <w:lang w:eastAsia="tr-TR"/>
              </w:rPr>
              <w:t>Kadın</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85</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84,2</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12</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26</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17,8</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2,65</w:t>
            </w:r>
          </w:p>
        </w:tc>
        <w:tc>
          <w:tcPr>
            <w:tcW w:w="920" w:type="dxa"/>
            <w:vMerge w:val="restart"/>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0,988</w:t>
            </w:r>
          </w:p>
        </w:tc>
      </w:tr>
      <w:tr w:rsidR="00594489" w:rsidRPr="00594489" w:rsidTr="00924316">
        <w:trPr>
          <w:trHeight w:val="615"/>
        </w:trPr>
        <w:tc>
          <w:tcPr>
            <w:tcW w:w="1480" w:type="dxa"/>
            <w:vMerge/>
            <w:vAlign w:val="center"/>
            <w:hideMark/>
          </w:tcPr>
          <w:p w:rsidR="00594489" w:rsidRPr="00594489" w:rsidRDefault="00594489" w:rsidP="00594489">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594489" w:rsidRPr="00594489" w:rsidRDefault="00594489" w:rsidP="00594489">
            <w:pPr>
              <w:spacing w:line="240" w:lineRule="auto"/>
              <w:ind w:firstLine="0"/>
              <w:jc w:val="left"/>
              <w:rPr>
                <w:rFonts w:eastAsia="Times New Roman" w:cs="Times New Roman"/>
                <w:color w:val="000000"/>
                <w:sz w:val="20"/>
                <w:szCs w:val="20"/>
                <w:lang w:eastAsia="tr-TR"/>
              </w:rPr>
            </w:pPr>
            <w:r w:rsidRPr="00594489">
              <w:rPr>
                <w:rFonts w:eastAsia="Times New Roman" w:cs="Times New Roman"/>
                <w:color w:val="000000"/>
                <w:sz w:val="20"/>
                <w:szCs w:val="20"/>
                <w:lang w:eastAsia="tr-TR"/>
              </w:rPr>
              <w:t>Erkek</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16</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15,8</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15</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26</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18,56</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2,71</w:t>
            </w:r>
          </w:p>
        </w:tc>
        <w:tc>
          <w:tcPr>
            <w:tcW w:w="920" w:type="dxa"/>
            <w:vMerge/>
            <w:vAlign w:val="center"/>
            <w:hideMark/>
          </w:tcPr>
          <w:p w:rsidR="00594489" w:rsidRPr="00594489" w:rsidRDefault="00594489" w:rsidP="00594489">
            <w:pPr>
              <w:spacing w:line="240" w:lineRule="auto"/>
              <w:ind w:firstLine="0"/>
              <w:jc w:val="left"/>
              <w:rPr>
                <w:rFonts w:eastAsia="Times New Roman" w:cs="Times New Roman"/>
                <w:color w:val="000000"/>
                <w:sz w:val="20"/>
                <w:szCs w:val="20"/>
                <w:lang w:eastAsia="tr-TR"/>
              </w:rPr>
            </w:pPr>
          </w:p>
        </w:tc>
      </w:tr>
      <w:tr w:rsidR="00594489" w:rsidRPr="00594489" w:rsidTr="00924316">
        <w:trPr>
          <w:cantSplit/>
          <w:trHeight w:val="615"/>
        </w:trPr>
        <w:tc>
          <w:tcPr>
            <w:tcW w:w="1480" w:type="dxa"/>
            <w:vMerge w:val="restart"/>
            <w:shd w:val="clear" w:color="000000" w:fill="FFFFFF"/>
            <w:vAlign w:val="center"/>
            <w:hideMark/>
          </w:tcPr>
          <w:p w:rsidR="00594489" w:rsidRPr="00594489" w:rsidRDefault="00594489" w:rsidP="00594489">
            <w:pPr>
              <w:spacing w:line="240" w:lineRule="auto"/>
              <w:ind w:firstLine="0"/>
              <w:jc w:val="left"/>
              <w:rPr>
                <w:rFonts w:eastAsia="Times New Roman" w:cs="Times New Roman"/>
                <w:b/>
                <w:bCs/>
                <w:color w:val="000000"/>
                <w:sz w:val="20"/>
                <w:szCs w:val="20"/>
                <w:lang w:eastAsia="tr-TR"/>
              </w:rPr>
            </w:pPr>
            <w:r w:rsidRPr="00594489">
              <w:rPr>
                <w:rFonts w:eastAsia="Times New Roman" w:cs="Times New Roman"/>
                <w:b/>
                <w:bCs/>
                <w:color w:val="000000"/>
                <w:sz w:val="20"/>
                <w:szCs w:val="20"/>
                <w:lang w:eastAsia="tr-TR"/>
              </w:rPr>
              <w:t>Çevre Kontrolü</w:t>
            </w:r>
          </w:p>
        </w:tc>
        <w:tc>
          <w:tcPr>
            <w:tcW w:w="920" w:type="dxa"/>
            <w:shd w:val="clear" w:color="000000" w:fill="FFFFFF"/>
            <w:vAlign w:val="center"/>
            <w:hideMark/>
          </w:tcPr>
          <w:p w:rsidR="00594489" w:rsidRPr="00594489" w:rsidRDefault="00594489" w:rsidP="00594489">
            <w:pPr>
              <w:spacing w:line="240" w:lineRule="auto"/>
              <w:ind w:firstLine="0"/>
              <w:jc w:val="left"/>
              <w:rPr>
                <w:rFonts w:eastAsia="Times New Roman" w:cs="Times New Roman"/>
                <w:color w:val="000000"/>
                <w:sz w:val="20"/>
                <w:szCs w:val="20"/>
                <w:lang w:eastAsia="tr-TR"/>
              </w:rPr>
            </w:pPr>
            <w:r w:rsidRPr="00594489">
              <w:rPr>
                <w:rFonts w:eastAsia="Times New Roman" w:cs="Times New Roman"/>
                <w:color w:val="000000"/>
                <w:sz w:val="20"/>
                <w:szCs w:val="20"/>
                <w:lang w:eastAsia="tr-TR"/>
              </w:rPr>
              <w:t>Kadın</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85</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84,2</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11</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20</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17,29</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2,06</w:t>
            </w:r>
          </w:p>
        </w:tc>
        <w:tc>
          <w:tcPr>
            <w:tcW w:w="920" w:type="dxa"/>
            <w:vMerge w:val="restart"/>
            <w:shd w:val="clear" w:color="000000" w:fill="FFFFFF"/>
            <w:vAlign w:val="center"/>
            <w:hideMark/>
          </w:tcPr>
          <w:p w:rsidR="00594489" w:rsidRPr="00594489" w:rsidRDefault="00594489" w:rsidP="00594489">
            <w:pPr>
              <w:spacing w:line="240" w:lineRule="auto"/>
              <w:ind w:firstLine="0"/>
              <w:jc w:val="center"/>
              <w:rPr>
                <w:rFonts w:eastAsia="Times New Roman" w:cs="Times New Roman"/>
                <w:b/>
                <w:bCs/>
                <w:color w:val="000000"/>
                <w:sz w:val="20"/>
                <w:szCs w:val="20"/>
                <w:lang w:eastAsia="tr-TR"/>
              </w:rPr>
            </w:pPr>
            <w:r w:rsidRPr="00594489">
              <w:rPr>
                <w:rFonts w:eastAsia="Times New Roman" w:cs="Times New Roman"/>
                <w:b/>
                <w:bCs/>
                <w:color w:val="000000"/>
                <w:sz w:val="20"/>
                <w:szCs w:val="20"/>
                <w:lang w:eastAsia="tr-TR"/>
              </w:rPr>
              <w:t>0,033</w:t>
            </w:r>
          </w:p>
        </w:tc>
      </w:tr>
      <w:tr w:rsidR="00594489" w:rsidRPr="00594489" w:rsidTr="00924316">
        <w:trPr>
          <w:trHeight w:val="615"/>
        </w:trPr>
        <w:tc>
          <w:tcPr>
            <w:tcW w:w="1480" w:type="dxa"/>
            <w:vMerge/>
            <w:vAlign w:val="center"/>
            <w:hideMark/>
          </w:tcPr>
          <w:p w:rsidR="00594489" w:rsidRPr="00594489" w:rsidRDefault="00594489" w:rsidP="00594489">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594489" w:rsidRPr="00594489" w:rsidRDefault="00594489" w:rsidP="00594489">
            <w:pPr>
              <w:spacing w:line="240" w:lineRule="auto"/>
              <w:ind w:firstLine="0"/>
              <w:jc w:val="left"/>
              <w:rPr>
                <w:rFonts w:eastAsia="Times New Roman" w:cs="Times New Roman"/>
                <w:color w:val="000000"/>
                <w:sz w:val="20"/>
                <w:szCs w:val="20"/>
                <w:lang w:eastAsia="tr-TR"/>
              </w:rPr>
            </w:pPr>
            <w:r w:rsidRPr="00594489">
              <w:rPr>
                <w:rFonts w:eastAsia="Times New Roman" w:cs="Times New Roman"/>
                <w:color w:val="000000"/>
                <w:sz w:val="20"/>
                <w:szCs w:val="20"/>
                <w:lang w:eastAsia="tr-TR"/>
              </w:rPr>
              <w:t>Erkek</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16</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15,8</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14</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20</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17,88</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2,33</w:t>
            </w:r>
          </w:p>
        </w:tc>
        <w:tc>
          <w:tcPr>
            <w:tcW w:w="920" w:type="dxa"/>
            <w:vMerge/>
            <w:vAlign w:val="center"/>
            <w:hideMark/>
          </w:tcPr>
          <w:p w:rsidR="00594489" w:rsidRPr="00594489" w:rsidRDefault="00594489" w:rsidP="00594489">
            <w:pPr>
              <w:spacing w:line="240" w:lineRule="auto"/>
              <w:ind w:firstLine="0"/>
              <w:jc w:val="left"/>
              <w:rPr>
                <w:rFonts w:eastAsia="Times New Roman" w:cs="Times New Roman"/>
                <w:b/>
                <w:bCs/>
                <w:color w:val="000000"/>
                <w:sz w:val="20"/>
                <w:szCs w:val="20"/>
                <w:lang w:eastAsia="tr-TR"/>
              </w:rPr>
            </w:pPr>
          </w:p>
        </w:tc>
      </w:tr>
      <w:tr w:rsidR="00594489" w:rsidRPr="00594489" w:rsidTr="00924316">
        <w:trPr>
          <w:cantSplit/>
          <w:trHeight w:val="615"/>
        </w:trPr>
        <w:tc>
          <w:tcPr>
            <w:tcW w:w="1480" w:type="dxa"/>
            <w:vMerge w:val="restart"/>
            <w:shd w:val="clear" w:color="000000" w:fill="FFFFFF"/>
            <w:vAlign w:val="center"/>
            <w:hideMark/>
          </w:tcPr>
          <w:p w:rsidR="00594489" w:rsidRPr="00594489" w:rsidRDefault="00594489" w:rsidP="00594489">
            <w:pPr>
              <w:spacing w:line="240" w:lineRule="auto"/>
              <w:ind w:firstLine="0"/>
              <w:jc w:val="left"/>
              <w:rPr>
                <w:rFonts w:eastAsia="Times New Roman" w:cs="Times New Roman"/>
                <w:b/>
                <w:bCs/>
                <w:color w:val="000000"/>
                <w:sz w:val="20"/>
                <w:szCs w:val="20"/>
                <w:lang w:eastAsia="tr-TR"/>
              </w:rPr>
            </w:pPr>
            <w:r w:rsidRPr="00594489">
              <w:rPr>
                <w:rFonts w:eastAsia="Times New Roman" w:cs="Times New Roman"/>
                <w:b/>
                <w:bCs/>
                <w:color w:val="000000"/>
                <w:sz w:val="20"/>
                <w:szCs w:val="20"/>
                <w:lang w:eastAsia="tr-TR"/>
              </w:rPr>
              <w:t>El Hijyeni, Eldiven Kullanımı</w:t>
            </w:r>
          </w:p>
        </w:tc>
        <w:tc>
          <w:tcPr>
            <w:tcW w:w="920" w:type="dxa"/>
            <w:shd w:val="clear" w:color="000000" w:fill="FFFFFF"/>
            <w:vAlign w:val="center"/>
            <w:hideMark/>
          </w:tcPr>
          <w:p w:rsidR="00594489" w:rsidRPr="00594489" w:rsidRDefault="00594489" w:rsidP="00594489">
            <w:pPr>
              <w:spacing w:line="240" w:lineRule="auto"/>
              <w:ind w:firstLine="0"/>
              <w:jc w:val="left"/>
              <w:rPr>
                <w:rFonts w:eastAsia="Times New Roman" w:cs="Times New Roman"/>
                <w:color w:val="000000"/>
                <w:sz w:val="20"/>
                <w:szCs w:val="20"/>
                <w:lang w:eastAsia="tr-TR"/>
              </w:rPr>
            </w:pPr>
            <w:r w:rsidRPr="00594489">
              <w:rPr>
                <w:rFonts w:eastAsia="Times New Roman" w:cs="Times New Roman"/>
                <w:color w:val="000000"/>
                <w:sz w:val="20"/>
                <w:szCs w:val="20"/>
                <w:lang w:eastAsia="tr-TR"/>
              </w:rPr>
              <w:t>Kadın</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85</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84,2</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3</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15</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10,09</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1,87</w:t>
            </w:r>
          </w:p>
        </w:tc>
        <w:tc>
          <w:tcPr>
            <w:tcW w:w="920" w:type="dxa"/>
            <w:vMerge w:val="restart"/>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0,559</w:t>
            </w:r>
          </w:p>
        </w:tc>
      </w:tr>
      <w:tr w:rsidR="00594489" w:rsidRPr="00594489" w:rsidTr="00924316">
        <w:trPr>
          <w:trHeight w:val="615"/>
        </w:trPr>
        <w:tc>
          <w:tcPr>
            <w:tcW w:w="1480" w:type="dxa"/>
            <w:vMerge/>
            <w:vAlign w:val="center"/>
            <w:hideMark/>
          </w:tcPr>
          <w:p w:rsidR="00594489" w:rsidRPr="00594489" w:rsidRDefault="00594489" w:rsidP="00594489">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594489" w:rsidRPr="00594489" w:rsidRDefault="00594489" w:rsidP="00594489">
            <w:pPr>
              <w:spacing w:line="240" w:lineRule="auto"/>
              <w:ind w:firstLine="0"/>
              <w:jc w:val="left"/>
              <w:rPr>
                <w:rFonts w:eastAsia="Times New Roman" w:cs="Times New Roman"/>
                <w:color w:val="000000"/>
                <w:sz w:val="20"/>
                <w:szCs w:val="20"/>
                <w:lang w:eastAsia="tr-TR"/>
              </w:rPr>
            </w:pPr>
            <w:r w:rsidRPr="00594489">
              <w:rPr>
                <w:rFonts w:eastAsia="Times New Roman" w:cs="Times New Roman"/>
                <w:color w:val="000000"/>
                <w:sz w:val="20"/>
                <w:szCs w:val="20"/>
                <w:lang w:eastAsia="tr-TR"/>
              </w:rPr>
              <w:t>Erkek</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16</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15,8</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7</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11</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10,13</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1,45</w:t>
            </w:r>
          </w:p>
        </w:tc>
        <w:tc>
          <w:tcPr>
            <w:tcW w:w="920" w:type="dxa"/>
            <w:vMerge/>
            <w:vAlign w:val="center"/>
            <w:hideMark/>
          </w:tcPr>
          <w:p w:rsidR="00594489" w:rsidRPr="00594489" w:rsidRDefault="00594489" w:rsidP="00594489">
            <w:pPr>
              <w:spacing w:line="240" w:lineRule="auto"/>
              <w:ind w:firstLine="0"/>
              <w:jc w:val="left"/>
              <w:rPr>
                <w:rFonts w:eastAsia="Times New Roman" w:cs="Times New Roman"/>
                <w:color w:val="000000"/>
                <w:sz w:val="20"/>
                <w:szCs w:val="20"/>
                <w:lang w:eastAsia="tr-TR"/>
              </w:rPr>
            </w:pPr>
          </w:p>
        </w:tc>
      </w:tr>
      <w:tr w:rsidR="00594489" w:rsidRPr="00594489" w:rsidTr="00924316">
        <w:trPr>
          <w:cantSplit/>
          <w:trHeight w:val="615"/>
        </w:trPr>
        <w:tc>
          <w:tcPr>
            <w:tcW w:w="1480" w:type="dxa"/>
            <w:vMerge w:val="restart"/>
            <w:shd w:val="clear" w:color="000000" w:fill="FFFFFF"/>
            <w:vAlign w:val="center"/>
            <w:hideMark/>
          </w:tcPr>
          <w:p w:rsidR="00594489" w:rsidRPr="00594489" w:rsidRDefault="00594489" w:rsidP="00594489">
            <w:pPr>
              <w:spacing w:line="240" w:lineRule="auto"/>
              <w:ind w:firstLine="0"/>
              <w:jc w:val="left"/>
              <w:rPr>
                <w:rFonts w:eastAsia="Times New Roman" w:cs="Times New Roman"/>
                <w:b/>
                <w:bCs/>
                <w:color w:val="000000"/>
                <w:sz w:val="20"/>
                <w:szCs w:val="20"/>
                <w:lang w:eastAsia="tr-TR"/>
              </w:rPr>
            </w:pPr>
            <w:r w:rsidRPr="00594489">
              <w:rPr>
                <w:rFonts w:eastAsia="Times New Roman" w:cs="Times New Roman"/>
                <w:b/>
                <w:bCs/>
                <w:color w:val="000000"/>
                <w:sz w:val="20"/>
                <w:szCs w:val="20"/>
                <w:lang w:eastAsia="tr-TR"/>
              </w:rPr>
              <w:t>Toplam</w:t>
            </w:r>
          </w:p>
        </w:tc>
        <w:tc>
          <w:tcPr>
            <w:tcW w:w="920" w:type="dxa"/>
            <w:shd w:val="clear" w:color="000000" w:fill="FFFFFF"/>
            <w:vAlign w:val="center"/>
            <w:hideMark/>
          </w:tcPr>
          <w:p w:rsidR="00594489" w:rsidRPr="00594489" w:rsidRDefault="00594489" w:rsidP="00594489">
            <w:pPr>
              <w:spacing w:line="240" w:lineRule="auto"/>
              <w:ind w:firstLine="0"/>
              <w:jc w:val="left"/>
              <w:rPr>
                <w:rFonts w:eastAsia="Times New Roman" w:cs="Times New Roman"/>
                <w:color w:val="000000"/>
                <w:sz w:val="20"/>
                <w:szCs w:val="20"/>
                <w:lang w:eastAsia="tr-TR"/>
              </w:rPr>
            </w:pPr>
            <w:r w:rsidRPr="00594489">
              <w:rPr>
                <w:rFonts w:eastAsia="Times New Roman" w:cs="Times New Roman"/>
                <w:color w:val="000000"/>
                <w:sz w:val="20"/>
                <w:szCs w:val="20"/>
                <w:lang w:eastAsia="tr-TR"/>
              </w:rPr>
              <w:t>Kadın</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85</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84,2</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43</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81</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67,49</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6,23</w:t>
            </w:r>
          </w:p>
        </w:tc>
        <w:tc>
          <w:tcPr>
            <w:tcW w:w="920" w:type="dxa"/>
            <w:vMerge w:val="restart"/>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0,978</w:t>
            </w:r>
          </w:p>
        </w:tc>
      </w:tr>
      <w:tr w:rsidR="00594489" w:rsidRPr="00594489" w:rsidTr="00924316">
        <w:trPr>
          <w:trHeight w:val="615"/>
        </w:trPr>
        <w:tc>
          <w:tcPr>
            <w:tcW w:w="1480" w:type="dxa"/>
            <w:vMerge/>
            <w:vAlign w:val="center"/>
            <w:hideMark/>
          </w:tcPr>
          <w:p w:rsidR="00594489" w:rsidRPr="00594489" w:rsidRDefault="00594489" w:rsidP="00594489">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594489" w:rsidRPr="00594489" w:rsidRDefault="00594489" w:rsidP="00594489">
            <w:pPr>
              <w:spacing w:line="240" w:lineRule="auto"/>
              <w:ind w:firstLine="0"/>
              <w:jc w:val="left"/>
              <w:rPr>
                <w:rFonts w:eastAsia="Times New Roman" w:cs="Times New Roman"/>
                <w:color w:val="000000"/>
                <w:sz w:val="20"/>
                <w:szCs w:val="20"/>
                <w:lang w:eastAsia="tr-TR"/>
              </w:rPr>
            </w:pPr>
            <w:r w:rsidRPr="00594489">
              <w:rPr>
                <w:rFonts w:eastAsia="Times New Roman" w:cs="Times New Roman"/>
                <w:color w:val="000000"/>
                <w:sz w:val="20"/>
                <w:szCs w:val="20"/>
                <w:lang w:eastAsia="tr-TR"/>
              </w:rPr>
              <w:t>Erkek</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16</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15,8</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57</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78</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68,31</w:t>
            </w:r>
          </w:p>
        </w:tc>
        <w:tc>
          <w:tcPr>
            <w:tcW w:w="920" w:type="dxa"/>
            <w:shd w:val="clear" w:color="000000" w:fill="FFFFFF"/>
            <w:vAlign w:val="center"/>
            <w:hideMark/>
          </w:tcPr>
          <w:p w:rsidR="00594489" w:rsidRPr="00594489" w:rsidRDefault="00594489" w:rsidP="00594489">
            <w:pPr>
              <w:spacing w:line="240" w:lineRule="auto"/>
              <w:ind w:firstLine="0"/>
              <w:jc w:val="center"/>
              <w:rPr>
                <w:rFonts w:eastAsia="Times New Roman" w:cs="Times New Roman"/>
                <w:color w:val="000000"/>
                <w:sz w:val="20"/>
                <w:szCs w:val="20"/>
                <w:lang w:eastAsia="tr-TR"/>
              </w:rPr>
            </w:pPr>
            <w:r w:rsidRPr="00594489">
              <w:rPr>
                <w:rFonts w:eastAsia="Times New Roman" w:cs="Times New Roman"/>
                <w:color w:val="000000"/>
                <w:sz w:val="20"/>
                <w:szCs w:val="20"/>
                <w:lang w:eastAsia="tr-TR"/>
              </w:rPr>
              <w:t>5,92</w:t>
            </w:r>
          </w:p>
        </w:tc>
        <w:tc>
          <w:tcPr>
            <w:tcW w:w="920" w:type="dxa"/>
            <w:vMerge/>
            <w:vAlign w:val="center"/>
            <w:hideMark/>
          </w:tcPr>
          <w:p w:rsidR="00594489" w:rsidRPr="00594489" w:rsidRDefault="00594489" w:rsidP="00594489">
            <w:pPr>
              <w:spacing w:line="240" w:lineRule="auto"/>
              <w:ind w:firstLine="0"/>
              <w:jc w:val="left"/>
              <w:rPr>
                <w:rFonts w:eastAsia="Times New Roman" w:cs="Times New Roman"/>
                <w:color w:val="000000"/>
                <w:sz w:val="20"/>
                <w:szCs w:val="20"/>
                <w:lang w:eastAsia="tr-TR"/>
              </w:rPr>
            </w:pPr>
          </w:p>
        </w:tc>
      </w:tr>
    </w:tbl>
    <w:p w:rsidR="005629E9" w:rsidRDefault="005629E9" w:rsidP="00BE2E50">
      <w:pPr>
        <w:pStyle w:val="AralkYok"/>
        <w:jc w:val="left"/>
        <w:rPr>
          <w:b/>
          <w:sz w:val="28"/>
          <w:shd w:val="clear" w:color="auto" w:fill="FFFFFF"/>
        </w:rPr>
      </w:pPr>
    </w:p>
    <w:p w:rsidR="00BE2E50" w:rsidRPr="00101189" w:rsidRDefault="004B5101" w:rsidP="004B5101">
      <w:pPr>
        <w:pStyle w:val="AralkYok"/>
        <w:rPr>
          <w:szCs w:val="24"/>
          <w:shd w:val="clear" w:color="auto" w:fill="FFFFFF"/>
        </w:rPr>
      </w:pPr>
      <w:r>
        <w:rPr>
          <w:szCs w:val="24"/>
          <w:shd w:val="clear" w:color="auto" w:fill="FFFFFF"/>
        </w:rPr>
        <w:tab/>
      </w:r>
      <w:r w:rsidRPr="00101189">
        <w:rPr>
          <w:szCs w:val="24"/>
          <w:shd w:val="clear" w:color="auto" w:fill="FFFFFF"/>
        </w:rPr>
        <w:t xml:space="preserve">Tablo 7’de yoğun bakım ünitesinde çalışan hemşirelerin cinsiyet bakımından </w:t>
      </w:r>
      <w:proofErr w:type="gramStart"/>
      <w:r w:rsidRPr="00101189">
        <w:rPr>
          <w:szCs w:val="24"/>
          <w:shd w:val="clear" w:color="auto" w:fill="FFFFFF"/>
        </w:rPr>
        <w:t>izolasyon</w:t>
      </w:r>
      <w:proofErr w:type="gramEnd"/>
      <w:r w:rsidRPr="00101189">
        <w:rPr>
          <w:szCs w:val="24"/>
          <w:shd w:val="clear" w:color="auto" w:fill="FFFFFF"/>
        </w:rPr>
        <w:t xml:space="preserve"> önlemlerine uyum ölçeği puanlarıyla karşılaştırma analizi yapılmıştır.</w:t>
      </w:r>
      <w:r w:rsidR="00AA66CD" w:rsidRPr="00AA66CD">
        <w:rPr>
          <w:szCs w:val="24"/>
          <w:shd w:val="clear" w:color="auto" w:fill="FFFFFF"/>
        </w:rPr>
        <w:t xml:space="preserve"> </w:t>
      </w:r>
      <w:r w:rsidR="00AA66CD">
        <w:rPr>
          <w:szCs w:val="24"/>
          <w:shd w:val="clear" w:color="auto" w:fill="FFFFFF"/>
        </w:rPr>
        <w:t>Kadın hemşireler %84,2 (85 kişi), erkek hemşireler 15,8 (16 kişi)</w:t>
      </w:r>
      <w:r w:rsidR="00903861">
        <w:rPr>
          <w:szCs w:val="24"/>
          <w:shd w:val="clear" w:color="auto" w:fill="FFFFFF"/>
        </w:rPr>
        <w:t>’</w:t>
      </w:r>
      <w:proofErr w:type="spellStart"/>
      <w:r w:rsidR="00903861">
        <w:rPr>
          <w:szCs w:val="24"/>
          <w:shd w:val="clear" w:color="auto" w:fill="FFFFFF"/>
        </w:rPr>
        <w:t>dir</w:t>
      </w:r>
      <w:proofErr w:type="spellEnd"/>
      <w:r w:rsidR="00903861">
        <w:rPr>
          <w:szCs w:val="24"/>
          <w:shd w:val="clear" w:color="auto" w:fill="FFFFFF"/>
        </w:rPr>
        <w:t>.</w:t>
      </w:r>
      <w:r w:rsidR="004604E7">
        <w:rPr>
          <w:szCs w:val="24"/>
          <w:shd w:val="clear" w:color="auto" w:fill="FFFFFF"/>
        </w:rPr>
        <w:t xml:space="preserve"> Buna göre</w:t>
      </w:r>
      <w:r w:rsidRPr="00101189">
        <w:rPr>
          <w:szCs w:val="24"/>
          <w:shd w:val="clear" w:color="auto" w:fill="FFFFFF"/>
        </w:rPr>
        <w:t xml:space="preserve">, çalışan ve hasta güvenliği ve de el </w:t>
      </w:r>
      <w:proofErr w:type="gramStart"/>
      <w:r w:rsidRPr="00101189">
        <w:rPr>
          <w:szCs w:val="24"/>
          <w:shd w:val="clear" w:color="auto" w:fill="FFFFFF"/>
        </w:rPr>
        <w:t>hijyeni</w:t>
      </w:r>
      <w:proofErr w:type="gramEnd"/>
      <w:r w:rsidRPr="00101189">
        <w:rPr>
          <w:szCs w:val="24"/>
          <w:shd w:val="clear" w:color="auto" w:fill="FFFFFF"/>
        </w:rPr>
        <w:t xml:space="preserve"> ve eldiven kullanımı boyutları</w:t>
      </w:r>
      <w:r w:rsidR="004604E7">
        <w:rPr>
          <w:szCs w:val="24"/>
          <w:shd w:val="clear" w:color="auto" w:fill="FFFFFF"/>
        </w:rPr>
        <w:t>yla cinsiyet</w:t>
      </w:r>
      <w:r w:rsidRPr="00101189">
        <w:rPr>
          <w:szCs w:val="24"/>
          <w:shd w:val="clear" w:color="auto" w:fill="FFFFFF"/>
        </w:rPr>
        <w:t xml:space="preserve"> arasında ölçek puanları açısından </w:t>
      </w:r>
      <w:r w:rsidR="000B3010">
        <w:rPr>
          <w:szCs w:val="24"/>
          <w:shd w:val="clear" w:color="auto" w:fill="FFFFFF"/>
        </w:rPr>
        <w:t>anlamlı kabul edilebilecek</w:t>
      </w:r>
      <w:r w:rsidR="00C979BC" w:rsidRPr="00101189">
        <w:rPr>
          <w:szCs w:val="24"/>
          <w:shd w:val="clear" w:color="auto" w:fill="FFFFFF"/>
        </w:rPr>
        <w:t xml:space="preserve"> </w:t>
      </w:r>
      <w:r w:rsidRPr="00101189">
        <w:rPr>
          <w:szCs w:val="24"/>
          <w:shd w:val="clear" w:color="auto" w:fill="FFFFFF"/>
        </w:rPr>
        <w:t>bir farklılık görülmem</w:t>
      </w:r>
      <w:r w:rsidR="00B163B0" w:rsidRPr="00101189">
        <w:rPr>
          <w:szCs w:val="24"/>
          <w:shd w:val="clear" w:color="auto" w:fill="FFFFFF"/>
        </w:rPr>
        <w:t>iştir (p&gt;0,05).</w:t>
      </w:r>
    </w:p>
    <w:p w:rsidR="00CA15F8" w:rsidRDefault="00CA15F8" w:rsidP="004B5101">
      <w:pPr>
        <w:pStyle w:val="AralkYok"/>
        <w:rPr>
          <w:szCs w:val="24"/>
          <w:shd w:val="clear" w:color="auto" w:fill="FFFFFF"/>
        </w:rPr>
      </w:pPr>
      <w:r w:rsidRPr="00F17453">
        <w:rPr>
          <w:color w:val="FF0000"/>
          <w:szCs w:val="24"/>
          <w:shd w:val="clear" w:color="auto" w:fill="FFFFFF"/>
        </w:rPr>
        <w:tab/>
      </w:r>
      <w:r w:rsidR="006A0B38" w:rsidRPr="006A0B38">
        <w:rPr>
          <w:szCs w:val="24"/>
          <w:shd w:val="clear" w:color="auto" w:fill="FFFFFF"/>
        </w:rPr>
        <w:t>Bulaşma yolu</w:t>
      </w:r>
      <w:r w:rsidR="003C00F2">
        <w:rPr>
          <w:szCs w:val="24"/>
          <w:shd w:val="clear" w:color="auto" w:fill="FFFFFF"/>
        </w:rPr>
        <w:t xml:space="preserve"> boyutundan kadın hemşirelerin ortalama 17,84</w:t>
      </w:r>
      <w:r w:rsidR="003C00F2">
        <w:rPr>
          <w:rFonts w:cs="Times New Roman"/>
          <w:szCs w:val="24"/>
          <w:shd w:val="clear" w:color="auto" w:fill="FFFFFF"/>
        </w:rPr>
        <w:t>±</w:t>
      </w:r>
      <w:r w:rsidR="003C00F2">
        <w:rPr>
          <w:szCs w:val="24"/>
          <w:shd w:val="clear" w:color="auto" w:fill="FFFFFF"/>
        </w:rPr>
        <w:t>2,35 puan, erkek hemşirelerin ise 17,69</w:t>
      </w:r>
      <w:r w:rsidR="003C00F2">
        <w:rPr>
          <w:rFonts w:cs="Times New Roman"/>
          <w:szCs w:val="24"/>
          <w:shd w:val="clear" w:color="auto" w:fill="FFFFFF"/>
        </w:rPr>
        <w:t>±</w:t>
      </w:r>
      <w:r w:rsidR="003C00F2">
        <w:rPr>
          <w:szCs w:val="24"/>
          <w:shd w:val="clear" w:color="auto" w:fill="FFFFFF"/>
        </w:rPr>
        <w:t>2</w:t>
      </w:r>
      <w:r w:rsidR="00903861">
        <w:rPr>
          <w:szCs w:val="24"/>
          <w:shd w:val="clear" w:color="auto" w:fill="FFFFFF"/>
        </w:rPr>
        <w:t>,65 puan aldıkları saptanmıştır ve</w:t>
      </w:r>
      <w:r w:rsidR="00E91842">
        <w:rPr>
          <w:szCs w:val="24"/>
          <w:shd w:val="clear" w:color="auto" w:fill="FFFFFF"/>
        </w:rPr>
        <w:t xml:space="preserve"> </w:t>
      </w:r>
      <w:r w:rsidR="004D0CFE">
        <w:rPr>
          <w:szCs w:val="24"/>
          <w:shd w:val="clear" w:color="auto" w:fill="FFFFFF"/>
        </w:rPr>
        <w:t xml:space="preserve">bu fark </w:t>
      </w:r>
      <w:r w:rsidR="00E91842">
        <w:rPr>
          <w:szCs w:val="24"/>
          <w:shd w:val="clear" w:color="auto" w:fill="FFFFFF"/>
        </w:rPr>
        <w:t>anla</w:t>
      </w:r>
      <w:r w:rsidR="00903861">
        <w:rPr>
          <w:szCs w:val="24"/>
          <w:shd w:val="clear" w:color="auto" w:fill="FFFFFF"/>
        </w:rPr>
        <w:t xml:space="preserve">mlı </w:t>
      </w:r>
      <w:r w:rsidR="00C75E8A">
        <w:rPr>
          <w:szCs w:val="24"/>
          <w:shd w:val="clear" w:color="auto" w:fill="FFFFFF"/>
        </w:rPr>
        <w:t xml:space="preserve">kabul edilmiştir. </w:t>
      </w:r>
      <w:r w:rsidR="00903861">
        <w:rPr>
          <w:szCs w:val="24"/>
          <w:shd w:val="clear" w:color="auto" w:fill="FFFFFF"/>
        </w:rPr>
        <w:t>B</w:t>
      </w:r>
      <w:r w:rsidR="000E66D2">
        <w:rPr>
          <w:szCs w:val="24"/>
          <w:shd w:val="clear" w:color="auto" w:fill="FFFFFF"/>
        </w:rPr>
        <w:t xml:space="preserve">u farklılık kadınlar yönünde olmuştur </w:t>
      </w:r>
      <w:r w:rsidR="00E91842">
        <w:rPr>
          <w:szCs w:val="24"/>
          <w:shd w:val="clear" w:color="auto" w:fill="FFFFFF"/>
        </w:rPr>
        <w:t>(p&lt;0,05).</w:t>
      </w:r>
    </w:p>
    <w:p w:rsidR="00AA66CD" w:rsidRDefault="00AA66CD" w:rsidP="004B5101">
      <w:pPr>
        <w:pStyle w:val="AralkYok"/>
        <w:rPr>
          <w:szCs w:val="24"/>
          <w:shd w:val="clear" w:color="auto" w:fill="FFFFFF"/>
        </w:rPr>
      </w:pPr>
      <w:r>
        <w:rPr>
          <w:szCs w:val="24"/>
          <w:shd w:val="clear" w:color="auto" w:fill="FFFFFF"/>
        </w:rPr>
        <w:tab/>
        <w:t xml:space="preserve">Çevre kontrolü boyutundan kadın </w:t>
      </w:r>
      <w:r w:rsidR="00E33B85">
        <w:rPr>
          <w:szCs w:val="24"/>
          <w:shd w:val="clear" w:color="auto" w:fill="FFFFFF"/>
        </w:rPr>
        <w:t>hemşirelerin 17,29</w:t>
      </w:r>
      <w:r w:rsidR="00E33B85">
        <w:rPr>
          <w:rFonts w:cs="Times New Roman"/>
          <w:szCs w:val="24"/>
          <w:shd w:val="clear" w:color="auto" w:fill="FFFFFF"/>
        </w:rPr>
        <w:t>±</w:t>
      </w:r>
      <w:r w:rsidR="00E33B85">
        <w:rPr>
          <w:szCs w:val="24"/>
          <w:shd w:val="clear" w:color="auto" w:fill="FFFFFF"/>
        </w:rPr>
        <w:t>2,06 puan, erkek hemşirelerin ise 17,88</w:t>
      </w:r>
      <w:r w:rsidR="00E33B85">
        <w:rPr>
          <w:rFonts w:cs="Times New Roman"/>
          <w:szCs w:val="24"/>
          <w:shd w:val="clear" w:color="auto" w:fill="FFFFFF"/>
        </w:rPr>
        <w:t>±</w:t>
      </w:r>
      <w:r w:rsidR="00E33B85">
        <w:rPr>
          <w:szCs w:val="24"/>
          <w:shd w:val="clear" w:color="auto" w:fill="FFFFFF"/>
        </w:rPr>
        <w:t xml:space="preserve">2,33 puan aldıkları saptanmıştır ve </w:t>
      </w:r>
      <w:r w:rsidR="00EF38BF">
        <w:rPr>
          <w:szCs w:val="24"/>
          <w:shd w:val="clear" w:color="auto" w:fill="FFFFFF"/>
        </w:rPr>
        <w:t>aradaki fark anlamlı</w:t>
      </w:r>
      <w:r w:rsidR="00E33B85">
        <w:rPr>
          <w:szCs w:val="24"/>
          <w:shd w:val="clear" w:color="auto" w:fill="FFFFFF"/>
        </w:rPr>
        <w:t xml:space="preserve"> bulunmuştur.</w:t>
      </w:r>
      <w:r w:rsidR="00CE2B49">
        <w:rPr>
          <w:szCs w:val="24"/>
          <w:shd w:val="clear" w:color="auto" w:fill="FFFFFF"/>
        </w:rPr>
        <w:t xml:space="preserve"> </w:t>
      </w:r>
      <w:r w:rsidR="00670A5A">
        <w:rPr>
          <w:szCs w:val="24"/>
          <w:shd w:val="clear" w:color="auto" w:fill="FFFFFF"/>
        </w:rPr>
        <w:t>Farklılık ise erkek hemşireler yönünde</w:t>
      </w:r>
      <w:r w:rsidR="00CE2B49">
        <w:rPr>
          <w:szCs w:val="24"/>
          <w:shd w:val="clear" w:color="auto" w:fill="FFFFFF"/>
        </w:rPr>
        <w:t xml:space="preserve"> olmuştur (p&lt;0,05).</w:t>
      </w:r>
    </w:p>
    <w:p w:rsidR="00FE1F57" w:rsidRDefault="00FE1F57" w:rsidP="004B5101">
      <w:pPr>
        <w:pStyle w:val="AralkYok"/>
        <w:rPr>
          <w:szCs w:val="24"/>
          <w:shd w:val="clear" w:color="auto" w:fill="FFFFFF"/>
        </w:rPr>
      </w:pPr>
    </w:p>
    <w:p w:rsidR="00FE1F57" w:rsidRPr="006A0B38" w:rsidRDefault="00FE1F57" w:rsidP="004B5101">
      <w:pPr>
        <w:pStyle w:val="AralkYok"/>
        <w:rPr>
          <w:szCs w:val="24"/>
          <w:shd w:val="clear" w:color="auto" w:fill="FFFFFF"/>
        </w:rPr>
      </w:pPr>
    </w:p>
    <w:p w:rsidR="00F7405F" w:rsidRDefault="00E07BDF" w:rsidP="00E07BDF">
      <w:pPr>
        <w:ind w:firstLine="0"/>
        <w:rPr>
          <w:rFonts w:eastAsia="Calibri" w:cs="Times New Roman"/>
          <w:szCs w:val="24"/>
        </w:rPr>
      </w:pPr>
      <w:r w:rsidRPr="004C1D44">
        <w:rPr>
          <w:rFonts w:cs="Times New Roman"/>
          <w:b/>
          <w:szCs w:val="24"/>
          <w:shd w:val="clear" w:color="auto" w:fill="FFFFFF"/>
        </w:rPr>
        <w:lastRenderedPageBreak/>
        <w:t xml:space="preserve">Tablo </w:t>
      </w:r>
      <w:r w:rsidR="00952388">
        <w:rPr>
          <w:rFonts w:cs="Times New Roman"/>
          <w:b/>
          <w:szCs w:val="24"/>
          <w:shd w:val="clear" w:color="auto" w:fill="FFFFFF"/>
        </w:rPr>
        <w:t>8</w:t>
      </w:r>
      <w:r w:rsidRPr="004C1D44">
        <w:rPr>
          <w:rFonts w:cs="Times New Roman"/>
          <w:b/>
          <w:szCs w:val="24"/>
          <w:shd w:val="clear" w:color="auto" w:fill="FFFFFF"/>
        </w:rPr>
        <w:t>.</w:t>
      </w:r>
      <w:r w:rsidRPr="004C1D44">
        <w:rPr>
          <w:rFonts w:cs="Times New Roman"/>
          <w:szCs w:val="24"/>
          <w:shd w:val="clear" w:color="auto" w:fill="FFFFFF"/>
        </w:rPr>
        <w:t xml:space="preserve"> </w:t>
      </w:r>
      <w:r>
        <w:rPr>
          <w:rFonts w:cs="Times New Roman"/>
          <w:szCs w:val="24"/>
          <w:shd w:val="clear" w:color="auto" w:fill="FFFFFF"/>
        </w:rPr>
        <w:t>Yoğun bakım hemşirelerinin ölçek puanlarıyla</w:t>
      </w:r>
      <w:r w:rsidR="00EE16B2" w:rsidRPr="00EE16B2">
        <w:rPr>
          <w:rFonts w:cs="Times New Roman"/>
          <w:szCs w:val="24"/>
          <w:shd w:val="clear" w:color="auto" w:fill="FFFFFF"/>
        </w:rPr>
        <w:t xml:space="preserve"> </w:t>
      </w:r>
      <w:r w:rsidR="00EE16B2">
        <w:rPr>
          <w:rFonts w:cs="Times New Roman"/>
          <w:szCs w:val="24"/>
          <w:shd w:val="clear" w:color="auto" w:fill="FFFFFF"/>
        </w:rPr>
        <w:t>medeni durum bakımından</w:t>
      </w:r>
      <w:r>
        <w:rPr>
          <w:rFonts w:cs="Times New Roman"/>
          <w:szCs w:val="24"/>
          <w:shd w:val="clear" w:color="auto" w:fill="FFFFFF"/>
        </w:rPr>
        <w:t xml:space="preserve"> karşılaştırılması (n=101)</w:t>
      </w:r>
      <w:r w:rsidR="00FE1F57" w:rsidRPr="00FE1F57">
        <w:rPr>
          <w:rFonts w:eastAsia="Calibri" w:cs="Times New Roman"/>
          <w:szCs w:val="24"/>
        </w:rPr>
        <w:t xml:space="preserve"> </w:t>
      </w:r>
    </w:p>
    <w:p w:rsidR="0073623F" w:rsidRDefault="0073623F" w:rsidP="00E07BDF">
      <w:pPr>
        <w:ind w:firstLine="0"/>
        <w:rPr>
          <w:rFonts w:cs="Times New Roman"/>
          <w:szCs w:val="24"/>
          <w:shd w:val="clear" w:color="auto" w:fill="FFFFFF"/>
        </w:rPr>
      </w:pPr>
    </w:p>
    <w:tbl>
      <w:tblPr>
        <w:tblW w:w="8840"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427"/>
        <w:gridCol w:w="905"/>
        <w:gridCol w:w="855"/>
        <w:gridCol w:w="872"/>
        <w:gridCol w:w="996"/>
        <w:gridCol w:w="1029"/>
        <w:gridCol w:w="974"/>
        <w:gridCol w:w="899"/>
        <w:gridCol w:w="883"/>
      </w:tblGrid>
      <w:tr w:rsidR="00F7405F" w:rsidRPr="00F7405F" w:rsidTr="000119CA">
        <w:trPr>
          <w:cantSplit/>
          <w:trHeight w:val="615"/>
        </w:trPr>
        <w:tc>
          <w:tcPr>
            <w:tcW w:w="1480" w:type="dxa"/>
            <w:tcBorders>
              <w:top w:val="single" w:sz="4" w:space="0" w:color="auto"/>
              <w:bottom w:val="single" w:sz="4" w:space="0" w:color="auto"/>
            </w:tcBorders>
            <w:shd w:val="clear" w:color="000000" w:fill="FFFFFF"/>
            <w:vAlign w:val="center"/>
            <w:hideMark/>
          </w:tcPr>
          <w:p w:rsidR="00F7405F" w:rsidRPr="00F7405F" w:rsidRDefault="00F7405F" w:rsidP="00F7405F">
            <w:pPr>
              <w:spacing w:line="240" w:lineRule="auto"/>
              <w:ind w:firstLine="0"/>
              <w:jc w:val="left"/>
              <w:rPr>
                <w:rFonts w:eastAsia="Times New Roman" w:cs="Times New Roman"/>
                <w:b/>
                <w:bCs/>
                <w:color w:val="000000"/>
                <w:sz w:val="20"/>
                <w:szCs w:val="20"/>
                <w:lang w:eastAsia="tr-TR"/>
              </w:rPr>
            </w:pPr>
            <w:r w:rsidRPr="00F7405F">
              <w:rPr>
                <w:rFonts w:eastAsia="Times New Roman" w:cs="Times New Roman"/>
                <w:b/>
                <w:bCs/>
                <w:color w:val="000000"/>
                <w:sz w:val="20"/>
                <w:szCs w:val="20"/>
                <w:lang w:eastAsia="tr-TR"/>
              </w:rPr>
              <w:t>Alt Boyutlar</w:t>
            </w:r>
          </w:p>
        </w:tc>
        <w:tc>
          <w:tcPr>
            <w:tcW w:w="920" w:type="dxa"/>
            <w:tcBorders>
              <w:top w:val="single" w:sz="4" w:space="0" w:color="auto"/>
              <w:bottom w:val="single" w:sz="4" w:space="0" w:color="auto"/>
            </w:tcBorders>
            <w:shd w:val="clear" w:color="000000" w:fill="FFFFFF"/>
            <w:vAlign w:val="center"/>
            <w:hideMark/>
          </w:tcPr>
          <w:p w:rsidR="00F7405F" w:rsidRPr="00F7405F" w:rsidRDefault="00F7405F" w:rsidP="00F7405F">
            <w:pPr>
              <w:spacing w:line="240" w:lineRule="auto"/>
              <w:ind w:firstLine="0"/>
              <w:jc w:val="center"/>
              <w:rPr>
                <w:rFonts w:eastAsia="Times New Roman" w:cs="Times New Roman"/>
                <w:b/>
                <w:bCs/>
                <w:color w:val="000000"/>
                <w:sz w:val="20"/>
                <w:szCs w:val="20"/>
                <w:lang w:eastAsia="tr-TR"/>
              </w:rPr>
            </w:pPr>
            <w:r w:rsidRPr="00F7405F">
              <w:rPr>
                <w:rFonts w:eastAsia="Times New Roman" w:cs="Times New Roman"/>
                <w:b/>
                <w:bCs/>
                <w:color w:val="000000"/>
                <w:sz w:val="20"/>
                <w:szCs w:val="20"/>
                <w:lang w:eastAsia="tr-TR"/>
              </w:rPr>
              <w:t>Medeni Durum</w:t>
            </w:r>
          </w:p>
        </w:tc>
        <w:tc>
          <w:tcPr>
            <w:tcW w:w="920" w:type="dxa"/>
            <w:tcBorders>
              <w:top w:val="single" w:sz="4" w:space="0" w:color="auto"/>
              <w:bottom w:val="single" w:sz="4" w:space="0" w:color="auto"/>
            </w:tcBorders>
            <w:shd w:val="clear" w:color="000000" w:fill="FFFFFF"/>
            <w:vAlign w:val="center"/>
            <w:hideMark/>
          </w:tcPr>
          <w:p w:rsidR="00F7405F" w:rsidRPr="00F7405F" w:rsidRDefault="00F7405F" w:rsidP="00F7405F">
            <w:pPr>
              <w:spacing w:line="240" w:lineRule="auto"/>
              <w:ind w:firstLine="0"/>
              <w:jc w:val="center"/>
              <w:rPr>
                <w:rFonts w:eastAsia="Times New Roman" w:cs="Times New Roman"/>
                <w:b/>
                <w:bCs/>
                <w:color w:val="000000"/>
                <w:sz w:val="20"/>
                <w:szCs w:val="20"/>
                <w:lang w:eastAsia="tr-TR"/>
              </w:rPr>
            </w:pPr>
            <w:proofErr w:type="gramStart"/>
            <w:r w:rsidRPr="00F7405F">
              <w:rPr>
                <w:rFonts w:eastAsia="Times New Roman" w:cs="Times New Roman"/>
                <w:b/>
                <w:bCs/>
                <w:color w:val="000000"/>
                <w:sz w:val="20"/>
                <w:szCs w:val="20"/>
                <w:lang w:eastAsia="tr-TR"/>
              </w:rPr>
              <w:t>n</w:t>
            </w:r>
            <w:proofErr w:type="gramEnd"/>
          </w:p>
        </w:tc>
        <w:tc>
          <w:tcPr>
            <w:tcW w:w="920" w:type="dxa"/>
            <w:tcBorders>
              <w:top w:val="single" w:sz="4" w:space="0" w:color="auto"/>
              <w:bottom w:val="single" w:sz="4" w:space="0" w:color="auto"/>
            </w:tcBorders>
            <w:shd w:val="clear" w:color="000000" w:fill="FFFFFF"/>
            <w:vAlign w:val="center"/>
            <w:hideMark/>
          </w:tcPr>
          <w:p w:rsidR="00F7405F" w:rsidRPr="00F7405F" w:rsidRDefault="00F7405F" w:rsidP="00F7405F">
            <w:pPr>
              <w:spacing w:line="240" w:lineRule="auto"/>
              <w:ind w:firstLine="0"/>
              <w:jc w:val="center"/>
              <w:rPr>
                <w:rFonts w:eastAsia="Times New Roman" w:cs="Times New Roman"/>
                <w:b/>
                <w:bCs/>
                <w:color w:val="000000"/>
                <w:sz w:val="20"/>
                <w:szCs w:val="20"/>
                <w:lang w:eastAsia="tr-TR"/>
              </w:rPr>
            </w:pPr>
            <w:r w:rsidRPr="00F7405F">
              <w:rPr>
                <w:rFonts w:eastAsia="Times New Roman" w:cs="Times New Roman"/>
                <w:b/>
                <w:bCs/>
                <w:color w:val="000000"/>
                <w:sz w:val="20"/>
                <w:szCs w:val="20"/>
                <w:lang w:eastAsia="tr-TR"/>
              </w:rPr>
              <w:t>%</w:t>
            </w:r>
          </w:p>
        </w:tc>
        <w:tc>
          <w:tcPr>
            <w:tcW w:w="920" w:type="dxa"/>
            <w:tcBorders>
              <w:top w:val="single" w:sz="4" w:space="0" w:color="auto"/>
              <w:bottom w:val="single" w:sz="4" w:space="0" w:color="auto"/>
            </w:tcBorders>
            <w:shd w:val="clear" w:color="000000" w:fill="FFFFFF"/>
            <w:vAlign w:val="center"/>
            <w:hideMark/>
          </w:tcPr>
          <w:p w:rsidR="00F7405F" w:rsidRPr="00F7405F" w:rsidRDefault="00F7405F" w:rsidP="00F7405F">
            <w:pPr>
              <w:spacing w:line="240" w:lineRule="auto"/>
              <w:ind w:firstLine="0"/>
              <w:jc w:val="center"/>
              <w:rPr>
                <w:rFonts w:eastAsia="Times New Roman" w:cs="Times New Roman"/>
                <w:b/>
                <w:bCs/>
                <w:color w:val="000000"/>
                <w:sz w:val="20"/>
                <w:szCs w:val="20"/>
                <w:lang w:eastAsia="tr-TR"/>
              </w:rPr>
            </w:pPr>
            <w:r w:rsidRPr="00F7405F">
              <w:rPr>
                <w:rFonts w:eastAsia="Times New Roman" w:cs="Times New Roman"/>
                <w:b/>
                <w:bCs/>
                <w:color w:val="000000"/>
                <w:sz w:val="20"/>
                <w:szCs w:val="20"/>
                <w:lang w:eastAsia="tr-TR"/>
              </w:rPr>
              <w:t>Minimum</w:t>
            </w:r>
          </w:p>
        </w:tc>
        <w:tc>
          <w:tcPr>
            <w:tcW w:w="920" w:type="dxa"/>
            <w:tcBorders>
              <w:top w:val="single" w:sz="4" w:space="0" w:color="auto"/>
              <w:bottom w:val="single" w:sz="4" w:space="0" w:color="auto"/>
            </w:tcBorders>
            <w:shd w:val="clear" w:color="000000" w:fill="FFFFFF"/>
            <w:vAlign w:val="center"/>
            <w:hideMark/>
          </w:tcPr>
          <w:p w:rsidR="00F7405F" w:rsidRPr="00F7405F" w:rsidRDefault="00F7405F" w:rsidP="00F7405F">
            <w:pPr>
              <w:spacing w:line="240" w:lineRule="auto"/>
              <w:ind w:firstLine="0"/>
              <w:jc w:val="center"/>
              <w:rPr>
                <w:rFonts w:eastAsia="Times New Roman" w:cs="Times New Roman"/>
                <w:b/>
                <w:bCs/>
                <w:color w:val="000000"/>
                <w:sz w:val="20"/>
                <w:szCs w:val="20"/>
                <w:lang w:eastAsia="tr-TR"/>
              </w:rPr>
            </w:pPr>
            <w:r w:rsidRPr="00F7405F">
              <w:rPr>
                <w:rFonts w:eastAsia="Times New Roman" w:cs="Times New Roman"/>
                <w:b/>
                <w:bCs/>
                <w:color w:val="000000"/>
                <w:sz w:val="20"/>
                <w:szCs w:val="20"/>
                <w:lang w:eastAsia="tr-TR"/>
              </w:rPr>
              <w:t>Maximum</w:t>
            </w:r>
          </w:p>
        </w:tc>
        <w:tc>
          <w:tcPr>
            <w:tcW w:w="920" w:type="dxa"/>
            <w:tcBorders>
              <w:top w:val="single" w:sz="4" w:space="0" w:color="auto"/>
              <w:bottom w:val="single" w:sz="4" w:space="0" w:color="auto"/>
            </w:tcBorders>
            <w:shd w:val="clear" w:color="000000" w:fill="FFFFFF"/>
            <w:vAlign w:val="center"/>
            <w:hideMark/>
          </w:tcPr>
          <w:p w:rsidR="00F7405F" w:rsidRPr="00F7405F" w:rsidRDefault="00F7405F" w:rsidP="00F7405F">
            <w:pPr>
              <w:spacing w:line="240" w:lineRule="auto"/>
              <w:ind w:firstLine="0"/>
              <w:jc w:val="center"/>
              <w:rPr>
                <w:rFonts w:eastAsia="Times New Roman" w:cs="Times New Roman"/>
                <w:b/>
                <w:bCs/>
                <w:color w:val="000000"/>
                <w:sz w:val="20"/>
                <w:szCs w:val="20"/>
                <w:lang w:eastAsia="tr-TR"/>
              </w:rPr>
            </w:pPr>
            <w:r w:rsidRPr="00F7405F">
              <w:rPr>
                <w:rFonts w:eastAsia="Times New Roman" w:cs="Times New Roman"/>
                <w:b/>
                <w:bCs/>
                <w:color w:val="000000"/>
                <w:sz w:val="20"/>
                <w:szCs w:val="20"/>
                <w:lang w:eastAsia="tr-TR"/>
              </w:rPr>
              <w:t>Ortalama</w:t>
            </w:r>
          </w:p>
        </w:tc>
        <w:tc>
          <w:tcPr>
            <w:tcW w:w="920" w:type="dxa"/>
            <w:tcBorders>
              <w:top w:val="single" w:sz="4" w:space="0" w:color="auto"/>
              <w:bottom w:val="single" w:sz="4" w:space="0" w:color="auto"/>
            </w:tcBorders>
            <w:shd w:val="clear" w:color="000000" w:fill="FFFFFF"/>
            <w:vAlign w:val="center"/>
            <w:hideMark/>
          </w:tcPr>
          <w:p w:rsidR="00F7405F" w:rsidRPr="00F7405F" w:rsidRDefault="00F7405F" w:rsidP="00F7405F">
            <w:pPr>
              <w:spacing w:line="240" w:lineRule="auto"/>
              <w:ind w:firstLine="0"/>
              <w:jc w:val="center"/>
              <w:rPr>
                <w:rFonts w:eastAsia="Times New Roman" w:cs="Times New Roman"/>
                <w:b/>
                <w:bCs/>
                <w:color w:val="000000"/>
                <w:sz w:val="20"/>
                <w:szCs w:val="20"/>
                <w:lang w:eastAsia="tr-TR"/>
              </w:rPr>
            </w:pPr>
            <w:proofErr w:type="spellStart"/>
            <w:r w:rsidRPr="00F7405F">
              <w:rPr>
                <w:rFonts w:eastAsia="Times New Roman" w:cs="Times New Roman"/>
                <w:b/>
                <w:bCs/>
                <w:color w:val="000000"/>
                <w:sz w:val="20"/>
                <w:szCs w:val="20"/>
                <w:lang w:eastAsia="tr-TR"/>
              </w:rPr>
              <w:t>Std</w:t>
            </w:r>
            <w:proofErr w:type="spellEnd"/>
            <w:r w:rsidRPr="00F7405F">
              <w:rPr>
                <w:rFonts w:eastAsia="Times New Roman" w:cs="Times New Roman"/>
                <w:b/>
                <w:bCs/>
                <w:color w:val="000000"/>
                <w:sz w:val="20"/>
                <w:szCs w:val="20"/>
                <w:lang w:eastAsia="tr-TR"/>
              </w:rPr>
              <w:t>. Sapma</w:t>
            </w:r>
          </w:p>
        </w:tc>
        <w:tc>
          <w:tcPr>
            <w:tcW w:w="920" w:type="dxa"/>
            <w:tcBorders>
              <w:top w:val="single" w:sz="4" w:space="0" w:color="auto"/>
              <w:bottom w:val="single" w:sz="4" w:space="0" w:color="auto"/>
            </w:tcBorders>
            <w:shd w:val="clear" w:color="000000" w:fill="FFFFFF"/>
            <w:vAlign w:val="center"/>
            <w:hideMark/>
          </w:tcPr>
          <w:p w:rsidR="00F7405F" w:rsidRPr="00F7405F" w:rsidRDefault="00F7405F" w:rsidP="00F7405F">
            <w:pPr>
              <w:spacing w:line="240" w:lineRule="auto"/>
              <w:ind w:firstLine="0"/>
              <w:jc w:val="center"/>
              <w:rPr>
                <w:rFonts w:eastAsia="Times New Roman" w:cs="Times New Roman"/>
                <w:b/>
                <w:bCs/>
                <w:color w:val="000000"/>
                <w:sz w:val="20"/>
                <w:szCs w:val="20"/>
                <w:lang w:eastAsia="tr-TR"/>
              </w:rPr>
            </w:pPr>
            <w:proofErr w:type="gramStart"/>
            <w:r w:rsidRPr="00F7405F">
              <w:rPr>
                <w:rFonts w:eastAsia="Times New Roman" w:cs="Times New Roman"/>
                <w:b/>
                <w:bCs/>
                <w:color w:val="000000"/>
                <w:sz w:val="20"/>
                <w:szCs w:val="20"/>
                <w:lang w:eastAsia="tr-TR"/>
              </w:rPr>
              <w:t>p</w:t>
            </w:r>
            <w:proofErr w:type="gramEnd"/>
          </w:p>
        </w:tc>
      </w:tr>
      <w:tr w:rsidR="00F7405F" w:rsidRPr="00F7405F" w:rsidTr="000119CA">
        <w:trPr>
          <w:cantSplit/>
          <w:trHeight w:val="615"/>
        </w:trPr>
        <w:tc>
          <w:tcPr>
            <w:tcW w:w="1480" w:type="dxa"/>
            <w:vMerge w:val="restart"/>
            <w:tcBorders>
              <w:top w:val="single" w:sz="4" w:space="0" w:color="auto"/>
            </w:tcBorders>
            <w:shd w:val="clear" w:color="000000" w:fill="FFFFFF"/>
            <w:vAlign w:val="center"/>
            <w:hideMark/>
          </w:tcPr>
          <w:p w:rsidR="00F7405F" w:rsidRPr="00F7405F" w:rsidRDefault="00F7405F" w:rsidP="00F7405F">
            <w:pPr>
              <w:spacing w:line="240" w:lineRule="auto"/>
              <w:ind w:firstLine="0"/>
              <w:jc w:val="left"/>
              <w:rPr>
                <w:rFonts w:eastAsia="Times New Roman" w:cs="Times New Roman"/>
                <w:b/>
                <w:bCs/>
                <w:color w:val="000000"/>
                <w:sz w:val="20"/>
                <w:szCs w:val="20"/>
                <w:lang w:eastAsia="tr-TR"/>
              </w:rPr>
            </w:pPr>
            <w:r w:rsidRPr="00F7405F">
              <w:rPr>
                <w:rFonts w:eastAsia="Times New Roman" w:cs="Times New Roman"/>
                <w:b/>
                <w:bCs/>
                <w:color w:val="000000"/>
                <w:sz w:val="20"/>
                <w:szCs w:val="20"/>
                <w:lang w:eastAsia="tr-TR"/>
              </w:rPr>
              <w:t>Bulaşma Yolu</w:t>
            </w:r>
          </w:p>
        </w:tc>
        <w:tc>
          <w:tcPr>
            <w:tcW w:w="920" w:type="dxa"/>
            <w:tcBorders>
              <w:top w:val="single" w:sz="4" w:space="0" w:color="auto"/>
            </w:tcBorders>
            <w:shd w:val="clear" w:color="000000" w:fill="FFFFFF"/>
            <w:vAlign w:val="center"/>
            <w:hideMark/>
          </w:tcPr>
          <w:p w:rsidR="00F7405F" w:rsidRPr="00F7405F" w:rsidRDefault="00F7405F" w:rsidP="00F7405F">
            <w:pPr>
              <w:spacing w:line="240" w:lineRule="auto"/>
              <w:ind w:firstLine="0"/>
              <w:jc w:val="left"/>
              <w:rPr>
                <w:rFonts w:eastAsia="Times New Roman" w:cs="Times New Roman"/>
                <w:color w:val="000000"/>
                <w:sz w:val="20"/>
                <w:szCs w:val="20"/>
                <w:lang w:eastAsia="tr-TR"/>
              </w:rPr>
            </w:pPr>
            <w:r w:rsidRPr="00F7405F">
              <w:rPr>
                <w:rFonts w:eastAsia="Times New Roman" w:cs="Times New Roman"/>
                <w:color w:val="000000"/>
                <w:sz w:val="20"/>
                <w:szCs w:val="20"/>
                <w:lang w:eastAsia="tr-TR"/>
              </w:rPr>
              <w:t>Evli</w:t>
            </w:r>
          </w:p>
        </w:tc>
        <w:tc>
          <w:tcPr>
            <w:tcW w:w="920" w:type="dxa"/>
            <w:tcBorders>
              <w:top w:val="single" w:sz="4" w:space="0" w:color="auto"/>
            </w:tcBorders>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68</w:t>
            </w:r>
          </w:p>
        </w:tc>
        <w:tc>
          <w:tcPr>
            <w:tcW w:w="920" w:type="dxa"/>
            <w:tcBorders>
              <w:top w:val="single" w:sz="4" w:space="0" w:color="auto"/>
            </w:tcBorders>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67,3</w:t>
            </w:r>
          </w:p>
        </w:tc>
        <w:tc>
          <w:tcPr>
            <w:tcW w:w="920" w:type="dxa"/>
            <w:tcBorders>
              <w:top w:val="single" w:sz="4" w:space="0" w:color="auto"/>
            </w:tcBorders>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8</w:t>
            </w:r>
          </w:p>
        </w:tc>
        <w:tc>
          <w:tcPr>
            <w:tcW w:w="920" w:type="dxa"/>
            <w:tcBorders>
              <w:top w:val="single" w:sz="4" w:space="0" w:color="auto"/>
            </w:tcBorders>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20</w:t>
            </w:r>
          </w:p>
        </w:tc>
        <w:tc>
          <w:tcPr>
            <w:tcW w:w="920" w:type="dxa"/>
            <w:tcBorders>
              <w:top w:val="single" w:sz="4" w:space="0" w:color="auto"/>
            </w:tcBorders>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17,84</w:t>
            </w:r>
          </w:p>
        </w:tc>
        <w:tc>
          <w:tcPr>
            <w:tcW w:w="920" w:type="dxa"/>
            <w:tcBorders>
              <w:top w:val="single" w:sz="4" w:space="0" w:color="auto"/>
            </w:tcBorders>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2,54</w:t>
            </w:r>
          </w:p>
        </w:tc>
        <w:tc>
          <w:tcPr>
            <w:tcW w:w="920" w:type="dxa"/>
            <w:vMerge w:val="restart"/>
            <w:tcBorders>
              <w:top w:val="single" w:sz="4" w:space="0" w:color="auto"/>
            </w:tcBorders>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0,712</w:t>
            </w:r>
          </w:p>
        </w:tc>
      </w:tr>
      <w:tr w:rsidR="00F7405F" w:rsidRPr="00F7405F" w:rsidTr="003E07AA">
        <w:trPr>
          <w:trHeight w:val="615"/>
        </w:trPr>
        <w:tc>
          <w:tcPr>
            <w:tcW w:w="1480" w:type="dxa"/>
            <w:vMerge/>
            <w:vAlign w:val="center"/>
            <w:hideMark/>
          </w:tcPr>
          <w:p w:rsidR="00F7405F" w:rsidRPr="00F7405F" w:rsidRDefault="00F7405F" w:rsidP="00F7405F">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F7405F" w:rsidRPr="00F7405F" w:rsidRDefault="00F7405F" w:rsidP="00F7405F">
            <w:pPr>
              <w:spacing w:line="240" w:lineRule="auto"/>
              <w:ind w:firstLine="0"/>
              <w:jc w:val="left"/>
              <w:rPr>
                <w:rFonts w:eastAsia="Times New Roman" w:cs="Times New Roman"/>
                <w:color w:val="000000"/>
                <w:sz w:val="20"/>
                <w:szCs w:val="20"/>
                <w:lang w:eastAsia="tr-TR"/>
              </w:rPr>
            </w:pPr>
            <w:proofErr w:type="gramStart"/>
            <w:r w:rsidRPr="00F7405F">
              <w:rPr>
                <w:rFonts w:eastAsia="Times New Roman" w:cs="Times New Roman"/>
                <w:color w:val="000000"/>
                <w:sz w:val="20"/>
                <w:szCs w:val="20"/>
                <w:lang w:eastAsia="tr-TR"/>
              </w:rPr>
              <w:t>Bekar</w:t>
            </w:r>
            <w:proofErr w:type="gramEnd"/>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33</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32,7</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12</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20</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17,76</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2,08</w:t>
            </w:r>
          </w:p>
        </w:tc>
        <w:tc>
          <w:tcPr>
            <w:tcW w:w="920" w:type="dxa"/>
            <w:vMerge/>
            <w:vAlign w:val="center"/>
            <w:hideMark/>
          </w:tcPr>
          <w:p w:rsidR="00F7405F" w:rsidRPr="00F7405F" w:rsidRDefault="00F7405F" w:rsidP="00F7405F">
            <w:pPr>
              <w:spacing w:line="240" w:lineRule="auto"/>
              <w:ind w:firstLine="0"/>
              <w:jc w:val="left"/>
              <w:rPr>
                <w:rFonts w:eastAsia="Times New Roman" w:cs="Times New Roman"/>
                <w:color w:val="000000"/>
                <w:sz w:val="20"/>
                <w:szCs w:val="20"/>
                <w:lang w:eastAsia="tr-TR"/>
              </w:rPr>
            </w:pPr>
          </w:p>
        </w:tc>
      </w:tr>
      <w:tr w:rsidR="00F7405F" w:rsidRPr="00F7405F" w:rsidTr="003E07AA">
        <w:trPr>
          <w:cantSplit/>
          <w:trHeight w:val="615"/>
        </w:trPr>
        <w:tc>
          <w:tcPr>
            <w:tcW w:w="1480" w:type="dxa"/>
            <w:vMerge w:val="restart"/>
            <w:shd w:val="clear" w:color="000000" w:fill="FFFFFF"/>
            <w:vAlign w:val="center"/>
            <w:hideMark/>
          </w:tcPr>
          <w:p w:rsidR="00F7405F" w:rsidRPr="00F7405F" w:rsidRDefault="00F7405F" w:rsidP="00F7405F">
            <w:pPr>
              <w:spacing w:line="240" w:lineRule="auto"/>
              <w:ind w:firstLine="0"/>
              <w:jc w:val="left"/>
              <w:rPr>
                <w:rFonts w:eastAsia="Times New Roman" w:cs="Times New Roman"/>
                <w:b/>
                <w:bCs/>
                <w:color w:val="000000"/>
                <w:sz w:val="20"/>
                <w:szCs w:val="20"/>
                <w:lang w:eastAsia="tr-TR"/>
              </w:rPr>
            </w:pPr>
            <w:r w:rsidRPr="00F7405F">
              <w:rPr>
                <w:rFonts w:eastAsia="Times New Roman" w:cs="Times New Roman"/>
                <w:b/>
                <w:bCs/>
                <w:color w:val="000000"/>
                <w:sz w:val="20"/>
                <w:szCs w:val="20"/>
                <w:lang w:eastAsia="tr-TR"/>
              </w:rPr>
              <w:t>Çalışan ve Hasta Güvenliği</w:t>
            </w:r>
          </w:p>
        </w:tc>
        <w:tc>
          <w:tcPr>
            <w:tcW w:w="920" w:type="dxa"/>
            <w:shd w:val="clear" w:color="000000" w:fill="FFFFFF"/>
            <w:vAlign w:val="center"/>
            <w:hideMark/>
          </w:tcPr>
          <w:p w:rsidR="00F7405F" w:rsidRPr="00F7405F" w:rsidRDefault="00F7405F" w:rsidP="00F7405F">
            <w:pPr>
              <w:spacing w:line="240" w:lineRule="auto"/>
              <w:ind w:firstLine="0"/>
              <w:jc w:val="left"/>
              <w:rPr>
                <w:rFonts w:eastAsia="Times New Roman" w:cs="Times New Roman"/>
                <w:color w:val="000000"/>
                <w:sz w:val="20"/>
                <w:szCs w:val="20"/>
                <w:lang w:eastAsia="tr-TR"/>
              </w:rPr>
            </w:pPr>
            <w:r w:rsidRPr="00F7405F">
              <w:rPr>
                <w:rFonts w:eastAsia="Times New Roman" w:cs="Times New Roman"/>
                <w:color w:val="000000"/>
                <w:sz w:val="20"/>
                <w:szCs w:val="20"/>
                <w:lang w:eastAsia="tr-TR"/>
              </w:rPr>
              <w:t>Evli</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68</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67,3</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12</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26</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18,21</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2,82</w:t>
            </w:r>
          </w:p>
        </w:tc>
        <w:tc>
          <w:tcPr>
            <w:tcW w:w="920" w:type="dxa"/>
            <w:vMerge w:val="restart"/>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0,372</w:t>
            </w:r>
          </w:p>
        </w:tc>
      </w:tr>
      <w:tr w:rsidR="00F7405F" w:rsidRPr="00F7405F" w:rsidTr="003E07AA">
        <w:trPr>
          <w:trHeight w:val="615"/>
        </w:trPr>
        <w:tc>
          <w:tcPr>
            <w:tcW w:w="1480" w:type="dxa"/>
            <w:vMerge/>
            <w:vAlign w:val="center"/>
            <w:hideMark/>
          </w:tcPr>
          <w:p w:rsidR="00F7405F" w:rsidRPr="00F7405F" w:rsidRDefault="00F7405F" w:rsidP="00F7405F">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F7405F" w:rsidRPr="00F7405F" w:rsidRDefault="00F7405F" w:rsidP="00F7405F">
            <w:pPr>
              <w:spacing w:line="240" w:lineRule="auto"/>
              <w:ind w:firstLine="0"/>
              <w:jc w:val="left"/>
              <w:rPr>
                <w:rFonts w:eastAsia="Times New Roman" w:cs="Times New Roman"/>
                <w:color w:val="000000"/>
                <w:sz w:val="20"/>
                <w:szCs w:val="20"/>
                <w:lang w:eastAsia="tr-TR"/>
              </w:rPr>
            </w:pPr>
            <w:proofErr w:type="gramStart"/>
            <w:r w:rsidRPr="00F7405F">
              <w:rPr>
                <w:rFonts w:eastAsia="Times New Roman" w:cs="Times New Roman"/>
                <w:color w:val="000000"/>
                <w:sz w:val="20"/>
                <w:szCs w:val="20"/>
                <w:lang w:eastAsia="tr-TR"/>
              </w:rPr>
              <w:t>Bekar</w:t>
            </w:r>
            <w:proofErr w:type="gramEnd"/>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33</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32,7</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14</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22</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17,33</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2,25</w:t>
            </w:r>
          </w:p>
        </w:tc>
        <w:tc>
          <w:tcPr>
            <w:tcW w:w="920" w:type="dxa"/>
            <w:vMerge/>
            <w:vAlign w:val="center"/>
            <w:hideMark/>
          </w:tcPr>
          <w:p w:rsidR="00F7405F" w:rsidRPr="00F7405F" w:rsidRDefault="00F7405F" w:rsidP="00F7405F">
            <w:pPr>
              <w:spacing w:line="240" w:lineRule="auto"/>
              <w:ind w:firstLine="0"/>
              <w:jc w:val="left"/>
              <w:rPr>
                <w:rFonts w:eastAsia="Times New Roman" w:cs="Times New Roman"/>
                <w:color w:val="000000"/>
                <w:sz w:val="20"/>
                <w:szCs w:val="20"/>
                <w:lang w:eastAsia="tr-TR"/>
              </w:rPr>
            </w:pPr>
          </w:p>
        </w:tc>
      </w:tr>
      <w:tr w:rsidR="00F7405F" w:rsidRPr="00F7405F" w:rsidTr="003E07AA">
        <w:trPr>
          <w:cantSplit/>
          <w:trHeight w:val="615"/>
        </w:trPr>
        <w:tc>
          <w:tcPr>
            <w:tcW w:w="1480" w:type="dxa"/>
            <w:vMerge w:val="restart"/>
            <w:shd w:val="clear" w:color="000000" w:fill="FFFFFF"/>
            <w:vAlign w:val="center"/>
            <w:hideMark/>
          </w:tcPr>
          <w:p w:rsidR="00F7405F" w:rsidRPr="00F7405F" w:rsidRDefault="00F7405F" w:rsidP="00F7405F">
            <w:pPr>
              <w:spacing w:line="240" w:lineRule="auto"/>
              <w:ind w:firstLine="0"/>
              <w:jc w:val="left"/>
              <w:rPr>
                <w:rFonts w:eastAsia="Times New Roman" w:cs="Times New Roman"/>
                <w:b/>
                <w:bCs/>
                <w:color w:val="000000"/>
                <w:sz w:val="20"/>
                <w:szCs w:val="20"/>
                <w:lang w:eastAsia="tr-TR"/>
              </w:rPr>
            </w:pPr>
            <w:r w:rsidRPr="00F7405F">
              <w:rPr>
                <w:rFonts w:eastAsia="Times New Roman" w:cs="Times New Roman"/>
                <w:b/>
                <w:bCs/>
                <w:color w:val="000000"/>
                <w:sz w:val="20"/>
                <w:szCs w:val="20"/>
                <w:lang w:eastAsia="tr-TR"/>
              </w:rPr>
              <w:t>Çevre Kontrolü</w:t>
            </w:r>
          </w:p>
        </w:tc>
        <w:tc>
          <w:tcPr>
            <w:tcW w:w="920" w:type="dxa"/>
            <w:shd w:val="clear" w:color="000000" w:fill="FFFFFF"/>
            <w:vAlign w:val="center"/>
            <w:hideMark/>
          </w:tcPr>
          <w:p w:rsidR="00F7405F" w:rsidRPr="00F7405F" w:rsidRDefault="00F7405F" w:rsidP="00F7405F">
            <w:pPr>
              <w:spacing w:line="240" w:lineRule="auto"/>
              <w:ind w:firstLine="0"/>
              <w:jc w:val="left"/>
              <w:rPr>
                <w:rFonts w:eastAsia="Times New Roman" w:cs="Times New Roman"/>
                <w:color w:val="000000"/>
                <w:sz w:val="20"/>
                <w:szCs w:val="20"/>
                <w:lang w:eastAsia="tr-TR"/>
              </w:rPr>
            </w:pPr>
            <w:r w:rsidRPr="00F7405F">
              <w:rPr>
                <w:rFonts w:eastAsia="Times New Roman" w:cs="Times New Roman"/>
                <w:color w:val="000000"/>
                <w:sz w:val="20"/>
                <w:szCs w:val="20"/>
                <w:lang w:eastAsia="tr-TR"/>
              </w:rPr>
              <w:t>Evli</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68</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67,3</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11</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20</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17,51</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2,21</w:t>
            </w:r>
          </w:p>
        </w:tc>
        <w:tc>
          <w:tcPr>
            <w:tcW w:w="920" w:type="dxa"/>
            <w:vMerge w:val="restart"/>
            <w:shd w:val="clear" w:color="000000" w:fill="FFFFFF"/>
            <w:vAlign w:val="center"/>
            <w:hideMark/>
          </w:tcPr>
          <w:p w:rsidR="00F7405F" w:rsidRPr="00F7405F" w:rsidRDefault="00F7405F" w:rsidP="00F7405F">
            <w:pPr>
              <w:spacing w:line="240" w:lineRule="auto"/>
              <w:ind w:firstLine="0"/>
              <w:jc w:val="center"/>
              <w:rPr>
                <w:rFonts w:eastAsia="Times New Roman" w:cs="Times New Roman"/>
                <w:b/>
                <w:bCs/>
                <w:color w:val="000000"/>
                <w:sz w:val="20"/>
                <w:szCs w:val="20"/>
                <w:lang w:eastAsia="tr-TR"/>
              </w:rPr>
            </w:pPr>
            <w:r w:rsidRPr="00F7405F">
              <w:rPr>
                <w:rFonts w:eastAsia="Times New Roman" w:cs="Times New Roman"/>
                <w:b/>
                <w:bCs/>
                <w:color w:val="000000"/>
                <w:sz w:val="20"/>
                <w:szCs w:val="20"/>
                <w:lang w:eastAsia="tr-TR"/>
              </w:rPr>
              <w:t>0,046</w:t>
            </w:r>
          </w:p>
        </w:tc>
      </w:tr>
      <w:tr w:rsidR="00F7405F" w:rsidRPr="00F7405F" w:rsidTr="003E07AA">
        <w:trPr>
          <w:trHeight w:val="615"/>
        </w:trPr>
        <w:tc>
          <w:tcPr>
            <w:tcW w:w="1480" w:type="dxa"/>
            <w:vMerge/>
            <w:vAlign w:val="center"/>
            <w:hideMark/>
          </w:tcPr>
          <w:p w:rsidR="00F7405F" w:rsidRPr="00F7405F" w:rsidRDefault="00F7405F" w:rsidP="00F7405F">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F7405F" w:rsidRPr="00F7405F" w:rsidRDefault="00F7405F" w:rsidP="00F7405F">
            <w:pPr>
              <w:spacing w:line="240" w:lineRule="auto"/>
              <w:ind w:firstLine="0"/>
              <w:jc w:val="left"/>
              <w:rPr>
                <w:rFonts w:eastAsia="Times New Roman" w:cs="Times New Roman"/>
                <w:color w:val="000000"/>
                <w:sz w:val="20"/>
                <w:szCs w:val="20"/>
                <w:lang w:eastAsia="tr-TR"/>
              </w:rPr>
            </w:pPr>
            <w:proofErr w:type="gramStart"/>
            <w:r w:rsidRPr="00F7405F">
              <w:rPr>
                <w:rFonts w:eastAsia="Times New Roman" w:cs="Times New Roman"/>
                <w:color w:val="000000"/>
                <w:sz w:val="20"/>
                <w:szCs w:val="20"/>
                <w:lang w:eastAsia="tr-TR"/>
              </w:rPr>
              <w:t>Bekar</w:t>
            </w:r>
            <w:proofErr w:type="gramEnd"/>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33</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32,7</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14</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20</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17,12</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1,88</w:t>
            </w:r>
          </w:p>
        </w:tc>
        <w:tc>
          <w:tcPr>
            <w:tcW w:w="920" w:type="dxa"/>
            <w:vMerge/>
            <w:vAlign w:val="center"/>
            <w:hideMark/>
          </w:tcPr>
          <w:p w:rsidR="00F7405F" w:rsidRPr="00F7405F" w:rsidRDefault="00F7405F" w:rsidP="00F7405F">
            <w:pPr>
              <w:spacing w:line="240" w:lineRule="auto"/>
              <w:ind w:firstLine="0"/>
              <w:jc w:val="left"/>
              <w:rPr>
                <w:rFonts w:eastAsia="Times New Roman" w:cs="Times New Roman"/>
                <w:b/>
                <w:bCs/>
                <w:color w:val="000000"/>
                <w:sz w:val="20"/>
                <w:szCs w:val="20"/>
                <w:lang w:eastAsia="tr-TR"/>
              </w:rPr>
            </w:pPr>
          </w:p>
        </w:tc>
      </w:tr>
      <w:tr w:rsidR="00F7405F" w:rsidRPr="00D47A5E" w:rsidTr="003E07AA">
        <w:trPr>
          <w:cantSplit/>
          <w:trHeight w:val="615"/>
        </w:trPr>
        <w:tc>
          <w:tcPr>
            <w:tcW w:w="1480" w:type="dxa"/>
            <w:vMerge w:val="restart"/>
            <w:shd w:val="clear" w:color="000000" w:fill="FFFFFF"/>
            <w:vAlign w:val="center"/>
            <w:hideMark/>
          </w:tcPr>
          <w:p w:rsidR="00F7405F" w:rsidRPr="00F7405F" w:rsidRDefault="00F7405F" w:rsidP="00F7405F">
            <w:pPr>
              <w:spacing w:line="240" w:lineRule="auto"/>
              <w:ind w:firstLine="0"/>
              <w:jc w:val="left"/>
              <w:rPr>
                <w:rFonts w:eastAsia="Times New Roman" w:cs="Times New Roman"/>
                <w:b/>
                <w:bCs/>
                <w:color w:val="000000"/>
                <w:sz w:val="20"/>
                <w:szCs w:val="20"/>
                <w:lang w:eastAsia="tr-TR"/>
              </w:rPr>
            </w:pPr>
            <w:r w:rsidRPr="00F7405F">
              <w:rPr>
                <w:rFonts w:eastAsia="Times New Roman" w:cs="Times New Roman"/>
                <w:b/>
                <w:bCs/>
                <w:color w:val="000000"/>
                <w:sz w:val="20"/>
                <w:szCs w:val="20"/>
                <w:lang w:eastAsia="tr-TR"/>
              </w:rPr>
              <w:t>El Hijyeni, Eldiven Kullanımı</w:t>
            </w:r>
          </w:p>
        </w:tc>
        <w:tc>
          <w:tcPr>
            <w:tcW w:w="920" w:type="dxa"/>
            <w:shd w:val="clear" w:color="000000" w:fill="FFFFFF"/>
            <w:vAlign w:val="center"/>
            <w:hideMark/>
          </w:tcPr>
          <w:p w:rsidR="00F7405F" w:rsidRPr="00F7405F" w:rsidRDefault="00F7405F" w:rsidP="00F7405F">
            <w:pPr>
              <w:spacing w:line="240" w:lineRule="auto"/>
              <w:ind w:firstLine="0"/>
              <w:jc w:val="left"/>
              <w:rPr>
                <w:rFonts w:eastAsia="Times New Roman" w:cs="Times New Roman"/>
                <w:color w:val="000000"/>
                <w:sz w:val="20"/>
                <w:szCs w:val="20"/>
                <w:lang w:eastAsia="tr-TR"/>
              </w:rPr>
            </w:pPr>
            <w:r w:rsidRPr="00F7405F">
              <w:rPr>
                <w:rFonts w:eastAsia="Times New Roman" w:cs="Times New Roman"/>
                <w:color w:val="000000"/>
                <w:sz w:val="20"/>
                <w:szCs w:val="20"/>
                <w:lang w:eastAsia="tr-TR"/>
              </w:rPr>
              <w:t>Evli</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68</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67,3</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3</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14</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10,13</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1,63</w:t>
            </w:r>
          </w:p>
        </w:tc>
        <w:tc>
          <w:tcPr>
            <w:tcW w:w="920" w:type="dxa"/>
            <w:vMerge w:val="restart"/>
            <w:shd w:val="clear" w:color="000000" w:fill="FFFFFF"/>
            <w:vAlign w:val="center"/>
            <w:hideMark/>
          </w:tcPr>
          <w:p w:rsidR="00F7405F" w:rsidRPr="00D47A5E" w:rsidRDefault="00F7405F" w:rsidP="00F27F5F">
            <w:pPr>
              <w:spacing w:line="240" w:lineRule="auto"/>
              <w:ind w:firstLine="0"/>
              <w:jc w:val="center"/>
              <w:rPr>
                <w:rFonts w:eastAsia="Times New Roman" w:cs="Times New Roman"/>
                <w:b/>
                <w:color w:val="000000"/>
                <w:sz w:val="20"/>
                <w:szCs w:val="20"/>
                <w:lang w:eastAsia="tr-TR"/>
              </w:rPr>
            </w:pPr>
            <w:r w:rsidRPr="00D47A5E">
              <w:rPr>
                <w:rFonts w:eastAsia="Times New Roman" w:cs="Times New Roman"/>
                <w:b/>
                <w:color w:val="000000"/>
                <w:sz w:val="20"/>
                <w:szCs w:val="20"/>
                <w:lang w:eastAsia="tr-TR"/>
              </w:rPr>
              <w:t>0,</w:t>
            </w:r>
            <w:r w:rsidR="00F27F5F" w:rsidRPr="00D47A5E">
              <w:rPr>
                <w:rFonts w:eastAsia="Times New Roman" w:cs="Times New Roman"/>
                <w:b/>
                <w:color w:val="000000"/>
                <w:sz w:val="20"/>
                <w:szCs w:val="20"/>
                <w:lang w:eastAsia="tr-TR"/>
              </w:rPr>
              <w:t>044</w:t>
            </w:r>
          </w:p>
        </w:tc>
      </w:tr>
      <w:tr w:rsidR="00F7405F" w:rsidRPr="00F7405F" w:rsidTr="003E07AA">
        <w:trPr>
          <w:trHeight w:val="615"/>
        </w:trPr>
        <w:tc>
          <w:tcPr>
            <w:tcW w:w="1480" w:type="dxa"/>
            <w:vMerge/>
            <w:vAlign w:val="center"/>
            <w:hideMark/>
          </w:tcPr>
          <w:p w:rsidR="00F7405F" w:rsidRPr="00F7405F" w:rsidRDefault="00F7405F" w:rsidP="00F7405F">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F7405F" w:rsidRPr="00F7405F" w:rsidRDefault="00F7405F" w:rsidP="00F7405F">
            <w:pPr>
              <w:spacing w:line="240" w:lineRule="auto"/>
              <w:ind w:firstLine="0"/>
              <w:jc w:val="left"/>
              <w:rPr>
                <w:rFonts w:eastAsia="Times New Roman" w:cs="Times New Roman"/>
                <w:color w:val="000000"/>
                <w:sz w:val="20"/>
                <w:szCs w:val="20"/>
                <w:lang w:eastAsia="tr-TR"/>
              </w:rPr>
            </w:pPr>
            <w:proofErr w:type="gramStart"/>
            <w:r w:rsidRPr="00F7405F">
              <w:rPr>
                <w:rFonts w:eastAsia="Times New Roman" w:cs="Times New Roman"/>
                <w:color w:val="000000"/>
                <w:sz w:val="20"/>
                <w:szCs w:val="20"/>
                <w:lang w:eastAsia="tr-TR"/>
              </w:rPr>
              <w:t>Bekar</w:t>
            </w:r>
            <w:proofErr w:type="gramEnd"/>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33</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32,7</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4</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15</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10,03</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2,14</w:t>
            </w:r>
          </w:p>
        </w:tc>
        <w:tc>
          <w:tcPr>
            <w:tcW w:w="920" w:type="dxa"/>
            <w:vMerge/>
            <w:vAlign w:val="center"/>
            <w:hideMark/>
          </w:tcPr>
          <w:p w:rsidR="00F7405F" w:rsidRPr="00F7405F" w:rsidRDefault="00F7405F" w:rsidP="00F7405F">
            <w:pPr>
              <w:spacing w:line="240" w:lineRule="auto"/>
              <w:ind w:firstLine="0"/>
              <w:jc w:val="left"/>
              <w:rPr>
                <w:rFonts w:eastAsia="Times New Roman" w:cs="Times New Roman"/>
                <w:color w:val="000000"/>
                <w:sz w:val="20"/>
                <w:szCs w:val="20"/>
                <w:lang w:eastAsia="tr-TR"/>
              </w:rPr>
            </w:pPr>
          </w:p>
        </w:tc>
      </w:tr>
      <w:tr w:rsidR="00F7405F" w:rsidRPr="00F7405F" w:rsidTr="003E07AA">
        <w:trPr>
          <w:cantSplit/>
          <w:trHeight w:val="615"/>
        </w:trPr>
        <w:tc>
          <w:tcPr>
            <w:tcW w:w="1480" w:type="dxa"/>
            <w:vMerge w:val="restart"/>
            <w:shd w:val="clear" w:color="000000" w:fill="FFFFFF"/>
            <w:vAlign w:val="center"/>
            <w:hideMark/>
          </w:tcPr>
          <w:p w:rsidR="00F7405F" w:rsidRPr="00F7405F" w:rsidRDefault="00F7405F" w:rsidP="00F7405F">
            <w:pPr>
              <w:spacing w:line="240" w:lineRule="auto"/>
              <w:ind w:firstLine="0"/>
              <w:jc w:val="left"/>
              <w:rPr>
                <w:rFonts w:eastAsia="Times New Roman" w:cs="Times New Roman"/>
                <w:b/>
                <w:bCs/>
                <w:color w:val="000000"/>
                <w:sz w:val="20"/>
                <w:szCs w:val="20"/>
                <w:lang w:eastAsia="tr-TR"/>
              </w:rPr>
            </w:pPr>
            <w:r w:rsidRPr="00F7405F">
              <w:rPr>
                <w:rFonts w:eastAsia="Times New Roman" w:cs="Times New Roman"/>
                <w:b/>
                <w:bCs/>
                <w:color w:val="000000"/>
                <w:sz w:val="20"/>
                <w:szCs w:val="20"/>
                <w:lang w:eastAsia="tr-TR"/>
              </w:rPr>
              <w:t>Toplam</w:t>
            </w:r>
          </w:p>
        </w:tc>
        <w:tc>
          <w:tcPr>
            <w:tcW w:w="920" w:type="dxa"/>
            <w:shd w:val="clear" w:color="000000" w:fill="FFFFFF"/>
            <w:vAlign w:val="center"/>
            <w:hideMark/>
          </w:tcPr>
          <w:p w:rsidR="00F7405F" w:rsidRPr="00F7405F" w:rsidRDefault="00F7405F" w:rsidP="00F7405F">
            <w:pPr>
              <w:spacing w:line="240" w:lineRule="auto"/>
              <w:ind w:firstLine="0"/>
              <w:jc w:val="left"/>
              <w:rPr>
                <w:rFonts w:eastAsia="Times New Roman" w:cs="Times New Roman"/>
                <w:color w:val="000000"/>
                <w:sz w:val="20"/>
                <w:szCs w:val="20"/>
                <w:lang w:eastAsia="tr-TR"/>
              </w:rPr>
            </w:pPr>
            <w:r w:rsidRPr="00F7405F">
              <w:rPr>
                <w:rFonts w:eastAsia="Times New Roman" w:cs="Times New Roman"/>
                <w:color w:val="000000"/>
                <w:sz w:val="20"/>
                <w:szCs w:val="20"/>
                <w:lang w:eastAsia="tr-TR"/>
              </w:rPr>
              <w:t>Evli</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68</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67,3</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43</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81</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67,97</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6,51</w:t>
            </w:r>
          </w:p>
        </w:tc>
        <w:tc>
          <w:tcPr>
            <w:tcW w:w="920" w:type="dxa"/>
            <w:vMerge w:val="restart"/>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0,368</w:t>
            </w:r>
          </w:p>
        </w:tc>
      </w:tr>
      <w:tr w:rsidR="00F7405F" w:rsidRPr="00F7405F" w:rsidTr="003E07AA">
        <w:trPr>
          <w:trHeight w:val="615"/>
        </w:trPr>
        <w:tc>
          <w:tcPr>
            <w:tcW w:w="1480" w:type="dxa"/>
            <w:vMerge/>
            <w:vAlign w:val="center"/>
            <w:hideMark/>
          </w:tcPr>
          <w:p w:rsidR="00F7405F" w:rsidRPr="00F7405F" w:rsidRDefault="00F7405F" w:rsidP="00F7405F">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F7405F" w:rsidRPr="00F7405F" w:rsidRDefault="00F7405F" w:rsidP="00F7405F">
            <w:pPr>
              <w:spacing w:line="240" w:lineRule="auto"/>
              <w:ind w:firstLine="0"/>
              <w:jc w:val="left"/>
              <w:rPr>
                <w:rFonts w:eastAsia="Times New Roman" w:cs="Times New Roman"/>
                <w:color w:val="000000"/>
                <w:sz w:val="20"/>
                <w:szCs w:val="20"/>
                <w:lang w:eastAsia="tr-TR"/>
              </w:rPr>
            </w:pPr>
            <w:proofErr w:type="gramStart"/>
            <w:r w:rsidRPr="00F7405F">
              <w:rPr>
                <w:rFonts w:eastAsia="Times New Roman" w:cs="Times New Roman"/>
                <w:color w:val="000000"/>
                <w:sz w:val="20"/>
                <w:szCs w:val="20"/>
                <w:lang w:eastAsia="tr-TR"/>
              </w:rPr>
              <w:t>Bekar</w:t>
            </w:r>
            <w:proofErr w:type="gramEnd"/>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33</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32,7</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56</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78</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66,91</w:t>
            </w:r>
          </w:p>
        </w:tc>
        <w:tc>
          <w:tcPr>
            <w:tcW w:w="920" w:type="dxa"/>
            <w:shd w:val="clear" w:color="000000" w:fill="FFFFFF"/>
            <w:vAlign w:val="center"/>
            <w:hideMark/>
          </w:tcPr>
          <w:p w:rsidR="00F7405F" w:rsidRPr="00F7405F" w:rsidRDefault="00F7405F" w:rsidP="00F7405F">
            <w:pPr>
              <w:spacing w:line="240" w:lineRule="auto"/>
              <w:ind w:firstLine="0"/>
              <w:jc w:val="center"/>
              <w:rPr>
                <w:rFonts w:eastAsia="Times New Roman" w:cs="Times New Roman"/>
                <w:color w:val="000000"/>
                <w:sz w:val="20"/>
                <w:szCs w:val="20"/>
                <w:lang w:eastAsia="tr-TR"/>
              </w:rPr>
            </w:pPr>
            <w:r w:rsidRPr="00F7405F">
              <w:rPr>
                <w:rFonts w:eastAsia="Times New Roman" w:cs="Times New Roman"/>
                <w:color w:val="000000"/>
                <w:sz w:val="20"/>
                <w:szCs w:val="20"/>
                <w:lang w:eastAsia="tr-TR"/>
              </w:rPr>
              <w:t>5,38</w:t>
            </w:r>
          </w:p>
        </w:tc>
        <w:tc>
          <w:tcPr>
            <w:tcW w:w="920" w:type="dxa"/>
            <w:vMerge/>
            <w:vAlign w:val="center"/>
            <w:hideMark/>
          </w:tcPr>
          <w:p w:rsidR="00F7405F" w:rsidRPr="00F7405F" w:rsidRDefault="00F7405F" w:rsidP="00F7405F">
            <w:pPr>
              <w:spacing w:line="240" w:lineRule="auto"/>
              <w:ind w:firstLine="0"/>
              <w:jc w:val="left"/>
              <w:rPr>
                <w:rFonts w:eastAsia="Times New Roman" w:cs="Times New Roman"/>
                <w:color w:val="000000"/>
                <w:sz w:val="20"/>
                <w:szCs w:val="20"/>
                <w:lang w:eastAsia="tr-TR"/>
              </w:rPr>
            </w:pPr>
          </w:p>
        </w:tc>
      </w:tr>
    </w:tbl>
    <w:p w:rsidR="005629E9" w:rsidRDefault="005629E9" w:rsidP="00E07BDF">
      <w:pPr>
        <w:pStyle w:val="AralkYok"/>
        <w:jc w:val="left"/>
        <w:rPr>
          <w:b/>
          <w:sz w:val="28"/>
          <w:shd w:val="clear" w:color="auto" w:fill="FFFFFF"/>
        </w:rPr>
      </w:pPr>
    </w:p>
    <w:p w:rsidR="00203939" w:rsidRDefault="00203939" w:rsidP="009C6713">
      <w:pPr>
        <w:pStyle w:val="AralkYok"/>
        <w:rPr>
          <w:szCs w:val="24"/>
          <w:shd w:val="clear" w:color="auto" w:fill="FFFFFF"/>
        </w:rPr>
      </w:pPr>
      <w:r>
        <w:rPr>
          <w:b/>
          <w:sz w:val="28"/>
          <w:shd w:val="clear" w:color="auto" w:fill="FFFFFF"/>
        </w:rPr>
        <w:tab/>
      </w:r>
      <w:r>
        <w:rPr>
          <w:szCs w:val="24"/>
          <w:shd w:val="clear" w:color="auto" w:fill="FFFFFF"/>
        </w:rPr>
        <w:t>Tablo 8</w:t>
      </w:r>
      <w:r w:rsidRPr="00101189">
        <w:rPr>
          <w:szCs w:val="24"/>
          <w:shd w:val="clear" w:color="auto" w:fill="FFFFFF"/>
        </w:rPr>
        <w:t xml:space="preserve">’de yoğun bakım ünitesinde çalışan hemşirelerin </w:t>
      </w:r>
      <w:r w:rsidR="00D0677E">
        <w:rPr>
          <w:szCs w:val="24"/>
          <w:shd w:val="clear" w:color="auto" w:fill="FFFFFF"/>
        </w:rPr>
        <w:t>medeni durum</w:t>
      </w:r>
      <w:r w:rsidRPr="00101189">
        <w:rPr>
          <w:szCs w:val="24"/>
          <w:shd w:val="clear" w:color="auto" w:fill="FFFFFF"/>
        </w:rPr>
        <w:t xml:space="preserve"> bakımından </w:t>
      </w:r>
      <w:proofErr w:type="gramStart"/>
      <w:r w:rsidRPr="00101189">
        <w:rPr>
          <w:szCs w:val="24"/>
          <w:shd w:val="clear" w:color="auto" w:fill="FFFFFF"/>
        </w:rPr>
        <w:t>izolasyon</w:t>
      </w:r>
      <w:proofErr w:type="gramEnd"/>
      <w:r w:rsidRPr="00101189">
        <w:rPr>
          <w:szCs w:val="24"/>
          <w:shd w:val="clear" w:color="auto" w:fill="FFFFFF"/>
        </w:rPr>
        <w:t xml:space="preserve"> önlemlerine uyum ölçeği puanlarıyla karşılaştırma analizi yapılmıştır.</w:t>
      </w:r>
      <w:r w:rsidR="006B3BE0">
        <w:rPr>
          <w:szCs w:val="24"/>
          <w:shd w:val="clear" w:color="auto" w:fill="FFFFFF"/>
        </w:rPr>
        <w:t xml:space="preserve"> Hemşirelerin %67,3’ü (68 kişi) evli, %32,7’si (33 kişi)</w:t>
      </w:r>
      <w:r w:rsidR="00A2717A">
        <w:rPr>
          <w:szCs w:val="24"/>
          <w:shd w:val="clear" w:color="auto" w:fill="FFFFFF"/>
        </w:rPr>
        <w:t xml:space="preserve"> </w:t>
      </w:r>
      <w:proofErr w:type="gramStart"/>
      <w:r w:rsidR="00A2717A">
        <w:rPr>
          <w:szCs w:val="24"/>
          <w:shd w:val="clear" w:color="auto" w:fill="FFFFFF"/>
        </w:rPr>
        <w:t>bekardır</w:t>
      </w:r>
      <w:proofErr w:type="gramEnd"/>
      <w:r w:rsidR="00A2717A">
        <w:rPr>
          <w:szCs w:val="24"/>
          <w:shd w:val="clear" w:color="auto" w:fill="FFFFFF"/>
        </w:rPr>
        <w:t xml:space="preserve">. </w:t>
      </w:r>
    </w:p>
    <w:p w:rsidR="00A2717A" w:rsidRPr="001B4433" w:rsidRDefault="00A2717A" w:rsidP="001B4433">
      <w:pPr>
        <w:ind w:firstLine="0"/>
        <w:rPr>
          <w:rFonts w:cs="Times New Roman"/>
          <w:szCs w:val="24"/>
          <w:shd w:val="clear" w:color="auto" w:fill="FFFFFF"/>
        </w:rPr>
      </w:pPr>
      <w:r>
        <w:rPr>
          <w:szCs w:val="24"/>
          <w:shd w:val="clear" w:color="auto" w:fill="FFFFFF"/>
        </w:rPr>
        <w:tab/>
      </w:r>
      <w:r w:rsidR="00647FBB" w:rsidRPr="00647FBB">
        <w:rPr>
          <w:rFonts w:eastAsia="Calibri" w:cs="Times New Roman"/>
          <w:szCs w:val="24"/>
        </w:rPr>
        <w:t xml:space="preserve">Yapılan istatistiksel analiz sonucunda </w:t>
      </w:r>
      <w:r w:rsidR="00647FBB">
        <w:rPr>
          <w:szCs w:val="24"/>
          <w:shd w:val="clear" w:color="auto" w:fill="FFFFFF"/>
        </w:rPr>
        <w:t xml:space="preserve">hemşirelerin medeni durumlarıyla bulaşma yolu ve çalışan ve hasta güvenliği boyutları arasındaki </w:t>
      </w:r>
      <w:r w:rsidR="00647FBB" w:rsidRPr="00647FBB">
        <w:rPr>
          <w:rFonts w:eastAsia="Calibri" w:cs="Times New Roman"/>
          <w:szCs w:val="24"/>
        </w:rPr>
        <w:t>fark anlamlı bulunmamıştır</w:t>
      </w:r>
      <w:r w:rsidR="001C22A9">
        <w:rPr>
          <w:rFonts w:eastAsia="Calibri" w:cs="Times New Roman"/>
          <w:szCs w:val="24"/>
        </w:rPr>
        <w:t xml:space="preserve"> </w:t>
      </w:r>
      <w:r w:rsidR="00647FBB" w:rsidRPr="00101189">
        <w:rPr>
          <w:szCs w:val="24"/>
          <w:shd w:val="clear" w:color="auto" w:fill="FFFFFF"/>
        </w:rPr>
        <w:t>(p&gt;0,05).</w:t>
      </w:r>
    </w:p>
    <w:p w:rsidR="004C72AC" w:rsidRPr="006A0B38" w:rsidRDefault="00161592" w:rsidP="004C72AC">
      <w:pPr>
        <w:pStyle w:val="AralkYok"/>
        <w:rPr>
          <w:szCs w:val="24"/>
          <w:shd w:val="clear" w:color="auto" w:fill="FFFFFF"/>
        </w:rPr>
      </w:pPr>
      <w:r>
        <w:rPr>
          <w:b/>
          <w:sz w:val="28"/>
          <w:shd w:val="clear" w:color="auto" w:fill="FFFFFF"/>
        </w:rPr>
        <w:tab/>
      </w:r>
      <w:r w:rsidRPr="00161592">
        <w:rPr>
          <w:szCs w:val="24"/>
          <w:shd w:val="clear" w:color="auto" w:fill="FFFFFF"/>
        </w:rPr>
        <w:t xml:space="preserve">Çevre kontrolü boyutundan </w:t>
      </w:r>
      <w:r w:rsidR="00E80B96">
        <w:rPr>
          <w:szCs w:val="24"/>
          <w:shd w:val="clear" w:color="auto" w:fill="FFFFFF"/>
        </w:rPr>
        <w:t>evli hemşirelerin ortalama 17,51</w:t>
      </w:r>
      <w:r w:rsidR="00E80B96">
        <w:rPr>
          <w:rFonts w:cs="Times New Roman"/>
          <w:szCs w:val="24"/>
          <w:shd w:val="clear" w:color="auto" w:fill="FFFFFF"/>
        </w:rPr>
        <w:t>±</w:t>
      </w:r>
      <w:r w:rsidR="00955725">
        <w:rPr>
          <w:szCs w:val="24"/>
          <w:shd w:val="clear" w:color="auto" w:fill="FFFFFF"/>
        </w:rPr>
        <w:t xml:space="preserve">2,21 puan, </w:t>
      </w:r>
      <w:r w:rsidR="00C01BC0">
        <w:rPr>
          <w:szCs w:val="24"/>
          <w:shd w:val="clear" w:color="auto" w:fill="FFFFFF"/>
        </w:rPr>
        <w:t xml:space="preserve">el </w:t>
      </w:r>
      <w:proofErr w:type="gramStart"/>
      <w:r w:rsidR="00C01BC0">
        <w:rPr>
          <w:szCs w:val="24"/>
          <w:shd w:val="clear" w:color="auto" w:fill="FFFFFF"/>
        </w:rPr>
        <w:t>hijyeni</w:t>
      </w:r>
      <w:proofErr w:type="gramEnd"/>
      <w:r w:rsidR="00C01BC0">
        <w:rPr>
          <w:szCs w:val="24"/>
          <w:shd w:val="clear" w:color="auto" w:fill="FFFFFF"/>
        </w:rPr>
        <w:t>, eldiven kullanımı boyutundan ise evli hemşirelerin ortalama 10,13</w:t>
      </w:r>
      <w:r w:rsidR="00C01BC0">
        <w:rPr>
          <w:rFonts w:cs="Times New Roman"/>
          <w:szCs w:val="24"/>
          <w:shd w:val="clear" w:color="auto" w:fill="FFFFFF"/>
        </w:rPr>
        <w:t>±</w:t>
      </w:r>
      <w:r w:rsidR="00C01BC0">
        <w:rPr>
          <w:szCs w:val="24"/>
          <w:shd w:val="clear" w:color="auto" w:fill="FFFFFF"/>
        </w:rPr>
        <w:t>1,63 puan</w:t>
      </w:r>
      <w:r w:rsidR="004C72AC">
        <w:rPr>
          <w:szCs w:val="24"/>
          <w:shd w:val="clear" w:color="auto" w:fill="FFFFFF"/>
        </w:rPr>
        <w:t xml:space="preserve"> aldıkları saptanmıştır ve </w:t>
      </w:r>
      <w:r w:rsidR="003C2941">
        <w:rPr>
          <w:szCs w:val="24"/>
          <w:shd w:val="clear" w:color="auto" w:fill="FFFFFF"/>
        </w:rPr>
        <w:t>aradaki fark anlamlı b</w:t>
      </w:r>
      <w:r w:rsidR="00E83CAF">
        <w:rPr>
          <w:szCs w:val="24"/>
          <w:shd w:val="clear" w:color="auto" w:fill="FFFFFF"/>
        </w:rPr>
        <w:t>ulunmuştur. Farklılık</w:t>
      </w:r>
      <w:r w:rsidR="004C72AC">
        <w:rPr>
          <w:szCs w:val="24"/>
          <w:shd w:val="clear" w:color="auto" w:fill="FFFFFF"/>
        </w:rPr>
        <w:t xml:space="preserve"> </w:t>
      </w:r>
      <w:r w:rsidR="00630F73">
        <w:rPr>
          <w:szCs w:val="24"/>
          <w:shd w:val="clear" w:color="auto" w:fill="FFFFFF"/>
        </w:rPr>
        <w:t>evli</w:t>
      </w:r>
      <w:r w:rsidR="004C72AC">
        <w:rPr>
          <w:szCs w:val="24"/>
          <w:shd w:val="clear" w:color="auto" w:fill="FFFFFF"/>
        </w:rPr>
        <w:t xml:space="preserve"> hemşire</w:t>
      </w:r>
      <w:r w:rsidR="00E83CAF">
        <w:rPr>
          <w:szCs w:val="24"/>
          <w:shd w:val="clear" w:color="auto" w:fill="FFFFFF"/>
        </w:rPr>
        <w:t>ler yönünde</w:t>
      </w:r>
      <w:r w:rsidR="00630F73">
        <w:rPr>
          <w:szCs w:val="24"/>
          <w:shd w:val="clear" w:color="auto" w:fill="FFFFFF"/>
        </w:rPr>
        <w:t xml:space="preserve"> olarak yorumlanmıştır</w:t>
      </w:r>
      <w:r w:rsidR="004C72AC">
        <w:rPr>
          <w:szCs w:val="24"/>
          <w:shd w:val="clear" w:color="auto" w:fill="FFFFFF"/>
        </w:rPr>
        <w:t xml:space="preserve"> (p&lt;0,05).</w:t>
      </w:r>
    </w:p>
    <w:p w:rsidR="00A2717A" w:rsidRDefault="00A2717A" w:rsidP="009C6713">
      <w:pPr>
        <w:pStyle w:val="AralkYok"/>
        <w:rPr>
          <w:szCs w:val="24"/>
          <w:shd w:val="clear" w:color="auto" w:fill="FFFFFF"/>
        </w:rPr>
      </w:pPr>
    </w:p>
    <w:p w:rsidR="00C5401F" w:rsidRDefault="00C5401F" w:rsidP="009C6713">
      <w:pPr>
        <w:pStyle w:val="AralkYok"/>
        <w:rPr>
          <w:szCs w:val="24"/>
          <w:shd w:val="clear" w:color="auto" w:fill="FFFFFF"/>
        </w:rPr>
      </w:pPr>
    </w:p>
    <w:p w:rsidR="0055227E" w:rsidRDefault="0055227E" w:rsidP="00C5401F">
      <w:pPr>
        <w:ind w:firstLine="0"/>
        <w:rPr>
          <w:rFonts w:cs="Times New Roman"/>
          <w:b/>
          <w:szCs w:val="24"/>
          <w:shd w:val="clear" w:color="auto" w:fill="FFFFFF"/>
        </w:rPr>
      </w:pPr>
    </w:p>
    <w:p w:rsidR="00C5401F" w:rsidRDefault="00C5401F" w:rsidP="00C5401F">
      <w:pPr>
        <w:ind w:firstLine="0"/>
        <w:rPr>
          <w:rFonts w:cs="Times New Roman"/>
          <w:szCs w:val="24"/>
          <w:shd w:val="clear" w:color="auto" w:fill="FFFFFF"/>
        </w:rPr>
      </w:pPr>
      <w:r w:rsidRPr="004C1D44">
        <w:rPr>
          <w:rFonts w:cs="Times New Roman"/>
          <w:b/>
          <w:szCs w:val="24"/>
          <w:shd w:val="clear" w:color="auto" w:fill="FFFFFF"/>
        </w:rPr>
        <w:lastRenderedPageBreak/>
        <w:t xml:space="preserve">Tablo </w:t>
      </w:r>
      <w:r w:rsidR="00203958">
        <w:rPr>
          <w:rFonts w:cs="Times New Roman"/>
          <w:b/>
          <w:szCs w:val="24"/>
          <w:shd w:val="clear" w:color="auto" w:fill="FFFFFF"/>
        </w:rPr>
        <w:t>9</w:t>
      </w:r>
      <w:r w:rsidRPr="004C1D44">
        <w:rPr>
          <w:rFonts w:cs="Times New Roman"/>
          <w:b/>
          <w:szCs w:val="24"/>
          <w:shd w:val="clear" w:color="auto" w:fill="FFFFFF"/>
        </w:rPr>
        <w:t>.</w:t>
      </w:r>
      <w:r w:rsidRPr="004C1D44">
        <w:rPr>
          <w:rFonts w:cs="Times New Roman"/>
          <w:szCs w:val="24"/>
          <w:shd w:val="clear" w:color="auto" w:fill="FFFFFF"/>
        </w:rPr>
        <w:t xml:space="preserve"> </w:t>
      </w:r>
      <w:r>
        <w:rPr>
          <w:rFonts w:cs="Times New Roman"/>
          <w:szCs w:val="24"/>
          <w:shd w:val="clear" w:color="auto" w:fill="FFFFFF"/>
        </w:rPr>
        <w:t xml:space="preserve">Yoğun bakım hemşirelerinin </w:t>
      </w:r>
      <w:r w:rsidR="001D3A4A">
        <w:rPr>
          <w:rFonts w:cs="Times New Roman"/>
          <w:szCs w:val="24"/>
          <w:shd w:val="clear" w:color="auto" w:fill="FFFFFF"/>
        </w:rPr>
        <w:t>eğitim</w:t>
      </w:r>
      <w:r>
        <w:rPr>
          <w:rFonts w:cs="Times New Roman"/>
          <w:szCs w:val="24"/>
          <w:shd w:val="clear" w:color="auto" w:fill="FFFFFF"/>
        </w:rPr>
        <w:t xml:space="preserve"> durum</w:t>
      </w:r>
      <w:r w:rsidR="001D3A4A">
        <w:rPr>
          <w:rFonts w:cs="Times New Roman"/>
          <w:szCs w:val="24"/>
          <w:shd w:val="clear" w:color="auto" w:fill="FFFFFF"/>
        </w:rPr>
        <w:t>u</w:t>
      </w:r>
      <w:r>
        <w:rPr>
          <w:rFonts w:cs="Times New Roman"/>
          <w:szCs w:val="24"/>
          <w:shd w:val="clear" w:color="auto" w:fill="FFFFFF"/>
        </w:rPr>
        <w:t xml:space="preserve"> bakımından ölçek puanlarıyla karşılaştırılması (n=101)</w:t>
      </w:r>
    </w:p>
    <w:p w:rsidR="004555C2" w:rsidRDefault="004555C2" w:rsidP="00C5401F">
      <w:pPr>
        <w:ind w:firstLine="0"/>
        <w:rPr>
          <w:rFonts w:cs="Times New Roman"/>
          <w:szCs w:val="24"/>
          <w:shd w:val="clear" w:color="auto" w:fill="FFFFFF"/>
        </w:rPr>
      </w:pPr>
    </w:p>
    <w:tbl>
      <w:tblPr>
        <w:tblW w:w="8840"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426"/>
        <w:gridCol w:w="906"/>
        <w:gridCol w:w="855"/>
        <w:gridCol w:w="872"/>
        <w:gridCol w:w="996"/>
        <w:gridCol w:w="1029"/>
        <w:gridCol w:w="974"/>
        <w:gridCol w:w="899"/>
        <w:gridCol w:w="883"/>
      </w:tblGrid>
      <w:tr w:rsidR="004555C2" w:rsidRPr="004555C2" w:rsidTr="00CF2E62">
        <w:trPr>
          <w:cantSplit/>
          <w:trHeight w:val="495"/>
        </w:trPr>
        <w:tc>
          <w:tcPr>
            <w:tcW w:w="1480" w:type="dxa"/>
            <w:tcBorders>
              <w:top w:val="single" w:sz="4" w:space="0" w:color="auto"/>
              <w:bottom w:val="single" w:sz="4" w:space="0" w:color="auto"/>
            </w:tcBorders>
            <w:shd w:val="clear" w:color="000000" w:fill="FFFFFF"/>
            <w:vAlign w:val="center"/>
            <w:hideMark/>
          </w:tcPr>
          <w:p w:rsidR="004555C2" w:rsidRPr="004555C2" w:rsidRDefault="004555C2" w:rsidP="004555C2">
            <w:pPr>
              <w:spacing w:line="240" w:lineRule="auto"/>
              <w:ind w:firstLine="0"/>
              <w:jc w:val="left"/>
              <w:rPr>
                <w:rFonts w:eastAsia="Times New Roman" w:cs="Times New Roman"/>
                <w:b/>
                <w:bCs/>
                <w:color w:val="000000"/>
                <w:sz w:val="20"/>
                <w:szCs w:val="20"/>
                <w:lang w:eastAsia="tr-TR"/>
              </w:rPr>
            </w:pPr>
            <w:r w:rsidRPr="004555C2">
              <w:rPr>
                <w:rFonts w:eastAsia="Times New Roman" w:cs="Times New Roman"/>
                <w:b/>
                <w:bCs/>
                <w:color w:val="000000"/>
                <w:sz w:val="20"/>
                <w:szCs w:val="20"/>
                <w:lang w:eastAsia="tr-TR"/>
              </w:rPr>
              <w:t>Alt Boyutlar</w:t>
            </w:r>
          </w:p>
        </w:tc>
        <w:tc>
          <w:tcPr>
            <w:tcW w:w="920" w:type="dxa"/>
            <w:tcBorders>
              <w:top w:val="single" w:sz="4" w:space="0" w:color="auto"/>
              <w:bottom w:val="single" w:sz="4" w:space="0" w:color="auto"/>
            </w:tcBorders>
            <w:shd w:val="clear" w:color="000000" w:fill="FFFFFF"/>
            <w:vAlign w:val="center"/>
            <w:hideMark/>
          </w:tcPr>
          <w:p w:rsidR="004555C2" w:rsidRPr="004555C2" w:rsidRDefault="009F6D10" w:rsidP="004555C2">
            <w:pPr>
              <w:spacing w:line="240" w:lineRule="auto"/>
              <w:ind w:firstLine="0"/>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Eğitim </w:t>
            </w:r>
          </w:p>
        </w:tc>
        <w:tc>
          <w:tcPr>
            <w:tcW w:w="920" w:type="dxa"/>
            <w:tcBorders>
              <w:top w:val="single" w:sz="4" w:space="0" w:color="auto"/>
              <w:bottom w:val="single" w:sz="4" w:space="0" w:color="auto"/>
            </w:tcBorders>
            <w:shd w:val="clear" w:color="000000" w:fill="FFFFFF"/>
            <w:vAlign w:val="center"/>
            <w:hideMark/>
          </w:tcPr>
          <w:p w:rsidR="004555C2" w:rsidRPr="004555C2" w:rsidRDefault="004555C2" w:rsidP="004555C2">
            <w:pPr>
              <w:spacing w:line="240" w:lineRule="auto"/>
              <w:ind w:firstLine="0"/>
              <w:jc w:val="center"/>
              <w:rPr>
                <w:rFonts w:eastAsia="Times New Roman" w:cs="Times New Roman"/>
                <w:b/>
                <w:bCs/>
                <w:color w:val="000000"/>
                <w:sz w:val="20"/>
                <w:szCs w:val="20"/>
                <w:lang w:eastAsia="tr-TR"/>
              </w:rPr>
            </w:pPr>
            <w:proofErr w:type="gramStart"/>
            <w:r w:rsidRPr="004555C2">
              <w:rPr>
                <w:rFonts w:eastAsia="Times New Roman" w:cs="Times New Roman"/>
                <w:b/>
                <w:bCs/>
                <w:color w:val="000000"/>
                <w:sz w:val="20"/>
                <w:szCs w:val="20"/>
                <w:lang w:eastAsia="tr-TR"/>
              </w:rPr>
              <w:t>n</w:t>
            </w:r>
            <w:proofErr w:type="gramEnd"/>
          </w:p>
        </w:tc>
        <w:tc>
          <w:tcPr>
            <w:tcW w:w="920" w:type="dxa"/>
            <w:tcBorders>
              <w:top w:val="single" w:sz="4" w:space="0" w:color="auto"/>
              <w:bottom w:val="single" w:sz="4" w:space="0" w:color="auto"/>
            </w:tcBorders>
            <w:shd w:val="clear" w:color="000000" w:fill="FFFFFF"/>
            <w:vAlign w:val="center"/>
            <w:hideMark/>
          </w:tcPr>
          <w:p w:rsidR="004555C2" w:rsidRPr="004555C2" w:rsidRDefault="004555C2" w:rsidP="004555C2">
            <w:pPr>
              <w:spacing w:line="240" w:lineRule="auto"/>
              <w:ind w:firstLine="0"/>
              <w:jc w:val="center"/>
              <w:rPr>
                <w:rFonts w:eastAsia="Times New Roman" w:cs="Times New Roman"/>
                <w:b/>
                <w:bCs/>
                <w:color w:val="000000"/>
                <w:sz w:val="20"/>
                <w:szCs w:val="20"/>
                <w:lang w:eastAsia="tr-TR"/>
              </w:rPr>
            </w:pPr>
            <w:r w:rsidRPr="004555C2">
              <w:rPr>
                <w:rFonts w:eastAsia="Times New Roman" w:cs="Times New Roman"/>
                <w:b/>
                <w:bCs/>
                <w:color w:val="000000"/>
                <w:sz w:val="20"/>
                <w:szCs w:val="20"/>
                <w:lang w:eastAsia="tr-TR"/>
              </w:rPr>
              <w:t>%</w:t>
            </w:r>
          </w:p>
        </w:tc>
        <w:tc>
          <w:tcPr>
            <w:tcW w:w="920" w:type="dxa"/>
            <w:tcBorders>
              <w:top w:val="single" w:sz="4" w:space="0" w:color="auto"/>
              <w:bottom w:val="single" w:sz="4" w:space="0" w:color="auto"/>
            </w:tcBorders>
            <w:shd w:val="clear" w:color="000000" w:fill="FFFFFF"/>
            <w:vAlign w:val="center"/>
            <w:hideMark/>
          </w:tcPr>
          <w:p w:rsidR="004555C2" w:rsidRPr="004555C2" w:rsidRDefault="004555C2" w:rsidP="004555C2">
            <w:pPr>
              <w:spacing w:line="240" w:lineRule="auto"/>
              <w:ind w:firstLine="0"/>
              <w:jc w:val="center"/>
              <w:rPr>
                <w:rFonts w:eastAsia="Times New Roman" w:cs="Times New Roman"/>
                <w:b/>
                <w:bCs/>
                <w:color w:val="000000"/>
                <w:sz w:val="20"/>
                <w:szCs w:val="20"/>
                <w:lang w:eastAsia="tr-TR"/>
              </w:rPr>
            </w:pPr>
            <w:r w:rsidRPr="004555C2">
              <w:rPr>
                <w:rFonts w:eastAsia="Times New Roman" w:cs="Times New Roman"/>
                <w:b/>
                <w:bCs/>
                <w:color w:val="000000"/>
                <w:sz w:val="20"/>
                <w:szCs w:val="20"/>
                <w:lang w:eastAsia="tr-TR"/>
              </w:rPr>
              <w:t>Minimum</w:t>
            </w:r>
          </w:p>
        </w:tc>
        <w:tc>
          <w:tcPr>
            <w:tcW w:w="920" w:type="dxa"/>
            <w:tcBorders>
              <w:top w:val="single" w:sz="4" w:space="0" w:color="auto"/>
              <w:bottom w:val="single" w:sz="4" w:space="0" w:color="auto"/>
            </w:tcBorders>
            <w:shd w:val="clear" w:color="000000" w:fill="FFFFFF"/>
            <w:vAlign w:val="center"/>
            <w:hideMark/>
          </w:tcPr>
          <w:p w:rsidR="004555C2" w:rsidRPr="004555C2" w:rsidRDefault="004555C2" w:rsidP="004555C2">
            <w:pPr>
              <w:spacing w:line="240" w:lineRule="auto"/>
              <w:ind w:firstLine="0"/>
              <w:jc w:val="center"/>
              <w:rPr>
                <w:rFonts w:eastAsia="Times New Roman" w:cs="Times New Roman"/>
                <w:b/>
                <w:bCs/>
                <w:color w:val="000000"/>
                <w:sz w:val="20"/>
                <w:szCs w:val="20"/>
                <w:lang w:eastAsia="tr-TR"/>
              </w:rPr>
            </w:pPr>
            <w:r w:rsidRPr="004555C2">
              <w:rPr>
                <w:rFonts w:eastAsia="Times New Roman" w:cs="Times New Roman"/>
                <w:b/>
                <w:bCs/>
                <w:color w:val="000000"/>
                <w:sz w:val="20"/>
                <w:szCs w:val="20"/>
                <w:lang w:eastAsia="tr-TR"/>
              </w:rPr>
              <w:t>Maximum</w:t>
            </w:r>
          </w:p>
        </w:tc>
        <w:tc>
          <w:tcPr>
            <w:tcW w:w="920" w:type="dxa"/>
            <w:tcBorders>
              <w:top w:val="single" w:sz="4" w:space="0" w:color="auto"/>
              <w:bottom w:val="single" w:sz="4" w:space="0" w:color="auto"/>
            </w:tcBorders>
            <w:shd w:val="clear" w:color="000000" w:fill="FFFFFF"/>
            <w:vAlign w:val="center"/>
            <w:hideMark/>
          </w:tcPr>
          <w:p w:rsidR="004555C2" w:rsidRPr="004555C2" w:rsidRDefault="006E0357" w:rsidP="004555C2">
            <w:pPr>
              <w:spacing w:line="240" w:lineRule="auto"/>
              <w:ind w:firstLine="0"/>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Ort</w:t>
            </w:r>
            <w:r w:rsidR="000F0733">
              <w:rPr>
                <w:rFonts w:eastAsia="Times New Roman" w:cs="Times New Roman"/>
                <w:b/>
                <w:bCs/>
                <w:color w:val="000000"/>
                <w:sz w:val="20"/>
                <w:szCs w:val="20"/>
                <w:lang w:eastAsia="tr-TR"/>
              </w:rPr>
              <w:t>alama</w:t>
            </w:r>
          </w:p>
        </w:tc>
        <w:tc>
          <w:tcPr>
            <w:tcW w:w="920" w:type="dxa"/>
            <w:tcBorders>
              <w:top w:val="single" w:sz="4" w:space="0" w:color="auto"/>
              <w:bottom w:val="single" w:sz="4" w:space="0" w:color="auto"/>
            </w:tcBorders>
            <w:shd w:val="clear" w:color="000000" w:fill="FFFFFF"/>
            <w:vAlign w:val="center"/>
            <w:hideMark/>
          </w:tcPr>
          <w:p w:rsidR="004555C2" w:rsidRPr="004555C2" w:rsidRDefault="004555C2" w:rsidP="004555C2">
            <w:pPr>
              <w:spacing w:line="240" w:lineRule="auto"/>
              <w:ind w:firstLine="0"/>
              <w:jc w:val="center"/>
              <w:rPr>
                <w:rFonts w:eastAsia="Times New Roman" w:cs="Times New Roman"/>
                <w:b/>
                <w:bCs/>
                <w:color w:val="000000"/>
                <w:sz w:val="20"/>
                <w:szCs w:val="20"/>
                <w:lang w:eastAsia="tr-TR"/>
              </w:rPr>
            </w:pPr>
            <w:proofErr w:type="spellStart"/>
            <w:r w:rsidRPr="004555C2">
              <w:rPr>
                <w:rFonts w:eastAsia="Times New Roman" w:cs="Times New Roman"/>
                <w:b/>
                <w:bCs/>
                <w:color w:val="000000"/>
                <w:sz w:val="20"/>
                <w:szCs w:val="20"/>
                <w:lang w:eastAsia="tr-TR"/>
              </w:rPr>
              <w:t>Std</w:t>
            </w:r>
            <w:proofErr w:type="spellEnd"/>
            <w:r w:rsidRPr="004555C2">
              <w:rPr>
                <w:rFonts w:eastAsia="Times New Roman" w:cs="Times New Roman"/>
                <w:b/>
                <w:bCs/>
                <w:color w:val="000000"/>
                <w:sz w:val="20"/>
                <w:szCs w:val="20"/>
                <w:lang w:eastAsia="tr-TR"/>
              </w:rPr>
              <w:t>. Sapma</w:t>
            </w:r>
          </w:p>
        </w:tc>
        <w:tc>
          <w:tcPr>
            <w:tcW w:w="920" w:type="dxa"/>
            <w:tcBorders>
              <w:top w:val="single" w:sz="4" w:space="0" w:color="auto"/>
              <w:bottom w:val="single" w:sz="4" w:space="0" w:color="auto"/>
            </w:tcBorders>
            <w:shd w:val="clear" w:color="000000" w:fill="FFFFFF"/>
            <w:vAlign w:val="center"/>
            <w:hideMark/>
          </w:tcPr>
          <w:p w:rsidR="004555C2" w:rsidRPr="004555C2" w:rsidRDefault="004555C2" w:rsidP="004555C2">
            <w:pPr>
              <w:spacing w:line="240" w:lineRule="auto"/>
              <w:ind w:firstLine="0"/>
              <w:jc w:val="center"/>
              <w:rPr>
                <w:rFonts w:eastAsia="Times New Roman" w:cs="Times New Roman"/>
                <w:b/>
                <w:bCs/>
                <w:color w:val="000000"/>
                <w:sz w:val="20"/>
                <w:szCs w:val="20"/>
                <w:lang w:eastAsia="tr-TR"/>
              </w:rPr>
            </w:pPr>
            <w:proofErr w:type="gramStart"/>
            <w:r w:rsidRPr="004555C2">
              <w:rPr>
                <w:rFonts w:eastAsia="Times New Roman" w:cs="Times New Roman"/>
                <w:b/>
                <w:bCs/>
                <w:color w:val="000000"/>
                <w:sz w:val="20"/>
                <w:szCs w:val="20"/>
                <w:lang w:eastAsia="tr-TR"/>
              </w:rPr>
              <w:t>p</w:t>
            </w:r>
            <w:proofErr w:type="gramEnd"/>
          </w:p>
        </w:tc>
      </w:tr>
      <w:tr w:rsidR="004555C2" w:rsidRPr="004555C2" w:rsidTr="00CF2E62">
        <w:trPr>
          <w:cantSplit/>
          <w:trHeight w:val="495"/>
        </w:trPr>
        <w:tc>
          <w:tcPr>
            <w:tcW w:w="1480" w:type="dxa"/>
            <w:vMerge w:val="restart"/>
            <w:tcBorders>
              <w:top w:val="single" w:sz="4" w:space="0" w:color="auto"/>
            </w:tcBorders>
            <w:shd w:val="clear" w:color="000000" w:fill="FFFFFF"/>
            <w:vAlign w:val="center"/>
            <w:hideMark/>
          </w:tcPr>
          <w:p w:rsidR="004555C2" w:rsidRPr="004555C2" w:rsidRDefault="004555C2" w:rsidP="004555C2">
            <w:pPr>
              <w:spacing w:line="240" w:lineRule="auto"/>
              <w:ind w:firstLine="0"/>
              <w:jc w:val="left"/>
              <w:rPr>
                <w:rFonts w:eastAsia="Times New Roman" w:cs="Times New Roman"/>
                <w:b/>
                <w:bCs/>
                <w:color w:val="000000"/>
                <w:sz w:val="20"/>
                <w:szCs w:val="20"/>
                <w:lang w:eastAsia="tr-TR"/>
              </w:rPr>
            </w:pPr>
            <w:r w:rsidRPr="004555C2">
              <w:rPr>
                <w:rFonts w:eastAsia="Times New Roman" w:cs="Times New Roman"/>
                <w:b/>
                <w:bCs/>
                <w:color w:val="000000"/>
                <w:sz w:val="20"/>
                <w:szCs w:val="20"/>
                <w:lang w:eastAsia="tr-TR"/>
              </w:rPr>
              <w:t>Bulaşma Yolu</w:t>
            </w:r>
          </w:p>
        </w:tc>
        <w:tc>
          <w:tcPr>
            <w:tcW w:w="920" w:type="dxa"/>
            <w:tcBorders>
              <w:top w:val="single" w:sz="4" w:space="0" w:color="auto"/>
            </w:tcBorders>
            <w:shd w:val="clear" w:color="000000" w:fill="FFFFFF"/>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r w:rsidRPr="004555C2">
              <w:rPr>
                <w:rFonts w:eastAsia="Times New Roman" w:cs="Times New Roman"/>
                <w:color w:val="000000"/>
                <w:sz w:val="20"/>
                <w:szCs w:val="20"/>
                <w:lang w:eastAsia="tr-TR"/>
              </w:rPr>
              <w:t>Lise</w:t>
            </w:r>
          </w:p>
        </w:tc>
        <w:tc>
          <w:tcPr>
            <w:tcW w:w="920" w:type="dxa"/>
            <w:tcBorders>
              <w:top w:val="single" w:sz="4" w:space="0" w:color="auto"/>
            </w:tcBorders>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11</w:t>
            </w:r>
          </w:p>
        </w:tc>
        <w:tc>
          <w:tcPr>
            <w:tcW w:w="920" w:type="dxa"/>
            <w:tcBorders>
              <w:top w:val="single" w:sz="4" w:space="0" w:color="auto"/>
            </w:tcBorders>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10,9</w:t>
            </w:r>
          </w:p>
        </w:tc>
        <w:tc>
          <w:tcPr>
            <w:tcW w:w="920" w:type="dxa"/>
            <w:tcBorders>
              <w:top w:val="single" w:sz="4" w:space="0" w:color="auto"/>
            </w:tcBorders>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16</w:t>
            </w:r>
          </w:p>
        </w:tc>
        <w:tc>
          <w:tcPr>
            <w:tcW w:w="920" w:type="dxa"/>
            <w:tcBorders>
              <w:top w:val="single" w:sz="4" w:space="0" w:color="auto"/>
            </w:tcBorders>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20</w:t>
            </w:r>
          </w:p>
        </w:tc>
        <w:tc>
          <w:tcPr>
            <w:tcW w:w="920" w:type="dxa"/>
            <w:tcBorders>
              <w:top w:val="single" w:sz="4" w:space="0" w:color="auto"/>
            </w:tcBorders>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19,18</w:t>
            </w:r>
          </w:p>
        </w:tc>
        <w:tc>
          <w:tcPr>
            <w:tcW w:w="920" w:type="dxa"/>
            <w:tcBorders>
              <w:top w:val="single" w:sz="4" w:space="0" w:color="auto"/>
            </w:tcBorders>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1,33</w:t>
            </w:r>
          </w:p>
        </w:tc>
        <w:tc>
          <w:tcPr>
            <w:tcW w:w="920" w:type="dxa"/>
            <w:vMerge w:val="restart"/>
            <w:tcBorders>
              <w:top w:val="single" w:sz="4" w:space="0" w:color="auto"/>
            </w:tcBorders>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0,468</w:t>
            </w:r>
          </w:p>
        </w:tc>
      </w:tr>
      <w:tr w:rsidR="004555C2" w:rsidRPr="004555C2" w:rsidTr="00D1649C">
        <w:trPr>
          <w:trHeight w:val="495"/>
        </w:trPr>
        <w:tc>
          <w:tcPr>
            <w:tcW w:w="1480" w:type="dxa"/>
            <w:vMerge/>
            <w:vAlign w:val="center"/>
            <w:hideMark/>
          </w:tcPr>
          <w:p w:rsidR="004555C2" w:rsidRPr="004555C2" w:rsidRDefault="004555C2" w:rsidP="004555C2">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r w:rsidRPr="004555C2">
              <w:rPr>
                <w:rFonts w:eastAsia="Times New Roman" w:cs="Times New Roman"/>
                <w:color w:val="000000"/>
                <w:sz w:val="20"/>
                <w:szCs w:val="20"/>
                <w:lang w:eastAsia="tr-TR"/>
              </w:rPr>
              <w:t>Ön Lisans</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26</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25,7</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12</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20</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17,65</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2,4</w:t>
            </w:r>
          </w:p>
        </w:tc>
        <w:tc>
          <w:tcPr>
            <w:tcW w:w="920" w:type="dxa"/>
            <w:vMerge/>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p>
        </w:tc>
      </w:tr>
      <w:tr w:rsidR="004555C2" w:rsidRPr="004555C2" w:rsidTr="00D1649C">
        <w:trPr>
          <w:trHeight w:val="495"/>
        </w:trPr>
        <w:tc>
          <w:tcPr>
            <w:tcW w:w="1480" w:type="dxa"/>
            <w:vMerge/>
            <w:vAlign w:val="center"/>
            <w:hideMark/>
          </w:tcPr>
          <w:p w:rsidR="004555C2" w:rsidRPr="004555C2" w:rsidRDefault="004555C2" w:rsidP="004555C2">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r w:rsidRPr="004555C2">
              <w:rPr>
                <w:rFonts w:eastAsia="Times New Roman" w:cs="Times New Roman"/>
                <w:color w:val="000000"/>
                <w:sz w:val="20"/>
                <w:szCs w:val="20"/>
                <w:lang w:eastAsia="tr-TR"/>
              </w:rPr>
              <w:t>Lisans</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53</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52,5</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10</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20</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17,79</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2,16</w:t>
            </w:r>
          </w:p>
        </w:tc>
        <w:tc>
          <w:tcPr>
            <w:tcW w:w="920" w:type="dxa"/>
            <w:vMerge/>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p>
        </w:tc>
      </w:tr>
      <w:tr w:rsidR="004555C2" w:rsidRPr="004555C2" w:rsidTr="00D1649C">
        <w:trPr>
          <w:trHeight w:val="495"/>
        </w:trPr>
        <w:tc>
          <w:tcPr>
            <w:tcW w:w="1480" w:type="dxa"/>
            <w:vMerge/>
            <w:vAlign w:val="center"/>
            <w:hideMark/>
          </w:tcPr>
          <w:p w:rsidR="004555C2" w:rsidRPr="004555C2" w:rsidRDefault="004555C2" w:rsidP="004555C2">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r w:rsidRPr="004555C2">
              <w:rPr>
                <w:rFonts w:eastAsia="Times New Roman" w:cs="Times New Roman"/>
                <w:color w:val="000000"/>
                <w:sz w:val="20"/>
                <w:szCs w:val="20"/>
                <w:lang w:eastAsia="tr-TR"/>
              </w:rPr>
              <w:t>Yüksek Lisans</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11</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10,9</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8</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20</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16,91</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3,7</w:t>
            </w:r>
          </w:p>
        </w:tc>
        <w:tc>
          <w:tcPr>
            <w:tcW w:w="920" w:type="dxa"/>
            <w:vMerge/>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p>
        </w:tc>
      </w:tr>
      <w:tr w:rsidR="004555C2" w:rsidRPr="004555C2" w:rsidTr="00D1649C">
        <w:trPr>
          <w:trHeight w:val="495"/>
        </w:trPr>
        <w:tc>
          <w:tcPr>
            <w:tcW w:w="1480" w:type="dxa"/>
            <w:vMerge/>
            <w:vAlign w:val="center"/>
            <w:hideMark/>
          </w:tcPr>
          <w:p w:rsidR="004555C2" w:rsidRPr="004555C2" w:rsidRDefault="004555C2" w:rsidP="004555C2">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r w:rsidRPr="004555C2">
              <w:rPr>
                <w:rFonts w:eastAsia="Times New Roman" w:cs="Times New Roman"/>
                <w:color w:val="000000"/>
                <w:sz w:val="20"/>
                <w:szCs w:val="20"/>
                <w:lang w:eastAsia="tr-TR"/>
              </w:rPr>
              <w:t>Doktora</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0</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0</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w:t>
            </w:r>
          </w:p>
        </w:tc>
        <w:tc>
          <w:tcPr>
            <w:tcW w:w="920" w:type="dxa"/>
            <w:vMerge/>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p>
        </w:tc>
      </w:tr>
      <w:tr w:rsidR="004555C2" w:rsidRPr="004555C2" w:rsidTr="00D1649C">
        <w:trPr>
          <w:cantSplit/>
          <w:trHeight w:val="495"/>
        </w:trPr>
        <w:tc>
          <w:tcPr>
            <w:tcW w:w="1480" w:type="dxa"/>
            <w:vMerge w:val="restart"/>
            <w:shd w:val="clear" w:color="000000" w:fill="FFFFFF"/>
            <w:vAlign w:val="center"/>
            <w:hideMark/>
          </w:tcPr>
          <w:p w:rsidR="004555C2" w:rsidRPr="004555C2" w:rsidRDefault="004555C2" w:rsidP="004555C2">
            <w:pPr>
              <w:spacing w:line="240" w:lineRule="auto"/>
              <w:ind w:firstLine="0"/>
              <w:jc w:val="left"/>
              <w:rPr>
                <w:rFonts w:eastAsia="Times New Roman" w:cs="Times New Roman"/>
                <w:b/>
                <w:bCs/>
                <w:color w:val="000000"/>
                <w:sz w:val="20"/>
                <w:szCs w:val="20"/>
                <w:lang w:eastAsia="tr-TR"/>
              </w:rPr>
            </w:pPr>
            <w:r w:rsidRPr="004555C2">
              <w:rPr>
                <w:rFonts w:eastAsia="Times New Roman" w:cs="Times New Roman"/>
                <w:b/>
                <w:bCs/>
                <w:color w:val="000000"/>
                <w:sz w:val="20"/>
                <w:szCs w:val="20"/>
                <w:lang w:eastAsia="tr-TR"/>
              </w:rPr>
              <w:t>Çalışan ve Hasta Güvenliği</w:t>
            </w:r>
          </w:p>
        </w:tc>
        <w:tc>
          <w:tcPr>
            <w:tcW w:w="920" w:type="dxa"/>
            <w:shd w:val="clear" w:color="000000" w:fill="FFFFFF"/>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r w:rsidRPr="004555C2">
              <w:rPr>
                <w:rFonts w:eastAsia="Times New Roman" w:cs="Times New Roman"/>
                <w:color w:val="000000"/>
                <w:sz w:val="20"/>
                <w:szCs w:val="20"/>
                <w:lang w:eastAsia="tr-TR"/>
              </w:rPr>
              <w:t>Lise</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11</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10,9</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14</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26</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18,09</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3,56</w:t>
            </w:r>
          </w:p>
        </w:tc>
        <w:tc>
          <w:tcPr>
            <w:tcW w:w="920" w:type="dxa"/>
            <w:vMerge w:val="restart"/>
            <w:shd w:val="clear" w:color="000000" w:fill="FFFFFF"/>
            <w:vAlign w:val="center"/>
            <w:hideMark/>
          </w:tcPr>
          <w:p w:rsidR="004555C2" w:rsidRPr="004555C2" w:rsidRDefault="004555C2" w:rsidP="004555C2">
            <w:pPr>
              <w:spacing w:line="240" w:lineRule="auto"/>
              <w:ind w:firstLine="0"/>
              <w:jc w:val="center"/>
              <w:rPr>
                <w:rFonts w:eastAsia="Times New Roman" w:cs="Times New Roman"/>
                <w:b/>
                <w:bCs/>
                <w:color w:val="000000"/>
                <w:sz w:val="20"/>
                <w:szCs w:val="20"/>
                <w:lang w:eastAsia="tr-TR"/>
              </w:rPr>
            </w:pPr>
            <w:r w:rsidRPr="004555C2">
              <w:rPr>
                <w:rFonts w:eastAsia="Times New Roman" w:cs="Times New Roman"/>
                <w:b/>
                <w:bCs/>
                <w:color w:val="000000"/>
                <w:sz w:val="20"/>
                <w:szCs w:val="20"/>
                <w:lang w:eastAsia="tr-TR"/>
              </w:rPr>
              <w:t>0,015</w:t>
            </w:r>
          </w:p>
        </w:tc>
      </w:tr>
      <w:tr w:rsidR="004555C2" w:rsidRPr="004555C2" w:rsidTr="00D1649C">
        <w:trPr>
          <w:trHeight w:val="495"/>
        </w:trPr>
        <w:tc>
          <w:tcPr>
            <w:tcW w:w="1480" w:type="dxa"/>
            <w:vMerge/>
            <w:vAlign w:val="center"/>
            <w:hideMark/>
          </w:tcPr>
          <w:p w:rsidR="004555C2" w:rsidRPr="004555C2" w:rsidRDefault="004555C2" w:rsidP="004555C2">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r w:rsidRPr="004555C2">
              <w:rPr>
                <w:rFonts w:eastAsia="Times New Roman" w:cs="Times New Roman"/>
                <w:color w:val="000000"/>
                <w:sz w:val="20"/>
                <w:szCs w:val="20"/>
                <w:lang w:eastAsia="tr-TR"/>
              </w:rPr>
              <w:t>Ön Lisans</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26</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25,7</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12</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22</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16,96</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1,95</w:t>
            </w:r>
          </w:p>
        </w:tc>
        <w:tc>
          <w:tcPr>
            <w:tcW w:w="920" w:type="dxa"/>
            <w:vMerge/>
            <w:vAlign w:val="center"/>
            <w:hideMark/>
          </w:tcPr>
          <w:p w:rsidR="004555C2" w:rsidRPr="004555C2" w:rsidRDefault="004555C2" w:rsidP="004555C2">
            <w:pPr>
              <w:spacing w:line="240" w:lineRule="auto"/>
              <w:ind w:firstLine="0"/>
              <w:jc w:val="left"/>
              <w:rPr>
                <w:rFonts w:eastAsia="Times New Roman" w:cs="Times New Roman"/>
                <w:b/>
                <w:bCs/>
                <w:color w:val="000000"/>
                <w:sz w:val="20"/>
                <w:szCs w:val="20"/>
                <w:lang w:eastAsia="tr-TR"/>
              </w:rPr>
            </w:pPr>
          </w:p>
        </w:tc>
      </w:tr>
      <w:tr w:rsidR="004555C2" w:rsidRPr="004555C2" w:rsidTr="00D1649C">
        <w:trPr>
          <w:trHeight w:val="495"/>
        </w:trPr>
        <w:tc>
          <w:tcPr>
            <w:tcW w:w="1480" w:type="dxa"/>
            <w:vMerge/>
            <w:vAlign w:val="center"/>
            <w:hideMark/>
          </w:tcPr>
          <w:p w:rsidR="004555C2" w:rsidRPr="004555C2" w:rsidRDefault="004555C2" w:rsidP="004555C2">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r w:rsidRPr="004555C2">
              <w:rPr>
                <w:rFonts w:eastAsia="Times New Roman" w:cs="Times New Roman"/>
                <w:color w:val="000000"/>
                <w:sz w:val="20"/>
                <w:szCs w:val="20"/>
                <w:lang w:eastAsia="tr-TR"/>
              </w:rPr>
              <w:t>Lisans</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53</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52,5</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13</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26</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18,32</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2,68</w:t>
            </w:r>
          </w:p>
        </w:tc>
        <w:tc>
          <w:tcPr>
            <w:tcW w:w="920" w:type="dxa"/>
            <w:vMerge/>
            <w:vAlign w:val="center"/>
            <w:hideMark/>
          </w:tcPr>
          <w:p w:rsidR="004555C2" w:rsidRPr="004555C2" w:rsidRDefault="004555C2" w:rsidP="004555C2">
            <w:pPr>
              <w:spacing w:line="240" w:lineRule="auto"/>
              <w:ind w:firstLine="0"/>
              <w:jc w:val="left"/>
              <w:rPr>
                <w:rFonts w:eastAsia="Times New Roman" w:cs="Times New Roman"/>
                <w:b/>
                <w:bCs/>
                <w:color w:val="000000"/>
                <w:sz w:val="20"/>
                <w:szCs w:val="20"/>
                <w:lang w:eastAsia="tr-TR"/>
              </w:rPr>
            </w:pPr>
          </w:p>
        </w:tc>
      </w:tr>
      <w:tr w:rsidR="004555C2" w:rsidRPr="004555C2" w:rsidTr="00D1649C">
        <w:trPr>
          <w:trHeight w:val="495"/>
        </w:trPr>
        <w:tc>
          <w:tcPr>
            <w:tcW w:w="1480" w:type="dxa"/>
            <w:vMerge/>
            <w:vAlign w:val="center"/>
            <w:hideMark/>
          </w:tcPr>
          <w:p w:rsidR="004555C2" w:rsidRPr="004555C2" w:rsidRDefault="004555C2" w:rsidP="004555C2">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r w:rsidRPr="004555C2">
              <w:rPr>
                <w:rFonts w:eastAsia="Times New Roman" w:cs="Times New Roman"/>
                <w:color w:val="000000"/>
                <w:sz w:val="20"/>
                <w:szCs w:val="20"/>
                <w:lang w:eastAsia="tr-TR"/>
              </w:rPr>
              <w:t>Yüksek Lisans</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11</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10,9</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13</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21</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18,09</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2,84</w:t>
            </w:r>
          </w:p>
        </w:tc>
        <w:tc>
          <w:tcPr>
            <w:tcW w:w="920" w:type="dxa"/>
            <w:vMerge/>
            <w:vAlign w:val="center"/>
            <w:hideMark/>
          </w:tcPr>
          <w:p w:rsidR="004555C2" w:rsidRPr="004555C2" w:rsidRDefault="004555C2" w:rsidP="004555C2">
            <w:pPr>
              <w:spacing w:line="240" w:lineRule="auto"/>
              <w:ind w:firstLine="0"/>
              <w:jc w:val="left"/>
              <w:rPr>
                <w:rFonts w:eastAsia="Times New Roman" w:cs="Times New Roman"/>
                <w:b/>
                <w:bCs/>
                <w:color w:val="000000"/>
                <w:sz w:val="20"/>
                <w:szCs w:val="20"/>
                <w:lang w:eastAsia="tr-TR"/>
              </w:rPr>
            </w:pPr>
          </w:p>
        </w:tc>
      </w:tr>
      <w:tr w:rsidR="004555C2" w:rsidRPr="004555C2" w:rsidTr="00D1649C">
        <w:trPr>
          <w:trHeight w:val="495"/>
        </w:trPr>
        <w:tc>
          <w:tcPr>
            <w:tcW w:w="1480" w:type="dxa"/>
            <w:vMerge/>
            <w:vAlign w:val="center"/>
            <w:hideMark/>
          </w:tcPr>
          <w:p w:rsidR="004555C2" w:rsidRPr="004555C2" w:rsidRDefault="004555C2" w:rsidP="004555C2">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r w:rsidRPr="004555C2">
              <w:rPr>
                <w:rFonts w:eastAsia="Times New Roman" w:cs="Times New Roman"/>
                <w:color w:val="000000"/>
                <w:sz w:val="20"/>
                <w:szCs w:val="20"/>
                <w:lang w:eastAsia="tr-TR"/>
              </w:rPr>
              <w:t>Doktora</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0</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0</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w:t>
            </w:r>
          </w:p>
        </w:tc>
        <w:tc>
          <w:tcPr>
            <w:tcW w:w="920" w:type="dxa"/>
            <w:vMerge/>
            <w:vAlign w:val="center"/>
            <w:hideMark/>
          </w:tcPr>
          <w:p w:rsidR="004555C2" w:rsidRPr="004555C2" w:rsidRDefault="004555C2" w:rsidP="004555C2">
            <w:pPr>
              <w:spacing w:line="240" w:lineRule="auto"/>
              <w:ind w:firstLine="0"/>
              <w:jc w:val="left"/>
              <w:rPr>
                <w:rFonts w:eastAsia="Times New Roman" w:cs="Times New Roman"/>
                <w:b/>
                <w:bCs/>
                <w:color w:val="000000"/>
                <w:sz w:val="20"/>
                <w:szCs w:val="20"/>
                <w:lang w:eastAsia="tr-TR"/>
              </w:rPr>
            </w:pPr>
          </w:p>
        </w:tc>
      </w:tr>
      <w:tr w:rsidR="004555C2" w:rsidRPr="004555C2" w:rsidTr="00D1649C">
        <w:trPr>
          <w:cantSplit/>
          <w:trHeight w:val="495"/>
        </w:trPr>
        <w:tc>
          <w:tcPr>
            <w:tcW w:w="1480" w:type="dxa"/>
            <w:vMerge w:val="restart"/>
            <w:shd w:val="clear" w:color="000000" w:fill="FFFFFF"/>
            <w:vAlign w:val="center"/>
            <w:hideMark/>
          </w:tcPr>
          <w:p w:rsidR="004555C2" w:rsidRPr="004555C2" w:rsidRDefault="004555C2" w:rsidP="004555C2">
            <w:pPr>
              <w:spacing w:line="240" w:lineRule="auto"/>
              <w:ind w:firstLine="0"/>
              <w:jc w:val="left"/>
              <w:rPr>
                <w:rFonts w:eastAsia="Times New Roman" w:cs="Times New Roman"/>
                <w:b/>
                <w:bCs/>
                <w:color w:val="000000"/>
                <w:sz w:val="20"/>
                <w:szCs w:val="20"/>
                <w:lang w:eastAsia="tr-TR"/>
              </w:rPr>
            </w:pPr>
            <w:r w:rsidRPr="004555C2">
              <w:rPr>
                <w:rFonts w:eastAsia="Times New Roman" w:cs="Times New Roman"/>
                <w:b/>
                <w:bCs/>
                <w:color w:val="000000"/>
                <w:sz w:val="20"/>
                <w:szCs w:val="20"/>
                <w:lang w:eastAsia="tr-TR"/>
              </w:rPr>
              <w:t>Çevre Kontrolü</w:t>
            </w:r>
          </w:p>
        </w:tc>
        <w:tc>
          <w:tcPr>
            <w:tcW w:w="920" w:type="dxa"/>
            <w:shd w:val="clear" w:color="000000" w:fill="FFFFFF"/>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r w:rsidRPr="004555C2">
              <w:rPr>
                <w:rFonts w:eastAsia="Times New Roman" w:cs="Times New Roman"/>
                <w:color w:val="000000"/>
                <w:sz w:val="20"/>
                <w:szCs w:val="20"/>
                <w:lang w:eastAsia="tr-TR"/>
              </w:rPr>
              <w:t>Lise</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11</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10,9</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13</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20</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18</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2,37</w:t>
            </w:r>
          </w:p>
        </w:tc>
        <w:tc>
          <w:tcPr>
            <w:tcW w:w="920" w:type="dxa"/>
            <w:vMerge w:val="restart"/>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0,851</w:t>
            </w:r>
          </w:p>
        </w:tc>
      </w:tr>
      <w:tr w:rsidR="004555C2" w:rsidRPr="004555C2" w:rsidTr="00D1649C">
        <w:trPr>
          <w:trHeight w:val="495"/>
        </w:trPr>
        <w:tc>
          <w:tcPr>
            <w:tcW w:w="1480" w:type="dxa"/>
            <w:vMerge/>
            <w:vAlign w:val="center"/>
            <w:hideMark/>
          </w:tcPr>
          <w:p w:rsidR="004555C2" w:rsidRPr="004555C2" w:rsidRDefault="004555C2" w:rsidP="004555C2">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r w:rsidRPr="004555C2">
              <w:rPr>
                <w:rFonts w:eastAsia="Times New Roman" w:cs="Times New Roman"/>
                <w:color w:val="000000"/>
                <w:sz w:val="20"/>
                <w:szCs w:val="20"/>
                <w:lang w:eastAsia="tr-TR"/>
              </w:rPr>
              <w:t>Ön Lisans</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26</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25,7</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13</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20</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16,85</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2,17</w:t>
            </w:r>
          </w:p>
        </w:tc>
        <w:tc>
          <w:tcPr>
            <w:tcW w:w="920" w:type="dxa"/>
            <w:vMerge/>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p>
        </w:tc>
      </w:tr>
      <w:tr w:rsidR="004555C2" w:rsidRPr="004555C2" w:rsidTr="00D1649C">
        <w:trPr>
          <w:trHeight w:val="495"/>
        </w:trPr>
        <w:tc>
          <w:tcPr>
            <w:tcW w:w="1480" w:type="dxa"/>
            <w:vMerge/>
            <w:vAlign w:val="center"/>
            <w:hideMark/>
          </w:tcPr>
          <w:p w:rsidR="004555C2" w:rsidRPr="004555C2" w:rsidRDefault="004555C2" w:rsidP="004555C2">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r w:rsidRPr="004555C2">
              <w:rPr>
                <w:rFonts w:eastAsia="Times New Roman" w:cs="Times New Roman"/>
                <w:color w:val="000000"/>
                <w:sz w:val="20"/>
                <w:szCs w:val="20"/>
                <w:lang w:eastAsia="tr-TR"/>
              </w:rPr>
              <w:t>Lisans</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53</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52,5</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11</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20</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17,4</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2,09</w:t>
            </w:r>
          </w:p>
        </w:tc>
        <w:tc>
          <w:tcPr>
            <w:tcW w:w="920" w:type="dxa"/>
            <w:vMerge/>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p>
        </w:tc>
      </w:tr>
      <w:tr w:rsidR="004555C2" w:rsidRPr="004555C2" w:rsidTr="00D1649C">
        <w:trPr>
          <w:trHeight w:val="495"/>
        </w:trPr>
        <w:tc>
          <w:tcPr>
            <w:tcW w:w="1480" w:type="dxa"/>
            <w:vMerge/>
            <w:vAlign w:val="center"/>
            <w:hideMark/>
          </w:tcPr>
          <w:p w:rsidR="004555C2" w:rsidRPr="004555C2" w:rsidRDefault="004555C2" w:rsidP="004555C2">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r w:rsidRPr="004555C2">
              <w:rPr>
                <w:rFonts w:eastAsia="Times New Roman" w:cs="Times New Roman"/>
                <w:color w:val="000000"/>
                <w:sz w:val="20"/>
                <w:szCs w:val="20"/>
                <w:lang w:eastAsia="tr-TR"/>
              </w:rPr>
              <w:t>Yüksek Lisans</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11</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10,9</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16</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20</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18</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1,67</w:t>
            </w:r>
          </w:p>
        </w:tc>
        <w:tc>
          <w:tcPr>
            <w:tcW w:w="920" w:type="dxa"/>
            <w:vMerge/>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p>
        </w:tc>
      </w:tr>
      <w:tr w:rsidR="004555C2" w:rsidRPr="004555C2" w:rsidTr="00D1649C">
        <w:trPr>
          <w:trHeight w:val="495"/>
        </w:trPr>
        <w:tc>
          <w:tcPr>
            <w:tcW w:w="1480" w:type="dxa"/>
            <w:vMerge/>
            <w:vAlign w:val="center"/>
            <w:hideMark/>
          </w:tcPr>
          <w:p w:rsidR="004555C2" w:rsidRPr="004555C2" w:rsidRDefault="004555C2" w:rsidP="004555C2">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r w:rsidRPr="004555C2">
              <w:rPr>
                <w:rFonts w:eastAsia="Times New Roman" w:cs="Times New Roman"/>
                <w:color w:val="000000"/>
                <w:sz w:val="20"/>
                <w:szCs w:val="20"/>
                <w:lang w:eastAsia="tr-TR"/>
              </w:rPr>
              <w:t>Doktora</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0</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0</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w:t>
            </w:r>
          </w:p>
        </w:tc>
        <w:tc>
          <w:tcPr>
            <w:tcW w:w="920" w:type="dxa"/>
            <w:vMerge/>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p>
        </w:tc>
      </w:tr>
      <w:tr w:rsidR="004555C2" w:rsidRPr="004555C2" w:rsidTr="00D1649C">
        <w:trPr>
          <w:cantSplit/>
          <w:trHeight w:val="495"/>
        </w:trPr>
        <w:tc>
          <w:tcPr>
            <w:tcW w:w="1480" w:type="dxa"/>
            <w:vMerge w:val="restart"/>
            <w:shd w:val="clear" w:color="000000" w:fill="FFFFFF"/>
            <w:vAlign w:val="center"/>
            <w:hideMark/>
          </w:tcPr>
          <w:p w:rsidR="004555C2" w:rsidRPr="004555C2" w:rsidRDefault="004555C2" w:rsidP="004555C2">
            <w:pPr>
              <w:spacing w:line="240" w:lineRule="auto"/>
              <w:ind w:firstLine="0"/>
              <w:jc w:val="left"/>
              <w:rPr>
                <w:rFonts w:eastAsia="Times New Roman" w:cs="Times New Roman"/>
                <w:b/>
                <w:bCs/>
                <w:color w:val="000000"/>
                <w:sz w:val="20"/>
                <w:szCs w:val="20"/>
                <w:lang w:eastAsia="tr-TR"/>
              </w:rPr>
            </w:pPr>
            <w:r w:rsidRPr="004555C2">
              <w:rPr>
                <w:rFonts w:eastAsia="Times New Roman" w:cs="Times New Roman"/>
                <w:b/>
                <w:bCs/>
                <w:color w:val="000000"/>
                <w:sz w:val="20"/>
                <w:szCs w:val="20"/>
                <w:lang w:eastAsia="tr-TR"/>
              </w:rPr>
              <w:t>El Hijyeni, Eldiven Kullanımı</w:t>
            </w:r>
          </w:p>
        </w:tc>
        <w:tc>
          <w:tcPr>
            <w:tcW w:w="920" w:type="dxa"/>
            <w:shd w:val="clear" w:color="000000" w:fill="FFFFFF"/>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r w:rsidRPr="004555C2">
              <w:rPr>
                <w:rFonts w:eastAsia="Times New Roman" w:cs="Times New Roman"/>
                <w:color w:val="000000"/>
                <w:sz w:val="20"/>
                <w:szCs w:val="20"/>
                <w:lang w:eastAsia="tr-TR"/>
              </w:rPr>
              <w:t>Lise</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11</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10,9</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9</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15</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10,73</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1,56</w:t>
            </w:r>
          </w:p>
        </w:tc>
        <w:tc>
          <w:tcPr>
            <w:tcW w:w="920" w:type="dxa"/>
            <w:vMerge w:val="restart"/>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0,951</w:t>
            </w:r>
          </w:p>
        </w:tc>
      </w:tr>
      <w:tr w:rsidR="004555C2" w:rsidRPr="004555C2" w:rsidTr="00D1649C">
        <w:trPr>
          <w:trHeight w:val="495"/>
        </w:trPr>
        <w:tc>
          <w:tcPr>
            <w:tcW w:w="1480" w:type="dxa"/>
            <w:vMerge/>
            <w:vAlign w:val="center"/>
            <w:hideMark/>
          </w:tcPr>
          <w:p w:rsidR="004555C2" w:rsidRPr="004555C2" w:rsidRDefault="004555C2" w:rsidP="004555C2">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r w:rsidRPr="004555C2">
              <w:rPr>
                <w:rFonts w:eastAsia="Times New Roman" w:cs="Times New Roman"/>
                <w:color w:val="000000"/>
                <w:sz w:val="20"/>
                <w:szCs w:val="20"/>
                <w:lang w:eastAsia="tr-TR"/>
              </w:rPr>
              <w:t>Ön Lisans</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26</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25,7</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6</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15</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10,08</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1,76</w:t>
            </w:r>
          </w:p>
        </w:tc>
        <w:tc>
          <w:tcPr>
            <w:tcW w:w="920" w:type="dxa"/>
            <w:vMerge/>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p>
        </w:tc>
      </w:tr>
      <w:tr w:rsidR="004555C2" w:rsidRPr="004555C2" w:rsidTr="00D1649C">
        <w:trPr>
          <w:trHeight w:val="495"/>
        </w:trPr>
        <w:tc>
          <w:tcPr>
            <w:tcW w:w="1480" w:type="dxa"/>
            <w:vMerge/>
            <w:vAlign w:val="center"/>
            <w:hideMark/>
          </w:tcPr>
          <w:p w:rsidR="004555C2" w:rsidRPr="004555C2" w:rsidRDefault="004555C2" w:rsidP="004555C2">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r w:rsidRPr="004555C2">
              <w:rPr>
                <w:rFonts w:eastAsia="Times New Roman" w:cs="Times New Roman"/>
                <w:color w:val="000000"/>
                <w:sz w:val="20"/>
                <w:szCs w:val="20"/>
                <w:lang w:eastAsia="tr-TR"/>
              </w:rPr>
              <w:t>Lisans</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53</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52,5</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3</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14</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9,94</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1,94</w:t>
            </w:r>
          </w:p>
        </w:tc>
        <w:tc>
          <w:tcPr>
            <w:tcW w:w="920" w:type="dxa"/>
            <w:vMerge/>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p>
        </w:tc>
      </w:tr>
      <w:tr w:rsidR="004555C2" w:rsidRPr="004555C2" w:rsidTr="00D1649C">
        <w:trPr>
          <w:trHeight w:val="495"/>
        </w:trPr>
        <w:tc>
          <w:tcPr>
            <w:tcW w:w="1480" w:type="dxa"/>
            <w:vMerge/>
            <w:vAlign w:val="center"/>
            <w:hideMark/>
          </w:tcPr>
          <w:p w:rsidR="004555C2" w:rsidRPr="004555C2" w:rsidRDefault="004555C2" w:rsidP="004555C2">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r w:rsidRPr="004555C2">
              <w:rPr>
                <w:rFonts w:eastAsia="Times New Roman" w:cs="Times New Roman"/>
                <w:color w:val="000000"/>
                <w:sz w:val="20"/>
                <w:szCs w:val="20"/>
                <w:lang w:eastAsia="tr-TR"/>
              </w:rPr>
              <w:t>Yüksek Lisans</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11</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10,9</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7</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12</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10,27</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1,49</w:t>
            </w:r>
          </w:p>
        </w:tc>
        <w:tc>
          <w:tcPr>
            <w:tcW w:w="920" w:type="dxa"/>
            <w:vMerge/>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p>
        </w:tc>
      </w:tr>
      <w:tr w:rsidR="004555C2" w:rsidRPr="004555C2" w:rsidTr="00D1649C">
        <w:trPr>
          <w:trHeight w:val="495"/>
        </w:trPr>
        <w:tc>
          <w:tcPr>
            <w:tcW w:w="1480" w:type="dxa"/>
            <w:vMerge/>
            <w:vAlign w:val="center"/>
            <w:hideMark/>
          </w:tcPr>
          <w:p w:rsidR="004555C2" w:rsidRPr="004555C2" w:rsidRDefault="004555C2" w:rsidP="004555C2">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r w:rsidRPr="004555C2">
              <w:rPr>
                <w:rFonts w:eastAsia="Times New Roman" w:cs="Times New Roman"/>
                <w:color w:val="000000"/>
                <w:sz w:val="20"/>
                <w:szCs w:val="20"/>
                <w:lang w:eastAsia="tr-TR"/>
              </w:rPr>
              <w:t>Doktora</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0</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0</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w:t>
            </w:r>
          </w:p>
        </w:tc>
        <w:tc>
          <w:tcPr>
            <w:tcW w:w="920" w:type="dxa"/>
            <w:vMerge/>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p>
        </w:tc>
      </w:tr>
      <w:tr w:rsidR="004555C2" w:rsidRPr="004555C2" w:rsidTr="00D1649C">
        <w:trPr>
          <w:cantSplit/>
          <w:trHeight w:val="495"/>
        </w:trPr>
        <w:tc>
          <w:tcPr>
            <w:tcW w:w="1480" w:type="dxa"/>
            <w:vMerge w:val="restart"/>
            <w:shd w:val="clear" w:color="000000" w:fill="FFFFFF"/>
            <w:vAlign w:val="center"/>
            <w:hideMark/>
          </w:tcPr>
          <w:p w:rsidR="004555C2" w:rsidRPr="004555C2" w:rsidRDefault="004555C2" w:rsidP="004555C2">
            <w:pPr>
              <w:spacing w:line="240" w:lineRule="auto"/>
              <w:ind w:firstLine="0"/>
              <w:jc w:val="left"/>
              <w:rPr>
                <w:rFonts w:eastAsia="Times New Roman" w:cs="Times New Roman"/>
                <w:b/>
                <w:bCs/>
                <w:color w:val="000000"/>
                <w:sz w:val="20"/>
                <w:szCs w:val="20"/>
                <w:lang w:eastAsia="tr-TR"/>
              </w:rPr>
            </w:pPr>
            <w:r w:rsidRPr="004555C2">
              <w:rPr>
                <w:rFonts w:eastAsia="Times New Roman" w:cs="Times New Roman"/>
                <w:b/>
                <w:bCs/>
                <w:color w:val="000000"/>
                <w:sz w:val="20"/>
                <w:szCs w:val="20"/>
                <w:lang w:eastAsia="tr-TR"/>
              </w:rPr>
              <w:t>Toplam</w:t>
            </w:r>
          </w:p>
        </w:tc>
        <w:tc>
          <w:tcPr>
            <w:tcW w:w="920" w:type="dxa"/>
            <w:shd w:val="clear" w:color="000000" w:fill="FFFFFF"/>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r w:rsidRPr="004555C2">
              <w:rPr>
                <w:rFonts w:eastAsia="Times New Roman" w:cs="Times New Roman"/>
                <w:color w:val="000000"/>
                <w:sz w:val="20"/>
                <w:szCs w:val="20"/>
                <w:lang w:eastAsia="tr-TR"/>
              </w:rPr>
              <w:t>Lise</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11</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10,9</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61</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80</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71</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5,9</w:t>
            </w:r>
          </w:p>
        </w:tc>
        <w:tc>
          <w:tcPr>
            <w:tcW w:w="920" w:type="dxa"/>
            <w:vMerge w:val="restart"/>
            <w:shd w:val="clear" w:color="000000" w:fill="FFFFFF"/>
            <w:vAlign w:val="center"/>
            <w:hideMark/>
          </w:tcPr>
          <w:p w:rsidR="004555C2" w:rsidRPr="00192A4C" w:rsidRDefault="004555C2" w:rsidP="004555C2">
            <w:pPr>
              <w:spacing w:line="240" w:lineRule="auto"/>
              <w:ind w:firstLine="0"/>
              <w:jc w:val="center"/>
              <w:rPr>
                <w:rFonts w:eastAsia="Times New Roman" w:cs="Times New Roman"/>
                <w:color w:val="000000"/>
                <w:sz w:val="20"/>
                <w:szCs w:val="20"/>
                <w:lang w:eastAsia="tr-TR"/>
              </w:rPr>
            </w:pPr>
            <w:r w:rsidRPr="00192A4C">
              <w:rPr>
                <w:rFonts w:eastAsia="Times New Roman" w:cs="Times New Roman"/>
                <w:color w:val="000000"/>
                <w:sz w:val="20"/>
                <w:szCs w:val="20"/>
                <w:lang w:eastAsia="tr-TR"/>
              </w:rPr>
              <w:t>0,592</w:t>
            </w:r>
          </w:p>
        </w:tc>
      </w:tr>
      <w:tr w:rsidR="004555C2" w:rsidRPr="004555C2" w:rsidTr="00D1649C">
        <w:trPr>
          <w:trHeight w:val="495"/>
        </w:trPr>
        <w:tc>
          <w:tcPr>
            <w:tcW w:w="1480" w:type="dxa"/>
            <w:vMerge/>
            <w:vAlign w:val="center"/>
            <w:hideMark/>
          </w:tcPr>
          <w:p w:rsidR="004555C2" w:rsidRPr="004555C2" w:rsidRDefault="004555C2" w:rsidP="004555C2">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r w:rsidRPr="004555C2">
              <w:rPr>
                <w:rFonts w:eastAsia="Times New Roman" w:cs="Times New Roman"/>
                <w:color w:val="000000"/>
                <w:sz w:val="20"/>
                <w:szCs w:val="20"/>
                <w:lang w:eastAsia="tr-TR"/>
              </w:rPr>
              <w:t>Ön Lisans</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26</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25,7</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53</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78</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65,96</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6,02</w:t>
            </w:r>
          </w:p>
        </w:tc>
        <w:tc>
          <w:tcPr>
            <w:tcW w:w="920" w:type="dxa"/>
            <w:vMerge/>
            <w:vAlign w:val="center"/>
            <w:hideMark/>
          </w:tcPr>
          <w:p w:rsidR="004555C2" w:rsidRPr="004555C2" w:rsidRDefault="004555C2" w:rsidP="004555C2">
            <w:pPr>
              <w:spacing w:line="240" w:lineRule="auto"/>
              <w:ind w:firstLine="0"/>
              <w:jc w:val="left"/>
              <w:rPr>
                <w:rFonts w:ascii="Arial" w:eastAsia="Times New Roman" w:hAnsi="Arial" w:cs="Arial"/>
                <w:color w:val="000000"/>
                <w:sz w:val="20"/>
                <w:szCs w:val="20"/>
                <w:lang w:eastAsia="tr-TR"/>
              </w:rPr>
            </w:pPr>
          </w:p>
        </w:tc>
      </w:tr>
      <w:tr w:rsidR="004555C2" w:rsidRPr="004555C2" w:rsidTr="00D1649C">
        <w:trPr>
          <w:trHeight w:val="495"/>
        </w:trPr>
        <w:tc>
          <w:tcPr>
            <w:tcW w:w="1480" w:type="dxa"/>
            <w:vMerge/>
            <w:vAlign w:val="center"/>
            <w:hideMark/>
          </w:tcPr>
          <w:p w:rsidR="004555C2" w:rsidRPr="004555C2" w:rsidRDefault="004555C2" w:rsidP="004555C2">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r w:rsidRPr="004555C2">
              <w:rPr>
                <w:rFonts w:eastAsia="Times New Roman" w:cs="Times New Roman"/>
                <w:color w:val="000000"/>
                <w:sz w:val="20"/>
                <w:szCs w:val="20"/>
                <w:lang w:eastAsia="tr-TR"/>
              </w:rPr>
              <w:t>Lisans</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53</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52,5</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43</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81</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67,64</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6,3</w:t>
            </w:r>
          </w:p>
        </w:tc>
        <w:tc>
          <w:tcPr>
            <w:tcW w:w="920" w:type="dxa"/>
            <w:vMerge/>
            <w:vAlign w:val="center"/>
            <w:hideMark/>
          </w:tcPr>
          <w:p w:rsidR="004555C2" w:rsidRPr="004555C2" w:rsidRDefault="004555C2" w:rsidP="004555C2">
            <w:pPr>
              <w:spacing w:line="240" w:lineRule="auto"/>
              <w:ind w:firstLine="0"/>
              <w:jc w:val="left"/>
              <w:rPr>
                <w:rFonts w:ascii="Arial" w:eastAsia="Times New Roman" w:hAnsi="Arial" w:cs="Arial"/>
                <w:color w:val="000000"/>
                <w:sz w:val="20"/>
                <w:szCs w:val="20"/>
                <w:lang w:eastAsia="tr-TR"/>
              </w:rPr>
            </w:pPr>
          </w:p>
        </w:tc>
      </w:tr>
      <w:tr w:rsidR="004555C2" w:rsidRPr="004555C2" w:rsidTr="00D1649C">
        <w:trPr>
          <w:trHeight w:val="495"/>
        </w:trPr>
        <w:tc>
          <w:tcPr>
            <w:tcW w:w="1480" w:type="dxa"/>
            <w:vMerge/>
            <w:vAlign w:val="center"/>
            <w:hideMark/>
          </w:tcPr>
          <w:p w:rsidR="004555C2" w:rsidRPr="004555C2" w:rsidRDefault="004555C2" w:rsidP="004555C2">
            <w:pPr>
              <w:spacing w:line="240" w:lineRule="auto"/>
              <w:ind w:firstLine="0"/>
              <w:jc w:val="left"/>
              <w:rPr>
                <w:rFonts w:eastAsia="Times New Roman" w:cs="Times New Roman"/>
                <w:b/>
                <w:bCs/>
                <w:color w:val="000000"/>
                <w:sz w:val="20"/>
                <w:szCs w:val="20"/>
                <w:lang w:eastAsia="tr-TR"/>
              </w:rPr>
            </w:pPr>
          </w:p>
        </w:tc>
        <w:tc>
          <w:tcPr>
            <w:tcW w:w="920" w:type="dxa"/>
            <w:shd w:val="clear" w:color="000000" w:fill="FFFFFF"/>
            <w:vAlign w:val="center"/>
            <w:hideMark/>
          </w:tcPr>
          <w:p w:rsidR="004555C2" w:rsidRPr="004555C2" w:rsidRDefault="004555C2" w:rsidP="004555C2">
            <w:pPr>
              <w:spacing w:line="240" w:lineRule="auto"/>
              <w:ind w:firstLine="0"/>
              <w:jc w:val="left"/>
              <w:rPr>
                <w:rFonts w:eastAsia="Times New Roman" w:cs="Times New Roman"/>
                <w:color w:val="000000"/>
                <w:sz w:val="20"/>
                <w:szCs w:val="20"/>
                <w:lang w:eastAsia="tr-TR"/>
              </w:rPr>
            </w:pPr>
            <w:r w:rsidRPr="004555C2">
              <w:rPr>
                <w:rFonts w:eastAsia="Times New Roman" w:cs="Times New Roman"/>
                <w:color w:val="000000"/>
                <w:sz w:val="20"/>
                <w:szCs w:val="20"/>
                <w:lang w:eastAsia="tr-TR"/>
              </w:rPr>
              <w:t>Yüksek Lisans</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11</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10,9</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60</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74</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68,09</w:t>
            </w:r>
          </w:p>
        </w:tc>
        <w:tc>
          <w:tcPr>
            <w:tcW w:w="920" w:type="dxa"/>
            <w:shd w:val="clear" w:color="000000" w:fill="FFFFFF"/>
            <w:vAlign w:val="center"/>
            <w:hideMark/>
          </w:tcPr>
          <w:p w:rsidR="004555C2" w:rsidRPr="004555C2" w:rsidRDefault="004555C2" w:rsidP="004555C2">
            <w:pPr>
              <w:spacing w:line="240" w:lineRule="auto"/>
              <w:ind w:firstLine="0"/>
              <w:jc w:val="center"/>
              <w:rPr>
                <w:rFonts w:eastAsia="Times New Roman" w:cs="Times New Roman"/>
                <w:color w:val="000000"/>
                <w:sz w:val="20"/>
                <w:szCs w:val="20"/>
                <w:lang w:eastAsia="tr-TR"/>
              </w:rPr>
            </w:pPr>
            <w:r w:rsidRPr="004555C2">
              <w:rPr>
                <w:rFonts w:eastAsia="Times New Roman" w:cs="Times New Roman"/>
                <w:color w:val="000000"/>
                <w:sz w:val="20"/>
                <w:szCs w:val="20"/>
                <w:lang w:eastAsia="tr-TR"/>
              </w:rPr>
              <w:t>5,24</w:t>
            </w:r>
          </w:p>
        </w:tc>
        <w:tc>
          <w:tcPr>
            <w:tcW w:w="920" w:type="dxa"/>
            <w:vMerge/>
            <w:vAlign w:val="center"/>
            <w:hideMark/>
          </w:tcPr>
          <w:p w:rsidR="004555C2" w:rsidRPr="004555C2" w:rsidRDefault="004555C2" w:rsidP="004555C2">
            <w:pPr>
              <w:spacing w:line="240" w:lineRule="auto"/>
              <w:ind w:firstLine="0"/>
              <w:jc w:val="left"/>
              <w:rPr>
                <w:rFonts w:ascii="Arial" w:eastAsia="Times New Roman" w:hAnsi="Arial" w:cs="Arial"/>
                <w:color w:val="000000"/>
                <w:sz w:val="20"/>
                <w:szCs w:val="20"/>
                <w:lang w:eastAsia="tr-TR"/>
              </w:rPr>
            </w:pPr>
          </w:p>
        </w:tc>
      </w:tr>
    </w:tbl>
    <w:p w:rsidR="00A62EAC" w:rsidRDefault="006219E0" w:rsidP="006219E0">
      <w:pPr>
        <w:pStyle w:val="AralkYok"/>
        <w:rPr>
          <w:rFonts w:cs="Times New Roman"/>
          <w:szCs w:val="24"/>
          <w:shd w:val="clear" w:color="auto" w:fill="FFFFFF"/>
        </w:rPr>
      </w:pPr>
      <w:r>
        <w:rPr>
          <w:rFonts w:cs="Times New Roman"/>
          <w:szCs w:val="24"/>
          <w:shd w:val="clear" w:color="auto" w:fill="FFFFFF"/>
        </w:rPr>
        <w:tab/>
      </w:r>
    </w:p>
    <w:p w:rsidR="00792905" w:rsidRDefault="00A62EAC" w:rsidP="00792905">
      <w:pPr>
        <w:pStyle w:val="AralkYok"/>
        <w:rPr>
          <w:szCs w:val="24"/>
          <w:shd w:val="clear" w:color="auto" w:fill="FFFFFF"/>
        </w:rPr>
      </w:pPr>
      <w:r>
        <w:rPr>
          <w:rFonts w:cs="Times New Roman"/>
          <w:szCs w:val="24"/>
          <w:shd w:val="clear" w:color="auto" w:fill="FFFFFF"/>
        </w:rPr>
        <w:lastRenderedPageBreak/>
        <w:t xml:space="preserve">          </w:t>
      </w:r>
      <w:r w:rsidR="006219E0">
        <w:rPr>
          <w:szCs w:val="24"/>
          <w:shd w:val="clear" w:color="auto" w:fill="FFFFFF"/>
        </w:rPr>
        <w:t xml:space="preserve">Tablo </w:t>
      </w:r>
      <w:r w:rsidR="00170326">
        <w:rPr>
          <w:szCs w:val="24"/>
          <w:shd w:val="clear" w:color="auto" w:fill="FFFFFF"/>
        </w:rPr>
        <w:t>9’da</w:t>
      </w:r>
      <w:r w:rsidR="006219E0" w:rsidRPr="00101189">
        <w:rPr>
          <w:szCs w:val="24"/>
          <w:shd w:val="clear" w:color="auto" w:fill="FFFFFF"/>
        </w:rPr>
        <w:t xml:space="preserve"> yoğun bakım ünitesinde çalışan hemşirelerin </w:t>
      </w:r>
      <w:r w:rsidR="00170326">
        <w:rPr>
          <w:szCs w:val="24"/>
          <w:shd w:val="clear" w:color="auto" w:fill="FFFFFF"/>
        </w:rPr>
        <w:t>eğitim</w:t>
      </w:r>
      <w:r w:rsidR="006219E0">
        <w:rPr>
          <w:szCs w:val="24"/>
          <w:shd w:val="clear" w:color="auto" w:fill="FFFFFF"/>
        </w:rPr>
        <w:t xml:space="preserve"> durum</w:t>
      </w:r>
      <w:r w:rsidR="00170326">
        <w:rPr>
          <w:szCs w:val="24"/>
          <w:shd w:val="clear" w:color="auto" w:fill="FFFFFF"/>
        </w:rPr>
        <w:t>u</w:t>
      </w:r>
      <w:r w:rsidR="006219E0" w:rsidRPr="00101189">
        <w:rPr>
          <w:szCs w:val="24"/>
          <w:shd w:val="clear" w:color="auto" w:fill="FFFFFF"/>
        </w:rPr>
        <w:t xml:space="preserve"> bakımından </w:t>
      </w:r>
      <w:proofErr w:type="gramStart"/>
      <w:r w:rsidR="006219E0" w:rsidRPr="00101189">
        <w:rPr>
          <w:szCs w:val="24"/>
          <w:shd w:val="clear" w:color="auto" w:fill="FFFFFF"/>
        </w:rPr>
        <w:t>izolasyon</w:t>
      </w:r>
      <w:proofErr w:type="gramEnd"/>
      <w:r w:rsidR="006219E0" w:rsidRPr="00101189">
        <w:rPr>
          <w:szCs w:val="24"/>
          <w:shd w:val="clear" w:color="auto" w:fill="FFFFFF"/>
        </w:rPr>
        <w:t xml:space="preserve"> önlemlerine uyum ölçeği puanlarıyla karşılaştırma analizi yapılmıştır.</w:t>
      </w:r>
      <w:r w:rsidR="006219E0">
        <w:rPr>
          <w:szCs w:val="24"/>
          <w:shd w:val="clear" w:color="auto" w:fill="FFFFFF"/>
        </w:rPr>
        <w:t xml:space="preserve"> Hemşirelerin </w:t>
      </w:r>
      <w:r w:rsidR="0022261C">
        <w:rPr>
          <w:szCs w:val="24"/>
          <w:shd w:val="clear" w:color="auto" w:fill="FFFFFF"/>
        </w:rPr>
        <w:t>%10,9’u (11 kişi) lise, %25,7’si (26 kişi) ön lisans, %52,5’i (53 kişi) lisans, %10,9’u (11 kişi) yüksek lisans mezunudur. Çalışmaya katılan hemşireler arasında doktora mezunu hemşire olmadığı tespit edilmiştir.</w:t>
      </w:r>
    </w:p>
    <w:p w:rsidR="00F46157" w:rsidRDefault="00B73BEC" w:rsidP="00F46157">
      <w:pPr>
        <w:pStyle w:val="AralkYok"/>
        <w:rPr>
          <w:szCs w:val="24"/>
          <w:shd w:val="clear" w:color="auto" w:fill="FFFFFF"/>
        </w:rPr>
      </w:pPr>
      <w:r>
        <w:rPr>
          <w:szCs w:val="24"/>
          <w:shd w:val="clear" w:color="auto" w:fill="FFFFFF"/>
        </w:rPr>
        <w:tab/>
        <w:t xml:space="preserve">Çalışan ve hasta güvenliği boyutundan </w:t>
      </w:r>
      <w:r w:rsidR="00382A5F">
        <w:rPr>
          <w:szCs w:val="24"/>
          <w:shd w:val="clear" w:color="auto" w:fill="FFFFFF"/>
        </w:rPr>
        <w:t>lise mezunu hemşireler</w:t>
      </w:r>
      <w:r w:rsidR="003D682B">
        <w:rPr>
          <w:szCs w:val="24"/>
          <w:shd w:val="clear" w:color="auto" w:fill="FFFFFF"/>
        </w:rPr>
        <w:t>in</w:t>
      </w:r>
      <w:r w:rsidR="00382A5F">
        <w:rPr>
          <w:szCs w:val="24"/>
          <w:shd w:val="clear" w:color="auto" w:fill="FFFFFF"/>
        </w:rPr>
        <w:t xml:space="preserve"> ortalama 18,09</w:t>
      </w:r>
      <w:r w:rsidR="00382A5F">
        <w:rPr>
          <w:rFonts w:cs="Times New Roman"/>
          <w:szCs w:val="24"/>
          <w:shd w:val="clear" w:color="auto" w:fill="FFFFFF"/>
        </w:rPr>
        <w:t>±</w:t>
      </w:r>
      <w:r w:rsidR="0070238C">
        <w:rPr>
          <w:rFonts w:cs="Times New Roman"/>
          <w:szCs w:val="24"/>
          <w:shd w:val="clear" w:color="auto" w:fill="FFFFFF"/>
        </w:rPr>
        <w:t xml:space="preserve"> </w:t>
      </w:r>
      <w:r w:rsidR="00382A5F">
        <w:rPr>
          <w:szCs w:val="24"/>
          <w:shd w:val="clear" w:color="auto" w:fill="FFFFFF"/>
        </w:rPr>
        <w:t>3,56</w:t>
      </w:r>
      <w:r w:rsidR="000C3F00">
        <w:rPr>
          <w:szCs w:val="24"/>
          <w:shd w:val="clear" w:color="auto" w:fill="FFFFFF"/>
        </w:rPr>
        <w:t xml:space="preserve"> puan</w:t>
      </w:r>
      <w:r w:rsidR="00382A5F">
        <w:rPr>
          <w:szCs w:val="24"/>
          <w:shd w:val="clear" w:color="auto" w:fill="FFFFFF"/>
        </w:rPr>
        <w:t>, ön lisans</w:t>
      </w:r>
      <w:r w:rsidR="00502DAC">
        <w:rPr>
          <w:szCs w:val="24"/>
          <w:shd w:val="clear" w:color="auto" w:fill="FFFFFF"/>
        </w:rPr>
        <w:t>tan mezun olan</w:t>
      </w:r>
      <w:r w:rsidR="00382A5F">
        <w:rPr>
          <w:szCs w:val="24"/>
          <w:shd w:val="clear" w:color="auto" w:fill="FFFFFF"/>
        </w:rPr>
        <w:t xml:space="preserve"> hemşireler</w:t>
      </w:r>
      <w:r w:rsidR="000A61A2">
        <w:rPr>
          <w:szCs w:val="24"/>
          <w:shd w:val="clear" w:color="auto" w:fill="FFFFFF"/>
        </w:rPr>
        <w:t>in</w:t>
      </w:r>
      <w:r w:rsidR="00382A5F">
        <w:rPr>
          <w:szCs w:val="24"/>
          <w:shd w:val="clear" w:color="auto" w:fill="FFFFFF"/>
        </w:rPr>
        <w:t xml:space="preserve"> </w:t>
      </w:r>
      <w:r w:rsidR="003C208D">
        <w:rPr>
          <w:szCs w:val="24"/>
          <w:shd w:val="clear" w:color="auto" w:fill="FFFFFF"/>
        </w:rPr>
        <w:t>16,96</w:t>
      </w:r>
      <w:r w:rsidR="003C208D">
        <w:rPr>
          <w:rFonts w:cs="Times New Roman"/>
          <w:szCs w:val="24"/>
          <w:shd w:val="clear" w:color="auto" w:fill="FFFFFF"/>
        </w:rPr>
        <w:t>±</w:t>
      </w:r>
      <w:r w:rsidR="003C208D">
        <w:rPr>
          <w:szCs w:val="24"/>
          <w:shd w:val="clear" w:color="auto" w:fill="FFFFFF"/>
        </w:rPr>
        <w:t>1,95</w:t>
      </w:r>
      <w:r w:rsidR="000C3F00">
        <w:rPr>
          <w:szCs w:val="24"/>
          <w:shd w:val="clear" w:color="auto" w:fill="FFFFFF"/>
        </w:rPr>
        <w:t xml:space="preserve"> puan</w:t>
      </w:r>
      <w:r w:rsidR="003C208D">
        <w:rPr>
          <w:szCs w:val="24"/>
          <w:shd w:val="clear" w:color="auto" w:fill="FFFFFF"/>
        </w:rPr>
        <w:t>, lisans mezunu hemşireler</w:t>
      </w:r>
      <w:r w:rsidR="000A61A2">
        <w:rPr>
          <w:szCs w:val="24"/>
          <w:shd w:val="clear" w:color="auto" w:fill="FFFFFF"/>
        </w:rPr>
        <w:t>in</w:t>
      </w:r>
      <w:r w:rsidR="003C208D">
        <w:rPr>
          <w:szCs w:val="24"/>
          <w:shd w:val="clear" w:color="auto" w:fill="FFFFFF"/>
        </w:rPr>
        <w:t xml:space="preserve"> 18,32</w:t>
      </w:r>
      <w:r w:rsidR="003C208D">
        <w:rPr>
          <w:rFonts w:cs="Times New Roman"/>
          <w:szCs w:val="24"/>
          <w:shd w:val="clear" w:color="auto" w:fill="FFFFFF"/>
        </w:rPr>
        <w:t>±</w:t>
      </w:r>
      <w:r w:rsidR="008A0334">
        <w:rPr>
          <w:rFonts w:cs="Times New Roman"/>
          <w:szCs w:val="24"/>
          <w:shd w:val="clear" w:color="auto" w:fill="FFFFFF"/>
        </w:rPr>
        <w:t>2,68</w:t>
      </w:r>
      <w:r w:rsidR="000C3F00">
        <w:rPr>
          <w:rFonts w:cs="Times New Roman"/>
          <w:szCs w:val="24"/>
          <w:shd w:val="clear" w:color="auto" w:fill="FFFFFF"/>
        </w:rPr>
        <w:t xml:space="preserve"> puan</w:t>
      </w:r>
      <w:r w:rsidR="00083E2A">
        <w:rPr>
          <w:rFonts w:cs="Times New Roman"/>
          <w:szCs w:val="24"/>
          <w:shd w:val="clear" w:color="auto" w:fill="FFFFFF"/>
        </w:rPr>
        <w:t>,</w:t>
      </w:r>
      <w:r w:rsidR="008A0334">
        <w:rPr>
          <w:rFonts w:cs="Times New Roman"/>
          <w:szCs w:val="24"/>
          <w:shd w:val="clear" w:color="auto" w:fill="FFFFFF"/>
        </w:rPr>
        <w:t xml:space="preserve"> yüksek lisans mezunu hemşireler</w:t>
      </w:r>
      <w:r w:rsidR="000A61A2">
        <w:rPr>
          <w:rFonts w:cs="Times New Roman"/>
          <w:szCs w:val="24"/>
          <w:shd w:val="clear" w:color="auto" w:fill="FFFFFF"/>
        </w:rPr>
        <w:t>in</w:t>
      </w:r>
      <w:r w:rsidR="008A0334">
        <w:rPr>
          <w:rFonts w:cs="Times New Roman"/>
          <w:szCs w:val="24"/>
          <w:shd w:val="clear" w:color="auto" w:fill="FFFFFF"/>
        </w:rPr>
        <w:t xml:space="preserve"> </w:t>
      </w:r>
      <w:r w:rsidR="0012162E">
        <w:rPr>
          <w:rFonts w:cs="Times New Roman"/>
          <w:szCs w:val="24"/>
          <w:shd w:val="clear" w:color="auto" w:fill="FFFFFF"/>
        </w:rPr>
        <w:t>18,09±</w:t>
      </w:r>
      <w:r w:rsidR="000C3F00">
        <w:rPr>
          <w:rFonts w:cs="Times New Roman"/>
          <w:szCs w:val="24"/>
          <w:shd w:val="clear" w:color="auto" w:fill="FFFFFF"/>
        </w:rPr>
        <w:t xml:space="preserve">2,84 puan </w:t>
      </w:r>
      <w:r w:rsidR="00D3175A">
        <w:rPr>
          <w:szCs w:val="24"/>
          <w:shd w:val="clear" w:color="auto" w:fill="FFFFFF"/>
        </w:rPr>
        <w:t xml:space="preserve">aldıkları saptanmıştır ve </w:t>
      </w:r>
      <w:r w:rsidR="00892EBC">
        <w:rPr>
          <w:szCs w:val="24"/>
          <w:shd w:val="clear" w:color="auto" w:fill="FFFFFF"/>
        </w:rPr>
        <w:t>aradaki fark anlamlı</w:t>
      </w:r>
      <w:r w:rsidR="00DE0F0E">
        <w:rPr>
          <w:szCs w:val="24"/>
          <w:shd w:val="clear" w:color="auto" w:fill="FFFFFF"/>
        </w:rPr>
        <w:t xml:space="preserve"> bulunmuştur.</w:t>
      </w:r>
      <w:r w:rsidR="00E9251B">
        <w:rPr>
          <w:szCs w:val="24"/>
          <w:shd w:val="clear" w:color="auto" w:fill="FFFFFF"/>
        </w:rPr>
        <w:t xml:space="preserve"> F</w:t>
      </w:r>
      <w:r w:rsidR="00D3175A">
        <w:rPr>
          <w:szCs w:val="24"/>
          <w:shd w:val="clear" w:color="auto" w:fill="FFFFFF"/>
        </w:rPr>
        <w:t>arklılık ise lisans</w:t>
      </w:r>
      <w:r w:rsidR="00E9251B">
        <w:rPr>
          <w:szCs w:val="24"/>
          <w:shd w:val="clear" w:color="auto" w:fill="FFFFFF"/>
        </w:rPr>
        <w:t>tan mezun olan</w:t>
      </w:r>
      <w:r w:rsidR="00D3175A">
        <w:rPr>
          <w:szCs w:val="24"/>
          <w:shd w:val="clear" w:color="auto" w:fill="FFFFFF"/>
        </w:rPr>
        <w:t xml:space="preserve"> hemşirelerin lehine olarak yorumlanmıştır (p&lt;0,05).</w:t>
      </w:r>
      <w:r w:rsidR="00F46157">
        <w:rPr>
          <w:szCs w:val="24"/>
          <w:shd w:val="clear" w:color="auto" w:fill="FFFFFF"/>
        </w:rPr>
        <w:t xml:space="preserve"> Diğer üç </w:t>
      </w:r>
      <w:r w:rsidR="0003195D">
        <w:rPr>
          <w:szCs w:val="24"/>
          <w:shd w:val="clear" w:color="auto" w:fill="FFFFFF"/>
        </w:rPr>
        <w:t xml:space="preserve">alt </w:t>
      </w:r>
      <w:proofErr w:type="gramStart"/>
      <w:r w:rsidR="00F46157">
        <w:rPr>
          <w:szCs w:val="24"/>
          <w:shd w:val="clear" w:color="auto" w:fill="FFFFFF"/>
        </w:rPr>
        <w:t>boyut</w:t>
      </w:r>
      <w:r w:rsidR="0003195D">
        <w:rPr>
          <w:szCs w:val="24"/>
          <w:shd w:val="clear" w:color="auto" w:fill="FFFFFF"/>
        </w:rPr>
        <w:t xml:space="preserve">ta </w:t>
      </w:r>
      <w:r w:rsidR="00F46157">
        <w:rPr>
          <w:szCs w:val="24"/>
          <w:shd w:val="clear" w:color="auto" w:fill="FFFFFF"/>
        </w:rPr>
        <w:t xml:space="preserve"> hemşirelerin</w:t>
      </w:r>
      <w:proofErr w:type="gramEnd"/>
      <w:r w:rsidR="00F46157">
        <w:rPr>
          <w:szCs w:val="24"/>
          <w:shd w:val="clear" w:color="auto" w:fill="FFFFFF"/>
        </w:rPr>
        <w:t xml:space="preserve"> eğitim durumları</w:t>
      </w:r>
      <w:r w:rsidR="0003195D">
        <w:rPr>
          <w:szCs w:val="24"/>
          <w:shd w:val="clear" w:color="auto" w:fill="FFFFFF"/>
        </w:rPr>
        <w:t>yla</w:t>
      </w:r>
      <w:r w:rsidR="00F46157">
        <w:rPr>
          <w:szCs w:val="24"/>
          <w:shd w:val="clear" w:color="auto" w:fill="FFFFFF"/>
        </w:rPr>
        <w:t xml:space="preserve"> ölçek puanları </w:t>
      </w:r>
      <w:proofErr w:type="spellStart"/>
      <w:r w:rsidR="0003195D">
        <w:rPr>
          <w:szCs w:val="24"/>
          <w:shd w:val="clear" w:color="auto" w:fill="FFFFFF"/>
        </w:rPr>
        <w:t>arasında</w:t>
      </w:r>
      <w:r w:rsidR="00F46157">
        <w:rPr>
          <w:szCs w:val="24"/>
          <w:shd w:val="clear" w:color="auto" w:fill="FFFFFF"/>
        </w:rPr>
        <w:t>fark</w:t>
      </w:r>
      <w:proofErr w:type="spellEnd"/>
      <w:r w:rsidR="00F46157">
        <w:rPr>
          <w:szCs w:val="24"/>
          <w:shd w:val="clear" w:color="auto" w:fill="FFFFFF"/>
        </w:rPr>
        <w:t xml:space="preserve"> görülmemiştir </w:t>
      </w:r>
      <w:r w:rsidR="00F46157" w:rsidRPr="00101189">
        <w:rPr>
          <w:szCs w:val="24"/>
          <w:shd w:val="clear" w:color="auto" w:fill="FFFFFF"/>
        </w:rPr>
        <w:t>(p&gt;0,05).</w:t>
      </w:r>
    </w:p>
    <w:p w:rsidR="00D3175A" w:rsidRDefault="00D3175A" w:rsidP="00D3175A">
      <w:pPr>
        <w:pStyle w:val="AralkYok"/>
        <w:rPr>
          <w:szCs w:val="24"/>
          <w:shd w:val="clear" w:color="auto" w:fill="FFFFFF"/>
        </w:rPr>
      </w:pPr>
    </w:p>
    <w:p w:rsidR="00BA2E37" w:rsidRDefault="00BA2E37" w:rsidP="00D3175A">
      <w:pPr>
        <w:pStyle w:val="AralkYok"/>
        <w:rPr>
          <w:szCs w:val="24"/>
          <w:shd w:val="clear" w:color="auto" w:fill="FFFFFF"/>
        </w:rPr>
      </w:pPr>
    </w:p>
    <w:p w:rsidR="00BA2E37" w:rsidRPr="006A0B38" w:rsidRDefault="00BA2E37" w:rsidP="00D3175A">
      <w:pPr>
        <w:pStyle w:val="AralkYok"/>
        <w:rPr>
          <w:szCs w:val="24"/>
          <w:shd w:val="clear" w:color="auto" w:fill="FFFFFF"/>
        </w:rPr>
      </w:pPr>
    </w:p>
    <w:p w:rsidR="00B73BEC" w:rsidRPr="00101189" w:rsidRDefault="00B73BEC" w:rsidP="00792905">
      <w:pPr>
        <w:pStyle w:val="AralkYok"/>
        <w:rPr>
          <w:szCs w:val="24"/>
          <w:shd w:val="clear" w:color="auto" w:fill="FFFFFF"/>
        </w:rPr>
      </w:pPr>
    </w:p>
    <w:p w:rsidR="00B47E2D" w:rsidRDefault="00B47E2D" w:rsidP="006219E0">
      <w:pPr>
        <w:pStyle w:val="AralkYok"/>
        <w:rPr>
          <w:szCs w:val="24"/>
          <w:shd w:val="clear" w:color="auto" w:fill="FFFFFF"/>
        </w:rPr>
      </w:pPr>
    </w:p>
    <w:p w:rsidR="004555C2" w:rsidRDefault="004555C2" w:rsidP="00C5401F">
      <w:pPr>
        <w:ind w:firstLine="0"/>
        <w:rPr>
          <w:rFonts w:cs="Times New Roman"/>
          <w:szCs w:val="24"/>
          <w:shd w:val="clear" w:color="auto" w:fill="FFFFFF"/>
        </w:rPr>
      </w:pPr>
    </w:p>
    <w:p w:rsidR="00C5401F" w:rsidRPr="00161592" w:rsidRDefault="00C5401F" w:rsidP="009C6713">
      <w:pPr>
        <w:pStyle w:val="AralkYok"/>
        <w:rPr>
          <w:szCs w:val="24"/>
          <w:shd w:val="clear" w:color="auto" w:fill="FFFFFF"/>
        </w:rPr>
      </w:pPr>
    </w:p>
    <w:p w:rsidR="00203939" w:rsidRDefault="00203939" w:rsidP="00E07BDF">
      <w:pPr>
        <w:pStyle w:val="AralkYok"/>
        <w:jc w:val="left"/>
        <w:rPr>
          <w:b/>
          <w:sz w:val="28"/>
          <w:shd w:val="clear" w:color="auto" w:fill="FFFFFF"/>
        </w:rPr>
      </w:pPr>
      <w:r>
        <w:rPr>
          <w:b/>
          <w:sz w:val="28"/>
          <w:shd w:val="clear" w:color="auto" w:fill="FFFFFF"/>
        </w:rPr>
        <w:tab/>
      </w:r>
    </w:p>
    <w:p w:rsidR="00542FD8" w:rsidRDefault="00542FD8" w:rsidP="00E07BDF">
      <w:pPr>
        <w:pStyle w:val="AralkYok"/>
        <w:jc w:val="left"/>
        <w:rPr>
          <w:b/>
          <w:sz w:val="28"/>
          <w:shd w:val="clear" w:color="auto" w:fill="FFFFFF"/>
        </w:rPr>
      </w:pPr>
    </w:p>
    <w:p w:rsidR="005629E9" w:rsidRDefault="005629E9" w:rsidP="004C1D44">
      <w:pPr>
        <w:pStyle w:val="AralkYok"/>
        <w:jc w:val="center"/>
        <w:rPr>
          <w:b/>
          <w:sz w:val="28"/>
          <w:shd w:val="clear" w:color="auto" w:fill="FFFFFF"/>
        </w:rPr>
      </w:pPr>
    </w:p>
    <w:p w:rsidR="005629E9" w:rsidRDefault="005629E9" w:rsidP="004C1D44">
      <w:pPr>
        <w:pStyle w:val="AralkYok"/>
        <w:jc w:val="center"/>
        <w:rPr>
          <w:b/>
          <w:sz w:val="28"/>
          <w:shd w:val="clear" w:color="auto" w:fill="FFFFFF"/>
        </w:rPr>
      </w:pPr>
    </w:p>
    <w:p w:rsidR="005629E9" w:rsidRDefault="005629E9" w:rsidP="004C1D44">
      <w:pPr>
        <w:pStyle w:val="AralkYok"/>
        <w:jc w:val="center"/>
        <w:rPr>
          <w:b/>
          <w:sz w:val="28"/>
          <w:shd w:val="clear" w:color="auto" w:fill="FFFFFF"/>
        </w:rPr>
      </w:pPr>
    </w:p>
    <w:p w:rsidR="005629E9" w:rsidRDefault="005629E9" w:rsidP="004C1D44">
      <w:pPr>
        <w:pStyle w:val="AralkYok"/>
        <w:jc w:val="center"/>
        <w:rPr>
          <w:b/>
          <w:sz w:val="28"/>
          <w:shd w:val="clear" w:color="auto" w:fill="FFFFFF"/>
        </w:rPr>
      </w:pPr>
    </w:p>
    <w:p w:rsidR="005629E9" w:rsidRDefault="005629E9" w:rsidP="004C1D44">
      <w:pPr>
        <w:pStyle w:val="AralkYok"/>
        <w:jc w:val="center"/>
        <w:rPr>
          <w:b/>
          <w:sz w:val="28"/>
          <w:shd w:val="clear" w:color="auto" w:fill="FFFFFF"/>
        </w:rPr>
      </w:pPr>
    </w:p>
    <w:p w:rsidR="005629E9" w:rsidRDefault="005629E9" w:rsidP="004C1D44">
      <w:pPr>
        <w:pStyle w:val="AralkYok"/>
        <w:jc w:val="center"/>
        <w:rPr>
          <w:b/>
          <w:sz w:val="28"/>
          <w:shd w:val="clear" w:color="auto" w:fill="FFFFFF"/>
        </w:rPr>
      </w:pPr>
    </w:p>
    <w:p w:rsidR="005629E9" w:rsidRDefault="005629E9" w:rsidP="004C1D44">
      <w:pPr>
        <w:pStyle w:val="AralkYok"/>
        <w:jc w:val="center"/>
        <w:rPr>
          <w:b/>
          <w:sz w:val="28"/>
          <w:shd w:val="clear" w:color="auto" w:fill="FFFFFF"/>
        </w:rPr>
      </w:pPr>
    </w:p>
    <w:p w:rsidR="005629E9" w:rsidRDefault="005629E9" w:rsidP="004C1D44">
      <w:pPr>
        <w:pStyle w:val="AralkYok"/>
        <w:jc w:val="center"/>
        <w:rPr>
          <w:b/>
          <w:sz w:val="28"/>
          <w:shd w:val="clear" w:color="auto" w:fill="FFFFFF"/>
        </w:rPr>
      </w:pPr>
    </w:p>
    <w:p w:rsidR="005629E9" w:rsidRDefault="005629E9" w:rsidP="004C1D44">
      <w:pPr>
        <w:pStyle w:val="AralkYok"/>
        <w:jc w:val="center"/>
        <w:rPr>
          <w:b/>
          <w:sz w:val="28"/>
          <w:shd w:val="clear" w:color="auto" w:fill="FFFFFF"/>
        </w:rPr>
      </w:pPr>
    </w:p>
    <w:p w:rsidR="005629E9" w:rsidRDefault="005629E9" w:rsidP="004C1D44">
      <w:pPr>
        <w:pStyle w:val="AralkYok"/>
        <w:jc w:val="center"/>
        <w:rPr>
          <w:b/>
          <w:sz w:val="28"/>
          <w:shd w:val="clear" w:color="auto" w:fill="FFFFFF"/>
        </w:rPr>
      </w:pPr>
    </w:p>
    <w:p w:rsidR="005629E9" w:rsidRDefault="005629E9" w:rsidP="004C1D44">
      <w:pPr>
        <w:pStyle w:val="AralkYok"/>
        <w:jc w:val="center"/>
        <w:rPr>
          <w:b/>
          <w:sz w:val="28"/>
          <w:shd w:val="clear" w:color="auto" w:fill="FFFFFF"/>
        </w:rPr>
      </w:pPr>
    </w:p>
    <w:p w:rsidR="005629E9" w:rsidRDefault="00BA2E37" w:rsidP="00735D10">
      <w:pPr>
        <w:ind w:firstLine="0"/>
        <w:rPr>
          <w:rFonts w:cs="Times New Roman"/>
          <w:szCs w:val="24"/>
          <w:shd w:val="clear" w:color="auto" w:fill="FFFFFF"/>
        </w:rPr>
      </w:pPr>
      <w:r w:rsidRPr="004C1D44">
        <w:rPr>
          <w:rFonts w:cs="Times New Roman"/>
          <w:b/>
          <w:szCs w:val="24"/>
          <w:shd w:val="clear" w:color="auto" w:fill="FFFFFF"/>
        </w:rPr>
        <w:lastRenderedPageBreak/>
        <w:t xml:space="preserve">Tablo </w:t>
      </w:r>
      <w:r w:rsidR="00F200C7">
        <w:rPr>
          <w:rFonts w:cs="Times New Roman"/>
          <w:b/>
          <w:szCs w:val="24"/>
          <w:shd w:val="clear" w:color="auto" w:fill="FFFFFF"/>
        </w:rPr>
        <w:t>10</w:t>
      </w:r>
      <w:r w:rsidRPr="004C1D44">
        <w:rPr>
          <w:rFonts w:cs="Times New Roman"/>
          <w:b/>
          <w:szCs w:val="24"/>
          <w:shd w:val="clear" w:color="auto" w:fill="FFFFFF"/>
        </w:rPr>
        <w:t>.</w:t>
      </w:r>
      <w:r w:rsidRPr="004C1D44">
        <w:rPr>
          <w:rFonts w:cs="Times New Roman"/>
          <w:szCs w:val="24"/>
          <w:shd w:val="clear" w:color="auto" w:fill="FFFFFF"/>
        </w:rPr>
        <w:t xml:space="preserve"> </w:t>
      </w:r>
      <w:r>
        <w:rPr>
          <w:rFonts w:cs="Times New Roman"/>
          <w:szCs w:val="24"/>
          <w:shd w:val="clear" w:color="auto" w:fill="FFFFFF"/>
        </w:rPr>
        <w:t xml:space="preserve">Yoğun bakım hemşirelerinin ölçek puanlarıyla </w:t>
      </w:r>
      <w:r w:rsidR="00742AC5">
        <w:rPr>
          <w:rFonts w:cs="Times New Roman"/>
          <w:szCs w:val="24"/>
          <w:shd w:val="clear" w:color="auto" w:fill="FFFFFF"/>
        </w:rPr>
        <w:t xml:space="preserve">meslekte çalışma yılı bakımından </w:t>
      </w:r>
      <w:r w:rsidR="00735D10">
        <w:rPr>
          <w:rFonts w:cs="Times New Roman"/>
          <w:szCs w:val="24"/>
          <w:shd w:val="clear" w:color="auto" w:fill="FFFFFF"/>
        </w:rPr>
        <w:t>karşılaştırılması (n=101)</w:t>
      </w:r>
    </w:p>
    <w:p w:rsidR="00735D10" w:rsidRPr="00735D10" w:rsidRDefault="00735D10" w:rsidP="00735D10">
      <w:pPr>
        <w:ind w:firstLine="0"/>
        <w:rPr>
          <w:rFonts w:cs="Times New Roman"/>
          <w:szCs w:val="24"/>
          <w:shd w:val="clear" w:color="auto" w:fill="FFFFFF"/>
        </w:rPr>
      </w:pPr>
    </w:p>
    <w:tbl>
      <w:tblPr>
        <w:tblW w:w="9120"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455"/>
        <w:gridCol w:w="957"/>
        <w:gridCol w:w="888"/>
        <w:gridCol w:w="934"/>
        <w:gridCol w:w="996"/>
        <w:gridCol w:w="1029"/>
        <w:gridCol w:w="974"/>
        <w:gridCol w:w="947"/>
        <w:gridCol w:w="940"/>
      </w:tblGrid>
      <w:tr w:rsidR="00BF05BE" w:rsidRPr="00BF05BE" w:rsidTr="0043715C">
        <w:trPr>
          <w:cantSplit/>
          <w:trHeight w:val="495"/>
        </w:trPr>
        <w:tc>
          <w:tcPr>
            <w:tcW w:w="1480" w:type="dxa"/>
            <w:tcBorders>
              <w:top w:val="single" w:sz="4" w:space="0" w:color="auto"/>
              <w:bottom w:val="single" w:sz="4" w:space="0" w:color="auto"/>
            </w:tcBorders>
            <w:shd w:val="clear" w:color="000000" w:fill="FFFFFF"/>
            <w:vAlign w:val="center"/>
            <w:hideMark/>
          </w:tcPr>
          <w:p w:rsidR="00BF05BE" w:rsidRPr="00BF05BE" w:rsidRDefault="00BF05BE" w:rsidP="00BF05BE">
            <w:pPr>
              <w:spacing w:line="240" w:lineRule="auto"/>
              <w:ind w:firstLine="0"/>
              <w:jc w:val="left"/>
              <w:rPr>
                <w:rFonts w:eastAsia="Times New Roman" w:cs="Times New Roman"/>
                <w:b/>
                <w:bCs/>
                <w:color w:val="000000"/>
                <w:sz w:val="20"/>
                <w:szCs w:val="20"/>
                <w:lang w:eastAsia="tr-TR"/>
              </w:rPr>
            </w:pPr>
            <w:r w:rsidRPr="00BF05BE">
              <w:rPr>
                <w:rFonts w:eastAsia="Times New Roman" w:cs="Times New Roman"/>
                <w:b/>
                <w:bCs/>
                <w:color w:val="000000"/>
                <w:sz w:val="20"/>
                <w:szCs w:val="20"/>
                <w:lang w:eastAsia="tr-TR"/>
              </w:rPr>
              <w:t>Alt Boyutlar</w:t>
            </w:r>
          </w:p>
        </w:tc>
        <w:tc>
          <w:tcPr>
            <w:tcW w:w="960" w:type="dxa"/>
            <w:tcBorders>
              <w:top w:val="single" w:sz="4" w:space="0" w:color="auto"/>
              <w:bottom w:val="single" w:sz="4" w:space="0" w:color="auto"/>
            </w:tcBorders>
            <w:shd w:val="clear" w:color="000000" w:fill="FFFFFF"/>
            <w:vAlign w:val="center"/>
            <w:hideMark/>
          </w:tcPr>
          <w:p w:rsidR="00BF05BE" w:rsidRPr="00BF05BE" w:rsidRDefault="00BF05BE" w:rsidP="00BF05BE">
            <w:pPr>
              <w:spacing w:line="240" w:lineRule="auto"/>
              <w:ind w:firstLine="0"/>
              <w:jc w:val="center"/>
              <w:rPr>
                <w:rFonts w:eastAsia="Times New Roman" w:cs="Times New Roman"/>
                <w:b/>
                <w:bCs/>
                <w:color w:val="000000"/>
                <w:sz w:val="20"/>
                <w:szCs w:val="20"/>
                <w:lang w:eastAsia="tr-TR"/>
              </w:rPr>
            </w:pPr>
            <w:r w:rsidRPr="00BF05BE">
              <w:rPr>
                <w:rFonts w:eastAsia="Times New Roman" w:cs="Times New Roman"/>
                <w:b/>
                <w:bCs/>
                <w:color w:val="000000"/>
                <w:sz w:val="20"/>
                <w:szCs w:val="20"/>
                <w:lang w:eastAsia="tr-TR"/>
              </w:rPr>
              <w:t>Meslekte Çalışma Yılı</w:t>
            </w:r>
          </w:p>
        </w:tc>
        <w:tc>
          <w:tcPr>
            <w:tcW w:w="920" w:type="dxa"/>
            <w:tcBorders>
              <w:top w:val="single" w:sz="4" w:space="0" w:color="auto"/>
              <w:bottom w:val="single" w:sz="4" w:space="0" w:color="auto"/>
            </w:tcBorders>
            <w:shd w:val="clear" w:color="000000" w:fill="FFFFFF"/>
            <w:vAlign w:val="center"/>
            <w:hideMark/>
          </w:tcPr>
          <w:p w:rsidR="00BF05BE" w:rsidRPr="00BF05BE" w:rsidRDefault="00BF05BE" w:rsidP="00BF05BE">
            <w:pPr>
              <w:spacing w:line="240" w:lineRule="auto"/>
              <w:ind w:firstLine="0"/>
              <w:jc w:val="center"/>
              <w:rPr>
                <w:rFonts w:eastAsia="Times New Roman" w:cs="Times New Roman"/>
                <w:b/>
                <w:bCs/>
                <w:color w:val="000000"/>
                <w:sz w:val="20"/>
                <w:szCs w:val="20"/>
                <w:lang w:eastAsia="tr-TR"/>
              </w:rPr>
            </w:pPr>
            <w:proofErr w:type="gramStart"/>
            <w:r w:rsidRPr="00BF05BE">
              <w:rPr>
                <w:rFonts w:eastAsia="Times New Roman" w:cs="Times New Roman"/>
                <w:b/>
                <w:bCs/>
                <w:color w:val="000000"/>
                <w:sz w:val="20"/>
                <w:szCs w:val="20"/>
                <w:lang w:eastAsia="tr-TR"/>
              </w:rPr>
              <w:t>n</w:t>
            </w:r>
            <w:proofErr w:type="gramEnd"/>
          </w:p>
        </w:tc>
        <w:tc>
          <w:tcPr>
            <w:tcW w:w="960" w:type="dxa"/>
            <w:tcBorders>
              <w:top w:val="single" w:sz="4" w:space="0" w:color="auto"/>
              <w:bottom w:val="single" w:sz="4" w:space="0" w:color="auto"/>
            </w:tcBorders>
            <w:shd w:val="clear" w:color="000000" w:fill="FFFFFF"/>
            <w:vAlign w:val="center"/>
            <w:hideMark/>
          </w:tcPr>
          <w:p w:rsidR="00BF05BE" w:rsidRPr="00BF05BE" w:rsidRDefault="00BF05BE" w:rsidP="00BF05BE">
            <w:pPr>
              <w:spacing w:line="240" w:lineRule="auto"/>
              <w:ind w:firstLine="0"/>
              <w:jc w:val="center"/>
              <w:rPr>
                <w:rFonts w:eastAsia="Times New Roman" w:cs="Times New Roman"/>
                <w:b/>
                <w:bCs/>
                <w:color w:val="000000"/>
                <w:sz w:val="20"/>
                <w:szCs w:val="20"/>
                <w:lang w:eastAsia="tr-TR"/>
              </w:rPr>
            </w:pPr>
            <w:r w:rsidRPr="00BF05BE">
              <w:rPr>
                <w:rFonts w:eastAsia="Times New Roman" w:cs="Times New Roman"/>
                <w:b/>
                <w:bCs/>
                <w:color w:val="000000"/>
                <w:sz w:val="20"/>
                <w:szCs w:val="20"/>
                <w:lang w:eastAsia="tr-TR"/>
              </w:rPr>
              <w:t>%</w:t>
            </w:r>
          </w:p>
        </w:tc>
        <w:tc>
          <w:tcPr>
            <w:tcW w:w="960" w:type="dxa"/>
            <w:tcBorders>
              <w:top w:val="single" w:sz="4" w:space="0" w:color="auto"/>
              <w:bottom w:val="single" w:sz="4" w:space="0" w:color="auto"/>
            </w:tcBorders>
            <w:shd w:val="clear" w:color="000000" w:fill="FFFFFF"/>
            <w:vAlign w:val="center"/>
            <w:hideMark/>
          </w:tcPr>
          <w:p w:rsidR="00BF05BE" w:rsidRPr="00BF05BE" w:rsidRDefault="00BF05BE" w:rsidP="00BF05BE">
            <w:pPr>
              <w:spacing w:line="240" w:lineRule="auto"/>
              <w:ind w:firstLine="0"/>
              <w:jc w:val="center"/>
              <w:rPr>
                <w:rFonts w:eastAsia="Times New Roman" w:cs="Times New Roman"/>
                <w:b/>
                <w:bCs/>
                <w:color w:val="000000"/>
                <w:sz w:val="20"/>
                <w:szCs w:val="20"/>
                <w:lang w:eastAsia="tr-TR"/>
              </w:rPr>
            </w:pPr>
            <w:r w:rsidRPr="00BF05BE">
              <w:rPr>
                <w:rFonts w:eastAsia="Times New Roman" w:cs="Times New Roman"/>
                <w:b/>
                <w:bCs/>
                <w:color w:val="000000"/>
                <w:sz w:val="20"/>
                <w:szCs w:val="20"/>
                <w:lang w:eastAsia="tr-TR"/>
              </w:rPr>
              <w:t>Minimum</w:t>
            </w:r>
          </w:p>
        </w:tc>
        <w:tc>
          <w:tcPr>
            <w:tcW w:w="960" w:type="dxa"/>
            <w:tcBorders>
              <w:top w:val="single" w:sz="4" w:space="0" w:color="auto"/>
              <w:bottom w:val="single" w:sz="4" w:space="0" w:color="auto"/>
            </w:tcBorders>
            <w:shd w:val="clear" w:color="000000" w:fill="FFFFFF"/>
            <w:vAlign w:val="center"/>
            <w:hideMark/>
          </w:tcPr>
          <w:p w:rsidR="00BF05BE" w:rsidRPr="00BF05BE" w:rsidRDefault="00BF05BE" w:rsidP="00BF05BE">
            <w:pPr>
              <w:spacing w:line="240" w:lineRule="auto"/>
              <w:ind w:firstLine="0"/>
              <w:jc w:val="center"/>
              <w:rPr>
                <w:rFonts w:eastAsia="Times New Roman" w:cs="Times New Roman"/>
                <w:b/>
                <w:bCs/>
                <w:color w:val="000000"/>
                <w:sz w:val="20"/>
                <w:szCs w:val="20"/>
                <w:lang w:eastAsia="tr-TR"/>
              </w:rPr>
            </w:pPr>
            <w:r w:rsidRPr="00BF05BE">
              <w:rPr>
                <w:rFonts w:eastAsia="Times New Roman" w:cs="Times New Roman"/>
                <w:b/>
                <w:bCs/>
                <w:color w:val="000000"/>
                <w:sz w:val="20"/>
                <w:szCs w:val="20"/>
                <w:lang w:eastAsia="tr-TR"/>
              </w:rPr>
              <w:t>Maximum</w:t>
            </w:r>
          </w:p>
        </w:tc>
        <w:tc>
          <w:tcPr>
            <w:tcW w:w="960" w:type="dxa"/>
            <w:tcBorders>
              <w:top w:val="single" w:sz="4" w:space="0" w:color="auto"/>
              <w:bottom w:val="single" w:sz="4" w:space="0" w:color="auto"/>
            </w:tcBorders>
            <w:shd w:val="clear" w:color="000000" w:fill="FFFFFF"/>
            <w:vAlign w:val="center"/>
            <w:hideMark/>
          </w:tcPr>
          <w:p w:rsidR="00BF05BE" w:rsidRPr="00BF05BE" w:rsidRDefault="00BF05BE" w:rsidP="00BF05BE">
            <w:pPr>
              <w:spacing w:line="240" w:lineRule="auto"/>
              <w:ind w:firstLine="0"/>
              <w:jc w:val="center"/>
              <w:rPr>
                <w:rFonts w:eastAsia="Times New Roman" w:cs="Times New Roman"/>
                <w:b/>
                <w:bCs/>
                <w:color w:val="000000"/>
                <w:sz w:val="20"/>
                <w:szCs w:val="20"/>
                <w:lang w:eastAsia="tr-TR"/>
              </w:rPr>
            </w:pPr>
            <w:r w:rsidRPr="00BF05BE">
              <w:rPr>
                <w:rFonts w:eastAsia="Times New Roman" w:cs="Times New Roman"/>
                <w:b/>
                <w:bCs/>
                <w:color w:val="000000"/>
                <w:sz w:val="20"/>
                <w:szCs w:val="20"/>
                <w:lang w:eastAsia="tr-TR"/>
              </w:rPr>
              <w:t>Ortalama</w:t>
            </w:r>
          </w:p>
        </w:tc>
        <w:tc>
          <w:tcPr>
            <w:tcW w:w="960" w:type="dxa"/>
            <w:tcBorders>
              <w:top w:val="single" w:sz="4" w:space="0" w:color="auto"/>
              <w:bottom w:val="single" w:sz="4" w:space="0" w:color="auto"/>
            </w:tcBorders>
            <w:shd w:val="clear" w:color="000000" w:fill="FFFFFF"/>
            <w:vAlign w:val="center"/>
            <w:hideMark/>
          </w:tcPr>
          <w:p w:rsidR="00BF05BE" w:rsidRPr="00BF05BE" w:rsidRDefault="00BF05BE" w:rsidP="00BF05BE">
            <w:pPr>
              <w:spacing w:line="240" w:lineRule="auto"/>
              <w:ind w:firstLine="0"/>
              <w:jc w:val="center"/>
              <w:rPr>
                <w:rFonts w:eastAsia="Times New Roman" w:cs="Times New Roman"/>
                <w:b/>
                <w:bCs/>
                <w:color w:val="000000"/>
                <w:sz w:val="20"/>
                <w:szCs w:val="20"/>
                <w:lang w:eastAsia="tr-TR"/>
              </w:rPr>
            </w:pPr>
            <w:proofErr w:type="spellStart"/>
            <w:r w:rsidRPr="00BF05BE">
              <w:rPr>
                <w:rFonts w:eastAsia="Times New Roman" w:cs="Times New Roman"/>
                <w:b/>
                <w:bCs/>
                <w:color w:val="000000"/>
                <w:sz w:val="20"/>
                <w:szCs w:val="20"/>
                <w:lang w:eastAsia="tr-TR"/>
              </w:rPr>
              <w:t>Std</w:t>
            </w:r>
            <w:proofErr w:type="spellEnd"/>
            <w:r w:rsidRPr="00BF05BE">
              <w:rPr>
                <w:rFonts w:eastAsia="Times New Roman" w:cs="Times New Roman"/>
                <w:b/>
                <w:bCs/>
                <w:color w:val="000000"/>
                <w:sz w:val="20"/>
                <w:szCs w:val="20"/>
                <w:lang w:eastAsia="tr-TR"/>
              </w:rPr>
              <w:t>. Sapma</w:t>
            </w:r>
          </w:p>
        </w:tc>
        <w:tc>
          <w:tcPr>
            <w:tcW w:w="960" w:type="dxa"/>
            <w:tcBorders>
              <w:top w:val="single" w:sz="4" w:space="0" w:color="auto"/>
              <w:bottom w:val="single" w:sz="4" w:space="0" w:color="auto"/>
            </w:tcBorders>
            <w:shd w:val="clear" w:color="000000" w:fill="FFFFFF"/>
            <w:vAlign w:val="center"/>
            <w:hideMark/>
          </w:tcPr>
          <w:p w:rsidR="00BF05BE" w:rsidRPr="00BF05BE" w:rsidRDefault="00BF05BE" w:rsidP="00BF05BE">
            <w:pPr>
              <w:spacing w:line="240" w:lineRule="auto"/>
              <w:ind w:firstLine="0"/>
              <w:jc w:val="center"/>
              <w:rPr>
                <w:rFonts w:eastAsia="Times New Roman" w:cs="Times New Roman"/>
                <w:b/>
                <w:bCs/>
                <w:color w:val="000000"/>
                <w:sz w:val="20"/>
                <w:szCs w:val="20"/>
                <w:lang w:eastAsia="tr-TR"/>
              </w:rPr>
            </w:pPr>
            <w:proofErr w:type="gramStart"/>
            <w:r w:rsidRPr="00BF05BE">
              <w:rPr>
                <w:rFonts w:eastAsia="Times New Roman" w:cs="Times New Roman"/>
                <w:b/>
                <w:bCs/>
                <w:color w:val="000000"/>
                <w:sz w:val="20"/>
                <w:szCs w:val="20"/>
                <w:lang w:eastAsia="tr-TR"/>
              </w:rPr>
              <w:t>p</w:t>
            </w:r>
            <w:proofErr w:type="gramEnd"/>
          </w:p>
        </w:tc>
      </w:tr>
      <w:tr w:rsidR="00BF05BE" w:rsidRPr="00BF05BE" w:rsidTr="0043715C">
        <w:trPr>
          <w:cantSplit/>
          <w:trHeight w:val="495"/>
        </w:trPr>
        <w:tc>
          <w:tcPr>
            <w:tcW w:w="1480" w:type="dxa"/>
            <w:vMerge w:val="restart"/>
            <w:tcBorders>
              <w:top w:val="single" w:sz="4" w:space="0" w:color="auto"/>
            </w:tcBorders>
            <w:shd w:val="clear" w:color="000000" w:fill="FFFFFF"/>
            <w:vAlign w:val="center"/>
            <w:hideMark/>
          </w:tcPr>
          <w:p w:rsidR="00BF05BE" w:rsidRPr="00BF05BE" w:rsidRDefault="00BF05BE" w:rsidP="00BF05BE">
            <w:pPr>
              <w:spacing w:line="240" w:lineRule="auto"/>
              <w:ind w:firstLine="0"/>
              <w:jc w:val="left"/>
              <w:rPr>
                <w:rFonts w:eastAsia="Times New Roman" w:cs="Times New Roman"/>
                <w:b/>
                <w:bCs/>
                <w:color w:val="000000"/>
                <w:sz w:val="20"/>
                <w:szCs w:val="20"/>
                <w:lang w:eastAsia="tr-TR"/>
              </w:rPr>
            </w:pPr>
            <w:r w:rsidRPr="00BF05BE">
              <w:rPr>
                <w:rFonts w:eastAsia="Times New Roman" w:cs="Times New Roman"/>
                <w:b/>
                <w:bCs/>
                <w:color w:val="000000"/>
                <w:sz w:val="20"/>
                <w:szCs w:val="20"/>
                <w:lang w:eastAsia="tr-TR"/>
              </w:rPr>
              <w:t>Bulaşma Yolu</w:t>
            </w:r>
          </w:p>
        </w:tc>
        <w:tc>
          <w:tcPr>
            <w:tcW w:w="960" w:type="dxa"/>
            <w:tcBorders>
              <w:top w:val="single" w:sz="4" w:space="0" w:color="auto"/>
            </w:tcBorders>
            <w:shd w:val="clear" w:color="000000" w:fill="FFFFFF"/>
            <w:vAlign w:val="center"/>
            <w:hideMark/>
          </w:tcPr>
          <w:p w:rsidR="00BF05BE" w:rsidRPr="00BF05BE" w:rsidRDefault="00BF05BE" w:rsidP="00BF05BE">
            <w:pPr>
              <w:spacing w:line="240" w:lineRule="auto"/>
              <w:ind w:firstLine="0"/>
              <w:jc w:val="left"/>
              <w:rPr>
                <w:rFonts w:eastAsia="Times New Roman" w:cs="Times New Roman"/>
                <w:color w:val="000000"/>
                <w:sz w:val="20"/>
                <w:szCs w:val="20"/>
                <w:lang w:eastAsia="tr-TR"/>
              </w:rPr>
            </w:pPr>
            <w:r w:rsidRPr="00BF05BE">
              <w:rPr>
                <w:rFonts w:eastAsia="Times New Roman" w:cs="Times New Roman"/>
                <w:color w:val="000000"/>
                <w:sz w:val="20"/>
                <w:szCs w:val="20"/>
                <w:lang w:eastAsia="tr-TR"/>
              </w:rPr>
              <w:t>5 yıldan az</w:t>
            </w:r>
          </w:p>
        </w:tc>
        <w:tc>
          <w:tcPr>
            <w:tcW w:w="920" w:type="dxa"/>
            <w:tcBorders>
              <w:top w:val="single" w:sz="4" w:space="0" w:color="auto"/>
            </w:tcBorders>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7</w:t>
            </w:r>
          </w:p>
        </w:tc>
        <w:tc>
          <w:tcPr>
            <w:tcW w:w="960" w:type="dxa"/>
            <w:tcBorders>
              <w:top w:val="single" w:sz="4" w:space="0" w:color="auto"/>
            </w:tcBorders>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6,9</w:t>
            </w:r>
          </w:p>
        </w:tc>
        <w:tc>
          <w:tcPr>
            <w:tcW w:w="960" w:type="dxa"/>
            <w:tcBorders>
              <w:top w:val="single" w:sz="4" w:space="0" w:color="auto"/>
            </w:tcBorders>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15</w:t>
            </w:r>
          </w:p>
        </w:tc>
        <w:tc>
          <w:tcPr>
            <w:tcW w:w="960" w:type="dxa"/>
            <w:tcBorders>
              <w:top w:val="single" w:sz="4" w:space="0" w:color="auto"/>
            </w:tcBorders>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20</w:t>
            </w:r>
          </w:p>
        </w:tc>
        <w:tc>
          <w:tcPr>
            <w:tcW w:w="960" w:type="dxa"/>
            <w:tcBorders>
              <w:top w:val="single" w:sz="4" w:space="0" w:color="auto"/>
            </w:tcBorders>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18,29</w:t>
            </w:r>
          </w:p>
        </w:tc>
        <w:tc>
          <w:tcPr>
            <w:tcW w:w="960" w:type="dxa"/>
            <w:tcBorders>
              <w:top w:val="single" w:sz="4" w:space="0" w:color="auto"/>
            </w:tcBorders>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2,06</w:t>
            </w:r>
          </w:p>
        </w:tc>
        <w:tc>
          <w:tcPr>
            <w:tcW w:w="960" w:type="dxa"/>
            <w:vMerge w:val="restart"/>
            <w:tcBorders>
              <w:top w:val="single" w:sz="4" w:space="0" w:color="auto"/>
            </w:tcBorders>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0,993</w:t>
            </w:r>
          </w:p>
        </w:tc>
      </w:tr>
      <w:tr w:rsidR="00BF05BE" w:rsidRPr="00BF05BE" w:rsidTr="00713ABC">
        <w:trPr>
          <w:trHeight w:val="495"/>
        </w:trPr>
        <w:tc>
          <w:tcPr>
            <w:tcW w:w="1480" w:type="dxa"/>
            <w:vMerge/>
            <w:vAlign w:val="center"/>
            <w:hideMark/>
          </w:tcPr>
          <w:p w:rsidR="00BF05BE" w:rsidRPr="00BF05BE" w:rsidRDefault="00BF05BE" w:rsidP="00BF05BE">
            <w:pPr>
              <w:spacing w:line="240" w:lineRule="auto"/>
              <w:ind w:firstLine="0"/>
              <w:jc w:val="left"/>
              <w:rPr>
                <w:rFonts w:eastAsia="Times New Roman" w:cs="Times New Roman"/>
                <w:b/>
                <w:bCs/>
                <w:color w:val="000000"/>
                <w:sz w:val="20"/>
                <w:szCs w:val="20"/>
                <w:lang w:eastAsia="tr-TR"/>
              </w:rPr>
            </w:pPr>
          </w:p>
        </w:tc>
        <w:tc>
          <w:tcPr>
            <w:tcW w:w="960" w:type="dxa"/>
            <w:shd w:val="clear" w:color="000000" w:fill="FFFFFF"/>
            <w:vAlign w:val="center"/>
            <w:hideMark/>
          </w:tcPr>
          <w:p w:rsidR="00BF05BE" w:rsidRPr="00BF05BE" w:rsidRDefault="00BF05BE" w:rsidP="00BF05BE">
            <w:pPr>
              <w:spacing w:line="240" w:lineRule="auto"/>
              <w:ind w:firstLine="0"/>
              <w:jc w:val="left"/>
              <w:rPr>
                <w:rFonts w:eastAsia="Times New Roman" w:cs="Times New Roman"/>
                <w:color w:val="000000"/>
                <w:sz w:val="20"/>
                <w:szCs w:val="20"/>
                <w:lang w:eastAsia="tr-TR"/>
              </w:rPr>
            </w:pPr>
            <w:r w:rsidRPr="00BF05BE">
              <w:rPr>
                <w:rFonts w:eastAsia="Times New Roman" w:cs="Times New Roman"/>
                <w:color w:val="000000"/>
                <w:sz w:val="20"/>
                <w:szCs w:val="20"/>
                <w:lang w:eastAsia="tr-TR"/>
              </w:rPr>
              <w:t>5-10 yıl</w:t>
            </w:r>
          </w:p>
        </w:tc>
        <w:tc>
          <w:tcPr>
            <w:tcW w:w="92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19</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18,8</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13</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20</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17,74</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2,16</w:t>
            </w:r>
          </w:p>
        </w:tc>
        <w:tc>
          <w:tcPr>
            <w:tcW w:w="960" w:type="dxa"/>
            <w:vMerge/>
            <w:vAlign w:val="center"/>
            <w:hideMark/>
          </w:tcPr>
          <w:p w:rsidR="00BF05BE" w:rsidRPr="00BF05BE" w:rsidRDefault="00BF05BE" w:rsidP="00BF05BE">
            <w:pPr>
              <w:spacing w:line="240" w:lineRule="auto"/>
              <w:ind w:firstLine="0"/>
              <w:jc w:val="left"/>
              <w:rPr>
                <w:rFonts w:eastAsia="Times New Roman" w:cs="Times New Roman"/>
                <w:color w:val="000000"/>
                <w:sz w:val="20"/>
                <w:szCs w:val="20"/>
                <w:lang w:eastAsia="tr-TR"/>
              </w:rPr>
            </w:pPr>
          </w:p>
        </w:tc>
      </w:tr>
      <w:tr w:rsidR="00BF05BE" w:rsidRPr="00BF05BE" w:rsidTr="00713ABC">
        <w:trPr>
          <w:trHeight w:val="495"/>
        </w:trPr>
        <w:tc>
          <w:tcPr>
            <w:tcW w:w="1480" w:type="dxa"/>
            <w:vMerge/>
            <w:vAlign w:val="center"/>
            <w:hideMark/>
          </w:tcPr>
          <w:p w:rsidR="00BF05BE" w:rsidRPr="00BF05BE" w:rsidRDefault="00BF05BE" w:rsidP="00BF05BE">
            <w:pPr>
              <w:spacing w:line="240" w:lineRule="auto"/>
              <w:ind w:firstLine="0"/>
              <w:jc w:val="left"/>
              <w:rPr>
                <w:rFonts w:eastAsia="Times New Roman" w:cs="Times New Roman"/>
                <w:b/>
                <w:bCs/>
                <w:color w:val="000000"/>
                <w:sz w:val="20"/>
                <w:szCs w:val="20"/>
                <w:lang w:eastAsia="tr-TR"/>
              </w:rPr>
            </w:pPr>
          </w:p>
        </w:tc>
        <w:tc>
          <w:tcPr>
            <w:tcW w:w="960" w:type="dxa"/>
            <w:shd w:val="clear" w:color="000000" w:fill="FFFFFF"/>
            <w:vAlign w:val="center"/>
            <w:hideMark/>
          </w:tcPr>
          <w:p w:rsidR="00BF05BE" w:rsidRPr="00BF05BE" w:rsidRDefault="00BF05BE" w:rsidP="00BF05BE">
            <w:pPr>
              <w:spacing w:line="240" w:lineRule="auto"/>
              <w:ind w:firstLine="0"/>
              <w:jc w:val="left"/>
              <w:rPr>
                <w:rFonts w:eastAsia="Times New Roman" w:cs="Times New Roman"/>
                <w:color w:val="000000"/>
                <w:sz w:val="20"/>
                <w:szCs w:val="20"/>
                <w:lang w:eastAsia="tr-TR"/>
              </w:rPr>
            </w:pPr>
            <w:r w:rsidRPr="00BF05BE">
              <w:rPr>
                <w:rFonts w:eastAsia="Times New Roman" w:cs="Times New Roman"/>
                <w:color w:val="000000"/>
                <w:sz w:val="20"/>
                <w:szCs w:val="20"/>
                <w:lang w:eastAsia="tr-TR"/>
              </w:rPr>
              <w:t>10-20 yıl</w:t>
            </w:r>
          </w:p>
        </w:tc>
        <w:tc>
          <w:tcPr>
            <w:tcW w:w="92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48</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47,5</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8</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20</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17,63</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2,8</w:t>
            </w:r>
          </w:p>
        </w:tc>
        <w:tc>
          <w:tcPr>
            <w:tcW w:w="960" w:type="dxa"/>
            <w:vMerge/>
            <w:vAlign w:val="center"/>
            <w:hideMark/>
          </w:tcPr>
          <w:p w:rsidR="00BF05BE" w:rsidRPr="00BF05BE" w:rsidRDefault="00BF05BE" w:rsidP="00BF05BE">
            <w:pPr>
              <w:spacing w:line="240" w:lineRule="auto"/>
              <w:ind w:firstLine="0"/>
              <w:jc w:val="left"/>
              <w:rPr>
                <w:rFonts w:eastAsia="Times New Roman" w:cs="Times New Roman"/>
                <w:color w:val="000000"/>
                <w:sz w:val="20"/>
                <w:szCs w:val="20"/>
                <w:lang w:eastAsia="tr-TR"/>
              </w:rPr>
            </w:pPr>
          </w:p>
        </w:tc>
      </w:tr>
      <w:tr w:rsidR="00BF05BE" w:rsidRPr="00BF05BE" w:rsidTr="00713ABC">
        <w:trPr>
          <w:trHeight w:val="495"/>
        </w:trPr>
        <w:tc>
          <w:tcPr>
            <w:tcW w:w="1480" w:type="dxa"/>
            <w:vMerge/>
            <w:vAlign w:val="center"/>
            <w:hideMark/>
          </w:tcPr>
          <w:p w:rsidR="00BF05BE" w:rsidRPr="00BF05BE" w:rsidRDefault="00BF05BE" w:rsidP="00BF05BE">
            <w:pPr>
              <w:spacing w:line="240" w:lineRule="auto"/>
              <w:ind w:firstLine="0"/>
              <w:jc w:val="left"/>
              <w:rPr>
                <w:rFonts w:eastAsia="Times New Roman" w:cs="Times New Roman"/>
                <w:b/>
                <w:bCs/>
                <w:color w:val="000000"/>
                <w:sz w:val="20"/>
                <w:szCs w:val="20"/>
                <w:lang w:eastAsia="tr-TR"/>
              </w:rPr>
            </w:pPr>
          </w:p>
        </w:tc>
        <w:tc>
          <w:tcPr>
            <w:tcW w:w="960" w:type="dxa"/>
            <w:shd w:val="clear" w:color="000000" w:fill="FFFFFF"/>
            <w:vAlign w:val="center"/>
            <w:hideMark/>
          </w:tcPr>
          <w:p w:rsidR="00BF05BE" w:rsidRPr="00BF05BE" w:rsidRDefault="00BF05BE" w:rsidP="00BF05BE">
            <w:pPr>
              <w:spacing w:line="240" w:lineRule="auto"/>
              <w:ind w:firstLine="0"/>
              <w:jc w:val="left"/>
              <w:rPr>
                <w:rFonts w:eastAsia="Times New Roman" w:cs="Times New Roman"/>
                <w:color w:val="000000"/>
                <w:sz w:val="20"/>
                <w:szCs w:val="20"/>
                <w:lang w:eastAsia="tr-TR"/>
              </w:rPr>
            </w:pPr>
            <w:r w:rsidRPr="00BF05BE">
              <w:rPr>
                <w:rFonts w:eastAsia="Times New Roman" w:cs="Times New Roman"/>
                <w:color w:val="000000"/>
                <w:sz w:val="20"/>
                <w:szCs w:val="20"/>
                <w:lang w:eastAsia="tr-TR"/>
              </w:rPr>
              <w:t>20 yıldan fazla</w:t>
            </w:r>
          </w:p>
        </w:tc>
        <w:tc>
          <w:tcPr>
            <w:tcW w:w="92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27</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26,7</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15</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20</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18,07</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1,84</w:t>
            </w:r>
          </w:p>
        </w:tc>
        <w:tc>
          <w:tcPr>
            <w:tcW w:w="960" w:type="dxa"/>
            <w:vMerge/>
            <w:vAlign w:val="center"/>
            <w:hideMark/>
          </w:tcPr>
          <w:p w:rsidR="00BF05BE" w:rsidRPr="00BF05BE" w:rsidRDefault="00BF05BE" w:rsidP="00BF05BE">
            <w:pPr>
              <w:spacing w:line="240" w:lineRule="auto"/>
              <w:ind w:firstLine="0"/>
              <w:jc w:val="left"/>
              <w:rPr>
                <w:rFonts w:eastAsia="Times New Roman" w:cs="Times New Roman"/>
                <w:color w:val="000000"/>
                <w:sz w:val="20"/>
                <w:szCs w:val="20"/>
                <w:lang w:eastAsia="tr-TR"/>
              </w:rPr>
            </w:pPr>
          </w:p>
        </w:tc>
      </w:tr>
      <w:tr w:rsidR="00BF05BE" w:rsidRPr="00BF05BE" w:rsidTr="00713ABC">
        <w:trPr>
          <w:cantSplit/>
          <w:trHeight w:val="495"/>
        </w:trPr>
        <w:tc>
          <w:tcPr>
            <w:tcW w:w="1480" w:type="dxa"/>
            <w:vMerge w:val="restart"/>
            <w:shd w:val="clear" w:color="000000" w:fill="FFFFFF"/>
            <w:vAlign w:val="center"/>
            <w:hideMark/>
          </w:tcPr>
          <w:p w:rsidR="00BF05BE" w:rsidRPr="00BF05BE" w:rsidRDefault="00BF05BE" w:rsidP="00BF05BE">
            <w:pPr>
              <w:spacing w:line="240" w:lineRule="auto"/>
              <w:ind w:firstLine="0"/>
              <w:jc w:val="left"/>
              <w:rPr>
                <w:rFonts w:eastAsia="Times New Roman" w:cs="Times New Roman"/>
                <w:b/>
                <w:bCs/>
                <w:color w:val="000000"/>
                <w:sz w:val="20"/>
                <w:szCs w:val="20"/>
                <w:lang w:eastAsia="tr-TR"/>
              </w:rPr>
            </w:pPr>
            <w:r w:rsidRPr="00BF05BE">
              <w:rPr>
                <w:rFonts w:eastAsia="Times New Roman" w:cs="Times New Roman"/>
                <w:b/>
                <w:bCs/>
                <w:color w:val="000000"/>
                <w:sz w:val="20"/>
                <w:szCs w:val="20"/>
                <w:lang w:eastAsia="tr-TR"/>
              </w:rPr>
              <w:t>Çalışan ve Hasta Güvenliği</w:t>
            </w:r>
          </w:p>
        </w:tc>
        <w:tc>
          <w:tcPr>
            <w:tcW w:w="960" w:type="dxa"/>
            <w:shd w:val="clear" w:color="000000" w:fill="FFFFFF"/>
            <w:vAlign w:val="center"/>
            <w:hideMark/>
          </w:tcPr>
          <w:p w:rsidR="00BF05BE" w:rsidRPr="00BF05BE" w:rsidRDefault="00BF05BE" w:rsidP="00BF05BE">
            <w:pPr>
              <w:spacing w:line="240" w:lineRule="auto"/>
              <w:ind w:firstLine="0"/>
              <w:jc w:val="left"/>
              <w:rPr>
                <w:rFonts w:eastAsia="Times New Roman" w:cs="Times New Roman"/>
                <w:color w:val="000000"/>
                <w:sz w:val="20"/>
                <w:szCs w:val="20"/>
                <w:lang w:eastAsia="tr-TR"/>
              </w:rPr>
            </w:pPr>
            <w:r w:rsidRPr="00BF05BE">
              <w:rPr>
                <w:rFonts w:eastAsia="Times New Roman" w:cs="Times New Roman"/>
                <w:color w:val="000000"/>
                <w:sz w:val="20"/>
                <w:szCs w:val="20"/>
                <w:lang w:eastAsia="tr-TR"/>
              </w:rPr>
              <w:t>5 yıldan az</w:t>
            </w:r>
          </w:p>
        </w:tc>
        <w:tc>
          <w:tcPr>
            <w:tcW w:w="92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7</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6,9</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15</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24</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19,43</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2,99</w:t>
            </w:r>
          </w:p>
        </w:tc>
        <w:tc>
          <w:tcPr>
            <w:tcW w:w="960" w:type="dxa"/>
            <w:vMerge w:val="restart"/>
            <w:shd w:val="clear" w:color="000000" w:fill="FFFFFF"/>
            <w:vAlign w:val="center"/>
            <w:hideMark/>
          </w:tcPr>
          <w:p w:rsidR="00BF05BE" w:rsidRPr="00BF05BE" w:rsidRDefault="00BF05BE" w:rsidP="00BF05BE">
            <w:pPr>
              <w:spacing w:line="240" w:lineRule="auto"/>
              <w:ind w:firstLine="0"/>
              <w:jc w:val="center"/>
              <w:rPr>
                <w:rFonts w:eastAsia="Times New Roman" w:cs="Times New Roman"/>
                <w:b/>
                <w:bCs/>
                <w:color w:val="000000"/>
                <w:sz w:val="20"/>
                <w:szCs w:val="20"/>
                <w:lang w:eastAsia="tr-TR"/>
              </w:rPr>
            </w:pPr>
            <w:r w:rsidRPr="00BF05BE">
              <w:rPr>
                <w:rFonts w:eastAsia="Times New Roman" w:cs="Times New Roman"/>
                <w:b/>
                <w:bCs/>
                <w:color w:val="000000"/>
                <w:sz w:val="20"/>
                <w:szCs w:val="20"/>
                <w:lang w:eastAsia="tr-TR"/>
              </w:rPr>
              <w:t>0,024</w:t>
            </w:r>
          </w:p>
        </w:tc>
      </w:tr>
      <w:tr w:rsidR="00BF05BE" w:rsidRPr="00BF05BE" w:rsidTr="00713ABC">
        <w:trPr>
          <w:trHeight w:val="495"/>
        </w:trPr>
        <w:tc>
          <w:tcPr>
            <w:tcW w:w="1480" w:type="dxa"/>
            <w:vMerge/>
            <w:vAlign w:val="center"/>
            <w:hideMark/>
          </w:tcPr>
          <w:p w:rsidR="00BF05BE" w:rsidRPr="00BF05BE" w:rsidRDefault="00BF05BE" w:rsidP="00BF05BE">
            <w:pPr>
              <w:spacing w:line="240" w:lineRule="auto"/>
              <w:ind w:firstLine="0"/>
              <w:jc w:val="left"/>
              <w:rPr>
                <w:rFonts w:eastAsia="Times New Roman" w:cs="Times New Roman"/>
                <w:b/>
                <w:bCs/>
                <w:color w:val="000000"/>
                <w:sz w:val="20"/>
                <w:szCs w:val="20"/>
                <w:lang w:eastAsia="tr-TR"/>
              </w:rPr>
            </w:pPr>
          </w:p>
        </w:tc>
        <w:tc>
          <w:tcPr>
            <w:tcW w:w="960" w:type="dxa"/>
            <w:shd w:val="clear" w:color="000000" w:fill="FFFFFF"/>
            <w:vAlign w:val="center"/>
            <w:hideMark/>
          </w:tcPr>
          <w:p w:rsidR="00BF05BE" w:rsidRPr="00BF05BE" w:rsidRDefault="00BF05BE" w:rsidP="00BF05BE">
            <w:pPr>
              <w:spacing w:line="240" w:lineRule="auto"/>
              <w:ind w:firstLine="0"/>
              <w:jc w:val="left"/>
              <w:rPr>
                <w:rFonts w:eastAsia="Times New Roman" w:cs="Times New Roman"/>
                <w:color w:val="000000"/>
                <w:sz w:val="20"/>
                <w:szCs w:val="20"/>
                <w:lang w:eastAsia="tr-TR"/>
              </w:rPr>
            </w:pPr>
            <w:r w:rsidRPr="00BF05BE">
              <w:rPr>
                <w:rFonts w:eastAsia="Times New Roman" w:cs="Times New Roman"/>
                <w:color w:val="000000"/>
                <w:sz w:val="20"/>
                <w:szCs w:val="20"/>
                <w:lang w:eastAsia="tr-TR"/>
              </w:rPr>
              <w:t>5-10 yıl</w:t>
            </w:r>
          </w:p>
        </w:tc>
        <w:tc>
          <w:tcPr>
            <w:tcW w:w="92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19</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18,8</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14</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26</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18,21</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3,44</w:t>
            </w:r>
          </w:p>
        </w:tc>
        <w:tc>
          <w:tcPr>
            <w:tcW w:w="960" w:type="dxa"/>
            <w:vMerge/>
            <w:vAlign w:val="center"/>
            <w:hideMark/>
          </w:tcPr>
          <w:p w:rsidR="00BF05BE" w:rsidRPr="00BF05BE" w:rsidRDefault="00BF05BE" w:rsidP="00BF05BE">
            <w:pPr>
              <w:spacing w:line="240" w:lineRule="auto"/>
              <w:ind w:firstLine="0"/>
              <w:jc w:val="left"/>
              <w:rPr>
                <w:rFonts w:eastAsia="Times New Roman" w:cs="Times New Roman"/>
                <w:b/>
                <w:bCs/>
                <w:color w:val="000000"/>
                <w:sz w:val="20"/>
                <w:szCs w:val="20"/>
                <w:lang w:eastAsia="tr-TR"/>
              </w:rPr>
            </w:pPr>
          </w:p>
        </w:tc>
      </w:tr>
      <w:tr w:rsidR="00BF05BE" w:rsidRPr="00BF05BE" w:rsidTr="00713ABC">
        <w:trPr>
          <w:trHeight w:val="495"/>
        </w:trPr>
        <w:tc>
          <w:tcPr>
            <w:tcW w:w="1480" w:type="dxa"/>
            <w:vMerge/>
            <w:vAlign w:val="center"/>
            <w:hideMark/>
          </w:tcPr>
          <w:p w:rsidR="00BF05BE" w:rsidRPr="00BF05BE" w:rsidRDefault="00BF05BE" w:rsidP="00BF05BE">
            <w:pPr>
              <w:spacing w:line="240" w:lineRule="auto"/>
              <w:ind w:firstLine="0"/>
              <w:jc w:val="left"/>
              <w:rPr>
                <w:rFonts w:eastAsia="Times New Roman" w:cs="Times New Roman"/>
                <w:b/>
                <w:bCs/>
                <w:color w:val="000000"/>
                <w:sz w:val="20"/>
                <w:szCs w:val="20"/>
                <w:lang w:eastAsia="tr-TR"/>
              </w:rPr>
            </w:pPr>
          </w:p>
        </w:tc>
        <w:tc>
          <w:tcPr>
            <w:tcW w:w="960" w:type="dxa"/>
            <w:shd w:val="clear" w:color="000000" w:fill="FFFFFF"/>
            <w:vAlign w:val="center"/>
            <w:hideMark/>
          </w:tcPr>
          <w:p w:rsidR="00BF05BE" w:rsidRPr="00BF05BE" w:rsidRDefault="00BF05BE" w:rsidP="00BF05BE">
            <w:pPr>
              <w:spacing w:line="240" w:lineRule="auto"/>
              <w:ind w:firstLine="0"/>
              <w:jc w:val="left"/>
              <w:rPr>
                <w:rFonts w:eastAsia="Times New Roman" w:cs="Times New Roman"/>
                <w:color w:val="000000"/>
                <w:sz w:val="20"/>
                <w:szCs w:val="20"/>
                <w:lang w:eastAsia="tr-TR"/>
              </w:rPr>
            </w:pPr>
            <w:r w:rsidRPr="00BF05BE">
              <w:rPr>
                <w:rFonts w:eastAsia="Times New Roman" w:cs="Times New Roman"/>
                <w:color w:val="000000"/>
                <w:sz w:val="20"/>
                <w:szCs w:val="20"/>
                <w:lang w:eastAsia="tr-TR"/>
              </w:rPr>
              <w:t>10-20 yıl</w:t>
            </w:r>
          </w:p>
        </w:tc>
        <w:tc>
          <w:tcPr>
            <w:tcW w:w="92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48</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47,5</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12</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26</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17,71</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2,72</w:t>
            </w:r>
          </w:p>
        </w:tc>
        <w:tc>
          <w:tcPr>
            <w:tcW w:w="960" w:type="dxa"/>
            <w:vMerge/>
            <w:vAlign w:val="center"/>
            <w:hideMark/>
          </w:tcPr>
          <w:p w:rsidR="00BF05BE" w:rsidRPr="00BF05BE" w:rsidRDefault="00BF05BE" w:rsidP="00BF05BE">
            <w:pPr>
              <w:spacing w:line="240" w:lineRule="auto"/>
              <w:ind w:firstLine="0"/>
              <w:jc w:val="left"/>
              <w:rPr>
                <w:rFonts w:eastAsia="Times New Roman" w:cs="Times New Roman"/>
                <w:b/>
                <w:bCs/>
                <w:color w:val="000000"/>
                <w:sz w:val="20"/>
                <w:szCs w:val="20"/>
                <w:lang w:eastAsia="tr-TR"/>
              </w:rPr>
            </w:pPr>
          </w:p>
        </w:tc>
      </w:tr>
      <w:tr w:rsidR="00BF05BE" w:rsidRPr="00BF05BE" w:rsidTr="00713ABC">
        <w:trPr>
          <w:trHeight w:val="495"/>
        </w:trPr>
        <w:tc>
          <w:tcPr>
            <w:tcW w:w="1480" w:type="dxa"/>
            <w:vMerge/>
            <w:vAlign w:val="center"/>
            <w:hideMark/>
          </w:tcPr>
          <w:p w:rsidR="00BF05BE" w:rsidRPr="00BF05BE" w:rsidRDefault="00BF05BE" w:rsidP="00BF05BE">
            <w:pPr>
              <w:spacing w:line="240" w:lineRule="auto"/>
              <w:ind w:firstLine="0"/>
              <w:jc w:val="left"/>
              <w:rPr>
                <w:rFonts w:eastAsia="Times New Roman" w:cs="Times New Roman"/>
                <w:b/>
                <w:bCs/>
                <w:color w:val="000000"/>
                <w:sz w:val="20"/>
                <w:szCs w:val="20"/>
                <w:lang w:eastAsia="tr-TR"/>
              </w:rPr>
            </w:pPr>
          </w:p>
        </w:tc>
        <w:tc>
          <w:tcPr>
            <w:tcW w:w="960" w:type="dxa"/>
            <w:shd w:val="clear" w:color="000000" w:fill="FFFFFF"/>
            <w:vAlign w:val="center"/>
            <w:hideMark/>
          </w:tcPr>
          <w:p w:rsidR="00BF05BE" w:rsidRPr="00BF05BE" w:rsidRDefault="00BF05BE" w:rsidP="00BF05BE">
            <w:pPr>
              <w:spacing w:line="240" w:lineRule="auto"/>
              <w:ind w:firstLine="0"/>
              <w:jc w:val="left"/>
              <w:rPr>
                <w:rFonts w:eastAsia="Times New Roman" w:cs="Times New Roman"/>
                <w:color w:val="000000"/>
                <w:sz w:val="20"/>
                <w:szCs w:val="20"/>
                <w:lang w:eastAsia="tr-TR"/>
              </w:rPr>
            </w:pPr>
            <w:r w:rsidRPr="00BF05BE">
              <w:rPr>
                <w:rFonts w:eastAsia="Times New Roman" w:cs="Times New Roman"/>
                <w:color w:val="000000"/>
                <w:sz w:val="20"/>
                <w:szCs w:val="20"/>
                <w:lang w:eastAsia="tr-TR"/>
              </w:rPr>
              <w:t>20 yıldan fazla</w:t>
            </w:r>
          </w:p>
        </w:tc>
        <w:tc>
          <w:tcPr>
            <w:tcW w:w="92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27</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26,7</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15</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21</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17,7</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1,68</w:t>
            </w:r>
          </w:p>
        </w:tc>
        <w:tc>
          <w:tcPr>
            <w:tcW w:w="960" w:type="dxa"/>
            <w:vMerge/>
            <w:vAlign w:val="center"/>
            <w:hideMark/>
          </w:tcPr>
          <w:p w:rsidR="00BF05BE" w:rsidRPr="00BF05BE" w:rsidRDefault="00BF05BE" w:rsidP="00BF05BE">
            <w:pPr>
              <w:spacing w:line="240" w:lineRule="auto"/>
              <w:ind w:firstLine="0"/>
              <w:jc w:val="left"/>
              <w:rPr>
                <w:rFonts w:eastAsia="Times New Roman" w:cs="Times New Roman"/>
                <w:b/>
                <w:bCs/>
                <w:color w:val="000000"/>
                <w:sz w:val="20"/>
                <w:szCs w:val="20"/>
                <w:lang w:eastAsia="tr-TR"/>
              </w:rPr>
            </w:pPr>
          </w:p>
        </w:tc>
      </w:tr>
      <w:tr w:rsidR="00BF05BE" w:rsidRPr="00BF05BE" w:rsidTr="00713ABC">
        <w:trPr>
          <w:cantSplit/>
          <w:trHeight w:val="495"/>
        </w:trPr>
        <w:tc>
          <w:tcPr>
            <w:tcW w:w="1480" w:type="dxa"/>
            <w:vMerge w:val="restart"/>
            <w:shd w:val="clear" w:color="000000" w:fill="FFFFFF"/>
            <w:vAlign w:val="center"/>
            <w:hideMark/>
          </w:tcPr>
          <w:p w:rsidR="00BF05BE" w:rsidRPr="00BF05BE" w:rsidRDefault="00BF05BE" w:rsidP="00BF05BE">
            <w:pPr>
              <w:spacing w:line="240" w:lineRule="auto"/>
              <w:ind w:firstLine="0"/>
              <w:jc w:val="left"/>
              <w:rPr>
                <w:rFonts w:eastAsia="Times New Roman" w:cs="Times New Roman"/>
                <w:b/>
                <w:bCs/>
                <w:color w:val="000000"/>
                <w:sz w:val="20"/>
                <w:szCs w:val="20"/>
                <w:lang w:eastAsia="tr-TR"/>
              </w:rPr>
            </w:pPr>
            <w:r w:rsidRPr="00BF05BE">
              <w:rPr>
                <w:rFonts w:eastAsia="Times New Roman" w:cs="Times New Roman"/>
                <w:b/>
                <w:bCs/>
                <w:color w:val="000000"/>
                <w:sz w:val="20"/>
                <w:szCs w:val="20"/>
                <w:lang w:eastAsia="tr-TR"/>
              </w:rPr>
              <w:t>Çevre Kontrolü</w:t>
            </w:r>
          </w:p>
        </w:tc>
        <w:tc>
          <w:tcPr>
            <w:tcW w:w="960" w:type="dxa"/>
            <w:shd w:val="clear" w:color="000000" w:fill="FFFFFF"/>
            <w:vAlign w:val="center"/>
            <w:hideMark/>
          </w:tcPr>
          <w:p w:rsidR="00BF05BE" w:rsidRPr="00BF05BE" w:rsidRDefault="00BF05BE" w:rsidP="00BF05BE">
            <w:pPr>
              <w:spacing w:line="240" w:lineRule="auto"/>
              <w:ind w:firstLine="0"/>
              <w:jc w:val="left"/>
              <w:rPr>
                <w:rFonts w:eastAsia="Times New Roman" w:cs="Times New Roman"/>
                <w:color w:val="000000"/>
                <w:sz w:val="20"/>
                <w:szCs w:val="20"/>
                <w:lang w:eastAsia="tr-TR"/>
              </w:rPr>
            </w:pPr>
            <w:r w:rsidRPr="00BF05BE">
              <w:rPr>
                <w:rFonts w:eastAsia="Times New Roman" w:cs="Times New Roman"/>
                <w:color w:val="000000"/>
                <w:sz w:val="20"/>
                <w:szCs w:val="20"/>
                <w:lang w:eastAsia="tr-TR"/>
              </w:rPr>
              <w:t>5 yıldan az</w:t>
            </w:r>
          </w:p>
        </w:tc>
        <w:tc>
          <w:tcPr>
            <w:tcW w:w="92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7</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6,9</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15</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20</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17,71</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2,21</w:t>
            </w:r>
          </w:p>
        </w:tc>
        <w:tc>
          <w:tcPr>
            <w:tcW w:w="960" w:type="dxa"/>
            <w:vMerge w:val="restart"/>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0,962</w:t>
            </w:r>
          </w:p>
        </w:tc>
      </w:tr>
      <w:tr w:rsidR="00BF05BE" w:rsidRPr="00BF05BE" w:rsidTr="00713ABC">
        <w:trPr>
          <w:trHeight w:val="495"/>
        </w:trPr>
        <w:tc>
          <w:tcPr>
            <w:tcW w:w="1480" w:type="dxa"/>
            <w:vMerge/>
            <w:vAlign w:val="center"/>
            <w:hideMark/>
          </w:tcPr>
          <w:p w:rsidR="00BF05BE" w:rsidRPr="00BF05BE" w:rsidRDefault="00BF05BE" w:rsidP="00BF05BE">
            <w:pPr>
              <w:spacing w:line="240" w:lineRule="auto"/>
              <w:ind w:firstLine="0"/>
              <w:jc w:val="left"/>
              <w:rPr>
                <w:rFonts w:eastAsia="Times New Roman" w:cs="Times New Roman"/>
                <w:b/>
                <w:bCs/>
                <w:color w:val="000000"/>
                <w:sz w:val="20"/>
                <w:szCs w:val="20"/>
                <w:lang w:eastAsia="tr-TR"/>
              </w:rPr>
            </w:pPr>
          </w:p>
        </w:tc>
        <w:tc>
          <w:tcPr>
            <w:tcW w:w="960" w:type="dxa"/>
            <w:shd w:val="clear" w:color="000000" w:fill="FFFFFF"/>
            <w:vAlign w:val="center"/>
            <w:hideMark/>
          </w:tcPr>
          <w:p w:rsidR="00BF05BE" w:rsidRPr="00BF05BE" w:rsidRDefault="00BF05BE" w:rsidP="00BF05BE">
            <w:pPr>
              <w:spacing w:line="240" w:lineRule="auto"/>
              <w:ind w:firstLine="0"/>
              <w:jc w:val="left"/>
              <w:rPr>
                <w:rFonts w:eastAsia="Times New Roman" w:cs="Times New Roman"/>
                <w:color w:val="000000"/>
                <w:sz w:val="20"/>
                <w:szCs w:val="20"/>
                <w:lang w:eastAsia="tr-TR"/>
              </w:rPr>
            </w:pPr>
            <w:r w:rsidRPr="00BF05BE">
              <w:rPr>
                <w:rFonts w:eastAsia="Times New Roman" w:cs="Times New Roman"/>
                <w:color w:val="000000"/>
                <w:sz w:val="20"/>
                <w:szCs w:val="20"/>
                <w:lang w:eastAsia="tr-TR"/>
              </w:rPr>
              <w:t>5-10 yıl</w:t>
            </w:r>
          </w:p>
        </w:tc>
        <w:tc>
          <w:tcPr>
            <w:tcW w:w="92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19</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18,8</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15</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20</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17,47</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1,84</w:t>
            </w:r>
          </w:p>
        </w:tc>
        <w:tc>
          <w:tcPr>
            <w:tcW w:w="960" w:type="dxa"/>
            <w:vMerge/>
            <w:vAlign w:val="center"/>
            <w:hideMark/>
          </w:tcPr>
          <w:p w:rsidR="00BF05BE" w:rsidRPr="00BF05BE" w:rsidRDefault="00BF05BE" w:rsidP="00BF05BE">
            <w:pPr>
              <w:spacing w:line="240" w:lineRule="auto"/>
              <w:ind w:firstLine="0"/>
              <w:jc w:val="left"/>
              <w:rPr>
                <w:rFonts w:eastAsia="Times New Roman" w:cs="Times New Roman"/>
                <w:color w:val="000000"/>
                <w:sz w:val="20"/>
                <w:szCs w:val="20"/>
                <w:lang w:eastAsia="tr-TR"/>
              </w:rPr>
            </w:pPr>
          </w:p>
        </w:tc>
      </w:tr>
      <w:tr w:rsidR="00BF05BE" w:rsidRPr="00BF05BE" w:rsidTr="00713ABC">
        <w:trPr>
          <w:trHeight w:val="495"/>
        </w:trPr>
        <w:tc>
          <w:tcPr>
            <w:tcW w:w="1480" w:type="dxa"/>
            <w:vMerge/>
            <w:vAlign w:val="center"/>
            <w:hideMark/>
          </w:tcPr>
          <w:p w:rsidR="00BF05BE" w:rsidRPr="00BF05BE" w:rsidRDefault="00BF05BE" w:rsidP="00BF05BE">
            <w:pPr>
              <w:spacing w:line="240" w:lineRule="auto"/>
              <w:ind w:firstLine="0"/>
              <w:jc w:val="left"/>
              <w:rPr>
                <w:rFonts w:eastAsia="Times New Roman" w:cs="Times New Roman"/>
                <w:b/>
                <w:bCs/>
                <w:color w:val="000000"/>
                <w:sz w:val="20"/>
                <w:szCs w:val="20"/>
                <w:lang w:eastAsia="tr-TR"/>
              </w:rPr>
            </w:pPr>
          </w:p>
        </w:tc>
        <w:tc>
          <w:tcPr>
            <w:tcW w:w="960" w:type="dxa"/>
            <w:shd w:val="clear" w:color="000000" w:fill="FFFFFF"/>
            <w:vAlign w:val="center"/>
            <w:hideMark/>
          </w:tcPr>
          <w:p w:rsidR="00BF05BE" w:rsidRPr="00BF05BE" w:rsidRDefault="00BF05BE" w:rsidP="00BF05BE">
            <w:pPr>
              <w:spacing w:line="240" w:lineRule="auto"/>
              <w:ind w:firstLine="0"/>
              <w:jc w:val="left"/>
              <w:rPr>
                <w:rFonts w:eastAsia="Times New Roman" w:cs="Times New Roman"/>
                <w:color w:val="000000"/>
                <w:sz w:val="20"/>
                <w:szCs w:val="20"/>
                <w:lang w:eastAsia="tr-TR"/>
              </w:rPr>
            </w:pPr>
            <w:r w:rsidRPr="00BF05BE">
              <w:rPr>
                <w:rFonts w:eastAsia="Times New Roman" w:cs="Times New Roman"/>
                <w:color w:val="000000"/>
                <w:sz w:val="20"/>
                <w:szCs w:val="20"/>
                <w:lang w:eastAsia="tr-TR"/>
              </w:rPr>
              <w:t>10-20 yıl</w:t>
            </w:r>
          </w:p>
        </w:tc>
        <w:tc>
          <w:tcPr>
            <w:tcW w:w="92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48</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47,5</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11</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20</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17,19</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2,28</w:t>
            </w:r>
          </w:p>
        </w:tc>
        <w:tc>
          <w:tcPr>
            <w:tcW w:w="960" w:type="dxa"/>
            <w:vMerge/>
            <w:vAlign w:val="center"/>
            <w:hideMark/>
          </w:tcPr>
          <w:p w:rsidR="00BF05BE" w:rsidRPr="00BF05BE" w:rsidRDefault="00BF05BE" w:rsidP="00BF05BE">
            <w:pPr>
              <w:spacing w:line="240" w:lineRule="auto"/>
              <w:ind w:firstLine="0"/>
              <w:jc w:val="left"/>
              <w:rPr>
                <w:rFonts w:eastAsia="Times New Roman" w:cs="Times New Roman"/>
                <w:color w:val="000000"/>
                <w:sz w:val="20"/>
                <w:szCs w:val="20"/>
                <w:lang w:eastAsia="tr-TR"/>
              </w:rPr>
            </w:pPr>
          </w:p>
        </w:tc>
      </w:tr>
      <w:tr w:rsidR="00BF05BE" w:rsidRPr="00BF05BE" w:rsidTr="00713ABC">
        <w:trPr>
          <w:trHeight w:val="495"/>
        </w:trPr>
        <w:tc>
          <w:tcPr>
            <w:tcW w:w="1480" w:type="dxa"/>
            <w:vMerge/>
            <w:vAlign w:val="center"/>
            <w:hideMark/>
          </w:tcPr>
          <w:p w:rsidR="00BF05BE" w:rsidRPr="00BF05BE" w:rsidRDefault="00BF05BE" w:rsidP="00BF05BE">
            <w:pPr>
              <w:spacing w:line="240" w:lineRule="auto"/>
              <w:ind w:firstLine="0"/>
              <w:jc w:val="left"/>
              <w:rPr>
                <w:rFonts w:eastAsia="Times New Roman" w:cs="Times New Roman"/>
                <w:b/>
                <w:bCs/>
                <w:color w:val="000000"/>
                <w:sz w:val="20"/>
                <w:szCs w:val="20"/>
                <w:lang w:eastAsia="tr-TR"/>
              </w:rPr>
            </w:pPr>
          </w:p>
        </w:tc>
        <w:tc>
          <w:tcPr>
            <w:tcW w:w="960" w:type="dxa"/>
            <w:shd w:val="clear" w:color="000000" w:fill="FFFFFF"/>
            <w:vAlign w:val="center"/>
            <w:hideMark/>
          </w:tcPr>
          <w:p w:rsidR="00BF05BE" w:rsidRPr="00BF05BE" w:rsidRDefault="00BF05BE" w:rsidP="00BF05BE">
            <w:pPr>
              <w:spacing w:line="240" w:lineRule="auto"/>
              <w:ind w:firstLine="0"/>
              <w:jc w:val="left"/>
              <w:rPr>
                <w:rFonts w:eastAsia="Times New Roman" w:cs="Times New Roman"/>
                <w:color w:val="000000"/>
                <w:sz w:val="20"/>
                <w:szCs w:val="20"/>
                <w:lang w:eastAsia="tr-TR"/>
              </w:rPr>
            </w:pPr>
            <w:r w:rsidRPr="00BF05BE">
              <w:rPr>
                <w:rFonts w:eastAsia="Times New Roman" w:cs="Times New Roman"/>
                <w:color w:val="000000"/>
                <w:sz w:val="20"/>
                <w:szCs w:val="20"/>
                <w:lang w:eastAsia="tr-TR"/>
              </w:rPr>
              <w:t>20 yıldan fazla</w:t>
            </w:r>
          </w:p>
        </w:tc>
        <w:tc>
          <w:tcPr>
            <w:tcW w:w="92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27</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26,7</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13</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20</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17,59</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2,02</w:t>
            </w:r>
          </w:p>
        </w:tc>
        <w:tc>
          <w:tcPr>
            <w:tcW w:w="960" w:type="dxa"/>
            <w:vMerge/>
            <w:vAlign w:val="center"/>
            <w:hideMark/>
          </w:tcPr>
          <w:p w:rsidR="00BF05BE" w:rsidRPr="00BF05BE" w:rsidRDefault="00BF05BE" w:rsidP="00BF05BE">
            <w:pPr>
              <w:spacing w:line="240" w:lineRule="auto"/>
              <w:ind w:firstLine="0"/>
              <w:jc w:val="left"/>
              <w:rPr>
                <w:rFonts w:eastAsia="Times New Roman" w:cs="Times New Roman"/>
                <w:color w:val="000000"/>
                <w:sz w:val="20"/>
                <w:szCs w:val="20"/>
                <w:lang w:eastAsia="tr-TR"/>
              </w:rPr>
            </w:pPr>
          </w:p>
        </w:tc>
      </w:tr>
      <w:tr w:rsidR="00BF05BE" w:rsidRPr="00BF05BE" w:rsidTr="00713ABC">
        <w:trPr>
          <w:cantSplit/>
          <w:trHeight w:val="495"/>
        </w:trPr>
        <w:tc>
          <w:tcPr>
            <w:tcW w:w="1480" w:type="dxa"/>
            <w:vMerge w:val="restart"/>
            <w:shd w:val="clear" w:color="000000" w:fill="FFFFFF"/>
            <w:vAlign w:val="center"/>
            <w:hideMark/>
          </w:tcPr>
          <w:p w:rsidR="00BF05BE" w:rsidRPr="00BF05BE" w:rsidRDefault="00BF05BE" w:rsidP="00BF05BE">
            <w:pPr>
              <w:spacing w:line="240" w:lineRule="auto"/>
              <w:ind w:firstLine="0"/>
              <w:jc w:val="left"/>
              <w:rPr>
                <w:rFonts w:eastAsia="Times New Roman" w:cs="Times New Roman"/>
                <w:b/>
                <w:bCs/>
                <w:color w:val="000000"/>
                <w:sz w:val="20"/>
                <w:szCs w:val="20"/>
                <w:lang w:eastAsia="tr-TR"/>
              </w:rPr>
            </w:pPr>
            <w:r w:rsidRPr="00BF05BE">
              <w:rPr>
                <w:rFonts w:eastAsia="Times New Roman" w:cs="Times New Roman"/>
                <w:b/>
                <w:bCs/>
                <w:color w:val="000000"/>
                <w:sz w:val="20"/>
                <w:szCs w:val="20"/>
                <w:lang w:eastAsia="tr-TR"/>
              </w:rPr>
              <w:t>El Hijyeni, Eldiven Kullanımı</w:t>
            </w:r>
          </w:p>
        </w:tc>
        <w:tc>
          <w:tcPr>
            <w:tcW w:w="960" w:type="dxa"/>
            <w:shd w:val="clear" w:color="000000" w:fill="FFFFFF"/>
            <w:vAlign w:val="center"/>
            <w:hideMark/>
          </w:tcPr>
          <w:p w:rsidR="00BF05BE" w:rsidRPr="00BF05BE" w:rsidRDefault="00BF05BE" w:rsidP="00BF05BE">
            <w:pPr>
              <w:spacing w:line="240" w:lineRule="auto"/>
              <w:ind w:firstLine="0"/>
              <w:jc w:val="left"/>
              <w:rPr>
                <w:rFonts w:eastAsia="Times New Roman" w:cs="Times New Roman"/>
                <w:color w:val="000000"/>
                <w:sz w:val="20"/>
                <w:szCs w:val="20"/>
                <w:lang w:eastAsia="tr-TR"/>
              </w:rPr>
            </w:pPr>
            <w:r w:rsidRPr="00BF05BE">
              <w:rPr>
                <w:rFonts w:eastAsia="Times New Roman" w:cs="Times New Roman"/>
                <w:color w:val="000000"/>
                <w:sz w:val="20"/>
                <w:szCs w:val="20"/>
                <w:lang w:eastAsia="tr-TR"/>
              </w:rPr>
              <w:t>5 yıldan az</w:t>
            </w:r>
          </w:p>
        </w:tc>
        <w:tc>
          <w:tcPr>
            <w:tcW w:w="92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7</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6,9</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10</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12</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10,86</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0,69</w:t>
            </w:r>
          </w:p>
        </w:tc>
        <w:tc>
          <w:tcPr>
            <w:tcW w:w="960" w:type="dxa"/>
            <w:vMerge w:val="restart"/>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0,432</w:t>
            </w:r>
          </w:p>
        </w:tc>
      </w:tr>
      <w:tr w:rsidR="00BF05BE" w:rsidRPr="00BF05BE" w:rsidTr="00713ABC">
        <w:trPr>
          <w:trHeight w:val="495"/>
        </w:trPr>
        <w:tc>
          <w:tcPr>
            <w:tcW w:w="1480" w:type="dxa"/>
            <w:vMerge/>
            <w:vAlign w:val="center"/>
            <w:hideMark/>
          </w:tcPr>
          <w:p w:rsidR="00BF05BE" w:rsidRPr="00BF05BE" w:rsidRDefault="00BF05BE" w:rsidP="00BF05BE">
            <w:pPr>
              <w:spacing w:line="240" w:lineRule="auto"/>
              <w:ind w:firstLine="0"/>
              <w:jc w:val="left"/>
              <w:rPr>
                <w:rFonts w:eastAsia="Times New Roman" w:cs="Times New Roman"/>
                <w:b/>
                <w:bCs/>
                <w:color w:val="000000"/>
                <w:sz w:val="20"/>
                <w:szCs w:val="20"/>
                <w:lang w:eastAsia="tr-TR"/>
              </w:rPr>
            </w:pPr>
          </w:p>
        </w:tc>
        <w:tc>
          <w:tcPr>
            <w:tcW w:w="960" w:type="dxa"/>
            <w:shd w:val="clear" w:color="000000" w:fill="FFFFFF"/>
            <w:vAlign w:val="center"/>
            <w:hideMark/>
          </w:tcPr>
          <w:p w:rsidR="00BF05BE" w:rsidRPr="00BF05BE" w:rsidRDefault="00BF05BE" w:rsidP="00BF05BE">
            <w:pPr>
              <w:spacing w:line="240" w:lineRule="auto"/>
              <w:ind w:firstLine="0"/>
              <w:jc w:val="left"/>
              <w:rPr>
                <w:rFonts w:eastAsia="Times New Roman" w:cs="Times New Roman"/>
                <w:color w:val="000000"/>
                <w:sz w:val="20"/>
                <w:szCs w:val="20"/>
                <w:lang w:eastAsia="tr-TR"/>
              </w:rPr>
            </w:pPr>
            <w:r w:rsidRPr="00BF05BE">
              <w:rPr>
                <w:rFonts w:eastAsia="Times New Roman" w:cs="Times New Roman"/>
                <w:color w:val="000000"/>
                <w:sz w:val="20"/>
                <w:szCs w:val="20"/>
                <w:lang w:eastAsia="tr-TR"/>
              </w:rPr>
              <w:t>5-10 yıl</w:t>
            </w:r>
          </w:p>
        </w:tc>
        <w:tc>
          <w:tcPr>
            <w:tcW w:w="92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19</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18,8</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7</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12</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10,05</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1,35</w:t>
            </w:r>
          </w:p>
        </w:tc>
        <w:tc>
          <w:tcPr>
            <w:tcW w:w="960" w:type="dxa"/>
            <w:vMerge/>
            <w:vAlign w:val="center"/>
            <w:hideMark/>
          </w:tcPr>
          <w:p w:rsidR="00BF05BE" w:rsidRPr="00BF05BE" w:rsidRDefault="00BF05BE" w:rsidP="00BF05BE">
            <w:pPr>
              <w:spacing w:line="240" w:lineRule="auto"/>
              <w:ind w:firstLine="0"/>
              <w:jc w:val="left"/>
              <w:rPr>
                <w:rFonts w:eastAsia="Times New Roman" w:cs="Times New Roman"/>
                <w:color w:val="000000"/>
                <w:sz w:val="20"/>
                <w:szCs w:val="20"/>
                <w:lang w:eastAsia="tr-TR"/>
              </w:rPr>
            </w:pPr>
          </w:p>
        </w:tc>
      </w:tr>
      <w:tr w:rsidR="00BF05BE" w:rsidRPr="00BF05BE" w:rsidTr="00713ABC">
        <w:trPr>
          <w:trHeight w:val="495"/>
        </w:trPr>
        <w:tc>
          <w:tcPr>
            <w:tcW w:w="1480" w:type="dxa"/>
            <w:vMerge/>
            <w:vAlign w:val="center"/>
            <w:hideMark/>
          </w:tcPr>
          <w:p w:rsidR="00BF05BE" w:rsidRPr="00BF05BE" w:rsidRDefault="00BF05BE" w:rsidP="00BF05BE">
            <w:pPr>
              <w:spacing w:line="240" w:lineRule="auto"/>
              <w:ind w:firstLine="0"/>
              <w:jc w:val="left"/>
              <w:rPr>
                <w:rFonts w:eastAsia="Times New Roman" w:cs="Times New Roman"/>
                <w:b/>
                <w:bCs/>
                <w:color w:val="000000"/>
                <w:sz w:val="20"/>
                <w:szCs w:val="20"/>
                <w:lang w:eastAsia="tr-TR"/>
              </w:rPr>
            </w:pPr>
          </w:p>
        </w:tc>
        <w:tc>
          <w:tcPr>
            <w:tcW w:w="960" w:type="dxa"/>
            <w:shd w:val="clear" w:color="000000" w:fill="FFFFFF"/>
            <w:vAlign w:val="center"/>
            <w:hideMark/>
          </w:tcPr>
          <w:p w:rsidR="00BF05BE" w:rsidRPr="00BF05BE" w:rsidRDefault="00BF05BE" w:rsidP="00BF05BE">
            <w:pPr>
              <w:spacing w:line="240" w:lineRule="auto"/>
              <w:ind w:firstLine="0"/>
              <w:jc w:val="left"/>
              <w:rPr>
                <w:rFonts w:eastAsia="Times New Roman" w:cs="Times New Roman"/>
                <w:color w:val="000000"/>
                <w:sz w:val="20"/>
                <w:szCs w:val="20"/>
                <w:lang w:eastAsia="tr-TR"/>
              </w:rPr>
            </w:pPr>
            <w:r w:rsidRPr="00BF05BE">
              <w:rPr>
                <w:rFonts w:eastAsia="Times New Roman" w:cs="Times New Roman"/>
                <w:color w:val="000000"/>
                <w:sz w:val="20"/>
                <w:szCs w:val="20"/>
                <w:lang w:eastAsia="tr-TR"/>
              </w:rPr>
              <w:t>10-20 yıl</w:t>
            </w:r>
          </w:p>
        </w:tc>
        <w:tc>
          <w:tcPr>
            <w:tcW w:w="92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48</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47,5</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3</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15</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10,02</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2,17</w:t>
            </w:r>
          </w:p>
        </w:tc>
        <w:tc>
          <w:tcPr>
            <w:tcW w:w="960" w:type="dxa"/>
            <w:vMerge/>
            <w:vAlign w:val="center"/>
            <w:hideMark/>
          </w:tcPr>
          <w:p w:rsidR="00BF05BE" w:rsidRPr="00BF05BE" w:rsidRDefault="00BF05BE" w:rsidP="00BF05BE">
            <w:pPr>
              <w:spacing w:line="240" w:lineRule="auto"/>
              <w:ind w:firstLine="0"/>
              <w:jc w:val="left"/>
              <w:rPr>
                <w:rFonts w:eastAsia="Times New Roman" w:cs="Times New Roman"/>
                <w:color w:val="000000"/>
                <w:sz w:val="20"/>
                <w:szCs w:val="20"/>
                <w:lang w:eastAsia="tr-TR"/>
              </w:rPr>
            </w:pPr>
          </w:p>
        </w:tc>
      </w:tr>
      <w:tr w:rsidR="00BF05BE" w:rsidRPr="00BF05BE" w:rsidTr="00713ABC">
        <w:trPr>
          <w:trHeight w:val="495"/>
        </w:trPr>
        <w:tc>
          <w:tcPr>
            <w:tcW w:w="1480" w:type="dxa"/>
            <w:vMerge/>
            <w:vAlign w:val="center"/>
            <w:hideMark/>
          </w:tcPr>
          <w:p w:rsidR="00BF05BE" w:rsidRPr="00BF05BE" w:rsidRDefault="00BF05BE" w:rsidP="00BF05BE">
            <w:pPr>
              <w:spacing w:line="240" w:lineRule="auto"/>
              <w:ind w:firstLine="0"/>
              <w:jc w:val="left"/>
              <w:rPr>
                <w:rFonts w:eastAsia="Times New Roman" w:cs="Times New Roman"/>
                <w:b/>
                <w:bCs/>
                <w:color w:val="000000"/>
                <w:sz w:val="20"/>
                <w:szCs w:val="20"/>
                <w:lang w:eastAsia="tr-TR"/>
              </w:rPr>
            </w:pPr>
          </w:p>
        </w:tc>
        <w:tc>
          <w:tcPr>
            <w:tcW w:w="960" w:type="dxa"/>
            <w:shd w:val="clear" w:color="000000" w:fill="FFFFFF"/>
            <w:vAlign w:val="center"/>
            <w:hideMark/>
          </w:tcPr>
          <w:p w:rsidR="00BF05BE" w:rsidRPr="00BF05BE" w:rsidRDefault="00BF05BE" w:rsidP="00BF05BE">
            <w:pPr>
              <w:spacing w:line="240" w:lineRule="auto"/>
              <w:ind w:firstLine="0"/>
              <w:jc w:val="left"/>
              <w:rPr>
                <w:rFonts w:eastAsia="Times New Roman" w:cs="Times New Roman"/>
                <w:color w:val="000000"/>
                <w:sz w:val="20"/>
                <w:szCs w:val="20"/>
                <w:lang w:eastAsia="tr-TR"/>
              </w:rPr>
            </w:pPr>
            <w:r w:rsidRPr="00BF05BE">
              <w:rPr>
                <w:rFonts w:eastAsia="Times New Roman" w:cs="Times New Roman"/>
                <w:color w:val="000000"/>
                <w:sz w:val="20"/>
                <w:szCs w:val="20"/>
                <w:lang w:eastAsia="tr-TR"/>
              </w:rPr>
              <w:t>20 yıldan fazla</w:t>
            </w:r>
          </w:p>
        </w:tc>
        <w:tc>
          <w:tcPr>
            <w:tcW w:w="92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27</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26,7</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4</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11</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10,07</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1,57</w:t>
            </w:r>
          </w:p>
        </w:tc>
        <w:tc>
          <w:tcPr>
            <w:tcW w:w="960" w:type="dxa"/>
            <w:vMerge/>
            <w:vAlign w:val="center"/>
            <w:hideMark/>
          </w:tcPr>
          <w:p w:rsidR="00BF05BE" w:rsidRPr="00BF05BE" w:rsidRDefault="00BF05BE" w:rsidP="00BF05BE">
            <w:pPr>
              <w:spacing w:line="240" w:lineRule="auto"/>
              <w:ind w:firstLine="0"/>
              <w:jc w:val="left"/>
              <w:rPr>
                <w:rFonts w:eastAsia="Times New Roman" w:cs="Times New Roman"/>
                <w:color w:val="000000"/>
                <w:sz w:val="20"/>
                <w:szCs w:val="20"/>
                <w:lang w:eastAsia="tr-TR"/>
              </w:rPr>
            </w:pPr>
          </w:p>
        </w:tc>
      </w:tr>
      <w:tr w:rsidR="00BF05BE" w:rsidRPr="00BF05BE" w:rsidTr="00713ABC">
        <w:trPr>
          <w:cantSplit/>
          <w:trHeight w:val="495"/>
        </w:trPr>
        <w:tc>
          <w:tcPr>
            <w:tcW w:w="1480" w:type="dxa"/>
            <w:vMerge w:val="restart"/>
            <w:shd w:val="clear" w:color="000000" w:fill="FFFFFF"/>
            <w:vAlign w:val="center"/>
            <w:hideMark/>
          </w:tcPr>
          <w:p w:rsidR="00BF05BE" w:rsidRPr="00BF05BE" w:rsidRDefault="00BF05BE" w:rsidP="00BF05BE">
            <w:pPr>
              <w:spacing w:line="240" w:lineRule="auto"/>
              <w:ind w:firstLine="0"/>
              <w:jc w:val="left"/>
              <w:rPr>
                <w:rFonts w:eastAsia="Times New Roman" w:cs="Times New Roman"/>
                <w:b/>
                <w:bCs/>
                <w:color w:val="000000"/>
                <w:sz w:val="20"/>
                <w:szCs w:val="20"/>
                <w:lang w:eastAsia="tr-TR"/>
              </w:rPr>
            </w:pPr>
            <w:r w:rsidRPr="00BF05BE">
              <w:rPr>
                <w:rFonts w:eastAsia="Times New Roman" w:cs="Times New Roman"/>
                <w:b/>
                <w:bCs/>
                <w:color w:val="000000"/>
                <w:sz w:val="20"/>
                <w:szCs w:val="20"/>
                <w:lang w:eastAsia="tr-TR"/>
              </w:rPr>
              <w:t>Toplam</w:t>
            </w:r>
          </w:p>
        </w:tc>
        <w:tc>
          <w:tcPr>
            <w:tcW w:w="960" w:type="dxa"/>
            <w:shd w:val="clear" w:color="000000" w:fill="FFFFFF"/>
            <w:vAlign w:val="center"/>
            <w:hideMark/>
          </w:tcPr>
          <w:p w:rsidR="00BF05BE" w:rsidRPr="00BF05BE" w:rsidRDefault="00BF05BE" w:rsidP="00BF05BE">
            <w:pPr>
              <w:spacing w:line="240" w:lineRule="auto"/>
              <w:ind w:firstLine="0"/>
              <w:jc w:val="left"/>
              <w:rPr>
                <w:rFonts w:eastAsia="Times New Roman" w:cs="Times New Roman"/>
                <w:color w:val="000000"/>
                <w:sz w:val="20"/>
                <w:szCs w:val="20"/>
                <w:lang w:eastAsia="tr-TR"/>
              </w:rPr>
            </w:pPr>
            <w:r w:rsidRPr="00BF05BE">
              <w:rPr>
                <w:rFonts w:eastAsia="Times New Roman" w:cs="Times New Roman"/>
                <w:color w:val="000000"/>
                <w:sz w:val="20"/>
                <w:szCs w:val="20"/>
                <w:lang w:eastAsia="tr-TR"/>
              </w:rPr>
              <w:t>5 yıldan az</w:t>
            </w:r>
          </w:p>
        </w:tc>
        <w:tc>
          <w:tcPr>
            <w:tcW w:w="92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7</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6,9</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62</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78</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70,71</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5,99</w:t>
            </w:r>
          </w:p>
        </w:tc>
        <w:tc>
          <w:tcPr>
            <w:tcW w:w="960" w:type="dxa"/>
            <w:vMerge w:val="restart"/>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0,34</w:t>
            </w:r>
          </w:p>
        </w:tc>
      </w:tr>
      <w:tr w:rsidR="00BF05BE" w:rsidRPr="00BF05BE" w:rsidTr="00713ABC">
        <w:trPr>
          <w:trHeight w:val="495"/>
        </w:trPr>
        <w:tc>
          <w:tcPr>
            <w:tcW w:w="1480" w:type="dxa"/>
            <w:vMerge/>
            <w:vAlign w:val="center"/>
            <w:hideMark/>
          </w:tcPr>
          <w:p w:rsidR="00BF05BE" w:rsidRPr="00BF05BE" w:rsidRDefault="00BF05BE" w:rsidP="00BF05BE">
            <w:pPr>
              <w:spacing w:line="240" w:lineRule="auto"/>
              <w:ind w:firstLine="0"/>
              <w:jc w:val="left"/>
              <w:rPr>
                <w:rFonts w:eastAsia="Times New Roman" w:cs="Times New Roman"/>
                <w:b/>
                <w:bCs/>
                <w:color w:val="000000"/>
                <w:sz w:val="20"/>
                <w:szCs w:val="20"/>
                <w:lang w:eastAsia="tr-TR"/>
              </w:rPr>
            </w:pPr>
          </w:p>
        </w:tc>
        <w:tc>
          <w:tcPr>
            <w:tcW w:w="960" w:type="dxa"/>
            <w:shd w:val="clear" w:color="000000" w:fill="FFFFFF"/>
            <w:vAlign w:val="center"/>
            <w:hideMark/>
          </w:tcPr>
          <w:p w:rsidR="00BF05BE" w:rsidRPr="00BF05BE" w:rsidRDefault="00BF05BE" w:rsidP="00BF05BE">
            <w:pPr>
              <w:spacing w:line="240" w:lineRule="auto"/>
              <w:ind w:firstLine="0"/>
              <w:jc w:val="left"/>
              <w:rPr>
                <w:rFonts w:eastAsia="Times New Roman" w:cs="Times New Roman"/>
                <w:color w:val="000000"/>
                <w:sz w:val="20"/>
                <w:szCs w:val="20"/>
                <w:lang w:eastAsia="tr-TR"/>
              </w:rPr>
            </w:pPr>
            <w:r w:rsidRPr="00BF05BE">
              <w:rPr>
                <w:rFonts w:eastAsia="Times New Roman" w:cs="Times New Roman"/>
                <w:color w:val="000000"/>
                <w:sz w:val="20"/>
                <w:szCs w:val="20"/>
                <w:lang w:eastAsia="tr-TR"/>
              </w:rPr>
              <w:t>5-10 yıl</w:t>
            </w:r>
          </w:p>
        </w:tc>
        <w:tc>
          <w:tcPr>
            <w:tcW w:w="92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19</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18,8</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60</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80</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67,89</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5,36</w:t>
            </w:r>
          </w:p>
        </w:tc>
        <w:tc>
          <w:tcPr>
            <w:tcW w:w="960" w:type="dxa"/>
            <w:vMerge/>
            <w:vAlign w:val="center"/>
            <w:hideMark/>
          </w:tcPr>
          <w:p w:rsidR="00BF05BE" w:rsidRPr="00BF05BE" w:rsidRDefault="00BF05BE" w:rsidP="00BF05BE">
            <w:pPr>
              <w:spacing w:line="240" w:lineRule="auto"/>
              <w:ind w:firstLine="0"/>
              <w:jc w:val="left"/>
              <w:rPr>
                <w:rFonts w:eastAsia="Times New Roman" w:cs="Times New Roman"/>
                <w:color w:val="000000"/>
                <w:sz w:val="20"/>
                <w:szCs w:val="20"/>
                <w:lang w:eastAsia="tr-TR"/>
              </w:rPr>
            </w:pPr>
          </w:p>
        </w:tc>
      </w:tr>
      <w:tr w:rsidR="00BF05BE" w:rsidRPr="00BF05BE" w:rsidTr="00713ABC">
        <w:trPr>
          <w:trHeight w:val="495"/>
        </w:trPr>
        <w:tc>
          <w:tcPr>
            <w:tcW w:w="1480" w:type="dxa"/>
            <w:vMerge/>
            <w:vAlign w:val="center"/>
            <w:hideMark/>
          </w:tcPr>
          <w:p w:rsidR="00BF05BE" w:rsidRPr="00BF05BE" w:rsidRDefault="00BF05BE" w:rsidP="00BF05BE">
            <w:pPr>
              <w:spacing w:line="240" w:lineRule="auto"/>
              <w:ind w:firstLine="0"/>
              <w:jc w:val="left"/>
              <w:rPr>
                <w:rFonts w:eastAsia="Times New Roman" w:cs="Times New Roman"/>
                <w:b/>
                <w:bCs/>
                <w:color w:val="000000"/>
                <w:sz w:val="20"/>
                <w:szCs w:val="20"/>
                <w:lang w:eastAsia="tr-TR"/>
              </w:rPr>
            </w:pPr>
          </w:p>
        </w:tc>
        <w:tc>
          <w:tcPr>
            <w:tcW w:w="960" w:type="dxa"/>
            <w:shd w:val="clear" w:color="000000" w:fill="FFFFFF"/>
            <w:vAlign w:val="center"/>
            <w:hideMark/>
          </w:tcPr>
          <w:p w:rsidR="00BF05BE" w:rsidRPr="00BF05BE" w:rsidRDefault="00BF05BE" w:rsidP="00BF05BE">
            <w:pPr>
              <w:spacing w:line="240" w:lineRule="auto"/>
              <w:ind w:firstLine="0"/>
              <w:jc w:val="left"/>
              <w:rPr>
                <w:rFonts w:eastAsia="Times New Roman" w:cs="Times New Roman"/>
                <w:color w:val="000000"/>
                <w:sz w:val="20"/>
                <w:szCs w:val="20"/>
                <w:lang w:eastAsia="tr-TR"/>
              </w:rPr>
            </w:pPr>
            <w:r w:rsidRPr="00BF05BE">
              <w:rPr>
                <w:rFonts w:eastAsia="Times New Roman" w:cs="Times New Roman"/>
                <w:color w:val="000000"/>
                <w:sz w:val="20"/>
                <w:szCs w:val="20"/>
                <w:lang w:eastAsia="tr-TR"/>
              </w:rPr>
              <w:t>10-20 yıl</w:t>
            </w:r>
          </w:p>
        </w:tc>
        <w:tc>
          <w:tcPr>
            <w:tcW w:w="92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48</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47,5</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43</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81</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67,06</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7,03</w:t>
            </w:r>
          </w:p>
        </w:tc>
        <w:tc>
          <w:tcPr>
            <w:tcW w:w="960" w:type="dxa"/>
            <w:vMerge/>
            <w:vAlign w:val="center"/>
            <w:hideMark/>
          </w:tcPr>
          <w:p w:rsidR="00BF05BE" w:rsidRPr="00BF05BE" w:rsidRDefault="00BF05BE" w:rsidP="00BF05BE">
            <w:pPr>
              <w:spacing w:line="240" w:lineRule="auto"/>
              <w:ind w:firstLine="0"/>
              <w:jc w:val="left"/>
              <w:rPr>
                <w:rFonts w:eastAsia="Times New Roman" w:cs="Times New Roman"/>
                <w:color w:val="000000"/>
                <w:sz w:val="20"/>
                <w:szCs w:val="20"/>
                <w:lang w:eastAsia="tr-TR"/>
              </w:rPr>
            </w:pPr>
          </w:p>
        </w:tc>
      </w:tr>
      <w:tr w:rsidR="00BF05BE" w:rsidRPr="00BF05BE" w:rsidTr="00713ABC">
        <w:trPr>
          <w:trHeight w:val="495"/>
        </w:trPr>
        <w:tc>
          <w:tcPr>
            <w:tcW w:w="1480" w:type="dxa"/>
            <w:vMerge/>
            <w:vAlign w:val="center"/>
            <w:hideMark/>
          </w:tcPr>
          <w:p w:rsidR="00BF05BE" w:rsidRPr="00BF05BE" w:rsidRDefault="00BF05BE" w:rsidP="00BF05BE">
            <w:pPr>
              <w:spacing w:line="240" w:lineRule="auto"/>
              <w:ind w:firstLine="0"/>
              <w:jc w:val="left"/>
              <w:rPr>
                <w:rFonts w:eastAsia="Times New Roman" w:cs="Times New Roman"/>
                <w:b/>
                <w:bCs/>
                <w:color w:val="000000"/>
                <w:sz w:val="20"/>
                <w:szCs w:val="20"/>
                <w:lang w:eastAsia="tr-TR"/>
              </w:rPr>
            </w:pPr>
          </w:p>
        </w:tc>
        <w:tc>
          <w:tcPr>
            <w:tcW w:w="960" w:type="dxa"/>
            <w:shd w:val="clear" w:color="000000" w:fill="FFFFFF"/>
            <w:vAlign w:val="center"/>
            <w:hideMark/>
          </w:tcPr>
          <w:p w:rsidR="00BF05BE" w:rsidRPr="00BF05BE" w:rsidRDefault="00BF05BE" w:rsidP="00BF05BE">
            <w:pPr>
              <w:spacing w:line="240" w:lineRule="auto"/>
              <w:ind w:firstLine="0"/>
              <w:jc w:val="left"/>
              <w:rPr>
                <w:rFonts w:eastAsia="Times New Roman" w:cs="Times New Roman"/>
                <w:color w:val="000000"/>
                <w:sz w:val="20"/>
                <w:szCs w:val="20"/>
                <w:lang w:eastAsia="tr-TR"/>
              </w:rPr>
            </w:pPr>
            <w:r w:rsidRPr="00BF05BE">
              <w:rPr>
                <w:rFonts w:eastAsia="Times New Roman" w:cs="Times New Roman"/>
                <w:color w:val="000000"/>
                <w:sz w:val="20"/>
                <w:szCs w:val="20"/>
                <w:lang w:eastAsia="tr-TR"/>
              </w:rPr>
              <w:t>20 yıldan fazla</w:t>
            </w:r>
          </w:p>
        </w:tc>
        <w:tc>
          <w:tcPr>
            <w:tcW w:w="92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27</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26,7</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56</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75</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67,63</w:t>
            </w:r>
          </w:p>
        </w:tc>
        <w:tc>
          <w:tcPr>
            <w:tcW w:w="960" w:type="dxa"/>
            <w:shd w:val="clear" w:color="000000" w:fill="FFFFFF"/>
            <w:vAlign w:val="center"/>
            <w:hideMark/>
          </w:tcPr>
          <w:p w:rsidR="00BF05BE" w:rsidRPr="00BF05BE" w:rsidRDefault="00BF05BE" w:rsidP="00BF05BE">
            <w:pPr>
              <w:spacing w:line="240" w:lineRule="auto"/>
              <w:ind w:firstLine="0"/>
              <w:jc w:val="center"/>
              <w:rPr>
                <w:rFonts w:eastAsia="Times New Roman" w:cs="Times New Roman"/>
                <w:color w:val="000000"/>
                <w:sz w:val="20"/>
                <w:szCs w:val="20"/>
                <w:lang w:eastAsia="tr-TR"/>
              </w:rPr>
            </w:pPr>
            <w:r w:rsidRPr="00BF05BE">
              <w:rPr>
                <w:rFonts w:eastAsia="Times New Roman" w:cs="Times New Roman"/>
                <w:color w:val="000000"/>
                <w:sz w:val="20"/>
                <w:szCs w:val="20"/>
                <w:lang w:eastAsia="tr-TR"/>
              </w:rPr>
              <w:t>5</w:t>
            </w:r>
          </w:p>
        </w:tc>
        <w:tc>
          <w:tcPr>
            <w:tcW w:w="960" w:type="dxa"/>
            <w:vMerge/>
            <w:vAlign w:val="center"/>
            <w:hideMark/>
          </w:tcPr>
          <w:p w:rsidR="00BF05BE" w:rsidRPr="00BF05BE" w:rsidRDefault="00BF05BE" w:rsidP="00BF05BE">
            <w:pPr>
              <w:spacing w:line="240" w:lineRule="auto"/>
              <w:ind w:firstLine="0"/>
              <w:jc w:val="left"/>
              <w:rPr>
                <w:rFonts w:eastAsia="Times New Roman" w:cs="Times New Roman"/>
                <w:color w:val="000000"/>
                <w:sz w:val="20"/>
                <w:szCs w:val="20"/>
                <w:lang w:eastAsia="tr-TR"/>
              </w:rPr>
            </w:pPr>
          </w:p>
        </w:tc>
      </w:tr>
    </w:tbl>
    <w:p w:rsidR="00BF05BE" w:rsidRDefault="00BF05BE" w:rsidP="00BA2E37">
      <w:pPr>
        <w:pStyle w:val="AralkYok"/>
        <w:jc w:val="left"/>
        <w:rPr>
          <w:b/>
          <w:sz w:val="28"/>
          <w:shd w:val="clear" w:color="auto" w:fill="FFFFFF"/>
        </w:rPr>
      </w:pPr>
    </w:p>
    <w:p w:rsidR="005629E9" w:rsidRDefault="005629E9" w:rsidP="00BD6019">
      <w:pPr>
        <w:pStyle w:val="AralkYok"/>
        <w:jc w:val="left"/>
        <w:rPr>
          <w:b/>
          <w:sz w:val="28"/>
          <w:shd w:val="clear" w:color="auto" w:fill="FFFFFF"/>
        </w:rPr>
      </w:pPr>
    </w:p>
    <w:p w:rsidR="00BD6019" w:rsidRDefault="00BD6019" w:rsidP="00ED6EE7">
      <w:pPr>
        <w:pStyle w:val="AralkYok"/>
        <w:ind w:firstLine="708"/>
        <w:rPr>
          <w:szCs w:val="24"/>
          <w:shd w:val="clear" w:color="auto" w:fill="FFFFFF"/>
        </w:rPr>
      </w:pPr>
      <w:r>
        <w:rPr>
          <w:szCs w:val="24"/>
          <w:shd w:val="clear" w:color="auto" w:fill="FFFFFF"/>
        </w:rPr>
        <w:t xml:space="preserve">Tablo </w:t>
      </w:r>
      <w:r w:rsidR="00A6107A">
        <w:rPr>
          <w:szCs w:val="24"/>
          <w:shd w:val="clear" w:color="auto" w:fill="FFFFFF"/>
        </w:rPr>
        <w:t>10</w:t>
      </w:r>
      <w:r>
        <w:rPr>
          <w:szCs w:val="24"/>
          <w:shd w:val="clear" w:color="auto" w:fill="FFFFFF"/>
        </w:rPr>
        <w:t>’da</w:t>
      </w:r>
      <w:r w:rsidRPr="00101189">
        <w:rPr>
          <w:szCs w:val="24"/>
          <w:shd w:val="clear" w:color="auto" w:fill="FFFFFF"/>
        </w:rPr>
        <w:t xml:space="preserve"> yoğun bakım ünitesinde çalışan hemşirelerin </w:t>
      </w:r>
      <w:r w:rsidR="00A6107A">
        <w:rPr>
          <w:szCs w:val="24"/>
          <w:shd w:val="clear" w:color="auto" w:fill="FFFFFF"/>
        </w:rPr>
        <w:t>meslekte çalışma yılı</w:t>
      </w:r>
      <w:r w:rsidRPr="00101189">
        <w:rPr>
          <w:szCs w:val="24"/>
          <w:shd w:val="clear" w:color="auto" w:fill="FFFFFF"/>
        </w:rPr>
        <w:t xml:space="preserve"> bakımından </w:t>
      </w:r>
      <w:proofErr w:type="gramStart"/>
      <w:r w:rsidRPr="00101189">
        <w:rPr>
          <w:szCs w:val="24"/>
          <w:shd w:val="clear" w:color="auto" w:fill="FFFFFF"/>
        </w:rPr>
        <w:t>izolasyon</w:t>
      </w:r>
      <w:proofErr w:type="gramEnd"/>
      <w:r w:rsidRPr="00101189">
        <w:rPr>
          <w:szCs w:val="24"/>
          <w:shd w:val="clear" w:color="auto" w:fill="FFFFFF"/>
        </w:rPr>
        <w:t xml:space="preserve"> önlemlerine uyum ölçeği puanlarıyla karşılaştırma analizi yapılmıştır.</w:t>
      </w:r>
      <w:r>
        <w:rPr>
          <w:szCs w:val="24"/>
          <w:shd w:val="clear" w:color="auto" w:fill="FFFFFF"/>
        </w:rPr>
        <w:t xml:space="preserve"> Hemşirelerin </w:t>
      </w:r>
      <w:r w:rsidR="00B146D5">
        <w:rPr>
          <w:szCs w:val="24"/>
          <w:shd w:val="clear" w:color="auto" w:fill="FFFFFF"/>
        </w:rPr>
        <w:t xml:space="preserve">%6,9’nun (7 kişi) 5 yıldan az süredir çalıştıkları, %18,8’nin (19 kişi) 5-10 yıldır </w:t>
      </w:r>
      <w:r w:rsidR="00B146D5">
        <w:rPr>
          <w:szCs w:val="24"/>
          <w:shd w:val="clear" w:color="auto" w:fill="FFFFFF"/>
        </w:rPr>
        <w:lastRenderedPageBreak/>
        <w:t xml:space="preserve">çalıştıkları, %47,5’nin (48 kişi) 10-20 yıldır çalıştıkları, %26,7’sinin ise 20 yıldan fazla süredir çalıştıkları tespit edilmiştir. </w:t>
      </w:r>
    </w:p>
    <w:p w:rsidR="008E2A9F" w:rsidRDefault="00F26C6A" w:rsidP="004B2A9E">
      <w:pPr>
        <w:pStyle w:val="AralkYok"/>
        <w:ind w:firstLine="708"/>
        <w:rPr>
          <w:szCs w:val="24"/>
          <w:shd w:val="clear" w:color="auto" w:fill="FFFFFF"/>
        </w:rPr>
      </w:pPr>
      <w:r>
        <w:rPr>
          <w:szCs w:val="24"/>
          <w:shd w:val="clear" w:color="auto" w:fill="FFFFFF"/>
        </w:rPr>
        <w:t xml:space="preserve">Çalışan ve hasta güvenliği boyutundan </w:t>
      </w:r>
      <w:r w:rsidR="00752BE0">
        <w:rPr>
          <w:szCs w:val="24"/>
          <w:shd w:val="clear" w:color="auto" w:fill="FFFFFF"/>
        </w:rPr>
        <w:t>5 yıldan az süredir çalışan hemşirelerin ortalama 19,43</w:t>
      </w:r>
      <w:r w:rsidR="00752BE0">
        <w:rPr>
          <w:rFonts w:cs="Times New Roman"/>
          <w:szCs w:val="24"/>
          <w:shd w:val="clear" w:color="auto" w:fill="FFFFFF"/>
        </w:rPr>
        <w:t>±</w:t>
      </w:r>
      <w:r w:rsidR="00752BE0">
        <w:rPr>
          <w:szCs w:val="24"/>
          <w:shd w:val="clear" w:color="auto" w:fill="FFFFFF"/>
        </w:rPr>
        <w:t xml:space="preserve">2,99 puan aldıkları, 5-10 </w:t>
      </w:r>
      <w:r w:rsidR="009C5B67">
        <w:rPr>
          <w:szCs w:val="24"/>
          <w:shd w:val="clear" w:color="auto" w:fill="FFFFFF"/>
        </w:rPr>
        <w:t xml:space="preserve">sene </w:t>
      </w:r>
      <w:r w:rsidR="00752BE0">
        <w:rPr>
          <w:szCs w:val="24"/>
          <w:shd w:val="clear" w:color="auto" w:fill="FFFFFF"/>
        </w:rPr>
        <w:t>arası</w:t>
      </w:r>
      <w:r w:rsidR="009C5B67">
        <w:rPr>
          <w:szCs w:val="24"/>
          <w:shd w:val="clear" w:color="auto" w:fill="FFFFFF"/>
        </w:rPr>
        <w:t xml:space="preserve">nda çalışan </w:t>
      </w:r>
      <w:r w:rsidR="00752BE0">
        <w:rPr>
          <w:szCs w:val="24"/>
          <w:shd w:val="clear" w:color="auto" w:fill="FFFFFF"/>
        </w:rPr>
        <w:t>hemşirelerin 18,21</w:t>
      </w:r>
      <w:r w:rsidR="00752BE0">
        <w:rPr>
          <w:rFonts w:cs="Times New Roman"/>
          <w:szCs w:val="24"/>
          <w:shd w:val="clear" w:color="auto" w:fill="FFFFFF"/>
        </w:rPr>
        <w:t>±</w:t>
      </w:r>
      <w:r w:rsidR="009C5B67">
        <w:rPr>
          <w:szCs w:val="24"/>
          <w:shd w:val="clear" w:color="auto" w:fill="FFFFFF"/>
        </w:rPr>
        <w:t>3,44 puan aldıkları, 10-20 sene</w:t>
      </w:r>
      <w:r w:rsidR="00752BE0">
        <w:rPr>
          <w:szCs w:val="24"/>
          <w:shd w:val="clear" w:color="auto" w:fill="FFFFFF"/>
        </w:rPr>
        <w:t xml:space="preserve"> arası</w:t>
      </w:r>
      <w:r w:rsidR="009C5B67">
        <w:rPr>
          <w:szCs w:val="24"/>
          <w:shd w:val="clear" w:color="auto" w:fill="FFFFFF"/>
        </w:rPr>
        <w:t xml:space="preserve">nda </w:t>
      </w:r>
      <w:proofErr w:type="gramStart"/>
      <w:r w:rsidR="009C5B67">
        <w:rPr>
          <w:szCs w:val="24"/>
          <w:shd w:val="clear" w:color="auto" w:fill="FFFFFF"/>
        </w:rPr>
        <w:t xml:space="preserve">çalışan </w:t>
      </w:r>
      <w:r w:rsidR="00752BE0">
        <w:rPr>
          <w:szCs w:val="24"/>
          <w:shd w:val="clear" w:color="auto" w:fill="FFFFFF"/>
        </w:rPr>
        <w:t xml:space="preserve"> hemşirelerin</w:t>
      </w:r>
      <w:proofErr w:type="gramEnd"/>
      <w:r w:rsidR="00752BE0">
        <w:rPr>
          <w:szCs w:val="24"/>
          <w:shd w:val="clear" w:color="auto" w:fill="FFFFFF"/>
        </w:rPr>
        <w:t xml:space="preserve"> </w:t>
      </w:r>
      <w:r w:rsidR="00151818">
        <w:rPr>
          <w:szCs w:val="24"/>
          <w:shd w:val="clear" w:color="auto" w:fill="FFFFFF"/>
        </w:rPr>
        <w:t>17,71</w:t>
      </w:r>
      <w:r w:rsidR="00151818">
        <w:rPr>
          <w:rFonts w:cs="Times New Roman"/>
          <w:szCs w:val="24"/>
          <w:shd w:val="clear" w:color="auto" w:fill="FFFFFF"/>
        </w:rPr>
        <w:t>±</w:t>
      </w:r>
      <w:r w:rsidR="00151818">
        <w:rPr>
          <w:szCs w:val="24"/>
          <w:shd w:val="clear" w:color="auto" w:fill="FFFFFF"/>
        </w:rPr>
        <w:t xml:space="preserve">2,72 puan aldıkları, </w:t>
      </w:r>
      <w:r w:rsidR="00F72C23">
        <w:rPr>
          <w:szCs w:val="24"/>
          <w:shd w:val="clear" w:color="auto" w:fill="FFFFFF"/>
        </w:rPr>
        <w:t xml:space="preserve">20 yıldan fazla süredir çalışan hemşirelerin </w:t>
      </w:r>
      <w:r w:rsidR="0006711D">
        <w:rPr>
          <w:szCs w:val="24"/>
          <w:shd w:val="clear" w:color="auto" w:fill="FFFFFF"/>
        </w:rPr>
        <w:t>ise 17,7</w:t>
      </w:r>
      <w:r w:rsidR="0006711D">
        <w:rPr>
          <w:rFonts w:cs="Times New Roman"/>
          <w:szCs w:val="24"/>
          <w:shd w:val="clear" w:color="auto" w:fill="FFFFFF"/>
        </w:rPr>
        <w:t>±</w:t>
      </w:r>
      <w:r w:rsidR="0006711D">
        <w:rPr>
          <w:szCs w:val="24"/>
          <w:shd w:val="clear" w:color="auto" w:fill="FFFFFF"/>
        </w:rPr>
        <w:t>1,68 p</w:t>
      </w:r>
      <w:r w:rsidR="008E2A9F">
        <w:rPr>
          <w:szCs w:val="24"/>
          <w:shd w:val="clear" w:color="auto" w:fill="FFFFFF"/>
        </w:rPr>
        <w:t xml:space="preserve">uan aldıkları </w:t>
      </w:r>
      <w:r w:rsidR="00A456BB">
        <w:rPr>
          <w:szCs w:val="24"/>
          <w:shd w:val="clear" w:color="auto" w:fill="FFFFFF"/>
        </w:rPr>
        <w:t>görülmüştür</w:t>
      </w:r>
      <w:r w:rsidR="008E2A9F">
        <w:rPr>
          <w:szCs w:val="24"/>
          <w:shd w:val="clear" w:color="auto" w:fill="FFFFFF"/>
        </w:rPr>
        <w:t xml:space="preserve"> ve </w:t>
      </w:r>
      <w:r w:rsidR="00A456BB">
        <w:rPr>
          <w:szCs w:val="24"/>
          <w:shd w:val="clear" w:color="auto" w:fill="FFFFFF"/>
        </w:rPr>
        <w:t>aradaki farkın anlamlı olduğu tespit edilmiştir.</w:t>
      </w:r>
      <w:r w:rsidR="008E2A9F">
        <w:rPr>
          <w:szCs w:val="24"/>
          <w:shd w:val="clear" w:color="auto" w:fill="FFFFFF"/>
        </w:rPr>
        <w:t xml:space="preserve"> Bu farklılık ise </w:t>
      </w:r>
      <w:r w:rsidR="00242940">
        <w:rPr>
          <w:szCs w:val="24"/>
          <w:shd w:val="clear" w:color="auto" w:fill="FFFFFF"/>
        </w:rPr>
        <w:t>5 yıldan az süredir çalışan hemşireler yönünde</w:t>
      </w:r>
      <w:r w:rsidR="008E2A9F">
        <w:rPr>
          <w:szCs w:val="24"/>
          <w:shd w:val="clear" w:color="auto" w:fill="FFFFFF"/>
        </w:rPr>
        <w:t xml:space="preserve"> olarak yorumlanmıştır (p&lt;0,05).</w:t>
      </w:r>
      <w:r w:rsidR="00D54C00">
        <w:rPr>
          <w:szCs w:val="24"/>
          <w:shd w:val="clear" w:color="auto" w:fill="FFFFFF"/>
        </w:rPr>
        <w:t xml:space="preserve"> Diğer üç alt </w:t>
      </w:r>
      <w:r w:rsidR="00811BBE">
        <w:rPr>
          <w:szCs w:val="24"/>
          <w:shd w:val="clear" w:color="auto" w:fill="FFFFFF"/>
        </w:rPr>
        <w:t>boyutta</w:t>
      </w:r>
      <w:r w:rsidR="00D54C00">
        <w:rPr>
          <w:szCs w:val="24"/>
          <w:shd w:val="clear" w:color="auto" w:fill="FFFFFF"/>
        </w:rPr>
        <w:t xml:space="preserve"> hemşirelerin meslekte çalışma süreleriyle ölçek puanları </w:t>
      </w:r>
      <w:r w:rsidR="00811BBE">
        <w:rPr>
          <w:szCs w:val="24"/>
          <w:shd w:val="clear" w:color="auto" w:fill="FFFFFF"/>
        </w:rPr>
        <w:t>arasında</w:t>
      </w:r>
      <w:r w:rsidR="002D6015">
        <w:rPr>
          <w:szCs w:val="24"/>
          <w:shd w:val="clear" w:color="auto" w:fill="FFFFFF"/>
        </w:rPr>
        <w:t xml:space="preserve"> </w:t>
      </w:r>
      <w:r w:rsidR="00D54C00">
        <w:rPr>
          <w:szCs w:val="24"/>
          <w:shd w:val="clear" w:color="auto" w:fill="FFFFFF"/>
        </w:rPr>
        <w:t xml:space="preserve">fark görülmemiştir </w:t>
      </w:r>
      <w:r w:rsidR="00D54C00" w:rsidRPr="00101189">
        <w:rPr>
          <w:szCs w:val="24"/>
          <w:shd w:val="clear" w:color="auto" w:fill="FFFFFF"/>
        </w:rPr>
        <w:t>(p&gt;0,05).</w:t>
      </w:r>
    </w:p>
    <w:p w:rsidR="008E2A9F" w:rsidRDefault="008E2A9F" w:rsidP="008E2A9F">
      <w:pPr>
        <w:pStyle w:val="AralkYok"/>
        <w:rPr>
          <w:szCs w:val="24"/>
          <w:shd w:val="clear" w:color="auto" w:fill="FFFFFF"/>
        </w:rPr>
      </w:pPr>
    </w:p>
    <w:p w:rsidR="00D55EC4" w:rsidRDefault="00D55EC4" w:rsidP="008E2A9F">
      <w:pPr>
        <w:pStyle w:val="AralkYok"/>
        <w:rPr>
          <w:szCs w:val="24"/>
          <w:shd w:val="clear" w:color="auto" w:fill="FFFFFF"/>
        </w:rPr>
      </w:pPr>
    </w:p>
    <w:p w:rsidR="00CB1AF2" w:rsidRDefault="00CB1AF2" w:rsidP="008E2A9F">
      <w:pPr>
        <w:pStyle w:val="AralkYok"/>
        <w:rPr>
          <w:szCs w:val="24"/>
          <w:shd w:val="clear" w:color="auto" w:fill="FFFFFF"/>
        </w:rPr>
      </w:pPr>
    </w:p>
    <w:p w:rsidR="00CB1AF2" w:rsidRDefault="00CB1AF2" w:rsidP="008E2A9F">
      <w:pPr>
        <w:pStyle w:val="AralkYok"/>
        <w:rPr>
          <w:szCs w:val="24"/>
          <w:shd w:val="clear" w:color="auto" w:fill="FFFFFF"/>
        </w:rPr>
      </w:pPr>
    </w:p>
    <w:p w:rsidR="00CB1AF2" w:rsidRDefault="00CB1AF2" w:rsidP="008E2A9F">
      <w:pPr>
        <w:pStyle w:val="AralkYok"/>
        <w:rPr>
          <w:szCs w:val="24"/>
          <w:shd w:val="clear" w:color="auto" w:fill="FFFFFF"/>
        </w:rPr>
      </w:pPr>
    </w:p>
    <w:p w:rsidR="00CB1AF2" w:rsidRDefault="00CB1AF2" w:rsidP="008E2A9F">
      <w:pPr>
        <w:pStyle w:val="AralkYok"/>
        <w:rPr>
          <w:szCs w:val="24"/>
          <w:shd w:val="clear" w:color="auto" w:fill="FFFFFF"/>
        </w:rPr>
      </w:pPr>
    </w:p>
    <w:p w:rsidR="00CB1AF2" w:rsidRDefault="00CB1AF2" w:rsidP="008E2A9F">
      <w:pPr>
        <w:pStyle w:val="AralkYok"/>
        <w:rPr>
          <w:szCs w:val="24"/>
          <w:shd w:val="clear" w:color="auto" w:fill="FFFFFF"/>
        </w:rPr>
      </w:pPr>
    </w:p>
    <w:p w:rsidR="00CB1AF2" w:rsidRDefault="00CB1AF2" w:rsidP="008E2A9F">
      <w:pPr>
        <w:pStyle w:val="AralkYok"/>
        <w:rPr>
          <w:szCs w:val="24"/>
          <w:shd w:val="clear" w:color="auto" w:fill="FFFFFF"/>
        </w:rPr>
      </w:pPr>
    </w:p>
    <w:p w:rsidR="00CB1AF2" w:rsidRDefault="00CB1AF2" w:rsidP="008E2A9F">
      <w:pPr>
        <w:pStyle w:val="AralkYok"/>
        <w:rPr>
          <w:szCs w:val="24"/>
          <w:shd w:val="clear" w:color="auto" w:fill="FFFFFF"/>
        </w:rPr>
      </w:pPr>
    </w:p>
    <w:p w:rsidR="00CB1AF2" w:rsidRDefault="00CB1AF2" w:rsidP="008E2A9F">
      <w:pPr>
        <w:pStyle w:val="AralkYok"/>
        <w:rPr>
          <w:szCs w:val="24"/>
          <w:shd w:val="clear" w:color="auto" w:fill="FFFFFF"/>
        </w:rPr>
      </w:pPr>
    </w:p>
    <w:p w:rsidR="00CB1AF2" w:rsidRDefault="00CB1AF2" w:rsidP="008E2A9F">
      <w:pPr>
        <w:pStyle w:val="AralkYok"/>
        <w:rPr>
          <w:szCs w:val="24"/>
          <w:shd w:val="clear" w:color="auto" w:fill="FFFFFF"/>
        </w:rPr>
      </w:pPr>
    </w:p>
    <w:p w:rsidR="00CB1AF2" w:rsidRDefault="00CB1AF2" w:rsidP="008E2A9F">
      <w:pPr>
        <w:pStyle w:val="AralkYok"/>
        <w:rPr>
          <w:szCs w:val="24"/>
          <w:shd w:val="clear" w:color="auto" w:fill="FFFFFF"/>
        </w:rPr>
      </w:pPr>
    </w:p>
    <w:p w:rsidR="00CB1AF2" w:rsidRDefault="00CB1AF2" w:rsidP="008E2A9F">
      <w:pPr>
        <w:pStyle w:val="AralkYok"/>
        <w:rPr>
          <w:szCs w:val="24"/>
          <w:shd w:val="clear" w:color="auto" w:fill="FFFFFF"/>
        </w:rPr>
      </w:pPr>
    </w:p>
    <w:p w:rsidR="00CB1AF2" w:rsidRDefault="00CB1AF2" w:rsidP="008E2A9F">
      <w:pPr>
        <w:pStyle w:val="AralkYok"/>
        <w:rPr>
          <w:szCs w:val="24"/>
          <w:shd w:val="clear" w:color="auto" w:fill="FFFFFF"/>
        </w:rPr>
      </w:pPr>
    </w:p>
    <w:p w:rsidR="00CB1AF2" w:rsidRDefault="00CB1AF2" w:rsidP="008E2A9F">
      <w:pPr>
        <w:pStyle w:val="AralkYok"/>
        <w:rPr>
          <w:szCs w:val="24"/>
          <w:shd w:val="clear" w:color="auto" w:fill="FFFFFF"/>
        </w:rPr>
      </w:pPr>
    </w:p>
    <w:p w:rsidR="00CB1AF2" w:rsidRDefault="00CB1AF2" w:rsidP="008E2A9F">
      <w:pPr>
        <w:pStyle w:val="AralkYok"/>
        <w:rPr>
          <w:szCs w:val="24"/>
          <w:shd w:val="clear" w:color="auto" w:fill="FFFFFF"/>
        </w:rPr>
      </w:pPr>
    </w:p>
    <w:p w:rsidR="00CB1AF2" w:rsidRDefault="00CB1AF2" w:rsidP="008E2A9F">
      <w:pPr>
        <w:pStyle w:val="AralkYok"/>
        <w:rPr>
          <w:szCs w:val="24"/>
          <w:shd w:val="clear" w:color="auto" w:fill="FFFFFF"/>
        </w:rPr>
      </w:pPr>
    </w:p>
    <w:p w:rsidR="00CB1AF2" w:rsidRDefault="00CB1AF2" w:rsidP="008E2A9F">
      <w:pPr>
        <w:pStyle w:val="AralkYok"/>
        <w:rPr>
          <w:szCs w:val="24"/>
          <w:shd w:val="clear" w:color="auto" w:fill="FFFFFF"/>
        </w:rPr>
      </w:pPr>
    </w:p>
    <w:p w:rsidR="00CB1AF2" w:rsidRDefault="00CB1AF2" w:rsidP="008E2A9F">
      <w:pPr>
        <w:pStyle w:val="AralkYok"/>
        <w:rPr>
          <w:szCs w:val="24"/>
          <w:shd w:val="clear" w:color="auto" w:fill="FFFFFF"/>
        </w:rPr>
      </w:pPr>
    </w:p>
    <w:p w:rsidR="00CB1AF2" w:rsidRDefault="00CB1AF2" w:rsidP="008E2A9F">
      <w:pPr>
        <w:pStyle w:val="AralkYok"/>
        <w:rPr>
          <w:szCs w:val="24"/>
          <w:shd w:val="clear" w:color="auto" w:fill="FFFFFF"/>
        </w:rPr>
      </w:pPr>
    </w:p>
    <w:p w:rsidR="00CB1AF2" w:rsidRDefault="00CB1AF2" w:rsidP="008E2A9F">
      <w:pPr>
        <w:pStyle w:val="AralkYok"/>
        <w:rPr>
          <w:szCs w:val="24"/>
          <w:shd w:val="clear" w:color="auto" w:fill="FFFFFF"/>
        </w:rPr>
      </w:pPr>
    </w:p>
    <w:p w:rsidR="00215E4F" w:rsidRDefault="00215E4F" w:rsidP="00D55EC4">
      <w:pPr>
        <w:ind w:firstLine="0"/>
        <w:rPr>
          <w:rFonts w:cs="Times New Roman"/>
          <w:b/>
          <w:szCs w:val="24"/>
          <w:shd w:val="clear" w:color="auto" w:fill="FFFFFF"/>
        </w:rPr>
      </w:pPr>
    </w:p>
    <w:p w:rsidR="00A30818" w:rsidRDefault="00A30818" w:rsidP="00D55EC4">
      <w:pPr>
        <w:ind w:firstLine="0"/>
        <w:rPr>
          <w:rFonts w:cs="Times New Roman"/>
          <w:b/>
          <w:szCs w:val="24"/>
          <w:shd w:val="clear" w:color="auto" w:fill="FFFFFF"/>
        </w:rPr>
      </w:pPr>
    </w:p>
    <w:p w:rsidR="00215E4F" w:rsidRDefault="00215E4F" w:rsidP="00D55EC4">
      <w:pPr>
        <w:ind w:firstLine="0"/>
        <w:rPr>
          <w:rFonts w:cs="Times New Roman"/>
          <w:b/>
          <w:szCs w:val="24"/>
          <w:shd w:val="clear" w:color="auto" w:fill="FFFFFF"/>
        </w:rPr>
      </w:pPr>
    </w:p>
    <w:p w:rsidR="00D55EC4" w:rsidRDefault="00D55EC4" w:rsidP="00D55EC4">
      <w:pPr>
        <w:ind w:firstLine="0"/>
        <w:rPr>
          <w:rFonts w:cs="Times New Roman"/>
          <w:szCs w:val="24"/>
          <w:shd w:val="clear" w:color="auto" w:fill="FFFFFF"/>
        </w:rPr>
      </w:pPr>
      <w:r w:rsidRPr="004C1D44">
        <w:rPr>
          <w:rFonts w:cs="Times New Roman"/>
          <w:b/>
          <w:szCs w:val="24"/>
          <w:shd w:val="clear" w:color="auto" w:fill="FFFFFF"/>
        </w:rPr>
        <w:lastRenderedPageBreak/>
        <w:t xml:space="preserve">Tablo </w:t>
      </w:r>
      <w:r>
        <w:rPr>
          <w:rFonts w:cs="Times New Roman"/>
          <w:b/>
          <w:szCs w:val="24"/>
          <w:shd w:val="clear" w:color="auto" w:fill="FFFFFF"/>
        </w:rPr>
        <w:t>11</w:t>
      </w:r>
      <w:r w:rsidRPr="004C1D44">
        <w:rPr>
          <w:rFonts w:cs="Times New Roman"/>
          <w:b/>
          <w:szCs w:val="24"/>
          <w:shd w:val="clear" w:color="auto" w:fill="FFFFFF"/>
        </w:rPr>
        <w:t>.</w:t>
      </w:r>
      <w:r w:rsidRPr="004C1D44">
        <w:rPr>
          <w:rFonts w:cs="Times New Roman"/>
          <w:szCs w:val="24"/>
          <w:shd w:val="clear" w:color="auto" w:fill="FFFFFF"/>
        </w:rPr>
        <w:t xml:space="preserve"> </w:t>
      </w:r>
      <w:r>
        <w:rPr>
          <w:rFonts w:cs="Times New Roman"/>
          <w:szCs w:val="24"/>
          <w:shd w:val="clear" w:color="auto" w:fill="FFFFFF"/>
        </w:rPr>
        <w:t>Yoğun bakım hemşirelerinin görev</w:t>
      </w:r>
      <w:r w:rsidR="00CE72BD">
        <w:rPr>
          <w:rFonts w:cs="Times New Roman"/>
          <w:szCs w:val="24"/>
          <w:shd w:val="clear" w:color="auto" w:fill="FFFFFF"/>
        </w:rPr>
        <w:t>leri</w:t>
      </w:r>
      <w:r>
        <w:rPr>
          <w:rFonts w:cs="Times New Roman"/>
          <w:szCs w:val="24"/>
          <w:shd w:val="clear" w:color="auto" w:fill="FFFFFF"/>
        </w:rPr>
        <w:t xml:space="preserve"> bakımından ölçek puanlarıyla karşılaştırılması (n=101)</w:t>
      </w:r>
    </w:p>
    <w:p w:rsidR="00FA3218" w:rsidRDefault="00FA3218" w:rsidP="00EA515F">
      <w:pPr>
        <w:pStyle w:val="AralkYok"/>
        <w:rPr>
          <w:szCs w:val="24"/>
          <w:shd w:val="clear" w:color="auto" w:fill="FFFFFF"/>
        </w:rPr>
      </w:pPr>
    </w:p>
    <w:tbl>
      <w:tblPr>
        <w:tblW w:w="9120"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456"/>
        <w:gridCol w:w="953"/>
        <w:gridCol w:w="927"/>
        <w:gridCol w:w="897"/>
        <w:gridCol w:w="996"/>
        <w:gridCol w:w="1029"/>
        <w:gridCol w:w="974"/>
        <w:gridCol w:w="948"/>
        <w:gridCol w:w="940"/>
      </w:tblGrid>
      <w:tr w:rsidR="00E3452C" w:rsidRPr="00E3452C" w:rsidTr="00AA2B7F">
        <w:trPr>
          <w:cantSplit/>
          <w:trHeight w:val="495"/>
        </w:trPr>
        <w:tc>
          <w:tcPr>
            <w:tcW w:w="1480" w:type="dxa"/>
            <w:tcBorders>
              <w:top w:val="single" w:sz="4" w:space="0" w:color="auto"/>
              <w:bottom w:val="single" w:sz="4" w:space="0" w:color="auto"/>
            </w:tcBorders>
            <w:shd w:val="clear" w:color="000000" w:fill="FFFFFF"/>
            <w:vAlign w:val="center"/>
            <w:hideMark/>
          </w:tcPr>
          <w:p w:rsidR="00E3452C" w:rsidRPr="00E3452C" w:rsidRDefault="00E3452C" w:rsidP="00E3452C">
            <w:pPr>
              <w:spacing w:line="240" w:lineRule="auto"/>
              <w:ind w:firstLine="0"/>
              <w:jc w:val="left"/>
              <w:rPr>
                <w:rFonts w:eastAsia="Times New Roman" w:cs="Times New Roman"/>
                <w:b/>
                <w:bCs/>
                <w:color w:val="000000"/>
                <w:sz w:val="20"/>
                <w:szCs w:val="20"/>
                <w:lang w:eastAsia="tr-TR"/>
              </w:rPr>
            </w:pPr>
            <w:r w:rsidRPr="00E3452C">
              <w:rPr>
                <w:rFonts w:eastAsia="Times New Roman" w:cs="Times New Roman"/>
                <w:b/>
                <w:bCs/>
                <w:color w:val="000000"/>
                <w:sz w:val="20"/>
                <w:szCs w:val="20"/>
                <w:lang w:eastAsia="tr-TR"/>
              </w:rPr>
              <w:t>Alt Boyutlar</w:t>
            </w:r>
          </w:p>
        </w:tc>
        <w:tc>
          <w:tcPr>
            <w:tcW w:w="960" w:type="dxa"/>
            <w:tcBorders>
              <w:top w:val="single" w:sz="4" w:space="0" w:color="auto"/>
              <w:bottom w:val="single" w:sz="4" w:space="0" w:color="auto"/>
            </w:tcBorders>
            <w:shd w:val="clear" w:color="000000" w:fill="FFFFFF"/>
            <w:vAlign w:val="center"/>
            <w:hideMark/>
          </w:tcPr>
          <w:p w:rsidR="00E3452C" w:rsidRPr="00E3452C" w:rsidRDefault="00E3452C" w:rsidP="00E3452C">
            <w:pPr>
              <w:spacing w:line="240" w:lineRule="auto"/>
              <w:ind w:firstLine="0"/>
              <w:jc w:val="center"/>
              <w:rPr>
                <w:rFonts w:eastAsia="Times New Roman" w:cs="Times New Roman"/>
                <w:b/>
                <w:bCs/>
                <w:color w:val="000000"/>
                <w:sz w:val="20"/>
                <w:szCs w:val="20"/>
                <w:lang w:eastAsia="tr-TR"/>
              </w:rPr>
            </w:pPr>
            <w:r w:rsidRPr="00E3452C">
              <w:rPr>
                <w:rFonts w:eastAsia="Times New Roman" w:cs="Times New Roman"/>
                <w:b/>
                <w:bCs/>
                <w:color w:val="000000"/>
                <w:sz w:val="20"/>
                <w:szCs w:val="20"/>
                <w:lang w:eastAsia="tr-TR"/>
              </w:rPr>
              <w:t>Görev</w:t>
            </w:r>
          </w:p>
        </w:tc>
        <w:tc>
          <w:tcPr>
            <w:tcW w:w="960" w:type="dxa"/>
            <w:tcBorders>
              <w:top w:val="single" w:sz="4" w:space="0" w:color="auto"/>
              <w:bottom w:val="single" w:sz="4" w:space="0" w:color="auto"/>
            </w:tcBorders>
            <w:shd w:val="clear" w:color="000000" w:fill="FFFFFF"/>
            <w:vAlign w:val="center"/>
            <w:hideMark/>
          </w:tcPr>
          <w:p w:rsidR="00E3452C" w:rsidRPr="00E3452C" w:rsidRDefault="00E3452C" w:rsidP="00E3452C">
            <w:pPr>
              <w:spacing w:line="240" w:lineRule="auto"/>
              <w:ind w:firstLine="0"/>
              <w:jc w:val="center"/>
              <w:rPr>
                <w:rFonts w:eastAsia="Times New Roman" w:cs="Times New Roman"/>
                <w:b/>
                <w:bCs/>
                <w:color w:val="000000"/>
                <w:sz w:val="20"/>
                <w:szCs w:val="20"/>
                <w:lang w:eastAsia="tr-TR"/>
              </w:rPr>
            </w:pPr>
            <w:proofErr w:type="gramStart"/>
            <w:r w:rsidRPr="00E3452C">
              <w:rPr>
                <w:rFonts w:eastAsia="Times New Roman" w:cs="Times New Roman"/>
                <w:b/>
                <w:bCs/>
                <w:color w:val="000000"/>
                <w:sz w:val="20"/>
                <w:szCs w:val="20"/>
                <w:lang w:eastAsia="tr-TR"/>
              </w:rPr>
              <w:t>n</w:t>
            </w:r>
            <w:proofErr w:type="gramEnd"/>
          </w:p>
        </w:tc>
        <w:tc>
          <w:tcPr>
            <w:tcW w:w="920" w:type="dxa"/>
            <w:tcBorders>
              <w:top w:val="single" w:sz="4" w:space="0" w:color="auto"/>
              <w:bottom w:val="single" w:sz="4" w:space="0" w:color="auto"/>
            </w:tcBorders>
            <w:shd w:val="clear" w:color="000000" w:fill="FFFFFF"/>
            <w:vAlign w:val="center"/>
            <w:hideMark/>
          </w:tcPr>
          <w:p w:rsidR="00E3452C" w:rsidRPr="00E3452C" w:rsidRDefault="00E3452C" w:rsidP="00E3452C">
            <w:pPr>
              <w:spacing w:line="240" w:lineRule="auto"/>
              <w:ind w:firstLine="0"/>
              <w:jc w:val="center"/>
              <w:rPr>
                <w:rFonts w:eastAsia="Times New Roman" w:cs="Times New Roman"/>
                <w:b/>
                <w:bCs/>
                <w:color w:val="000000"/>
                <w:sz w:val="20"/>
                <w:szCs w:val="20"/>
                <w:lang w:eastAsia="tr-TR"/>
              </w:rPr>
            </w:pPr>
            <w:r w:rsidRPr="00E3452C">
              <w:rPr>
                <w:rFonts w:eastAsia="Times New Roman" w:cs="Times New Roman"/>
                <w:b/>
                <w:bCs/>
                <w:color w:val="000000"/>
                <w:sz w:val="20"/>
                <w:szCs w:val="20"/>
                <w:lang w:eastAsia="tr-TR"/>
              </w:rPr>
              <w:t>%</w:t>
            </w:r>
          </w:p>
        </w:tc>
        <w:tc>
          <w:tcPr>
            <w:tcW w:w="960" w:type="dxa"/>
            <w:tcBorders>
              <w:top w:val="single" w:sz="4" w:space="0" w:color="auto"/>
              <w:bottom w:val="single" w:sz="4" w:space="0" w:color="auto"/>
            </w:tcBorders>
            <w:shd w:val="clear" w:color="000000" w:fill="FFFFFF"/>
            <w:vAlign w:val="center"/>
            <w:hideMark/>
          </w:tcPr>
          <w:p w:rsidR="00E3452C" w:rsidRPr="00E3452C" w:rsidRDefault="00E3452C" w:rsidP="00E3452C">
            <w:pPr>
              <w:spacing w:line="240" w:lineRule="auto"/>
              <w:ind w:firstLine="0"/>
              <w:jc w:val="center"/>
              <w:rPr>
                <w:rFonts w:eastAsia="Times New Roman" w:cs="Times New Roman"/>
                <w:b/>
                <w:bCs/>
                <w:color w:val="000000"/>
                <w:sz w:val="20"/>
                <w:szCs w:val="20"/>
                <w:lang w:eastAsia="tr-TR"/>
              </w:rPr>
            </w:pPr>
            <w:r w:rsidRPr="00E3452C">
              <w:rPr>
                <w:rFonts w:eastAsia="Times New Roman" w:cs="Times New Roman"/>
                <w:b/>
                <w:bCs/>
                <w:color w:val="000000"/>
                <w:sz w:val="20"/>
                <w:szCs w:val="20"/>
                <w:lang w:eastAsia="tr-TR"/>
              </w:rPr>
              <w:t>Minimum</w:t>
            </w:r>
          </w:p>
        </w:tc>
        <w:tc>
          <w:tcPr>
            <w:tcW w:w="960" w:type="dxa"/>
            <w:tcBorders>
              <w:top w:val="single" w:sz="4" w:space="0" w:color="auto"/>
              <w:bottom w:val="single" w:sz="4" w:space="0" w:color="auto"/>
            </w:tcBorders>
            <w:shd w:val="clear" w:color="000000" w:fill="FFFFFF"/>
            <w:vAlign w:val="center"/>
            <w:hideMark/>
          </w:tcPr>
          <w:p w:rsidR="00E3452C" w:rsidRPr="00E3452C" w:rsidRDefault="00E3452C" w:rsidP="00E3452C">
            <w:pPr>
              <w:spacing w:line="240" w:lineRule="auto"/>
              <w:ind w:firstLine="0"/>
              <w:jc w:val="center"/>
              <w:rPr>
                <w:rFonts w:eastAsia="Times New Roman" w:cs="Times New Roman"/>
                <w:b/>
                <w:bCs/>
                <w:color w:val="000000"/>
                <w:sz w:val="20"/>
                <w:szCs w:val="20"/>
                <w:lang w:eastAsia="tr-TR"/>
              </w:rPr>
            </w:pPr>
            <w:r w:rsidRPr="00E3452C">
              <w:rPr>
                <w:rFonts w:eastAsia="Times New Roman" w:cs="Times New Roman"/>
                <w:b/>
                <w:bCs/>
                <w:color w:val="000000"/>
                <w:sz w:val="20"/>
                <w:szCs w:val="20"/>
                <w:lang w:eastAsia="tr-TR"/>
              </w:rPr>
              <w:t>Maximum</w:t>
            </w:r>
          </w:p>
        </w:tc>
        <w:tc>
          <w:tcPr>
            <w:tcW w:w="960" w:type="dxa"/>
            <w:tcBorders>
              <w:top w:val="single" w:sz="4" w:space="0" w:color="auto"/>
              <w:bottom w:val="single" w:sz="4" w:space="0" w:color="auto"/>
            </w:tcBorders>
            <w:shd w:val="clear" w:color="000000" w:fill="FFFFFF"/>
            <w:vAlign w:val="center"/>
            <w:hideMark/>
          </w:tcPr>
          <w:p w:rsidR="00E3452C" w:rsidRPr="00E3452C" w:rsidRDefault="00E3452C" w:rsidP="00E3452C">
            <w:pPr>
              <w:spacing w:line="240" w:lineRule="auto"/>
              <w:ind w:firstLine="0"/>
              <w:jc w:val="center"/>
              <w:rPr>
                <w:rFonts w:eastAsia="Times New Roman" w:cs="Times New Roman"/>
                <w:b/>
                <w:bCs/>
                <w:color w:val="000000"/>
                <w:sz w:val="20"/>
                <w:szCs w:val="20"/>
                <w:lang w:eastAsia="tr-TR"/>
              </w:rPr>
            </w:pPr>
            <w:r w:rsidRPr="00E3452C">
              <w:rPr>
                <w:rFonts w:eastAsia="Times New Roman" w:cs="Times New Roman"/>
                <w:b/>
                <w:bCs/>
                <w:color w:val="000000"/>
                <w:sz w:val="20"/>
                <w:szCs w:val="20"/>
                <w:lang w:eastAsia="tr-TR"/>
              </w:rPr>
              <w:t>Ortalama</w:t>
            </w:r>
          </w:p>
        </w:tc>
        <w:tc>
          <w:tcPr>
            <w:tcW w:w="960" w:type="dxa"/>
            <w:tcBorders>
              <w:top w:val="single" w:sz="4" w:space="0" w:color="auto"/>
              <w:bottom w:val="single" w:sz="4" w:space="0" w:color="auto"/>
            </w:tcBorders>
            <w:shd w:val="clear" w:color="000000" w:fill="FFFFFF"/>
            <w:vAlign w:val="center"/>
            <w:hideMark/>
          </w:tcPr>
          <w:p w:rsidR="00E3452C" w:rsidRPr="00E3452C" w:rsidRDefault="00E3452C" w:rsidP="00E3452C">
            <w:pPr>
              <w:spacing w:line="240" w:lineRule="auto"/>
              <w:ind w:firstLine="0"/>
              <w:jc w:val="center"/>
              <w:rPr>
                <w:rFonts w:eastAsia="Times New Roman" w:cs="Times New Roman"/>
                <w:b/>
                <w:bCs/>
                <w:color w:val="000000"/>
                <w:sz w:val="20"/>
                <w:szCs w:val="20"/>
                <w:lang w:eastAsia="tr-TR"/>
              </w:rPr>
            </w:pPr>
            <w:proofErr w:type="spellStart"/>
            <w:r w:rsidRPr="00E3452C">
              <w:rPr>
                <w:rFonts w:eastAsia="Times New Roman" w:cs="Times New Roman"/>
                <w:b/>
                <w:bCs/>
                <w:color w:val="000000"/>
                <w:sz w:val="20"/>
                <w:szCs w:val="20"/>
                <w:lang w:eastAsia="tr-TR"/>
              </w:rPr>
              <w:t>Std</w:t>
            </w:r>
            <w:proofErr w:type="spellEnd"/>
            <w:r w:rsidRPr="00E3452C">
              <w:rPr>
                <w:rFonts w:eastAsia="Times New Roman" w:cs="Times New Roman"/>
                <w:b/>
                <w:bCs/>
                <w:color w:val="000000"/>
                <w:sz w:val="20"/>
                <w:szCs w:val="20"/>
                <w:lang w:eastAsia="tr-TR"/>
              </w:rPr>
              <w:t>. Sapma</w:t>
            </w:r>
          </w:p>
        </w:tc>
        <w:tc>
          <w:tcPr>
            <w:tcW w:w="960" w:type="dxa"/>
            <w:tcBorders>
              <w:top w:val="single" w:sz="4" w:space="0" w:color="auto"/>
              <w:bottom w:val="single" w:sz="4" w:space="0" w:color="auto"/>
            </w:tcBorders>
            <w:shd w:val="clear" w:color="000000" w:fill="FFFFFF"/>
            <w:vAlign w:val="center"/>
            <w:hideMark/>
          </w:tcPr>
          <w:p w:rsidR="00E3452C" w:rsidRPr="00E3452C" w:rsidRDefault="00E3452C" w:rsidP="00E3452C">
            <w:pPr>
              <w:spacing w:line="240" w:lineRule="auto"/>
              <w:ind w:firstLine="0"/>
              <w:jc w:val="center"/>
              <w:rPr>
                <w:rFonts w:eastAsia="Times New Roman" w:cs="Times New Roman"/>
                <w:b/>
                <w:bCs/>
                <w:color w:val="000000"/>
                <w:sz w:val="20"/>
                <w:szCs w:val="20"/>
                <w:lang w:eastAsia="tr-TR"/>
              </w:rPr>
            </w:pPr>
            <w:proofErr w:type="gramStart"/>
            <w:r w:rsidRPr="00E3452C">
              <w:rPr>
                <w:rFonts w:eastAsia="Times New Roman" w:cs="Times New Roman"/>
                <w:b/>
                <w:bCs/>
                <w:color w:val="000000"/>
                <w:sz w:val="20"/>
                <w:szCs w:val="20"/>
                <w:lang w:eastAsia="tr-TR"/>
              </w:rPr>
              <w:t>p</w:t>
            </w:r>
            <w:proofErr w:type="gramEnd"/>
          </w:p>
        </w:tc>
      </w:tr>
      <w:tr w:rsidR="00E3452C" w:rsidRPr="00E3452C" w:rsidTr="00AA2B7F">
        <w:trPr>
          <w:cantSplit/>
          <w:trHeight w:val="495"/>
        </w:trPr>
        <w:tc>
          <w:tcPr>
            <w:tcW w:w="1480" w:type="dxa"/>
            <w:vMerge w:val="restart"/>
            <w:tcBorders>
              <w:top w:val="single" w:sz="4" w:space="0" w:color="auto"/>
            </w:tcBorders>
            <w:shd w:val="clear" w:color="000000" w:fill="FFFFFF"/>
            <w:vAlign w:val="center"/>
            <w:hideMark/>
          </w:tcPr>
          <w:p w:rsidR="00E3452C" w:rsidRPr="00E3452C" w:rsidRDefault="00E3452C" w:rsidP="00E3452C">
            <w:pPr>
              <w:spacing w:line="240" w:lineRule="auto"/>
              <w:ind w:firstLine="0"/>
              <w:jc w:val="left"/>
              <w:rPr>
                <w:rFonts w:eastAsia="Times New Roman" w:cs="Times New Roman"/>
                <w:b/>
                <w:bCs/>
                <w:color w:val="000000"/>
                <w:sz w:val="20"/>
                <w:szCs w:val="20"/>
                <w:lang w:eastAsia="tr-TR"/>
              </w:rPr>
            </w:pPr>
            <w:r w:rsidRPr="00E3452C">
              <w:rPr>
                <w:rFonts w:eastAsia="Times New Roman" w:cs="Times New Roman"/>
                <w:b/>
                <w:bCs/>
                <w:color w:val="000000"/>
                <w:sz w:val="20"/>
                <w:szCs w:val="20"/>
                <w:lang w:eastAsia="tr-TR"/>
              </w:rPr>
              <w:t>Bulaşma Yolu</w:t>
            </w:r>
          </w:p>
        </w:tc>
        <w:tc>
          <w:tcPr>
            <w:tcW w:w="960" w:type="dxa"/>
            <w:tcBorders>
              <w:top w:val="single" w:sz="4" w:space="0" w:color="auto"/>
            </w:tcBorders>
            <w:shd w:val="clear" w:color="000000" w:fill="FFFFFF"/>
            <w:vAlign w:val="center"/>
            <w:hideMark/>
          </w:tcPr>
          <w:p w:rsidR="00E3452C" w:rsidRPr="00E3452C" w:rsidRDefault="00E3452C" w:rsidP="00E3452C">
            <w:pPr>
              <w:spacing w:line="240" w:lineRule="auto"/>
              <w:ind w:firstLine="0"/>
              <w:jc w:val="left"/>
              <w:rPr>
                <w:rFonts w:eastAsia="Times New Roman" w:cs="Times New Roman"/>
                <w:color w:val="000000"/>
                <w:sz w:val="20"/>
                <w:szCs w:val="20"/>
                <w:lang w:eastAsia="tr-TR"/>
              </w:rPr>
            </w:pPr>
            <w:r w:rsidRPr="00E3452C">
              <w:rPr>
                <w:rFonts w:eastAsia="Times New Roman" w:cs="Times New Roman"/>
                <w:color w:val="000000"/>
                <w:sz w:val="20"/>
                <w:szCs w:val="20"/>
                <w:lang w:eastAsia="tr-TR"/>
              </w:rPr>
              <w:t>Hemşire</w:t>
            </w:r>
          </w:p>
        </w:tc>
        <w:tc>
          <w:tcPr>
            <w:tcW w:w="960" w:type="dxa"/>
            <w:tcBorders>
              <w:top w:val="single" w:sz="4" w:space="0" w:color="auto"/>
            </w:tcBorders>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85</w:t>
            </w:r>
          </w:p>
        </w:tc>
        <w:tc>
          <w:tcPr>
            <w:tcW w:w="920" w:type="dxa"/>
            <w:tcBorders>
              <w:top w:val="single" w:sz="4" w:space="0" w:color="auto"/>
            </w:tcBorders>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84,2</w:t>
            </w:r>
          </w:p>
        </w:tc>
        <w:tc>
          <w:tcPr>
            <w:tcW w:w="960" w:type="dxa"/>
            <w:tcBorders>
              <w:top w:val="single" w:sz="4" w:space="0" w:color="auto"/>
            </w:tcBorders>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8</w:t>
            </w:r>
          </w:p>
        </w:tc>
        <w:tc>
          <w:tcPr>
            <w:tcW w:w="960" w:type="dxa"/>
            <w:tcBorders>
              <w:top w:val="single" w:sz="4" w:space="0" w:color="auto"/>
            </w:tcBorders>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20</w:t>
            </w:r>
          </w:p>
        </w:tc>
        <w:tc>
          <w:tcPr>
            <w:tcW w:w="960" w:type="dxa"/>
            <w:tcBorders>
              <w:top w:val="single" w:sz="4" w:space="0" w:color="auto"/>
            </w:tcBorders>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17,65</w:t>
            </w:r>
          </w:p>
        </w:tc>
        <w:tc>
          <w:tcPr>
            <w:tcW w:w="960" w:type="dxa"/>
            <w:tcBorders>
              <w:top w:val="single" w:sz="4" w:space="0" w:color="auto"/>
            </w:tcBorders>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2,51</w:t>
            </w:r>
          </w:p>
        </w:tc>
        <w:tc>
          <w:tcPr>
            <w:tcW w:w="960" w:type="dxa"/>
            <w:vMerge w:val="restart"/>
            <w:tcBorders>
              <w:top w:val="single" w:sz="4" w:space="0" w:color="auto"/>
            </w:tcBorders>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0,653</w:t>
            </w:r>
          </w:p>
        </w:tc>
      </w:tr>
      <w:tr w:rsidR="00E3452C" w:rsidRPr="00E3452C" w:rsidTr="00E21158">
        <w:trPr>
          <w:trHeight w:val="495"/>
        </w:trPr>
        <w:tc>
          <w:tcPr>
            <w:tcW w:w="1480" w:type="dxa"/>
            <w:vMerge/>
            <w:vAlign w:val="center"/>
            <w:hideMark/>
          </w:tcPr>
          <w:p w:rsidR="00E3452C" w:rsidRPr="00E3452C" w:rsidRDefault="00E3452C" w:rsidP="00E3452C">
            <w:pPr>
              <w:spacing w:line="240" w:lineRule="auto"/>
              <w:ind w:firstLine="0"/>
              <w:jc w:val="left"/>
              <w:rPr>
                <w:rFonts w:eastAsia="Times New Roman" w:cs="Times New Roman"/>
                <w:b/>
                <w:bCs/>
                <w:color w:val="000000"/>
                <w:sz w:val="20"/>
                <w:szCs w:val="20"/>
                <w:lang w:eastAsia="tr-TR"/>
              </w:rPr>
            </w:pPr>
          </w:p>
        </w:tc>
        <w:tc>
          <w:tcPr>
            <w:tcW w:w="960" w:type="dxa"/>
            <w:shd w:val="clear" w:color="000000" w:fill="FFFFFF"/>
            <w:vAlign w:val="center"/>
            <w:hideMark/>
          </w:tcPr>
          <w:p w:rsidR="00E3452C" w:rsidRPr="00E3452C" w:rsidRDefault="00E3452C" w:rsidP="00E3452C">
            <w:pPr>
              <w:spacing w:line="240" w:lineRule="auto"/>
              <w:ind w:firstLine="0"/>
              <w:jc w:val="left"/>
              <w:rPr>
                <w:rFonts w:eastAsia="Times New Roman" w:cs="Times New Roman"/>
                <w:color w:val="000000"/>
                <w:sz w:val="20"/>
                <w:szCs w:val="20"/>
                <w:lang w:eastAsia="tr-TR"/>
              </w:rPr>
            </w:pPr>
            <w:r w:rsidRPr="00E3452C">
              <w:rPr>
                <w:rFonts w:eastAsia="Times New Roman" w:cs="Times New Roman"/>
                <w:color w:val="000000"/>
                <w:sz w:val="20"/>
                <w:szCs w:val="20"/>
                <w:lang w:eastAsia="tr-TR"/>
              </w:rPr>
              <w:t>Sorumlu Hemşire</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8</w:t>
            </w:r>
          </w:p>
        </w:tc>
        <w:tc>
          <w:tcPr>
            <w:tcW w:w="92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7,9</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18</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20</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19</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0,93</w:t>
            </w:r>
          </w:p>
        </w:tc>
        <w:tc>
          <w:tcPr>
            <w:tcW w:w="960" w:type="dxa"/>
            <w:vMerge/>
            <w:vAlign w:val="center"/>
            <w:hideMark/>
          </w:tcPr>
          <w:p w:rsidR="00E3452C" w:rsidRPr="00E3452C" w:rsidRDefault="00E3452C" w:rsidP="00E3452C">
            <w:pPr>
              <w:spacing w:line="240" w:lineRule="auto"/>
              <w:ind w:firstLine="0"/>
              <w:jc w:val="left"/>
              <w:rPr>
                <w:rFonts w:eastAsia="Times New Roman" w:cs="Times New Roman"/>
                <w:color w:val="000000"/>
                <w:sz w:val="20"/>
                <w:szCs w:val="20"/>
                <w:lang w:eastAsia="tr-TR"/>
              </w:rPr>
            </w:pPr>
          </w:p>
        </w:tc>
      </w:tr>
      <w:tr w:rsidR="00E3452C" w:rsidRPr="00E3452C" w:rsidTr="00E21158">
        <w:trPr>
          <w:trHeight w:val="495"/>
        </w:trPr>
        <w:tc>
          <w:tcPr>
            <w:tcW w:w="1480" w:type="dxa"/>
            <w:vMerge/>
            <w:vAlign w:val="center"/>
            <w:hideMark/>
          </w:tcPr>
          <w:p w:rsidR="00E3452C" w:rsidRPr="00E3452C" w:rsidRDefault="00E3452C" w:rsidP="00E3452C">
            <w:pPr>
              <w:spacing w:line="240" w:lineRule="auto"/>
              <w:ind w:firstLine="0"/>
              <w:jc w:val="left"/>
              <w:rPr>
                <w:rFonts w:eastAsia="Times New Roman" w:cs="Times New Roman"/>
                <w:b/>
                <w:bCs/>
                <w:color w:val="000000"/>
                <w:sz w:val="20"/>
                <w:szCs w:val="20"/>
                <w:lang w:eastAsia="tr-TR"/>
              </w:rPr>
            </w:pPr>
          </w:p>
        </w:tc>
        <w:tc>
          <w:tcPr>
            <w:tcW w:w="960" w:type="dxa"/>
            <w:shd w:val="clear" w:color="000000" w:fill="FFFFFF"/>
            <w:vAlign w:val="center"/>
            <w:hideMark/>
          </w:tcPr>
          <w:p w:rsidR="00E3452C" w:rsidRPr="00E3452C" w:rsidRDefault="00E3452C" w:rsidP="00E3452C">
            <w:pPr>
              <w:spacing w:line="240" w:lineRule="auto"/>
              <w:ind w:firstLine="0"/>
              <w:jc w:val="left"/>
              <w:rPr>
                <w:rFonts w:eastAsia="Times New Roman" w:cs="Times New Roman"/>
                <w:color w:val="000000"/>
                <w:sz w:val="20"/>
                <w:szCs w:val="20"/>
                <w:lang w:eastAsia="tr-TR"/>
              </w:rPr>
            </w:pPr>
            <w:r w:rsidRPr="00E3452C">
              <w:rPr>
                <w:rFonts w:eastAsia="Times New Roman" w:cs="Times New Roman"/>
                <w:color w:val="000000"/>
                <w:sz w:val="20"/>
                <w:szCs w:val="20"/>
                <w:lang w:eastAsia="tr-TR"/>
              </w:rPr>
              <w:t>Uzman Hemşire</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8</w:t>
            </w:r>
          </w:p>
        </w:tc>
        <w:tc>
          <w:tcPr>
            <w:tcW w:w="92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7,9</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16</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20</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18,38</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1,69</w:t>
            </w:r>
          </w:p>
        </w:tc>
        <w:tc>
          <w:tcPr>
            <w:tcW w:w="960" w:type="dxa"/>
            <w:vMerge/>
            <w:vAlign w:val="center"/>
            <w:hideMark/>
          </w:tcPr>
          <w:p w:rsidR="00E3452C" w:rsidRPr="00E3452C" w:rsidRDefault="00E3452C" w:rsidP="00E3452C">
            <w:pPr>
              <w:spacing w:line="240" w:lineRule="auto"/>
              <w:ind w:firstLine="0"/>
              <w:jc w:val="left"/>
              <w:rPr>
                <w:rFonts w:eastAsia="Times New Roman" w:cs="Times New Roman"/>
                <w:color w:val="000000"/>
                <w:sz w:val="20"/>
                <w:szCs w:val="20"/>
                <w:lang w:eastAsia="tr-TR"/>
              </w:rPr>
            </w:pPr>
          </w:p>
        </w:tc>
      </w:tr>
      <w:tr w:rsidR="00E3452C" w:rsidRPr="00E3452C" w:rsidTr="00E21158">
        <w:trPr>
          <w:cantSplit/>
          <w:trHeight w:val="495"/>
        </w:trPr>
        <w:tc>
          <w:tcPr>
            <w:tcW w:w="1480" w:type="dxa"/>
            <w:vMerge w:val="restart"/>
            <w:shd w:val="clear" w:color="000000" w:fill="FFFFFF"/>
            <w:vAlign w:val="center"/>
            <w:hideMark/>
          </w:tcPr>
          <w:p w:rsidR="00E3452C" w:rsidRPr="00E3452C" w:rsidRDefault="00E3452C" w:rsidP="00E3452C">
            <w:pPr>
              <w:spacing w:line="240" w:lineRule="auto"/>
              <w:ind w:firstLine="0"/>
              <w:jc w:val="left"/>
              <w:rPr>
                <w:rFonts w:eastAsia="Times New Roman" w:cs="Times New Roman"/>
                <w:b/>
                <w:bCs/>
                <w:color w:val="000000"/>
                <w:sz w:val="20"/>
                <w:szCs w:val="20"/>
                <w:lang w:eastAsia="tr-TR"/>
              </w:rPr>
            </w:pPr>
            <w:r w:rsidRPr="00E3452C">
              <w:rPr>
                <w:rFonts w:eastAsia="Times New Roman" w:cs="Times New Roman"/>
                <w:b/>
                <w:bCs/>
                <w:color w:val="000000"/>
                <w:sz w:val="20"/>
                <w:szCs w:val="20"/>
                <w:lang w:eastAsia="tr-TR"/>
              </w:rPr>
              <w:t>Çalışan ve Hasta Güvenliği</w:t>
            </w:r>
          </w:p>
        </w:tc>
        <w:tc>
          <w:tcPr>
            <w:tcW w:w="960" w:type="dxa"/>
            <w:shd w:val="clear" w:color="000000" w:fill="FFFFFF"/>
            <w:vAlign w:val="center"/>
            <w:hideMark/>
          </w:tcPr>
          <w:p w:rsidR="00E3452C" w:rsidRPr="00E3452C" w:rsidRDefault="00E3452C" w:rsidP="00E3452C">
            <w:pPr>
              <w:spacing w:line="240" w:lineRule="auto"/>
              <w:ind w:firstLine="0"/>
              <w:jc w:val="left"/>
              <w:rPr>
                <w:rFonts w:eastAsia="Times New Roman" w:cs="Times New Roman"/>
                <w:color w:val="000000"/>
                <w:sz w:val="20"/>
                <w:szCs w:val="20"/>
                <w:lang w:eastAsia="tr-TR"/>
              </w:rPr>
            </w:pPr>
            <w:r w:rsidRPr="00E3452C">
              <w:rPr>
                <w:rFonts w:eastAsia="Times New Roman" w:cs="Times New Roman"/>
                <w:color w:val="000000"/>
                <w:sz w:val="20"/>
                <w:szCs w:val="20"/>
                <w:lang w:eastAsia="tr-TR"/>
              </w:rPr>
              <w:t>Hemşire</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85</w:t>
            </w:r>
          </w:p>
        </w:tc>
        <w:tc>
          <w:tcPr>
            <w:tcW w:w="92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84,2</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12</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26</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17,82</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2,7</w:t>
            </w:r>
          </w:p>
        </w:tc>
        <w:tc>
          <w:tcPr>
            <w:tcW w:w="960" w:type="dxa"/>
            <w:vMerge w:val="restart"/>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0,27</w:t>
            </w:r>
          </w:p>
        </w:tc>
      </w:tr>
      <w:tr w:rsidR="00E3452C" w:rsidRPr="00E3452C" w:rsidTr="00E21158">
        <w:trPr>
          <w:trHeight w:val="495"/>
        </w:trPr>
        <w:tc>
          <w:tcPr>
            <w:tcW w:w="1480" w:type="dxa"/>
            <w:vMerge/>
            <w:vAlign w:val="center"/>
            <w:hideMark/>
          </w:tcPr>
          <w:p w:rsidR="00E3452C" w:rsidRPr="00E3452C" w:rsidRDefault="00E3452C" w:rsidP="00E3452C">
            <w:pPr>
              <w:spacing w:line="240" w:lineRule="auto"/>
              <w:ind w:firstLine="0"/>
              <w:jc w:val="left"/>
              <w:rPr>
                <w:rFonts w:eastAsia="Times New Roman" w:cs="Times New Roman"/>
                <w:b/>
                <w:bCs/>
                <w:color w:val="000000"/>
                <w:sz w:val="20"/>
                <w:szCs w:val="20"/>
                <w:lang w:eastAsia="tr-TR"/>
              </w:rPr>
            </w:pPr>
          </w:p>
        </w:tc>
        <w:tc>
          <w:tcPr>
            <w:tcW w:w="960" w:type="dxa"/>
            <w:shd w:val="clear" w:color="000000" w:fill="FFFFFF"/>
            <w:vAlign w:val="center"/>
            <w:hideMark/>
          </w:tcPr>
          <w:p w:rsidR="00E3452C" w:rsidRPr="00E3452C" w:rsidRDefault="00E3452C" w:rsidP="00E3452C">
            <w:pPr>
              <w:spacing w:line="240" w:lineRule="auto"/>
              <w:ind w:firstLine="0"/>
              <w:jc w:val="left"/>
              <w:rPr>
                <w:rFonts w:eastAsia="Times New Roman" w:cs="Times New Roman"/>
                <w:color w:val="000000"/>
                <w:sz w:val="20"/>
                <w:szCs w:val="20"/>
                <w:lang w:eastAsia="tr-TR"/>
              </w:rPr>
            </w:pPr>
            <w:r w:rsidRPr="00E3452C">
              <w:rPr>
                <w:rFonts w:eastAsia="Times New Roman" w:cs="Times New Roman"/>
                <w:color w:val="000000"/>
                <w:sz w:val="20"/>
                <w:szCs w:val="20"/>
                <w:lang w:eastAsia="tr-TR"/>
              </w:rPr>
              <w:t>Sorumlu Hemşire</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8</w:t>
            </w:r>
          </w:p>
        </w:tc>
        <w:tc>
          <w:tcPr>
            <w:tcW w:w="92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7,9</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17</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23</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18,88</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2,23</w:t>
            </w:r>
          </w:p>
        </w:tc>
        <w:tc>
          <w:tcPr>
            <w:tcW w:w="960" w:type="dxa"/>
            <w:vMerge/>
            <w:vAlign w:val="center"/>
            <w:hideMark/>
          </w:tcPr>
          <w:p w:rsidR="00E3452C" w:rsidRPr="00E3452C" w:rsidRDefault="00E3452C" w:rsidP="00E3452C">
            <w:pPr>
              <w:spacing w:line="240" w:lineRule="auto"/>
              <w:ind w:firstLine="0"/>
              <w:jc w:val="left"/>
              <w:rPr>
                <w:rFonts w:eastAsia="Times New Roman" w:cs="Times New Roman"/>
                <w:color w:val="000000"/>
                <w:sz w:val="20"/>
                <w:szCs w:val="20"/>
                <w:lang w:eastAsia="tr-TR"/>
              </w:rPr>
            </w:pPr>
          </w:p>
        </w:tc>
      </w:tr>
      <w:tr w:rsidR="00E3452C" w:rsidRPr="00E3452C" w:rsidTr="00E21158">
        <w:trPr>
          <w:trHeight w:val="495"/>
        </w:trPr>
        <w:tc>
          <w:tcPr>
            <w:tcW w:w="1480" w:type="dxa"/>
            <w:vMerge/>
            <w:vAlign w:val="center"/>
            <w:hideMark/>
          </w:tcPr>
          <w:p w:rsidR="00E3452C" w:rsidRPr="00E3452C" w:rsidRDefault="00E3452C" w:rsidP="00E3452C">
            <w:pPr>
              <w:spacing w:line="240" w:lineRule="auto"/>
              <w:ind w:firstLine="0"/>
              <w:jc w:val="left"/>
              <w:rPr>
                <w:rFonts w:eastAsia="Times New Roman" w:cs="Times New Roman"/>
                <w:b/>
                <w:bCs/>
                <w:color w:val="000000"/>
                <w:sz w:val="20"/>
                <w:szCs w:val="20"/>
                <w:lang w:eastAsia="tr-TR"/>
              </w:rPr>
            </w:pPr>
          </w:p>
        </w:tc>
        <w:tc>
          <w:tcPr>
            <w:tcW w:w="960" w:type="dxa"/>
            <w:shd w:val="clear" w:color="000000" w:fill="FFFFFF"/>
            <w:vAlign w:val="center"/>
            <w:hideMark/>
          </w:tcPr>
          <w:p w:rsidR="00E3452C" w:rsidRPr="00E3452C" w:rsidRDefault="00E3452C" w:rsidP="00E3452C">
            <w:pPr>
              <w:spacing w:line="240" w:lineRule="auto"/>
              <w:ind w:firstLine="0"/>
              <w:jc w:val="left"/>
              <w:rPr>
                <w:rFonts w:eastAsia="Times New Roman" w:cs="Times New Roman"/>
                <w:color w:val="000000"/>
                <w:sz w:val="20"/>
                <w:szCs w:val="20"/>
                <w:lang w:eastAsia="tr-TR"/>
              </w:rPr>
            </w:pPr>
            <w:r w:rsidRPr="00E3452C">
              <w:rPr>
                <w:rFonts w:eastAsia="Times New Roman" w:cs="Times New Roman"/>
                <w:color w:val="000000"/>
                <w:sz w:val="20"/>
                <w:szCs w:val="20"/>
                <w:lang w:eastAsia="tr-TR"/>
              </w:rPr>
              <w:t>Uzman Hemşire</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8</w:t>
            </w:r>
          </w:p>
        </w:tc>
        <w:tc>
          <w:tcPr>
            <w:tcW w:w="92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7,9</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13</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21</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18</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2,83</w:t>
            </w:r>
          </w:p>
        </w:tc>
        <w:tc>
          <w:tcPr>
            <w:tcW w:w="960" w:type="dxa"/>
            <w:vMerge/>
            <w:vAlign w:val="center"/>
            <w:hideMark/>
          </w:tcPr>
          <w:p w:rsidR="00E3452C" w:rsidRPr="00E3452C" w:rsidRDefault="00E3452C" w:rsidP="00E3452C">
            <w:pPr>
              <w:spacing w:line="240" w:lineRule="auto"/>
              <w:ind w:firstLine="0"/>
              <w:jc w:val="left"/>
              <w:rPr>
                <w:rFonts w:eastAsia="Times New Roman" w:cs="Times New Roman"/>
                <w:color w:val="000000"/>
                <w:sz w:val="20"/>
                <w:szCs w:val="20"/>
                <w:lang w:eastAsia="tr-TR"/>
              </w:rPr>
            </w:pPr>
          </w:p>
        </w:tc>
      </w:tr>
      <w:tr w:rsidR="00E3452C" w:rsidRPr="00E3452C" w:rsidTr="00E21158">
        <w:trPr>
          <w:cantSplit/>
          <w:trHeight w:val="495"/>
        </w:trPr>
        <w:tc>
          <w:tcPr>
            <w:tcW w:w="1480" w:type="dxa"/>
            <w:vMerge w:val="restart"/>
            <w:shd w:val="clear" w:color="000000" w:fill="FFFFFF"/>
            <w:vAlign w:val="center"/>
            <w:hideMark/>
          </w:tcPr>
          <w:p w:rsidR="00E3452C" w:rsidRPr="00E3452C" w:rsidRDefault="00E3452C" w:rsidP="00E3452C">
            <w:pPr>
              <w:spacing w:line="240" w:lineRule="auto"/>
              <w:ind w:firstLine="0"/>
              <w:jc w:val="left"/>
              <w:rPr>
                <w:rFonts w:eastAsia="Times New Roman" w:cs="Times New Roman"/>
                <w:b/>
                <w:bCs/>
                <w:color w:val="000000"/>
                <w:sz w:val="20"/>
                <w:szCs w:val="20"/>
                <w:lang w:eastAsia="tr-TR"/>
              </w:rPr>
            </w:pPr>
            <w:r w:rsidRPr="00E3452C">
              <w:rPr>
                <w:rFonts w:eastAsia="Times New Roman" w:cs="Times New Roman"/>
                <w:b/>
                <w:bCs/>
                <w:color w:val="000000"/>
                <w:sz w:val="20"/>
                <w:szCs w:val="20"/>
                <w:lang w:eastAsia="tr-TR"/>
              </w:rPr>
              <w:t>Çevre Kontrolü</w:t>
            </w:r>
          </w:p>
        </w:tc>
        <w:tc>
          <w:tcPr>
            <w:tcW w:w="960" w:type="dxa"/>
            <w:shd w:val="clear" w:color="000000" w:fill="FFFFFF"/>
            <w:vAlign w:val="center"/>
            <w:hideMark/>
          </w:tcPr>
          <w:p w:rsidR="00E3452C" w:rsidRPr="00E3452C" w:rsidRDefault="00E3452C" w:rsidP="00E3452C">
            <w:pPr>
              <w:spacing w:line="240" w:lineRule="auto"/>
              <w:ind w:firstLine="0"/>
              <w:jc w:val="left"/>
              <w:rPr>
                <w:rFonts w:eastAsia="Times New Roman" w:cs="Times New Roman"/>
                <w:color w:val="000000"/>
                <w:sz w:val="20"/>
                <w:szCs w:val="20"/>
                <w:lang w:eastAsia="tr-TR"/>
              </w:rPr>
            </w:pPr>
            <w:r w:rsidRPr="00E3452C">
              <w:rPr>
                <w:rFonts w:eastAsia="Times New Roman" w:cs="Times New Roman"/>
                <w:color w:val="000000"/>
                <w:sz w:val="20"/>
                <w:szCs w:val="20"/>
                <w:lang w:eastAsia="tr-TR"/>
              </w:rPr>
              <w:t>Hemşire</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85</w:t>
            </w:r>
          </w:p>
        </w:tc>
        <w:tc>
          <w:tcPr>
            <w:tcW w:w="92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84,2</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11</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20</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17,21</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2,18</w:t>
            </w:r>
          </w:p>
        </w:tc>
        <w:tc>
          <w:tcPr>
            <w:tcW w:w="960" w:type="dxa"/>
            <w:vMerge w:val="restart"/>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0,498</w:t>
            </w:r>
          </w:p>
        </w:tc>
      </w:tr>
      <w:tr w:rsidR="00E3452C" w:rsidRPr="00E3452C" w:rsidTr="00E21158">
        <w:trPr>
          <w:trHeight w:val="495"/>
        </w:trPr>
        <w:tc>
          <w:tcPr>
            <w:tcW w:w="1480" w:type="dxa"/>
            <w:vMerge/>
            <w:vAlign w:val="center"/>
            <w:hideMark/>
          </w:tcPr>
          <w:p w:rsidR="00E3452C" w:rsidRPr="00E3452C" w:rsidRDefault="00E3452C" w:rsidP="00E3452C">
            <w:pPr>
              <w:spacing w:line="240" w:lineRule="auto"/>
              <w:ind w:firstLine="0"/>
              <w:jc w:val="left"/>
              <w:rPr>
                <w:rFonts w:eastAsia="Times New Roman" w:cs="Times New Roman"/>
                <w:b/>
                <w:bCs/>
                <w:color w:val="000000"/>
                <w:sz w:val="20"/>
                <w:szCs w:val="20"/>
                <w:lang w:eastAsia="tr-TR"/>
              </w:rPr>
            </w:pPr>
          </w:p>
        </w:tc>
        <w:tc>
          <w:tcPr>
            <w:tcW w:w="960" w:type="dxa"/>
            <w:shd w:val="clear" w:color="000000" w:fill="FFFFFF"/>
            <w:vAlign w:val="center"/>
            <w:hideMark/>
          </w:tcPr>
          <w:p w:rsidR="00E3452C" w:rsidRPr="00E3452C" w:rsidRDefault="00E3452C" w:rsidP="00E3452C">
            <w:pPr>
              <w:spacing w:line="240" w:lineRule="auto"/>
              <w:ind w:firstLine="0"/>
              <w:jc w:val="left"/>
              <w:rPr>
                <w:rFonts w:eastAsia="Times New Roman" w:cs="Times New Roman"/>
                <w:color w:val="000000"/>
                <w:sz w:val="20"/>
                <w:szCs w:val="20"/>
                <w:lang w:eastAsia="tr-TR"/>
              </w:rPr>
            </w:pPr>
            <w:r w:rsidRPr="00E3452C">
              <w:rPr>
                <w:rFonts w:eastAsia="Times New Roman" w:cs="Times New Roman"/>
                <w:color w:val="000000"/>
                <w:sz w:val="20"/>
                <w:szCs w:val="20"/>
                <w:lang w:eastAsia="tr-TR"/>
              </w:rPr>
              <w:t>Sorumlu Hemşire</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8</w:t>
            </w:r>
          </w:p>
        </w:tc>
        <w:tc>
          <w:tcPr>
            <w:tcW w:w="92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7,9</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17</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20</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18,38</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1,06</w:t>
            </w:r>
          </w:p>
        </w:tc>
        <w:tc>
          <w:tcPr>
            <w:tcW w:w="960" w:type="dxa"/>
            <w:vMerge/>
            <w:vAlign w:val="center"/>
            <w:hideMark/>
          </w:tcPr>
          <w:p w:rsidR="00E3452C" w:rsidRPr="00E3452C" w:rsidRDefault="00E3452C" w:rsidP="00E3452C">
            <w:pPr>
              <w:spacing w:line="240" w:lineRule="auto"/>
              <w:ind w:firstLine="0"/>
              <w:jc w:val="left"/>
              <w:rPr>
                <w:rFonts w:eastAsia="Times New Roman" w:cs="Times New Roman"/>
                <w:color w:val="000000"/>
                <w:sz w:val="20"/>
                <w:szCs w:val="20"/>
                <w:lang w:eastAsia="tr-TR"/>
              </w:rPr>
            </w:pPr>
          </w:p>
        </w:tc>
      </w:tr>
      <w:tr w:rsidR="00E3452C" w:rsidRPr="00E3452C" w:rsidTr="00E21158">
        <w:trPr>
          <w:trHeight w:val="495"/>
        </w:trPr>
        <w:tc>
          <w:tcPr>
            <w:tcW w:w="1480" w:type="dxa"/>
            <w:vMerge/>
            <w:vAlign w:val="center"/>
            <w:hideMark/>
          </w:tcPr>
          <w:p w:rsidR="00E3452C" w:rsidRPr="00E3452C" w:rsidRDefault="00E3452C" w:rsidP="00E3452C">
            <w:pPr>
              <w:spacing w:line="240" w:lineRule="auto"/>
              <w:ind w:firstLine="0"/>
              <w:jc w:val="left"/>
              <w:rPr>
                <w:rFonts w:eastAsia="Times New Roman" w:cs="Times New Roman"/>
                <w:b/>
                <w:bCs/>
                <w:color w:val="000000"/>
                <w:sz w:val="20"/>
                <w:szCs w:val="20"/>
                <w:lang w:eastAsia="tr-TR"/>
              </w:rPr>
            </w:pPr>
          </w:p>
        </w:tc>
        <w:tc>
          <w:tcPr>
            <w:tcW w:w="960" w:type="dxa"/>
            <w:shd w:val="clear" w:color="000000" w:fill="FFFFFF"/>
            <w:vAlign w:val="center"/>
            <w:hideMark/>
          </w:tcPr>
          <w:p w:rsidR="00E3452C" w:rsidRPr="00E3452C" w:rsidRDefault="00E3452C" w:rsidP="00E3452C">
            <w:pPr>
              <w:spacing w:line="240" w:lineRule="auto"/>
              <w:ind w:firstLine="0"/>
              <w:jc w:val="left"/>
              <w:rPr>
                <w:rFonts w:eastAsia="Times New Roman" w:cs="Times New Roman"/>
                <w:color w:val="000000"/>
                <w:sz w:val="20"/>
                <w:szCs w:val="20"/>
                <w:lang w:eastAsia="tr-TR"/>
              </w:rPr>
            </w:pPr>
            <w:r w:rsidRPr="00E3452C">
              <w:rPr>
                <w:rFonts w:eastAsia="Times New Roman" w:cs="Times New Roman"/>
                <w:color w:val="000000"/>
                <w:sz w:val="20"/>
                <w:szCs w:val="20"/>
                <w:lang w:eastAsia="tr-TR"/>
              </w:rPr>
              <w:t>Uzman Hemşire</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8</w:t>
            </w:r>
          </w:p>
        </w:tc>
        <w:tc>
          <w:tcPr>
            <w:tcW w:w="92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7,9</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16</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20</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18,25</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1,67</w:t>
            </w:r>
          </w:p>
        </w:tc>
        <w:tc>
          <w:tcPr>
            <w:tcW w:w="960" w:type="dxa"/>
            <w:vMerge/>
            <w:vAlign w:val="center"/>
            <w:hideMark/>
          </w:tcPr>
          <w:p w:rsidR="00E3452C" w:rsidRPr="00E3452C" w:rsidRDefault="00E3452C" w:rsidP="00E3452C">
            <w:pPr>
              <w:spacing w:line="240" w:lineRule="auto"/>
              <w:ind w:firstLine="0"/>
              <w:jc w:val="left"/>
              <w:rPr>
                <w:rFonts w:eastAsia="Times New Roman" w:cs="Times New Roman"/>
                <w:color w:val="000000"/>
                <w:sz w:val="20"/>
                <w:szCs w:val="20"/>
                <w:lang w:eastAsia="tr-TR"/>
              </w:rPr>
            </w:pPr>
          </w:p>
        </w:tc>
      </w:tr>
      <w:tr w:rsidR="00E3452C" w:rsidRPr="00E3452C" w:rsidTr="00E21158">
        <w:trPr>
          <w:cantSplit/>
          <w:trHeight w:val="495"/>
        </w:trPr>
        <w:tc>
          <w:tcPr>
            <w:tcW w:w="1480" w:type="dxa"/>
            <w:vMerge w:val="restart"/>
            <w:shd w:val="clear" w:color="000000" w:fill="FFFFFF"/>
            <w:vAlign w:val="center"/>
            <w:hideMark/>
          </w:tcPr>
          <w:p w:rsidR="00E3452C" w:rsidRPr="00E3452C" w:rsidRDefault="00E3452C" w:rsidP="00E3452C">
            <w:pPr>
              <w:spacing w:line="240" w:lineRule="auto"/>
              <w:ind w:firstLine="0"/>
              <w:jc w:val="left"/>
              <w:rPr>
                <w:rFonts w:eastAsia="Times New Roman" w:cs="Times New Roman"/>
                <w:b/>
                <w:bCs/>
                <w:color w:val="000000"/>
                <w:sz w:val="20"/>
                <w:szCs w:val="20"/>
                <w:lang w:eastAsia="tr-TR"/>
              </w:rPr>
            </w:pPr>
            <w:r w:rsidRPr="00E3452C">
              <w:rPr>
                <w:rFonts w:eastAsia="Times New Roman" w:cs="Times New Roman"/>
                <w:b/>
                <w:bCs/>
                <w:color w:val="000000"/>
                <w:sz w:val="20"/>
                <w:szCs w:val="20"/>
                <w:lang w:eastAsia="tr-TR"/>
              </w:rPr>
              <w:t>El Hijyeni, Eldiven Kullanımı</w:t>
            </w:r>
          </w:p>
        </w:tc>
        <w:tc>
          <w:tcPr>
            <w:tcW w:w="960" w:type="dxa"/>
            <w:shd w:val="clear" w:color="000000" w:fill="FFFFFF"/>
            <w:vAlign w:val="center"/>
            <w:hideMark/>
          </w:tcPr>
          <w:p w:rsidR="00E3452C" w:rsidRPr="00E3452C" w:rsidRDefault="00E3452C" w:rsidP="00E3452C">
            <w:pPr>
              <w:spacing w:line="240" w:lineRule="auto"/>
              <w:ind w:firstLine="0"/>
              <w:jc w:val="left"/>
              <w:rPr>
                <w:rFonts w:eastAsia="Times New Roman" w:cs="Times New Roman"/>
                <w:color w:val="000000"/>
                <w:sz w:val="20"/>
                <w:szCs w:val="20"/>
                <w:lang w:eastAsia="tr-TR"/>
              </w:rPr>
            </w:pPr>
            <w:r w:rsidRPr="00E3452C">
              <w:rPr>
                <w:rFonts w:eastAsia="Times New Roman" w:cs="Times New Roman"/>
                <w:color w:val="000000"/>
                <w:sz w:val="20"/>
                <w:szCs w:val="20"/>
                <w:lang w:eastAsia="tr-TR"/>
              </w:rPr>
              <w:t>Hemşire</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85</w:t>
            </w:r>
          </w:p>
        </w:tc>
        <w:tc>
          <w:tcPr>
            <w:tcW w:w="92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84,2</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3</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15</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10,06</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1,83</w:t>
            </w:r>
          </w:p>
        </w:tc>
        <w:tc>
          <w:tcPr>
            <w:tcW w:w="960" w:type="dxa"/>
            <w:vMerge w:val="restart"/>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0,63</w:t>
            </w:r>
          </w:p>
        </w:tc>
      </w:tr>
      <w:tr w:rsidR="00E3452C" w:rsidRPr="00E3452C" w:rsidTr="00E21158">
        <w:trPr>
          <w:trHeight w:val="495"/>
        </w:trPr>
        <w:tc>
          <w:tcPr>
            <w:tcW w:w="1480" w:type="dxa"/>
            <w:vMerge/>
            <w:vAlign w:val="center"/>
            <w:hideMark/>
          </w:tcPr>
          <w:p w:rsidR="00E3452C" w:rsidRPr="00E3452C" w:rsidRDefault="00E3452C" w:rsidP="00E3452C">
            <w:pPr>
              <w:spacing w:line="240" w:lineRule="auto"/>
              <w:ind w:firstLine="0"/>
              <w:jc w:val="left"/>
              <w:rPr>
                <w:rFonts w:eastAsia="Times New Roman" w:cs="Times New Roman"/>
                <w:b/>
                <w:bCs/>
                <w:color w:val="000000"/>
                <w:sz w:val="20"/>
                <w:szCs w:val="20"/>
                <w:lang w:eastAsia="tr-TR"/>
              </w:rPr>
            </w:pPr>
          </w:p>
        </w:tc>
        <w:tc>
          <w:tcPr>
            <w:tcW w:w="960" w:type="dxa"/>
            <w:shd w:val="clear" w:color="000000" w:fill="FFFFFF"/>
            <w:vAlign w:val="center"/>
            <w:hideMark/>
          </w:tcPr>
          <w:p w:rsidR="00E3452C" w:rsidRPr="00E3452C" w:rsidRDefault="00E3452C" w:rsidP="00E3452C">
            <w:pPr>
              <w:spacing w:line="240" w:lineRule="auto"/>
              <w:ind w:firstLine="0"/>
              <w:jc w:val="left"/>
              <w:rPr>
                <w:rFonts w:eastAsia="Times New Roman" w:cs="Times New Roman"/>
                <w:color w:val="000000"/>
                <w:sz w:val="20"/>
                <w:szCs w:val="20"/>
                <w:lang w:eastAsia="tr-TR"/>
              </w:rPr>
            </w:pPr>
            <w:r w:rsidRPr="00E3452C">
              <w:rPr>
                <w:rFonts w:eastAsia="Times New Roman" w:cs="Times New Roman"/>
                <w:color w:val="000000"/>
                <w:sz w:val="20"/>
                <w:szCs w:val="20"/>
                <w:lang w:eastAsia="tr-TR"/>
              </w:rPr>
              <w:t>Sorumlu Hemşire</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8</w:t>
            </w:r>
          </w:p>
        </w:tc>
        <w:tc>
          <w:tcPr>
            <w:tcW w:w="92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7,9</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9</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14</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11,13</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1,36</w:t>
            </w:r>
          </w:p>
        </w:tc>
        <w:tc>
          <w:tcPr>
            <w:tcW w:w="960" w:type="dxa"/>
            <w:vMerge/>
            <w:vAlign w:val="center"/>
            <w:hideMark/>
          </w:tcPr>
          <w:p w:rsidR="00E3452C" w:rsidRPr="00E3452C" w:rsidRDefault="00E3452C" w:rsidP="00E3452C">
            <w:pPr>
              <w:spacing w:line="240" w:lineRule="auto"/>
              <w:ind w:firstLine="0"/>
              <w:jc w:val="left"/>
              <w:rPr>
                <w:rFonts w:eastAsia="Times New Roman" w:cs="Times New Roman"/>
                <w:color w:val="000000"/>
                <w:sz w:val="20"/>
                <w:szCs w:val="20"/>
                <w:lang w:eastAsia="tr-TR"/>
              </w:rPr>
            </w:pPr>
          </w:p>
        </w:tc>
      </w:tr>
      <w:tr w:rsidR="00E3452C" w:rsidRPr="00E3452C" w:rsidTr="00E21158">
        <w:trPr>
          <w:trHeight w:val="495"/>
        </w:trPr>
        <w:tc>
          <w:tcPr>
            <w:tcW w:w="1480" w:type="dxa"/>
            <w:vMerge/>
            <w:vAlign w:val="center"/>
            <w:hideMark/>
          </w:tcPr>
          <w:p w:rsidR="00E3452C" w:rsidRPr="00E3452C" w:rsidRDefault="00E3452C" w:rsidP="00E3452C">
            <w:pPr>
              <w:spacing w:line="240" w:lineRule="auto"/>
              <w:ind w:firstLine="0"/>
              <w:jc w:val="left"/>
              <w:rPr>
                <w:rFonts w:eastAsia="Times New Roman" w:cs="Times New Roman"/>
                <w:b/>
                <w:bCs/>
                <w:color w:val="000000"/>
                <w:sz w:val="20"/>
                <w:szCs w:val="20"/>
                <w:lang w:eastAsia="tr-TR"/>
              </w:rPr>
            </w:pPr>
          </w:p>
        </w:tc>
        <w:tc>
          <w:tcPr>
            <w:tcW w:w="960" w:type="dxa"/>
            <w:shd w:val="clear" w:color="000000" w:fill="FFFFFF"/>
            <w:vAlign w:val="center"/>
            <w:hideMark/>
          </w:tcPr>
          <w:p w:rsidR="00E3452C" w:rsidRPr="00E3452C" w:rsidRDefault="00E3452C" w:rsidP="00E3452C">
            <w:pPr>
              <w:spacing w:line="240" w:lineRule="auto"/>
              <w:ind w:firstLine="0"/>
              <w:jc w:val="left"/>
              <w:rPr>
                <w:rFonts w:eastAsia="Times New Roman" w:cs="Times New Roman"/>
                <w:color w:val="000000"/>
                <w:sz w:val="20"/>
                <w:szCs w:val="20"/>
                <w:lang w:eastAsia="tr-TR"/>
              </w:rPr>
            </w:pPr>
            <w:r w:rsidRPr="00E3452C">
              <w:rPr>
                <w:rFonts w:eastAsia="Times New Roman" w:cs="Times New Roman"/>
                <w:color w:val="000000"/>
                <w:sz w:val="20"/>
                <w:szCs w:val="20"/>
                <w:lang w:eastAsia="tr-TR"/>
              </w:rPr>
              <w:t>Uzman Hemşire</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8</w:t>
            </w:r>
          </w:p>
        </w:tc>
        <w:tc>
          <w:tcPr>
            <w:tcW w:w="92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7,9</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7</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11</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9,5</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1,6</w:t>
            </w:r>
          </w:p>
        </w:tc>
        <w:tc>
          <w:tcPr>
            <w:tcW w:w="960" w:type="dxa"/>
            <w:vMerge/>
            <w:vAlign w:val="center"/>
            <w:hideMark/>
          </w:tcPr>
          <w:p w:rsidR="00E3452C" w:rsidRPr="00E3452C" w:rsidRDefault="00E3452C" w:rsidP="00E3452C">
            <w:pPr>
              <w:spacing w:line="240" w:lineRule="auto"/>
              <w:ind w:firstLine="0"/>
              <w:jc w:val="left"/>
              <w:rPr>
                <w:rFonts w:eastAsia="Times New Roman" w:cs="Times New Roman"/>
                <w:color w:val="000000"/>
                <w:sz w:val="20"/>
                <w:szCs w:val="20"/>
                <w:lang w:eastAsia="tr-TR"/>
              </w:rPr>
            </w:pPr>
          </w:p>
        </w:tc>
      </w:tr>
      <w:tr w:rsidR="00E3452C" w:rsidRPr="00E3452C" w:rsidTr="00E21158">
        <w:trPr>
          <w:cantSplit/>
          <w:trHeight w:val="495"/>
        </w:trPr>
        <w:tc>
          <w:tcPr>
            <w:tcW w:w="1480" w:type="dxa"/>
            <w:vMerge w:val="restart"/>
            <w:shd w:val="clear" w:color="000000" w:fill="FFFFFF"/>
            <w:vAlign w:val="center"/>
            <w:hideMark/>
          </w:tcPr>
          <w:p w:rsidR="00E3452C" w:rsidRPr="00E3452C" w:rsidRDefault="00E3452C" w:rsidP="00E3452C">
            <w:pPr>
              <w:spacing w:line="240" w:lineRule="auto"/>
              <w:ind w:firstLine="0"/>
              <w:jc w:val="left"/>
              <w:rPr>
                <w:rFonts w:eastAsia="Times New Roman" w:cs="Times New Roman"/>
                <w:b/>
                <w:bCs/>
                <w:color w:val="000000"/>
                <w:sz w:val="20"/>
                <w:szCs w:val="20"/>
                <w:lang w:eastAsia="tr-TR"/>
              </w:rPr>
            </w:pPr>
            <w:r w:rsidRPr="00E3452C">
              <w:rPr>
                <w:rFonts w:eastAsia="Times New Roman" w:cs="Times New Roman"/>
                <w:b/>
                <w:bCs/>
                <w:color w:val="000000"/>
                <w:sz w:val="20"/>
                <w:szCs w:val="20"/>
                <w:lang w:eastAsia="tr-TR"/>
              </w:rPr>
              <w:t>Toplam</w:t>
            </w:r>
          </w:p>
        </w:tc>
        <w:tc>
          <w:tcPr>
            <w:tcW w:w="960" w:type="dxa"/>
            <w:shd w:val="clear" w:color="000000" w:fill="FFFFFF"/>
            <w:vAlign w:val="center"/>
            <w:hideMark/>
          </w:tcPr>
          <w:p w:rsidR="00E3452C" w:rsidRPr="00E3452C" w:rsidRDefault="00E3452C" w:rsidP="00E3452C">
            <w:pPr>
              <w:spacing w:line="240" w:lineRule="auto"/>
              <w:ind w:firstLine="0"/>
              <w:jc w:val="left"/>
              <w:rPr>
                <w:rFonts w:eastAsia="Times New Roman" w:cs="Times New Roman"/>
                <w:color w:val="000000"/>
                <w:sz w:val="20"/>
                <w:szCs w:val="20"/>
                <w:lang w:eastAsia="tr-TR"/>
              </w:rPr>
            </w:pPr>
            <w:r w:rsidRPr="00E3452C">
              <w:rPr>
                <w:rFonts w:eastAsia="Times New Roman" w:cs="Times New Roman"/>
                <w:color w:val="000000"/>
                <w:sz w:val="20"/>
                <w:szCs w:val="20"/>
                <w:lang w:eastAsia="tr-TR"/>
              </w:rPr>
              <w:t>Hemşire</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85</w:t>
            </w:r>
          </w:p>
        </w:tc>
        <w:tc>
          <w:tcPr>
            <w:tcW w:w="92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84,2</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43</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81</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67,08</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6,32</w:t>
            </w:r>
          </w:p>
        </w:tc>
        <w:tc>
          <w:tcPr>
            <w:tcW w:w="960" w:type="dxa"/>
            <w:vMerge w:val="restart"/>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0,973</w:t>
            </w:r>
          </w:p>
        </w:tc>
      </w:tr>
      <w:tr w:rsidR="00E3452C" w:rsidRPr="00E3452C" w:rsidTr="00E21158">
        <w:trPr>
          <w:trHeight w:val="495"/>
        </w:trPr>
        <w:tc>
          <w:tcPr>
            <w:tcW w:w="1480" w:type="dxa"/>
            <w:vMerge/>
            <w:vAlign w:val="center"/>
            <w:hideMark/>
          </w:tcPr>
          <w:p w:rsidR="00E3452C" w:rsidRPr="00E3452C" w:rsidRDefault="00E3452C" w:rsidP="00E3452C">
            <w:pPr>
              <w:spacing w:line="240" w:lineRule="auto"/>
              <w:ind w:firstLine="0"/>
              <w:jc w:val="left"/>
              <w:rPr>
                <w:rFonts w:eastAsia="Times New Roman" w:cs="Times New Roman"/>
                <w:b/>
                <w:bCs/>
                <w:color w:val="000000"/>
                <w:sz w:val="20"/>
                <w:szCs w:val="20"/>
                <w:lang w:eastAsia="tr-TR"/>
              </w:rPr>
            </w:pPr>
          </w:p>
        </w:tc>
        <w:tc>
          <w:tcPr>
            <w:tcW w:w="960" w:type="dxa"/>
            <w:shd w:val="clear" w:color="000000" w:fill="FFFFFF"/>
            <w:vAlign w:val="center"/>
            <w:hideMark/>
          </w:tcPr>
          <w:p w:rsidR="00E3452C" w:rsidRPr="00E3452C" w:rsidRDefault="00E3452C" w:rsidP="00E3452C">
            <w:pPr>
              <w:spacing w:line="240" w:lineRule="auto"/>
              <w:ind w:firstLine="0"/>
              <w:jc w:val="left"/>
              <w:rPr>
                <w:rFonts w:eastAsia="Times New Roman" w:cs="Times New Roman"/>
                <w:color w:val="000000"/>
                <w:sz w:val="20"/>
                <w:szCs w:val="20"/>
                <w:lang w:eastAsia="tr-TR"/>
              </w:rPr>
            </w:pPr>
            <w:r w:rsidRPr="00E3452C">
              <w:rPr>
                <w:rFonts w:eastAsia="Times New Roman" w:cs="Times New Roman"/>
                <w:color w:val="000000"/>
                <w:sz w:val="20"/>
                <w:szCs w:val="20"/>
                <w:lang w:eastAsia="tr-TR"/>
              </w:rPr>
              <w:t>Sorumlu Hemşire</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8</w:t>
            </w:r>
          </w:p>
        </w:tc>
        <w:tc>
          <w:tcPr>
            <w:tcW w:w="92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7,9</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67</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78</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71,63</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3,58</w:t>
            </w:r>
          </w:p>
        </w:tc>
        <w:tc>
          <w:tcPr>
            <w:tcW w:w="960" w:type="dxa"/>
            <w:vMerge/>
            <w:vAlign w:val="center"/>
            <w:hideMark/>
          </w:tcPr>
          <w:p w:rsidR="00E3452C" w:rsidRPr="00E3452C" w:rsidRDefault="00E3452C" w:rsidP="00E3452C">
            <w:pPr>
              <w:spacing w:line="240" w:lineRule="auto"/>
              <w:ind w:firstLine="0"/>
              <w:jc w:val="left"/>
              <w:rPr>
                <w:rFonts w:eastAsia="Times New Roman" w:cs="Times New Roman"/>
                <w:color w:val="000000"/>
                <w:sz w:val="20"/>
                <w:szCs w:val="20"/>
                <w:lang w:eastAsia="tr-TR"/>
              </w:rPr>
            </w:pPr>
          </w:p>
        </w:tc>
      </w:tr>
      <w:tr w:rsidR="00E3452C" w:rsidRPr="00E3452C" w:rsidTr="00E21158">
        <w:trPr>
          <w:trHeight w:val="495"/>
        </w:trPr>
        <w:tc>
          <w:tcPr>
            <w:tcW w:w="1480" w:type="dxa"/>
            <w:vMerge/>
            <w:vAlign w:val="center"/>
            <w:hideMark/>
          </w:tcPr>
          <w:p w:rsidR="00E3452C" w:rsidRPr="00E3452C" w:rsidRDefault="00E3452C" w:rsidP="00E3452C">
            <w:pPr>
              <w:spacing w:line="240" w:lineRule="auto"/>
              <w:ind w:firstLine="0"/>
              <w:jc w:val="left"/>
              <w:rPr>
                <w:rFonts w:eastAsia="Times New Roman" w:cs="Times New Roman"/>
                <w:b/>
                <w:bCs/>
                <w:color w:val="000000"/>
                <w:sz w:val="20"/>
                <w:szCs w:val="20"/>
                <w:lang w:eastAsia="tr-TR"/>
              </w:rPr>
            </w:pPr>
          </w:p>
        </w:tc>
        <w:tc>
          <w:tcPr>
            <w:tcW w:w="960" w:type="dxa"/>
            <w:shd w:val="clear" w:color="000000" w:fill="FFFFFF"/>
            <w:vAlign w:val="center"/>
            <w:hideMark/>
          </w:tcPr>
          <w:p w:rsidR="00E3452C" w:rsidRPr="00E3452C" w:rsidRDefault="00E3452C" w:rsidP="00E3452C">
            <w:pPr>
              <w:spacing w:line="240" w:lineRule="auto"/>
              <w:ind w:firstLine="0"/>
              <w:jc w:val="left"/>
              <w:rPr>
                <w:rFonts w:eastAsia="Times New Roman" w:cs="Times New Roman"/>
                <w:color w:val="000000"/>
                <w:sz w:val="20"/>
                <w:szCs w:val="20"/>
                <w:lang w:eastAsia="tr-TR"/>
              </w:rPr>
            </w:pPr>
            <w:r w:rsidRPr="00E3452C">
              <w:rPr>
                <w:rFonts w:eastAsia="Times New Roman" w:cs="Times New Roman"/>
                <w:color w:val="000000"/>
                <w:sz w:val="20"/>
                <w:szCs w:val="20"/>
                <w:lang w:eastAsia="tr-TR"/>
              </w:rPr>
              <w:t>Uzman Hemşire</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8</w:t>
            </w:r>
          </w:p>
        </w:tc>
        <w:tc>
          <w:tcPr>
            <w:tcW w:w="92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7,9</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62</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75</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69,38</w:t>
            </w:r>
          </w:p>
        </w:tc>
        <w:tc>
          <w:tcPr>
            <w:tcW w:w="960" w:type="dxa"/>
            <w:shd w:val="clear" w:color="000000" w:fill="FFFFFF"/>
            <w:vAlign w:val="center"/>
            <w:hideMark/>
          </w:tcPr>
          <w:p w:rsidR="00E3452C" w:rsidRPr="00E3452C" w:rsidRDefault="00E3452C" w:rsidP="00E3452C">
            <w:pPr>
              <w:spacing w:line="240" w:lineRule="auto"/>
              <w:ind w:firstLine="0"/>
              <w:jc w:val="center"/>
              <w:rPr>
                <w:rFonts w:eastAsia="Times New Roman" w:cs="Times New Roman"/>
                <w:color w:val="000000"/>
                <w:sz w:val="20"/>
                <w:szCs w:val="20"/>
                <w:lang w:eastAsia="tr-TR"/>
              </w:rPr>
            </w:pPr>
            <w:r w:rsidRPr="00E3452C">
              <w:rPr>
                <w:rFonts w:eastAsia="Times New Roman" w:cs="Times New Roman"/>
                <w:color w:val="000000"/>
                <w:sz w:val="20"/>
                <w:szCs w:val="20"/>
                <w:lang w:eastAsia="tr-TR"/>
              </w:rPr>
              <w:t>4,9</w:t>
            </w:r>
          </w:p>
        </w:tc>
        <w:tc>
          <w:tcPr>
            <w:tcW w:w="960" w:type="dxa"/>
            <w:vMerge/>
            <w:vAlign w:val="center"/>
            <w:hideMark/>
          </w:tcPr>
          <w:p w:rsidR="00E3452C" w:rsidRPr="00E3452C" w:rsidRDefault="00E3452C" w:rsidP="00E3452C">
            <w:pPr>
              <w:spacing w:line="240" w:lineRule="auto"/>
              <w:ind w:firstLine="0"/>
              <w:jc w:val="left"/>
              <w:rPr>
                <w:rFonts w:eastAsia="Times New Roman" w:cs="Times New Roman"/>
                <w:color w:val="000000"/>
                <w:sz w:val="20"/>
                <w:szCs w:val="20"/>
                <w:lang w:eastAsia="tr-TR"/>
              </w:rPr>
            </w:pPr>
          </w:p>
        </w:tc>
      </w:tr>
    </w:tbl>
    <w:p w:rsidR="005629E9" w:rsidRDefault="005629E9" w:rsidP="00A30818">
      <w:pPr>
        <w:pStyle w:val="AralkYok"/>
        <w:tabs>
          <w:tab w:val="left" w:pos="1544"/>
        </w:tabs>
        <w:rPr>
          <w:b/>
          <w:sz w:val="28"/>
          <w:shd w:val="clear" w:color="auto" w:fill="FFFFFF"/>
        </w:rPr>
      </w:pPr>
    </w:p>
    <w:p w:rsidR="00AB2E26" w:rsidRDefault="00AB2E26" w:rsidP="00A30818">
      <w:pPr>
        <w:pStyle w:val="AralkYok"/>
        <w:tabs>
          <w:tab w:val="left" w:pos="1544"/>
        </w:tabs>
        <w:rPr>
          <w:b/>
          <w:sz w:val="28"/>
          <w:shd w:val="clear" w:color="auto" w:fill="FFFFFF"/>
        </w:rPr>
      </w:pPr>
    </w:p>
    <w:p w:rsidR="0062393E" w:rsidRDefault="00F11942" w:rsidP="00F11942">
      <w:pPr>
        <w:pStyle w:val="AralkYok"/>
        <w:ind w:firstLine="708"/>
        <w:rPr>
          <w:szCs w:val="24"/>
          <w:shd w:val="clear" w:color="auto" w:fill="FFFFFF"/>
        </w:rPr>
      </w:pPr>
      <w:r>
        <w:rPr>
          <w:szCs w:val="24"/>
          <w:shd w:val="clear" w:color="auto" w:fill="FFFFFF"/>
        </w:rPr>
        <w:t>Tablo 11’de</w:t>
      </w:r>
      <w:r w:rsidR="0062393E">
        <w:rPr>
          <w:szCs w:val="24"/>
          <w:shd w:val="clear" w:color="auto" w:fill="FFFFFF"/>
        </w:rPr>
        <w:t xml:space="preserve"> yoğun bakım ünitesinde çalışan hemşirelerin </w:t>
      </w:r>
      <w:r w:rsidR="004B7509">
        <w:rPr>
          <w:szCs w:val="24"/>
          <w:shd w:val="clear" w:color="auto" w:fill="FFFFFF"/>
        </w:rPr>
        <w:t>görevleri</w:t>
      </w:r>
      <w:r w:rsidR="00382F70">
        <w:rPr>
          <w:szCs w:val="24"/>
          <w:shd w:val="clear" w:color="auto" w:fill="FFFFFF"/>
        </w:rPr>
        <w:t xml:space="preserve"> konusunda</w:t>
      </w:r>
      <w:r w:rsidR="0062393E">
        <w:rPr>
          <w:szCs w:val="24"/>
          <w:shd w:val="clear" w:color="auto" w:fill="FFFFFF"/>
        </w:rPr>
        <w:t xml:space="preserve"> </w:t>
      </w:r>
      <w:proofErr w:type="gramStart"/>
      <w:r w:rsidR="0062393E">
        <w:rPr>
          <w:szCs w:val="24"/>
          <w:shd w:val="clear" w:color="auto" w:fill="FFFFFF"/>
        </w:rPr>
        <w:t>izolasyon</w:t>
      </w:r>
      <w:proofErr w:type="gramEnd"/>
      <w:r w:rsidR="0062393E">
        <w:rPr>
          <w:szCs w:val="24"/>
          <w:shd w:val="clear" w:color="auto" w:fill="FFFFFF"/>
        </w:rPr>
        <w:t xml:space="preserve"> önlemlerine uyum ölçeği puanları bakımından karşılaştırma analizi yapılmıştır. </w:t>
      </w:r>
      <w:r w:rsidR="00382F70">
        <w:rPr>
          <w:szCs w:val="24"/>
          <w:shd w:val="clear" w:color="auto" w:fill="FFFFFF"/>
        </w:rPr>
        <w:t xml:space="preserve">Buna göre çalışmanın yapıldığı yoğun bakımlarda %84,2 (85 kişi) hemşire olarak, %7,9 (8 kişi) sorumlu hemşire olarak, %7,9 (8 kişi) uzman hemşire olarak görev yapmaktadır. </w:t>
      </w:r>
      <w:r w:rsidR="0062393E">
        <w:rPr>
          <w:szCs w:val="24"/>
          <w:shd w:val="clear" w:color="auto" w:fill="FFFFFF"/>
        </w:rPr>
        <w:t xml:space="preserve">Bu analize göre </w:t>
      </w:r>
      <w:r w:rsidR="00F009CF">
        <w:rPr>
          <w:szCs w:val="24"/>
          <w:shd w:val="clear" w:color="auto" w:fill="FFFFFF"/>
        </w:rPr>
        <w:t>yapılan görevle</w:t>
      </w:r>
      <w:r w:rsidR="0062393E">
        <w:rPr>
          <w:szCs w:val="24"/>
          <w:shd w:val="clear" w:color="auto" w:fill="FFFFFF"/>
        </w:rPr>
        <w:t xml:space="preserve"> ölçek</w:t>
      </w:r>
      <w:r w:rsidR="00312A7D">
        <w:rPr>
          <w:szCs w:val="24"/>
          <w:shd w:val="clear" w:color="auto" w:fill="FFFFFF"/>
        </w:rPr>
        <w:t>ten alınan puanlar</w:t>
      </w:r>
      <w:r w:rsidR="0062393E">
        <w:rPr>
          <w:szCs w:val="24"/>
          <w:shd w:val="clear" w:color="auto" w:fill="FFFFFF"/>
        </w:rPr>
        <w:t xml:space="preserve"> arasında</w:t>
      </w:r>
      <w:r w:rsidR="004B305E">
        <w:rPr>
          <w:szCs w:val="24"/>
          <w:shd w:val="clear" w:color="auto" w:fill="FFFFFF"/>
        </w:rPr>
        <w:t xml:space="preserve"> </w:t>
      </w:r>
      <w:proofErr w:type="gramStart"/>
      <w:r w:rsidR="004B305E">
        <w:rPr>
          <w:szCs w:val="24"/>
          <w:shd w:val="clear" w:color="auto" w:fill="FFFFFF"/>
        </w:rPr>
        <w:t>anlamlı</w:t>
      </w:r>
      <w:r w:rsidR="00A34383">
        <w:rPr>
          <w:szCs w:val="24"/>
          <w:shd w:val="clear" w:color="auto" w:fill="FFFFFF"/>
        </w:rPr>
        <w:t xml:space="preserve"> </w:t>
      </w:r>
      <w:r w:rsidR="0062393E">
        <w:rPr>
          <w:szCs w:val="24"/>
          <w:shd w:val="clear" w:color="auto" w:fill="FFFFFF"/>
        </w:rPr>
        <w:t xml:space="preserve"> </w:t>
      </w:r>
      <w:r w:rsidR="00A34383">
        <w:rPr>
          <w:szCs w:val="24"/>
          <w:shd w:val="clear" w:color="auto" w:fill="FFFFFF"/>
        </w:rPr>
        <w:t>fark</w:t>
      </w:r>
      <w:proofErr w:type="gramEnd"/>
      <w:r w:rsidR="003C0871">
        <w:rPr>
          <w:szCs w:val="24"/>
          <w:shd w:val="clear" w:color="auto" w:fill="FFFFFF"/>
        </w:rPr>
        <w:t xml:space="preserve"> </w:t>
      </w:r>
      <w:r w:rsidR="0062393E">
        <w:rPr>
          <w:szCs w:val="24"/>
          <w:shd w:val="clear" w:color="auto" w:fill="FFFFFF"/>
        </w:rPr>
        <w:t xml:space="preserve"> görülmemiştir (p&gt;0,05).</w:t>
      </w:r>
    </w:p>
    <w:p w:rsidR="00A74279" w:rsidRDefault="00A74279" w:rsidP="00581EE9">
      <w:pPr>
        <w:pStyle w:val="AralkYok"/>
        <w:rPr>
          <w:b/>
          <w:sz w:val="28"/>
          <w:shd w:val="clear" w:color="auto" w:fill="FFFFFF"/>
        </w:rPr>
      </w:pPr>
    </w:p>
    <w:p w:rsidR="009F2375" w:rsidRDefault="009F2375" w:rsidP="00581EE9">
      <w:pPr>
        <w:pStyle w:val="AralkYok"/>
        <w:rPr>
          <w:b/>
          <w:sz w:val="28"/>
          <w:shd w:val="clear" w:color="auto" w:fill="FFFFFF"/>
        </w:rPr>
      </w:pPr>
    </w:p>
    <w:p w:rsidR="009F2375" w:rsidRDefault="009F2375" w:rsidP="009F2375">
      <w:pPr>
        <w:ind w:firstLine="0"/>
        <w:rPr>
          <w:rFonts w:cs="Times New Roman"/>
          <w:szCs w:val="24"/>
          <w:shd w:val="clear" w:color="auto" w:fill="FFFFFF"/>
        </w:rPr>
      </w:pPr>
      <w:r w:rsidRPr="004C1D44">
        <w:rPr>
          <w:rFonts w:cs="Times New Roman"/>
          <w:b/>
          <w:szCs w:val="24"/>
          <w:shd w:val="clear" w:color="auto" w:fill="FFFFFF"/>
        </w:rPr>
        <w:lastRenderedPageBreak/>
        <w:t xml:space="preserve">Tablo </w:t>
      </w:r>
      <w:r>
        <w:rPr>
          <w:rFonts w:cs="Times New Roman"/>
          <w:b/>
          <w:szCs w:val="24"/>
          <w:shd w:val="clear" w:color="auto" w:fill="FFFFFF"/>
        </w:rPr>
        <w:t>12</w:t>
      </w:r>
      <w:r w:rsidRPr="004C1D44">
        <w:rPr>
          <w:rFonts w:cs="Times New Roman"/>
          <w:b/>
          <w:szCs w:val="24"/>
          <w:shd w:val="clear" w:color="auto" w:fill="FFFFFF"/>
        </w:rPr>
        <w:t>.</w:t>
      </w:r>
      <w:r w:rsidRPr="004C1D44">
        <w:rPr>
          <w:rFonts w:cs="Times New Roman"/>
          <w:szCs w:val="24"/>
          <w:shd w:val="clear" w:color="auto" w:fill="FFFFFF"/>
        </w:rPr>
        <w:t xml:space="preserve"> </w:t>
      </w:r>
      <w:r>
        <w:rPr>
          <w:rFonts w:cs="Times New Roman"/>
          <w:szCs w:val="24"/>
          <w:shd w:val="clear" w:color="auto" w:fill="FFFFFF"/>
        </w:rPr>
        <w:t xml:space="preserve">Yoğun bakım hemşirelerinin </w:t>
      </w:r>
      <w:r w:rsidR="007E3376">
        <w:rPr>
          <w:rFonts w:cs="Times New Roman"/>
          <w:szCs w:val="24"/>
          <w:shd w:val="clear" w:color="auto" w:fill="FFFFFF"/>
        </w:rPr>
        <w:t xml:space="preserve">hastane enfeksiyonlarını önlemede </w:t>
      </w:r>
      <w:proofErr w:type="gramStart"/>
      <w:r w:rsidR="007E3376">
        <w:rPr>
          <w:rFonts w:cs="Times New Roman"/>
          <w:szCs w:val="24"/>
          <w:shd w:val="clear" w:color="auto" w:fill="FFFFFF"/>
        </w:rPr>
        <w:t>izolasyon</w:t>
      </w:r>
      <w:proofErr w:type="gramEnd"/>
      <w:r w:rsidR="007E3376">
        <w:rPr>
          <w:rFonts w:cs="Times New Roman"/>
          <w:szCs w:val="24"/>
          <w:shd w:val="clear" w:color="auto" w:fill="FFFFFF"/>
        </w:rPr>
        <w:t xml:space="preserve"> önlemlerine ilişkin eğitim alma durumlarının </w:t>
      </w:r>
      <w:r>
        <w:rPr>
          <w:rFonts w:cs="Times New Roman"/>
          <w:szCs w:val="24"/>
          <w:shd w:val="clear" w:color="auto" w:fill="FFFFFF"/>
        </w:rPr>
        <w:t>ölçek puanlarıyla karşılaştırılması (n=101)</w:t>
      </w:r>
    </w:p>
    <w:p w:rsidR="00B613EF" w:rsidRDefault="00B613EF" w:rsidP="009F2375">
      <w:pPr>
        <w:ind w:firstLine="0"/>
        <w:rPr>
          <w:rFonts w:cs="Times New Roman"/>
          <w:szCs w:val="24"/>
          <w:shd w:val="clear" w:color="auto" w:fill="FFFFFF"/>
        </w:rPr>
      </w:pPr>
    </w:p>
    <w:tbl>
      <w:tblPr>
        <w:tblW w:w="8600"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484"/>
        <w:gridCol w:w="1471"/>
        <w:gridCol w:w="860"/>
        <w:gridCol w:w="996"/>
        <w:gridCol w:w="1029"/>
        <w:gridCol w:w="974"/>
        <w:gridCol w:w="900"/>
        <w:gridCol w:w="886"/>
      </w:tblGrid>
      <w:tr w:rsidR="00B613EF" w:rsidRPr="00B613EF" w:rsidTr="00F83794">
        <w:trPr>
          <w:trHeight w:val="495"/>
        </w:trPr>
        <w:tc>
          <w:tcPr>
            <w:tcW w:w="1540" w:type="dxa"/>
            <w:tcBorders>
              <w:top w:val="single" w:sz="4" w:space="0" w:color="auto"/>
              <w:bottom w:val="single" w:sz="4" w:space="0" w:color="auto"/>
            </w:tcBorders>
            <w:shd w:val="clear" w:color="000000" w:fill="FFFFFF"/>
            <w:vAlign w:val="center"/>
            <w:hideMark/>
          </w:tcPr>
          <w:p w:rsidR="00B613EF" w:rsidRPr="00B613EF" w:rsidRDefault="00B613EF" w:rsidP="00B613EF">
            <w:pPr>
              <w:spacing w:line="240" w:lineRule="auto"/>
              <w:ind w:firstLine="0"/>
              <w:jc w:val="center"/>
              <w:rPr>
                <w:rFonts w:eastAsia="Times New Roman" w:cs="Times New Roman"/>
                <w:b/>
                <w:bCs/>
                <w:color w:val="000000"/>
                <w:sz w:val="20"/>
                <w:szCs w:val="20"/>
                <w:lang w:eastAsia="tr-TR"/>
              </w:rPr>
            </w:pPr>
            <w:r w:rsidRPr="00B613EF">
              <w:rPr>
                <w:rFonts w:eastAsia="Times New Roman" w:cs="Times New Roman"/>
                <w:b/>
                <w:bCs/>
                <w:color w:val="000000"/>
                <w:sz w:val="20"/>
                <w:szCs w:val="20"/>
                <w:lang w:eastAsia="tr-TR"/>
              </w:rPr>
              <w:t>Alt Boyutlar</w:t>
            </w:r>
          </w:p>
        </w:tc>
        <w:tc>
          <w:tcPr>
            <w:tcW w:w="1540" w:type="dxa"/>
            <w:tcBorders>
              <w:top w:val="single" w:sz="4" w:space="0" w:color="auto"/>
              <w:bottom w:val="single" w:sz="4" w:space="0" w:color="auto"/>
            </w:tcBorders>
            <w:shd w:val="clear" w:color="000000" w:fill="FFFFFF"/>
            <w:vAlign w:val="center"/>
            <w:hideMark/>
          </w:tcPr>
          <w:p w:rsidR="00B613EF" w:rsidRPr="00B613EF" w:rsidRDefault="00B613EF" w:rsidP="00B613EF">
            <w:pPr>
              <w:spacing w:line="240" w:lineRule="auto"/>
              <w:ind w:firstLine="0"/>
              <w:jc w:val="center"/>
              <w:rPr>
                <w:rFonts w:eastAsia="Times New Roman" w:cs="Times New Roman"/>
                <w:b/>
                <w:bCs/>
                <w:color w:val="000000"/>
                <w:sz w:val="20"/>
                <w:szCs w:val="20"/>
                <w:lang w:eastAsia="tr-TR"/>
              </w:rPr>
            </w:pPr>
            <w:r w:rsidRPr="00B613EF">
              <w:rPr>
                <w:rFonts w:eastAsia="Times New Roman" w:cs="Times New Roman"/>
                <w:b/>
                <w:bCs/>
                <w:color w:val="000000"/>
                <w:sz w:val="20"/>
                <w:szCs w:val="20"/>
                <w:lang w:eastAsia="tr-TR"/>
              </w:rPr>
              <w:t>Eğitim Alma Durumu</w:t>
            </w:r>
          </w:p>
        </w:tc>
        <w:tc>
          <w:tcPr>
            <w:tcW w:w="920" w:type="dxa"/>
            <w:tcBorders>
              <w:top w:val="single" w:sz="4" w:space="0" w:color="auto"/>
              <w:bottom w:val="single" w:sz="4" w:space="0" w:color="auto"/>
            </w:tcBorders>
            <w:shd w:val="clear" w:color="000000" w:fill="FFFFFF"/>
            <w:vAlign w:val="center"/>
            <w:hideMark/>
          </w:tcPr>
          <w:p w:rsidR="00B613EF" w:rsidRPr="00B613EF" w:rsidRDefault="00B613EF" w:rsidP="00B613EF">
            <w:pPr>
              <w:spacing w:line="240" w:lineRule="auto"/>
              <w:ind w:firstLine="0"/>
              <w:jc w:val="center"/>
              <w:rPr>
                <w:rFonts w:eastAsia="Times New Roman" w:cs="Times New Roman"/>
                <w:b/>
                <w:bCs/>
                <w:color w:val="000000"/>
                <w:sz w:val="20"/>
                <w:szCs w:val="20"/>
                <w:lang w:eastAsia="tr-TR"/>
              </w:rPr>
            </w:pPr>
            <w:proofErr w:type="gramStart"/>
            <w:r w:rsidRPr="00B613EF">
              <w:rPr>
                <w:rFonts w:eastAsia="Times New Roman" w:cs="Times New Roman"/>
                <w:b/>
                <w:bCs/>
                <w:color w:val="000000"/>
                <w:sz w:val="20"/>
                <w:szCs w:val="20"/>
                <w:lang w:eastAsia="tr-TR"/>
              </w:rPr>
              <w:t>n</w:t>
            </w:r>
            <w:proofErr w:type="gramEnd"/>
          </w:p>
        </w:tc>
        <w:tc>
          <w:tcPr>
            <w:tcW w:w="920" w:type="dxa"/>
            <w:tcBorders>
              <w:top w:val="single" w:sz="4" w:space="0" w:color="auto"/>
              <w:bottom w:val="single" w:sz="4" w:space="0" w:color="auto"/>
            </w:tcBorders>
            <w:shd w:val="clear" w:color="000000" w:fill="FFFFFF"/>
            <w:vAlign w:val="center"/>
            <w:hideMark/>
          </w:tcPr>
          <w:p w:rsidR="00B613EF" w:rsidRPr="00B613EF" w:rsidRDefault="00B613EF" w:rsidP="00B613EF">
            <w:pPr>
              <w:spacing w:line="240" w:lineRule="auto"/>
              <w:ind w:firstLine="0"/>
              <w:jc w:val="center"/>
              <w:rPr>
                <w:rFonts w:eastAsia="Times New Roman" w:cs="Times New Roman"/>
                <w:b/>
                <w:bCs/>
                <w:color w:val="000000"/>
                <w:sz w:val="20"/>
                <w:szCs w:val="20"/>
                <w:lang w:eastAsia="tr-TR"/>
              </w:rPr>
            </w:pPr>
            <w:r w:rsidRPr="00B613EF">
              <w:rPr>
                <w:rFonts w:eastAsia="Times New Roman" w:cs="Times New Roman"/>
                <w:b/>
                <w:bCs/>
                <w:color w:val="000000"/>
                <w:sz w:val="20"/>
                <w:szCs w:val="20"/>
                <w:lang w:eastAsia="tr-TR"/>
              </w:rPr>
              <w:t>Minimum</w:t>
            </w:r>
          </w:p>
        </w:tc>
        <w:tc>
          <w:tcPr>
            <w:tcW w:w="920" w:type="dxa"/>
            <w:tcBorders>
              <w:top w:val="single" w:sz="4" w:space="0" w:color="auto"/>
              <w:bottom w:val="single" w:sz="4" w:space="0" w:color="auto"/>
            </w:tcBorders>
            <w:shd w:val="clear" w:color="000000" w:fill="FFFFFF"/>
            <w:vAlign w:val="center"/>
            <w:hideMark/>
          </w:tcPr>
          <w:p w:rsidR="00B613EF" w:rsidRPr="00B613EF" w:rsidRDefault="00B613EF" w:rsidP="00B613EF">
            <w:pPr>
              <w:spacing w:line="240" w:lineRule="auto"/>
              <w:ind w:firstLine="0"/>
              <w:jc w:val="center"/>
              <w:rPr>
                <w:rFonts w:eastAsia="Times New Roman" w:cs="Times New Roman"/>
                <w:b/>
                <w:bCs/>
                <w:color w:val="000000"/>
                <w:sz w:val="20"/>
                <w:szCs w:val="20"/>
                <w:lang w:eastAsia="tr-TR"/>
              </w:rPr>
            </w:pPr>
            <w:r w:rsidRPr="00B613EF">
              <w:rPr>
                <w:rFonts w:eastAsia="Times New Roman" w:cs="Times New Roman"/>
                <w:b/>
                <w:bCs/>
                <w:color w:val="000000"/>
                <w:sz w:val="20"/>
                <w:szCs w:val="20"/>
                <w:lang w:eastAsia="tr-TR"/>
              </w:rPr>
              <w:t>Maximum</w:t>
            </w:r>
          </w:p>
        </w:tc>
        <w:tc>
          <w:tcPr>
            <w:tcW w:w="920" w:type="dxa"/>
            <w:tcBorders>
              <w:top w:val="single" w:sz="4" w:space="0" w:color="auto"/>
              <w:bottom w:val="single" w:sz="4" w:space="0" w:color="auto"/>
            </w:tcBorders>
            <w:shd w:val="clear" w:color="000000" w:fill="FFFFFF"/>
            <w:vAlign w:val="center"/>
            <w:hideMark/>
          </w:tcPr>
          <w:p w:rsidR="00B613EF" w:rsidRPr="00B613EF" w:rsidRDefault="00570920" w:rsidP="00B613EF">
            <w:pPr>
              <w:spacing w:line="240" w:lineRule="auto"/>
              <w:ind w:firstLine="0"/>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Ort</w:t>
            </w:r>
            <w:r w:rsidR="004659E2">
              <w:rPr>
                <w:rFonts w:eastAsia="Times New Roman" w:cs="Times New Roman"/>
                <w:b/>
                <w:bCs/>
                <w:color w:val="000000"/>
                <w:sz w:val="20"/>
                <w:szCs w:val="20"/>
                <w:lang w:eastAsia="tr-TR"/>
              </w:rPr>
              <w:t>alama</w:t>
            </w:r>
          </w:p>
        </w:tc>
        <w:tc>
          <w:tcPr>
            <w:tcW w:w="920" w:type="dxa"/>
            <w:tcBorders>
              <w:top w:val="single" w:sz="4" w:space="0" w:color="auto"/>
              <w:bottom w:val="single" w:sz="4" w:space="0" w:color="auto"/>
            </w:tcBorders>
            <w:shd w:val="clear" w:color="000000" w:fill="FFFFFF"/>
            <w:vAlign w:val="center"/>
            <w:hideMark/>
          </w:tcPr>
          <w:p w:rsidR="00B613EF" w:rsidRPr="00B613EF" w:rsidRDefault="00B613EF" w:rsidP="00B613EF">
            <w:pPr>
              <w:spacing w:line="240" w:lineRule="auto"/>
              <w:ind w:firstLine="0"/>
              <w:jc w:val="center"/>
              <w:rPr>
                <w:rFonts w:eastAsia="Times New Roman" w:cs="Times New Roman"/>
                <w:b/>
                <w:bCs/>
                <w:color w:val="000000"/>
                <w:sz w:val="20"/>
                <w:szCs w:val="20"/>
                <w:lang w:eastAsia="tr-TR"/>
              </w:rPr>
            </w:pPr>
            <w:proofErr w:type="spellStart"/>
            <w:r w:rsidRPr="00B613EF">
              <w:rPr>
                <w:rFonts w:eastAsia="Times New Roman" w:cs="Times New Roman"/>
                <w:b/>
                <w:bCs/>
                <w:color w:val="000000"/>
                <w:sz w:val="20"/>
                <w:szCs w:val="20"/>
                <w:lang w:eastAsia="tr-TR"/>
              </w:rPr>
              <w:t>Std</w:t>
            </w:r>
            <w:proofErr w:type="spellEnd"/>
            <w:r w:rsidRPr="00B613EF">
              <w:rPr>
                <w:rFonts w:eastAsia="Times New Roman" w:cs="Times New Roman"/>
                <w:b/>
                <w:bCs/>
                <w:color w:val="000000"/>
                <w:sz w:val="20"/>
                <w:szCs w:val="20"/>
                <w:lang w:eastAsia="tr-TR"/>
              </w:rPr>
              <w:t>. Sapma</w:t>
            </w:r>
          </w:p>
        </w:tc>
        <w:tc>
          <w:tcPr>
            <w:tcW w:w="920" w:type="dxa"/>
            <w:tcBorders>
              <w:top w:val="single" w:sz="4" w:space="0" w:color="auto"/>
              <w:bottom w:val="single" w:sz="4" w:space="0" w:color="auto"/>
            </w:tcBorders>
            <w:shd w:val="clear" w:color="000000" w:fill="FFFFFF"/>
            <w:vAlign w:val="center"/>
            <w:hideMark/>
          </w:tcPr>
          <w:p w:rsidR="00B613EF" w:rsidRPr="00B613EF" w:rsidRDefault="00B613EF" w:rsidP="00B613EF">
            <w:pPr>
              <w:spacing w:line="240" w:lineRule="auto"/>
              <w:ind w:firstLine="0"/>
              <w:jc w:val="center"/>
              <w:rPr>
                <w:rFonts w:eastAsia="Times New Roman" w:cs="Times New Roman"/>
                <w:b/>
                <w:bCs/>
                <w:color w:val="000000"/>
                <w:sz w:val="20"/>
                <w:szCs w:val="20"/>
                <w:lang w:eastAsia="tr-TR"/>
              </w:rPr>
            </w:pPr>
            <w:proofErr w:type="gramStart"/>
            <w:r w:rsidRPr="00B613EF">
              <w:rPr>
                <w:rFonts w:eastAsia="Times New Roman" w:cs="Times New Roman"/>
                <w:b/>
                <w:bCs/>
                <w:color w:val="000000"/>
                <w:sz w:val="20"/>
                <w:szCs w:val="20"/>
                <w:lang w:eastAsia="tr-TR"/>
              </w:rPr>
              <w:t>p</w:t>
            </w:r>
            <w:proofErr w:type="gramEnd"/>
          </w:p>
        </w:tc>
      </w:tr>
      <w:tr w:rsidR="00B613EF" w:rsidRPr="00B613EF" w:rsidTr="00F83794">
        <w:trPr>
          <w:trHeight w:val="495"/>
        </w:trPr>
        <w:tc>
          <w:tcPr>
            <w:tcW w:w="1540" w:type="dxa"/>
            <w:vMerge w:val="restart"/>
            <w:tcBorders>
              <w:top w:val="single" w:sz="4" w:space="0" w:color="auto"/>
            </w:tcBorders>
            <w:shd w:val="clear" w:color="000000" w:fill="FFFFFF"/>
            <w:vAlign w:val="center"/>
            <w:hideMark/>
          </w:tcPr>
          <w:p w:rsidR="00B613EF" w:rsidRPr="00B613EF" w:rsidRDefault="00B613EF" w:rsidP="00B613EF">
            <w:pPr>
              <w:spacing w:line="240" w:lineRule="auto"/>
              <w:ind w:firstLine="0"/>
              <w:jc w:val="left"/>
              <w:rPr>
                <w:rFonts w:eastAsia="Times New Roman" w:cs="Times New Roman"/>
                <w:b/>
                <w:bCs/>
                <w:color w:val="000000"/>
                <w:sz w:val="20"/>
                <w:szCs w:val="20"/>
                <w:lang w:eastAsia="tr-TR"/>
              </w:rPr>
            </w:pPr>
            <w:r w:rsidRPr="00B613EF">
              <w:rPr>
                <w:rFonts w:eastAsia="Times New Roman" w:cs="Times New Roman"/>
                <w:b/>
                <w:bCs/>
                <w:color w:val="000000"/>
                <w:sz w:val="20"/>
                <w:szCs w:val="20"/>
                <w:lang w:eastAsia="tr-TR"/>
              </w:rPr>
              <w:t>Bulaşma Yolu</w:t>
            </w:r>
          </w:p>
        </w:tc>
        <w:tc>
          <w:tcPr>
            <w:tcW w:w="1540" w:type="dxa"/>
            <w:tcBorders>
              <w:top w:val="single" w:sz="4" w:space="0" w:color="auto"/>
            </w:tcBorders>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Evet</w:t>
            </w:r>
          </w:p>
        </w:tc>
        <w:tc>
          <w:tcPr>
            <w:tcW w:w="920" w:type="dxa"/>
            <w:tcBorders>
              <w:top w:val="single" w:sz="4" w:space="0" w:color="auto"/>
            </w:tcBorders>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99</w:t>
            </w:r>
          </w:p>
        </w:tc>
        <w:tc>
          <w:tcPr>
            <w:tcW w:w="920" w:type="dxa"/>
            <w:tcBorders>
              <w:top w:val="single" w:sz="4" w:space="0" w:color="auto"/>
            </w:tcBorders>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8</w:t>
            </w:r>
          </w:p>
        </w:tc>
        <w:tc>
          <w:tcPr>
            <w:tcW w:w="920" w:type="dxa"/>
            <w:tcBorders>
              <w:top w:val="single" w:sz="4" w:space="0" w:color="auto"/>
            </w:tcBorders>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20</w:t>
            </w:r>
          </w:p>
        </w:tc>
        <w:tc>
          <w:tcPr>
            <w:tcW w:w="920" w:type="dxa"/>
            <w:tcBorders>
              <w:top w:val="single" w:sz="4" w:space="0" w:color="auto"/>
            </w:tcBorders>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17,84</w:t>
            </w:r>
          </w:p>
        </w:tc>
        <w:tc>
          <w:tcPr>
            <w:tcW w:w="920" w:type="dxa"/>
            <w:tcBorders>
              <w:top w:val="single" w:sz="4" w:space="0" w:color="auto"/>
            </w:tcBorders>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2,41</w:t>
            </w:r>
          </w:p>
        </w:tc>
        <w:tc>
          <w:tcPr>
            <w:tcW w:w="920" w:type="dxa"/>
            <w:vMerge w:val="restart"/>
            <w:tcBorders>
              <w:top w:val="single" w:sz="4" w:space="0" w:color="auto"/>
            </w:tcBorders>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0,325</w:t>
            </w:r>
          </w:p>
        </w:tc>
      </w:tr>
      <w:tr w:rsidR="00B613EF" w:rsidRPr="00B613EF" w:rsidTr="004D0562">
        <w:trPr>
          <w:trHeight w:val="495"/>
        </w:trPr>
        <w:tc>
          <w:tcPr>
            <w:tcW w:w="1540" w:type="dxa"/>
            <w:vMerge/>
            <w:vAlign w:val="center"/>
            <w:hideMark/>
          </w:tcPr>
          <w:p w:rsidR="00B613EF" w:rsidRPr="00B613EF" w:rsidRDefault="00B613EF" w:rsidP="00B613EF">
            <w:pPr>
              <w:spacing w:line="240" w:lineRule="auto"/>
              <w:ind w:firstLine="0"/>
              <w:jc w:val="left"/>
              <w:rPr>
                <w:rFonts w:eastAsia="Times New Roman" w:cs="Times New Roman"/>
                <w:b/>
                <w:bCs/>
                <w:color w:val="000000"/>
                <w:sz w:val="20"/>
                <w:szCs w:val="20"/>
                <w:lang w:eastAsia="tr-TR"/>
              </w:rPr>
            </w:pPr>
          </w:p>
        </w:tc>
        <w:tc>
          <w:tcPr>
            <w:tcW w:w="154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Hayır</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2</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16</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17</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16,5</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0,71</w:t>
            </w:r>
          </w:p>
        </w:tc>
        <w:tc>
          <w:tcPr>
            <w:tcW w:w="920" w:type="dxa"/>
            <w:vMerge/>
            <w:vAlign w:val="center"/>
            <w:hideMark/>
          </w:tcPr>
          <w:p w:rsidR="00B613EF" w:rsidRPr="00B613EF" w:rsidRDefault="00B613EF" w:rsidP="00B613EF">
            <w:pPr>
              <w:spacing w:line="240" w:lineRule="auto"/>
              <w:ind w:firstLine="0"/>
              <w:jc w:val="left"/>
              <w:rPr>
                <w:rFonts w:eastAsia="Times New Roman" w:cs="Times New Roman"/>
                <w:color w:val="000000"/>
                <w:sz w:val="20"/>
                <w:szCs w:val="20"/>
                <w:lang w:eastAsia="tr-TR"/>
              </w:rPr>
            </w:pPr>
          </w:p>
        </w:tc>
      </w:tr>
      <w:tr w:rsidR="00B613EF" w:rsidRPr="00B613EF" w:rsidTr="004D0562">
        <w:trPr>
          <w:trHeight w:val="495"/>
        </w:trPr>
        <w:tc>
          <w:tcPr>
            <w:tcW w:w="1540" w:type="dxa"/>
            <w:vMerge w:val="restart"/>
            <w:shd w:val="clear" w:color="000000" w:fill="FFFFFF"/>
            <w:vAlign w:val="center"/>
            <w:hideMark/>
          </w:tcPr>
          <w:p w:rsidR="00B613EF" w:rsidRPr="00B613EF" w:rsidRDefault="00B613EF" w:rsidP="00B613EF">
            <w:pPr>
              <w:spacing w:line="240" w:lineRule="auto"/>
              <w:ind w:firstLine="0"/>
              <w:jc w:val="left"/>
              <w:rPr>
                <w:rFonts w:eastAsia="Times New Roman" w:cs="Times New Roman"/>
                <w:b/>
                <w:bCs/>
                <w:color w:val="000000"/>
                <w:sz w:val="20"/>
                <w:szCs w:val="20"/>
                <w:lang w:eastAsia="tr-TR"/>
              </w:rPr>
            </w:pPr>
            <w:r w:rsidRPr="00B613EF">
              <w:rPr>
                <w:rFonts w:eastAsia="Times New Roman" w:cs="Times New Roman"/>
                <w:b/>
                <w:bCs/>
                <w:color w:val="000000"/>
                <w:sz w:val="20"/>
                <w:szCs w:val="20"/>
                <w:lang w:eastAsia="tr-TR"/>
              </w:rPr>
              <w:t>Çalışan ve Hasta Güvenliği</w:t>
            </w:r>
          </w:p>
        </w:tc>
        <w:tc>
          <w:tcPr>
            <w:tcW w:w="154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Evet</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99</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12</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26</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17,91</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2,69</w:t>
            </w:r>
          </w:p>
        </w:tc>
        <w:tc>
          <w:tcPr>
            <w:tcW w:w="920" w:type="dxa"/>
            <w:vMerge w:val="restart"/>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0,871</w:t>
            </w:r>
          </w:p>
        </w:tc>
      </w:tr>
      <w:tr w:rsidR="00B613EF" w:rsidRPr="00B613EF" w:rsidTr="004D0562">
        <w:trPr>
          <w:trHeight w:val="495"/>
        </w:trPr>
        <w:tc>
          <w:tcPr>
            <w:tcW w:w="1540" w:type="dxa"/>
            <w:vMerge/>
            <w:vAlign w:val="center"/>
            <w:hideMark/>
          </w:tcPr>
          <w:p w:rsidR="00B613EF" w:rsidRPr="00B613EF" w:rsidRDefault="00B613EF" w:rsidP="00B613EF">
            <w:pPr>
              <w:spacing w:line="240" w:lineRule="auto"/>
              <w:ind w:firstLine="0"/>
              <w:jc w:val="left"/>
              <w:rPr>
                <w:rFonts w:eastAsia="Times New Roman" w:cs="Times New Roman"/>
                <w:b/>
                <w:bCs/>
                <w:color w:val="000000"/>
                <w:sz w:val="20"/>
                <w:szCs w:val="20"/>
                <w:lang w:eastAsia="tr-TR"/>
              </w:rPr>
            </w:pPr>
          </w:p>
        </w:tc>
        <w:tc>
          <w:tcPr>
            <w:tcW w:w="154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Hayır</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2</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18</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19</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18,5</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0,71</w:t>
            </w:r>
          </w:p>
        </w:tc>
        <w:tc>
          <w:tcPr>
            <w:tcW w:w="920" w:type="dxa"/>
            <w:vMerge/>
            <w:vAlign w:val="center"/>
            <w:hideMark/>
          </w:tcPr>
          <w:p w:rsidR="00B613EF" w:rsidRPr="00B613EF" w:rsidRDefault="00B613EF" w:rsidP="00B613EF">
            <w:pPr>
              <w:spacing w:line="240" w:lineRule="auto"/>
              <w:ind w:firstLine="0"/>
              <w:jc w:val="left"/>
              <w:rPr>
                <w:rFonts w:eastAsia="Times New Roman" w:cs="Times New Roman"/>
                <w:color w:val="000000"/>
                <w:sz w:val="20"/>
                <w:szCs w:val="20"/>
                <w:lang w:eastAsia="tr-TR"/>
              </w:rPr>
            </w:pPr>
          </w:p>
        </w:tc>
      </w:tr>
      <w:tr w:rsidR="00B613EF" w:rsidRPr="00B613EF" w:rsidTr="004D0562">
        <w:trPr>
          <w:trHeight w:val="495"/>
        </w:trPr>
        <w:tc>
          <w:tcPr>
            <w:tcW w:w="1540" w:type="dxa"/>
            <w:vMerge w:val="restart"/>
            <w:shd w:val="clear" w:color="000000" w:fill="FFFFFF"/>
            <w:vAlign w:val="center"/>
            <w:hideMark/>
          </w:tcPr>
          <w:p w:rsidR="00B613EF" w:rsidRPr="00B613EF" w:rsidRDefault="00B613EF" w:rsidP="00B613EF">
            <w:pPr>
              <w:spacing w:line="240" w:lineRule="auto"/>
              <w:ind w:firstLine="0"/>
              <w:jc w:val="left"/>
              <w:rPr>
                <w:rFonts w:eastAsia="Times New Roman" w:cs="Times New Roman"/>
                <w:b/>
                <w:bCs/>
                <w:color w:val="000000"/>
                <w:sz w:val="20"/>
                <w:szCs w:val="20"/>
                <w:lang w:eastAsia="tr-TR"/>
              </w:rPr>
            </w:pPr>
            <w:r w:rsidRPr="00B613EF">
              <w:rPr>
                <w:rFonts w:eastAsia="Times New Roman" w:cs="Times New Roman"/>
                <w:b/>
                <w:bCs/>
                <w:color w:val="000000"/>
                <w:sz w:val="20"/>
                <w:szCs w:val="20"/>
                <w:lang w:eastAsia="tr-TR"/>
              </w:rPr>
              <w:t>Çevre Kontrolü</w:t>
            </w:r>
          </w:p>
        </w:tc>
        <w:tc>
          <w:tcPr>
            <w:tcW w:w="154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Evet</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99</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11</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20</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17,38</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2,13</w:t>
            </w:r>
          </w:p>
        </w:tc>
        <w:tc>
          <w:tcPr>
            <w:tcW w:w="920" w:type="dxa"/>
            <w:vMerge w:val="restart"/>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0,265</w:t>
            </w:r>
          </w:p>
        </w:tc>
      </w:tr>
      <w:tr w:rsidR="00B613EF" w:rsidRPr="00B613EF" w:rsidTr="004D0562">
        <w:trPr>
          <w:trHeight w:val="495"/>
        </w:trPr>
        <w:tc>
          <w:tcPr>
            <w:tcW w:w="1540" w:type="dxa"/>
            <w:vMerge/>
            <w:vAlign w:val="center"/>
            <w:hideMark/>
          </w:tcPr>
          <w:p w:rsidR="00B613EF" w:rsidRPr="00B613EF" w:rsidRDefault="00B613EF" w:rsidP="00B613EF">
            <w:pPr>
              <w:spacing w:line="240" w:lineRule="auto"/>
              <w:ind w:firstLine="0"/>
              <w:jc w:val="left"/>
              <w:rPr>
                <w:rFonts w:eastAsia="Times New Roman" w:cs="Times New Roman"/>
                <w:b/>
                <w:bCs/>
                <w:color w:val="000000"/>
                <w:sz w:val="20"/>
                <w:szCs w:val="20"/>
                <w:lang w:eastAsia="tr-TR"/>
              </w:rPr>
            </w:pPr>
          </w:p>
        </w:tc>
        <w:tc>
          <w:tcPr>
            <w:tcW w:w="154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Hayır</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2</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17</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18</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17,5</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0,71</w:t>
            </w:r>
          </w:p>
        </w:tc>
        <w:tc>
          <w:tcPr>
            <w:tcW w:w="920" w:type="dxa"/>
            <w:vMerge/>
            <w:vAlign w:val="center"/>
            <w:hideMark/>
          </w:tcPr>
          <w:p w:rsidR="00B613EF" w:rsidRPr="00B613EF" w:rsidRDefault="00B613EF" w:rsidP="00B613EF">
            <w:pPr>
              <w:spacing w:line="240" w:lineRule="auto"/>
              <w:ind w:firstLine="0"/>
              <w:jc w:val="left"/>
              <w:rPr>
                <w:rFonts w:eastAsia="Times New Roman" w:cs="Times New Roman"/>
                <w:color w:val="000000"/>
                <w:sz w:val="20"/>
                <w:szCs w:val="20"/>
                <w:lang w:eastAsia="tr-TR"/>
              </w:rPr>
            </w:pPr>
          </w:p>
        </w:tc>
      </w:tr>
      <w:tr w:rsidR="00B613EF" w:rsidRPr="00B613EF" w:rsidTr="004D0562">
        <w:trPr>
          <w:trHeight w:val="495"/>
        </w:trPr>
        <w:tc>
          <w:tcPr>
            <w:tcW w:w="1540" w:type="dxa"/>
            <w:vMerge w:val="restart"/>
            <w:shd w:val="clear" w:color="000000" w:fill="FFFFFF"/>
            <w:vAlign w:val="center"/>
            <w:hideMark/>
          </w:tcPr>
          <w:p w:rsidR="00B613EF" w:rsidRPr="00B613EF" w:rsidRDefault="00B613EF" w:rsidP="00B613EF">
            <w:pPr>
              <w:spacing w:line="240" w:lineRule="auto"/>
              <w:ind w:firstLine="0"/>
              <w:jc w:val="left"/>
              <w:rPr>
                <w:rFonts w:eastAsia="Times New Roman" w:cs="Times New Roman"/>
                <w:b/>
                <w:bCs/>
                <w:color w:val="000000"/>
                <w:sz w:val="20"/>
                <w:szCs w:val="20"/>
                <w:lang w:eastAsia="tr-TR"/>
              </w:rPr>
            </w:pPr>
            <w:r w:rsidRPr="00B613EF">
              <w:rPr>
                <w:rFonts w:eastAsia="Times New Roman" w:cs="Times New Roman"/>
                <w:b/>
                <w:bCs/>
                <w:color w:val="000000"/>
                <w:sz w:val="20"/>
                <w:szCs w:val="20"/>
                <w:lang w:eastAsia="tr-TR"/>
              </w:rPr>
              <w:t>El Hijyeni, Eldiven Kullanımı</w:t>
            </w:r>
          </w:p>
        </w:tc>
        <w:tc>
          <w:tcPr>
            <w:tcW w:w="154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Evet</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99</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3</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15</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10,11</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1,81</w:t>
            </w:r>
          </w:p>
        </w:tc>
        <w:tc>
          <w:tcPr>
            <w:tcW w:w="920" w:type="dxa"/>
            <w:vMerge w:val="restart"/>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0,843</w:t>
            </w:r>
          </w:p>
        </w:tc>
      </w:tr>
      <w:tr w:rsidR="00B613EF" w:rsidRPr="00B613EF" w:rsidTr="004D0562">
        <w:trPr>
          <w:trHeight w:val="495"/>
        </w:trPr>
        <w:tc>
          <w:tcPr>
            <w:tcW w:w="1540" w:type="dxa"/>
            <w:vMerge/>
            <w:vAlign w:val="center"/>
            <w:hideMark/>
          </w:tcPr>
          <w:p w:rsidR="00B613EF" w:rsidRPr="00B613EF" w:rsidRDefault="00B613EF" w:rsidP="00B613EF">
            <w:pPr>
              <w:spacing w:line="240" w:lineRule="auto"/>
              <w:ind w:firstLine="0"/>
              <w:jc w:val="left"/>
              <w:rPr>
                <w:rFonts w:eastAsia="Times New Roman" w:cs="Times New Roman"/>
                <w:b/>
                <w:bCs/>
                <w:color w:val="000000"/>
                <w:sz w:val="20"/>
                <w:szCs w:val="20"/>
                <w:lang w:eastAsia="tr-TR"/>
              </w:rPr>
            </w:pPr>
          </w:p>
        </w:tc>
        <w:tc>
          <w:tcPr>
            <w:tcW w:w="154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Hayır</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2</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8</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11</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9,5</w:t>
            </w:r>
          </w:p>
        </w:tc>
        <w:tc>
          <w:tcPr>
            <w:tcW w:w="920" w:type="dxa"/>
            <w:shd w:val="clear" w:color="000000" w:fill="FFFFFF"/>
            <w:vAlign w:val="center"/>
            <w:hideMark/>
          </w:tcPr>
          <w:p w:rsidR="00B613EF" w:rsidRPr="00B613EF" w:rsidRDefault="00B613EF" w:rsidP="00B613EF">
            <w:pPr>
              <w:spacing w:line="240" w:lineRule="auto"/>
              <w:ind w:firstLine="0"/>
              <w:jc w:val="center"/>
              <w:rPr>
                <w:rFonts w:eastAsia="Times New Roman" w:cs="Times New Roman"/>
                <w:color w:val="000000"/>
                <w:sz w:val="20"/>
                <w:szCs w:val="20"/>
                <w:lang w:eastAsia="tr-TR"/>
              </w:rPr>
            </w:pPr>
            <w:r w:rsidRPr="00B613EF">
              <w:rPr>
                <w:rFonts w:eastAsia="Times New Roman" w:cs="Times New Roman"/>
                <w:color w:val="000000"/>
                <w:sz w:val="20"/>
                <w:szCs w:val="20"/>
                <w:lang w:eastAsia="tr-TR"/>
              </w:rPr>
              <w:t>2,12</w:t>
            </w:r>
          </w:p>
        </w:tc>
        <w:tc>
          <w:tcPr>
            <w:tcW w:w="920" w:type="dxa"/>
            <w:vMerge/>
            <w:vAlign w:val="center"/>
            <w:hideMark/>
          </w:tcPr>
          <w:p w:rsidR="00B613EF" w:rsidRPr="00B613EF" w:rsidRDefault="00B613EF" w:rsidP="00B613EF">
            <w:pPr>
              <w:spacing w:line="240" w:lineRule="auto"/>
              <w:ind w:firstLine="0"/>
              <w:jc w:val="left"/>
              <w:rPr>
                <w:rFonts w:eastAsia="Times New Roman" w:cs="Times New Roman"/>
                <w:color w:val="000000"/>
                <w:sz w:val="20"/>
                <w:szCs w:val="20"/>
                <w:lang w:eastAsia="tr-TR"/>
              </w:rPr>
            </w:pPr>
          </w:p>
        </w:tc>
      </w:tr>
    </w:tbl>
    <w:p w:rsidR="009F2375" w:rsidRDefault="009F2375" w:rsidP="00581EE9">
      <w:pPr>
        <w:pStyle w:val="AralkYok"/>
        <w:rPr>
          <w:b/>
          <w:sz w:val="28"/>
          <w:shd w:val="clear" w:color="auto" w:fill="FFFFFF"/>
        </w:rPr>
      </w:pPr>
    </w:p>
    <w:p w:rsidR="00635EC1" w:rsidRDefault="00635EC1" w:rsidP="00581EE9">
      <w:pPr>
        <w:pStyle w:val="AralkYok"/>
        <w:rPr>
          <w:b/>
          <w:sz w:val="28"/>
          <w:shd w:val="clear" w:color="auto" w:fill="FFFFFF"/>
        </w:rPr>
      </w:pPr>
    </w:p>
    <w:p w:rsidR="00E51677" w:rsidRDefault="00D1548D" w:rsidP="00E51677">
      <w:pPr>
        <w:pStyle w:val="AralkYok"/>
        <w:ind w:firstLine="708"/>
        <w:rPr>
          <w:szCs w:val="24"/>
          <w:shd w:val="clear" w:color="auto" w:fill="FFFFFF"/>
        </w:rPr>
      </w:pPr>
      <w:r w:rsidRPr="00D1548D">
        <w:rPr>
          <w:szCs w:val="24"/>
          <w:shd w:val="clear" w:color="auto" w:fill="FFFFFF"/>
        </w:rPr>
        <w:t xml:space="preserve">Tablo 12’de yoğun bakım ünitesinde </w:t>
      </w:r>
      <w:r w:rsidR="0040103F">
        <w:rPr>
          <w:szCs w:val="24"/>
          <w:shd w:val="clear" w:color="auto" w:fill="FFFFFF"/>
        </w:rPr>
        <w:t>görev yapan</w:t>
      </w:r>
      <w:r w:rsidRPr="00D1548D">
        <w:rPr>
          <w:szCs w:val="24"/>
          <w:shd w:val="clear" w:color="auto" w:fill="FFFFFF"/>
        </w:rPr>
        <w:t xml:space="preserve"> hemşirelerin </w:t>
      </w:r>
      <w:r w:rsidR="00246DA1">
        <w:rPr>
          <w:szCs w:val="24"/>
          <w:shd w:val="clear" w:color="auto" w:fill="FFFFFF"/>
        </w:rPr>
        <w:t>hastane enfeksiyonlarını</w:t>
      </w:r>
      <w:r w:rsidR="00914DA5">
        <w:rPr>
          <w:szCs w:val="24"/>
          <w:shd w:val="clear" w:color="auto" w:fill="FFFFFF"/>
        </w:rPr>
        <w:t>n</w:t>
      </w:r>
      <w:r w:rsidR="00246DA1">
        <w:rPr>
          <w:szCs w:val="24"/>
          <w:shd w:val="clear" w:color="auto" w:fill="FFFFFF"/>
        </w:rPr>
        <w:t xml:space="preserve"> önle</w:t>
      </w:r>
      <w:r w:rsidR="00914DA5">
        <w:rPr>
          <w:szCs w:val="24"/>
          <w:shd w:val="clear" w:color="auto" w:fill="FFFFFF"/>
        </w:rPr>
        <w:t>n</w:t>
      </w:r>
      <w:r w:rsidR="00246DA1">
        <w:rPr>
          <w:szCs w:val="24"/>
          <w:shd w:val="clear" w:color="auto" w:fill="FFFFFF"/>
        </w:rPr>
        <w:t>me</w:t>
      </w:r>
      <w:r w:rsidR="00914DA5">
        <w:rPr>
          <w:szCs w:val="24"/>
          <w:shd w:val="clear" w:color="auto" w:fill="FFFFFF"/>
        </w:rPr>
        <w:t>sin</w:t>
      </w:r>
      <w:r w:rsidRPr="00D1548D">
        <w:rPr>
          <w:szCs w:val="24"/>
          <w:shd w:val="clear" w:color="auto" w:fill="FFFFFF"/>
        </w:rPr>
        <w:t xml:space="preserve">de </w:t>
      </w:r>
      <w:proofErr w:type="gramStart"/>
      <w:r w:rsidRPr="00D1548D">
        <w:rPr>
          <w:szCs w:val="24"/>
          <w:shd w:val="clear" w:color="auto" w:fill="FFFFFF"/>
        </w:rPr>
        <w:t>izolasyon</w:t>
      </w:r>
      <w:proofErr w:type="gramEnd"/>
      <w:r w:rsidR="008A0736">
        <w:rPr>
          <w:szCs w:val="24"/>
          <w:shd w:val="clear" w:color="auto" w:fill="FFFFFF"/>
        </w:rPr>
        <w:t xml:space="preserve"> önlemleri konusunda</w:t>
      </w:r>
      <w:r w:rsidRPr="00D1548D">
        <w:rPr>
          <w:szCs w:val="24"/>
          <w:shd w:val="clear" w:color="auto" w:fill="FFFFFF"/>
        </w:rPr>
        <w:t xml:space="preserve"> </w:t>
      </w:r>
      <w:r w:rsidR="008A0736">
        <w:rPr>
          <w:szCs w:val="24"/>
          <w:shd w:val="clear" w:color="auto" w:fill="FFFFFF"/>
        </w:rPr>
        <w:t xml:space="preserve">eğitim almalarına </w:t>
      </w:r>
      <w:r w:rsidR="006F7C72">
        <w:rPr>
          <w:szCs w:val="24"/>
          <w:shd w:val="clear" w:color="auto" w:fill="FFFFFF"/>
        </w:rPr>
        <w:t>göre</w:t>
      </w:r>
      <w:r w:rsidR="00912846">
        <w:rPr>
          <w:szCs w:val="24"/>
          <w:shd w:val="clear" w:color="auto" w:fill="FFFFFF"/>
        </w:rPr>
        <w:t xml:space="preserve"> </w:t>
      </w:r>
      <w:r w:rsidR="006F7C72">
        <w:rPr>
          <w:szCs w:val="24"/>
          <w:shd w:val="clear" w:color="auto" w:fill="FFFFFF"/>
        </w:rPr>
        <w:t>izolasyon önlemlerine uyum ölçeği</w:t>
      </w:r>
      <w:r w:rsidR="0046787B">
        <w:rPr>
          <w:szCs w:val="24"/>
          <w:shd w:val="clear" w:color="auto" w:fill="FFFFFF"/>
        </w:rPr>
        <w:t>nin</w:t>
      </w:r>
      <w:r w:rsidR="006F7C72">
        <w:rPr>
          <w:szCs w:val="24"/>
          <w:shd w:val="clear" w:color="auto" w:fill="FFFFFF"/>
        </w:rPr>
        <w:t xml:space="preserve"> alt boyutlarından </w:t>
      </w:r>
      <w:r w:rsidR="00187E03">
        <w:rPr>
          <w:szCs w:val="24"/>
          <w:shd w:val="clear" w:color="auto" w:fill="FFFFFF"/>
        </w:rPr>
        <w:t xml:space="preserve">elde ettikleri </w:t>
      </w:r>
      <w:r w:rsidR="00912846">
        <w:rPr>
          <w:szCs w:val="24"/>
          <w:shd w:val="clear" w:color="auto" w:fill="FFFFFF"/>
        </w:rPr>
        <w:t>minimum, maksimum, ortalama puanları</w:t>
      </w:r>
      <w:r w:rsidR="006F7C72">
        <w:rPr>
          <w:szCs w:val="24"/>
          <w:shd w:val="clear" w:color="auto" w:fill="FFFFFF"/>
        </w:rPr>
        <w:t xml:space="preserve"> ve standart sapmaları </w:t>
      </w:r>
      <w:r w:rsidR="005046F8">
        <w:rPr>
          <w:szCs w:val="24"/>
          <w:shd w:val="clear" w:color="auto" w:fill="FFFFFF"/>
        </w:rPr>
        <w:t xml:space="preserve">görülmektedir. </w:t>
      </w:r>
      <w:r w:rsidR="00912846">
        <w:rPr>
          <w:szCs w:val="24"/>
          <w:shd w:val="clear" w:color="auto" w:fill="FFFFFF"/>
        </w:rPr>
        <w:t xml:space="preserve">Bulgular incelendiğinde </w:t>
      </w:r>
      <w:r w:rsidR="00860BEF">
        <w:rPr>
          <w:szCs w:val="24"/>
          <w:shd w:val="clear" w:color="auto" w:fill="FFFFFF"/>
        </w:rPr>
        <w:t>anlamlı bir fark</w:t>
      </w:r>
      <w:r w:rsidR="00912846">
        <w:rPr>
          <w:szCs w:val="24"/>
          <w:shd w:val="clear" w:color="auto" w:fill="FFFFFF"/>
        </w:rPr>
        <w:t xml:space="preserve"> saptanmamıştır</w:t>
      </w:r>
      <w:r w:rsidR="00BF6CB4">
        <w:rPr>
          <w:szCs w:val="24"/>
          <w:shd w:val="clear" w:color="auto" w:fill="FFFFFF"/>
        </w:rPr>
        <w:t xml:space="preserve"> </w:t>
      </w:r>
      <w:r w:rsidR="00E51677">
        <w:rPr>
          <w:szCs w:val="24"/>
          <w:shd w:val="clear" w:color="auto" w:fill="FFFFFF"/>
        </w:rPr>
        <w:t>(p&gt;0,05).</w:t>
      </w:r>
    </w:p>
    <w:p w:rsidR="005674D5" w:rsidRDefault="005674D5" w:rsidP="008136B7">
      <w:pPr>
        <w:pStyle w:val="AralkYok"/>
        <w:ind w:firstLine="708"/>
        <w:rPr>
          <w:szCs w:val="24"/>
          <w:shd w:val="clear" w:color="auto" w:fill="FFFFFF"/>
        </w:rPr>
      </w:pPr>
    </w:p>
    <w:p w:rsidR="005674D5" w:rsidRPr="005674D5" w:rsidRDefault="005674D5" w:rsidP="005674D5"/>
    <w:p w:rsidR="005674D5" w:rsidRPr="005674D5" w:rsidRDefault="005674D5" w:rsidP="005674D5"/>
    <w:p w:rsidR="005674D5" w:rsidRPr="005674D5" w:rsidRDefault="005674D5" w:rsidP="005674D5"/>
    <w:p w:rsidR="005674D5" w:rsidRPr="005674D5" w:rsidRDefault="005674D5" w:rsidP="005674D5"/>
    <w:p w:rsidR="005674D5" w:rsidRPr="005674D5" w:rsidRDefault="005674D5" w:rsidP="005674D5"/>
    <w:p w:rsidR="005674D5" w:rsidRDefault="005674D5" w:rsidP="005674D5">
      <w:pPr>
        <w:tabs>
          <w:tab w:val="left" w:pos="990"/>
        </w:tabs>
      </w:pPr>
      <w:r>
        <w:tab/>
      </w:r>
    </w:p>
    <w:p w:rsidR="005674D5" w:rsidRDefault="005674D5" w:rsidP="005674D5">
      <w:pPr>
        <w:tabs>
          <w:tab w:val="left" w:pos="990"/>
        </w:tabs>
      </w:pPr>
    </w:p>
    <w:p w:rsidR="005674D5" w:rsidRDefault="005674D5" w:rsidP="005674D5">
      <w:pPr>
        <w:tabs>
          <w:tab w:val="left" w:pos="990"/>
        </w:tabs>
      </w:pPr>
    </w:p>
    <w:p w:rsidR="005674D5" w:rsidRDefault="005674D5" w:rsidP="005674D5">
      <w:pPr>
        <w:tabs>
          <w:tab w:val="left" w:pos="990"/>
        </w:tabs>
      </w:pPr>
    </w:p>
    <w:p w:rsidR="005674D5" w:rsidRDefault="005674D5" w:rsidP="005674D5">
      <w:pPr>
        <w:tabs>
          <w:tab w:val="left" w:pos="990"/>
        </w:tabs>
      </w:pPr>
    </w:p>
    <w:p w:rsidR="005674D5" w:rsidRDefault="005674D5" w:rsidP="005674D5">
      <w:pPr>
        <w:ind w:firstLine="0"/>
        <w:rPr>
          <w:rFonts w:cs="Times New Roman"/>
          <w:szCs w:val="24"/>
          <w:shd w:val="clear" w:color="auto" w:fill="FFFFFF"/>
        </w:rPr>
      </w:pPr>
      <w:r w:rsidRPr="004C1D44">
        <w:rPr>
          <w:rFonts w:cs="Times New Roman"/>
          <w:b/>
          <w:szCs w:val="24"/>
          <w:shd w:val="clear" w:color="auto" w:fill="FFFFFF"/>
        </w:rPr>
        <w:lastRenderedPageBreak/>
        <w:t xml:space="preserve">Tablo </w:t>
      </w:r>
      <w:r w:rsidR="00A01A13">
        <w:rPr>
          <w:rFonts w:cs="Times New Roman"/>
          <w:b/>
          <w:szCs w:val="24"/>
          <w:shd w:val="clear" w:color="auto" w:fill="FFFFFF"/>
        </w:rPr>
        <w:t>13</w:t>
      </w:r>
      <w:r w:rsidRPr="004C1D44">
        <w:rPr>
          <w:rFonts w:cs="Times New Roman"/>
          <w:b/>
          <w:szCs w:val="24"/>
          <w:shd w:val="clear" w:color="auto" w:fill="FFFFFF"/>
        </w:rPr>
        <w:t>.</w:t>
      </w:r>
      <w:r w:rsidRPr="004C1D44">
        <w:rPr>
          <w:rFonts w:cs="Times New Roman"/>
          <w:szCs w:val="24"/>
          <w:shd w:val="clear" w:color="auto" w:fill="FFFFFF"/>
        </w:rPr>
        <w:t xml:space="preserve"> </w:t>
      </w:r>
      <w:r w:rsidR="002E37EA">
        <w:rPr>
          <w:rFonts w:cs="Times New Roman"/>
          <w:szCs w:val="24"/>
          <w:shd w:val="clear" w:color="auto" w:fill="FFFFFF"/>
        </w:rPr>
        <w:t>H</w:t>
      </w:r>
      <w:r>
        <w:rPr>
          <w:rFonts w:cs="Times New Roman"/>
          <w:szCs w:val="24"/>
          <w:shd w:val="clear" w:color="auto" w:fill="FFFFFF"/>
        </w:rPr>
        <w:t xml:space="preserve">astane enfeksiyonlarını önlemede </w:t>
      </w:r>
      <w:proofErr w:type="gramStart"/>
      <w:r>
        <w:rPr>
          <w:rFonts w:cs="Times New Roman"/>
          <w:szCs w:val="24"/>
          <w:shd w:val="clear" w:color="auto" w:fill="FFFFFF"/>
        </w:rPr>
        <w:t>izolasyon</w:t>
      </w:r>
      <w:proofErr w:type="gramEnd"/>
      <w:r>
        <w:rPr>
          <w:rFonts w:cs="Times New Roman"/>
          <w:szCs w:val="24"/>
          <w:shd w:val="clear" w:color="auto" w:fill="FFFFFF"/>
        </w:rPr>
        <w:t xml:space="preserve"> </w:t>
      </w:r>
      <w:r w:rsidR="002E37EA">
        <w:rPr>
          <w:rFonts w:cs="Times New Roman"/>
          <w:szCs w:val="24"/>
          <w:shd w:val="clear" w:color="auto" w:fill="FFFFFF"/>
        </w:rPr>
        <w:t xml:space="preserve">önlemlerine ilişkin eğitim alan hemşirelerin eğitimi kimden/nereden aldıklarının </w:t>
      </w:r>
      <w:r>
        <w:rPr>
          <w:rFonts w:cs="Times New Roman"/>
          <w:szCs w:val="24"/>
          <w:shd w:val="clear" w:color="auto" w:fill="FFFFFF"/>
        </w:rPr>
        <w:t>ölçek puanlarıyla karşılaştırılması (n=101)</w:t>
      </w:r>
    </w:p>
    <w:p w:rsidR="002D5BA8" w:rsidRDefault="002D5BA8" w:rsidP="005674D5">
      <w:pPr>
        <w:ind w:firstLine="0"/>
        <w:rPr>
          <w:rFonts w:cs="Times New Roman"/>
          <w:szCs w:val="24"/>
          <w:shd w:val="clear" w:color="auto" w:fill="FFFFFF"/>
        </w:rPr>
      </w:pPr>
    </w:p>
    <w:tbl>
      <w:tblPr>
        <w:tblW w:w="9140"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436"/>
        <w:gridCol w:w="2174"/>
        <w:gridCol w:w="915"/>
        <w:gridCol w:w="920"/>
        <w:gridCol w:w="940"/>
        <w:gridCol w:w="920"/>
        <w:gridCol w:w="918"/>
        <w:gridCol w:w="917"/>
      </w:tblGrid>
      <w:tr w:rsidR="007F3D25" w:rsidRPr="007F3D25" w:rsidTr="004551FF">
        <w:trPr>
          <w:trHeight w:val="420"/>
        </w:trPr>
        <w:tc>
          <w:tcPr>
            <w:tcW w:w="1440" w:type="dxa"/>
            <w:tcBorders>
              <w:top w:val="single" w:sz="4" w:space="0" w:color="auto"/>
              <w:bottom w:val="single" w:sz="4" w:space="0" w:color="auto"/>
            </w:tcBorders>
            <w:shd w:val="clear" w:color="000000" w:fill="FFFFFF"/>
            <w:vAlign w:val="center"/>
            <w:hideMark/>
          </w:tcPr>
          <w:p w:rsidR="007F3D25" w:rsidRPr="007F3D25" w:rsidRDefault="007F3D25" w:rsidP="007F3D25">
            <w:pPr>
              <w:spacing w:line="240" w:lineRule="auto"/>
              <w:ind w:firstLine="0"/>
              <w:jc w:val="center"/>
              <w:rPr>
                <w:rFonts w:eastAsia="Times New Roman" w:cs="Times New Roman"/>
                <w:b/>
                <w:bCs/>
                <w:color w:val="000000"/>
                <w:sz w:val="18"/>
                <w:szCs w:val="18"/>
                <w:lang w:eastAsia="tr-TR"/>
              </w:rPr>
            </w:pPr>
            <w:r w:rsidRPr="007F3D25">
              <w:rPr>
                <w:rFonts w:eastAsia="Times New Roman" w:cs="Times New Roman"/>
                <w:b/>
                <w:bCs/>
                <w:color w:val="000000"/>
                <w:sz w:val="18"/>
                <w:szCs w:val="18"/>
                <w:lang w:eastAsia="tr-TR"/>
              </w:rPr>
              <w:t>Alt Boyutlar</w:t>
            </w:r>
          </w:p>
        </w:tc>
        <w:tc>
          <w:tcPr>
            <w:tcW w:w="2180" w:type="dxa"/>
            <w:tcBorders>
              <w:top w:val="single" w:sz="4" w:space="0" w:color="auto"/>
              <w:bottom w:val="single" w:sz="4" w:space="0" w:color="auto"/>
            </w:tcBorders>
            <w:shd w:val="clear" w:color="000000" w:fill="FFFFFF"/>
            <w:vAlign w:val="center"/>
            <w:hideMark/>
          </w:tcPr>
          <w:p w:rsidR="007F3D25" w:rsidRPr="007F3D25" w:rsidRDefault="007F3D25" w:rsidP="007F3D25">
            <w:pPr>
              <w:spacing w:line="240" w:lineRule="auto"/>
              <w:ind w:firstLine="0"/>
              <w:jc w:val="center"/>
              <w:rPr>
                <w:rFonts w:eastAsia="Times New Roman" w:cs="Times New Roman"/>
                <w:b/>
                <w:bCs/>
                <w:color w:val="000000"/>
                <w:sz w:val="18"/>
                <w:szCs w:val="18"/>
                <w:lang w:eastAsia="tr-TR"/>
              </w:rPr>
            </w:pPr>
            <w:r w:rsidRPr="007F3D25">
              <w:rPr>
                <w:rFonts w:eastAsia="Times New Roman" w:cs="Times New Roman"/>
                <w:b/>
                <w:bCs/>
                <w:color w:val="000000"/>
                <w:sz w:val="18"/>
                <w:szCs w:val="18"/>
                <w:lang w:eastAsia="tr-TR"/>
              </w:rPr>
              <w:t>Eğitimin Kimden/Nereden Alındığı</w:t>
            </w:r>
          </w:p>
        </w:tc>
        <w:tc>
          <w:tcPr>
            <w:tcW w:w="920" w:type="dxa"/>
            <w:tcBorders>
              <w:top w:val="single" w:sz="4" w:space="0" w:color="auto"/>
              <w:bottom w:val="single" w:sz="4" w:space="0" w:color="auto"/>
            </w:tcBorders>
            <w:shd w:val="clear" w:color="000000" w:fill="FFFFFF"/>
            <w:vAlign w:val="center"/>
            <w:hideMark/>
          </w:tcPr>
          <w:p w:rsidR="007F3D25" w:rsidRPr="007F3D25" w:rsidRDefault="00FB6FDD" w:rsidP="007F3D25">
            <w:pPr>
              <w:spacing w:line="240" w:lineRule="auto"/>
              <w:ind w:firstLine="0"/>
              <w:jc w:val="center"/>
              <w:rPr>
                <w:rFonts w:eastAsia="Times New Roman" w:cs="Times New Roman"/>
                <w:b/>
                <w:bCs/>
                <w:color w:val="000000"/>
                <w:sz w:val="18"/>
                <w:szCs w:val="18"/>
                <w:lang w:eastAsia="tr-TR"/>
              </w:rPr>
            </w:pPr>
            <w:proofErr w:type="gramStart"/>
            <w:r>
              <w:rPr>
                <w:rFonts w:eastAsia="Times New Roman" w:cs="Times New Roman"/>
                <w:b/>
                <w:bCs/>
                <w:color w:val="000000"/>
                <w:sz w:val="18"/>
                <w:szCs w:val="18"/>
                <w:lang w:eastAsia="tr-TR"/>
              </w:rPr>
              <w:t>n</w:t>
            </w:r>
            <w:proofErr w:type="gramEnd"/>
          </w:p>
        </w:tc>
        <w:tc>
          <w:tcPr>
            <w:tcW w:w="920" w:type="dxa"/>
            <w:tcBorders>
              <w:top w:val="single" w:sz="4" w:space="0" w:color="auto"/>
              <w:bottom w:val="single" w:sz="4" w:space="0" w:color="auto"/>
            </w:tcBorders>
            <w:shd w:val="clear" w:color="000000" w:fill="FFFFFF"/>
            <w:vAlign w:val="center"/>
            <w:hideMark/>
          </w:tcPr>
          <w:p w:rsidR="007F3D25" w:rsidRPr="007F3D25" w:rsidRDefault="007F3D25" w:rsidP="007F3D25">
            <w:pPr>
              <w:spacing w:line="240" w:lineRule="auto"/>
              <w:ind w:firstLine="0"/>
              <w:jc w:val="center"/>
              <w:rPr>
                <w:rFonts w:eastAsia="Times New Roman" w:cs="Times New Roman"/>
                <w:b/>
                <w:bCs/>
                <w:color w:val="000000"/>
                <w:sz w:val="18"/>
                <w:szCs w:val="18"/>
                <w:lang w:eastAsia="tr-TR"/>
              </w:rPr>
            </w:pPr>
            <w:r w:rsidRPr="007F3D25">
              <w:rPr>
                <w:rFonts w:eastAsia="Times New Roman" w:cs="Times New Roman"/>
                <w:b/>
                <w:bCs/>
                <w:color w:val="000000"/>
                <w:sz w:val="18"/>
                <w:szCs w:val="18"/>
                <w:lang w:eastAsia="tr-TR"/>
              </w:rPr>
              <w:t>Minimum</w:t>
            </w:r>
          </w:p>
        </w:tc>
        <w:tc>
          <w:tcPr>
            <w:tcW w:w="920" w:type="dxa"/>
            <w:tcBorders>
              <w:top w:val="single" w:sz="4" w:space="0" w:color="auto"/>
              <w:bottom w:val="single" w:sz="4" w:space="0" w:color="auto"/>
            </w:tcBorders>
            <w:shd w:val="clear" w:color="000000" w:fill="FFFFFF"/>
            <w:vAlign w:val="center"/>
            <w:hideMark/>
          </w:tcPr>
          <w:p w:rsidR="007F3D25" w:rsidRPr="007F3D25" w:rsidRDefault="007F3D25" w:rsidP="007F3D25">
            <w:pPr>
              <w:spacing w:line="240" w:lineRule="auto"/>
              <w:ind w:firstLine="0"/>
              <w:jc w:val="center"/>
              <w:rPr>
                <w:rFonts w:eastAsia="Times New Roman" w:cs="Times New Roman"/>
                <w:b/>
                <w:bCs/>
                <w:color w:val="000000"/>
                <w:sz w:val="18"/>
                <w:szCs w:val="18"/>
                <w:lang w:eastAsia="tr-TR"/>
              </w:rPr>
            </w:pPr>
            <w:r w:rsidRPr="007F3D25">
              <w:rPr>
                <w:rFonts w:eastAsia="Times New Roman" w:cs="Times New Roman"/>
                <w:b/>
                <w:bCs/>
                <w:color w:val="000000"/>
                <w:sz w:val="18"/>
                <w:szCs w:val="18"/>
                <w:lang w:eastAsia="tr-TR"/>
              </w:rPr>
              <w:t>Maximum</w:t>
            </w:r>
          </w:p>
        </w:tc>
        <w:tc>
          <w:tcPr>
            <w:tcW w:w="920" w:type="dxa"/>
            <w:tcBorders>
              <w:top w:val="single" w:sz="4" w:space="0" w:color="auto"/>
              <w:bottom w:val="single" w:sz="4" w:space="0" w:color="auto"/>
            </w:tcBorders>
            <w:shd w:val="clear" w:color="000000" w:fill="FFFFFF"/>
            <w:vAlign w:val="center"/>
            <w:hideMark/>
          </w:tcPr>
          <w:p w:rsidR="007F3D25" w:rsidRPr="007F3D25" w:rsidRDefault="007F3D25" w:rsidP="007F3D25">
            <w:pPr>
              <w:spacing w:line="240" w:lineRule="auto"/>
              <w:ind w:firstLine="0"/>
              <w:jc w:val="center"/>
              <w:rPr>
                <w:rFonts w:eastAsia="Times New Roman" w:cs="Times New Roman"/>
                <w:b/>
                <w:bCs/>
                <w:color w:val="000000"/>
                <w:sz w:val="18"/>
                <w:szCs w:val="18"/>
                <w:lang w:eastAsia="tr-TR"/>
              </w:rPr>
            </w:pPr>
            <w:r w:rsidRPr="007F3D25">
              <w:rPr>
                <w:rFonts w:eastAsia="Times New Roman" w:cs="Times New Roman"/>
                <w:b/>
                <w:bCs/>
                <w:color w:val="000000"/>
                <w:sz w:val="18"/>
                <w:szCs w:val="18"/>
                <w:lang w:eastAsia="tr-TR"/>
              </w:rPr>
              <w:t>Ortalama</w:t>
            </w:r>
          </w:p>
        </w:tc>
        <w:tc>
          <w:tcPr>
            <w:tcW w:w="920" w:type="dxa"/>
            <w:tcBorders>
              <w:top w:val="single" w:sz="4" w:space="0" w:color="auto"/>
              <w:bottom w:val="single" w:sz="4" w:space="0" w:color="auto"/>
            </w:tcBorders>
            <w:shd w:val="clear" w:color="000000" w:fill="FFFFFF"/>
            <w:vAlign w:val="center"/>
            <w:hideMark/>
          </w:tcPr>
          <w:p w:rsidR="007F3D25" w:rsidRPr="007F3D25" w:rsidRDefault="007F3D25" w:rsidP="007F3D25">
            <w:pPr>
              <w:spacing w:line="240" w:lineRule="auto"/>
              <w:ind w:firstLine="0"/>
              <w:jc w:val="center"/>
              <w:rPr>
                <w:rFonts w:eastAsia="Times New Roman" w:cs="Times New Roman"/>
                <w:b/>
                <w:bCs/>
                <w:color w:val="000000"/>
                <w:sz w:val="18"/>
                <w:szCs w:val="18"/>
                <w:lang w:eastAsia="tr-TR"/>
              </w:rPr>
            </w:pPr>
            <w:proofErr w:type="spellStart"/>
            <w:r w:rsidRPr="007F3D25">
              <w:rPr>
                <w:rFonts w:eastAsia="Times New Roman" w:cs="Times New Roman"/>
                <w:b/>
                <w:bCs/>
                <w:color w:val="000000"/>
                <w:sz w:val="18"/>
                <w:szCs w:val="18"/>
                <w:lang w:eastAsia="tr-TR"/>
              </w:rPr>
              <w:t>Std</w:t>
            </w:r>
            <w:proofErr w:type="spellEnd"/>
            <w:r w:rsidRPr="007F3D25">
              <w:rPr>
                <w:rFonts w:eastAsia="Times New Roman" w:cs="Times New Roman"/>
                <w:b/>
                <w:bCs/>
                <w:color w:val="000000"/>
                <w:sz w:val="18"/>
                <w:szCs w:val="18"/>
                <w:lang w:eastAsia="tr-TR"/>
              </w:rPr>
              <w:t>. Sapma</w:t>
            </w:r>
          </w:p>
        </w:tc>
        <w:tc>
          <w:tcPr>
            <w:tcW w:w="920" w:type="dxa"/>
            <w:tcBorders>
              <w:top w:val="single" w:sz="4" w:space="0" w:color="auto"/>
              <w:bottom w:val="single" w:sz="4" w:space="0" w:color="auto"/>
            </w:tcBorders>
            <w:shd w:val="clear" w:color="000000" w:fill="FFFFFF"/>
            <w:vAlign w:val="center"/>
            <w:hideMark/>
          </w:tcPr>
          <w:p w:rsidR="007F3D25" w:rsidRPr="007F3D25" w:rsidRDefault="007F3D25" w:rsidP="007F3D25">
            <w:pPr>
              <w:spacing w:line="240" w:lineRule="auto"/>
              <w:ind w:firstLine="0"/>
              <w:jc w:val="center"/>
              <w:rPr>
                <w:rFonts w:eastAsia="Times New Roman" w:cs="Times New Roman"/>
                <w:b/>
                <w:bCs/>
                <w:color w:val="000000"/>
                <w:sz w:val="18"/>
                <w:szCs w:val="18"/>
                <w:lang w:eastAsia="tr-TR"/>
              </w:rPr>
            </w:pPr>
            <w:proofErr w:type="gramStart"/>
            <w:r w:rsidRPr="007F3D25">
              <w:rPr>
                <w:rFonts w:eastAsia="Times New Roman" w:cs="Times New Roman"/>
                <w:b/>
                <w:bCs/>
                <w:color w:val="000000"/>
                <w:sz w:val="18"/>
                <w:szCs w:val="18"/>
                <w:lang w:eastAsia="tr-TR"/>
              </w:rPr>
              <w:t>p</w:t>
            </w:r>
            <w:proofErr w:type="gramEnd"/>
          </w:p>
        </w:tc>
      </w:tr>
      <w:tr w:rsidR="007F3D25" w:rsidRPr="007F3D25" w:rsidTr="004551FF">
        <w:trPr>
          <w:trHeight w:val="420"/>
        </w:trPr>
        <w:tc>
          <w:tcPr>
            <w:tcW w:w="1440" w:type="dxa"/>
            <w:vMerge w:val="restart"/>
            <w:tcBorders>
              <w:top w:val="single" w:sz="4" w:space="0" w:color="auto"/>
            </w:tcBorders>
            <w:shd w:val="clear" w:color="000000" w:fill="FFFFFF"/>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r w:rsidRPr="007F3D25">
              <w:rPr>
                <w:rFonts w:eastAsia="Times New Roman" w:cs="Times New Roman"/>
                <w:b/>
                <w:bCs/>
                <w:color w:val="000000"/>
                <w:sz w:val="18"/>
                <w:szCs w:val="18"/>
                <w:lang w:eastAsia="tr-TR"/>
              </w:rPr>
              <w:t>Bulaşma Yolu</w:t>
            </w:r>
          </w:p>
        </w:tc>
        <w:tc>
          <w:tcPr>
            <w:tcW w:w="2180" w:type="dxa"/>
            <w:tcBorders>
              <w:top w:val="single" w:sz="4" w:space="0" w:color="auto"/>
            </w:tcBorders>
            <w:shd w:val="clear" w:color="000000" w:fill="FFFFFF"/>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r w:rsidRPr="007F3D25">
              <w:rPr>
                <w:rFonts w:eastAsia="Times New Roman" w:cs="Times New Roman"/>
                <w:color w:val="000000"/>
                <w:sz w:val="18"/>
                <w:szCs w:val="18"/>
                <w:lang w:eastAsia="tr-TR"/>
              </w:rPr>
              <w:t>Enfeksiyon Kontrol Hemşiresi</w:t>
            </w:r>
          </w:p>
        </w:tc>
        <w:tc>
          <w:tcPr>
            <w:tcW w:w="920" w:type="dxa"/>
            <w:tcBorders>
              <w:top w:val="single" w:sz="4" w:space="0" w:color="auto"/>
            </w:tcBorders>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63</w:t>
            </w:r>
          </w:p>
        </w:tc>
        <w:tc>
          <w:tcPr>
            <w:tcW w:w="920" w:type="dxa"/>
            <w:tcBorders>
              <w:top w:val="single" w:sz="4" w:space="0" w:color="auto"/>
            </w:tcBorders>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8</w:t>
            </w:r>
          </w:p>
        </w:tc>
        <w:tc>
          <w:tcPr>
            <w:tcW w:w="920" w:type="dxa"/>
            <w:tcBorders>
              <w:top w:val="single" w:sz="4" w:space="0" w:color="auto"/>
            </w:tcBorders>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20</w:t>
            </w:r>
          </w:p>
        </w:tc>
        <w:tc>
          <w:tcPr>
            <w:tcW w:w="920" w:type="dxa"/>
            <w:tcBorders>
              <w:top w:val="single" w:sz="4" w:space="0" w:color="auto"/>
            </w:tcBorders>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17,57</w:t>
            </w:r>
          </w:p>
        </w:tc>
        <w:tc>
          <w:tcPr>
            <w:tcW w:w="920" w:type="dxa"/>
            <w:tcBorders>
              <w:top w:val="single" w:sz="4" w:space="0" w:color="auto"/>
            </w:tcBorders>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2,57</w:t>
            </w:r>
          </w:p>
        </w:tc>
        <w:tc>
          <w:tcPr>
            <w:tcW w:w="920" w:type="dxa"/>
            <w:vMerge w:val="restart"/>
            <w:tcBorders>
              <w:top w:val="single" w:sz="4" w:space="0" w:color="auto"/>
            </w:tcBorders>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0,292</w:t>
            </w:r>
          </w:p>
        </w:tc>
      </w:tr>
      <w:tr w:rsidR="007F3D25" w:rsidRPr="007F3D25" w:rsidTr="004B0C3A">
        <w:trPr>
          <w:trHeight w:val="330"/>
        </w:trPr>
        <w:tc>
          <w:tcPr>
            <w:tcW w:w="1440" w:type="dxa"/>
            <w:vMerge/>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p>
        </w:tc>
        <w:tc>
          <w:tcPr>
            <w:tcW w:w="2180" w:type="dxa"/>
            <w:shd w:val="clear" w:color="000000" w:fill="FFFFFF"/>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r w:rsidRPr="007F3D25">
              <w:rPr>
                <w:rFonts w:eastAsia="Times New Roman" w:cs="Times New Roman"/>
                <w:color w:val="000000"/>
                <w:sz w:val="18"/>
                <w:szCs w:val="18"/>
                <w:lang w:eastAsia="tr-TR"/>
              </w:rPr>
              <w:t>Enfeksiyon Kontrol Hekimi</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5</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13</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20</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17,2</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3,11</w:t>
            </w:r>
          </w:p>
        </w:tc>
        <w:tc>
          <w:tcPr>
            <w:tcW w:w="920" w:type="dxa"/>
            <w:vMerge/>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p>
        </w:tc>
      </w:tr>
      <w:tr w:rsidR="007F3D25" w:rsidRPr="007F3D25" w:rsidTr="004B0C3A">
        <w:trPr>
          <w:trHeight w:val="330"/>
        </w:trPr>
        <w:tc>
          <w:tcPr>
            <w:tcW w:w="1440" w:type="dxa"/>
            <w:vMerge/>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p>
        </w:tc>
        <w:tc>
          <w:tcPr>
            <w:tcW w:w="2180" w:type="dxa"/>
            <w:shd w:val="clear" w:color="000000" w:fill="FFFFFF"/>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r w:rsidRPr="007F3D25">
              <w:rPr>
                <w:rFonts w:eastAsia="Times New Roman" w:cs="Times New Roman"/>
                <w:color w:val="000000"/>
                <w:sz w:val="18"/>
                <w:szCs w:val="18"/>
                <w:lang w:eastAsia="tr-TR"/>
              </w:rPr>
              <w:t>Hizmet içi Eğitim</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22</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15</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20</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18,55</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1,87</w:t>
            </w:r>
          </w:p>
        </w:tc>
        <w:tc>
          <w:tcPr>
            <w:tcW w:w="920" w:type="dxa"/>
            <w:vMerge/>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p>
        </w:tc>
      </w:tr>
      <w:tr w:rsidR="007F3D25" w:rsidRPr="007F3D25" w:rsidTr="004B0C3A">
        <w:trPr>
          <w:trHeight w:val="330"/>
        </w:trPr>
        <w:tc>
          <w:tcPr>
            <w:tcW w:w="1440" w:type="dxa"/>
            <w:vMerge/>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p>
        </w:tc>
        <w:tc>
          <w:tcPr>
            <w:tcW w:w="2180" w:type="dxa"/>
            <w:shd w:val="clear" w:color="000000" w:fill="FFFFFF"/>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r w:rsidRPr="007F3D25">
              <w:rPr>
                <w:rFonts w:eastAsia="Times New Roman" w:cs="Times New Roman"/>
                <w:color w:val="000000"/>
                <w:sz w:val="18"/>
                <w:szCs w:val="18"/>
                <w:lang w:eastAsia="tr-TR"/>
              </w:rPr>
              <w:t>Mesleki Eğitim Sırasında</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8</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15</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20</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17,75</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1,91</w:t>
            </w:r>
          </w:p>
        </w:tc>
        <w:tc>
          <w:tcPr>
            <w:tcW w:w="920" w:type="dxa"/>
            <w:vMerge/>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p>
        </w:tc>
      </w:tr>
      <w:tr w:rsidR="007F3D25" w:rsidRPr="007F3D25" w:rsidTr="004B0C3A">
        <w:trPr>
          <w:trHeight w:val="420"/>
        </w:trPr>
        <w:tc>
          <w:tcPr>
            <w:tcW w:w="1440" w:type="dxa"/>
            <w:vMerge/>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p>
        </w:tc>
        <w:tc>
          <w:tcPr>
            <w:tcW w:w="2180" w:type="dxa"/>
            <w:shd w:val="clear" w:color="000000" w:fill="FFFFFF"/>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r w:rsidRPr="007F3D25">
              <w:rPr>
                <w:rFonts w:eastAsia="Times New Roman" w:cs="Times New Roman"/>
                <w:color w:val="000000"/>
                <w:sz w:val="18"/>
                <w:szCs w:val="18"/>
                <w:lang w:eastAsia="tr-TR"/>
              </w:rPr>
              <w:t>Konu ile ilgili kongre-</w:t>
            </w:r>
            <w:proofErr w:type="gramStart"/>
            <w:r w:rsidRPr="007F3D25">
              <w:rPr>
                <w:rFonts w:eastAsia="Times New Roman" w:cs="Times New Roman"/>
                <w:color w:val="000000"/>
                <w:sz w:val="18"/>
                <w:szCs w:val="18"/>
                <w:lang w:eastAsia="tr-TR"/>
              </w:rPr>
              <w:t>sempozyum</w:t>
            </w:r>
            <w:proofErr w:type="gramEnd"/>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20</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20</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20</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w:t>
            </w:r>
          </w:p>
        </w:tc>
        <w:tc>
          <w:tcPr>
            <w:tcW w:w="920" w:type="dxa"/>
            <w:vMerge/>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p>
        </w:tc>
      </w:tr>
      <w:tr w:rsidR="007F3D25" w:rsidRPr="007F3D25" w:rsidTr="004B0C3A">
        <w:trPr>
          <w:trHeight w:val="420"/>
        </w:trPr>
        <w:tc>
          <w:tcPr>
            <w:tcW w:w="1440" w:type="dxa"/>
            <w:vMerge/>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p>
        </w:tc>
        <w:tc>
          <w:tcPr>
            <w:tcW w:w="2180" w:type="dxa"/>
            <w:shd w:val="clear" w:color="000000" w:fill="FFFFFF"/>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r w:rsidRPr="007F3D25">
              <w:rPr>
                <w:rFonts w:eastAsia="Times New Roman" w:cs="Times New Roman"/>
                <w:color w:val="000000"/>
                <w:sz w:val="18"/>
                <w:szCs w:val="18"/>
                <w:lang w:eastAsia="tr-TR"/>
              </w:rPr>
              <w:t>Konu ile ilgili kurs-sertifika-eğitim programı</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19</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19</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19</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w:t>
            </w:r>
          </w:p>
        </w:tc>
        <w:tc>
          <w:tcPr>
            <w:tcW w:w="920" w:type="dxa"/>
            <w:vMerge/>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p>
        </w:tc>
      </w:tr>
      <w:tr w:rsidR="007F3D25" w:rsidRPr="007F3D25" w:rsidTr="004B0C3A">
        <w:trPr>
          <w:trHeight w:val="330"/>
        </w:trPr>
        <w:tc>
          <w:tcPr>
            <w:tcW w:w="1440" w:type="dxa"/>
            <w:vMerge/>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p>
        </w:tc>
        <w:tc>
          <w:tcPr>
            <w:tcW w:w="2180" w:type="dxa"/>
            <w:shd w:val="clear" w:color="000000" w:fill="FFFFFF"/>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r w:rsidRPr="007F3D25">
              <w:rPr>
                <w:rFonts w:eastAsia="Times New Roman" w:cs="Times New Roman"/>
                <w:color w:val="000000"/>
                <w:sz w:val="18"/>
                <w:szCs w:val="18"/>
                <w:lang w:eastAsia="tr-TR"/>
              </w:rPr>
              <w:t>Diğer</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0</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w:t>
            </w:r>
          </w:p>
        </w:tc>
        <w:tc>
          <w:tcPr>
            <w:tcW w:w="920" w:type="dxa"/>
            <w:vMerge/>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p>
        </w:tc>
      </w:tr>
      <w:tr w:rsidR="007F3D25" w:rsidRPr="007F3D25" w:rsidTr="004B0C3A">
        <w:trPr>
          <w:trHeight w:val="420"/>
        </w:trPr>
        <w:tc>
          <w:tcPr>
            <w:tcW w:w="1440" w:type="dxa"/>
            <w:vMerge w:val="restart"/>
            <w:shd w:val="clear" w:color="000000" w:fill="FFFFFF"/>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r w:rsidRPr="007F3D25">
              <w:rPr>
                <w:rFonts w:eastAsia="Times New Roman" w:cs="Times New Roman"/>
                <w:b/>
                <w:bCs/>
                <w:color w:val="000000"/>
                <w:sz w:val="18"/>
                <w:szCs w:val="18"/>
                <w:lang w:eastAsia="tr-TR"/>
              </w:rPr>
              <w:t>Çalışan ve Hasta Güvenliği</w:t>
            </w:r>
          </w:p>
        </w:tc>
        <w:tc>
          <w:tcPr>
            <w:tcW w:w="2180" w:type="dxa"/>
            <w:shd w:val="clear" w:color="000000" w:fill="FFFFFF"/>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r w:rsidRPr="007F3D25">
              <w:rPr>
                <w:rFonts w:eastAsia="Times New Roman" w:cs="Times New Roman"/>
                <w:color w:val="000000"/>
                <w:sz w:val="18"/>
                <w:szCs w:val="18"/>
                <w:lang w:eastAsia="tr-TR"/>
              </w:rPr>
              <w:t>Enfeksiyon Kontrol Hemşiresi</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63</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12</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26</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18,16</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2,82</w:t>
            </w:r>
          </w:p>
        </w:tc>
        <w:tc>
          <w:tcPr>
            <w:tcW w:w="920" w:type="dxa"/>
            <w:vMerge w:val="restart"/>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0,984</w:t>
            </w:r>
          </w:p>
        </w:tc>
      </w:tr>
      <w:tr w:rsidR="007F3D25" w:rsidRPr="007F3D25" w:rsidTr="004B0C3A">
        <w:trPr>
          <w:trHeight w:val="330"/>
        </w:trPr>
        <w:tc>
          <w:tcPr>
            <w:tcW w:w="1440" w:type="dxa"/>
            <w:vMerge/>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p>
        </w:tc>
        <w:tc>
          <w:tcPr>
            <w:tcW w:w="2180" w:type="dxa"/>
            <w:shd w:val="clear" w:color="000000" w:fill="FFFFFF"/>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r w:rsidRPr="007F3D25">
              <w:rPr>
                <w:rFonts w:eastAsia="Times New Roman" w:cs="Times New Roman"/>
                <w:color w:val="000000"/>
                <w:sz w:val="18"/>
                <w:szCs w:val="18"/>
                <w:lang w:eastAsia="tr-TR"/>
              </w:rPr>
              <w:t>Enfeksiyon Kontrol Hekimi</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5</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15</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18</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16,4</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1,14</w:t>
            </w:r>
          </w:p>
        </w:tc>
        <w:tc>
          <w:tcPr>
            <w:tcW w:w="920" w:type="dxa"/>
            <w:vMerge/>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p>
        </w:tc>
      </w:tr>
      <w:tr w:rsidR="007F3D25" w:rsidRPr="007F3D25" w:rsidTr="004B0C3A">
        <w:trPr>
          <w:trHeight w:val="330"/>
        </w:trPr>
        <w:tc>
          <w:tcPr>
            <w:tcW w:w="1440" w:type="dxa"/>
            <w:vMerge/>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p>
        </w:tc>
        <w:tc>
          <w:tcPr>
            <w:tcW w:w="2180" w:type="dxa"/>
            <w:shd w:val="clear" w:color="000000" w:fill="FFFFFF"/>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r w:rsidRPr="007F3D25">
              <w:rPr>
                <w:rFonts w:eastAsia="Times New Roman" w:cs="Times New Roman"/>
                <w:color w:val="000000"/>
                <w:sz w:val="18"/>
                <w:szCs w:val="18"/>
                <w:lang w:eastAsia="tr-TR"/>
              </w:rPr>
              <w:t>Hizmet içi Eğitim</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22</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14</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23</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17,82</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1,94</w:t>
            </w:r>
          </w:p>
        </w:tc>
        <w:tc>
          <w:tcPr>
            <w:tcW w:w="920" w:type="dxa"/>
            <w:vMerge/>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p>
        </w:tc>
      </w:tr>
      <w:tr w:rsidR="007F3D25" w:rsidRPr="007F3D25" w:rsidTr="004B0C3A">
        <w:trPr>
          <w:trHeight w:val="330"/>
        </w:trPr>
        <w:tc>
          <w:tcPr>
            <w:tcW w:w="1440" w:type="dxa"/>
            <w:vMerge/>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p>
        </w:tc>
        <w:tc>
          <w:tcPr>
            <w:tcW w:w="2180" w:type="dxa"/>
            <w:shd w:val="clear" w:color="000000" w:fill="FFFFFF"/>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r w:rsidRPr="007F3D25">
              <w:rPr>
                <w:rFonts w:eastAsia="Times New Roman" w:cs="Times New Roman"/>
                <w:color w:val="000000"/>
                <w:sz w:val="18"/>
                <w:szCs w:val="18"/>
                <w:lang w:eastAsia="tr-TR"/>
              </w:rPr>
              <w:t>Mesleki Eğitim Sırasında</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8</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14</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26</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18</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3,74</w:t>
            </w:r>
          </w:p>
        </w:tc>
        <w:tc>
          <w:tcPr>
            <w:tcW w:w="920" w:type="dxa"/>
            <w:vMerge/>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p>
        </w:tc>
      </w:tr>
      <w:tr w:rsidR="007F3D25" w:rsidRPr="007F3D25" w:rsidTr="004B0C3A">
        <w:trPr>
          <w:trHeight w:val="420"/>
        </w:trPr>
        <w:tc>
          <w:tcPr>
            <w:tcW w:w="1440" w:type="dxa"/>
            <w:vMerge/>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p>
        </w:tc>
        <w:tc>
          <w:tcPr>
            <w:tcW w:w="2180" w:type="dxa"/>
            <w:shd w:val="clear" w:color="000000" w:fill="FFFFFF"/>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r w:rsidRPr="007F3D25">
              <w:rPr>
                <w:rFonts w:eastAsia="Times New Roman" w:cs="Times New Roman"/>
                <w:color w:val="000000"/>
                <w:sz w:val="18"/>
                <w:szCs w:val="18"/>
                <w:lang w:eastAsia="tr-TR"/>
              </w:rPr>
              <w:t>Konu ile ilgili kongre-</w:t>
            </w:r>
            <w:proofErr w:type="gramStart"/>
            <w:r w:rsidRPr="007F3D25">
              <w:rPr>
                <w:rFonts w:eastAsia="Times New Roman" w:cs="Times New Roman"/>
                <w:color w:val="000000"/>
                <w:sz w:val="18"/>
                <w:szCs w:val="18"/>
                <w:lang w:eastAsia="tr-TR"/>
              </w:rPr>
              <w:t>sempozyum</w:t>
            </w:r>
            <w:proofErr w:type="gramEnd"/>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15</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15</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15</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w:t>
            </w:r>
          </w:p>
        </w:tc>
        <w:tc>
          <w:tcPr>
            <w:tcW w:w="920" w:type="dxa"/>
            <w:vMerge/>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p>
        </w:tc>
      </w:tr>
      <w:tr w:rsidR="007F3D25" w:rsidRPr="007F3D25" w:rsidTr="004B0C3A">
        <w:trPr>
          <w:trHeight w:val="420"/>
        </w:trPr>
        <w:tc>
          <w:tcPr>
            <w:tcW w:w="1440" w:type="dxa"/>
            <w:vMerge/>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p>
        </w:tc>
        <w:tc>
          <w:tcPr>
            <w:tcW w:w="2180" w:type="dxa"/>
            <w:shd w:val="clear" w:color="000000" w:fill="FFFFFF"/>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r w:rsidRPr="007F3D25">
              <w:rPr>
                <w:rFonts w:eastAsia="Times New Roman" w:cs="Times New Roman"/>
                <w:color w:val="000000"/>
                <w:sz w:val="18"/>
                <w:szCs w:val="18"/>
                <w:lang w:eastAsia="tr-TR"/>
              </w:rPr>
              <w:t>Konu ile ilgili kurs-sertifika-eğitim programı</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15</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15</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15</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w:t>
            </w:r>
          </w:p>
        </w:tc>
        <w:tc>
          <w:tcPr>
            <w:tcW w:w="920" w:type="dxa"/>
            <w:vMerge/>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p>
        </w:tc>
      </w:tr>
      <w:tr w:rsidR="007F3D25" w:rsidRPr="007F3D25" w:rsidTr="004B0C3A">
        <w:trPr>
          <w:trHeight w:val="330"/>
        </w:trPr>
        <w:tc>
          <w:tcPr>
            <w:tcW w:w="1440" w:type="dxa"/>
            <w:vMerge/>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p>
        </w:tc>
        <w:tc>
          <w:tcPr>
            <w:tcW w:w="2180" w:type="dxa"/>
            <w:shd w:val="clear" w:color="000000" w:fill="FFFFFF"/>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r w:rsidRPr="007F3D25">
              <w:rPr>
                <w:rFonts w:eastAsia="Times New Roman" w:cs="Times New Roman"/>
                <w:color w:val="000000"/>
                <w:sz w:val="18"/>
                <w:szCs w:val="18"/>
                <w:lang w:eastAsia="tr-TR"/>
              </w:rPr>
              <w:t>Diğer</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0</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w:t>
            </w:r>
          </w:p>
        </w:tc>
        <w:tc>
          <w:tcPr>
            <w:tcW w:w="920" w:type="dxa"/>
            <w:vMerge/>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p>
        </w:tc>
      </w:tr>
      <w:tr w:rsidR="007F3D25" w:rsidRPr="007F3D25" w:rsidTr="004B0C3A">
        <w:trPr>
          <w:trHeight w:val="420"/>
        </w:trPr>
        <w:tc>
          <w:tcPr>
            <w:tcW w:w="1440" w:type="dxa"/>
            <w:vMerge w:val="restart"/>
            <w:shd w:val="clear" w:color="000000" w:fill="FFFFFF"/>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r w:rsidRPr="007F3D25">
              <w:rPr>
                <w:rFonts w:eastAsia="Times New Roman" w:cs="Times New Roman"/>
                <w:b/>
                <w:bCs/>
                <w:color w:val="000000"/>
                <w:sz w:val="18"/>
                <w:szCs w:val="18"/>
                <w:lang w:eastAsia="tr-TR"/>
              </w:rPr>
              <w:t>Çevre Kontrolü</w:t>
            </w:r>
          </w:p>
        </w:tc>
        <w:tc>
          <w:tcPr>
            <w:tcW w:w="2180" w:type="dxa"/>
            <w:shd w:val="clear" w:color="000000" w:fill="FFFFFF"/>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r w:rsidRPr="007F3D25">
              <w:rPr>
                <w:rFonts w:eastAsia="Times New Roman" w:cs="Times New Roman"/>
                <w:color w:val="000000"/>
                <w:sz w:val="18"/>
                <w:szCs w:val="18"/>
                <w:lang w:eastAsia="tr-TR"/>
              </w:rPr>
              <w:t>Enfeksiyon Kontrol Hemşiresi</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63</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13</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20</w:t>
            </w:r>
          </w:p>
        </w:tc>
        <w:tc>
          <w:tcPr>
            <w:tcW w:w="920" w:type="dxa"/>
            <w:shd w:val="clear" w:color="000000" w:fill="FFFFFF"/>
            <w:vAlign w:val="center"/>
            <w:hideMark/>
          </w:tcPr>
          <w:p w:rsidR="007F3D25" w:rsidRPr="007F3D25" w:rsidRDefault="00AD567C" w:rsidP="007F3D25">
            <w:pPr>
              <w:spacing w:line="240" w:lineRule="auto"/>
              <w:ind w:firstLine="0"/>
              <w:jc w:val="center"/>
              <w:rPr>
                <w:rFonts w:eastAsia="Times New Roman" w:cs="Times New Roman"/>
                <w:color w:val="000000"/>
                <w:sz w:val="18"/>
                <w:szCs w:val="18"/>
                <w:lang w:eastAsia="tr-TR"/>
              </w:rPr>
            </w:pPr>
            <w:r>
              <w:rPr>
                <w:rFonts w:eastAsia="Times New Roman" w:cs="Times New Roman"/>
                <w:color w:val="000000"/>
                <w:sz w:val="18"/>
                <w:szCs w:val="18"/>
                <w:lang w:eastAsia="tr-TR"/>
              </w:rPr>
              <w:t>18</w:t>
            </w:r>
          </w:p>
        </w:tc>
        <w:tc>
          <w:tcPr>
            <w:tcW w:w="920" w:type="dxa"/>
            <w:shd w:val="clear" w:color="000000" w:fill="FFFFFF"/>
            <w:vAlign w:val="center"/>
            <w:hideMark/>
          </w:tcPr>
          <w:p w:rsidR="007F3D25" w:rsidRPr="007F3D25" w:rsidRDefault="00D56367" w:rsidP="007F3D25">
            <w:pPr>
              <w:spacing w:line="240" w:lineRule="auto"/>
              <w:ind w:firstLine="0"/>
              <w:jc w:val="center"/>
              <w:rPr>
                <w:rFonts w:eastAsia="Times New Roman" w:cs="Times New Roman"/>
                <w:color w:val="000000"/>
                <w:sz w:val="18"/>
                <w:szCs w:val="18"/>
                <w:lang w:eastAsia="tr-TR"/>
              </w:rPr>
            </w:pPr>
            <w:r>
              <w:rPr>
                <w:rFonts w:eastAsia="Times New Roman" w:cs="Times New Roman"/>
                <w:color w:val="000000"/>
                <w:sz w:val="18"/>
                <w:szCs w:val="18"/>
                <w:lang w:eastAsia="tr-TR"/>
              </w:rPr>
              <w:t>1,93</w:t>
            </w:r>
          </w:p>
        </w:tc>
        <w:tc>
          <w:tcPr>
            <w:tcW w:w="920" w:type="dxa"/>
            <w:vMerge w:val="restart"/>
            <w:shd w:val="clear" w:color="000000" w:fill="FFFFFF"/>
            <w:vAlign w:val="center"/>
            <w:hideMark/>
          </w:tcPr>
          <w:p w:rsidR="007F3D25" w:rsidRPr="007F3D25" w:rsidRDefault="007F3D25" w:rsidP="007F3D25">
            <w:pPr>
              <w:spacing w:line="240" w:lineRule="auto"/>
              <w:ind w:firstLine="0"/>
              <w:jc w:val="center"/>
              <w:rPr>
                <w:rFonts w:eastAsia="Times New Roman" w:cs="Times New Roman"/>
                <w:b/>
                <w:bCs/>
                <w:color w:val="000000"/>
                <w:sz w:val="18"/>
                <w:szCs w:val="18"/>
                <w:lang w:eastAsia="tr-TR"/>
              </w:rPr>
            </w:pPr>
            <w:r w:rsidRPr="007F3D25">
              <w:rPr>
                <w:rFonts w:eastAsia="Times New Roman" w:cs="Times New Roman"/>
                <w:b/>
                <w:bCs/>
                <w:color w:val="000000"/>
                <w:sz w:val="18"/>
                <w:szCs w:val="18"/>
                <w:lang w:eastAsia="tr-TR"/>
              </w:rPr>
              <w:t>0,026</w:t>
            </w:r>
          </w:p>
        </w:tc>
      </w:tr>
      <w:tr w:rsidR="007F3D25" w:rsidRPr="007F3D25" w:rsidTr="004B0C3A">
        <w:trPr>
          <w:trHeight w:val="330"/>
        </w:trPr>
        <w:tc>
          <w:tcPr>
            <w:tcW w:w="1440" w:type="dxa"/>
            <w:vMerge/>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p>
        </w:tc>
        <w:tc>
          <w:tcPr>
            <w:tcW w:w="2180" w:type="dxa"/>
            <w:shd w:val="clear" w:color="000000" w:fill="FFFFFF"/>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r w:rsidRPr="007F3D25">
              <w:rPr>
                <w:rFonts w:eastAsia="Times New Roman" w:cs="Times New Roman"/>
                <w:color w:val="000000"/>
                <w:sz w:val="18"/>
                <w:szCs w:val="18"/>
                <w:lang w:eastAsia="tr-TR"/>
              </w:rPr>
              <w:t>Enfeksiyon Kontrol Hekimi</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5</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11</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17</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14,2</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2,28</w:t>
            </w:r>
          </w:p>
        </w:tc>
        <w:tc>
          <w:tcPr>
            <w:tcW w:w="920" w:type="dxa"/>
            <w:vMerge/>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p>
        </w:tc>
      </w:tr>
      <w:tr w:rsidR="007F3D25" w:rsidRPr="007F3D25" w:rsidTr="004B0C3A">
        <w:trPr>
          <w:trHeight w:val="330"/>
        </w:trPr>
        <w:tc>
          <w:tcPr>
            <w:tcW w:w="1440" w:type="dxa"/>
            <w:vMerge/>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p>
        </w:tc>
        <w:tc>
          <w:tcPr>
            <w:tcW w:w="2180" w:type="dxa"/>
            <w:shd w:val="clear" w:color="000000" w:fill="FFFFFF"/>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r w:rsidRPr="007F3D25">
              <w:rPr>
                <w:rFonts w:eastAsia="Times New Roman" w:cs="Times New Roman"/>
                <w:color w:val="000000"/>
                <w:sz w:val="18"/>
                <w:szCs w:val="18"/>
                <w:lang w:eastAsia="tr-TR"/>
              </w:rPr>
              <w:t>Hizmet içi Eğitim</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22</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15</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20</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17,86</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1,75</w:t>
            </w:r>
          </w:p>
        </w:tc>
        <w:tc>
          <w:tcPr>
            <w:tcW w:w="920" w:type="dxa"/>
            <w:vMerge/>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p>
        </w:tc>
      </w:tr>
      <w:tr w:rsidR="007F3D25" w:rsidRPr="007F3D25" w:rsidTr="004B0C3A">
        <w:trPr>
          <w:trHeight w:val="360"/>
        </w:trPr>
        <w:tc>
          <w:tcPr>
            <w:tcW w:w="1440" w:type="dxa"/>
            <w:vMerge/>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p>
        </w:tc>
        <w:tc>
          <w:tcPr>
            <w:tcW w:w="2180" w:type="dxa"/>
            <w:shd w:val="clear" w:color="000000" w:fill="FFFFFF"/>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r w:rsidRPr="007F3D25">
              <w:rPr>
                <w:rFonts w:eastAsia="Times New Roman" w:cs="Times New Roman"/>
                <w:color w:val="000000"/>
                <w:sz w:val="18"/>
                <w:szCs w:val="18"/>
                <w:lang w:eastAsia="tr-TR"/>
              </w:rPr>
              <w:t>Mesleki Eğitim Sırasında</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8</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16</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20</w:t>
            </w:r>
          </w:p>
        </w:tc>
        <w:tc>
          <w:tcPr>
            <w:tcW w:w="920" w:type="dxa"/>
            <w:shd w:val="clear" w:color="000000" w:fill="FFFFFF"/>
            <w:vAlign w:val="center"/>
            <w:hideMark/>
          </w:tcPr>
          <w:p w:rsidR="007F3D25" w:rsidRPr="007F3D25" w:rsidRDefault="008D3325" w:rsidP="007F3D25">
            <w:pPr>
              <w:spacing w:line="240" w:lineRule="auto"/>
              <w:ind w:firstLine="0"/>
              <w:jc w:val="center"/>
              <w:rPr>
                <w:rFonts w:eastAsia="Times New Roman" w:cs="Times New Roman"/>
                <w:color w:val="000000"/>
                <w:sz w:val="18"/>
                <w:szCs w:val="18"/>
                <w:lang w:eastAsia="tr-TR"/>
              </w:rPr>
            </w:pPr>
            <w:r>
              <w:rPr>
                <w:rFonts w:eastAsia="Times New Roman" w:cs="Times New Roman"/>
                <w:color w:val="000000"/>
                <w:sz w:val="18"/>
                <w:szCs w:val="18"/>
                <w:lang w:eastAsia="tr-TR"/>
              </w:rPr>
              <w:t>17,46</w:t>
            </w:r>
          </w:p>
        </w:tc>
        <w:tc>
          <w:tcPr>
            <w:tcW w:w="920" w:type="dxa"/>
            <w:shd w:val="clear" w:color="000000" w:fill="FFFFFF"/>
            <w:vAlign w:val="center"/>
            <w:hideMark/>
          </w:tcPr>
          <w:p w:rsidR="007F3D25" w:rsidRPr="007F3D25" w:rsidRDefault="00D56367" w:rsidP="007F3D25">
            <w:pPr>
              <w:spacing w:line="240" w:lineRule="auto"/>
              <w:ind w:firstLine="0"/>
              <w:jc w:val="center"/>
              <w:rPr>
                <w:rFonts w:eastAsia="Times New Roman" w:cs="Times New Roman"/>
                <w:color w:val="000000"/>
                <w:sz w:val="18"/>
                <w:szCs w:val="18"/>
                <w:lang w:eastAsia="tr-TR"/>
              </w:rPr>
            </w:pPr>
            <w:r>
              <w:rPr>
                <w:rFonts w:eastAsia="Times New Roman" w:cs="Times New Roman"/>
                <w:color w:val="000000"/>
                <w:sz w:val="18"/>
                <w:szCs w:val="18"/>
                <w:lang w:eastAsia="tr-TR"/>
              </w:rPr>
              <w:t>2,05</w:t>
            </w:r>
          </w:p>
        </w:tc>
        <w:tc>
          <w:tcPr>
            <w:tcW w:w="920" w:type="dxa"/>
            <w:vMerge/>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p>
        </w:tc>
      </w:tr>
      <w:tr w:rsidR="007F3D25" w:rsidRPr="007F3D25" w:rsidTr="004B0C3A">
        <w:trPr>
          <w:trHeight w:val="420"/>
        </w:trPr>
        <w:tc>
          <w:tcPr>
            <w:tcW w:w="1440" w:type="dxa"/>
            <w:vMerge/>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p>
        </w:tc>
        <w:tc>
          <w:tcPr>
            <w:tcW w:w="2180" w:type="dxa"/>
            <w:shd w:val="clear" w:color="000000" w:fill="FFFFFF"/>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r w:rsidRPr="007F3D25">
              <w:rPr>
                <w:rFonts w:eastAsia="Times New Roman" w:cs="Times New Roman"/>
                <w:color w:val="000000"/>
                <w:sz w:val="18"/>
                <w:szCs w:val="18"/>
                <w:lang w:eastAsia="tr-TR"/>
              </w:rPr>
              <w:t>Konu ile ilgili kongre-</w:t>
            </w:r>
            <w:proofErr w:type="gramStart"/>
            <w:r w:rsidRPr="007F3D25">
              <w:rPr>
                <w:rFonts w:eastAsia="Times New Roman" w:cs="Times New Roman"/>
                <w:color w:val="000000"/>
                <w:sz w:val="18"/>
                <w:szCs w:val="18"/>
                <w:lang w:eastAsia="tr-TR"/>
              </w:rPr>
              <w:t>sempozyum</w:t>
            </w:r>
            <w:proofErr w:type="gramEnd"/>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15</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15</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15</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w:t>
            </w:r>
          </w:p>
        </w:tc>
        <w:tc>
          <w:tcPr>
            <w:tcW w:w="920" w:type="dxa"/>
            <w:vMerge/>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p>
        </w:tc>
      </w:tr>
      <w:tr w:rsidR="007F3D25" w:rsidRPr="007F3D25" w:rsidTr="004B0C3A">
        <w:trPr>
          <w:trHeight w:val="420"/>
        </w:trPr>
        <w:tc>
          <w:tcPr>
            <w:tcW w:w="1440" w:type="dxa"/>
            <w:vMerge/>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p>
        </w:tc>
        <w:tc>
          <w:tcPr>
            <w:tcW w:w="2180" w:type="dxa"/>
            <w:shd w:val="clear" w:color="000000" w:fill="FFFFFF"/>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r w:rsidRPr="007F3D25">
              <w:rPr>
                <w:rFonts w:eastAsia="Times New Roman" w:cs="Times New Roman"/>
                <w:color w:val="000000"/>
                <w:sz w:val="18"/>
                <w:szCs w:val="18"/>
                <w:lang w:eastAsia="tr-TR"/>
              </w:rPr>
              <w:t>Konu ile ilgili kurs-sertifika-eğitim programı</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15</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15</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15</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w:t>
            </w:r>
          </w:p>
        </w:tc>
        <w:tc>
          <w:tcPr>
            <w:tcW w:w="920" w:type="dxa"/>
            <w:vMerge/>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p>
        </w:tc>
      </w:tr>
      <w:tr w:rsidR="007F3D25" w:rsidRPr="007F3D25" w:rsidTr="004B0C3A">
        <w:trPr>
          <w:trHeight w:val="330"/>
        </w:trPr>
        <w:tc>
          <w:tcPr>
            <w:tcW w:w="1440" w:type="dxa"/>
            <w:vMerge/>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p>
        </w:tc>
        <w:tc>
          <w:tcPr>
            <w:tcW w:w="2180" w:type="dxa"/>
            <w:shd w:val="clear" w:color="000000" w:fill="FFFFFF"/>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r w:rsidRPr="007F3D25">
              <w:rPr>
                <w:rFonts w:eastAsia="Times New Roman" w:cs="Times New Roman"/>
                <w:color w:val="000000"/>
                <w:sz w:val="18"/>
                <w:szCs w:val="18"/>
                <w:lang w:eastAsia="tr-TR"/>
              </w:rPr>
              <w:t>Diğer</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0</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w:t>
            </w:r>
          </w:p>
        </w:tc>
        <w:tc>
          <w:tcPr>
            <w:tcW w:w="920" w:type="dxa"/>
            <w:vMerge/>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p>
        </w:tc>
      </w:tr>
      <w:tr w:rsidR="007F3D25" w:rsidRPr="007F3D25" w:rsidTr="004B0C3A">
        <w:trPr>
          <w:trHeight w:val="420"/>
        </w:trPr>
        <w:tc>
          <w:tcPr>
            <w:tcW w:w="1440" w:type="dxa"/>
            <w:vMerge w:val="restart"/>
            <w:shd w:val="clear" w:color="000000" w:fill="FFFFFF"/>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r w:rsidRPr="007F3D25">
              <w:rPr>
                <w:rFonts w:eastAsia="Times New Roman" w:cs="Times New Roman"/>
                <w:b/>
                <w:bCs/>
                <w:color w:val="000000"/>
                <w:sz w:val="18"/>
                <w:szCs w:val="18"/>
                <w:lang w:eastAsia="tr-TR"/>
              </w:rPr>
              <w:t>El Hijyeni, Eldiven Kullanımı</w:t>
            </w:r>
          </w:p>
        </w:tc>
        <w:tc>
          <w:tcPr>
            <w:tcW w:w="2180" w:type="dxa"/>
            <w:shd w:val="clear" w:color="000000" w:fill="FFFFFF"/>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r w:rsidRPr="007F3D25">
              <w:rPr>
                <w:rFonts w:eastAsia="Times New Roman" w:cs="Times New Roman"/>
                <w:color w:val="000000"/>
                <w:sz w:val="18"/>
                <w:szCs w:val="18"/>
                <w:lang w:eastAsia="tr-TR"/>
              </w:rPr>
              <w:t>Enfeksiyon Kontrol Hemşiresi</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63</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3</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15</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10,29</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1,67</w:t>
            </w:r>
          </w:p>
        </w:tc>
        <w:tc>
          <w:tcPr>
            <w:tcW w:w="920" w:type="dxa"/>
            <w:vMerge w:val="restart"/>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0,832</w:t>
            </w:r>
          </w:p>
        </w:tc>
      </w:tr>
      <w:tr w:rsidR="007F3D25" w:rsidRPr="007F3D25" w:rsidTr="004B0C3A">
        <w:trPr>
          <w:trHeight w:val="330"/>
        </w:trPr>
        <w:tc>
          <w:tcPr>
            <w:tcW w:w="1440" w:type="dxa"/>
            <w:vMerge/>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p>
        </w:tc>
        <w:tc>
          <w:tcPr>
            <w:tcW w:w="2180" w:type="dxa"/>
            <w:shd w:val="clear" w:color="000000" w:fill="FFFFFF"/>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r w:rsidRPr="007F3D25">
              <w:rPr>
                <w:rFonts w:eastAsia="Times New Roman" w:cs="Times New Roman"/>
                <w:color w:val="000000"/>
                <w:sz w:val="18"/>
                <w:szCs w:val="18"/>
                <w:lang w:eastAsia="tr-TR"/>
              </w:rPr>
              <w:t>Enfeksiyon Kontrol Hekimi</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5</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9</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11</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10</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w:t>
            </w:r>
          </w:p>
        </w:tc>
        <w:tc>
          <w:tcPr>
            <w:tcW w:w="920" w:type="dxa"/>
            <w:vMerge/>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p>
        </w:tc>
      </w:tr>
      <w:tr w:rsidR="007F3D25" w:rsidRPr="007F3D25" w:rsidTr="004B0C3A">
        <w:trPr>
          <w:trHeight w:val="330"/>
        </w:trPr>
        <w:tc>
          <w:tcPr>
            <w:tcW w:w="1440" w:type="dxa"/>
            <w:vMerge/>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p>
        </w:tc>
        <w:tc>
          <w:tcPr>
            <w:tcW w:w="2180" w:type="dxa"/>
            <w:shd w:val="clear" w:color="000000" w:fill="FFFFFF"/>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r w:rsidRPr="007F3D25">
              <w:rPr>
                <w:rFonts w:eastAsia="Times New Roman" w:cs="Times New Roman"/>
                <w:color w:val="000000"/>
                <w:sz w:val="18"/>
                <w:szCs w:val="18"/>
                <w:lang w:eastAsia="tr-TR"/>
              </w:rPr>
              <w:t>Hizmet içi Eğitim</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22</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4</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12</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9,32</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2,12</w:t>
            </w:r>
          </w:p>
        </w:tc>
        <w:tc>
          <w:tcPr>
            <w:tcW w:w="920" w:type="dxa"/>
            <w:vMerge/>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p>
        </w:tc>
      </w:tr>
      <w:tr w:rsidR="007F3D25" w:rsidRPr="007F3D25" w:rsidTr="004B0C3A">
        <w:trPr>
          <w:trHeight w:val="330"/>
        </w:trPr>
        <w:tc>
          <w:tcPr>
            <w:tcW w:w="1440" w:type="dxa"/>
            <w:vMerge/>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p>
        </w:tc>
        <w:tc>
          <w:tcPr>
            <w:tcW w:w="2180" w:type="dxa"/>
            <w:shd w:val="clear" w:color="000000" w:fill="FFFFFF"/>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r w:rsidRPr="007F3D25">
              <w:rPr>
                <w:rFonts w:eastAsia="Times New Roman" w:cs="Times New Roman"/>
                <w:color w:val="000000"/>
                <w:sz w:val="18"/>
                <w:szCs w:val="18"/>
                <w:lang w:eastAsia="tr-TR"/>
              </w:rPr>
              <w:t>Mesleki Eğitim Sırasında</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8</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7</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15</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10,5</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2,2</w:t>
            </w:r>
          </w:p>
        </w:tc>
        <w:tc>
          <w:tcPr>
            <w:tcW w:w="920" w:type="dxa"/>
            <w:vMerge/>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p>
        </w:tc>
      </w:tr>
      <w:tr w:rsidR="007F3D25" w:rsidRPr="007F3D25" w:rsidTr="004B0C3A">
        <w:trPr>
          <w:trHeight w:val="420"/>
        </w:trPr>
        <w:tc>
          <w:tcPr>
            <w:tcW w:w="1440" w:type="dxa"/>
            <w:vMerge/>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p>
        </w:tc>
        <w:tc>
          <w:tcPr>
            <w:tcW w:w="2180" w:type="dxa"/>
            <w:shd w:val="clear" w:color="000000" w:fill="FFFFFF"/>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r w:rsidRPr="007F3D25">
              <w:rPr>
                <w:rFonts w:eastAsia="Times New Roman" w:cs="Times New Roman"/>
                <w:color w:val="000000"/>
                <w:sz w:val="18"/>
                <w:szCs w:val="18"/>
                <w:lang w:eastAsia="tr-TR"/>
              </w:rPr>
              <w:t>Konu ile ilgili kongre-</w:t>
            </w:r>
            <w:proofErr w:type="gramStart"/>
            <w:r w:rsidRPr="007F3D25">
              <w:rPr>
                <w:rFonts w:eastAsia="Times New Roman" w:cs="Times New Roman"/>
                <w:color w:val="000000"/>
                <w:sz w:val="18"/>
                <w:szCs w:val="18"/>
                <w:lang w:eastAsia="tr-TR"/>
              </w:rPr>
              <w:t>sempozyum</w:t>
            </w:r>
            <w:proofErr w:type="gramEnd"/>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11</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11</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11</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w:t>
            </w:r>
          </w:p>
        </w:tc>
        <w:tc>
          <w:tcPr>
            <w:tcW w:w="920" w:type="dxa"/>
            <w:vMerge/>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p>
        </w:tc>
      </w:tr>
      <w:tr w:rsidR="007F3D25" w:rsidRPr="007F3D25" w:rsidTr="004B0C3A">
        <w:trPr>
          <w:trHeight w:val="420"/>
        </w:trPr>
        <w:tc>
          <w:tcPr>
            <w:tcW w:w="1440" w:type="dxa"/>
            <w:vMerge/>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p>
        </w:tc>
        <w:tc>
          <w:tcPr>
            <w:tcW w:w="2180" w:type="dxa"/>
            <w:shd w:val="clear" w:color="000000" w:fill="FFFFFF"/>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r w:rsidRPr="007F3D25">
              <w:rPr>
                <w:rFonts w:eastAsia="Times New Roman" w:cs="Times New Roman"/>
                <w:color w:val="000000"/>
                <w:sz w:val="18"/>
                <w:szCs w:val="18"/>
                <w:lang w:eastAsia="tr-TR"/>
              </w:rPr>
              <w:t>Konu ile ilgili kurs-sertifika-eğitim programı</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11</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11</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11</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w:t>
            </w:r>
          </w:p>
        </w:tc>
        <w:tc>
          <w:tcPr>
            <w:tcW w:w="920" w:type="dxa"/>
            <w:vMerge/>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p>
        </w:tc>
      </w:tr>
      <w:tr w:rsidR="007F3D25" w:rsidRPr="007F3D25" w:rsidTr="004B0C3A">
        <w:trPr>
          <w:trHeight w:val="315"/>
        </w:trPr>
        <w:tc>
          <w:tcPr>
            <w:tcW w:w="1440" w:type="dxa"/>
            <w:vMerge/>
            <w:vAlign w:val="center"/>
            <w:hideMark/>
          </w:tcPr>
          <w:p w:rsidR="007F3D25" w:rsidRPr="007F3D25" w:rsidRDefault="007F3D25" w:rsidP="007F3D25">
            <w:pPr>
              <w:spacing w:line="240" w:lineRule="auto"/>
              <w:ind w:firstLine="0"/>
              <w:jc w:val="left"/>
              <w:rPr>
                <w:rFonts w:eastAsia="Times New Roman" w:cs="Times New Roman"/>
                <w:b/>
                <w:bCs/>
                <w:color w:val="000000"/>
                <w:sz w:val="18"/>
                <w:szCs w:val="18"/>
                <w:lang w:eastAsia="tr-TR"/>
              </w:rPr>
            </w:pPr>
          </w:p>
        </w:tc>
        <w:tc>
          <w:tcPr>
            <w:tcW w:w="2180" w:type="dxa"/>
            <w:shd w:val="clear" w:color="000000" w:fill="FFFFFF"/>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r w:rsidRPr="007F3D25">
              <w:rPr>
                <w:rFonts w:eastAsia="Times New Roman" w:cs="Times New Roman"/>
                <w:color w:val="000000"/>
                <w:sz w:val="18"/>
                <w:szCs w:val="18"/>
                <w:lang w:eastAsia="tr-TR"/>
              </w:rPr>
              <w:t>Diğer</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0</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w:t>
            </w:r>
          </w:p>
        </w:tc>
        <w:tc>
          <w:tcPr>
            <w:tcW w:w="920" w:type="dxa"/>
            <w:shd w:val="clear" w:color="000000" w:fill="FFFFFF"/>
            <w:vAlign w:val="center"/>
            <w:hideMark/>
          </w:tcPr>
          <w:p w:rsidR="007F3D25" w:rsidRPr="007F3D25" w:rsidRDefault="007F3D25" w:rsidP="007F3D25">
            <w:pPr>
              <w:spacing w:line="240" w:lineRule="auto"/>
              <w:ind w:firstLine="0"/>
              <w:jc w:val="center"/>
              <w:rPr>
                <w:rFonts w:eastAsia="Times New Roman" w:cs="Times New Roman"/>
                <w:color w:val="000000"/>
                <w:sz w:val="18"/>
                <w:szCs w:val="18"/>
                <w:lang w:eastAsia="tr-TR"/>
              </w:rPr>
            </w:pPr>
            <w:r w:rsidRPr="007F3D25">
              <w:rPr>
                <w:rFonts w:eastAsia="Times New Roman" w:cs="Times New Roman"/>
                <w:color w:val="000000"/>
                <w:sz w:val="18"/>
                <w:szCs w:val="18"/>
                <w:lang w:eastAsia="tr-TR"/>
              </w:rPr>
              <w:t>-</w:t>
            </w:r>
          </w:p>
        </w:tc>
        <w:tc>
          <w:tcPr>
            <w:tcW w:w="920" w:type="dxa"/>
            <w:vMerge/>
            <w:vAlign w:val="center"/>
            <w:hideMark/>
          </w:tcPr>
          <w:p w:rsidR="007F3D25" w:rsidRPr="007F3D25" w:rsidRDefault="007F3D25" w:rsidP="007F3D25">
            <w:pPr>
              <w:spacing w:line="240" w:lineRule="auto"/>
              <w:ind w:firstLine="0"/>
              <w:jc w:val="left"/>
              <w:rPr>
                <w:rFonts w:eastAsia="Times New Roman" w:cs="Times New Roman"/>
                <w:color w:val="000000"/>
                <w:sz w:val="18"/>
                <w:szCs w:val="18"/>
                <w:lang w:eastAsia="tr-TR"/>
              </w:rPr>
            </w:pPr>
          </w:p>
        </w:tc>
      </w:tr>
    </w:tbl>
    <w:p w:rsidR="002D5BA8" w:rsidRDefault="002D5BA8" w:rsidP="005674D5">
      <w:pPr>
        <w:ind w:firstLine="0"/>
        <w:rPr>
          <w:rFonts w:cs="Times New Roman"/>
          <w:szCs w:val="24"/>
          <w:shd w:val="clear" w:color="auto" w:fill="FFFFFF"/>
        </w:rPr>
      </w:pPr>
    </w:p>
    <w:p w:rsidR="006B2100" w:rsidRDefault="006B2100" w:rsidP="005674D5">
      <w:pPr>
        <w:ind w:firstLine="0"/>
        <w:rPr>
          <w:rFonts w:cs="Times New Roman"/>
          <w:szCs w:val="24"/>
          <w:shd w:val="clear" w:color="auto" w:fill="FFFFFF"/>
        </w:rPr>
      </w:pPr>
    </w:p>
    <w:p w:rsidR="00EA3273" w:rsidRDefault="00385542" w:rsidP="00BC2599">
      <w:pPr>
        <w:pStyle w:val="AralkYok"/>
        <w:ind w:firstLine="708"/>
        <w:rPr>
          <w:szCs w:val="24"/>
          <w:shd w:val="clear" w:color="auto" w:fill="FFFFFF"/>
        </w:rPr>
      </w:pPr>
      <w:r>
        <w:rPr>
          <w:szCs w:val="24"/>
          <w:shd w:val="clear" w:color="auto" w:fill="FFFFFF"/>
        </w:rPr>
        <w:t>Tablo 13’t</w:t>
      </w:r>
      <w:r w:rsidR="006B2100" w:rsidRPr="00D1548D">
        <w:rPr>
          <w:szCs w:val="24"/>
          <w:shd w:val="clear" w:color="auto" w:fill="FFFFFF"/>
        </w:rPr>
        <w:t xml:space="preserve">e </w:t>
      </w:r>
      <w:r w:rsidR="006540EA">
        <w:rPr>
          <w:rFonts w:cs="Times New Roman"/>
          <w:szCs w:val="24"/>
          <w:shd w:val="clear" w:color="auto" w:fill="FFFFFF"/>
        </w:rPr>
        <w:t>h</w:t>
      </w:r>
      <w:r w:rsidR="00E47678">
        <w:rPr>
          <w:rFonts w:cs="Times New Roman"/>
          <w:szCs w:val="24"/>
          <w:shd w:val="clear" w:color="auto" w:fill="FFFFFF"/>
        </w:rPr>
        <w:t xml:space="preserve">astane enfeksiyonlarını önlemede </w:t>
      </w:r>
      <w:proofErr w:type="gramStart"/>
      <w:r w:rsidR="00E47678">
        <w:rPr>
          <w:rFonts w:cs="Times New Roman"/>
          <w:szCs w:val="24"/>
          <w:shd w:val="clear" w:color="auto" w:fill="FFFFFF"/>
        </w:rPr>
        <w:t>izolasyon</w:t>
      </w:r>
      <w:proofErr w:type="gramEnd"/>
      <w:r w:rsidR="00E47678">
        <w:rPr>
          <w:rFonts w:cs="Times New Roman"/>
          <w:szCs w:val="24"/>
          <w:shd w:val="clear" w:color="auto" w:fill="FFFFFF"/>
        </w:rPr>
        <w:t xml:space="preserve"> önlemlerine ilişkin eğitim alan hemşirelerin eğitimi kimden/nereden aldıklar</w:t>
      </w:r>
      <w:r w:rsidR="00D0435F">
        <w:rPr>
          <w:rFonts w:cs="Times New Roman"/>
          <w:szCs w:val="24"/>
          <w:shd w:val="clear" w:color="auto" w:fill="FFFFFF"/>
        </w:rPr>
        <w:t xml:space="preserve">ına </w:t>
      </w:r>
      <w:r w:rsidR="006B2100">
        <w:rPr>
          <w:szCs w:val="24"/>
          <w:shd w:val="clear" w:color="auto" w:fill="FFFFFF"/>
        </w:rPr>
        <w:t xml:space="preserve">göre </w:t>
      </w:r>
      <w:r w:rsidR="0089129B">
        <w:rPr>
          <w:szCs w:val="24"/>
          <w:shd w:val="clear" w:color="auto" w:fill="FFFFFF"/>
        </w:rPr>
        <w:t>ölçek</w:t>
      </w:r>
      <w:r w:rsidR="006B2100">
        <w:rPr>
          <w:szCs w:val="24"/>
          <w:shd w:val="clear" w:color="auto" w:fill="FFFFFF"/>
        </w:rPr>
        <w:t xml:space="preserve"> alt boyutlarından </w:t>
      </w:r>
      <w:r w:rsidR="00E555D3">
        <w:rPr>
          <w:szCs w:val="24"/>
          <w:shd w:val="clear" w:color="auto" w:fill="FFFFFF"/>
        </w:rPr>
        <w:t xml:space="preserve">elde ettikleri </w:t>
      </w:r>
      <w:r w:rsidR="006B2100">
        <w:rPr>
          <w:szCs w:val="24"/>
          <w:shd w:val="clear" w:color="auto" w:fill="FFFFFF"/>
        </w:rPr>
        <w:t xml:space="preserve">minimum, maksimum, ortalama puanları ve standart sapmaları görülmektedir. </w:t>
      </w:r>
      <w:r w:rsidR="006B2100">
        <w:rPr>
          <w:szCs w:val="24"/>
          <w:shd w:val="clear" w:color="auto" w:fill="FFFFFF"/>
        </w:rPr>
        <w:lastRenderedPageBreak/>
        <w:t>Bulgular incelendiğinde</w:t>
      </w:r>
      <w:r w:rsidR="004E1BCD">
        <w:rPr>
          <w:szCs w:val="24"/>
          <w:shd w:val="clear" w:color="auto" w:fill="FFFFFF"/>
        </w:rPr>
        <w:t>,</w:t>
      </w:r>
      <w:r w:rsidR="00D0435F">
        <w:rPr>
          <w:szCs w:val="24"/>
          <w:shd w:val="clear" w:color="auto" w:fill="FFFFFF"/>
        </w:rPr>
        <w:t xml:space="preserve"> </w:t>
      </w:r>
      <w:r w:rsidR="00BC2599">
        <w:rPr>
          <w:szCs w:val="24"/>
          <w:shd w:val="clear" w:color="auto" w:fill="FFFFFF"/>
        </w:rPr>
        <w:t>ç</w:t>
      </w:r>
      <w:r w:rsidR="00B14761">
        <w:rPr>
          <w:szCs w:val="24"/>
          <w:shd w:val="clear" w:color="auto" w:fill="FFFFFF"/>
        </w:rPr>
        <w:t>evre kontrolü alt boyutundan</w:t>
      </w:r>
      <w:r w:rsidR="001D6C55">
        <w:rPr>
          <w:szCs w:val="24"/>
          <w:shd w:val="clear" w:color="auto" w:fill="FFFFFF"/>
        </w:rPr>
        <w:t xml:space="preserve"> eğitim</w:t>
      </w:r>
      <w:r w:rsidR="002C34E4">
        <w:rPr>
          <w:szCs w:val="24"/>
          <w:shd w:val="clear" w:color="auto" w:fill="FFFFFF"/>
        </w:rPr>
        <w:t xml:space="preserve">i </w:t>
      </w:r>
      <w:proofErr w:type="gramStart"/>
      <w:r w:rsidR="002C34E4">
        <w:rPr>
          <w:szCs w:val="24"/>
          <w:shd w:val="clear" w:color="auto" w:fill="FFFFFF"/>
        </w:rPr>
        <w:t>enfeksiyon</w:t>
      </w:r>
      <w:proofErr w:type="gramEnd"/>
      <w:r w:rsidR="002C34E4">
        <w:rPr>
          <w:szCs w:val="24"/>
          <w:shd w:val="clear" w:color="auto" w:fill="FFFFFF"/>
        </w:rPr>
        <w:t xml:space="preserve"> kontrol hemşiresinden</w:t>
      </w:r>
      <w:r w:rsidR="001D6C55">
        <w:rPr>
          <w:szCs w:val="24"/>
          <w:shd w:val="clear" w:color="auto" w:fill="FFFFFF"/>
        </w:rPr>
        <w:t xml:space="preserve"> alan hemşirelerin </w:t>
      </w:r>
      <w:r w:rsidR="00574FD5">
        <w:rPr>
          <w:szCs w:val="24"/>
          <w:shd w:val="clear" w:color="auto" w:fill="FFFFFF"/>
        </w:rPr>
        <w:t>ortalama 18</w:t>
      </w:r>
      <w:r w:rsidR="00574FD5">
        <w:rPr>
          <w:rFonts w:cs="Times New Roman"/>
          <w:szCs w:val="24"/>
          <w:shd w:val="clear" w:color="auto" w:fill="FFFFFF"/>
        </w:rPr>
        <w:t>±</w:t>
      </w:r>
      <w:r w:rsidR="00574FD5">
        <w:rPr>
          <w:szCs w:val="24"/>
          <w:shd w:val="clear" w:color="auto" w:fill="FFFFFF"/>
        </w:rPr>
        <w:t>1,93 puan aldıkları</w:t>
      </w:r>
      <w:r w:rsidR="00BB1D40">
        <w:rPr>
          <w:szCs w:val="24"/>
          <w:shd w:val="clear" w:color="auto" w:fill="FFFFFF"/>
        </w:rPr>
        <w:t xml:space="preserve"> tespit edilmiştir</w:t>
      </w:r>
      <w:r w:rsidR="00574FD5">
        <w:rPr>
          <w:szCs w:val="24"/>
          <w:shd w:val="clear" w:color="auto" w:fill="FFFFFF"/>
        </w:rPr>
        <w:t xml:space="preserve"> ve</w:t>
      </w:r>
      <w:r w:rsidR="00BB1D40">
        <w:rPr>
          <w:szCs w:val="24"/>
          <w:shd w:val="clear" w:color="auto" w:fill="FFFFFF"/>
        </w:rPr>
        <w:t xml:space="preserve"> sonucun</w:t>
      </w:r>
      <w:r w:rsidR="00574FD5">
        <w:rPr>
          <w:szCs w:val="24"/>
          <w:shd w:val="clear" w:color="auto" w:fill="FFFFFF"/>
        </w:rPr>
        <w:t xml:space="preserve"> </w:t>
      </w:r>
      <w:r w:rsidR="00BB1D40">
        <w:rPr>
          <w:szCs w:val="24"/>
          <w:shd w:val="clear" w:color="auto" w:fill="FFFFFF"/>
        </w:rPr>
        <w:t xml:space="preserve">istatistiksel olarak </w:t>
      </w:r>
      <w:r w:rsidR="00193D59">
        <w:rPr>
          <w:szCs w:val="24"/>
          <w:shd w:val="clear" w:color="auto" w:fill="FFFFFF"/>
        </w:rPr>
        <w:t>anlamlı olduğu tespit e</w:t>
      </w:r>
      <w:r w:rsidR="00C71C35">
        <w:rPr>
          <w:szCs w:val="24"/>
          <w:shd w:val="clear" w:color="auto" w:fill="FFFFFF"/>
        </w:rPr>
        <w:t xml:space="preserve">dilmiştir </w:t>
      </w:r>
      <w:r w:rsidR="00574FD5">
        <w:rPr>
          <w:szCs w:val="24"/>
          <w:shd w:val="clear" w:color="auto" w:fill="FFFFFF"/>
        </w:rPr>
        <w:t>(p&lt;0,05).</w:t>
      </w:r>
      <w:r w:rsidR="00C02259">
        <w:rPr>
          <w:szCs w:val="24"/>
          <w:shd w:val="clear" w:color="auto" w:fill="FFFFFF"/>
        </w:rPr>
        <w:t xml:space="preserve"> </w:t>
      </w:r>
      <w:r w:rsidR="00EA3273">
        <w:rPr>
          <w:szCs w:val="24"/>
          <w:shd w:val="clear" w:color="auto" w:fill="FFFFFF"/>
        </w:rPr>
        <w:t>Diğer üç alt boyutta</w:t>
      </w:r>
      <w:r w:rsidR="00882D6D">
        <w:rPr>
          <w:szCs w:val="24"/>
          <w:shd w:val="clear" w:color="auto" w:fill="FFFFFF"/>
        </w:rPr>
        <w:t>,</w:t>
      </w:r>
      <w:r w:rsidR="00EA3273">
        <w:rPr>
          <w:szCs w:val="24"/>
          <w:shd w:val="clear" w:color="auto" w:fill="FFFFFF"/>
        </w:rPr>
        <w:t xml:space="preserve"> </w:t>
      </w:r>
      <w:r w:rsidR="001763FD">
        <w:rPr>
          <w:szCs w:val="24"/>
          <w:shd w:val="clear" w:color="auto" w:fill="FFFFFF"/>
        </w:rPr>
        <w:t>hastane</w:t>
      </w:r>
      <w:r w:rsidR="002816EE" w:rsidRPr="002816EE">
        <w:rPr>
          <w:rFonts w:cs="Times New Roman"/>
          <w:szCs w:val="24"/>
          <w:shd w:val="clear" w:color="auto" w:fill="FFFFFF"/>
        </w:rPr>
        <w:t xml:space="preserve"> </w:t>
      </w:r>
      <w:r w:rsidR="002816EE">
        <w:rPr>
          <w:rFonts w:cs="Times New Roman"/>
          <w:szCs w:val="24"/>
          <w:shd w:val="clear" w:color="auto" w:fill="FFFFFF"/>
        </w:rPr>
        <w:t xml:space="preserve">enfeksiyonlarını önlemede izolasyon önlemlerine ilişkin eğitim alan hemşirelerin eğitimi kimden/nereden </w:t>
      </w:r>
      <w:proofErr w:type="gramStart"/>
      <w:r w:rsidR="002816EE">
        <w:rPr>
          <w:rFonts w:cs="Times New Roman"/>
          <w:szCs w:val="24"/>
          <w:shd w:val="clear" w:color="auto" w:fill="FFFFFF"/>
        </w:rPr>
        <w:t>aldıklar</w:t>
      </w:r>
      <w:r w:rsidR="00882D6D">
        <w:rPr>
          <w:rFonts w:cs="Times New Roman"/>
          <w:szCs w:val="24"/>
          <w:shd w:val="clear" w:color="auto" w:fill="FFFFFF"/>
        </w:rPr>
        <w:t xml:space="preserve">ıyla </w:t>
      </w:r>
      <w:r w:rsidR="00EA3273">
        <w:rPr>
          <w:szCs w:val="24"/>
          <w:shd w:val="clear" w:color="auto" w:fill="FFFFFF"/>
        </w:rPr>
        <w:t xml:space="preserve"> ölçek</w:t>
      </w:r>
      <w:proofErr w:type="gramEnd"/>
      <w:r w:rsidR="00EA3273">
        <w:rPr>
          <w:szCs w:val="24"/>
          <w:shd w:val="clear" w:color="auto" w:fill="FFFFFF"/>
        </w:rPr>
        <w:t xml:space="preserve"> puanları </w:t>
      </w:r>
      <w:proofErr w:type="spellStart"/>
      <w:r w:rsidR="00EA3273">
        <w:rPr>
          <w:szCs w:val="24"/>
          <w:shd w:val="clear" w:color="auto" w:fill="FFFFFF"/>
        </w:rPr>
        <w:t>arasındafark</w:t>
      </w:r>
      <w:proofErr w:type="spellEnd"/>
      <w:r w:rsidR="00EA3273">
        <w:rPr>
          <w:szCs w:val="24"/>
          <w:shd w:val="clear" w:color="auto" w:fill="FFFFFF"/>
        </w:rPr>
        <w:t xml:space="preserve"> görülmemiştir </w:t>
      </w:r>
      <w:r w:rsidR="00EA3273" w:rsidRPr="00101189">
        <w:rPr>
          <w:szCs w:val="24"/>
          <w:shd w:val="clear" w:color="auto" w:fill="FFFFFF"/>
        </w:rPr>
        <w:t>(p&gt;0,05).</w:t>
      </w:r>
    </w:p>
    <w:p w:rsidR="006655F9" w:rsidRDefault="006655F9" w:rsidP="00D67F5E">
      <w:pPr>
        <w:pStyle w:val="AralkYok"/>
        <w:tabs>
          <w:tab w:val="left" w:pos="1891"/>
        </w:tabs>
        <w:rPr>
          <w:szCs w:val="24"/>
          <w:shd w:val="clear" w:color="auto" w:fill="FFFFFF"/>
        </w:rPr>
      </w:pPr>
    </w:p>
    <w:p w:rsidR="00AA2771" w:rsidRDefault="00AA2771" w:rsidP="00574FD5">
      <w:pPr>
        <w:pStyle w:val="AralkYok"/>
        <w:ind w:firstLine="708"/>
        <w:rPr>
          <w:szCs w:val="24"/>
          <w:shd w:val="clear" w:color="auto" w:fill="FFFFFF"/>
        </w:rPr>
      </w:pPr>
    </w:p>
    <w:p w:rsidR="006655F9" w:rsidRDefault="006655F9" w:rsidP="006655F9">
      <w:pPr>
        <w:ind w:firstLine="0"/>
        <w:rPr>
          <w:rFonts w:cs="Times New Roman"/>
          <w:szCs w:val="24"/>
          <w:shd w:val="clear" w:color="auto" w:fill="FFFFFF"/>
        </w:rPr>
      </w:pPr>
      <w:r w:rsidRPr="004C1D44">
        <w:rPr>
          <w:rFonts w:cs="Times New Roman"/>
          <w:b/>
          <w:szCs w:val="24"/>
          <w:shd w:val="clear" w:color="auto" w:fill="FFFFFF"/>
        </w:rPr>
        <w:t xml:space="preserve">Tablo </w:t>
      </w:r>
      <w:r>
        <w:rPr>
          <w:rFonts w:cs="Times New Roman"/>
          <w:b/>
          <w:szCs w:val="24"/>
          <w:shd w:val="clear" w:color="auto" w:fill="FFFFFF"/>
        </w:rPr>
        <w:t>1</w:t>
      </w:r>
      <w:r w:rsidR="00BA4265">
        <w:rPr>
          <w:rFonts w:cs="Times New Roman"/>
          <w:b/>
          <w:szCs w:val="24"/>
          <w:shd w:val="clear" w:color="auto" w:fill="FFFFFF"/>
        </w:rPr>
        <w:t>4</w:t>
      </w:r>
      <w:r w:rsidRPr="004C1D44">
        <w:rPr>
          <w:rFonts w:cs="Times New Roman"/>
          <w:b/>
          <w:szCs w:val="24"/>
          <w:shd w:val="clear" w:color="auto" w:fill="FFFFFF"/>
        </w:rPr>
        <w:t>.</w:t>
      </w:r>
      <w:r w:rsidRPr="004C1D44">
        <w:rPr>
          <w:rFonts w:cs="Times New Roman"/>
          <w:szCs w:val="24"/>
          <w:shd w:val="clear" w:color="auto" w:fill="FFFFFF"/>
        </w:rPr>
        <w:t xml:space="preserve"> </w:t>
      </w:r>
      <w:r w:rsidR="008D40AE">
        <w:rPr>
          <w:rFonts w:cs="Times New Roman"/>
          <w:szCs w:val="24"/>
          <w:shd w:val="clear" w:color="auto" w:fill="FFFFFF"/>
        </w:rPr>
        <w:t>Yoğun bakım hemşirelerinin h</w:t>
      </w:r>
      <w:r w:rsidR="0050671B">
        <w:rPr>
          <w:rFonts w:cs="Times New Roman"/>
          <w:szCs w:val="24"/>
          <w:shd w:val="clear" w:color="auto" w:fill="FFFFFF"/>
        </w:rPr>
        <w:t xml:space="preserve">astane enfeksiyonları ve </w:t>
      </w:r>
      <w:proofErr w:type="gramStart"/>
      <w:r w:rsidR="0050671B">
        <w:rPr>
          <w:rFonts w:cs="Times New Roman"/>
          <w:szCs w:val="24"/>
          <w:shd w:val="clear" w:color="auto" w:fill="FFFFFF"/>
        </w:rPr>
        <w:t>izolasyon</w:t>
      </w:r>
      <w:proofErr w:type="gramEnd"/>
      <w:r w:rsidR="0050671B">
        <w:rPr>
          <w:rFonts w:cs="Times New Roman"/>
          <w:szCs w:val="24"/>
          <w:shd w:val="clear" w:color="auto" w:fill="FFFFFF"/>
        </w:rPr>
        <w:t xml:space="preserve"> önlemleri hakkında yet</w:t>
      </w:r>
      <w:r w:rsidR="007C551C">
        <w:rPr>
          <w:rFonts w:cs="Times New Roman"/>
          <w:szCs w:val="24"/>
          <w:shd w:val="clear" w:color="auto" w:fill="FFFFFF"/>
        </w:rPr>
        <w:t>e</w:t>
      </w:r>
      <w:r w:rsidR="00744857">
        <w:rPr>
          <w:rFonts w:cs="Times New Roman"/>
          <w:szCs w:val="24"/>
          <w:shd w:val="clear" w:color="auto" w:fill="FFFFFF"/>
        </w:rPr>
        <w:t>rli bilgiye sahip olma durumlarının</w:t>
      </w:r>
      <w:r>
        <w:rPr>
          <w:rFonts w:cs="Times New Roman"/>
          <w:szCs w:val="24"/>
          <w:shd w:val="clear" w:color="auto" w:fill="FFFFFF"/>
        </w:rPr>
        <w:t xml:space="preserve"> ölçek puanlarıyla karşılaştırılması (n=101)</w:t>
      </w:r>
    </w:p>
    <w:p w:rsidR="00BB64BC" w:rsidRDefault="00BB64BC" w:rsidP="006655F9">
      <w:pPr>
        <w:ind w:firstLine="0"/>
        <w:rPr>
          <w:rFonts w:cs="Times New Roman"/>
          <w:szCs w:val="24"/>
          <w:shd w:val="clear" w:color="auto" w:fill="FFFFFF"/>
        </w:rPr>
      </w:pPr>
    </w:p>
    <w:tbl>
      <w:tblPr>
        <w:tblW w:w="9200"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518"/>
        <w:gridCol w:w="1856"/>
        <w:gridCol w:w="933"/>
        <w:gridCol w:w="996"/>
        <w:gridCol w:w="1029"/>
        <w:gridCol w:w="974"/>
        <w:gridCol w:w="950"/>
        <w:gridCol w:w="944"/>
      </w:tblGrid>
      <w:tr w:rsidR="00BB64BC" w:rsidRPr="00BB64BC" w:rsidTr="002E099B">
        <w:trPr>
          <w:trHeight w:val="525"/>
        </w:trPr>
        <w:tc>
          <w:tcPr>
            <w:tcW w:w="1518" w:type="dxa"/>
            <w:tcBorders>
              <w:top w:val="single" w:sz="4" w:space="0" w:color="auto"/>
              <w:bottom w:val="single" w:sz="4" w:space="0" w:color="auto"/>
            </w:tcBorders>
            <w:shd w:val="clear" w:color="000000" w:fill="FFFFFF"/>
            <w:vAlign w:val="center"/>
            <w:hideMark/>
          </w:tcPr>
          <w:p w:rsidR="00BB64BC" w:rsidRPr="00BB64BC" w:rsidRDefault="00BB64BC" w:rsidP="00BB64BC">
            <w:pPr>
              <w:spacing w:line="240" w:lineRule="auto"/>
              <w:ind w:firstLine="0"/>
              <w:jc w:val="center"/>
              <w:rPr>
                <w:rFonts w:eastAsia="Times New Roman" w:cs="Times New Roman"/>
                <w:b/>
                <w:bCs/>
                <w:color w:val="000000"/>
                <w:sz w:val="20"/>
                <w:szCs w:val="20"/>
                <w:lang w:eastAsia="tr-TR"/>
              </w:rPr>
            </w:pPr>
            <w:r w:rsidRPr="00BB64BC">
              <w:rPr>
                <w:rFonts w:eastAsia="Times New Roman" w:cs="Times New Roman"/>
                <w:b/>
                <w:bCs/>
                <w:color w:val="000000"/>
                <w:sz w:val="20"/>
                <w:szCs w:val="24"/>
                <w:lang w:eastAsia="tr-TR"/>
              </w:rPr>
              <w:t>Alt Boyutlar</w:t>
            </w:r>
          </w:p>
        </w:tc>
        <w:tc>
          <w:tcPr>
            <w:tcW w:w="1856" w:type="dxa"/>
            <w:tcBorders>
              <w:top w:val="single" w:sz="4" w:space="0" w:color="auto"/>
              <w:bottom w:val="single" w:sz="4" w:space="0" w:color="auto"/>
            </w:tcBorders>
            <w:shd w:val="clear" w:color="000000" w:fill="FFFFFF"/>
            <w:vAlign w:val="center"/>
            <w:hideMark/>
          </w:tcPr>
          <w:p w:rsidR="00BB64BC" w:rsidRPr="00BB64BC" w:rsidRDefault="00BB64BC" w:rsidP="00BB64BC">
            <w:pPr>
              <w:spacing w:line="240" w:lineRule="auto"/>
              <w:ind w:firstLine="0"/>
              <w:jc w:val="center"/>
              <w:rPr>
                <w:rFonts w:eastAsia="Times New Roman" w:cs="Times New Roman"/>
                <w:b/>
                <w:bCs/>
                <w:color w:val="000000"/>
                <w:sz w:val="20"/>
                <w:szCs w:val="20"/>
                <w:lang w:eastAsia="tr-TR"/>
              </w:rPr>
            </w:pPr>
            <w:r w:rsidRPr="00BB64BC">
              <w:rPr>
                <w:rFonts w:eastAsia="Times New Roman" w:cs="Times New Roman"/>
                <w:b/>
                <w:bCs/>
                <w:color w:val="000000"/>
                <w:sz w:val="20"/>
                <w:szCs w:val="20"/>
                <w:lang w:eastAsia="tr-TR"/>
              </w:rPr>
              <w:t>Yeterli Bilgiye Sahip Olma Durumu</w:t>
            </w:r>
          </w:p>
        </w:tc>
        <w:tc>
          <w:tcPr>
            <w:tcW w:w="933" w:type="dxa"/>
            <w:tcBorders>
              <w:top w:val="single" w:sz="4" w:space="0" w:color="auto"/>
              <w:bottom w:val="single" w:sz="4" w:space="0" w:color="auto"/>
            </w:tcBorders>
            <w:shd w:val="clear" w:color="000000" w:fill="FFFFFF"/>
            <w:vAlign w:val="center"/>
            <w:hideMark/>
          </w:tcPr>
          <w:p w:rsidR="00BB64BC" w:rsidRPr="00BB64BC" w:rsidRDefault="00BB64BC" w:rsidP="00BB64BC">
            <w:pPr>
              <w:spacing w:line="240" w:lineRule="auto"/>
              <w:ind w:firstLine="0"/>
              <w:jc w:val="center"/>
              <w:rPr>
                <w:rFonts w:eastAsia="Times New Roman" w:cs="Times New Roman"/>
                <w:b/>
                <w:bCs/>
                <w:color w:val="000000"/>
                <w:sz w:val="20"/>
                <w:szCs w:val="20"/>
                <w:lang w:eastAsia="tr-TR"/>
              </w:rPr>
            </w:pPr>
            <w:proofErr w:type="gramStart"/>
            <w:r w:rsidRPr="00BB64BC">
              <w:rPr>
                <w:rFonts w:eastAsia="Times New Roman" w:cs="Times New Roman"/>
                <w:b/>
                <w:bCs/>
                <w:color w:val="000000"/>
                <w:sz w:val="20"/>
                <w:szCs w:val="20"/>
                <w:lang w:eastAsia="tr-TR"/>
              </w:rPr>
              <w:t>n</w:t>
            </w:r>
            <w:proofErr w:type="gramEnd"/>
          </w:p>
        </w:tc>
        <w:tc>
          <w:tcPr>
            <w:tcW w:w="996" w:type="dxa"/>
            <w:tcBorders>
              <w:top w:val="single" w:sz="4" w:space="0" w:color="auto"/>
              <w:bottom w:val="single" w:sz="4" w:space="0" w:color="auto"/>
            </w:tcBorders>
            <w:shd w:val="clear" w:color="000000" w:fill="FFFFFF"/>
            <w:vAlign w:val="center"/>
            <w:hideMark/>
          </w:tcPr>
          <w:p w:rsidR="00BB64BC" w:rsidRPr="00BB64BC" w:rsidRDefault="00BB64BC" w:rsidP="00BB64BC">
            <w:pPr>
              <w:spacing w:line="240" w:lineRule="auto"/>
              <w:ind w:firstLine="0"/>
              <w:jc w:val="center"/>
              <w:rPr>
                <w:rFonts w:eastAsia="Times New Roman" w:cs="Times New Roman"/>
                <w:b/>
                <w:bCs/>
                <w:color w:val="000000"/>
                <w:sz w:val="20"/>
                <w:szCs w:val="20"/>
                <w:lang w:eastAsia="tr-TR"/>
              </w:rPr>
            </w:pPr>
            <w:r w:rsidRPr="00BB64BC">
              <w:rPr>
                <w:rFonts w:eastAsia="Times New Roman" w:cs="Times New Roman"/>
                <w:b/>
                <w:bCs/>
                <w:color w:val="000000"/>
                <w:sz w:val="20"/>
                <w:szCs w:val="20"/>
                <w:lang w:eastAsia="tr-TR"/>
              </w:rPr>
              <w:t>Minimum</w:t>
            </w:r>
          </w:p>
        </w:tc>
        <w:tc>
          <w:tcPr>
            <w:tcW w:w="1029" w:type="dxa"/>
            <w:tcBorders>
              <w:top w:val="single" w:sz="4" w:space="0" w:color="auto"/>
              <w:bottom w:val="single" w:sz="4" w:space="0" w:color="auto"/>
            </w:tcBorders>
            <w:shd w:val="clear" w:color="000000" w:fill="FFFFFF"/>
            <w:vAlign w:val="center"/>
            <w:hideMark/>
          </w:tcPr>
          <w:p w:rsidR="00BB64BC" w:rsidRPr="00BB64BC" w:rsidRDefault="00BB64BC" w:rsidP="00BB64BC">
            <w:pPr>
              <w:spacing w:line="240" w:lineRule="auto"/>
              <w:ind w:firstLine="0"/>
              <w:jc w:val="center"/>
              <w:rPr>
                <w:rFonts w:eastAsia="Times New Roman" w:cs="Times New Roman"/>
                <w:b/>
                <w:bCs/>
                <w:color w:val="000000"/>
                <w:sz w:val="20"/>
                <w:szCs w:val="20"/>
                <w:lang w:eastAsia="tr-TR"/>
              </w:rPr>
            </w:pPr>
            <w:r w:rsidRPr="00BB64BC">
              <w:rPr>
                <w:rFonts w:eastAsia="Times New Roman" w:cs="Times New Roman"/>
                <w:b/>
                <w:bCs/>
                <w:color w:val="000000"/>
                <w:sz w:val="20"/>
                <w:szCs w:val="20"/>
                <w:lang w:eastAsia="tr-TR"/>
              </w:rPr>
              <w:t>Maximum</w:t>
            </w:r>
          </w:p>
        </w:tc>
        <w:tc>
          <w:tcPr>
            <w:tcW w:w="974" w:type="dxa"/>
            <w:tcBorders>
              <w:top w:val="single" w:sz="4" w:space="0" w:color="auto"/>
              <w:bottom w:val="single" w:sz="4" w:space="0" w:color="auto"/>
            </w:tcBorders>
            <w:shd w:val="clear" w:color="000000" w:fill="FFFFFF"/>
            <w:vAlign w:val="center"/>
            <w:hideMark/>
          </w:tcPr>
          <w:p w:rsidR="00BB64BC" w:rsidRPr="00BB64BC" w:rsidRDefault="00BB64BC" w:rsidP="00BB64BC">
            <w:pPr>
              <w:spacing w:line="240" w:lineRule="auto"/>
              <w:ind w:firstLine="0"/>
              <w:jc w:val="center"/>
              <w:rPr>
                <w:rFonts w:eastAsia="Times New Roman" w:cs="Times New Roman"/>
                <w:b/>
                <w:bCs/>
                <w:color w:val="000000"/>
                <w:sz w:val="20"/>
                <w:szCs w:val="20"/>
                <w:lang w:eastAsia="tr-TR"/>
              </w:rPr>
            </w:pPr>
            <w:r w:rsidRPr="00BB64BC">
              <w:rPr>
                <w:rFonts w:eastAsia="Times New Roman" w:cs="Times New Roman"/>
                <w:b/>
                <w:bCs/>
                <w:color w:val="000000"/>
                <w:sz w:val="20"/>
                <w:szCs w:val="20"/>
                <w:lang w:eastAsia="tr-TR"/>
              </w:rPr>
              <w:t>Ortalama</w:t>
            </w:r>
          </w:p>
        </w:tc>
        <w:tc>
          <w:tcPr>
            <w:tcW w:w="950" w:type="dxa"/>
            <w:tcBorders>
              <w:top w:val="single" w:sz="4" w:space="0" w:color="auto"/>
              <w:bottom w:val="single" w:sz="4" w:space="0" w:color="auto"/>
            </w:tcBorders>
            <w:shd w:val="clear" w:color="000000" w:fill="FFFFFF"/>
            <w:vAlign w:val="center"/>
            <w:hideMark/>
          </w:tcPr>
          <w:p w:rsidR="00BB64BC" w:rsidRPr="00BB64BC" w:rsidRDefault="00BB64BC" w:rsidP="00BB64BC">
            <w:pPr>
              <w:spacing w:line="240" w:lineRule="auto"/>
              <w:ind w:firstLine="0"/>
              <w:jc w:val="center"/>
              <w:rPr>
                <w:rFonts w:eastAsia="Times New Roman" w:cs="Times New Roman"/>
                <w:b/>
                <w:bCs/>
                <w:color w:val="000000"/>
                <w:sz w:val="20"/>
                <w:szCs w:val="20"/>
                <w:lang w:eastAsia="tr-TR"/>
              </w:rPr>
            </w:pPr>
            <w:proofErr w:type="spellStart"/>
            <w:r w:rsidRPr="00BB64BC">
              <w:rPr>
                <w:rFonts w:eastAsia="Times New Roman" w:cs="Times New Roman"/>
                <w:b/>
                <w:bCs/>
                <w:color w:val="000000"/>
                <w:sz w:val="20"/>
                <w:szCs w:val="20"/>
                <w:lang w:eastAsia="tr-TR"/>
              </w:rPr>
              <w:t>Std</w:t>
            </w:r>
            <w:proofErr w:type="spellEnd"/>
            <w:r w:rsidRPr="00BB64BC">
              <w:rPr>
                <w:rFonts w:eastAsia="Times New Roman" w:cs="Times New Roman"/>
                <w:b/>
                <w:bCs/>
                <w:color w:val="000000"/>
                <w:sz w:val="20"/>
                <w:szCs w:val="20"/>
                <w:lang w:eastAsia="tr-TR"/>
              </w:rPr>
              <w:t>. Sapma</w:t>
            </w:r>
          </w:p>
        </w:tc>
        <w:tc>
          <w:tcPr>
            <w:tcW w:w="944" w:type="dxa"/>
            <w:tcBorders>
              <w:top w:val="single" w:sz="4" w:space="0" w:color="auto"/>
              <w:bottom w:val="single" w:sz="4" w:space="0" w:color="auto"/>
            </w:tcBorders>
            <w:shd w:val="clear" w:color="000000" w:fill="FFFFFF"/>
            <w:vAlign w:val="center"/>
            <w:hideMark/>
          </w:tcPr>
          <w:p w:rsidR="00BB64BC" w:rsidRPr="00BB64BC" w:rsidRDefault="00BB64BC" w:rsidP="00BB64BC">
            <w:pPr>
              <w:spacing w:line="240" w:lineRule="auto"/>
              <w:ind w:firstLine="0"/>
              <w:jc w:val="center"/>
              <w:rPr>
                <w:rFonts w:eastAsia="Times New Roman" w:cs="Times New Roman"/>
                <w:b/>
                <w:bCs/>
                <w:color w:val="000000"/>
                <w:sz w:val="20"/>
                <w:szCs w:val="20"/>
                <w:lang w:eastAsia="tr-TR"/>
              </w:rPr>
            </w:pPr>
            <w:proofErr w:type="gramStart"/>
            <w:r w:rsidRPr="00BB64BC">
              <w:rPr>
                <w:rFonts w:eastAsia="Times New Roman" w:cs="Times New Roman"/>
                <w:b/>
                <w:bCs/>
                <w:color w:val="000000"/>
                <w:sz w:val="20"/>
                <w:szCs w:val="20"/>
                <w:lang w:eastAsia="tr-TR"/>
              </w:rPr>
              <w:t>p</w:t>
            </w:r>
            <w:proofErr w:type="gramEnd"/>
          </w:p>
        </w:tc>
      </w:tr>
      <w:tr w:rsidR="00BB64BC" w:rsidRPr="00BB64BC" w:rsidTr="002E099B">
        <w:trPr>
          <w:trHeight w:val="495"/>
        </w:trPr>
        <w:tc>
          <w:tcPr>
            <w:tcW w:w="1518" w:type="dxa"/>
            <w:vMerge w:val="restart"/>
            <w:tcBorders>
              <w:top w:val="single" w:sz="4" w:space="0" w:color="auto"/>
            </w:tcBorders>
            <w:shd w:val="clear" w:color="000000" w:fill="FFFFFF"/>
            <w:vAlign w:val="center"/>
            <w:hideMark/>
          </w:tcPr>
          <w:p w:rsidR="00BB64BC" w:rsidRPr="00BB64BC" w:rsidRDefault="00BB64BC" w:rsidP="00BB64BC">
            <w:pPr>
              <w:spacing w:line="240" w:lineRule="auto"/>
              <w:ind w:firstLine="0"/>
              <w:jc w:val="left"/>
              <w:rPr>
                <w:rFonts w:eastAsia="Times New Roman" w:cs="Times New Roman"/>
                <w:b/>
                <w:bCs/>
                <w:color w:val="000000"/>
                <w:sz w:val="20"/>
                <w:szCs w:val="20"/>
                <w:lang w:eastAsia="tr-TR"/>
              </w:rPr>
            </w:pPr>
            <w:r w:rsidRPr="00BB64BC">
              <w:rPr>
                <w:rFonts w:eastAsia="Times New Roman" w:cs="Times New Roman"/>
                <w:b/>
                <w:bCs/>
                <w:color w:val="000000"/>
                <w:sz w:val="20"/>
                <w:szCs w:val="20"/>
                <w:lang w:eastAsia="tr-TR"/>
              </w:rPr>
              <w:t>Bulaşma Yolu</w:t>
            </w:r>
          </w:p>
        </w:tc>
        <w:tc>
          <w:tcPr>
            <w:tcW w:w="1856" w:type="dxa"/>
            <w:tcBorders>
              <w:top w:val="single" w:sz="4" w:space="0" w:color="auto"/>
            </w:tcBorders>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Evet</w:t>
            </w:r>
          </w:p>
        </w:tc>
        <w:tc>
          <w:tcPr>
            <w:tcW w:w="933" w:type="dxa"/>
            <w:tcBorders>
              <w:top w:val="single" w:sz="4" w:space="0" w:color="auto"/>
            </w:tcBorders>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68</w:t>
            </w:r>
          </w:p>
        </w:tc>
        <w:tc>
          <w:tcPr>
            <w:tcW w:w="996" w:type="dxa"/>
            <w:tcBorders>
              <w:top w:val="single" w:sz="4" w:space="0" w:color="auto"/>
            </w:tcBorders>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8</w:t>
            </w:r>
          </w:p>
        </w:tc>
        <w:tc>
          <w:tcPr>
            <w:tcW w:w="1029" w:type="dxa"/>
            <w:tcBorders>
              <w:top w:val="single" w:sz="4" w:space="0" w:color="auto"/>
            </w:tcBorders>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20</w:t>
            </w:r>
          </w:p>
        </w:tc>
        <w:tc>
          <w:tcPr>
            <w:tcW w:w="974" w:type="dxa"/>
            <w:tcBorders>
              <w:top w:val="single" w:sz="4" w:space="0" w:color="auto"/>
            </w:tcBorders>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18,13</w:t>
            </w:r>
          </w:p>
        </w:tc>
        <w:tc>
          <w:tcPr>
            <w:tcW w:w="950" w:type="dxa"/>
            <w:tcBorders>
              <w:top w:val="single" w:sz="4" w:space="0" w:color="auto"/>
            </w:tcBorders>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2,48</w:t>
            </w:r>
          </w:p>
        </w:tc>
        <w:tc>
          <w:tcPr>
            <w:tcW w:w="944" w:type="dxa"/>
            <w:vMerge w:val="restart"/>
            <w:tcBorders>
              <w:top w:val="single" w:sz="4" w:space="0" w:color="auto"/>
            </w:tcBorders>
            <w:shd w:val="clear" w:color="000000" w:fill="FFFFFF"/>
            <w:vAlign w:val="center"/>
            <w:hideMark/>
          </w:tcPr>
          <w:p w:rsidR="00BB64BC" w:rsidRPr="00BB64BC" w:rsidRDefault="00CB05AE" w:rsidP="00BB64BC">
            <w:pPr>
              <w:spacing w:line="240" w:lineRule="auto"/>
              <w:ind w:firstLine="0"/>
              <w:jc w:val="center"/>
              <w:rPr>
                <w:rFonts w:eastAsia="Times New Roman" w:cs="Times New Roman"/>
                <w:b/>
                <w:color w:val="000000"/>
                <w:sz w:val="20"/>
                <w:szCs w:val="20"/>
                <w:lang w:eastAsia="tr-TR"/>
              </w:rPr>
            </w:pPr>
            <w:r w:rsidRPr="00B540AD">
              <w:rPr>
                <w:rFonts w:eastAsia="Times New Roman" w:cs="Times New Roman"/>
                <w:b/>
                <w:color w:val="000000"/>
                <w:sz w:val="20"/>
                <w:szCs w:val="20"/>
                <w:lang w:eastAsia="tr-TR"/>
              </w:rPr>
              <w:t>0,049</w:t>
            </w:r>
          </w:p>
        </w:tc>
      </w:tr>
      <w:tr w:rsidR="00BB64BC" w:rsidRPr="00BB64BC" w:rsidTr="00983534">
        <w:trPr>
          <w:trHeight w:val="495"/>
        </w:trPr>
        <w:tc>
          <w:tcPr>
            <w:tcW w:w="1518" w:type="dxa"/>
            <w:vMerge/>
            <w:vAlign w:val="center"/>
            <w:hideMark/>
          </w:tcPr>
          <w:p w:rsidR="00BB64BC" w:rsidRPr="00BB64BC" w:rsidRDefault="00BB64BC" w:rsidP="00BB64BC">
            <w:pPr>
              <w:spacing w:line="240" w:lineRule="auto"/>
              <w:ind w:firstLine="0"/>
              <w:jc w:val="left"/>
              <w:rPr>
                <w:rFonts w:eastAsia="Times New Roman" w:cs="Times New Roman"/>
                <w:b/>
                <w:bCs/>
                <w:color w:val="000000"/>
                <w:sz w:val="20"/>
                <w:szCs w:val="20"/>
                <w:lang w:eastAsia="tr-TR"/>
              </w:rPr>
            </w:pPr>
          </w:p>
        </w:tc>
        <w:tc>
          <w:tcPr>
            <w:tcW w:w="1856"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Hayır</w:t>
            </w:r>
          </w:p>
        </w:tc>
        <w:tc>
          <w:tcPr>
            <w:tcW w:w="933"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3</w:t>
            </w:r>
          </w:p>
        </w:tc>
        <w:tc>
          <w:tcPr>
            <w:tcW w:w="996"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16</w:t>
            </w:r>
          </w:p>
        </w:tc>
        <w:tc>
          <w:tcPr>
            <w:tcW w:w="1029"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20</w:t>
            </w:r>
          </w:p>
        </w:tc>
        <w:tc>
          <w:tcPr>
            <w:tcW w:w="974"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17,67</w:t>
            </w:r>
          </w:p>
        </w:tc>
        <w:tc>
          <w:tcPr>
            <w:tcW w:w="950"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2,08</w:t>
            </w:r>
          </w:p>
        </w:tc>
        <w:tc>
          <w:tcPr>
            <w:tcW w:w="944" w:type="dxa"/>
            <w:vMerge/>
            <w:vAlign w:val="center"/>
            <w:hideMark/>
          </w:tcPr>
          <w:p w:rsidR="00BB64BC" w:rsidRPr="00BB64BC" w:rsidRDefault="00BB64BC" w:rsidP="00BB64BC">
            <w:pPr>
              <w:spacing w:line="240" w:lineRule="auto"/>
              <w:ind w:firstLine="0"/>
              <w:jc w:val="left"/>
              <w:rPr>
                <w:rFonts w:eastAsia="Times New Roman" w:cs="Times New Roman"/>
                <w:b/>
                <w:color w:val="000000"/>
                <w:sz w:val="20"/>
                <w:szCs w:val="20"/>
                <w:lang w:eastAsia="tr-TR"/>
              </w:rPr>
            </w:pPr>
          </w:p>
        </w:tc>
      </w:tr>
      <w:tr w:rsidR="00BB64BC" w:rsidRPr="00BB64BC" w:rsidTr="00983534">
        <w:trPr>
          <w:trHeight w:val="495"/>
        </w:trPr>
        <w:tc>
          <w:tcPr>
            <w:tcW w:w="1518" w:type="dxa"/>
            <w:vMerge/>
            <w:vAlign w:val="center"/>
            <w:hideMark/>
          </w:tcPr>
          <w:p w:rsidR="00BB64BC" w:rsidRPr="00BB64BC" w:rsidRDefault="00BB64BC" w:rsidP="00BB64BC">
            <w:pPr>
              <w:spacing w:line="240" w:lineRule="auto"/>
              <w:ind w:firstLine="0"/>
              <w:jc w:val="left"/>
              <w:rPr>
                <w:rFonts w:eastAsia="Times New Roman" w:cs="Times New Roman"/>
                <w:b/>
                <w:bCs/>
                <w:color w:val="000000"/>
                <w:sz w:val="20"/>
                <w:szCs w:val="20"/>
                <w:lang w:eastAsia="tr-TR"/>
              </w:rPr>
            </w:pPr>
          </w:p>
        </w:tc>
        <w:tc>
          <w:tcPr>
            <w:tcW w:w="1856"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Kısmen</w:t>
            </w:r>
          </w:p>
        </w:tc>
        <w:tc>
          <w:tcPr>
            <w:tcW w:w="933"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30</w:t>
            </w:r>
          </w:p>
        </w:tc>
        <w:tc>
          <w:tcPr>
            <w:tcW w:w="996"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12</w:t>
            </w:r>
          </w:p>
        </w:tc>
        <w:tc>
          <w:tcPr>
            <w:tcW w:w="1029"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20</w:t>
            </w:r>
          </w:p>
        </w:tc>
        <w:tc>
          <w:tcPr>
            <w:tcW w:w="974"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17,1</w:t>
            </w:r>
          </w:p>
        </w:tc>
        <w:tc>
          <w:tcPr>
            <w:tcW w:w="950"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2,11</w:t>
            </w:r>
          </w:p>
        </w:tc>
        <w:tc>
          <w:tcPr>
            <w:tcW w:w="944" w:type="dxa"/>
            <w:vMerge/>
            <w:vAlign w:val="center"/>
            <w:hideMark/>
          </w:tcPr>
          <w:p w:rsidR="00BB64BC" w:rsidRPr="00BB64BC" w:rsidRDefault="00BB64BC" w:rsidP="00BB64BC">
            <w:pPr>
              <w:spacing w:line="240" w:lineRule="auto"/>
              <w:ind w:firstLine="0"/>
              <w:jc w:val="left"/>
              <w:rPr>
                <w:rFonts w:eastAsia="Times New Roman" w:cs="Times New Roman"/>
                <w:color w:val="000000"/>
                <w:sz w:val="20"/>
                <w:szCs w:val="20"/>
                <w:lang w:eastAsia="tr-TR"/>
              </w:rPr>
            </w:pPr>
          </w:p>
        </w:tc>
      </w:tr>
      <w:tr w:rsidR="00BB64BC" w:rsidRPr="00BB64BC" w:rsidTr="00983534">
        <w:trPr>
          <w:trHeight w:val="495"/>
        </w:trPr>
        <w:tc>
          <w:tcPr>
            <w:tcW w:w="1518" w:type="dxa"/>
            <w:vMerge w:val="restart"/>
            <w:shd w:val="clear" w:color="000000" w:fill="FFFFFF"/>
            <w:vAlign w:val="center"/>
            <w:hideMark/>
          </w:tcPr>
          <w:p w:rsidR="00BB64BC" w:rsidRPr="00BB64BC" w:rsidRDefault="00BB64BC" w:rsidP="00BB64BC">
            <w:pPr>
              <w:spacing w:line="240" w:lineRule="auto"/>
              <w:ind w:firstLine="0"/>
              <w:jc w:val="left"/>
              <w:rPr>
                <w:rFonts w:eastAsia="Times New Roman" w:cs="Times New Roman"/>
                <w:b/>
                <w:bCs/>
                <w:color w:val="000000"/>
                <w:sz w:val="20"/>
                <w:szCs w:val="20"/>
                <w:lang w:eastAsia="tr-TR"/>
              </w:rPr>
            </w:pPr>
            <w:r w:rsidRPr="00BB64BC">
              <w:rPr>
                <w:rFonts w:eastAsia="Times New Roman" w:cs="Times New Roman"/>
                <w:b/>
                <w:bCs/>
                <w:color w:val="000000"/>
                <w:sz w:val="20"/>
                <w:szCs w:val="20"/>
                <w:lang w:eastAsia="tr-TR"/>
              </w:rPr>
              <w:t>Çalışan ve Hasta Güvenliği</w:t>
            </w:r>
          </w:p>
        </w:tc>
        <w:tc>
          <w:tcPr>
            <w:tcW w:w="1856"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Evet</w:t>
            </w:r>
          </w:p>
        </w:tc>
        <w:tc>
          <w:tcPr>
            <w:tcW w:w="933"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68</w:t>
            </w:r>
          </w:p>
        </w:tc>
        <w:tc>
          <w:tcPr>
            <w:tcW w:w="996"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12</w:t>
            </w:r>
          </w:p>
        </w:tc>
        <w:tc>
          <w:tcPr>
            <w:tcW w:w="1029"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26</w:t>
            </w:r>
          </w:p>
        </w:tc>
        <w:tc>
          <w:tcPr>
            <w:tcW w:w="974"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18,12</w:t>
            </w:r>
          </w:p>
        </w:tc>
        <w:tc>
          <w:tcPr>
            <w:tcW w:w="950"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2,98</w:t>
            </w:r>
          </w:p>
        </w:tc>
        <w:tc>
          <w:tcPr>
            <w:tcW w:w="944" w:type="dxa"/>
            <w:vMerge w:val="restart"/>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0,293</w:t>
            </w:r>
          </w:p>
        </w:tc>
      </w:tr>
      <w:tr w:rsidR="00BB64BC" w:rsidRPr="00BB64BC" w:rsidTr="00983534">
        <w:trPr>
          <w:trHeight w:val="495"/>
        </w:trPr>
        <w:tc>
          <w:tcPr>
            <w:tcW w:w="1518" w:type="dxa"/>
            <w:vMerge/>
            <w:vAlign w:val="center"/>
            <w:hideMark/>
          </w:tcPr>
          <w:p w:rsidR="00BB64BC" w:rsidRPr="00BB64BC" w:rsidRDefault="00BB64BC" w:rsidP="00BB64BC">
            <w:pPr>
              <w:spacing w:line="240" w:lineRule="auto"/>
              <w:ind w:firstLine="0"/>
              <w:jc w:val="left"/>
              <w:rPr>
                <w:rFonts w:eastAsia="Times New Roman" w:cs="Times New Roman"/>
                <w:b/>
                <w:bCs/>
                <w:color w:val="000000"/>
                <w:sz w:val="20"/>
                <w:szCs w:val="20"/>
                <w:lang w:eastAsia="tr-TR"/>
              </w:rPr>
            </w:pPr>
          </w:p>
        </w:tc>
        <w:tc>
          <w:tcPr>
            <w:tcW w:w="1856"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Hayır</w:t>
            </w:r>
          </w:p>
        </w:tc>
        <w:tc>
          <w:tcPr>
            <w:tcW w:w="933"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3</w:t>
            </w:r>
          </w:p>
        </w:tc>
        <w:tc>
          <w:tcPr>
            <w:tcW w:w="996"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18</w:t>
            </w:r>
          </w:p>
        </w:tc>
        <w:tc>
          <w:tcPr>
            <w:tcW w:w="1029"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19</w:t>
            </w:r>
          </w:p>
        </w:tc>
        <w:tc>
          <w:tcPr>
            <w:tcW w:w="974"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18,33</w:t>
            </w:r>
          </w:p>
        </w:tc>
        <w:tc>
          <w:tcPr>
            <w:tcW w:w="950"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0,58</w:t>
            </w:r>
          </w:p>
        </w:tc>
        <w:tc>
          <w:tcPr>
            <w:tcW w:w="944" w:type="dxa"/>
            <w:vMerge/>
            <w:vAlign w:val="center"/>
            <w:hideMark/>
          </w:tcPr>
          <w:p w:rsidR="00BB64BC" w:rsidRPr="00BB64BC" w:rsidRDefault="00BB64BC" w:rsidP="00BB64BC">
            <w:pPr>
              <w:spacing w:line="240" w:lineRule="auto"/>
              <w:ind w:firstLine="0"/>
              <w:jc w:val="left"/>
              <w:rPr>
                <w:rFonts w:eastAsia="Times New Roman" w:cs="Times New Roman"/>
                <w:color w:val="000000"/>
                <w:sz w:val="20"/>
                <w:szCs w:val="20"/>
                <w:lang w:eastAsia="tr-TR"/>
              </w:rPr>
            </w:pPr>
          </w:p>
        </w:tc>
      </w:tr>
      <w:tr w:rsidR="00BB64BC" w:rsidRPr="00BB64BC" w:rsidTr="00983534">
        <w:trPr>
          <w:trHeight w:val="495"/>
        </w:trPr>
        <w:tc>
          <w:tcPr>
            <w:tcW w:w="1518" w:type="dxa"/>
            <w:vMerge/>
            <w:vAlign w:val="center"/>
            <w:hideMark/>
          </w:tcPr>
          <w:p w:rsidR="00BB64BC" w:rsidRPr="00BB64BC" w:rsidRDefault="00BB64BC" w:rsidP="00BB64BC">
            <w:pPr>
              <w:spacing w:line="240" w:lineRule="auto"/>
              <w:ind w:firstLine="0"/>
              <w:jc w:val="left"/>
              <w:rPr>
                <w:rFonts w:eastAsia="Times New Roman" w:cs="Times New Roman"/>
                <w:b/>
                <w:bCs/>
                <w:color w:val="000000"/>
                <w:sz w:val="20"/>
                <w:szCs w:val="20"/>
                <w:lang w:eastAsia="tr-TR"/>
              </w:rPr>
            </w:pPr>
          </w:p>
        </w:tc>
        <w:tc>
          <w:tcPr>
            <w:tcW w:w="1856"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Kısmen</w:t>
            </w:r>
          </w:p>
        </w:tc>
        <w:tc>
          <w:tcPr>
            <w:tcW w:w="933"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30</w:t>
            </w:r>
          </w:p>
        </w:tc>
        <w:tc>
          <w:tcPr>
            <w:tcW w:w="996"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13</w:t>
            </w:r>
          </w:p>
        </w:tc>
        <w:tc>
          <w:tcPr>
            <w:tcW w:w="1029"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24</w:t>
            </w:r>
          </w:p>
        </w:tc>
        <w:tc>
          <w:tcPr>
            <w:tcW w:w="974"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17,43</w:t>
            </w:r>
          </w:p>
        </w:tc>
        <w:tc>
          <w:tcPr>
            <w:tcW w:w="950"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1,91</w:t>
            </w:r>
          </w:p>
        </w:tc>
        <w:tc>
          <w:tcPr>
            <w:tcW w:w="944" w:type="dxa"/>
            <w:vMerge/>
            <w:vAlign w:val="center"/>
            <w:hideMark/>
          </w:tcPr>
          <w:p w:rsidR="00BB64BC" w:rsidRPr="00BB64BC" w:rsidRDefault="00BB64BC" w:rsidP="00BB64BC">
            <w:pPr>
              <w:spacing w:line="240" w:lineRule="auto"/>
              <w:ind w:firstLine="0"/>
              <w:jc w:val="left"/>
              <w:rPr>
                <w:rFonts w:eastAsia="Times New Roman" w:cs="Times New Roman"/>
                <w:color w:val="000000"/>
                <w:sz w:val="20"/>
                <w:szCs w:val="20"/>
                <w:lang w:eastAsia="tr-TR"/>
              </w:rPr>
            </w:pPr>
          </w:p>
        </w:tc>
      </w:tr>
      <w:tr w:rsidR="002F66F4" w:rsidRPr="00BB64BC" w:rsidTr="00983534">
        <w:trPr>
          <w:trHeight w:val="495"/>
        </w:trPr>
        <w:tc>
          <w:tcPr>
            <w:tcW w:w="1518" w:type="dxa"/>
            <w:vMerge w:val="restart"/>
            <w:shd w:val="clear" w:color="000000" w:fill="FFFFFF"/>
            <w:vAlign w:val="center"/>
            <w:hideMark/>
          </w:tcPr>
          <w:p w:rsidR="002F66F4" w:rsidRPr="00BB64BC" w:rsidRDefault="002F66F4" w:rsidP="00BB64BC">
            <w:pPr>
              <w:spacing w:line="240" w:lineRule="auto"/>
              <w:ind w:firstLine="0"/>
              <w:jc w:val="left"/>
              <w:rPr>
                <w:rFonts w:eastAsia="Times New Roman" w:cs="Times New Roman"/>
                <w:b/>
                <w:bCs/>
                <w:color w:val="000000"/>
                <w:sz w:val="20"/>
                <w:szCs w:val="20"/>
                <w:lang w:eastAsia="tr-TR"/>
              </w:rPr>
            </w:pPr>
            <w:r w:rsidRPr="00BB64BC">
              <w:rPr>
                <w:rFonts w:eastAsia="Times New Roman" w:cs="Times New Roman"/>
                <w:b/>
                <w:bCs/>
                <w:color w:val="000000"/>
                <w:sz w:val="20"/>
                <w:szCs w:val="20"/>
                <w:lang w:eastAsia="tr-TR"/>
              </w:rPr>
              <w:t>Çevre Kontrolü</w:t>
            </w:r>
          </w:p>
        </w:tc>
        <w:tc>
          <w:tcPr>
            <w:tcW w:w="1856" w:type="dxa"/>
            <w:shd w:val="clear" w:color="000000" w:fill="FFFFFF"/>
            <w:vAlign w:val="center"/>
            <w:hideMark/>
          </w:tcPr>
          <w:p w:rsidR="002F66F4" w:rsidRPr="00BB64BC" w:rsidRDefault="002F66F4"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Evet</w:t>
            </w:r>
          </w:p>
        </w:tc>
        <w:tc>
          <w:tcPr>
            <w:tcW w:w="933" w:type="dxa"/>
            <w:shd w:val="clear" w:color="000000" w:fill="FFFFFF"/>
            <w:vAlign w:val="center"/>
            <w:hideMark/>
          </w:tcPr>
          <w:p w:rsidR="002F66F4" w:rsidRPr="00BB64BC" w:rsidRDefault="002F66F4"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68</w:t>
            </w:r>
          </w:p>
        </w:tc>
        <w:tc>
          <w:tcPr>
            <w:tcW w:w="996" w:type="dxa"/>
            <w:shd w:val="clear" w:color="000000" w:fill="FFFFFF"/>
            <w:vAlign w:val="center"/>
            <w:hideMark/>
          </w:tcPr>
          <w:p w:rsidR="002F66F4" w:rsidRPr="00BB64BC" w:rsidRDefault="002F66F4"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13</w:t>
            </w:r>
          </w:p>
        </w:tc>
        <w:tc>
          <w:tcPr>
            <w:tcW w:w="1029" w:type="dxa"/>
            <w:shd w:val="clear" w:color="000000" w:fill="FFFFFF"/>
            <w:vAlign w:val="center"/>
            <w:hideMark/>
          </w:tcPr>
          <w:p w:rsidR="002F66F4" w:rsidRPr="00BB64BC" w:rsidRDefault="002F66F4"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20</w:t>
            </w:r>
          </w:p>
        </w:tc>
        <w:tc>
          <w:tcPr>
            <w:tcW w:w="974" w:type="dxa"/>
            <w:shd w:val="clear" w:color="000000" w:fill="FFFFFF"/>
            <w:vAlign w:val="center"/>
            <w:hideMark/>
          </w:tcPr>
          <w:p w:rsidR="002F66F4" w:rsidRPr="00BB64BC" w:rsidRDefault="002F66F4" w:rsidP="00C3704B">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18,33</w:t>
            </w:r>
          </w:p>
        </w:tc>
        <w:tc>
          <w:tcPr>
            <w:tcW w:w="950" w:type="dxa"/>
            <w:shd w:val="clear" w:color="000000" w:fill="FFFFFF"/>
            <w:vAlign w:val="center"/>
            <w:hideMark/>
          </w:tcPr>
          <w:p w:rsidR="002F66F4" w:rsidRPr="00BB64BC" w:rsidRDefault="002F66F4" w:rsidP="00C3704B">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1,53</w:t>
            </w:r>
          </w:p>
        </w:tc>
        <w:tc>
          <w:tcPr>
            <w:tcW w:w="944" w:type="dxa"/>
            <w:vMerge w:val="restart"/>
            <w:shd w:val="clear" w:color="000000" w:fill="FFFFFF"/>
            <w:vAlign w:val="center"/>
            <w:hideMark/>
          </w:tcPr>
          <w:p w:rsidR="002F66F4" w:rsidRPr="00BB64BC" w:rsidRDefault="002F66F4" w:rsidP="00BB64BC">
            <w:pPr>
              <w:spacing w:line="240" w:lineRule="auto"/>
              <w:ind w:firstLine="0"/>
              <w:jc w:val="center"/>
              <w:rPr>
                <w:rFonts w:eastAsia="Times New Roman" w:cs="Times New Roman"/>
                <w:b/>
                <w:color w:val="000000"/>
                <w:sz w:val="20"/>
                <w:szCs w:val="20"/>
                <w:lang w:eastAsia="tr-TR"/>
              </w:rPr>
            </w:pPr>
            <w:r w:rsidRPr="00ED163A">
              <w:rPr>
                <w:rFonts w:eastAsia="Times New Roman" w:cs="Times New Roman"/>
                <w:b/>
                <w:color w:val="000000"/>
                <w:sz w:val="20"/>
                <w:szCs w:val="20"/>
                <w:lang w:eastAsia="tr-TR"/>
              </w:rPr>
              <w:t>0,</w:t>
            </w:r>
            <w:r>
              <w:rPr>
                <w:rFonts w:eastAsia="Times New Roman" w:cs="Times New Roman"/>
                <w:b/>
                <w:color w:val="000000"/>
                <w:sz w:val="20"/>
                <w:szCs w:val="20"/>
                <w:lang w:eastAsia="tr-TR"/>
              </w:rPr>
              <w:t>047</w:t>
            </w:r>
          </w:p>
        </w:tc>
      </w:tr>
      <w:tr w:rsidR="00BB64BC" w:rsidRPr="00BB64BC" w:rsidTr="00983534">
        <w:trPr>
          <w:trHeight w:val="495"/>
        </w:trPr>
        <w:tc>
          <w:tcPr>
            <w:tcW w:w="1518" w:type="dxa"/>
            <w:vMerge/>
            <w:vAlign w:val="center"/>
            <w:hideMark/>
          </w:tcPr>
          <w:p w:rsidR="00BB64BC" w:rsidRPr="00BB64BC" w:rsidRDefault="00BB64BC" w:rsidP="00BB64BC">
            <w:pPr>
              <w:spacing w:line="240" w:lineRule="auto"/>
              <w:ind w:firstLine="0"/>
              <w:jc w:val="left"/>
              <w:rPr>
                <w:rFonts w:eastAsia="Times New Roman" w:cs="Times New Roman"/>
                <w:b/>
                <w:bCs/>
                <w:color w:val="000000"/>
                <w:sz w:val="20"/>
                <w:szCs w:val="20"/>
                <w:lang w:eastAsia="tr-TR"/>
              </w:rPr>
            </w:pPr>
          </w:p>
        </w:tc>
        <w:tc>
          <w:tcPr>
            <w:tcW w:w="1856"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Hayır</w:t>
            </w:r>
          </w:p>
        </w:tc>
        <w:tc>
          <w:tcPr>
            <w:tcW w:w="933"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3</w:t>
            </w:r>
          </w:p>
        </w:tc>
        <w:tc>
          <w:tcPr>
            <w:tcW w:w="996"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17</w:t>
            </w:r>
          </w:p>
        </w:tc>
        <w:tc>
          <w:tcPr>
            <w:tcW w:w="1029"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20</w:t>
            </w:r>
          </w:p>
        </w:tc>
        <w:tc>
          <w:tcPr>
            <w:tcW w:w="974" w:type="dxa"/>
            <w:shd w:val="clear" w:color="000000" w:fill="FFFFFF"/>
            <w:vAlign w:val="center"/>
            <w:hideMark/>
          </w:tcPr>
          <w:p w:rsidR="00BB64BC" w:rsidRPr="00BB64BC" w:rsidRDefault="002F66F4" w:rsidP="00BB64BC">
            <w:pPr>
              <w:spacing w:line="240" w:lineRule="auto"/>
              <w:ind w:firstLine="0"/>
              <w:jc w:val="center"/>
              <w:rPr>
                <w:rFonts w:eastAsia="Times New Roman" w:cs="Times New Roman"/>
                <w:color w:val="000000"/>
                <w:sz w:val="20"/>
                <w:szCs w:val="20"/>
                <w:lang w:eastAsia="tr-TR"/>
              </w:rPr>
            </w:pPr>
            <w:r>
              <w:rPr>
                <w:rFonts w:eastAsia="Times New Roman" w:cs="Times New Roman"/>
                <w:color w:val="000000"/>
                <w:sz w:val="20"/>
                <w:szCs w:val="20"/>
                <w:lang w:eastAsia="tr-TR"/>
              </w:rPr>
              <w:t>17,6</w:t>
            </w:r>
            <w:r w:rsidR="00BB64BC" w:rsidRPr="00BB64BC">
              <w:rPr>
                <w:rFonts w:eastAsia="Times New Roman" w:cs="Times New Roman"/>
                <w:color w:val="000000"/>
                <w:sz w:val="20"/>
                <w:szCs w:val="20"/>
                <w:lang w:eastAsia="tr-TR"/>
              </w:rPr>
              <w:t>3</w:t>
            </w:r>
          </w:p>
        </w:tc>
        <w:tc>
          <w:tcPr>
            <w:tcW w:w="950" w:type="dxa"/>
            <w:shd w:val="clear" w:color="000000" w:fill="FFFFFF"/>
            <w:vAlign w:val="center"/>
            <w:hideMark/>
          </w:tcPr>
          <w:p w:rsidR="00BB64BC" w:rsidRPr="00BB64BC" w:rsidRDefault="002F66F4" w:rsidP="00BB64BC">
            <w:pPr>
              <w:spacing w:line="240" w:lineRule="auto"/>
              <w:ind w:firstLine="0"/>
              <w:jc w:val="center"/>
              <w:rPr>
                <w:rFonts w:eastAsia="Times New Roman" w:cs="Times New Roman"/>
                <w:color w:val="000000"/>
                <w:sz w:val="20"/>
                <w:szCs w:val="20"/>
                <w:lang w:eastAsia="tr-TR"/>
              </w:rPr>
            </w:pPr>
            <w:r>
              <w:rPr>
                <w:rFonts w:eastAsia="Times New Roman" w:cs="Times New Roman"/>
                <w:color w:val="000000"/>
                <w:sz w:val="20"/>
                <w:szCs w:val="20"/>
                <w:lang w:eastAsia="tr-TR"/>
              </w:rPr>
              <w:t>2,04</w:t>
            </w:r>
          </w:p>
        </w:tc>
        <w:tc>
          <w:tcPr>
            <w:tcW w:w="944" w:type="dxa"/>
            <w:vMerge/>
            <w:vAlign w:val="center"/>
            <w:hideMark/>
          </w:tcPr>
          <w:p w:rsidR="00BB64BC" w:rsidRPr="00BB64BC" w:rsidRDefault="00BB64BC" w:rsidP="00BB64BC">
            <w:pPr>
              <w:spacing w:line="240" w:lineRule="auto"/>
              <w:ind w:firstLine="0"/>
              <w:jc w:val="left"/>
              <w:rPr>
                <w:rFonts w:eastAsia="Times New Roman" w:cs="Times New Roman"/>
                <w:b/>
                <w:color w:val="000000"/>
                <w:sz w:val="20"/>
                <w:szCs w:val="20"/>
                <w:lang w:eastAsia="tr-TR"/>
              </w:rPr>
            </w:pPr>
          </w:p>
        </w:tc>
      </w:tr>
      <w:tr w:rsidR="00BB64BC" w:rsidRPr="00BB64BC" w:rsidTr="00983534">
        <w:trPr>
          <w:trHeight w:val="495"/>
        </w:trPr>
        <w:tc>
          <w:tcPr>
            <w:tcW w:w="1518" w:type="dxa"/>
            <w:vMerge/>
            <w:vAlign w:val="center"/>
            <w:hideMark/>
          </w:tcPr>
          <w:p w:rsidR="00BB64BC" w:rsidRPr="00BB64BC" w:rsidRDefault="00BB64BC" w:rsidP="00BB64BC">
            <w:pPr>
              <w:spacing w:line="240" w:lineRule="auto"/>
              <w:ind w:firstLine="0"/>
              <w:jc w:val="left"/>
              <w:rPr>
                <w:rFonts w:eastAsia="Times New Roman" w:cs="Times New Roman"/>
                <w:b/>
                <w:bCs/>
                <w:color w:val="000000"/>
                <w:sz w:val="20"/>
                <w:szCs w:val="20"/>
                <w:lang w:eastAsia="tr-TR"/>
              </w:rPr>
            </w:pPr>
          </w:p>
        </w:tc>
        <w:tc>
          <w:tcPr>
            <w:tcW w:w="1856"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Kısmen</w:t>
            </w:r>
          </w:p>
        </w:tc>
        <w:tc>
          <w:tcPr>
            <w:tcW w:w="933"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30</w:t>
            </w:r>
          </w:p>
        </w:tc>
        <w:tc>
          <w:tcPr>
            <w:tcW w:w="996"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11</w:t>
            </w:r>
          </w:p>
        </w:tc>
        <w:tc>
          <w:tcPr>
            <w:tcW w:w="1029"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20</w:t>
            </w:r>
          </w:p>
        </w:tc>
        <w:tc>
          <w:tcPr>
            <w:tcW w:w="974"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16,73</w:t>
            </w:r>
          </w:p>
        </w:tc>
        <w:tc>
          <w:tcPr>
            <w:tcW w:w="950"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2,21</w:t>
            </w:r>
          </w:p>
        </w:tc>
        <w:tc>
          <w:tcPr>
            <w:tcW w:w="944" w:type="dxa"/>
            <w:vMerge/>
            <w:vAlign w:val="center"/>
            <w:hideMark/>
          </w:tcPr>
          <w:p w:rsidR="00BB64BC" w:rsidRPr="00BB64BC" w:rsidRDefault="00BB64BC" w:rsidP="00BB64BC">
            <w:pPr>
              <w:spacing w:line="240" w:lineRule="auto"/>
              <w:ind w:firstLine="0"/>
              <w:jc w:val="left"/>
              <w:rPr>
                <w:rFonts w:eastAsia="Times New Roman" w:cs="Times New Roman"/>
                <w:color w:val="000000"/>
                <w:sz w:val="20"/>
                <w:szCs w:val="20"/>
                <w:lang w:eastAsia="tr-TR"/>
              </w:rPr>
            </w:pPr>
          </w:p>
        </w:tc>
      </w:tr>
      <w:tr w:rsidR="00BB64BC" w:rsidRPr="00BB64BC" w:rsidTr="00983534">
        <w:trPr>
          <w:trHeight w:val="495"/>
        </w:trPr>
        <w:tc>
          <w:tcPr>
            <w:tcW w:w="1518" w:type="dxa"/>
            <w:vMerge w:val="restart"/>
            <w:shd w:val="clear" w:color="000000" w:fill="FFFFFF"/>
            <w:vAlign w:val="center"/>
            <w:hideMark/>
          </w:tcPr>
          <w:p w:rsidR="00BB64BC" w:rsidRPr="00BB64BC" w:rsidRDefault="00BB64BC" w:rsidP="00BB64BC">
            <w:pPr>
              <w:spacing w:line="240" w:lineRule="auto"/>
              <w:ind w:firstLine="0"/>
              <w:jc w:val="left"/>
              <w:rPr>
                <w:rFonts w:eastAsia="Times New Roman" w:cs="Times New Roman"/>
                <w:b/>
                <w:bCs/>
                <w:color w:val="000000"/>
                <w:sz w:val="20"/>
                <w:szCs w:val="20"/>
                <w:lang w:eastAsia="tr-TR"/>
              </w:rPr>
            </w:pPr>
            <w:r w:rsidRPr="00BB64BC">
              <w:rPr>
                <w:rFonts w:eastAsia="Times New Roman" w:cs="Times New Roman"/>
                <w:b/>
                <w:bCs/>
                <w:color w:val="000000"/>
                <w:sz w:val="20"/>
                <w:szCs w:val="20"/>
                <w:lang w:eastAsia="tr-TR"/>
              </w:rPr>
              <w:t>El Hijyeni, Eldiven Kullanımı</w:t>
            </w:r>
          </w:p>
        </w:tc>
        <w:tc>
          <w:tcPr>
            <w:tcW w:w="1856"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Evet</w:t>
            </w:r>
          </w:p>
        </w:tc>
        <w:tc>
          <w:tcPr>
            <w:tcW w:w="933"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68</w:t>
            </w:r>
          </w:p>
        </w:tc>
        <w:tc>
          <w:tcPr>
            <w:tcW w:w="996"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3</w:t>
            </w:r>
          </w:p>
        </w:tc>
        <w:tc>
          <w:tcPr>
            <w:tcW w:w="1029"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15</w:t>
            </w:r>
          </w:p>
        </w:tc>
        <w:tc>
          <w:tcPr>
            <w:tcW w:w="974"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10,24</w:t>
            </w:r>
          </w:p>
        </w:tc>
        <w:tc>
          <w:tcPr>
            <w:tcW w:w="950"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2</w:t>
            </w:r>
          </w:p>
        </w:tc>
        <w:tc>
          <w:tcPr>
            <w:tcW w:w="944" w:type="dxa"/>
            <w:vMerge w:val="restart"/>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0,885</w:t>
            </w:r>
          </w:p>
        </w:tc>
      </w:tr>
      <w:tr w:rsidR="00BB64BC" w:rsidRPr="00BB64BC" w:rsidTr="00983534">
        <w:trPr>
          <w:trHeight w:val="495"/>
        </w:trPr>
        <w:tc>
          <w:tcPr>
            <w:tcW w:w="1518" w:type="dxa"/>
            <w:vMerge/>
            <w:vAlign w:val="center"/>
            <w:hideMark/>
          </w:tcPr>
          <w:p w:rsidR="00BB64BC" w:rsidRPr="00BB64BC" w:rsidRDefault="00BB64BC" w:rsidP="00BB64BC">
            <w:pPr>
              <w:spacing w:line="240" w:lineRule="auto"/>
              <w:ind w:firstLine="0"/>
              <w:jc w:val="left"/>
              <w:rPr>
                <w:rFonts w:eastAsia="Times New Roman" w:cs="Times New Roman"/>
                <w:b/>
                <w:bCs/>
                <w:color w:val="000000"/>
                <w:sz w:val="20"/>
                <w:szCs w:val="20"/>
                <w:lang w:eastAsia="tr-TR"/>
              </w:rPr>
            </w:pPr>
          </w:p>
        </w:tc>
        <w:tc>
          <w:tcPr>
            <w:tcW w:w="1856"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Hayır</w:t>
            </w:r>
          </w:p>
        </w:tc>
        <w:tc>
          <w:tcPr>
            <w:tcW w:w="933"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3</w:t>
            </w:r>
          </w:p>
        </w:tc>
        <w:tc>
          <w:tcPr>
            <w:tcW w:w="996"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8</w:t>
            </w:r>
          </w:p>
        </w:tc>
        <w:tc>
          <w:tcPr>
            <w:tcW w:w="1029"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11</w:t>
            </w:r>
          </w:p>
        </w:tc>
        <w:tc>
          <w:tcPr>
            <w:tcW w:w="974"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10</w:t>
            </w:r>
          </w:p>
        </w:tc>
        <w:tc>
          <w:tcPr>
            <w:tcW w:w="950"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1,73</w:t>
            </w:r>
          </w:p>
        </w:tc>
        <w:tc>
          <w:tcPr>
            <w:tcW w:w="944" w:type="dxa"/>
            <w:vMerge/>
            <w:vAlign w:val="center"/>
            <w:hideMark/>
          </w:tcPr>
          <w:p w:rsidR="00BB64BC" w:rsidRPr="00BB64BC" w:rsidRDefault="00BB64BC" w:rsidP="00BB64BC">
            <w:pPr>
              <w:spacing w:line="240" w:lineRule="auto"/>
              <w:ind w:firstLine="0"/>
              <w:jc w:val="left"/>
              <w:rPr>
                <w:rFonts w:eastAsia="Times New Roman" w:cs="Times New Roman"/>
                <w:color w:val="000000"/>
                <w:sz w:val="20"/>
                <w:szCs w:val="20"/>
                <w:lang w:eastAsia="tr-TR"/>
              </w:rPr>
            </w:pPr>
          </w:p>
        </w:tc>
      </w:tr>
      <w:tr w:rsidR="00BB64BC" w:rsidRPr="00BB64BC" w:rsidTr="00983534">
        <w:trPr>
          <w:trHeight w:val="495"/>
        </w:trPr>
        <w:tc>
          <w:tcPr>
            <w:tcW w:w="1518" w:type="dxa"/>
            <w:vMerge/>
            <w:vAlign w:val="center"/>
            <w:hideMark/>
          </w:tcPr>
          <w:p w:rsidR="00BB64BC" w:rsidRPr="00BB64BC" w:rsidRDefault="00BB64BC" w:rsidP="00BB64BC">
            <w:pPr>
              <w:spacing w:line="240" w:lineRule="auto"/>
              <w:ind w:firstLine="0"/>
              <w:jc w:val="left"/>
              <w:rPr>
                <w:rFonts w:eastAsia="Times New Roman" w:cs="Times New Roman"/>
                <w:b/>
                <w:bCs/>
                <w:color w:val="000000"/>
                <w:sz w:val="20"/>
                <w:szCs w:val="20"/>
                <w:lang w:eastAsia="tr-TR"/>
              </w:rPr>
            </w:pPr>
          </w:p>
        </w:tc>
        <w:tc>
          <w:tcPr>
            <w:tcW w:w="1856"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Kısmen</w:t>
            </w:r>
          </w:p>
        </w:tc>
        <w:tc>
          <w:tcPr>
            <w:tcW w:w="933"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30</w:t>
            </w:r>
          </w:p>
        </w:tc>
        <w:tc>
          <w:tcPr>
            <w:tcW w:w="996"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7</w:t>
            </w:r>
          </w:p>
        </w:tc>
        <w:tc>
          <w:tcPr>
            <w:tcW w:w="1029"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12</w:t>
            </w:r>
          </w:p>
        </w:tc>
        <w:tc>
          <w:tcPr>
            <w:tcW w:w="974"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9,8</w:t>
            </w:r>
          </w:p>
        </w:tc>
        <w:tc>
          <w:tcPr>
            <w:tcW w:w="950" w:type="dxa"/>
            <w:shd w:val="clear" w:color="000000" w:fill="FFFFFF"/>
            <w:vAlign w:val="center"/>
            <w:hideMark/>
          </w:tcPr>
          <w:p w:rsidR="00BB64BC" w:rsidRPr="00BB64BC" w:rsidRDefault="00BB64BC" w:rsidP="00BB64BC">
            <w:pPr>
              <w:spacing w:line="240" w:lineRule="auto"/>
              <w:ind w:firstLine="0"/>
              <w:jc w:val="center"/>
              <w:rPr>
                <w:rFonts w:eastAsia="Times New Roman" w:cs="Times New Roman"/>
                <w:color w:val="000000"/>
                <w:sz w:val="20"/>
                <w:szCs w:val="20"/>
                <w:lang w:eastAsia="tr-TR"/>
              </w:rPr>
            </w:pPr>
            <w:r w:rsidRPr="00BB64BC">
              <w:rPr>
                <w:rFonts w:eastAsia="Times New Roman" w:cs="Times New Roman"/>
                <w:color w:val="000000"/>
                <w:sz w:val="20"/>
                <w:szCs w:val="20"/>
                <w:lang w:eastAsia="tr-TR"/>
              </w:rPr>
              <w:t>1,27</w:t>
            </w:r>
          </w:p>
        </w:tc>
        <w:tc>
          <w:tcPr>
            <w:tcW w:w="944" w:type="dxa"/>
            <w:vMerge/>
            <w:vAlign w:val="center"/>
            <w:hideMark/>
          </w:tcPr>
          <w:p w:rsidR="00BB64BC" w:rsidRPr="00BB64BC" w:rsidRDefault="00BB64BC" w:rsidP="00BB64BC">
            <w:pPr>
              <w:spacing w:line="240" w:lineRule="auto"/>
              <w:ind w:firstLine="0"/>
              <w:jc w:val="left"/>
              <w:rPr>
                <w:rFonts w:eastAsia="Times New Roman" w:cs="Times New Roman"/>
                <w:color w:val="000000"/>
                <w:sz w:val="20"/>
                <w:szCs w:val="20"/>
                <w:lang w:eastAsia="tr-TR"/>
              </w:rPr>
            </w:pPr>
          </w:p>
        </w:tc>
      </w:tr>
    </w:tbl>
    <w:p w:rsidR="00BB64BC" w:rsidRDefault="00BB64BC" w:rsidP="006655F9">
      <w:pPr>
        <w:ind w:firstLine="0"/>
        <w:rPr>
          <w:rFonts w:cs="Times New Roman"/>
          <w:szCs w:val="24"/>
          <w:shd w:val="clear" w:color="auto" w:fill="FFFFFF"/>
        </w:rPr>
      </w:pPr>
    </w:p>
    <w:p w:rsidR="006655F9" w:rsidRDefault="006655F9" w:rsidP="00574FD5">
      <w:pPr>
        <w:pStyle w:val="AralkYok"/>
        <w:ind w:firstLine="708"/>
        <w:rPr>
          <w:szCs w:val="24"/>
          <w:shd w:val="clear" w:color="auto" w:fill="FFFFFF"/>
        </w:rPr>
      </w:pPr>
    </w:p>
    <w:p w:rsidR="00EA19B3" w:rsidRDefault="00121E67" w:rsidP="00976AB7">
      <w:pPr>
        <w:pStyle w:val="AralkYok"/>
        <w:ind w:firstLine="708"/>
        <w:rPr>
          <w:szCs w:val="24"/>
          <w:shd w:val="clear" w:color="auto" w:fill="FFFFFF"/>
        </w:rPr>
      </w:pPr>
      <w:r>
        <w:rPr>
          <w:szCs w:val="24"/>
          <w:shd w:val="clear" w:color="auto" w:fill="FFFFFF"/>
        </w:rPr>
        <w:t>Tablo 14’t</w:t>
      </w:r>
      <w:r w:rsidRPr="00D1548D">
        <w:rPr>
          <w:szCs w:val="24"/>
          <w:shd w:val="clear" w:color="auto" w:fill="FFFFFF"/>
        </w:rPr>
        <w:t xml:space="preserve">e </w:t>
      </w:r>
      <w:r w:rsidR="002D55F4">
        <w:rPr>
          <w:szCs w:val="24"/>
          <w:shd w:val="clear" w:color="auto" w:fill="FFFFFF"/>
        </w:rPr>
        <w:t xml:space="preserve">yoğun bakımda görev yapan </w:t>
      </w:r>
      <w:r w:rsidR="00660668">
        <w:rPr>
          <w:szCs w:val="24"/>
          <w:shd w:val="clear" w:color="auto" w:fill="FFFFFF"/>
        </w:rPr>
        <w:t>hemşirelerin</w:t>
      </w:r>
      <w:r w:rsidR="00660668" w:rsidRPr="00121E67">
        <w:rPr>
          <w:rFonts w:cs="Times New Roman"/>
          <w:szCs w:val="24"/>
          <w:shd w:val="clear" w:color="auto" w:fill="FFFFFF"/>
        </w:rPr>
        <w:t xml:space="preserve"> </w:t>
      </w:r>
      <w:r w:rsidR="00660668">
        <w:rPr>
          <w:rFonts w:cs="Times New Roman"/>
          <w:szCs w:val="24"/>
          <w:shd w:val="clear" w:color="auto" w:fill="FFFFFF"/>
        </w:rPr>
        <w:t xml:space="preserve">hastane enfeksiyonları ve </w:t>
      </w:r>
      <w:proofErr w:type="gramStart"/>
      <w:r w:rsidR="00660668">
        <w:rPr>
          <w:rFonts w:cs="Times New Roman"/>
          <w:szCs w:val="24"/>
          <w:shd w:val="clear" w:color="auto" w:fill="FFFFFF"/>
        </w:rPr>
        <w:t>izolasyon</w:t>
      </w:r>
      <w:proofErr w:type="gramEnd"/>
      <w:r w:rsidR="00660668">
        <w:rPr>
          <w:rFonts w:cs="Times New Roman"/>
          <w:szCs w:val="24"/>
          <w:shd w:val="clear" w:color="auto" w:fill="FFFFFF"/>
        </w:rPr>
        <w:t xml:space="preserve"> önlemleri hakkında yeterli bilgiye sahip olma durumlarına </w:t>
      </w:r>
      <w:r>
        <w:rPr>
          <w:szCs w:val="24"/>
          <w:shd w:val="clear" w:color="auto" w:fill="FFFFFF"/>
        </w:rPr>
        <w:t xml:space="preserve">göre </w:t>
      </w:r>
      <w:r w:rsidR="002D55F4">
        <w:rPr>
          <w:szCs w:val="24"/>
          <w:shd w:val="clear" w:color="auto" w:fill="FFFFFF"/>
        </w:rPr>
        <w:t>ölçek</w:t>
      </w:r>
      <w:r>
        <w:rPr>
          <w:szCs w:val="24"/>
          <w:shd w:val="clear" w:color="auto" w:fill="FFFFFF"/>
        </w:rPr>
        <w:t xml:space="preserve"> alt boyutlarından </w:t>
      </w:r>
      <w:r w:rsidR="00CA54DC">
        <w:rPr>
          <w:szCs w:val="24"/>
          <w:shd w:val="clear" w:color="auto" w:fill="FFFFFF"/>
        </w:rPr>
        <w:t>elde ettikleri</w:t>
      </w:r>
      <w:r>
        <w:rPr>
          <w:szCs w:val="24"/>
          <w:shd w:val="clear" w:color="auto" w:fill="FFFFFF"/>
        </w:rPr>
        <w:t xml:space="preserve"> minimum, maksimum, ortalama puanları ve standart sapmaları görülmektedir. </w:t>
      </w:r>
      <w:r w:rsidR="00660668">
        <w:rPr>
          <w:szCs w:val="24"/>
          <w:shd w:val="clear" w:color="auto" w:fill="FFFFFF"/>
        </w:rPr>
        <w:t>Bulgular incelendiğinde</w:t>
      </w:r>
      <w:r w:rsidR="00976AB7">
        <w:rPr>
          <w:szCs w:val="24"/>
          <w:shd w:val="clear" w:color="auto" w:fill="FFFFFF"/>
        </w:rPr>
        <w:t>,</w:t>
      </w:r>
      <w:r w:rsidR="00660668">
        <w:rPr>
          <w:szCs w:val="24"/>
          <w:shd w:val="clear" w:color="auto" w:fill="FFFFFF"/>
        </w:rPr>
        <w:t xml:space="preserve"> </w:t>
      </w:r>
      <w:r w:rsidR="00976AB7">
        <w:rPr>
          <w:szCs w:val="24"/>
          <w:shd w:val="clear" w:color="auto" w:fill="FFFFFF"/>
        </w:rPr>
        <w:t>b</w:t>
      </w:r>
      <w:r w:rsidR="00230168">
        <w:rPr>
          <w:szCs w:val="24"/>
          <w:shd w:val="clear" w:color="auto" w:fill="FFFFFF"/>
        </w:rPr>
        <w:t>ulaşma yolu alt boyutundan yeterli bilgiye sahip olan hemşirelerin ortalama 18,13</w:t>
      </w:r>
      <w:r w:rsidR="00230168">
        <w:rPr>
          <w:rFonts w:cs="Times New Roman"/>
          <w:szCs w:val="24"/>
          <w:shd w:val="clear" w:color="auto" w:fill="FFFFFF"/>
        </w:rPr>
        <w:t>±</w:t>
      </w:r>
      <w:r w:rsidR="00230168">
        <w:rPr>
          <w:szCs w:val="24"/>
          <w:shd w:val="clear" w:color="auto" w:fill="FFFFFF"/>
        </w:rPr>
        <w:t>2,48</w:t>
      </w:r>
      <w:r w:rsidR="00D44FB7">
        <w:rPr>
          <w:szCs w:val="24"/>
          <w:shd w:val="clear" w:color="auto" w:fill="FFFFFF"/>
        </w:rPr>
        <w:t xml:space="preserve"> puan</w:t>
      </w:r>
      <w:r w:rsidR="00230168">
        <w:rPr>
          <w:szCs w:val="24"/>
          <w:shd w:val="clear" w:color="auto" w:fill="FFFFFF"/>
        </w:rPr>
        <w:t>, çevre kontrolü boyutundan ise 18,33</w:t>
      </w:r>
      <w:r w:rsidR="00230168">
        <w:rPr>
          <w:rFonts w:cs="Times New Roman"/>
          <w:szCs w:val="24"/>
          <w:shd w:val="clear" w:color="auto" w:fill="FFFFFF"/>
        </w:rPr>
        <w:t>±</w:t>
      </w:r>
      <w:r w:rsidR="00230168">
        <w:rPr>
          <w:szCs w:val="24"/>
          <w:shd w:val="clear" w:color="auto" w:fill="FFFFFF"/>
        </w:rPr>
        <w:t xml:space="preserve">1,53 </w:t>
      </w:r>
      <w:r w:rsidR="004046B8">
        <w:rPr>
          <w:szCs w:val="24"/>
          <w:shd w:val="clear" w:color="auto" w:fill="FFFFFF"/>
        </w:rPr>
        <w:t xml:space="preserve">puan </w:t>
      </w:r>
      <w:r w:rsidR="004046B8">
        <w:rPr>
          <w:szCs w:val="24"/>
          <w:shd w:val="clear" w:color="auto" w:fill="FFFFFF"/>
        </w:rPr>
        <w:lastRenderedPageBreak/>
        <w:t>aldıkları görülmüştür</w:t>
      </w:r>
      <w:r w:rsidR="00D44FB7">
        <w:rPr>
          <w:szCs w:val="24"/>
          <w:shd w:val="clear" w:color="auto" w:fill="FFFFFF"/>
        </w:rPr>
        <w:t xml:space="preserve"> ve </w:t>
      </w:r>
      <w:r w:rsidR="00AE367F">
        <w:rPr>
          <w:szCs w:val="24"/>
          <w:shd w:val="clear" w:color="auto" w:fill="FFFFFF"/>
        </w:rPr>
        <w:t xml:space="preserve">her iki boyutta da </w:t>
      </w:r>
      <w:r w:rsidR="00D570CA">
        <w:rPr>
          <w:szCs w:val="24"/>
          <w:shd w:val="clear" w:color="auto" w:fill="FFFFFF"/>
        </w:rPr>
        <w:t>aradaki fark</w:t>
      </w:r>
      <w:r w:rsidR="00D44FB7">
        <w:rPr>
          <w:szCs w:val="24"/>
          <w:shd w:val="clear" w:color="auto" w:fill="FFFFFF"/>
        </w:rPr>
        <w:t xml:space="preserve"> anlamlı bulunmuştur (p&lt;0,05).</w:t>
      </w:r>
      <w:r w:rsidR="00EA19B3">
        <w:rPr>
          <w:szCs w:val="24"/>
          <w:shd w:val="clear" w:color="auto" w:fill="FFFFFF"/>
        </w:rPr>
        <w:t xml:space="preserve"> Diğer iki boyutta anlamlı</w:t>
      </w:r>
      <w:r w:rsidR="00EA19B3" w:rsidRPr="00EA19B3">
        <w:rPr>
          <w:szCs w:val="24"/>
          <w:shd w:val="clear" w:color="auto" w:fill="FFFFFF"/>
        </w:rPr>
        <w:t xml:space="preserve"> </w:t>
      </w:r>
      <w:r w:rsidR="00EA19B3">
        <w:rPr>
          <w:szCs w:val="24"/>
          <w:shd w:val="clear" w:color="auto" w:fill="FFFFFF"/>
        </w:rPr>
        <w:t>bir fark tespit edilmemiştir (p&gt;0,05).</w:t>
      </w:r>
    </w:p>
    <w:p w:rsidR="00EB43FB" w:rsidRDefault="00EB43FB" w:rsidP="005A6E7C">
      <w:pPr>
        <w:pStyle w:val="AralkYok"/>
        <w:rPr>
          <w:szCs w:val="24"/>
          <w:shd w:val="clear" w:color="auto" w:fill="FFFFFF"/>
        </w:rPr>
      </w:pPr>
    </w:p>
    <w:p w:rsidR="00EB43FB" w:rsidRDefault="00EB43FB" w:rsidP="00D44FB7">
      <w:pPr>
        <w:pStyle w:val="AralkYok"/>
        <w:ind w:firstLine="708"/>
        <w:rPr>
          <w:szCs w:val="24"/>
          <w:shd w:val="clear" w:color="auto" w:fill="FFFFFF"/>
        </w:rPr>
      </w:pPr>
    </w:p>
    <w:p w:rsidR="00EB43FB" w:rsidRDefault="00EB43FB" w:rsidP="00EB43FB">
      <w:pPr>
        <w:ind w:firstLine="0"/>
        <w:rPr>
          <w:rFonts w:cs="Times New Roman"/>
          <w:szCs w:val="24"/>
          <w:shd w:val="clear" w:color="auto" w:fill="FFFFFF"/>
        </w:rPr>
      </w:pPr>
      <w:r w:rsidRPr="004C1D44">
        <w:rPr>
          <w:rFonts w:cs="Times New Roman"/>
          <w:b/>
          <w:szCs w:val="24"/>
          <w:shd w:val="clear" w:color="auto" w:fill="FFFFFF"/>
        </w:rPr>
        <w:t xml:space="preserve">Tablo </w:t>
      </w:r>
      <w:r>
        <w:rPr>
          <w:rFonts w:cs="Times New Roman"/>
          <w:b/>
          <w:szCs w:val="24"/>
          <w:shd w:val="clear" w:color="auto" w:fill="FFFFFF"/>
        </w:rPr>
        <w:t>1</w:t>
      </w:r>
      <w:r w:rsidR="00F37163">
        <w:rPr>
          <w:rFonts w:cs="Times New Roman"/>
          <w:b/>
          <w:szCs w:val="24"/>
          <w:shd w:val="clear" w:color="auto" w:fill="FFFFFF"/>
        </w:rPr>
        <w:t>5</w:t>
      </w:r>
      <w:r w:rsidRPr="004C1D44">
        <w:rPr>
          <w:rFonts w:cs="Times New Roman"/>
          <w:b/>
          <w:szCs w:val="24"/>
          <w:shd w:val="clear" w:color="auto" w:fill="FFFFFF"/>
        </w:rPr>
        <w:t>.</w:t>
      </w:r>
      <w:r w:rsidRPr="004C1D44">
        <w:rPr>
          <w:rFonts w:cs="Times New Roman"/>
          <w:szCs w:val="24"/>
          <w:shd w:val="clear" w:color="auto" w:fill="FFFFFF"/>
        </w:rPr>
        <w:t xml:space="preserve"> </w:t>
      </w:r>
      <w:r>
        <w:rPr>
          <w:rFonts w:cs="Times New Roman"/>
          <w:szCs w:val="24"/>
          <w:shd w:val="clear" w:color="auto" w:fill="FFFFFF"/>
        </w:rPr>
        <w:t xml:space="preserve">Yoğun bakım hemşirelerinin </w:t>
      </w:r>
      <w:r w:rsidR="00664FCA">
        <w:rPr>
          <w:rFonts w:cs="Times New Roman"/>
          <w:szCs w:val="24"/>
          <w:shd w:val="clear" w:color="auto" w:fill="FFFFFF"/>
        </w:rPr>
        <w:t xml:space="preserve">çalıştıkları birimin </w:t>
      </w:r>
      <w:proofErr w:type="gramStart"/>
      <w:r w:rsidR="00664FCA">
        <w:rPr>
          <w:rFonts w:cs="Times New Roman"/>
          <w:szCs w:val="24"/>
          <w:shd w:val="clear" w:color="auto" w:fill="FFFFFF"/>
        </w:rPr>
        <w:t>enfeksiyon</w:t>
      </w:r>
      <w:proofErr w:type="gramEnd"/>
      <w:r w:rsidR="00664FCA">
        <w:rPr>
          <w:rFonts w:cs="Times New Roman"/>
          <w:szCs w:val="24"/>
          <w:shd w:val="clear" w:color="auto" w:fill="FFFFFF"/>
        </w:rPr>
        <w:t xml:space="preserve"> hızını bilme</w:t>
      </w:r>
      <w:r>
        <w:rPr>
          <w:rFonts w:cs="Times New Roman"/>
          <w:szCs w:val="24"/>
          <w:shd w:val="clear" w:color="auto" w:fill="FFFFFF"/>
        </w:rPr>
        <w:t xml:space="preserve"> durumlarının ölçek puanlarıyla karşılaştırılması (n=101)</w:t>
      </w:r>
    </w:p>
    <w:p w:rsidR="00B52C79" w:rsidRDefault="00B52C79" w:rsidP="00EB43FB">
      <w:pPr>
        <w:ind w:firstLine="0"/>
        <w:rPr>
          <w:rFonts w:cs="Times New Roman"/>
          <w:szCs w:val="24"/>
          <w:shd w:val="clear" w:color="auto" w:fill="FFFFFF"/>
        </w:rPr>
      </w:pPr>
    </w:p>
    <w:tbl>
      <w:tblPr>
        <w:tblW w:w="9200"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515"/>
        <w:gridCol w:w="1863"/>
        <w:gridCol w:w="931"/>
        <w:gridCol w:w="996"/>
        <w:gridCol w:w="1029"/>
        <w:gridCol w:w="974"/>
        <w:gridCol w:w="949"/>
        <w:gridCol w:w="943"/>
      </w:tblGrid>
      <w:tr w:rsidR="00B52C79" w:rsidRPr="00B52C79" w:rsidTr="00FC2AD4">
        <w:trPr>
          <w:trHeight w:val="525"/>
        </w:trPr>
        <w:tc>
          <w:tcPr>
            <w:tcW w:w="1540" w:type="dxa"/>
            <w:tcBorders>
              <w:top w:val="single" w:sz="4" w:space="0" w:color="auto"/>
              <w:bottom w:val="single" w:sz="4" w:space="0" w:color="auto"/>
            </w:tcBorders>
            <w:shd w:val="clear" w:color="000000" w:fill="FFFFFF"/>
            <w:vAlign w:val="center"/>
            <w:hideMark/>
          </w:tcPr>
          <w:p w:rsidR="00B52C79" w:rsidRPr="00B52C79" w:rsidRDefault="00B52C79" w:rsidP="00B52C79">
            <w:pPr>
              <w:spacing w:line="240" w:lineRule="auto"/>
              <w:ind w:firstLine="0"/>
              <w:jc w:val="center"/>
              <w:rPr>
                <w:rFonts w:eastAsia="Times New Roman" w:cs="Times New Roman"/>
                <w:b/>
                <w:bCs/>
                <w:color w:val="000000"/>
                <w:sz w:val="20"/>
                <w:szCs w:val="20"/>
                <w:lang w:eastAsia="tr-TR"/>
              </w:rPr>
            </w:pPr>
            <w:r w:rsidRPr="00B52C79">
              <w:rPr>
                <w:rFonts w:eastAsia="Times New Roman" w:cs="Times New Roman"/>
                <w:b/>
                <w:bCs/>
                <w:color w:val="000000"/>
                <w:sz w:val="20"/>
                <w:szCs w:val="20"/>
                <w:lang w:eastAsia="tr-TR"/>
              </w:rPr>
              <w:t>Alt Boyutlar</w:t>
            </w:r>
          </w:p>
        </w:tc>
        <w:tc>
          <w:tcPr>
            <w:tcW w:w="1900" w:type="dxa"/>
            <w:tcBorders>
              <w:top w:val="single" w:sz="4" w:space="0" w:color="auto"/>
              <w:bottom w:val="single" w:sz="4" w:space="0" w:color="auto"/>
            </w:tcBorders>
            <w:shd w:val="clear" w:color="000000" w:fill="FFFFFF"/>
            <w:vAlign w:val="center"/>
            <w:hideMark/>
          </w:tcPr>
          <w:p w:rsidR="00B52C79" w:rsidRPr="00B52C79" w:rsidRDefault="00B52C79" w:rsidP="00B52C79">
            <w:pPr>
              <w:spacing w:line="240" w:lineRule="auto"/>
              <w:ind w:firstLine="0"/>
              <w:jc w:val="center"/>
              <w:rPr>
                <w:rFonts w:eastAsia="Times New Roman" w:cs="Times New Roman"/>
                <w:b/>
                <w:bCs/>
                <w:color w:val="000000"/>
                <w:sz w:val="20"/>
                <w:szCs w:val="20"/>
                <w:lang w:eastAsia="tr-TR"/>
              </w:rPr>
            </w:pPr>
            <w:r w:rsidRPr="00B52C79">
              <w:rPr>
                <w:rFonts w:eastAsia="Times New Roman" w:cs="Times New Roman"/>
                <w:b/>
                <w:bCs/>
                <w:color w:val="000000"/>
                <w:sz w:val="20"/>
                <w:szCs w:val="20"/>
                <w:lang w:eastAsia="tr-TR"/>
              </w:rPr>
              <w:t>Enfeksiyon Hızını Bilme Durumu</w:t>
            </w:r>
          </w:p>
        </w:tc>
        <w:tc>
          <w:tcPr>
            <w:tcW w:w="960" w:type="dxa"/>
            <w:tcBorders>
              <w:top w:val="single" w:sz="4" w:space="0" w:color="auto"/>
              <w:bottom w:val="single" w:sz="4" w:space="0" w:color="auto"/>
            </w:tcBorders>
            <w:shd w:val="clear" w:color="000000" w:fill="FFFFFF"/>
            <w:vAlign w:val="center"/>
            <w:hideMark/>
          </w:tcPr>
          <w:p w:rsidR="00B52C79" w:rsidRPr="00B52C79" w:rsidRDefault="00B52C79" w:rsidP="00B52C79">
            <w:pPr>
              <w:spacing w:line="240" w:lineRule="auto"/>
              <w:ind w:firstLine="0"/>
              <w:jc w:val="center"/>
              <w:rPr>
                <w:rFonts w:eastAsia="Times New Roman" w:cs="Times New Roman"/>
                <w:b/>
                <w:bCs/>
                <w:color w:val="000000"/>
                <w:sz w:val="20"/>
                <w:szCs w:val="20"/>
                <w:lang w:eastAsia="tr-TR"/>
              </w:rPr>
            </w:pPr>
            <w:proofErr w:type="gramStart"/>
            <w:r w:rsidRPr="00B52C79">
              <w:rPr>
                <w:rFonts w:eastAsia="Times New Roman" w:cs="Times New Roman"/>
                <w:b/>
                <w:bCs/>
                <w:color w:val="000000"/>
                <w:sz w:val="20"/>
                <w:szCs w:val="20"/>
                <w:lang w:eastAsia="tr-TR"/>
              </w:rPr>
              <w:t>n</w:t>
            </w:r>
            <w:proofErr w:type="gramEnd"/>
          </w:p>
        </w:tc>
        <w:tc>
          <w:tcPr>
            <w:tcW w:w="960" w:type="dxa"/>
            <w:tcBorders>
              <w:top w:val="single" w:sz="4" w:space="0" w:color="auto"/>
              <w:bottom w:val="single" w:sz="4" w:space="0" w:color="auto"/>
            </w:tcBorders>
            <w:shd w:val="clear" w:color="000000" w:fill="FFFFFF"/>
            <w:vAlign w:val="center"/>
            <w:hideMark/>
          </w:tcPr>
          <w:p w:rsidR="00B52C79" w:rsidRPr="00B52C79" w:rsidRDefault="00B52C79" w:rsidP="00B52C79">
            <w:pPr>
              <w:spacing w:line="240" w:lineRule="auto"/>
              <w:ind w:firstLine="0"/>
              <w:jc w:val="center"/>
              <w:rPr>
                <w:rFonts w:eastAsia="Times New Roman" w:cs="Times New Roman"/>
                <w:b/>
                <w:bCs/>
                <w:color w:val="000000"/>
                <w:sz w:val="20"/>
                <w:szCs w:val="20"/>
                <w:lang w:eastAsia="tr-TR"/>
              </w:rPr>
            </w:pPr>
            <w:r w:rsidRPr="00B52C79">
              <w:rPr>
                <w:rFonts w:eastAsia="Times New Roman" w:cs="Times New Roman"/>
                <w:b/>
                <w:bCs/>
                <w:color w:val="000000"/>
                <w:sz w:val="20"/>
                <w:szCs w:val="20"/>
                <w:lang w:eastAsia="tr-TR"/>
              </w:rPr>
              <w:t>Minimum</w:t>
            </w:r>
          </w:p>
        </w:tc>
        <w:tc>
          <w:tcPr>
            <w:tcW w:w="960" w:type="dxa"/>
            <w:tcBorders>
              <w:top w:val="single" w:sz="4" w:space="0" w:color="auto"/>
              <w:bottom w:val="single" w:sz="4" w:space="0" w:color="auto"/>
            </w:tcBorders>
            <w:shd w:val="clear" w:color="000000" w:fill="FFFFFF"/>
            <w:vAlign w:val="center"/>
            <w:hideMark/>
          </w:tcPr>
          <w:p w:rsidR="00B52C79" w:rsidRPr="00B52C79" w:rsidRDefault="00B52C79" w:rsidP="00B52C79">
            <w:pPr>
              <w:spacing w:line="240" w:lineRule="auto"/>
              <w:ind w:firstLine="0"/>
              <w:jc w:val="center"/>
              <w:rPr>
                <w:rFonts w:eastAsia="Times New Roman" w:cs="Times New Roman"/>
                <w:b/>
                <w:bCs/>
                <w:color w:val="000000"/>
                <w:sz w:val="20"/>
                <w:szCs w:val="20"/>
                <w:lang w:eastAsia="tr-TR"/>
              </w:rPr>
            </w:pPr>
            <w:r w:rsidRPr="00B52C79">
              <w:rPr>
                <w:rFonts w:eastAsia="Times New Roman" w:cs="Times New Roman"/>
                <w:b/>
                <w:bCs/>
                <w:color w:val="000000"/>
                <w:sz w:val="20"/>
                <w:szCs w:val="20"/>
                <w:lang w:eastAsia="tr-TR"/>
              </w:rPr>
              <w:t>Maximum</w:t>
            </w:r>
          </w:p>
        </w:tc>
        <w:tc>
          <w:tcPr>
            <w:tcW w:w="960" w:type="dxa"/>
            <w:tcBorders>
              <w:top w:val="single" w:sz="4" w:space="0" w:color="auto"/>
              <w:bottom w:val="single" w:sz="4" w:space="0" w:color="auto"/>
            </w:tcBorders>
            <w:shd w:val="clear" w:color="000000" w:fill="FFFFFF"/>
            <w:vAlign w:val="center"/>
            <w:hideMark/>
          </w:tcPr>
          <w:p w:rsidR="00B52C79" w:rsidRPr="00B52C79" w:rsidRDefault="00B52C79" w:rsidP="00B52C79">
            <w:pPr>
              <w:spacing w:line="240" w:lineRule="auto"/>
              <w:ind w:firstLine="0"/>
              <w:jc w:val="center"/>
              <w:rPr>
                <w:rFonts w:eastAsia="Times New Roman" w:cs="Times New Roman"/>
                <w:b/>
                <w:bCs/>
                <w:color w:val="000000"/>
                <w:sz w:val="20"/>
                <w:szCs w:val="20"/>
                <w:lang w:eastAsia="tr-TR"/>
              </w:rPr>
            </w:pPr>
            <w:r w:rsidRPr="00B52C79">
              <w:rPr>
                <w:rFonts w:eastAsia="Times New Roman" w:cs="Times New Roman"/>
                <w:b/>
                <w:bCs/>
                <w:color w:val="000000"/>
                <w:sz w:val="20"/>
                <w:szCs w:val="20"/>
                <w:lang w:eastAsia="tr-TR"/>
              </w:rPr>
              <w:t>Ortalama</w:t>
            </w:r>
          </w:p>
        </w:tc>
        <w:tc>
          <w:tcPr>
            <w:tcW w:w="960" w:type="dxa"/>
            <w:tcBorders>
              <w:top w:val="single" w:sz="4" w:space="0" w:color="auto"/>
              <w:bottom w:val="single" w:sz="4" w:space="0" w:color="auto"/>
            </w:tcBorders>
            <w:shd w:val="clear" w:color="000000" w:fill="FFFFFF"/>
            <w:vAlign w:val="center"/>
            <w:hideMark/>
          </w:tcPr>
          <w:p w:rsidR="00B52C79" w:rsidRPr="00B52C79" w:rsidRDefault="00B52C79" w:rsidP="00B52C79">
            <w:pPr>
              <w:spacing w:line="240" w:lineRule="auto"/>
              <w:ind w:firstLine="0"/>
              <w:jc w:val="center"/>
              <w:rPr>
                <w:rFonts w:eastAsia="Times New Roman" w:cs="Times New Roman"/>
                <w:b/>
                <w:bCs/>
                <w:color w:val="000000"/>
                <w:sz w:val="20"/>
                <w:szCs w:val="20"/>
                <w:lang w:eastAsia="tr-TR"/>
              </w:rPr>
            </w:pPr>
            <w:proofErr w:type="spellStart"/>
            <w:r w:rsidRPr="00B52C79">
              <w:rPr>
                <w:rFonts w:eastAsia="Times New Roman" w:cs="Times New Roman"/>
                <w:b/>
                <w:bCs/>
                <w:color w:val="000000"/>
                <w:sz w:val="20"/>
                <w:szCs w:val="20"/>
                <w:lang w:eastAsia="tr-TR"/>
              </w:rPr>
              <w:t>Std</w:t>
            </w:r>
            <w:proofErr w:type="spellEnd"/>
            <w:r w:rsidRPr="00B52C79">
              <w:rPr>
                <w:rFonts w:eastAsia="Times New Roman" w:cs="Times New Roman"/>
                <w:b/>
                <w:bCs/>
                <w:color w:val="000000"/>
                <w:sz w:val="20"/>
                <w:szCs w:val="20"/>
                <w:lang w:eastAsia="tr-TR"/>
              </w:rPr>
              <w:t>. Sapma</w:t>
            </w:r>
          </w:p>
        </w:tc>
        <w:tc>
          <w:tcPr>
            <w:tcW w:w="960" w:type="dxa"/>
            <w:tcBorders>
              <w:top w:val="single" w:sz="4" w:space="0" w:color="auto"/>
              <w:bottom w:val="single" w:sz="4" w:space="0" w:color="auto"/>
            </w:tcBorders>
            <w:shd w:val="clear" w:color="000000" w:fill="FFFFFF"/>
            <w:vAlign w:val="center"/>
            <w:hideMark/>
          </w:tcPr>
          <w:p w:rsidR="00B52C79" w:rsidRPr="00B52C79" w:rsidRDefault="00B52C79" w:rsidP="00B52C79">
            <w:pPr>
              <w:spacing w:line="240" w:lineRule="auto"/>
              <w:ind w:firstLine="0"/>
              <w:jc w:val="center"/>
              <w:rPr>
                <w:rFonts w:eastAsia="Times New Roman" w:cs="Times New Roman"/>
                <w:b/>
                <w:bCs/>
                <w:color w:val="000000"/>
                <w:sz w:val="20"/>
                <w:szCs w:val="20"/>
                <w:lang w:eastAsia="tr-TR"/>
              </w:rPr>
            </w:pPr>
            <w:proofErr w:type="gramStart"/>
            <w:r w:rsidRPr="00B52C79">
              <w:rPr>
                <w:rFonts w:eastAsia="Times New Roman" w:cs="Times New Roman"/>
                <w:b/>
                <w:bCs/>
                <w:color w:val="000000"/>
                <w:sz w:val="20"/>
                <w:szCs w:val="20"/>
                <w:lang w:eastAsia="tr-TR"/>
              </w:rPr>
              <w:t>p</w:t>
            </w:r>
            <w:proofErr w:type="gramEnd"/>
          </w:p>
        </w:tc>
      </w:tr>
      <w:tr w:rsidR="00B52C79" w:rsidRPr="00B52C79" w:rsidTr="00FC2AD4">
        <w:trPr>
          <w:trHeight w:val="495"/>
        </w:trPr>
        <w:tc>
          <w:tcPr>
            <w:tcW w:w="1540" w:type="dxa"/>
            <w:vMerge w:val="restart"/>
            <w:tcBorders>
              <w:top w:val="single" w:sz="4" w:space="0" w:color="auto"/>
            </w:tcBorders>
            <w:shd w:val="clear" w:color="000000" w:fill="FFFFFF"/>
            <w:vAlign w:val="center"/>
            <w:hideMark/>
          </w:tcPr>
          <w:p w:rsidR="00B52C79" w:rsidRPr="00B52C79" w:rsidRDefault="00B52C79" w:rsidP="00B52C79">
            <w:pPr>
              <w:spacing w:line="240" w:lineRule="auto"/>
              <w:ind w:firstLine="0"/>
              <w:jc w:val="left"/>
              <w:rPr>
                <w:rFonts w:eastAsia="Times New Roman" w:cs="Times New Roman"/>
                <w:b/>
                <w:bCs/>
                <w:color w:val="000000"/>
                <w:sz w:val="20"/>
                <w:szCs w:val="20"/>
                <w:lang w:eastAsia="tr-TR"/>
              </w:rPr>
            </w:pPr>
            <w:r w:rsidRPr="00B52C79">
              <w:rPr>
                <w:rFonts w:eastAsia="Times New Roman" w:cs="Times New Roman"/>
                <w:b/>
                <w:bCs/>
                <w:color w:val="000000"/>
                <w:sz w:val="20"/>
                <w:szCs w:val="20"/>
                <w:lang w:eastAsia="tr-TR"/>
              </w:rPr>
              <w:t>Bulaşma Yolu</w:t>
            </w:r>
          </w:p>
        </w:tc>
        <w:tc>
          <w:tcPr>
            <w:tcW w:w="1900" w:type="dxa"/>
            <w:tcBorders>
              <w:top w:val="single" w:sz="4" w:space="0" w:color="auto"/>
            </w:tcBorders>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Evet</w:t>
            </w:r>
          </w:p>
        </w:tc>
        <w:tc>
          <w:tcPr>
            <w:tcW w:w="960" w:type="dxa"/>
            <w:tcBorders>
              <w:top w:val="single" w:sz="4" w:space="0" w:color="auto"/>
            </w:tcBorders>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60</w:t>
            </w:r>
          </w:p>
        </w:tc>
        <w:tc>
          <w:tcPr>
            <w:tcW w:w="960" w:type="dxa"/>
            <w:tcBorders>
              <w:top w:val="single" w:sz="4" w:space="0" w:color="auto"/>
            </w:tcBorders>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8</w:t>
            </w:r>
          </w:p>
        </w:tc>
        <w:tc>
          <w:tcPr>
            <w:tcW w:w="960" w:type="dxa"/>
            <w:tcBorders>
              <w:top w:val="single" w:sz="4" w:space="0" w:color="auto"/>
            </w:tcBorders>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20</w:t>
            </w:r>
          </w:p>
        </w:tc>
        <w:tc>
          <w:tcPr>
            <w:tcW w:w="960" w:type="dxa"/>
            <w:tcBorders>
              <w:top w:val="single" w:sz="4" w:space="0" w:color="auto"/>
            </w:tcBorders>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18,18</w:t>
            </w:r>
          </w:p>
        </w:tc>
        <w:tc>
          <w:tcPr>
            <w:tcW w:w="960" w:type="dxa"/>
            <w:tcBorders>
              <w:top w:val="single" w:sz="4" w:space="0" w:color="auto"/>
            </w:tcBorders>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2,46</w:t>
            </w:r>
          </w:p>
        </w:tc>
        <w:tc>
          <w:tcPr>
            <w:tcW w:w="960" w:type="dxa"/>
            <w:vMerge w:val="restart"/>
            <w:tcBorders>
              <w:top w:val="single" w:sz="4" w:space="0" w:color="auto"/>
            </w:tcBorders>
            <w:shd w:val="clear" w:color="000000" w:fill="FFFFFF"/>
            <w:vAlign w:val="center"/>
            <w:hideMark/>
          </w:tcPr>
          <w:p w:rsidR="00B52C79" w:rsidRPr="00B52C79" w:rsidRDefault="005951D6" w:rsidP="00B52C79">
            <w:pPr>
              <w:spacing w:line="240" w:lineRule="auto"/>
              <w:ind w:firstLine="0"/>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0,036</w:t>
            </w:r>
          </w:p>
        </w:tc>
      </w:tr>
      <w:tr w:rsidR="00B52C79" w:rsidRPr="00B52C79" w:rsidTr="00921FE5">
        <w:trPr>
          <w:trHeight w:val="495"/>
        </w:trPr>
        <w:tc>
          <w:tcPr>
            <w:tcW w:w="1540" w:type="dxa"/>
            <w:vMerge/>
            <w:vAlign w:val="center"/>
            <w:hideMark/>
          </w:tcPr>
          <w:p w:rsidR="00B52C79" w:rsidRPr="00B52C79" w:rsidRDefault="00B52C79" w:rsidP="00B52C79">
            <w:pPr>
              <w:spacing w:line="240" w:lineRule="auto"/>
              <w:ind w:firstLine="0"/>
              <w:jc w:val="left"/>
              <w:rPr>
                <w:rFonts w:eastAsia="Times New Roman" w:cs="Times New Roman"/>
                <w:b/>
                <w:bCs/>
                <w:color w:val="000000"/>
                <w:sz w:val="20"/>
                <w:szCs w:val="20"/>
                <w:lang w:eastAsia="tr-TR"/>
              </w:rPr>
            </w:pPr>
          </w:p>
        </w:tc>
        <w:tc>
          <w:tcPr>
            <w:tcW w:w="190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Hayır</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41</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12</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20</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17,27</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2,2</w:t>
            </w:r>
          </w:p>
        </w:tc>
        <w:tc>
          <w:tcPr>
            <w:tcW w:w="960" w:type="dxa"/>
            <w:vMerge/>
            <w:vAlign w:val="center"/>
            <w:hideMark/>
          </w:tcPr>
          <w:p w:rsidR="00B52C79" w:rsidRPr="00B52C79" w:rsidRDefault="00B52C79" w:rsidP="00B52C79">
            <w:pPr>
              <w:spacing w:line="240" w:lineRule="auto"/>
              <w:ind w:firstLine="0"/>
              <w:jc w:val="left"/>
              <w:rPr>
                <w:rFonts w:eastAsia="Times New Roman" w:cs="Times New Roman"/>
                <w:color w:val="000000"/>
                <w:sz w:val="20"/>
                <w:szCs w:val="20"/>
                <w:lang w:eastAsia="tr-TR"/>
              </w:rPr>
            </w:pPr>
          </w:p>
        </w:tc>
      </w:tr>
      <w:tr w:rsidR="00B52C79" w:rsidRPr="00B52C79" w:rsidTr="00921FE5">
        <w:trPr>
          <w:trHeight w:val="495"/>
        </w:trPr>
        <w:tc>
          <w:tcPr>
            <w:tcW w:w="1540" w:type="dxa"/>
            <w:vMerge w:val="restart"/>
            <w:shd w:val="clear" w:color="000000" w:fill="FFFFFF"/>
            <w:vAlign w:val="center"/>
            <w:hideMark/>
          </w:tcPr>
          <w:p w:rsidR="00B52C79" w:rsidRPr="00B52C79" w:rsidRDefault="00B52C79" w:rsidP="00B52C79">
            <w:pPr>
              <w:spacing w:line="240" w:lineRule="auto"/>
              <w:ind w:firstLine="0"/>
              <w:jc w:val="left"/>
              <w:rPr>
                <w:rFonts w:eastAsia="Times New Roman" w:cs="Times New Roman"/>
                <w:b/>
                <w:bCs/>
                <w:color w:val="000000"/>
                <w:sz w:val="20"/>
                <w:szCs w:val="20"/>
                <w:lang w:eastAsia="tr-TR"/>
              </w:rPr>
            </w:pPr>
            <w:r w:rsidRPr="00B52C79">
              <w:rPr>
                <w:rFonts w:eastAsia="Times New Roman" w:cs="Times New Roman"/>
                <w:b/>
                <w:bCs/>
                <w:color w:val="000000"/>
                <w:sz w:val="20"/>
                <w:szCs w:val="20"/>
                <w:lang w:eastAsia="tr-TR"/>
              </w:rPr>
              <w:t>Çalışan ve Hasta Güvenliği</w:t>
            </w:r>
          </w:p>
        </w:tc>
        <w:tc>
          <w:tcPr>
            <w:tcW w:w="190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Evet</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60</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13</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26</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18,25</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2,71</w:t>
            </w:r>
          </w:p>
        </w:tc>
        <w:tc>
          <w:tcPr>
            <w:tcW w:w="960" w:type="dxa"/>
            <w:vMerge w:val="restart"/>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0,242</w:t>
            </w:r>
          </w:p>
        </w:tc>
      </w:tr>
      <w:tr w:rsidR="00B52C79" w:rsidRPr="00B52C79" w:rsidTr="00921FE5">
        <w:trPr>
          <w:trHeight w:val="495"/>
        </w:trPr>
        <w:tc>
          <w:tcPr>
            <w:tcW w:w="1540" w:type="dxa"/>
            <w:vMerge/>
            <w:vAlign w:val="center"/>
            <w:hideMark/>
          </w:tcPr>
          <w:p w:rsidR="00B52C79" w:rsidRPr="00B52C79" w:rsidRDefault="00B52C79" w:rsidP="00B52C79">
            <w:pPr>
              <w:spacing w:line="240" w:lineRule="auto"/>
              <w:ind w:firstLine="0"/>
              <w:jc w:val="left"/>
              <w:rPr>
                <w:rFonts w:eastAsia="Times New Roman" w:cs="Times New Roman"/>
                <w:b/>
                <w:bCs/>
                <w:color w:val="000000"/>
                <w:sz w:val="20"/>
                <w:szCs w:val="20"/>
                <w:lang w:eastAsia="tr-TR"/>
              </w:rPr>
            </w:pPr>
          </w:p>
        </w:tc>
        <w:tc>
          <w:tcPr>
            <w:tcW w:w="190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Hayır</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41</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12</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26</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17,44</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2,55</w:t>
            </w:r>
          </w:p>
        </w:tc>
        <w:tc>
          <w:tcPr>
            <w:tcW w:w="960" w:type="dxa"/>
            <w:vMerge/>
            <w:vAlign w:val="center"/>
            <w:hideMark/>
          </w:tcPr>
          <w:p w:rsidR="00B52C79" w:rsidRPr="00B52C79" w:rsidRDefault="00B52C79" w:rsidP="00B52C79">
            <w:pPr>
              <w:spacing w:line="240" w:lineRule="auto"/>
              <w:ind w:firstLine="0"/>
              <w:jc w:val="left"/>
              <w:rPr>
                <w:rFonts w:eastAsia="Times New Roman" w:cs="Times New Roman"/>
                <w:color w:val="000000"/>
                <w:sz w:val="20"/>
                <w:szCs w:val="20"/>
                <w:lang w:eastAsia="tr-TR"/>
              </w:rPr>
            </w:pPr>
          </w:p>
        </w:tc>
      </w:tr>
      <w:tr w:rsidR="00B52C79" w:rsidRPr="00B52C79" w:rsidTr="00921FE5">
        <w:trPr>
          <w:trHeight w:val="495"/>
        </w:trPr>
        <w:tc>
          <w:tcPr>
            <w:tcW w:w="1540" w:type="dxa"/>
            <w:vMerge w:val="restart"/>
            <w:shd w:val="clear" w:color="000000" w:fill="FFFFFF"/>
            <w:vAlign w:val="center"/>
            <w:hideMark/>
          </w:tcPr>
          <w:p w:rsidR="00B52C79" w:rsidRPr="00B52C79" w:rsidRDefault="00B52C79" w:rsidP="00B52C79">
            <w:pPr>
              <w:spacing w:line="240" w:lineRule="auto"/>
              <w:ind w:firstLine="0"/>
              <w:jc w:val="left"/>
              <w:rPr>
                <w:rFonts w:eastAsia="Times New Roman" w:cs="Times New Roman"/>
                <w:b/>
                <w:bCs/>
                <w:color w:val="000000"/>
                <w:sz w:val="20"/>
                <w:szCs w:val="20"/>
                <w:lang w:eastAsia="tr-TR"/>
              </w:rPr>
            </w:pPr>
            <w:r w:rsidRPr="00B52C79">
              <w:rPr>
                <w:rFonts w:eastAsia="Times New Roman" w:cs="Times New Roman"/>
                <w:b/>
                <w:bCs/>
                <w:color w:val="000000"/>
                <w:sz w:val="20"/>
                <w:szCs w:val="20"/>
                <w:lang w:eastAsia="tr-TR"/>
              </w:rPr>
              <w:t>Çevre Kontrolü</w:t>
            </w:r>
          </w:p>
        </w:tc>
        <w:tc>
          <w:tcPr>
            <w:tcW w:w="190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Evet</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60</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13</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20</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17,8</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2</w:t>
            </w:r>
          </w:p>
        </w:tc>
        <w:tc>
          <w:tcPr>
            <w:tcW w:w="960" w:type="dxa"/>
            <w:vMerge w:val="restart"/>
            <w:shd w:val="clear" w:color="000000" w:fill="FFFFFF"/>
            <w:vAlign w:val="center"/>
            <w:hideMark/>
          </w:tcPr>
          <w:p w:rsidR="00B52C79" w:rsidRPr="00B52C79" w:rsidRDefault="006F0C59" w:rsidP="00B52C79">
            <w:pPr>
              <w:spacing w:line="240" w:lineRule="auto"/>
              <w:ind w:firstLine="0"/>
              <w:jc w:val="center"/>
              <w:rPr>
                <w:rFonts w:eastAsia="Times New Roman" w:cs="Times New Roman"/>
                <w:b/>
                <w:color w:val="000000"/>
                <w:sz w:val="20"/>
                <w:szCs w:val="20"/>
                <w:lang w:eastAsia="tr-TR"/>
              </w:rPr>
            </w:pPr>
            <w:r w:rsidRPr="00000740">
              <w:rPr>
                <w:rFonts w:eastAsia="Times New Roman" w:cs="Times New Roman"/>
                <w:b/>
                <w:color w:val="000000"/>
                <w:sz w:val="20"/>
                <w:szCs w:val="20"/>
                <w:lang w:eastAsia="tr-TR"/>
              </w:rPr>
              <w:t>0,017</w:t>
            </w:r>
          </w:p>
        </w:tc>
      </w:tr>
      <w:tr w:rsidR="00B52C79" w:rsidRPr="00B52C79" w:rsidTr="00921FE5">
        <w:trPr>
          <w:trHeight w:val="495"/>
        </w:trPr>
        <w:tc>
          <w:tcPr>
            <w:tcW w:w="1540" w:type="dxa"/>
            <w:vMerge/>
            <w:vAlign w:val="center"/>
            <w:hideMark/>
          </w:tcPr>
          <w:p w:rsidR="00B52C79" w:rsidRPr="00B52C79" w:rsidRDefault="00B52C79" w:rsidP="00B52C79">
            <w:pPr>
              <w:spacing w:line="240" w:lineRule="auto"/>
              <w:ind w:firstLine="0"/>
              <w:jc w:val="left"/>
              <w:rPr>
                <w:rFonts w:eastAsia="Times New Roman" w:cs="Times New Roman"/>
                <w:b/>
                <w:bCs/>
                <w:color w:val="000000"/>
                <w:sz w:val="20"/>
                <w:szCs w:val="20"/>
                <w:lang w:eastAsia="tr-TR"/>
              </w:rPr>
            </w:pPr>
          </w:p>
        </w:tc>
        <w:tc>
          <w:tcPr>
            <w:tcW w:w="190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Hayır</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41</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11</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20</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16,78</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2,14</w:t>
            </w:r>
          </w:p>
        </w:tc>
        <w:tc>
          <w:tcPr>
            <w:tcW w:w="960" w:type="dxa"/>
            <w:vMerge/>
            <w:vAlign w:val="center"/>
            <w:hideMark/>
          </w:tcPr>
          <w:p w:rsidR="00B52C79" w:rsidRPr="00B52C79" w:rsidRDefault="00B52C79" w:rsidP="00B52C79">
            <w:pPr>
              <w:spacing w:line="240" w:lineRule="auto"/>
              <w:ind w:firstLine="0"/>
              <w:jc w:val="left"/>
              <w:rPr>
                <w:rFonts w:eastAsia="Times New Roman" w:cs="Times New Roman"/>
                <w:color w:val="000000"/>
                <w:sz w:val="20"/>
                <w:szCs w:val="20"/>
                <w:lang w:eastAsia="tr-TR"/>
              </w:rPr>
            </w:pPr>
          </w:p>
        </w:tc>
      </w:tr>
      <w:tr w:rsidR="00B52C79" w:rsidRPr="00B52C79" w:rsidTr="00921FE5">
        <w:trPr>
          <w:trHeight w:val="495"/>
        </w:trPr>
        <w:tc>
          <w:tcPr>
            <w:tcW w:w="1540" w:type="dxa"/>
            <w:vMerge w:val="restart"/>
            <w:shd w:val="clear" w:color="000000" w:fill="FFFFFF"/>
            <w:vAlign w:val="center"/>
            <w:hideMark/>
          </w:tcPr>
          <w:p w:rsidR="00B52C79" w:rsidRPr="00B52C79" w:rsidRDefault="00B52C79" w:rsidP="00B52C79">
            <w:pPr>
              <w:spacing w:line="240" w:lineRule="auto"/>
              <w:ind w:firstLine="0"/>
              <w:jc w:val="left"/>
              <w:rPr>
                <w:rFonts w:eastAsia="Times New Roman" w:cs="Times New Roman"/>
                <w:b/>
                <w:bCs/>
                <w:color w:val="000000"/>
                <w:sz w:val="20"/>
                <w:szCs w:val="20"/>
                <w:lang w:eastAsia="tr-TR"/>
              </w:rPr>
            </w:pPr>
            <w:r w:rsidRPr="00B52C79">
              <w:rPr>
                <w:rFonts w:eastAsia="Times New Roman" w:cs="Times New Roman"/>
                <w:b/>
                <w:bCs/>
                <w:color w:val="000000"/>
                <w:sz w:val="20"/>
                <w:szCs w:val="20"/>
                <w:lang w:eastAsia="tr-TR"/>
              </w:rPr>
              <w:t>El Hijyeni, Eldiven Kullanımı</w:t>
            </w:r>
          </w:p>
        </w:tc>
        <w:tc>
          <w:tcPr>
            <w:tcW w:w="190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Evet</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60</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3</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15</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10,12</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1,99</w:t>
            </w:r>
          </w:p>
        </w:tc>
        <w:tc>
          <w:tcPr>
            <w:tcW w:w="960" w:type="dxa"/>
            <w:vMerge w:val="restart"/>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0,345</w:t>
            </w:r>
          </w:p>
        </w:tc>
      </w:tr>
      <w:tr w:rsidR="00B52C79" w:rsidRPr="00B52C79" w:rsidTr="00921FE5">
        <w:trPr>
          <w:trHeight w:val="495"/>
        </w:trPr>
        <w:tc>
          <w:tcPr>
            <w:tcW w:w="1540" w:type="dxa"/>
            <w:vMerge/>
            <w:vAlign w:val="center"/>
            <w:hideMark/>
          </w:tcPr>
          <w:p w:rsidR="00B52C79" w:rsidRPr="00B52C79" w:rsidRDefault="00B52C79" w:rsidP="00B52C79">
            <w:pPr>
              <w:spacing w:line="240" w:lineRule="auto"/>
              <w:ind w:firstLine="0"/>
              <w:jc w:val="left"/>
              <w:rPr>
                <w:rFonts w:eastAsia="Times New Roman" w:cs="Times New Roman"/>
                <w:b/>
                <w:bCs/>
                <w:color w:val="000000"/>
                <w:sz w:val="20"/>
                <w:szCs w:val="20"/>
                <w:lang w:eastAsia="tr-TR"/>
              </w:rPr>
            </w:pPr>
          </w:p>
        </w:tc>
        <w:tc>
          <w:tcPr>
            <w:tcW w:w="190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Hayır</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41</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7</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14</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10,07</w:t>
            </w:r>
          </w:p>
        </w:tc>
        <w:tc>
          <w:tcPr>
            <w:tcW w:w="960" w:type="dxa"/>
            <w:shd w:val="clear" w:color="000000" w:fill="FFFFFF"/>
            <w:vAlign w:val="center"/>
            <w:hideMark/>
          </w:tcPr>
          <w:p w:rsidR="00B52C79" w:rsidRPr="00B52C79" w:rsidRDefault="00B52C79" w:rsidP="00B52C79">
            <w:pPr>
              <w:spacing w:line="240" w:lineRule="auto"/>
              <w:ind w:firstLine="0"/>
              <w:jc w:val="center"/>
              <w:rPr>
                <w:rFonts w:eastAsia="Times New Roman" w:cs="Times New Roman"/>
                <w:color w:val="000000"/>
                <w:sz w:val="20"/>
                <w:szCs w:val="20"/>
                <w:lang w:eastAsia="tr-TR"/>
              </w:rPr>
            </w:pPr>
            <w:r w:rsidRPr="00B52C79">
              <w:rPr>
                <w:rFonts w:eastAsia="Times New Roman" w:cs="Times New Roman"/>
                <w:color w:val="000000"/>
                <w:sz w:val="20"/>
                <w:szCs w:val="20"/>
                <w:lang w:eastAsia="tr-TR"/>
              </w:rPr>
              <w:t>1,51</w:t>
            </w:r>
          </w:p>
        </w:tc>
        <w:tc>
          <w:tcPr>
            <w:tcW w:w="960" w:type="dxa"/>
            <w:vMerge/>
            <w:vAlign w:val="center"/>
            <w:hideMark/>
          </w:tcPr>
          <w:p w:rsidR="00B52C79" w:rsidRPr="00B52C79" w:rsidRDefault="00B52C79" w:rsidP="00B52C79">
            <w:pPr>
              <w:spacing w:line="240" w:lineRule="auto"/>
              <w:ind w:firstLine="0"/>
              <w:jc w:val="left"/>
              <w:rPr>
                <w:rFonts w:eastAsia="Times New Roman" w:cs="Times New Roman"/>
                <w:color w:val="000000"/>
                <w:sz w:val="20"/>
                <w:szCs w:val="20"/>
                <w:lang w:eastAsia="tr-TR"/>
              </w:rPr>
            </w:pPr>
          </w:p>
        </w:tc>
      </w:tr>
    </w:tbl>
    <w:p w:rsidR="00B52C79" w:rsidRDefault="00B52C79" w:rsidP="00EB43FB">
      <w:pPr>
        <w:ind w:firstLine="0"/>
        <w:rPr>
          <w:rFonts w:cs="Times New Roman"/>
          <w:szCs w:val="24"/>
          <w:shd w:val="clear" w:color="auto" w:fill="FFFFFF"/>
        </w:rPr>
      </w:pPr>
    </w:p>
    <w:p w:rsidR="00EB43FB" w:rsidRDefault="00EB43FB" w:rsidP="00D44FB7">
      <w:pPr>
        <w:pStyle w:val="AralkYok"/>
        <w:ind w:firstLine="708"/>
        <w:rPr>
          <w:szCs w:val="24"/>
          <w:shd w:val="clear" w:color="auto" w:fill="FFFFFF"/>
        </w:rPr>
      </w:pPr>
    </w:p>
    <w:p w:rsidR="00344995" w:rsidRDefault="006074C6" w:rsidP="00344995">
      <w:pPr>
        <w:pStyle w:val="AralkYok"/>
        <w:ind w:firstLine="708"/>
        <w:rPr>
          <w:szCs w:val="24"/>
          <w:shd w:val="clear" w:color="auto" w:fill="FFFFFF"/>
        </w:rPr>
      </w:pPr>
      <w:r>
        <w:rPr>
          <w:szCs w:val="24"/>
          <w:shd w:val="clear" w:color="auto" w:fill="FFFFFF"/>
        </w:rPr>
        <w:t>Tablo 1</w:t>
      </w:r>
      <w:r w:rsidR="003D2151">
        <w:rPr>
          <w:szCs w:val="24"/>
          <w:shd w:val="clear" w:color="auto" w:fill="FFFFFF"/>
        </w:rPr>
        <w:t>5</w:t>
      </w:r>
      <w:r>
        <w:rPr>
          <w:szCs w:val="24"/>
          <w:shd w:val="clear" w:color="auto" w:fill="FFFFFF"/>
        </w:rPr>
        <w:t>’t</w:t>
      </w:r>
      <w:r w:rsidRPr="00D1548D">
        <w:rPr>
          <w:szCs w:val="24"/>
          <w:shd w:val="clear" w:color="auto" w:fill="FFFFFF"/>
        </w:rPr>
        <w:t xml:space="preserve">e </w:t>
      </w:r>
      <w:r>
        <w:rPr>
          <w:szCs w:val="24"/>
          <w:shd w:val="clear" w:color="auto" w:fill="FFFFFF"/>
        </w:rPr>
        <w:t>yoğun bakım ünitesinde çalışan hemşirelerin</w:t>
      </w:r>
      <w:r w:rsidRPr="00121E67">
        <w:rPr>
          <w:rFonts w:cs="Times New Roman"/>
          <w:szCs w:val="24"/>
          <w:shd w:val="clear" w:color="auto" w:fill="FFFFFF"/>
        </w:rPr>
        <w:t xml:space="preserve"> </w:t>
      </w:r>
      <w:r w:rsidR="00C27791">
        <w:rPr>
          <w:rFonts w:cs="Times New Roman"/>
          <w:szCs w:val="24"/>
          <w:shd w:val="clear" w:color="auto" w:fill="FFFFFF"/>
        </w:rPr>
        <w:t xml:space="preserve">çalıştıkları </w:t>
      </w:r>
      <w:r w:rsidR="00AE58FB">
        <w:rPr>
          <w:rFonts w:cs="Times New Roman"/>
          <w:szCs w:val="24"/>
          <w:shd w:val="clear" w:color="auto" w:fill="FFFFFF"/>
        </w:rPr>
        <w:t xml:space="preserve">birimin </w:t>
      </w:r>
      <w:proofErr w:type="gramStart"/>
      <w:r w:rsidR="00AE58FB">
        <w:rPr>
          <w:rFonts w:cs="Times New Roman"/>
          <w:szCs w:val="24"/>
          <w:shd w:val="clear" w:color="auto" w:fill="FFFFFF"/>
        </w:rPr>
        <w:t>enfeksiyon</w:t>
      </w:r>
      <w:proofErr w:type="gramEnd"/>
      <w:r w:rsidR="00AE58FB">
        <w:rPr>
          <w:rFonts w:cs="Times New Roman"/>
          <w:szCs w:val="24"/>
          <w:shd w:val="clear" w:color="auto" w:fill="FFFFFF"/>
        </w:rPr>
        <w:t xml:space="preserve"> hızını bilmelerine</w:t>
      </w:r>
      <w:r>
        <w:rPr>
          <w:rFonts w:cs="Times New Roman"/>
          <w:szCs w:val="24"/>
          <w:shd w:val="clear" w:color="auto" w:fill="FFFFFF"/>
        </w:rPr>
        <w:t xml:space="preserve"> </w:t>
      </w:r>
      <w:r>
        <w:rPr>
          <w:szCs w:val="24"/>
          <w:shd w:val="clear" w:color="auto" w:fill="FFFFFF"/>
        </w:rPr>
        <w:t xml:space="preserve">göre </w:t>
      </w:r>
      <w:r w:rsidR="00AE58FB">
        <w:rPr>
          <w:szCs w:val="24"/>
          <w:shd w:val="clear" w:color="auto" w:fill="FFFFFF"/>
        </w:rPr>
        <w:t>ölçek</w:t>
      </w:r>
      <w:r>
        <w:rPr>
          <w:szCs w:val="24"/>
          <w:shd w:val="clear" w:color="auto" w:fill="FFFFFF"/>
        </w:rPr>
        <w:t xml:space="preserve"> alt boyutlarından </w:t>
      </w:r>
      <w:r w:rsidR="00AB7342">
        <w:rPr>
          <w:szCs w:val="24"/>
          <w:shd w:val="clear" w:color="auto" w:fill="FFFFFF"/>
        </w:rPr>
        <w:t>elde ettikleri</w:t>
      </w:r>
      <w:r>
        <w:rPr>
          <w:szCs w:val="24"/>
          <w:shd w:val="clear" w:color="auto" w:fill="FFFFFF"/>
        </w:rPr>
        <w:t xml:space="preserve"> minimum, maksimum, ortalama puanları ve standart sapmaları görülmektedir. Bulgular incelendiğinde</w:t>
      </w:r>
      <w:r w:rsidR="00913676">
        <w:rPr>
          <w:szCs w:val="24"/>
          <w:shd w:val="clear" w:color="auto" w:fill="FFFFFF"/>
        </w:rPr>
        <w:t>,</w:t>
      </w:r>
      <w:r>
        <w:rPr>
          <w:szCs w:val="24"/>
          <w:shd w:val="clear" w:color="auto" w:fill="FFFFFF"/>
        </w:rPr>
        <w:t xml:space="preserve"> </w:t>
      </w:r>
      <w:r w:rsidR="00AF302C">
        <w:rPr>
          <w:szCs w:val="24"/>
          <w:shd w:val="clear" w:color="auto" w:fill="FFFFFF"/>
        </w:rPr>
        <w:t>b</w:t>
      </w:r>
      <w:r w:rsidR="00C036A6">
        <w:rPr>
          <w:szCs w:val="24"/>
          <w:shd w:val="clear" w:color="auto" w:fill="FFFFFF"/>
        </w:rPr>
        <w:t>ulaşma yolu alt boyutundan enfeksiyon hızını bilen hemşirelerin ortalama 18,18</w:t>
      </w:r>
      <w:r w:rsidR="00C036A6">
        <w:rPr>
          <w:rFonts w:cs="Times New Roman"/>
          <w:szCs w:val="24"/>
          <w:shd w:val="clear" w:color="auto" w:fill="FFFFFF"/>
        </w:rPr>
        <w:t>±</w:t>
      </w:r>
      <w:r w:rsidR="00C036A6">
        <w:rPr>
          <w:szCs w:val="24"/>
          <w:shd w:val="clear" w:color="auto" w:fill="FFFFFF"/>
        </w:rPr>
        <w:t xml:space="preserve">2,46 puan, çevre kontrolü </w:t>
      </w:r>
      <w:proofErr w:type="gramStart"/>
      <w:r w:rsidR="00C036A6">
        <w:rPr>
          <w:szCs w:val="24"/>
          <w:shd w:val="clear" w:color="auto" w:fill="FFFFFF"/>
        </w:rPr>
        <w:t>boyutundan  ise</w:t>
      </w:r>
      <w:proofErr w:type="gramEnd"/>
      <w:r w:rsidR="00C036A6">
        <w:rPr>
          <w:szCs w:val="24"/>
          <w:shd w:val="clear" w:color="auto" w:fill="FFFFFF"/>
        </w:rPr>
        <w:t xml:space="preserve"> 17,8</w:t>
      </w:r>
      <w:r w:rsidR="00C036A6">
        <w:rPr>
          <w:rFonts w:cs="Times New Roman"/>
          <w:szCs w:val="24"/>
          <w:shd w:val="clear" w:color="auto" w:fill="FFFFFF"/>
        </w:rPr>
        <w:t>±</w:t>
      </w:r>
      <w:r w:rsidR="00C036A6">
        <w:rPr>
          <w:szCs w:val="24"/>
          <w:shd w:val="clear" w:color="auto" w:fill="FFFFFF"/>
        </w:rPr>
        <w:t>2</w:t>
      </w:r>
      <w:r w:rsidR="00E75B9C">
        <w:rPr>
          <w:szCs w:val="24"/>
          <w:shd w:val="clear" w:color="auto" w:fill="FFFFFF"/>
        </w:rPr>
        <w:t xml:space="preserve">puan aldıkları tespit edilmiştir ve </w:t>
      </w:r>
      <w:r w:rsidR="002D467D">
        <w:rPr>
          <w:szCs w:val="24"/>
          <w:shd w:val="clear" w:color="auto" w:fill="FFFFFF"/>
        </w:rPr>
        <w:t xml:space="preserve">her iki boyutta da </w:t>
      </w:r>
      <w:r w:rsidR="00E3274C">
        <w:rPr>
          <w:szCs w:val="24"/>
          <w:shd w:val="clear" w:color="auto" w:fill="FFFFFF"/>
        </w:rPr>
        <w:t>aradaki fark</w:t>
      </w:r>
      <w:r w:rsidR="00E75B9C">
        <w:rPr>
          <w:szCs w:val="24"/>
          <w:shd w:val="clear" w:color="auto" w:fill="FFFFFF"/>
        </w:rPr>
        <w:t xml:space="preserve"> anlamlı kabul edilmiştir (p&lt;0,05).</w:t>
      </w:r>
      <w:r w:rsidR="00344995">
        <w:rPr>
          <w:szCs w:val="24"/>
          <w:shd w:val="clear" w:color="auto" w:fill="FFFFFF"/>
        </w:rPr>
        <w:t xml:space="preserve"> Diğer iki boyutta anlamlı bir fark tespit edilmemiştir</w:t>
      </w:r>
      <w:r w:rsidR="006B7408">
        <w:rPr>
          <w:szCs w:val="24"/>
          <w:shd w:val="clear" w:color="auto" w:fill="FFFFFF"/>
        </w:rPr>
        <w:t xml:space="preserve"> </w:t>
      </w:r>
      <w:r w:rsidR="00344995">
        <w:rPr>
          <w:szCs w:val="24"/>
          <w:shd w:val="clear" w:color="auto" w:fill="FFFFFF"/>
        </w:rPr>
        <w:t>(p&gt;0,05).</w:t>
      </w:r>
    </w:p>
    <w:p w:rsidR="00C036A6" w:rsidRDefault="00C036A6" w:rsidP="006074C6">
      <w:pPr>
        <w:pStyle w:val="AralkYok"/>
        <w:ind w:firstLine="708"/>
        <w:rPr>
          <w:szCs w:val="24"/>
          <w:shd w:val="clear" w:color="auto" w:fill="FFFFFF"/>
        </w:rPr>
      </w:pPr>
    </w:p>
    <w:p w:rsidR="004C008D" w:rsidRDefault="004C008D" w:rsidP="004C008D">
      <w:pPr>
        <w:pStyle w:val="AralkYok"/>
        <w:rPr>
          <w:szCs w:val="24"/>
          <w:shd w:val="clear" w:color="auto" w:fill="FFFFFF"/>
        </w:rPr>
      </w:pPr>
    </w:p>
    <w:p w:rsidR="004C008D" w:rsidRDefault="004C008D" w:rsidP="004C008D">
      <w:pPr>
        <w:pStyle w:val="AralkYok"/>
        <w:rPr>
          <w:szCs w:val="24"/>
          <w:shd w:val="clear" w:color="auto" w:fill="FFFFFF"/>
        </w:rPr>
      </w:pPr>
    </w:p>
    <w:p w:rsidR="003A0ACA" w:rsidRDefault="003A0ACA" w:rsidP="004C008D">
      <w:pPr>
        <w:ind w:firstLine="0"/>
        <w:rPr>
          <w:rFonts w:cs="Times New Roman"/>
          <w:b/>
          <w:szCs w:val="24"/>
          <w:shd w:val="clear" w:color="auto" w:fill="FFFFFF"/>
        </w:rPr>
      </w:pPr>
    </w:p>
    <w:p w:rsidR="003A0ACA" w:rsidRDefault="003A0ACA" w:rsidP="004C008D">
      <w:pPr>
        <w:ind w:firstLine="0"/>
        <w:rPr>
          <w:rFonts w:cs="Times New Roman"/>
          <w:b/>
          <w:szCs w:val="24"/>
          <w:shd w:val="clear" w:color="auto" w:fill="FFFFFF"/>
        </w:rPr>
      </w:pPr>
    </w:p>
    <w:p w:rsidR="004C008D" w:rsidRDefault="004C008D" w:rsidP="004C008D">
      <w:pPr>
        <w:ind w:firstLine="0"/>
        <w:rPr>
          <w:rFonts w:cs="Times New Roman"/>
          <w:szCs w:val="24"/>
          <w:shd w:val="clear" w:color="auto" w:fill="FFFFFF"/>
        </w:rPr>
      </w:pPr>
      <w:r w:rsidRPr="004C1D44">
        <w:rPr>
          <w:rFonts w:cs="Times New Roman"/>
          <w:b/>
          <w:szCs w:val="24"/>
          <w:shd w:val="clear" w:color="auto" w:fill="FFFFFF"/>
        </w:rPr>
        <w:lastRenderedPageBreak/>
        <w:t xml:space="preserve">Tablo </w:t>
      </w:r>
      <w:r>
        <w:rPr>
          <w:rFonts w:cs="Times New Roman"/>
          <w:b/>
          <w:szCs w:val="24"/>
          <w:shd w:val="clear" w:color="auto" w:fill="FFFFFF"/>
        </w:rPr>
        <w:t>1</w:t>
      </w:r>
      <w:r w:rsidR="00563826">
        <w:rPr>
          <w:rFonts w:cs="Times New Roman"/>
          <w:b/>
          <w:szCs w:val="24"/>
          <w:shd w:val="clear" w:color="auto" w:fill="FFFFFF"/>
        </w:rPr>
        <w:t>6</w:t>
      </w:r>
      <w:r w:rsidRPr="004C1D44">
        <w:rPr>
          <w:rFonts w:cs="Times New Roman"/>
          <w:b/>
          <w:szCs w:val="24"/>
          <w:shd w:val="clear" w:color="auto" w:fill="FFFFFF"/>
        </w:rPr>
        <w:t>.</w:t>
      </w:r>
      <w:r w:rsidRPr="004C1D44">
        <w:rPr>
          <w:rFonts w:cs="Times New Roman"/>
          <w:szCs w:val="24"/>
          <w:shd w:val="clear" w:color="auto" w:fill="FFFFFF"/>
        </w:rPr>
        <w:t xml:space="preserve"> </w:t>
      </w:r>
      <w:r>
        <w:rPr>
          <w:rFonts w:cs="Times New Roman"/>
          <w:szCs w:val="24"/>
          <w:shd w:val="clear" w:color="auto" w:fill="FFFFFF"/>
        </w:rPr>
        <w:t>Yoğun bakım hemşirelerinin</w:t>
      </w:r>
      <w:r w:rsidR="0086641E">
        <w:rPr>
          <w:rFonts w:cs="Times New Roman"/>
          <w:szCs w:val="24"/>
          <w:shd w:val="clear" w:color="auto" w:fill="FFFFFF"/>
        </w:rPr>
        <w:t xml:space="preserve"> hastane enfeksiyonları ve </w:t>
      </w:r>
      <w:proofErr w:type="gramStart"/>
      <w:r w:rsidR="0086641E">
        <w:rPr>
          <w:rFonts w:cs="Times New Roman"/>
          <w:szCs w:val="24"/>
          <w:shd w:val="clear" w:color="auto" w:fill="FFFFFF"/>
        </w:rPr>
        <w:t>izolasyon</w:t>
      </w:r>
      <w:proofErr w:type="gramEnd"/>
      <w:r w:rsidR="0086641E">
        <w:rPr>
          <w:rFonts w:cs="Times New Roman"/>
          <w:szCs w:val="24"/>
          <w:shd w:val="clear" w:color="auto" w:fill="FFFFFF"/>
        </w:rPr>
        <w:t xml:space="preserve"> önlemleri hakkında verilen eğitimlerle</w:t>
      </w:r>
      <w:r w:rsidR="007C4892">
        <w:rPr>
          <w:rFonts w:cs="Times New Roman"/>
          <w:szCs w:val="24"/>
          <w:shd w:val="clear" w:color="auto" w:fill="FFFFFF"/>
        </w:rPr>
        <w:t>,</w:t>
      </w:r>
      <w:r w:rsidR="00B94096" w:rsidRPr="00B94096">
        <w:rPr>
          <w:rFonts w:cs="Times New Roman"/>
          <w:szCs w:val="24"/>
          <w:shd w:val="clear" w:color="auto" w:fill="FFFFFF"/>
        </w:rPr>
        <w:t xml:space="preserve"> </w:t>
      </w:r>
      <w:r w:rsidR="007C4892">
        <w:rPr>
          <w:rFonts w:cs="Times New Roman"/>
          <w:szCs w:val="24"/>
          <w:shd w:val="clear" w:color="auto" w:fill="FFFFFF"/>
        </w:rPr>
        <w:t xml:space="preserve">hastane enfeksiyonlarının </w:t>
      </w:r>
      <w:r w:rsidR="0086641E">
        <w:rPr>
          <w:rFonts w:cs="Times New Roman"/>
          <w:szCs w:val="24"/>
          <w:shd w:val="clear" w:color="auto" w:fill="FFFFFF"/>
        </w:rPr>
        <w:t>kontrol edilebileceğine inanma</w:t>
      </w:r>
      <w:r>
        <w:rPr>
          <w:rFonts w:cs="Times New Roman"/>
          <w:szCs w:val="24"/>
          <w:shd w:val="clear" w:color="auto" w:fill="FFFFFF"/>
        </w:rPr>
        <w:t xml:space="preserve"> durumlarının ölçek puanlarıyla karşılaştırılması (n=101)</w:t>
      </w:r>
    </w:p>
    <w:p w:rsidR="00B600F0" w:rsidRDefault="00B600F0" w:rsidP="004C008D">
      <w:pPr>
        <w:ind w:firstLine="0"/>
        <w:rPr>
          <w:rFonts w:cs="Times New Roman"/>
          <w:szCs w:val="24"/>
          <w:shd w:val="clear" w:color="auto" w:fill="FFFFFF"/>
        </w:rPr>
      </w:pPr>
    </w:p>
    <w:tbl>
      <w:tblPr>
        <w:tblW w:w="9220"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324"/>
        <w:gridCol w:w="2558"/>
        <w:gridCol w:w="748"/>
        <w:gridCol w:w="996"/>
        <w:gridCol w:w="1029"/>
        <w:gridCol w:w="974"/>
        <w:gridCol w:w="806"/>
        <w:gridCol w:w="785"/>
      </w:tblGrid>
      <w:tr w:rsidR="00B600F0" w:rsidRPr="00B600F0" w:rsidTr="001F56C5">
        <w:trPr>
          <w:trHeight w:val="750"/>
        </w:trPr>
        <w:tc>
          <w:tcPr>
            <w:tcW w:w="1377" w:type="dxa"/>
            <w:tcBorders>
              <w:top w:val="single" w:sz="4" w:space="0" w:color="auto"/>
              <w:bottom w:val="single" w:sz="4" w:space="0" w:color="auto"/>
            </w:tcBorders>
            <w:shd w:val="clear" w:color="000000" w:fill="FFFFFF"/>
            <w:vAlign w:val="center"/>
            <w:hideMark/>
          </w:tcPr>
          <w:p w:rsidR="00B600F0" w:rsidRPr="00B600F0" w:rsidRDefault="00B600F0" w:rsidP="00B600F0">
            <w:pPr>
              <w:spacing w:line="240" w:lineRule="auto"/>
              <w:ind w:firstLine="0"/>
              <w:jc w:val="center"/>
              <w:rPr>
                <w:rFonts w:eastAsia="Times New Roman" w:cs="Times New Roman"/>
                <w:b/>
                <w:bCs/>
                <w:color w:val="000000"/>
                <w:sz w:val="20"/>
                <w:szCs w:val="20"/>
                <w:lang w:eastAsia="tr-TR"/>
              </w:rPr>
            </w:pPr>
            <w:r w:rsidRPr="00B600F0">
              <w:rPr>
                <w:rFonts w:eastAsia="Times New Roman" w:cs="Times New Roman"/>
                <w:b/>
                <w:bCs/>
                <w:color w:val="000000"/>
                <w:sz w:val="20"/>
                <w:szCs w:val="24"/>
                <w:lang w:eastAsia="tr-TR"/>
              </w:rPr>
              <w:t>Alt Boyutlar</w:t>
            </w:r>
          </w:p>
        </w:tc>
        <w:tc>
          <w:tcPr>
            <w:tcW w:w="2710" w:type="dxa"/>
            <w:tcBorders>
              <w:top w:val="single" w:sz="4" w:space="0" w:color="auto"/>
              <w:bottom w:val="single" w:sz="4" w:space="0" w:color="auto"/>
            </w:tcBorders>
            <w:shd w:val="clear" w:color="000000" w:fill="FFFFFF"/>
            <w:vAlign w:val="center"/>
            <w:hideMark/>
          </w:tcPr>
          <w:p w:rsidR="00B600F0" w:rsidRPr="00B600F0" w:rsidRDefault="00B600F0" w:rsidP="00731D44">
            <w:pPr>
              <w:spacing w:line="240" w:lineRule="auto"/>
              <w:ind w:firstLine="0"/>
              <w:jc w:val="center"/>
              <w:rPr>
                <w:rFonts w:eastAsia="Times New Roman" w:cs="Times New Roman"/>
                <w:b/>
                <w:bCs/>
                <w:color w:val="000000"/>
                <w:sz w:val="20"/>
                <w:szCs w:val="20"/>
                <w:lang w:eastAsia="tr-TR"/>
              </w:rPr>
            </w:pPr>
            <w:r w:rsidRPr="00B600F0">
              <w:rPr>
                <w:rFonts w:eastAsia="Times New Roman" w:cs="Times New Roman"/>
                <w:b/>
                <w:bCs/>
                <w:color w:val="000000"/>
                <w:sz w:val="20"/>
                <w:szCs w:val="20"/>
                <w:lang w:eastAsia="tr-TR"/>
              </w:rPr>
              <w:t xml:space="preserve">Hastane </w:t>
            </w:r>
            <w:proofErr w:type="gramStart"/>
            <w:r w:rsidRPr="00B600F0">
              <w:rPr>
                <w:rFonts w:eastAsia="Times New Roman" w:cs="Times New Roman"/>
                <w:b/>
                <w:bCs/>
                <w:color w:val="000000"/>
                <w:sz w:val="20"/>
                <w:szCs w:val="20"/>
                <w:lang w:eastAsia="tr-TR"/>
              </w:rPr>
              <w:t>enfeksiyonlarının</w:t>
            </w:r>
            <w:proofErr w:type="gramEnd"/>
            <w:r w:rsidRPr="00B600F0">
              <w:rPr>
                <w:rFonts w:eastAsia="Times New Roman" w:cs="Times New Roman"/>
                <w:b/>
                <w:bCs/>
                <w:color w:val="000000"/>
                <w:sz w:val="20"/>
                <w:szCs w:val="20"/>
                <w:lang w:eastAsia="tr-TR"/>
              </w:rPr>
              <w:t xml:space="preserve"> eğitimle kontrol edilebileceğine inanma durumu</w:t>
            </w:r>
          </w:p>
        </w:tc>
        <w:tc>
          <w:tcPr>
            <w:tcW w:w="815" w:type="dxa"/>
            <w:tcBorders>
              <w:top w:val="single" w:sz="4" w:space="0" w:color="auto"/>
              <w:bottom w:val="single" w:sz="4" w:space="0" w:color="auto"/>
            </w:tcBorders>
            <w:shd w:val="clear" w:color="000000" w:fill="FFFFFF"/>
            <w:vAlign w:val="center"/>
            <w:hideMark/>
          </w:tcPr>
          <w:p w:rsidR="00B600F0" w:rsidRPr="00B600F0" w:rsidRDefault="00E94AE9" w:rsidP="00B600F0">
            <w:pPr>
              <w:spacing w:line="240" w:lineRule="auto"/>
              <w:ind w:firstLine="0"/>
              <w:jc w:val="center"/>
              <w:rPr>
                <w:rFonts w:eastAsia="Times New Roman" w:cs="Times New Roman"/>
                <w:b/>
                <w:bCs/>
                <w:color w:val="000000"/>
                <w:sz w:val="20"/>
                <w:szCs w:val="20"/>
                <w:lang w:eastAsia="tr-TR"/>
              </w:rPr>
            </w:pPr>
            <w:proofErr w:type="gramStart"/>
            <w:r>
              <w:rPr>
                <w:rFonts w:eastAsia="Times New Roman" w:cs="Times New Roman"/>
                <w:b/>
                <w:bCs/>
                <w:color w:val="000000"/>
                <w:sz w:val="20"/>
                <w:szCs w:val="20"/>
                <w:lang w:eastAsia="tr-TR"/>
              </w:rPr>
              <w:t>n</w:t>
            </w:r>
            <w:proofErr w:type="gramEnd"/>
          </w:p>
        </w:tc>
        <w:tc>
          <w:tcPr>
            <w:tcW w:w="900" w:type="dxa"/>
            <w:tcBorders>
              <w:top w:val="single" w:sz="4" w:space="0" w:color="auto"/>
              <w:bottom w:val="single" w:sz="4" w:space="0" w:color="auto"/>
            </w:tcBorders>
            <w:shd w:val="clear" w:color="000000" w:fill="FFFFFF"/>
            <w:vAlign w:val="center"/>
            <w:hideMark/>
          </w:tcPr>
          <w:p w:rsidR="00B600F0" w:rsidRPr="00B600F0" w:rsidRDefault="00B600F0" w:rsidP="00B600F0">
            <w:pPr>
              <w:spacing w:line="240" w:lineRule="auto"/>
              <w:ind w:firstLine="0"/>
              <w:jc w:val="center"/>
              <w:rPr>
                <w:rFonts w:eastAsia="Times New Roman" w:cs="Times New Roman"/>
                <w:b/>
                <w:bCs/>
                <w:color w:val="000000"/>
                <w:sz w:val="20"/>
                <w:szCs w:val="20"/>
                <w:lang w:eastAsia="tr-TR"/>
              </w:rPr>
            </w:pPr>
            <w:r w:rsidRPr="00B600F0">
              <w:rPr>
                <w:rFonts w:eastAsia="Times New Roman" w:cs="Times New Roman"/>
                <w:b/>
                <w:bCs/>
                <w:color w:val="000000"/>
                <w:sz w:val="20"/>
                <w:szCs w:val="20"/>
                <w:lang w:eastAsia="tr-TR"/>
              </w:rPr>
              <w:t>Minimum</w:t>
            </w:r>
          </w:p>
        </w:tc>
        <w:tc>
          <w:tcPr>
            <w:tcW w:w="919" w:type="dxa"/>
            <w:tcBorders>
              <w:top w:val="single" w:sz="4" w:space="0" w:color="auto"/>
              <w:bottom w:val="single" w:sz="4" w:space="0" w:color="auto"/>
            </w:tcBorders>
            <w:shd w:val="clear" w:color="000000" w:fill="FFFFFF"/>
            <w:vAlign w:val="center"/>
            <w:hideMark/>
          </w:tcPr>
          <w:p w:rsidR="00B600F0" w:rsidRPr="00B600F0" w:rsidRDefault="00B600F0" w:rsidP="00B600F0">
            <w:pPr>
              <w:spacing w:line="240" w:lineRule="auto"/>
              <w:ind w:firstLine="0"/>
              <w:jc w:val="center"/>
              <w:rPr>
                <w:rFonts w:eastAsia="Times New Roman" w:cs="Times New Roman"/>
                <w:b/>
                <w:bCs/>
                <w:color w:val="000000"/>
                <w:sz w:val="20"/>
                <w:szCs w:val="20"/>
                <w:lang w:eastAsia="tr-TR"/>
              </w:rPr>
            </w:pPr>
            <w:r w:rsidRPr="00B600F0">
              <w:rPr>
                <w:rFonts w:eastAsia="Times New Roman" w:cs="Times New Roman"/>
                <w:b/>
                <w:bCs/>
                <w:color w:val="000000"/>
                <w:sz w:val="20"/>
                <w:szCs w:val="20"/>
                <w:lang w:eastAsia="tr-TR"/>
              </w:rPr>
              <w:t>Maximum</w:t>
            </w:r>
          </w:p>
        </w:tc>
        <w:tc>
          <w:tcPr>
            <w:tcW w:w="864" w:type="dxa"/>
            <w:tcBorders>
              <w:top w:val="single" w:sz="4" w:space="0" w:color="auto"/>
              <w:bottom w:val="single" w:sz="4" w:space="0" w:color="auto"/>
            </w:tcBorders>
            <w:shd w:val="clear" w:color="000000" w:fill="FFFFFF"/>
            <w:vAlign w:val="center"/>
            <w:hideMark/>
          </w:tcPr>
          <w:p w:rsidR="00B600F0" w:rsidRPr="00B600F0" w:rsidRDefault="00B600F0" w:rsidP="00B600F0">
            <w:pPr>
              <w:spacing w:line="240" w:lineRule="auto"/>
              <w:ind w:firstLine="0"/>
              <w:jc w:val="center"/>
              <w:rPr>
                <w:rFonts w:eastAsia="Times New Roman" w:cs="Times New Roman"/>
                <w:b/>
                <w:bCs/>
                <w:color w:val="000000"/>
                <w:sz w:val="20"/>
                <w:szCs w:val="20"/>
                <w:lang w:eastAsia="tr-TR"/>
              </w:rPr>
            </w:pPr>
            <w:r w:rsidRPr="00B600F0">
              <w:rPr>
                <w:rFonts w:eastAsia="Times New Roman" w:cs="Times New Roman"/>
                <w:b/>
                <w:bCs/>
                <w:color w:val="000000"/>
                <w:sz w:val="20"/>
                <w:szCs w:val="20"/>
                <w:lang w:eastAsia="tr-TR"/>
              </w:rPr>
              <w:t>Ortalama</w:t>
            </w:r>
          </w:p>
        </w:tc>
        <w:tc>
          <w:tcPr>
            <w:tcW w:w="818" w:type="dxa"/>
            <w:tcBorders>
              <w:top w:val="single" w:sz="4" w:space="0" w:color="auto"/>
              <w:bottom w:val="single" w:sz="4" w:space="0" w:color="auto"/>
            </w:tcBorders>
            <w:shd w:val="clear" w:color="000000" w:fill="FFFFFF"/>
            <w:vAlign w:val="center"/>
            <w:hideMark/>
          </w:tcPr>
          <w:p w:rsidR="00B600F0" w:rsidRPr="00B600F0" w:rsidRDefault="00B600F0" w:rsidP="00B600F0">
            <w:pPr>
              <w:spacing w:line="240" w:lineRule="auto"/>
              <w:ind w:firstLine="0"/>
              <w:jc w:val="center"/>
              <w:rPr>
                <w:rFonts w:eastAsia="Times New Roman" w:cs="Times New Roman"/>
                <w:b/>
                <w:bCs/>
                <w:color w:val="000000"/>
                <w:sz w:val="20"/>
                <w:szCs w:val="20"/>
                <w:lang w:eastAsia="tr-TR"/>
              </w:rPr>
            </w:pPr>
            <w:proofErr w:type="spellStart"/>
            <w:r w:rsidRPr="00B600F0">
              <w:rPr>
                <w:rFonts w:eastAsia="Times New Roman" w:cs="Times New Roman"/>
                <w:b/>
                <w:bCs/>
                <w:color w:val="000000"/>
                <w:sz w:val="20"/>
                <w:szCs w:val="20"/>
                <w:lang w:eastAsia="tr-TR"/>
              </w:rPr>
              <w:t>Std</w:t>
            </w:r>
            <w:proofErr w:type="spellEnd"/>
            <w:r w:rsidRPr="00B600F0">
              <w:rPr>
                <w:rFonts w:eastAsia="Times New Roman" w:cs="Times New Roman"/>
                <w:b/>
                <w:bCs/>
                <w:color w:val="000000"/>
                <w:sz w:val="20"/>
                <w:szCs w:val="20"/>
                <w:lang w:eastAsia="tr-TR"/>
              </w:rPr>
              <w:t>. Sapma</w:t>
            </w:r>
          </w:p>
        </w:tc>
        <w:tc>
          <w:tcPr>
            <w:tcW w:w="817" w:type="dxa"/>
            <w:tcBorders>
              <w:top w:val="single" w:sz="4" w:space="0" w:color="auto"/>
              <w:bottom w:val="single" w:sz="4" w:space="0" w:color="auto"/>
            </w:tcBorders>
            <w:shd w:val="clear" w:color="000000" w:fill="FFFFFF"/>
            <w:vAlign w:val="center"/>
            <w:hideMark/>
          </w:tcPr>
          <w:p w:rsidR="00B600F0" w:rsidRPr="00B600F0" w:rsidRDefault="00B600F0" w:rsidP="00B600F0">
            <w:pPr>
              <w:spacing w:line="240" w:lineRule="auto"/>
              <w:ind w:firstLine="0"/>
              <w:jc w:val="center"/>
              <w:rPr>
                <w:rFonts w:eastAsia="Times New Roman" w:cs="Times New Roman"/>
                <w:b/>
                <w:bCs/>
                <w:color w:val="000000"/>
                <w:sz w:val="20"/>
                <w:szCs w:val="20"/>
                <w:lang w:eastAsia="tr-TR"/>
              </w:rPr>
            </w:pPr>
            <w:proofErr w:type="gramStart"/>
            <w:r w:rsidRPr="00B600F0">
              <w:rPr>
                <w:rFonts w:eastAsia="Times New Roman" w:cs="Times New Roman"/>
                <w:b/>
                <w:bCs/>
                <w:color w:val="000000"/>
                <w:sz w:val="20"/>
                <w:szCs w:val="20"/>
                <w:lang w:eastAsia="tr-TR"/>
              </w:rPr>
              <w:t>p</w:t>
            </w:r>
            <w:proofErr w:type="gramEnd"/>
          </w:p>
        </w:tc>
      </w:tr>
      <w:tr w:rsidR="00B600F0" w:rsidRPr="00B600F0" w:rsidTr="001F56C5">
        <w:trPr>
          <w:trHeight w:val="495"/>
        </w:trPr>
        <w:tc>
          <w:tcPr>
            <w:tcW w:w="1377" w:type="dxa"/>
            <w:vMerge w:val="restart"/>
            <w:tcBorders>
              <w:top w:val="single" w:sz="4" w:space="0" w:color="auto"/>
            </w:tcBorders>
            <w:shd w:val="clear" w:color="000000" w:fill="FFFFFF"/>
            <w:vAlign w:val="center"/>
            <w:hideMark/>
          </w:tcPr>
          <w:p w:rsidR="00B600F0" w:rsidRPr="00B600F0" w:rsidRDefault="00B600F0" w:rsidP="00B600F0">
            <w:pPr>
              <w:spacing w:line="240" w:lineRule="auto"/>
              <w:ind w:firstLine="0"/>
              <w:jc w:val="left"/>
              <w:rPr>
                <w:rFonts w:eastAsia="Times New Roman" w:cs="Times New Roman"/>
                <w:b/>
                <w:bCs/>
                <w:color w:val="000000"/>
                <w:sz w:val="20"/>
                <w:szCs w:val="20"/>
                <w:lang w:eastAsia="tr-TR"/>
              </w:rPr>
            </w:pPr>
            <w:r w:rsidRPr="00B600F0">
              <w:rPr>
                <w:rFonts w:eastAsia="Times New Roman" w:cs="Times New Roman"/>
                <w:b/>
                <w:bCs/>
                <w:color w:val="000000"/>
                <w:sz w:val="20"/>
                <w:szCs w:val="20"/>
                <w:lang w:eastAsia="tr-TR"/>
              </w:rPr>
              <w:t>Bulaşma Yolu</w:t>
            </w:r>
          </w:p>
        </w:tc>
        <w:tc>
          <w:tcPr>
            <w:tcW w:w="2710" w:type="dxa"/>
            <w:tcBorders>
              <w:top w:val="single" w:sz="4" w:space="0" w:color="auto"/>
            </w:tcBorders>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Evet</w:t>
            </w:r>
          </w:p>
        </w:tc>
        <w:tc>
          <w:tcPr>
            <w:tcW w:w="815" w:type="dxa"/>
            <w:tcBorders>
              <w:top w:val="single" w:sz="4" w:space="0" w:color="auto"/>
            </w:tcBorders>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50</w:t>
            </w:r>
          </w:p>
        </w:tc>
        <w:tc>
          <w:tcPr>
            <w:tcW w:w="900" w:type="dxa"/>
            <w:tcBorders>
              <w:top w:val="single" w:sz="4" w:space="0" w:color="auto"/>
            </w:tcBorders>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8</w:t>
            </w:r>
          </w:p>
        </w:tc>
        <w:tc>
          <w:tcPr>
            <w:tcW w:w="919" w:type="dxa"/>
            <w:tcBorders>
              <w:top w:val="single" w:sz="4" w:space="0" w:color="auto"/>
            </w:tcBorders>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20</w:t>
            </w:r>
          </w:p>
        </w:tc>
        <w:tc>
          <w:tcPr>
            <w:tcW w:w="864" w:type="dxa"/>
            <w:tcBorders>
              <w:top w:val="single" w:sz="4" w:space="0" w:color="auto"/>
            </w:tcBorders>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18,2</w:t>
            </w:r>
          </w:p>
        </w:tc>
        <w:tc>
          <w:tcPr>
            <w:tcW w:w="818" w:type="dxa"/>
            <w:tcBorders>
              <w:top w:val="single" w:sz="4" w:space="0" w:color="auto"/>
            </w:tcBorders>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2,36</w:t>
            </w:r>
          </w:p>
        </w:tc>
        <w:tc>
          <w:tcPr>
            <w:tcW w:w="817" w:type="dxa"/>
            <w:vMerge w:val="restart"/>
            <w:tcBorders>
              <w:top w:val="single" w:sz="4" w:space="0" w:color="auto"/>
            </w:tcBorders>
            <w:shd w:val="clear" w:color="000000" w:fill="FFFFFF"/>
            <w:vAlign w:val="center"/>
            <w:hideMark/>
          </w:tcPr>
          <w:p w:rsidR="00B600F0" w:rsidRPr="00B600F0" w:rsidRDefault="00B600F0" w:rsidP="00B600F0">
            <w:pPr>
              <w:spacing w:line="240" w:lineRule="auto"/>
              <w:ind w:firstLine="0"/>
              <w:jc w:val="center"/>
              <w:rPr>
                <w:rFonts w:eastAsia="Times New Roman" w:cs="Times New Roman"/>
                <w:b/>
                <w:bCs/>
                <w:color w:val="000000"/>
                <w:sz w:val="20"/>
                <w:szCs w:val="20"/>
                <w:lang w:eastAsia="tr-TR"/>
              </w:rPr>
            </w:pPr>
            <w:r w:rsidRPr="00B600F0">
              <w:rPr>
                <w:rFonts w:eastAsia="Times New Roman" w:cs="Times New Roman"/>
                <w:b/>
                <w:bCs/>
                <w:color w:val="000000"/>
                <w:sz w:val="20"/>
                <w:szCs w:val="20"/>
                <w:lang w:eastAsia="tr-TR"/>
              </w:rPr>
              <w:t>0,046</w:t>
            </w:r>
          </w:p>
        </w:tc>
      </w:tr>
      <w:tr w:rsidR="00B600F0" w:rsidRPr="00B600F0" w:rsidTr="001533E2">
        <w:trPr>
          <w:trHeight w:val="495"/>
        </w:trPr>
        <w:tc>
          <w:tcPr>
            <w:tcW w:w="1377" w:type="dxa"/>
            <w:vMerge/>
            <w:vAlign w:val="center"/>
            <w:hideMark/>
          </w:tcPr>
          <w:p w:rsidR="00B600F0" w:rsidRPr="00B600F0" w:rsidRDefault="00B600F0" w:rsidP="00B600F0">
            <w:pPr>
              <w:spacing w:line="240" w:lineRule="auto"/>
              <w:ind w:firstLine="0"/>
              <w:jc w:val="left"/>
              <w:rPr>
                <w:rFonts w:eastAsia="Times New Roman" w:cs="Times New Roman"/>
                <w:b/>
                <w:bCs/>
                <w:color w:val="000000"/>
                <w:sz w:val="20"/>
                <w:szCs w:val="20"/>
                <w:lang w:eastAsia="tr-TR"/>
              </w:rPr>
            </w:pPr>
          </w:p>
        </w:tc>
        <w:tc>
          <w:tcPr>
            <w:tcW w:w="2710"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Hayır</w:t>
            </w:r>
          </w:p>
        </w:tc>
        <w:tc>
          <w:tcPr>
            <w:tcW w:w="815"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5</w:t>
            </w:r>
          </w:p>
        </w:tc>
        <w:tc>
          <w:tcPr>
            <w:tcW w:w="900"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12</w:t>
            </w:r>
          </w:p>
        </w:tc>
        <w:tc>
          <w:tcPr>
            <w:tcW w:w="919"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20</w:t>
            </w:r>
          </w:p>
        </w:tc>
        <w:tc>
          <w:tcPr>
            <w:tcW w:w="864"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16,6</w:t>
            </w:r>
          </w:p>
        </w:tc>
        <w:tc>
          <w:tcPr>
            <w:tcW w:w="818"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3,44</w:t>
            </w:r>
          </w:p>
        </w:tc>
        <w:tc>
          <w:tcPr>
            <w:tcW w:w="817" w:type="dxa"/>
            <w:vMerge/>
            <w:vAlign w:val="center"/>
            <w:hideMark/>
          </w:tcPr>
          <w:p w:rsidR="00B600F0" w:rsidRPr="00B600F0" w:rsidRDefault="00B600F0" w:rsidP="00B600F0">
            <w:pPr>
              <w:spacing w:line="240" w:lineRule="auto"/>
              <w:ind w:firstLine="0"/>
              <w:jc w:val="left"/>
              <w:rPr>
                <w:rFonts w:eastAsia="Times New Roman" w:cs="Times New Roman"/>
                <w:b/>
                <w:bCs/>
                <w:color w:val="000000"/>
                <w:sz w:val="20"/>
                <w:szCs w:val="20"/>
                <w:lang w:eastAsia="tr-TR"/>
              </w:rPr>
            </w:pPr>
          </w:p>
        </w:tc>
      </w:tr>
      <w:tr w:rsidR="00B600F0" w:rsidRPr="00B600F0" w:rsidTr="001533E2">
        <w:trPr>
          <w:trHeight w:val="495"/>
        </w:trPr>
        <w:tc>
          <w:tcPr>
            <w:tcW w:w="1377" w:type="dxa"/>
            <w:vMerge/>
            <w:vAlign w:val="center"/>
            <w:hideMark/>
          </w:tcPr>
          <w:p w:rsidR="00B600F0" w:rsidRPr="00B600F0" w:rsidRDefault="00B600F0" w:rsidP="00B600F0">
            <w:pPr>
              <w:spacing w:line="240" w:lineRule="auto"/>
              <w:ind w:firstLine="0"/>
              <w:jc w:val="left"/>
              <w:rPr>
                <w:rFonts w:eastAsia="Times New Roman" w:cs="Times New Roman"/>
                <w:b/>
                <w:bCs/>
                <w:color w:val="000000"/>
                <w:sz w:val="20"/>
                <w:szCs w:val="20"/>
                <w:lang w:eastAsia="tr-TR"/>
              </w:rPr>
            </w:pPr>
          </w:p>
        </w:tc>
        <w:tc>
          <w:tcPr>
            <w:tcW w:w="2710"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Kısmen</w:t>
            </w:r>
          </w:p>
        </w:tc>
        <w:tc>
          <w:tcPr>
            <w:tcW w:w="815"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46</w:t>
            </w:r>
          </w:p>
        </w:tc>
        <w:tc>
          <w:tcPr>
            <w:tcW w:w="900"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10</w:t>
            </w:r>
          </w:p>
        </w:tc>
        <w:tc>
          <w:tcPr>
            <w:tcW w:w="919"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20</w:t>
            </w:r>
          </w:p>
        </w:tc>
        <w:tc>
          <w:tcPr>
            <w:tcW w:w="864"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17,52</w:t>
            </w:r>
          </w:p>
        </w:tc>
        <w:tc>
          <w:tcPr>
            <w:tcW w:w="818"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2,28</w:t>
            </w:r>
          </w:p>
        </w:tc>
        <w:tc>
          <w:tcPr>
            <w:tcW w:w="817" w:type="dxa"/>
            <w:vMerge/>
            <w:vAlign w:val="center"/>
            <w:hideMark/>
          </w:tcPr>
          <w:p w:rsidR="00B600F0" w:rsidRPr="00B600F0" w:rsidRDefault="00B600F0" w:rsidP="00B600F0">
            <w:pPr>
              <w:spacing w:line="240" w:lineRule="auto"/>
              <w:ind w:firstLine="0"/>
              <w:jc w:val="left"/>
              <w:rPr>
                <w:rFonts w:eastAsia="Times New Roman" w:cs="Times New Roman"/>
                <w:b/>
                <w:bCs/>
                <w:color w:val="000000"/>
                <w:sz w:val="20"/>
                <w:szCs w:val="20"/>
                <w:lang w:eastAsia="tr-TR"/>
              </w:rPr>
            </w:pPr>
          </w:p>
        </w:tc>
      </w:tr>
      <w:tr w:rsidR="00B600F0" w:rsidRPr="00B600F0" w:rsidTr="001533E2">
        <w:trPr>
          <w:trHeight w:val="495"/>
        </w:trPr>
        <w:tc>
          <w:tcPr>
            <w:tcW w:w="1377" w:type="dxa"/>
            <w:vMerge w:val="restart"/>
            <w:shd w:val="clear" w:color="000000" w:fill="FFFFFF"/>
            <w:vAlign w:val="center"/>
            <w:hideMark/>
          </w:tcPr>
          <w:p w:rsidR="00B600F0" w:rsidRPr="00B600F0" w:rsidRDefault="00B600F0" w:rsidP="00B600F0">
            <w:pPr>
              <w:spacing w:line="240" w:lineRule="auto"/>
              <w:ind w:firstLine="0"/>
              <w:jc w:val="left"/>
              <w:rPr>
                <w:rFonts w:eastAsia="Times New Roman" w:cs="Times New Roman"/>
                <w:b/>
                <w:bCs/>
                <w:color w:val="000000"/>
                <w:sz w:val="20"/>
                <w:szCs w:val="20"/>
                <w:lang w:eastAsia="tr-TR"/>
              </w:rPr>
            </w:pPr>
            <w:r w:rsidRPr="00B600F0">
              <w:rPr>
                <w:rFonts w:eastAsia="Times New Roman" w:cs="Times New Roman"/>
                <w:b/>
                <w:bCs/>
                <w:color w:val="000000"/>
                <w:sz w:val="20"/>
                <w:szCs w:val="20"/>
                <w:lang w:eastAsia="tr-TR"/>
              </w:rPr>
              <w:t>Çalışan ve Hasta Güvenliği</w:t>
            </w:r>
          </w:p>
        </w:tc>
        <w:tc>
          <w:tcPr>
            <w:tcW w:w="2710"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Evet</w:t>
            </w:r>
          </w:p>
        </w:tc>
        <w:tc>
          <w:tcPr>
            <w:tcW w:w="815"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50</w:t>
            </w:r>
          </w:p>
        </w:tc>
        <w:tc>
          <w:tcPr>
            <w:tcW w:w="900"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13</w:t>
            </w:r>
          </w:p>
        </w:tc>
        <w:tc>
          <w:tcPr>
            <w:tcW w:w="919"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26</w:t>
            </w:r>
          </w:p>
        </w:tc>
        <w:tc>
          <w:tcPr>
            <w:tcW w:w="864"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18,42</w:t>
            </w:r>
          </w:p>
        </w:tc>
        <w:tc>
          <w:tcPr>
            <w:tcW w:w="818"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2,98</w:t>
            </w:r>
          </w:p>
        </w:tc>
        <w:tc>
          <w:tcPr>
            <w:tcW w:w="817" w:type="dxa"/>
            <w:vMerge w:val="restart"/>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0,779</w:t>
            </w:r>
          </w:p>
        </w:tc>
      </w:tr>
      <w:tr w:rsidR="00B600F0" w:rsidRPr="00B600F0" w:rsidTr="001533E2">
        <w:trPr>
          <w:trHeight w:val="495"/>
        </w:trPr>
        <w:tc>
          <w:tcPr>
            <w:tcW w:w="1377" w:type="dxa"/>
            <w:vMerge/>
            <w:vAlign w:val="center"/>
            <w:hideMark/>
          </w:tcPr>
          <w:p w:rsidR="00B600F0" w:rsidRPr="00B600F0" w:rsidRDefault="00B600F0" w:rsidP="00B600F0">
            <w:pPr>
              <w:spacing w:line="240" w:lineRule="auto"/>
              <w:ind w:firstLine="0"/>
              <w:jc w:val="left"/>
              <w:rPr>
                <w:rFonts w:eastAsia="Times New Roman" w:cs="Times New Roman"/>
                <w:b/>
                <w:bCs/>
                <w:color w:val="000000"/>
                <w:sz w:val="20"/>
                <w:szCs w:val="20"/>
                <w:lang w:eastAsia="tr-TR"/>
              </w:rPr>
            </w:pPr>
          </w:p>
        </w:tc>
        <w:tc>
          <w:tcPr>
            <w:tcW w:w="2710"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Hayır</w:t>
            </w:r>
          </w:p>
        </w:tc>
        <w:tc>
          <w:tcPr>
            <w:tcW w:w="815"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5</w:t>
            </w:r>
          </w:p>
        </w:tc>
        <w:tc>
          <w:tcPr>
            <w:tcW w:w="900"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15</w:t>
            </w:r>
          </w:p>
        </w:tc>
        <w:tc>
          <w:tcPr>
            <w:tcW w:w="919"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20</w:t>
            </w:r>
          </w:p>
        </w:tc>
        <w:tc>
          <w:tcPr>
            <w:tcW w:w="864"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16,6</w:t>
            </w:r>
          </w:p>
        </w:tc>
        <w:tc>
          <w:tcPr>
            <w:tcW w:w="818"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2,07</w:t>
            </w:r>
          </w:p>
        </w:tc>
        <w:tc>
          <w:tcPr>
            <w:tcW w:w="817" w:type="dxa"/>
            <w:vMerge/>
            <w:vAlign w:val="center"/>
            <w:hideMark/>
          </w:tcPr>
          <w:p w:rsidR="00B600F0" w:rsidRPr="00B600F0" w:rsidRDefault="00B600F0" w:rsidP="00B600F0">
            <w:pPr>
              <w:spacing w:line="240" w:lineRule="auto"/>
              <w:ind w:firstLine="0"/>
              <w:jc w:val="left"/>
              <w:rPr>
                <w:rFonts w:eastAsia="Times New Roman" w:cs="Times New Roman"/>
                <w:color w:val="000000"/>
                <w:sz w:val="20"/>
                <w:szCs w:val="20"/>
                <w:lang w:eastAsia="tr-TR"/>
              </w:rPr>
            </w:pPr>
          </w:p>
        </w:tc>
      </w:tr>
      <w:tr w:rsidR="00B600F0" w:rsidRPr="00B600F0" w:rsidTr="001533E2">
        <w:trPr>
          <w:trHeight w:val="495"/>
        </w:trPr>
        <w:tc>
          <w:tcPr>
            <w:tcW w:w="1377" w:type="dxa"/>
            <w:vMerge/>
            <w:vAlign w:val="center"/>
            <w:hideMark/>
          </w:tcPr>
          <w:p w:rsidR="00B600F0" w:rsidRPr="00B600F0" w:rsidRDefault="00B600F0" w:rsidP="00B600F0">
            <w:pPr>
              <w:spacing w:line="240" w:lineRule="auto"/>
              <w:ind w:firstLine="0"/>
              <w:jc w:val="left"/>
              <w:rPr>
                <w:rFonts w:eastAsia="Times New Roman" w:cs="Times New Roman"/>
                <w:b/>
                <w:bCs/>
                <w:color w:val="000000"/>
                <w:sz w:val="20"/>
                <w:szCs w:val="20"/>
                <w:lang w:eastAsia="tr-TR"/>
              </w:rPr>
            </w:pPr>
          </w:p>
        </w:tc>
        <w:tc>
          <w:tcPr>
            <w:tcW w:w="2710"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Kısmen</w:t>
            </w:r>
          </w:p>
        </w:tc>
        <w:tc>
          <w:tcPr>
            <w:tcW w:w="815"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46</w:t>
            </w:r>
          </w:p>
        </w:tc>
        <w:tc>
          <w:tcPr>
            <w:tcW w:w="900"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12</w:t>
            </w:r>
          </w:p>
        </w:tc>
        <w:tc>
          <w:tcPr>
            <w:tcW w:w="919"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24</w:t>
            </w:r>
          </w:p>
        </w:tc>
        <w:tc>
          <w:tcPr>
            <w:tcW w:w="864"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17,52</w:t>
            </w:r>
          </w:p>
        </w:tc>
        <w:tc>
          <w:tcPr>
            <w:tcW w:w="818"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2,26</w:t>
            </w:r>
          </w:p>
        </w:tc>
        <w:tc>
          <w:tcPr>
            <w:tcW w:w="817" w:type="dxa"/>
            <w:vMerge/>
            <w:vAlign w:val="center"/>
            <w:hideMark/>
          </w:tcPr>
          <w:p w:rsidR="00B600F0" w:rsidRPr="00B600F0" w:rsidRDefault="00B600F0" w:rsidP="00B600F0">
            <w:pPr>
              <w:spacing w:line="240" w:lineRule="auto"/>
              <w:ind w:firstLine="0"/>
              <w:jc w:val="left"/>
              <w:rPr>
                <w:rFonts w:eastAsia="Times New Roman" w:cs="Times New Roman"/>
                <w:color w:val="000000"/>
                <w:sz w:val="20"/>
                <w:szCs w:val="20"/>
                <w:lang w:eastAsia="tr-TR"/>
              </w:rPr>
            </w:pPr>
          </w:p>
        </w:tc>
      </w:tr>
      <w:tr w:rsidR="00B600F0" w:rsidRPr="00B600F0" w:rsidTr="001533E2">
        <w:trPr>
          <w:trHeight w:val="495"/>
        </w:trPr>
        <w:tc>
          <w:tcPr>
            <w:tcW w:w="1377" w:type="dxa"/>
            <w:vMerge w:val="restart"/>
            <w:shd w:val="clear" w:color="000000" w:fill="FFFFFF"/>
            <w:vAlign w:val="center"/>
            <w:hideMark/>
          </w:tcPr>
          <w:p w:rsidR="00B600F0" w:rsidRPr="00B600F0" w:rsidRDefault="00B600F0" w:rsidP="00B600F0">
            <w:pPr>
              <w:spacing w:line="240" w:lineRule="auto"/>
              <w:ind w:firstLine="0"/>
              <w:jc w:val="left"/>
              <w:rPr>
                <w:rFonts w:eastAsia="Times New Roman" w:cs="Times New Roman"/>
                <w:b/>
                <w:bCs/>
                <w:color w:val="000000"/>
                <w:sz w:val="20"/>
                <w:szCs w:val="20"/>
                <w:lang w:eastAsia="tr-TR"/>
              </w:rPr>
            </w:pPr>
            <w:r w:rsidRPr="00B600F0">
              <w:rPr>
                <w:rFonts w:eastAsia="Times New Roman" w:cs="Times New Roman"/>
                <w:b/>
                <w:bCs/>
                <w:color w:val="000000"/>
                <w:sz w:val="20"/>
                <w:szCs w:val="20"/>
                <w:lang w:eastAsia="tr-TR"/>
              </w:rPr>
              <w:t>Çevre Kontrolü</w:t>
            </w:r>
          </w:p>
        </w:tc>
        <w:tc>
          <w:tcPr>
            <w:tcW w:w="2710"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Evet</w:t>
            </w:r>
          </w:p>
        </w:tc>
        <w:tc>
          <w:tcPr>
            <w:tcW w:w="815"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50</w:t>
            </w:r>
          </w:p>
        </w:tc>
        <w:tc>
          <w:tcPr>
            <w:tcW w:w="900"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11</w:t>
            </w:r>
          </w:p>
        </w:tc>
        <w:tc>
          <w:tcPr>
            <w:tcW w:w="919"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20</w:t>
            </w:r>
          </w:p>
        </w:tc>
        <w:tc>
          <w:tcPr>
            <w:tcW w:w="864"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17,98</w:t>
            </w:r>
          </w:p>
        </w:tc>
        <w:tc>
          <w:tcPr>
            <w:tcW w:w="818"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1,94</w:t>
            </w:r>
          </w:p>
        </w:tc>
        <w:tc>
          <w:tcPr>
            <w:tcW w:w="817" w:type="dxa"/>
            <w:vMerge w:val="restart"/>
            <w:shd w:val="clear" w:color="000000" w:fill="FFFFFF"/>
            <w:vAlign w:val="center"/>
            <w:hideMark/>
          </w:tcPr>
          <w:p w:rsidR="00B600F0" w:rsidRPr="00B600F0" w:rsidRDefault="00B600F0" w:rsidP="00B600F0">
            <w:pPr>
              <w:spacing w:line="240" w:lineRule="auto"/>
              <w:ind w:firstLine="0"/>
              <w:jc w:val="center"/>
              <w:rPr>
                <w:rFonts w:eastAsia="Times New Roman" w:cs="Times New Roman"/>
                <w:b/>
                <w:bCs/>
                <w:color w:val="000000"/>
                <w:sz w:val="20"/>
                <w:szCs w:val="20"/>
                <w:lang w:eastAsia="tr-TR"/>
              </w:rPr>
            </w:pPr>
            <w:r w:rsidRPr="00B600F0">
              <w:rPr>
                <w:rFonts w:eastAsia="Times New Roman" w:cs="Times New Roman"/>
                <w:b/>
                <w:bCs/>
                <w:color w:val="000000"/>
                <w:sz w:val="20"/>
                <w:szCs w:val="20"/>
                <w:lang w:eastAsia="tr-TR"/>
              </w:rPr>
              <w:t>0</w:t>
            </w:r>
          </w:p>
        </w:tc>
      </w:tr>
      <w:tr w:rsidR="00B600F0" w:rsidRPr="00B600F0" w:rsidTr="001533E2">
        <w:trPr>
          <w:trHeight w:val="495"/>
        </w:trPr>
        <w:tc>
          <w:tcPr>
            <w:tcW w:w="1377" w:type="dxa"/>
            <w:vMerge/>
            <w:vAlign w:val="center"/>
            <w:hideMark/>
          </w:tcPr>
          <w:p w:rsidR="00B600F0" w:rsidRPr="00B600F0" w:rsidRDefault="00B600F0" w:rsidP="00B600F0">
            <w:pPr>
              <w:spacing w:line="240" w:lineRule="auto"/>
              <w:ind w:firstLine="0"/>
              <w:jc w:val="left"/>
              <w:rPr>
                <w:rFonts w:eastAsia="Times New Roman" w:cs="Times New Roman"/>
                <w:b/>
                <w:bCs/>
                <w:color w:val="000000"/>
                <w:sz w:val="20"/>
                <w:szCs w:val="20"/>
                <w:lang w:eastAsia="tr-TR"/>
              </w:rPr>
            </w:pPr>
          </w:p>
        </w:tc>
        <w:tc>
          <w:tcPr>
            <w:tcW w:w="2710"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Hayır</w:t>
            </w:r>
          </w:p>
        </w:tc>
        <w:tc>
          <w:tcPr>
            <w:tcW w:w="815"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5</w:t>
            </w:r>
          </w:p>
        </w:tc>
        <w:tc>
          <w:tcPr>
            <w:tcW w:w="900"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14</w:t>
            </w:r>
          </w:p>
        </w:tc>
        <w:tc>
          <w:tcPr>
            <w:tcW w:w="919"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16</w:t>
            </w:r>
          </w:p>
        </w:tc>
        <w:tc>
          <w:tcPr>
            <w:tcW w:w="864"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15</w:t>
            </w:r>
          </w:p>
        </w:tc>
        <w:tc>
          <w:tcPr>
            <w:tcW w:w="818"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0,71</w:t>
            </w:r>
          </w:p>
        </w:tc>
        <w:tc>
          <w:tcPr>
            <w:tcW w:w="817" w:type="dxa"/>
            <w:vMerge/>
            <w:vAlign w:val="center"/>
            <w:hideMark/>
          </w:tcPr>
          <w:p w:rsidR="00B600F0" w:rsidRPr="00B600F0" w:rsidRDefault="00B600F0" w:rsidP="00B600F0">
            <w:pPr>
              <w:spacing w:line="240" w:lineRule="auto"/>
              <w:ind w:firstLine="0"/>
              <w:jc w:val="left"/>
              <w:rPr>
                <w:rFonts w:eastAsia="Times New Roman" w:cs="Times New Roman"/>
                <w:b/>
                <w:bCs/>
                <w:color w:val="000000"/>
                <w:sz w:val="20"/>
                <w:szCs w:val="20"/>
                <w:lang w:eastAsia="tr-TR"/>
              </w:rPr>
            </w:pPr>
          </w:p>
        </w:tc>
      </w:tr>
      <w:tr w:rsidR="00B600F0" w:rsidRPr="00B600F0" w:rsidTr="001533E2">
        <w:trPr>
          <w:trHeight w:val="495"/>
        </w:trPr>
        <w:tc>
          <w:tcPr>
            <w:tcW w:w="1377" w:type="dxa"/>
            <w:vMerge/>
            <w:vAlign w:val="center"/>
            <w:hideMark/>
          </w:tcPr>
          <w:p w:rsidR="00B600F0" w:rsidRPr="00B600F0" w:rsidRDefault="00B600F0" w:rsidP="00B600F0">
            <w:pPr>
              <w:spacing w:line="240" w:lineRule="auto"/>
              <w:ind w:firstLine="0"/>
              <w:jc w:val="left"/>
              <w:rPr>
                <w:rFonts w:eastAsia="Times New Roman" w:cs="Times New Roman"/>
                <w:b/>
                <w:bCs/>
                <w:color w:val="000000"/>
                <w:sz w:val="20"/>
                <w:szCs w:val="20"/>
                <w:lang w:eastAsia="tr-TR"/>
              </w:rPr>
            </w:pPr>
          </w:p>
        </w:tc>
        <w:tc>
          <w:tcPr>
            <w:tcW w:w="2710"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Kısmen</w:t>
            </w:r>
          </w:p>
        </w:tc>
        <w:tc>
          <w:tcPr>
            <w:tcW w:w="815"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46</w:t>
            </w:r>
          </w:p>
        </w:tc>
        <w:tc>
          <w:tcPr>
            <w:tcW w:w="900"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13</w:t>
            </w:r>
          </w:p>
        </w:tc>
        <w:tc>
          <w:tcPr>
            <w:tcW w:w="919"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20</w:t>
            </w:r>
          </w:p>
        </w:tc>
        <w:tc>
          <w:tcPr>
            <w:tcW w:w="864"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17</w:t>
            </w:r>
          </w:p>
        </w:tc>
        <w:tc>
          <w:tcPr>
            <w:tcW w:w="818"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2,13</w:t>
            </w:r>
          </w:p>
        </w:tc>
        <w:tc>
          <w:tcPr>
            <w:tcW w:w="817" w:type="dxa"/>
            <w:vMerge/>
            <w:vAlign w:val="center"/>
            <w:hideMark/>
          </w:tcPr>
          <w:p w:rsidR="00B600F0" w:rsidRPr="00B600F0" w:rsidRDefault="00B600F0" w:rsidP="00B600F0">
            <w:pPr>
              <w:spacing w:line="240" w:lineRule="auto"/>
              <w:ind w:firstLine="0"/>
              <w:jc w:val="left"/>
              <w:rPr>
                <w:rFonts w:eastAsia="Times New Roman" w:cs="Times New Roman"/>
                <w:b/>
                <w:bCs/>
                <w:color w:val="000000"/>
                <w:sz w:val="20"/>
                <w:szCs w:val="20"/>
                <w:lang w:eastAsia="tr-TR"/>
              </w:rPr>
            </w:pPr>
          </w:p>
        </w:tc>
      </w:tr>
      <w:tr w:rsidR="00B600F0" w:rsidRPr="00B600F0" w:rsidTr="001533E2">
        <w:trPr>
          <w:trHeight w:val="495"/>
        </w:trPr>
        <w:tc>
          <w:tcPr>
            <w:tcW w:w="1377" w:type="dxa"/>
            <w:vMerge w:val="restart"/>
            <w:shd w:val="clear" w:color="000000" w:fill="FFFFFF"/>
            <w:vAlign w:val="center"/>
            <w:hideMark/>
          </w:tcPr>
          <w:p w:rsidR="00B600F0" w:rsidRPr="00B600F0" w:rsidRDefault="00B600F0" w:rsidP="00B600F0">
            <w:pPr>
              <w:spacing w:line="240" w:lineRule="auto"/>
              <w:ind w:firstLine="0"/>
              <w:jc w:val="left"/>
              <w:rPr>
                <w:rFonts w:eastAsia="Times New Roman" w:cs="Times New Roman"/>
                <w:b/>
                <w:bCs/>
                <w:color w:val="000000"/>
                <w:sz w:val="20"/>
                <w:szCs w:val="20"/>
                <w:lang w:eastAsia="tr-TR"/>
              </w:rPr>
            </w:pPr>
            <w:r w:rsidRPr="00B600F0">
              <w:rPr>
                <w:rFonts w:eastAsia="Times New Roman" w:cs="Times New Roman"/>
                <w:b/>
                <w:bCs/>
                <w:color w:val="000000"/>
                <w:sz w:val="20"/>
                <w:szCs w:val="20"/>
                <w:lang w:eastAsia="tr-TR"/>
              </w:rPr>
              <w:t>El Hijyeni, Eldiven Kullanımı</w:t>
            </w:r>
          </w:p>
        </w:tc>
        <w:tc>
          <w:tcPr>
            <w:tcW w:w="2710"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Evet</w:t>
            </w:r>
          </w:p>
        </w:tc>
        <w:tc>
          <w:tcPr>
            <w:tcW w:w="815"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50</w:t>
            </w:r>
          </w:p>
        </w:tc>
        <w:tc>
          <w:tcPr>
            <w:tcW w:w="900"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7</w:t>
            </w:r>
          </w:p>
        </w:tc>
        <w:tc>
          <w:tcPr>
            <w:tcW w:w="919"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15</w:t>
            </w:r>
          </w:p>
        </w:tc>
        <w:tc>
          <w:tcPr>
            <w:tcW w:w="864"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10,4</w:t>
            </w:r>
          </w:p>
        </w:tc>
        <w:tc>
          <w:tcPr>
            <w:tcW w:w="818"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1,86</w:t>
            </w:r>
          </w:p>
        </w:tc>
        <w:tc>
          <w:tcPr>
            <w:tcW w:w="817" w:type="dxa"/>
            <w:vMerge w:val="restart"/>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0,42</w:t>
            </w:r>
          </w:p>
        </w:tc>
      </w:tr>
      <w:tr w:rsidR="00B600F0" w:rsidRPr="00B600F0" w:rsidTr="001533E2">
        <w:trPr>
          <w:trHeight w:val="495"/>
        </w:trPr>
        <w:tc>
          <w:tcPr>
            <w:tcW w:w="1377" w:type="dxa"/>
            <w:vMerge/>
            <w:vAlign w:val="center"/>
            <w:hideMark/>
          </w:tcPr>
          <w:p w:rsidR="00B600F0" w:rsidRPr="00B600F0" w:rsidRDefault="00B600F0" w:rsidP="00B600F0">
            <w:pPr>
              <w:spacing w:line="240" w:lineRule="auto"/>
              <w:ind w:firstLine="0"/>
              <w:jc w:val="left"/>
              <w:rPr>
                <w:rFonts w:eastAsia="Times New Roman" w:cs="Times New Roman"/>
                <w:b/>
                <w:bCs/>
                <w:color w:val="000000"/>
                <w:sz w:val="20"/>
                <w:szCs w:val="20"/>
                <w:lang w:eastAsia="tr-TR"/>
              </w:rPr>
            </w:pPr>
          </w:p>
        </w:tc>
        <w:tc>
          <w:tcPr>
            <w:tcW w:w="2710"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Hayır</w:t>
            </w:r>
          </w:p>
        </w:tc>
        <w:tc>
          <w:tcPr>
            <w:tcW w:w="815"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5</w:t>
            </w:r>
          </w:p>
        </w:tc>
        <w:tc>
          <w:tcPr>
            <w:tcW w:w="900"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9</w:t>
            </w:r>
          </w:p>
        </w:tc>
        <w:tc>
          <w:tcPr>
            <w:tcW w:w="919"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11</w:t>
            </w:r>
          </w:p>
        </w:tc>
        <w:tc>
          <w:tcPr>
            <w:tcW w:w="864"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10,2</w:t>
            </w:r>
          </w:p>
        </w:tc>
        <w:tc>
          <w:tcPr>
            <w:tcW w:w="818"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0,84</w:t>
            </w:r>
          </w:p>
        </w:tc>
        <w:tc>
          <w:tcPr>
            <w:tcW w:w="817" w:type="dxa"/>
            <w:vMerge/>
            <w:vAlign w:val="center"/>
            <w:hideMark/>
          </w:tcPr>
          <w:p w:rsidR="00B600F0" w:rsidRPr="00B600F0" w:rsidRDefault="00B600F0" w:rsidP="00B600F0">
            <w:pPr>
              <w:spacing w:line="240" w:lineRule="auto"/>
              <w:ind w:firstLine="0"/>
              <w:jc w:val="left"/>
              <w:rPr>
                <w:rFonts w:eastAsia="Times New Roman" w:cs="Times New Roman"/>
                <w:color w:val="000000"/>
                <w:sz w:val="20"/>
                <w:szCs w:val="20"/>
                <w:lang w:eastAsia="tr-TR"/>
              </w:rPr>
            </w:pPr>
          </w:p>
        </w:tc>
      </w:tr>
      <w:tr w:rsidR="00B600F0" w:rsidRPr="00B600F0" w:rsidTr="001533E2">
        <w:trPr>
          <w:trHeight w:val="495"/>
        </w:trPr>
        <w:tc>
          <w:tcPr>
            <w:tcW w:w="1377" w:type="dxa"/>
            <w:vMerge/>
            <w:vAlign w:val="center"/>
            <w:hideMark/>
          </w:tcPr>
          <w:p w:rsidR="00B600F0" w:rsidRPr="00B600F0" w:rsidRDefault="00B600F0" w:rsidP="00B600F0">
            <w:pPr>
              <w:spacing w:line="240" w:lineRule="auto"/>
              <w:ind w:firstLine="0"/>
              <w:jc w:val="left"/>
              <w:rPr>
                <w:rFonts w:eastAsia="Times New Roman" w:cs="Times New Roman"/>
                <w:b/>
                <w:bCs/>
                <w:color w:val="000000"/>
                <w:sz w:val="20"/>
                <w:szCs w:val="20"/>
                <w:lang w:eastAsia="tr-TR"/>
              </w:rPr>
            </w:pPr>
          </w:p>
        </w:tc>
        <w:tc>
          <w:tcPr>
            <w:tcW w:w="2710"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Kısmen</w:t>
            </w:r>
          </w:p>
        </w:tc>
        <w:tc>
          <w:tcPr>
            <w:tcW w:w="815"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46</w:t>
            </w:r>
          </w:p>
        </w:tc>
        <w:tc>
          <w:tcPr>
            <w:tcW w:w="900"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3</w:t>
            </w:r>
          </w:p>
        </w:tc>
        <w:tc>
          <w:tcPr>
            <w:tcW w:w="919"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12</w:t>
            </w:r>
          </w:p>
        </w:tc>
        <w:tc>
          <w:tcPr>
            <w:tcW w:w="864"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9,76</w:t>
            </w:r>
          </w:p>
        </w:tc>
        <w:tc>
          <w:tcPr>
            <w:tcW w:w="818" w:type="dxa"/>
            <w:shd w:val="clear" w:color="000000" w:fill="FFFFFF"/>
            <w:vAlign w:val="center"/>
            <w:hideMark/>
          </w:tcPr>
          <w:p w:rsidR="00B600F0" w:rsidRPr="00B600F0" w:rsidRDefault="00B600F0" w:rsidP="00B600F0">
            <w:pPr>
              <w:spacing w:line="240" w:lineRule="auto"/>
              <w:ind w:firstLine="0"/>
              <w:jc w:val="center"/>
              <w:rPr>
                <w:rFonts w:eastAsia="Times New Roman" w:cs="Times New Roman"/>
                <w:color w:val="000000"/>
                <w:sz w:val="20"/>
                <w:szCs w:val="20"/>
                <w:lang w:eastAsia="tr-TR"/>
              </w:rPr>
            </w:pPr>
            <w:r w:rsidRPr="00B600F0">
              <w:rPr>
                <w:rFonts w:eastAsia="Times New Roman" w:cs="Times New Roman"/>
                <w:color w:val="000000"/>
                <w:sz w:val="20"/>
                <w:szCs w:val="20"/>
                <w:lang w:eastAsia="tr-TR"/>
              </w:rPr>
              <w:t>1,78</w:t>
            </w:r>
          </w:p>
        </w:tc>
        <w:tc>
          <w:tcPr>
            <w:tcW w:w="817" w:type="dxa"/>
            <w:vMerge/>
            <w:vAlign w:val="center"/>
            <w:hideMark/>
          </w:tcPr>
          <w:p w:rsidR="00B600F0" w:rsidRPr="00B600F0" w:rsidRDefault="00B600F0" w:rsidP="00B600F0">
            <w:pPr>
              <w:spacing w:line="240" w:lineRule="auto"/>
              <w:ind w:firstLine="0"/>
              <w:jc w:val="left"/>
              <w:rPr>
                <w:rFonts w:eastAsia="Times New Roman" w:cs="Times New Roman"/>
                <w:color w:val="000000"/>
                <w:sz w:val="20"/>
                <w:szCs w:val="20"/>
                <w:lang w:eastAsia="tr-TR"/>
              </w:rPr>
            </w:pPr>
          </w:p>
        </w:tc>
      </w:tr>
    </w:tbl>
    <w:p w:rsidR="00B600F0" w:rsidRDefault="00B600F0" w:rsidP="004C008D">
      <w:pPr>
        <w:ind w:firstLine="0"/>
        <w:rPr>
          <w:rFonts w:cs="Times New Roman"/>
          <w:szCs w:val="24"/>
          <w:shd w:val="clear" w:color="auto" w:fill="FFFFFF"/>
        </w:rPr>
      </w:pPr>
    </w:p>
    <w:p w:rsidR="004C008D" w:rsidRDefault="004C008D" w:rsidP="004C008D">
      <w:pPr>
        <w:pStyle w:val="AralkYok"/>
        <w:rPr>
          <w:szCs w:val="24"/>
          <w:shd w:val="clear" w:color="auto" w:fill="FFFFFF"/>
        </w:rPr>
      </w:pPr>
    </w:p>
    <w:p w:rsidR="007F795D" w:rsidRDefault="002E1C70" w:rsidP="007F795D">
      <w:pPr>
        <w:pStyle w:val="AralkYok"/>
        <w:ind w:firstLine="708"/>
        <w:rPr>
          <w:szCs w:val="24"/>
          <w:shd w:val="clear" w:color="auto" w:fill="FFFFFF"/>
        </w:rPr>
      </w:pPr>
      <w:r>
        <w:rPr>
          <w:szCs w:val="24"/>
          <w:shd w:val="clear" w:color="auto" w:fill="FFFFFF"/>
        </w:rPr>
        <w:t>Tablo 16’</w:t>
      </w:r>
      <w:r w:rsidR="00C66DB1">
        <w:rPr>
          <w:szCs w:val="24"/>
          <w:shd w:val="clear" w:color="auto" w:fill="FFFFFF"/>
        </w:rPr>
        <w:t>daki</w:t>
      </w:r>
      <w:r>
        <w:rPr>
          <w:szCs w:val="24"/>
          <w:shd w:val="clear" w:color="auto" w:fill="FFFFFF"/>
        </w:rPr>
        <w:t xml:space="preserve"> bulgular incelendiğinde</w:t>
      </w:r>
      <w:r w:rsidR="00C66DB1">
        <w:rPr>
          <w:szCs w:val="24"/>
          <w:shd w:val="clear" w:color="auto" w:fill="FFFFFF"/>
        </w:rPr>
        <w:t>,</w:t>
      </w:r>
      <w:r>
        <w:rPr>
          <w:szCs w:val="24"/>
          <w:shd w:val="clear" w:color="auto" w:fill="FFFFFF"/>
        </w:rPr>
        <w:t xml:space="preserve"> </w:t>
      </w:r>
      <w:r w:rsidR="00C66DB1">
        <w:rPr>
          <w:szCs w:val="24"/>
          <w:shd w:val="clear" w:color="auto" w:fill="FFFFFF"/>
        </w:rPr>
        <w:t>b</w:t>
      </w:r>
      <w:r w:rsidR="00DA62D4">
        <w:rPr>
          <w:szCs w:val="24"/>
          <w:shd w:val="clear" w:color="auto" w:fill="FFFFFF"/>
        </w:rPr>
        <w:t>ulaşma yolu alt boyutundan</w:t>
      </w:r>
      <w:r w:rsidR="00FD1288">
        <w:rPr>
          <w:szCs w:val="24"/>
          <w:shd w:val="clear" w:color="auto" w:fill="FFFFFF"/>
        </w:rPr>
        <w:t xml:space="preserve"> hastane </w:t>
      </w:r>
      <w:proofErr w:type="gramStart"/>
      <w:r w:rsidR="00FD1288">
        <w:rPr>
          <w:szCs w:val="24"/>
          <w:shd w:val="clear" w:color="auto" w:fill="FFFFFF"/>
        </w:rPr>
        <w:t>enfeksiyonlarının</w:t>
      </w:r>
      <w:proofErr w:type="gramEnd"/>
      <w:r w:rsidR="00FD1288">
        <w:rPr>
          <w:szCs w:val="24"/>
          <w:shd w:val="clear" w:color="auto" w:fill="FFFFFF"/>
        </w:rPr>
        <w:t xml:space="preserve"> bu konuda verilen eğitimlerle kontrol edilebileceğine inanan hemşireler ortalama 18,2</w:t>
      </w:r>
      <w:r w:rsidR="00FD1288">
        <w:rPr>
          <w:rFonts w:cs="Times New Roman"/>
          <w:szCs w:val="24"/>
          <w:shd w:val="clear" w:color="auto" w:fill="FFFFFF"/>
        </w:rPr>
        <w:t>±</w:t>
      </w:r>
      <w:r w:rsidR="00FD1288">
        <w:rPr>
          <w:szCs w:val="24"/>
          <w:shd w:val="clear" w:color="auto" w:fill="FFFFFF"/>
        </w:rPr>
        <w:t xml:space="preserve">2,36 puan almıştır ve istatistiksel olarak anlamlı bir farklılık saptanmıştır. Çevre </w:t>
      </w:r>
      <w:proofErr w:type="spellStart"/>
      <w:r w:rsidR="00FD1288">
        <w:rPr>
          <w:szCs w:val="24"/>
          <w:shd w:val="clear" w:color="auto" w:fill="FFFFFF"/>
        </w:rPr>
        <w:t>kontolü</w:t>
      </w:r>
      <w:proofErr w:type="spellEnd"/>
      <w:r w:rsidR="00FD1288">
        <w:rPr>
          <w:szCs w:val="24"/>
          <w:shd w:val="clear" w:color="auto" w:fill="FFFFFF"/>
        </w:rPr>
        <w:t xml:space="preserve"> alt boyutundan ise eğitime inanan hemşireler 17,98</w:t>
      </w:r>
      <w:r w:rsidR="00FD1288">
        <w:rPr>
          <w:rFonts w:cs="Times New Roman"/>
          <w:szCs w:val="24"/>
          <w:shd w:val="clear" w:color="auto" w:fill="FFFFFF"/>
        </w:rPr>
        <w:t>±</w:t>
      </w:r>
      <w:r w:rsidR="00FD1288">
        <w:rPr>
          <w:szCs w:val="24"/>
          <w:shd w:val="clear" w:color="auto" w:fill="FFFFFF"/>
        </w:rPr>
        <w:t>1,94 puan almışlar ve</w:t>
      </w:r>
      <w:r w:rsidR="00453FD0">
        <w:rPr>
          <w:szCs w:val="24"/>
          <w:shd w:val="clear" w:color="auto" w:fill="FFFFFF"/>
        </w:rPr>
        <w:t xml:space="preserve"> aradaki farkın</w:t>
      </w:r>
      <w:r w:rsidR="00FD1288">
        <w:rPr>
          <w:szCs w:val="24"/>
          <w:shd w:val="clear" w:color="auto" w:fill="FFFFFF"/>
        </w:rPr>
        <w:t xml:space="preserve"> çok güçlü </w:t>
      </w:r>
      <w:r w:rsidR="00453FD0">
        <w:rPr>
          <w:szCs w:val="24"/>
          <w:shd w:val="clear" w:color="auto" w:fill="FFFFFF"/>
        </w:rPr>
        <w:t>olduğu görülmüştür</w:t>
      </w:r>
      <w:r w:rsidR="00E92B69">
        <w:rPr>
          <w:szCs w:val="24"/>
          <w:shd w:val="clear" w:color="auto" w:fill="FFFFFF"/>
        </w:rPr>
        <w:t xml:space="preserve"> </w:t>
      </w:r>
      <w:r w:rsidR="00EC6629">
        <w:rPr>
          <w:szCs w:val="24"/>
          <w:shd w:val="clear" w:color="auto" w:fill="FFFFFF"/>
        </w:rPr>
        <w:t>(p&lt;0,05).</w:t>
      </w:r>
      <w:r w:rsidR="007F795D">
        <w:rPr>
          <w:szCs w:val="24"/>
          <w:shd w:val="clear" w:color="auto" w:fill="FFFFFF"/>
        </w:rPr>
        <w:t xml:space="preserve"> Diğer iki boyutta anlamlı bir farklılık görülmemiştir</w:t>
      </w:r>
      <w:r w:rsidR="00F84DEF">
        <w:rPr>
          <w:szCs w:val="24"/>
          <w:shd w:val="clear" w:color="auto" w:fill="FFFFFF"/>
        </w:rPr>
        <w:t xml:space="preserve"> </w:t>
      </w:r>
      <w:r w:rsidR="007F795D">
        <w:rPr>
          <w:szCs w:val="24"/>
          <w:shd w:val="clear" w:color="auto" w:fill="FFFFFF"/>
        </w:rPr>
        <w:t>(p&gt;0,05).</w:t>
      </w:r>
    </w:p>
    <w:p w:rsidR="00EC6629" w:rsidRDefault="00EC6629" w:rsidP="00EC6629">
      <w:pPr>
        <w:pStyle w:val="AralkYok"/>
        <w:ind w:firstLine="708"/>
        <w:rPr>
          <w:szCs w:val="24"/>
          <w:shd w:val="clear" w:color="auto" w:fill="FFFFFF"/>
        </w:rPr>
      </w:pPr>
    </w:p>
    <w:p w:rsidR="002311F1" w:rsidRDefault="002311F1" w:rsidP="002311F1">
      <w:pPr>
        <w:pStyle w:val="AralkYok"/>
        <w:rPr>
          <w:szCs w:val="24"/>
          <w:shd w:val="clear" w:color="auto" w:fill="FFFFFF"/>
        </w:rPr>
      </w:pPr>
    </w:p>
    <w:p w:rsidR="002311F1" w:rsidRDefault="002311F1" w:rsidP="002311F1">
      <w:pPr>
        <w:pStyle w:val="AralkYok"/>
        <w:rPr>
          <w:szCs w:val="24"/>
          <w:shd w:val="clear" w:color="auto" w:fill="FFFFFF"/>
        </w:rPr>
      </w:pPr>
    </w:p>
    <w:p w:rsidR="007214C2" w:rsidRDefault="007214C2" w:rsidP="002311F1">
      <w:pPr>
        <w:ind w:firstLine="0"/>
        <w:rPr>
          <w:rFonts w:cs="Times New Roman"/>
          <w:b/>
          <w:szCs w:val="24"/>
          <w:shd w:val="clear" w:color="auto" w:fill="FFFFFF"/>
        </w:rPr>
      </w:pPr>
    </w:p>
    <w:p w:rsidR="002311F1" w:rsidRDefault="002311F1" w:rsidP="002311F1">
      <w:pPr>
        <w:ind w:firstLine="0"/>
        <w:rPr>
          <w:rFonts w:cs="Times New Roman"/>
          <w:szCs w:val="24"/>
          <w:shd w:val="clear" w:color="auto" w:fill="FFFFFF"/>
        </w:rPr>
      </w:pPr>
      <w:r w:rsidRPr="004C1D44">
        <w:rPr>
          <w:rFonts w:cs="Times New Roman"/>
          <w:b/>
          <w:szCs w:val="24"/>
          <w:shd w:val="clear" w:color="auto" w:fill="FFFFFF"/>
        </w:rPr>
        <w:lastRenderedPageBreak/>
        <w:t xml:space="preserve">Tablo </w:t>
      </w:r>
      <w:r>
        <w:rPr>
          <w:rFonts w:cs="Times New Roman"/>
          <w:b/>
          <w:szCs w:val="24"/>
          <w:shd w:val="clear" w:color="auto" w:fill="FFFFFF"/>
        </w:rPr>
        <w:t>1</w:t>
      </w:r>
      <w:r w:rsidR="003D38BD">
        <w:rPr>
          <w:rFonts w:cs="Times New Roman"/>
          <w:b/>
          <w:szCs w:val="24"/>
          <w:shd w:val="clear" w:color="auto" w:fill="FFFFFF"/>
        </w:rPr>
        <w:t>7</w:t>
      </w:r>
      <w:r w:rsidRPr="004C1D44">
        <w:rPr>
          <w:rFonts w:cs="Times New Roman"/>
          <w:b/>
          <w:szCs w:val="24"/>
          <w:shd w:val="clear" w:color="auto" w:fill="FFFFFF"/>
        </w:rPr>
        <w:t>.</w:t>
      </w:r>
      <w:r w:rsidRPr="004C1D44">
        <w:rPr>
          <w:rFonts w:cs="Times New Roman"/>
          <w:szCs w:val="24"/>
          <w:shd w:val="clear" w:color="auto" w:fill="FFFFFF"/>
        </w:rPr>
        <w:t xml:space="preserve"> </w:t>
      </w:r>
      <w:r>
        <w:rPr>
          <w:rFonts w:cs="Times New Roman"/>
          <w:szCs w:val="24"/>
          <w:shd w:val="clear" w:color="auto" w:fill="FFFFFF"/>
        </w:rPr>
        <w:t xml:space="preserve">Yoğun bakım hemşirelerinin </w:t>
      </w:r>
      <w:r w:rsidR="00FF53A8">
        <w:rPr>
          <w:rFonts w:cs="Times New Roman"/>
          <w:szCs w:val="24"/>
          <w:shd w:val="clear" w:color="auto" w:fill="FFFFFF"/>
        </w:rPr>
        <w:t xml:space="preserve">çalıştıkları birimde </w:t>
      </w:r>
      <w:proofErr w:type="gramStart"/>
      <w:r w:rsidR="00FF53A8">
        <w:rPr>
          <w:rFonts w:cs="Times New Roman"/>
          <w:szCs w:val="24"/>
          <w:shd w:val="clear" w:color="auto" w:fill="FFFFFF"/>
        </w:rPr>
        <w:t>izolasyon</w:t>
      </w:r>
      <w:proofErr w:type="gramEnd"/>
      <w:r w:rsidR="00FF53A8">
        <w:rPr>
          <w:rFonts w:cs="Times New Roman"/>
          <w:szCs w:val="24"/>
          <w:shd w:val="clear" w:color="auto" w:fill="FFFFFF"/>
        </w:rPr>
        <w:t xml:space="preserve"> uyguladıkları hasta bulunma</w:t>
      </w:r>
      <w:r>
        <w:rPr>
          <w:rFonts w:cs="Times New Roman"/>
          <w:szCs w:val="24"/>
          <w:shd w:val="clear" w:color="auto" w:fill="FFFFFF"/>
        </w:rPr>
        <w:t xml:space="preserve"> durumlarının ölçek puanlarıyla karşılaştırılması (n=101)</w:t>
      </w:r>
    </w:p>
    <w:p w:rsidR="004E0810" w:rsidRDefault="004E0810" w:rsidP="002311F1">
      <w:pPr>
        <w:ind w:firstLine="0"/>
        <w:rPr>
          <w:rFonts w:cs="Times New Roman"/>
          <w:szCs w:val="24"/>
          <w:shd w:val="clear" w:color="auto" w:fill="FFFFFF"/>
        </w:rPr>
      </w:pPr>
    </w:p>
    <w:tbl>
      <w:tblPr>
        <w:tblW w:w="9080"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400"/>
        <w:gridCol w:w="2079"/>
        <w:gridCol w:w="840"/>
        <w:gridCol w:w="996"/>
        <w:gridCol w:w="1029"/>
        <w:gridCol w:w="974"/>
        <w:gridCol w:w="903"/>
        <w:gridCol w:w="859"/>
      </w:tblGrid>
      <w:tr w:rsidR="004E0810" w:rsidRPr="004E0810" w:rsidTr="006B5663">
        <w:trPr>
          <w:trHeight w:val="600"/>
        </w:trPr>
        <w:tc>
          <w:tcPr>
            <w:tcW w:w="1440" w:type="dxa"/>
            <w:tcBorders>
              <w:top w:val="single" w:sz="4" w:space="0" w:color="auto"/>
              <w:bottom w:val="single" w:sz="4" w:space="0" w:color="auto"/>
            </w:tcBorders>
            <w:shd w:val="clear" w:color="000000" w:fill="FFFFFF"/>
            <w:vAlign w:val="center"/>
            <w:hideMark/>
          </w:tcPr>
          <w:p w:rsidR="004E0810" w:rsidRPr="004E0810" w:rsidRDefault="004E0810" w:rsidP="004E0810">
            <w:pPr>
              <w:spacing w:line="240" w:lineRule="auto"/>
              <w:ind w:firstLine="0"/>
              <w:jc w:val="center"/>
              <w:rPr>
                <w:rFonts w:eastAsia="Times New Roman" w:cs="Times New Roman"/>
                <w:b/>
                <w:bCs/>
                <w:color w:val="000000"/>
                <w:sz w:val="20"/>
                <w:szCs w:val="20"/>
                <w:lang w:eastAsia="tr-TR"/>
              </w:rPr>
            </w:pPr>
            <w:r w:rsidRPr="004E0810">
              <w:rPr>
                <w:rFonts w:eastAsia="Times New Roman" w:cs="Times New Roman"/>
                <w:b/>
                <w:bCs/>
                <w:color w:val="000000"/>
                <w:sz w:val="20"/>
                <w:szCs w:val="20"/>
                <w:lang w:eastAsia="tr-TR"/>
              </w:rPr>
              <w:t>Alt Boyutlar</w:t>
            </w:r>
          </w:p>
        </w:tc>
        <w:tc>
          <w:tcPr>
            <w:tcW w:w="2180" w:type="dxa"/>
            <w:tcBorders>
              <w:top w:val="single" w:sz="4" w:space="0" w:color="auto"/>
              <w:bottom w:val="single" w:sz="4" w:space="0" w:color="auto"/>
            </w:tcBorders>
            <w:shd w:val="clear" w:color="000000" w:fill="FFFFFF"/>
            <w:vAlign w:val="center"/>
            <w:hideMark/>
          </w:tcPr>
          <w:p w:rsidR="004E0810" w:rsidRPr="004E0810" w:rsidRDefault="004E0810" w:rsidP="004E0810">
            <w:pPr>
              <w:spacing w:line="240" w:lineRule="auto"/>
              <w:ind w:firstLine="0"/>
              <w:jc w:val="center"/>
              <w:rPr>
                <w:rFonts w:eastAsia="Times New Roman" w:cs="Times New Roman"/>
                <w:b/>
                <w:bCs/>
                <w:color w:val="000000"/>
                <w:sz w:val="20"/>
                <w:szCs w:val="20"/>
                <w:lang w:eastAsia="tr-TR"/>
              </w:rPr>
            </w:pPr>
            <w:r w:rsidRPr="004E0810">
              <w:rPr>
                <w:rFonts w:eastAsia="Times New Roman" w:cs="Times New Roman"/>
                <w:b/>
                <w:bCs/>
                <w:color w:val="000000"/>
                <w:sz w:val="20"/>
                <w:szCs w:val="20"/>
                <w:lang w:eastAsia="tr-TR"/>
              </w:rPr>
              <w:t>İzolasyon Uygulanan Hasta Bulunma Durumu</w:t>
            </w:r>
          </w:p>
        </w:tc>
        <w:tc>
          <w:tcPr>
            <w:tcW w:w="880" w:type="dxa"/>
            <w:tcBorders>
              <w:top w:val="single" w:sz="4" w:space="0" w:color="auto"/>
              <w:bottom w:val="single" w:sz="4" w:space="0" w:color="auto"/>
            </w:tcBorders>
            <w:shd w:val="clear" w:color="000000" w:fill="FFFFFF"/>
            <w:vAlign w:val="center"/>
            <w:hideMark/>
          </w:tcPr>
          <w:p w:rsidR="004E0810" w:rsidRPr="004E0810" w:rsidRDefault="004E0810" w:rsidP="004E0810">
            <w:pPr>
              <w:spacing w:line="240" w:lineRule="auto"/>
              <w:ind w:firstLine="0"/>
              <w:jc w:val="center"/>
              <w:rPr>
                <w:rFonts w:eastAsia="Times New Roman" w:cs="Times New Roman"/>
                <w:b/>
                <w:bCs/>
                <w:color w:val="000000"/>
                <w:sz w:val="20"/>
                <w:szCs w:val="20"/>
                <w:lang w:eastAsia="tr-TR"/>
              </w:rPr>
            </w:pPr>
            <w:proofErr w:type="gramStart"/>
            <w:r w:rsidRPr="004E0810">
              <w:rPr>
                <w:rFonts w:eastAsia="Times New Roman" w:cs="Times New Roman"/>
                <w:b/>
                <w:bCs/>
                <w:color w:val="000000"/>
                <w:sz w:val="20"/>
                <w:szCs w:val="20"/>
                <w:lang w:eastAsia="tr-TR"/>
              </w:rPr>
              <w:t>n</w:t>
            </w:r>
            <w:proofErr w:type="gramEnd"/>
          </w:p>
        </w:tc>
        <w:tc>
          <w:tcPr>
            <w:tcW w:w="900" w:type="dxa"/>
            <w:tcBorders>
              <w:top w:val="single" w:sz="4" w:space="0" w:color="auto"/>
              <w:bottom w:val="single" w:sz="4" w:space="0" w:color="auto"/>
            </w:tcBorders>
            <w:shd w:val="clear" w:color="000000" w:fill="FFFFFF"/>
            <w:vAlign w:val="center"/>
            <w:hideMark/>
          </w:tcPr>
          <w:p w:rsidR="004E0810" w:rsidRPr="004E0810" w:rsidRDefault="004E0810" w:rsidP="004E0810">
            <w:pPr>
              <w:spacing w:line="240" w:lineRule="auto"/>
              <w:ind w:firstLine="0"/>
              <w:jc w:val="center"/>
              <w:rPr>
                <w:rFonts w:eastAsia="Times New Roman" w:cs="Times New Roman"/>
                <w:b/>
                <w:bCs/>
                <w:color w:val="000000"/>
                <w:sz w:val="20"/>
                <w:szCs w:val="20"/>
                <w:lang w:eastAsia="tr-TR"/>
              </w:rPr>
            </w:pPr>
            <w:r w:rsidRPr="004E0810">
              <w:rPr>
                <w:rFonts w:eastAsia="Times New Roman" w:cs="Times New Roman"/>
                <w:b/>
                <w:bCs/>
                <w:color w:val="000000"/>
                <w:sz w:val="20"/>
                <w:szCs w:val="20"/>
                <w:lang w:eastAsia="tr-TR"/>
              </w:rPr>
              <w:t>Minimum</w:t>
            </w:r>
          </w:p>
        </w:tc>
        <w:tc>
          <w:tcPr>
            <w:tcW w:w="920" w:type="dxa"/>
            <w:tcBorders>
              <w:top w:val="single" w:sz="4" w:space="0" w:color="auto"/>
              <w:bottom w:val="single" w:sz="4" w:space="0" w:color="auto"/>
            </w:tcBorders>
            <w:shd w:val="clear" w:color="000000" w:fill="FFFFFF"/>
            <w:vAlign w:val="center"/>
            <w:hideMark/>
          </w:tcPr>
          <w:p w:rsidR="004E0810" w:rsidRPr="004E0810" w:rsidRDefault="004E0810" w:rsidP="004E0810">
            <w:pPr>
              <w:spacing w:line="240" w:lineRule="auto"/>
              <w:ind w:firstLine="0"/>
              <w:jc w:val="center"/>
              <w:rPr>
                <w:rFonts w:eastAsia="Times New Roman" w:cs="Times New Roman"/>
                <w:b/>
                <w:bCs/>
                <w:color w:val="000000"/>
                <w:sz w:val="20"/>
                <w:szCs w:val="20"/>
                <w:lang w:eastAsia="tr-TR"/>
              </w:rPr>
            </w:pPr>
            <w:r w:rsidRPr="004E0810">
              <w:rPr>
                <w:rFonts w:eastAsia="Times New Roman" w:cs="Times New Roman"/>
                <w:b/>
                <w:bCs/>
                <w:color w:val="000000"/>
                <w:sz w:val="20"/>
                <w:szCs w:val="20"/>
                <w:lang w:eastAsia="tr-TR"/>
              </w:rPr>
              <w:t>Maximum</w:t>
            </w:r>
          </w:p>
        </w:tc>
        <w:tc>
          <w:tcPr>
            <w:tcW w:w="920" w:type="dxa"/>
            <w:tcBorders>
              <w:top w:val="single" w:sz="4" w:space="0" w:color="auto"/>
              <w:bottom w:val="single" w:sz="4" w:space="0" w:color="auto"/>
            </w:tcBorders>
            <w:shd w:val="clear" w:color="000000" w:fill="FFFFFF"/>
            <w:vAlign w:val="center"/>
            <w:hideMark/>
          </w:tcPr>
          <w:p w:rsidR="004E0810" w:rsidRPr="004E0810" w:rsidRDefault="004E0810" w:rsidP="004E0810">
            <w:pPr>
              <w:spacing w:line="240" w:lineRule="auto"/>
              <w:ind w:firstLine="0"/>
              <w:jc w:val="center"/>
              <w:rPr>
                <w:rFonts w:eastAsia="Times New Roman" w:cs="Times New Roman"/>
                <w:b/>
                <w:bCs/>
                <w:color w:val="000000"/>
                <w:sz w:val="20"/>
                <w:szCs w:val="20"/>
                <w:lang w:eastAsia="tr-TR"/>
              </w:rPr>
            </w:pPr>
            <w:r w:rsidRPr="004E0810">
              <w:rPr>
                <w:rFonts w:eastAsia="Times New Roman" w:cs="Times New Roman"/>
                <w:b/>
                <w:bCs/>
                <w:color w:val="000000"/>
                <w:sz w:val="20"/>
                <w:szCs w:val="20"/>
                <w:lang w:eastAsia="tr-TR"/>
              </w:rPr>
              <w:t>Ortalama</w:t>
            </w:r>
          </w:p>
        </w:tc>
        <w:tc>
          <w:tcPr>
            <w:tcW w:w="920" w:type="dxa"/>
            <w:tcBorders>
              <w:top w:val="single" w:sz="4" w:space="0" w:color="auto"/>
              <w:bottom w:val="single" w:sz="4" w:space="0" w:color="auto"/>
            </w:tcBorders>
            <w:shd w:val="clear" w:color="000000" w:fill="FFFFFF"/>
            <w:vAlign w:val="center"/>
            <w:hideMark/>
          </w:tcPr>
          <w:p w:rsidR="004E0810" w:rsidRPr="004E0810" w:rsidRDefault="004E0810" w:rsidP="004E0810">
            <w:pPr>
              <w:spacing w:line="240" w:lineRule="auto"/>
              <w:ind w:firstLine="0"/>
              <w:jc w:val="center"/>
              <w:rPr>
                <w:rFonts w:eastAsia="Times New Roman" w:cs="Times New Roman"/>
                <w:b/>
                <w:bCs/>
                <w:color w:val="000000"/>
                <w:sz w:val="20"/>
                <w:szCs w:val="20"/>
                <w:lang w:eastAsia="tr-TR"/>
              </w:rPr>
            </w:pPr>
            <w:proofErr w:type="spellStart"/>
            <w:r w:rsidRPr="004E0810">
              <w:rPr>
                <w:rFonts w:eastAsia="Times New Roman" w:cs="Times New Roman"/>
                <w:b/>
                <w:bCs/>
                <w:color w:val="000000"/>
                <w:sz w:val="20"/>
                <w:szCs w:val="20"/>
                <w:lang w:eastAsia="tr-TR"/>
              </w:rPr>
              <w:t>Std</w:t>
            </w:r>
            <w:proofErr w:type="spellEnd"/>
            <w:r w:rsidRPr="004E0810">
              <w:rPr>
                <w:rFonts w:eastAsia="Times New Roman" w:cs="Times New Roman"/>
                <w:b/>
                <w:bCs/>
                <w:color w:val="000000"/>
                <w:sz w:val="20"/>
                <w:szCs w:val="20"/>
                <w:lang w:eastAsia="tr-TR"/>
              </w:rPr>
              <w:t>. Sapma</w:t>
            </w:r>
          </w:p>
        </w:tc>
        <w:tc>
          <w:tcPr>
            <w:tcW w:w="920" w:type="dxa"/>
            <w:tcBorders>
              <w:top w:val="single" w:sz="4" w:space="0" w:color="auto"/>
              <w:bottom w:val="single" w:sz="4" w:space="0" w:color="auto"/>
            </w:tcBorders>
            <w:shd w:val="clear" w:color="000000" w:fill="FFFFFF"/>
            <w:vAlign w:val="center"/>
            <w:hideMark/>
          </w:tcPr>
          <w:p w:rsidR="004E0810" w:rsidRPr="004E0810" w:rsidRDefault="004E0810" w:rsidP="004E0810">
            <w:pPr>
              <w:spacing w:line="240" w:lineRule="auto"/>
              <w:ind w:firstLine="0"/>
              <w:jc w:val="center"/>
              <w:rPr>
                <w:rFonts w:eastAsia="Times New Roman" w:cs="Times New Roman"/>
                <w:b/>
                <w:bCs/>
                <w:color w:val="000000"/>
                <w:sz w:val="20"/>
                <w:szCs w:val="20"/>
                <w:lang w:eastAsia="tr-TR"/>
              </w:rPr>
            </w:pPr>
            <w:proofErr w:type="gramStart"/>
            <w:r w:rsidRPr="004E0810">
              <w:rPr>
                <w:rFonts w:eastAsia="Times New Roman" w:cs="Times New Roman"/>
                <w:b/>
                <w:bCs/>
                <w:color w:val="000000"/>
                <w:sz w:val="20"/>
                <w:szCs w:val="20"/>
                <w:lang w:eastAsia="tr-TR"/>
              </w:rPr>
              <w:t>p</w:t>
            </w:r>
            <w:proofErr w:type="gramEnd"/>
          </w:p>
        </w:tc>
      </w:tr>
      <w:tr w:rsidR="004E0810" w:rsidRPr="004E0810" w:rsidTr="006B5663">
        <w:trPr>
          <w:trHeight w:val="495"/>
        </w:trPr>
        <w:tc>
          <w:tcPr>
            <w:tcW w:w="1440" w:type="dxa"/>
            <w:vMerge w:val="restart"/>
            <w:tcBorders>
              <w:top w:val="single" w:sz="4" w:space="0" w:color="auto"/>
            </w:tcBorders>
            <w:shd w:val="clear" w:color="000000" w:fill="FFFFFF"/>
            <w:vAlign w:val="center"/>
            <w:hideMark/>
          </w:tcPr>
          <w:p w:rsidR="004E0810" w:rsidRPr="004E0810" w:rsidRDefault="004E0810" w:rsidP="004E0810">
            <w:pPr>
              <w:spacing w:line="240" w:lineRule="auto"/>
              <w:ind w:firstLine="0"/>
              <w:jc w:val="left"/>
              <w:rPr>
                <w:rFonts w:eastAsia="Times New Roman" w:cs="Times New Roman"/>
                <w:b/>
                <w:bCs/>
                <w:color w:val="000000"/>
                <w:sz w:val="20"/>
                <w:szCs w:val="20"/>
                <w:lang w:eastAsia="tr-TR"/>
              </w:rPr>
            </w:pPr>
            <w:r w:rsidRPr="004E0810">
              <w:rPr>
                <w:rFonts w:eastAsia="Times New Roman" w:cs="Times New Roman"/>
                <w:b/>
                <w:bCs/>
                <w:color w:val="000000"/>
                <w:sz w:val="20"/>
                <w:szCs w:val="20"/>
                <w:lang w:eastAsia="tr-TR"/>
              </w:rPr>
              <w:t>Bulaşma Yolu</w:t>
            </w:r>
          </w:p>
        </w:tc>
        <w:tc>
          <w:tcPr>
            <w:tcW w:w="2180" w:type="dxa"/>
            <w:tcBorders>
              <w:top w:val="single" w:sz="4" w:space="0" w:color="auto"/>
            </w:tcBorders>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Evet</w:t>
            </w:r>
          </w:p>
        </w:tc>
        <w:tc>
          <w:tcPr>
            <w:tcW w:w="880" w:type="dxa"/>
            <w:tcBorders>
              <w:top w:val="single" w:sz="4" w:space="0" w:color="auto"/>
            </w:tcBorders>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101</w:t>
            </w:r>
          </w:p>
        </w:tc>
        <w:tc>
          <w:tcPr>
            <w:tcW w:w="900" w:type="dxa"/>
            <w:tcBorders>
              <w:top w:val="single" w:sz="4" w:space="0" w:color="auto"/>
            </w:tcBorders>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8</w:t>
            </w:r>
          </w:p>
        </w:tc>
        <w:tc>
          <w:tcPr>
            <w:tcW w:w="920" w:type="dxa"/>
            <w:tcBorders>
              <w:top w:val="single" w:sz="4" w:space="0" w:color="auto"/>
            </w:tcBorders>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20</w:t>
            </w:r>
          </w:p>
        </w:tc>
        <w:tc>
          <w:tcPr>
            <w:tcW w:w="920" w:type="dxa"/>
            <w:tcBorders>
              <w:top w:val="single" w:sz="4" w:space="0" w:color="auto"/>
            </w:tcBorders>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17,81</w:t>
            </w:r>
          </w:p>
        </w:tc>
        <w:tc>
          <w:tcPr>
            <w:tcW w:w="920" w:type="dxa"/>
            <w:tcBorders>
              <w:top w:val="single" w:sz="4" w:space="0" w:color="auto"/>
            </w:tcBorders>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2,39</w:t>
            </w:r>
          </w:p>
        </w:tc>
        <w:tc>
          <w:tcPr>
            <w:tcW w:w="920" w:type="dxa"/>
            <w:vMerge w:val="restart"/>
            <w:tcBorders>
              <w:top w:val="single" w:sz="4" w:space="0" w:color="auto"/>
            </w:tcBorders>
            <w:shd w:val="clear" w:color="000000" w:fill="FFFFFF"/>
            <w:vAlign w:val="center"/>
            <w:hideMark/>
          </w:tcPr>
          <w:p w:rsidR="004E0810" w:rsidRPr="004E0810" w:rsidRDefault="004E0810" w:rsidP="004E0810">
            <w:pPr>
              <w:spacing w:line="240" w:lineRule="auto"/>
              <w:ind w:firstLine="0"/>
              <w:jc w:val="center"/>
              <w:rPr>
                <w:rFonts w:ascii="Arial" w:eastAsia="Times New Roman" w:hAnsi="Arial" w:cs="Arial"/>
                <w:color w:val="000000"/>
                <w:sz w:val="18"/>
                <w:szCs w:val="18"/>
                <w:lang w:eastAsia="tr-TR"/>
              </w:rPr>
            </w:pPr>
            <w:r w:rsidRPr="004E0810">
              <w:rPr>
                <w:rFonts w:ascii="Arial" w:eastAsia="Times New Roman" w:hAnsi="Arial" w:cs="Arial"/>
                <w:color w:val="000000"/>
                <w:sz w:val="18"/>
                <w:szCs w:val="18"/>
                <w:lang w:eastAsia="tr-TR"/>
              </w:rPr>
              <w:t>-</w:t>
            </w:r>
          </w:p>
        </w:tc>
      </w:tr>
      <w:tr w:rsidR="004E0810" w:rsidRPr="004E0810" w:rsidTr="00082999">
        <w:trPr>
          <w:trHeight w:val="495"/>
        </w:trPr>
        <w:tc>
          <w:tcPr>
            <w:tcW w:w="1440" w:type="dxa"/>
            <w:vMerge/>
            <w:vAlign w:val="center"/>
            <w:hideMark/>
          </w:tcPr>
          <w:p w:rsidR="004E0810" w:rsidRPr="004E0810" w:rsidRDefault="004E0810" w:rsidP="004E0810">
            <w:pPr>
              <w:spacing w:line="240" w:lineRule="auto"/>
              <w:ind w:firstLine="0"/>
              <w:jc w:val="left"/>
              <w:rPr>
                <w:rFonts w:eastAsia="Times New Roman" w:cs="Times New Roman"/>
                <w:b/>
                <w:bCs/>
                <w:color w:val="000000"/>
                <w:sz w:val="20"/>
                <w:szCs w:val="20"/>
                <w:lang w:eastAsia="tr-TR"/>
              </w:rPr>
            </w:pPr>
          </w:p>
        </w:tc>
        <w:tc>
          <w:tcPr>
            <w:tcW w:w="218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Hayır</w:t>
            </w:r>
          </w:p>
        </w:tc>
        <w:tc>
          <w:tcPr>
            <w:tcW w:w="88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0</w:t>
            </w:r>
          </w:p>
        </w:tc>
        <w:tc>
          <w:tcPr>
            <w:tcW w:w="90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w:t>
            </w:r>
          </w:p>
        </w:tc>
        <w:tc>
          <w:tcPr>
            <w:tcW w:w="92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w:t>
            </w:r>
          </w:p>
        </w:tc>
        <w:tc>
          <w:tcPr>
            <w:tcW w:w="92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w:t>
            </w:r>
          </w:p>
        </w:tc>
        <w:tc>
          <w:tcPr>
            <w:tcW w:w="92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w:t>
            </w:r>
          </w:p>
        </w:tc>
        <w:tc>
          <w:tcPr>
            <w:tcW w:w="920" w:type="dxa"/>
            <w:vMerge/>
            <w:vAlign w:val="center"/>
            <w:hideMark/>
          </w:tcPr>
          <w:p w:rsidR="004E0810" w:rsidRPr="004E0810" w:rsidRDefault="004E0810" w:rsidP="004E0810">
            <w:pPr>
              <w:spacing w:line="240" w:lineRule="auto"/>
              <w:ind w:firstLine="0"/>
              <w:jc w:val="left"/>
              <w:rPr>
                <w:rFonts w:ascii="Arial" w:eastAsia="Times New Roman" w:hAnsi="Arial" w:cs="Arial"/>
                <w:color w:val="000000"/>
                <w:sz w:val="18"/>
                <w:szCs w:val="18"/>
                <w:lang w:eastAsia="tr-TR"/>
              </w:rPr>
            </w:pPr>
          </w:p>
        </w:tc>
      </w:tr>
      <w:tr w:rsidR="004E0810" w:rsidRPr="004E0810" w:rsidTr="00082999">
        <w:trPr>
          <w:trHeight w:val="495"/>
        </w:trPr>
        <w:tc>
          <w:tcPr>
            <w:tcW w:w="1440" w:type="dxa"/>
            <w:vMerge w:val="restart"/>
            <w:shd w:val="clear" w:color="000000" w:fill="FFFFFF"/>
            <w:vAlign w:val="center"/>
            <w:hideMark/>
          </w:tcPr>
          <w:p w:rsidR="004E0810" w:rsidRPr="004E0810" w:rsidRDefault="004E0810" w:rsidP="004E0810">
            <w:pPr>
              <w:spacing w:line="240" w:lineRule="auto"/>
              <w:ind w:firstLine="0"/>
              <w:jc w:val="left"/>
              <w:rPr>
                <w:rFonts w:eastAsia="Times New Roman" w:cs="Times New Roman"/>
                <w:b/>
                <w:bCs/>
                <w:color w:val="000000"/>
                <w:sz w:val="20"/>
                <w:szCs w:val="20"/>
                <w:lang w:eastAsia="tr-TR"/>
              </w:rPr>
            </w:pPr>
            <w:r w:rsidRPr="004E0810">
              <w:rPr>
                <w:rFonts w:eastAsia="Times New Roman" w:cs="Times New Roman"/>
                <w:b/>
                <w:bCs/>
                <w:color w:val="000000"/>
                <w:sz w:val="20"/>
                <w:szCs w:val="20"/>
                <w:lang w:eastAsia="tr-TR"/>
              </w:rPr>
              <w:t>Çalışan ve Hasta Güvenliği</w:t>
            </w:r>
          </w:p>
        </w:tc>
        <w:tc>
          <w:tcPr>
            <w:tcW w:w="218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Evet</w:t>
            </w:r>
          </w:p>
        </w:tc>
        <w:tc>
          <w:tcPr>
            <w:tcW w:w="88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101</w:t>
            </w:r>
          </w:p>
        </w:tc>
        <w:tc>
          <w:tcPr>
            <w:tcW w:w="90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12</w:t>
            </w:r>
          </w:p>
        </w:tc>
        <w:tc>
          <w:tcPr>
            <w:tcW w:w="92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26</w:t>
            </w:r>
          </w:p>
        </w:tc>
        <w:tc>
          <w:tcPr>
            <w:tcW w:w="92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17,92</w:t>
            </w:r>
          </w:p>
        </w:tc>
        <w:tc>
          <w:tcPr>
            <w:tcW w:w="92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2,66</w:t>
            </w:r>
          </w:p>
        </w:tc>
        <w:tc>
          <w:tcPr>
            <w:tcW w:w="920" w:type="dxa"/>
            <w:vMerge w:val="restart"/>
            <w:shd w:val="clear" w:color="000000" w:fill="FFFFFF"/>
            <w:vAlign w:val="center"/>
            <w:hideMark/>
          </w:tcPr>
          <w:p w:rsidR="004E0810" w:rsidRPr="004E0810" w:rsidRDefault="004E0810" w:rsidP="004E0810">
            <w:pPr>
              <w:spacing w:line="240" w:lineRule="auto"/>
              <w:ind w:firstLine="0"/>
              <w:jc w:val="center"/>
              <w:rPr>
                <w:rFonts w:ascii="Arial" w:eastAsia="Times New Roman" w:hAnsi="Arial" w:cs="Arial"/>
                <w:color w:val="000000"/>
                <w:sz w:val="18"/>
                <w:szCs w:val="18"/>
                <w:lang w:eastAsia="tr-TR"/>
              </w:rPr>
            </w:pPr>
            <w:r w:rsidRPr="004E0810">
              <w:rPr>
                <w:rFonts w:ascii="Arial" w:eastAsia="Times New Roman" w:hAnsi="Arial" w:cs="Arial"/>
                <w:color w:val="000000"/>
                <w:sz w:val="18"/>
                <w:szCs w:val="18"/>
                <w:lang w:eastAsia="tr-TR"/>
              </w:rPr>
              <w:t>-</w:t>
            </w:r>
          </w:p>
        </w:tc>
      </w:tr>
      <w:tr w:rsidR="004E0810" w:rsidRPr="004E0810" w:rsidTr="00082999">
        <w:trPr>
          <w:trHeight w:val="495"/>
        </w:trPr>
        <w:tc>
          <w:tcPr>
            <w:tcW w:w="1440" w:type="dxa"/>
            <w:vMerge/>
            <w:vAlign w:val="center"/>
            <w:hideMark/>
          </w:tcPr>
          <w:p w:rsidR="004E0810" w:rsidRPr="004E0810" w:rsidRDefault="004E0810" w:rsidP="004E0810">
            <w:pPr>
              <w:spacing w:line="240" w:lineRule="auto"/>
              <w:ind w:firstLine="0"/>
              <w:jc w:val="left"/>
              <w:rPr>
                <w:rFonts w:eastAsia="Times New Roman" w:cs="Times New Roman"/>
                <w:b/>
                <w:bCs/>
                <w:color w:val="000000"/>
                <w:sz w:val="20"/>
                <w:szCs w:val="20"/>
                <w:lang w:eastAsia="tr-TR"/>
              </w:rPr>
            </w:pPr>
          </w:p>
        </w:tc>
        <w:tc>
          <w:tcPr>
            <w:tcW w:w="218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Hayır</w:t>
            </w:r>
          </w:p>
        </w:tc>
        <w:tc>
          <w:tcPr>
            <w:tcW w:w="88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0</w:t>
            </w:r>
          </w:p>
        </w:tc>
        <w:tc>
          <w:tcPr>
            <w:tcW w:w="90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w:t>
            </w:r>
          </w:p>
        </w:tc>
        <w:tc>
          <w:tcPr>
            <w:tcW w:w="92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w:t>
            </w:r>
          </w:p>
        </w:tc>
        <w:tc>
          <w:tcPr>
            <w:tcW w:w="92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w:t>
            </w:r>
          </w:p>
        </w:tc>
        <w:tc>
          <w:tcPr>
            <w:tcW w:w="92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w:t>
            </w:r>
          </w:p>
        </w:tc>
        <w:tc>
          <w:tcPr>
            <w:tcW w:w="920" w:type="dxa"/>
            <w:vMerge/>
            <w:vAlign w:val="center"/>
            <w:hideMark/>
          </w:tcPr>
          <w:p w:rsidR="004E0810" w:rsidRPr="004E0810" w:rsidRDefault="004E0810" w:rsidP="004E0810">
            <w:pPr>
              <w:spacing w:line="240" w:lineRule="auto"/>
              <w:ind w:firstLine="0"/>
              <w:jc w:val="left"/>
              <w:rPr>
                <w:rFonts w:ascii="Arial" w:eastAsia="Times New Roman" w:hAnsi="Arial" w:cs="Arial"/>
                <w:color w:val="000000"/>
                <w:sz w:val="18"/>
                <w:szCs w:val="18"/>
                <w:lang w:eastAsia="tr-TR"/>
              </w:rPr>
            </w:pPr>
          </w:p>
        </w:tc>
      </w:tr>
      <w:tr w:rsidR="004E0810" w:rsidRPr="004E0810" w:rsidTr="00082999">
        <w:trPr>
          <w:trHeight w:val="495"/>
        </w:trPr>
        <w:tc>
          <w:tcPr>
            <w:tcW w:w="1440" w:type="dxa"/>
            <w:vMerge w:val="restart"/>
            <w:shd w:val="clear" w:color="000000" w:fill="FFFFFF"/>
            <w:vAlign w:val="center"/>
            <w:hideMark/>
          </w:tcPr>
          <w:p w:rsidR="004E0810" w:rsidRPr="004E0810" w:rsidRDefault="004E0810" w:rsidP="004E0810">
            <w:pPr>
              <w:spacing w:line="240" w:lineRule="auto"/>
              <w:ind w:firstLine="0"/>
              <w:jc w:val="left"/>
              <w:rPr>
                <w:rFonts w:eastAsia="Times New Roman" w:cs="Times New Roman"/>
                <w:b/>
                <w:bCs/>
                <w:color w:val="000000"/>
                <w:sz w:val="20"/>
                <w:szCs w:val="20"/>
                <w:lang w:eastAsia="tr-TR"/>
              </w:rPr>
            </w:pPr>
            <w:r w:rsidRPr="004E0810">
              <w:rPr>
                <w:rFonts w:eastAsia="Times New Roman" w:cs="Times New Roman"/>
                <w:b/>
                <w:bCs/>
                <w:color w:val="000000"/>
                <w:sz w:val="20"/>
                <w:szCs w:val="20"/>
                <w:lang w:eastAsia="tr-TR"/>
              </w:rPr>
              <w:t>Çevre Kontrolü</w:t>
            </w:r>
          </w:p>
        </w:tc>
        <w:tc>
          <w:tcPr>
            <w:tcW w:w="218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Evet</w:t>
            </w:r>
          </w:p>
        </w:tc>
        <w:tc>
          <w:tcPr>
            <w:tcW w:w="88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101</w:t>
            </w:r>
          </w:p>
        </w:tc>
        <w:tc>
          <w:tcPr>
            <w:tcW w:w="90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11</w:t>
            </w:r>
          </w:p>
        </w:tc>
        <w:tc>
          <w:tcPr>
            <w:tcW w:w="92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20</w:t>
            </w:r>
          </w:p>
        </w:tc>
        <w:tc>
          <w:tcPr>
            <w:tcW w:w="92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17,39</w:t>
            </w:r>
          </w:p>
        </w:tc>
        <w:tc>
          <w:tcPr>
            <w:tcW w:w="92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2,11</w:t>
            </w:r>
          </w:p>
        </w:tc>
        <w:tc>
          <w:tcPr>
            <w:tcW w:w="920" w:type="dxa"/>
            <w:vMerge w:val="restart"/>
            <w:shd w:val="clear" w:color="000000" w:fill="FFFFFF"/>
            <w:vAlign w:val="center"/>
            <w:hideMark/>
          </w:tcPr>
          <w:p w:rsidR="004E0810" w:rsidRPr="004E0810" w:rsidRDefault="004E0810" w:rsidP="004E0810">
            <w:pPr>
              <w:spacing w:line="240" w:lineRule="auto"/>
              <w:ind w:firstLine="0"/>
              <w:jc w:val="center"/>
              <w:rPr>
                <w:rFonts w:ascii="Arial" w:eastAsia="Times New Roman" w:hAnsi="Arial" w:cs="Arial"/>
                <w:color w:val="000000"/>
                <w:sz w:val="18"/>
                <w:szCs w:val="18"/>
                <w:lang w:eastAsia="tr-TR"/>
              </w:rPr>
            </w:pPr>
            <w:r w:rsidRPr="004E0810">
              <w:rPr>
                <w:rFonts w:ascii="Arial" w:eastAsia="Times New Roman" w:hAnsi="Arial" w:cs="Arial"/>
                <w:color w:val="000000"/>
                <w:sz w:val="18"/>
                <w:szCs w:val="18"/>
                <w:lang w:eastAsia="tr-TR"/>
              </w:rPr>
              <w:t>-</w:t>
            </w:r>
          </w:p>
        </w:tc>
      </w:tr>
      <w:tr w:rsidR="004E0810" w:rsidRPr="004E0810" w:rsidTr="00082999">
        <w:trPr>
          <w:trHeight w:val="495"/>
        </w:trPr>
        <w:tc>
          <w:tcPr>
            <w:tcW w:w="1440" w:type="dxa"/>
            <w:vMerge/>
            <w:vAlign w:val="center"/>
            <w:hideMark/>
          </w:tcPr>
          <w:p w:rsidR="004E0810" w:rsidRPr="004E0810" w:rsidRDefault="004E0810" w:rsidP="004E0810">
            <w:pPr>
              <w:spacing w:line="240" w:lineRule="auto"/>
              <w:ind w:firstLine="0"/>
              <w:jc w:val="left"/>
              <w:rPr>
                <w:rFonts w:eastAsia="Times New Roman" w:cs="Times New Roman"/>
                <w:b/>
                <w:bCs/>
                <w:color w:val="000000"/>
                <w:sz w:val="20"/>
                <w:szCs w:val="20"/>
                <w:lang w:eastAsia="tr-TR"/>
              </w:rPr>
            </w:pPr>
          </w:p>
        </w:tc>
        <w:tc>
          <w:tcPr>
            <w:tcW w:w="218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Hayır</w:t>
            </w:r>
          </w:p>
        </w:tc>
        <w:tc>
          <w:tcPr>
            <w:tcW w:w="88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0</w:t>
            </w:r>
          </w:p>
        </w:tc>
        <w:tc>
          <w:tcPr>
            <w:tcW w:w="90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w:t>
            </w:r>
          </w:p>
        </w:tc>
        <w:tc>
          <w:tcPr>
            <w:tcW w:w="92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w:t>
            </w:r>
          </w:p>
        </w:tc>
        <w:tc>
          <w:tcPr>
            <w:tcW w:w="92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w:t>
            </w:r>
          </w:p>
        </w:tc>
        <w:tc>
          <w:tcPr>
            <w:tcW w:w="92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w:t>
            </w:r>
          </w:p>
        </w:tc>
        <w:tc>
          <w:tcPr>
            <w:tcW w:w="920" w:type="dxa"/>
            <w:vMerge/>
            <w:vAlign w:val="center"/>
            <w:hideMark/>
          </w:tcPr>
          <w:p w:rsidR="004E0810" w:rsidRPr="004E0810" w:rsidRDefault="004E0810" w:rsidP="004E0810">
            <w:pPr>
              <w:spacing w:line="240" w:lineRule="auto"/>
              <w:ind w:firstLine="0"/>
              <w:jc w:val="left"/>
              <w:rPr>
                <w:rFonts w:ascii="Arial" w:eastAsia="Times New Roman" w:hAnsi="Arial" w:cs="Arial"/>
                <w:color w:val="000000"/>
                <w:sz w:val="18"/>
                <w:szCs w:val="18"/>
                <w:lang w:eastAsia="tr-TR"/>
              </w:rPr>
            </w:pPr>
          </w:p>
        </w:tc>
      </w:tr>
      <w:tr w:rsidR="004E0810" w:rsidRPr="004E0810" w:rsidTr="00082999">
        <w:trPr>
          <w:trHeight w:val="495"/>
        </w:trPr>
        <w:tc>
          <w:tcPr>
            <w:tcW w:w="1440" w:type="dxa"/>
            <w:vMerge w:val="restart"/>
            <w:shd w:val="clear" w:color="000000" w:fill="FFFFFF"/>
            <w:vAlign w:val="center"/>
            <w:hideMark/>
          </w:tcPr>
          <w:p w:rsidR="004E0810" w:rsidRPr="004E0810" w:rsidRDefault="004E0810" w:rsidP="004E0810">
            <w:pPr>
              <w:spacing w:line="240" w:lineRule="auto"/>
              <w:ind w:firstLine="0"/>
              <w:jc w:val="left"/>
              <w:rPr>
                <w:rFonts w:eastAsia="Times New Roman" w:cs="Times New Roman"/>
                <w:b/>
                <w:bCs/>
                <w:color w:val="000000"/>
                <w:sz w:val="20"/>
                <w:szCs w:val="20"/>
                <w:lang w:eastAsia="tr-TR"/>
              </w:rPr>
            </w:pPr>
            <w:r w:rsidRPr="004E0810">
              <w:rPr>
                <w:rFonts w:eastAsia="Times New Roman" w:cs="Times New Roman"/>
                <w:b/>
                <w:bCs/>
                <w:color w:val="000000"/>
                <w:sz w:val="20"/>
                <w:szCs w:val="20"/>
                <w:lang w:eastAsia="tr-TR"/>
              </w:rPr>
              <w:t>El Hijyeni, Eldiven Kullanımı</w:t>
            </w:r>
          </w:p>
        </w:tc>
        <w:tc>
          <w:tcPr>
            <w:tcW w:w="218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Evet</w:t>
            </w:r>
          </w:p>
        </w:tc>
        <w:tc>
          <w:tcPr>
            <w:tcW w:w="88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101</w:t>
            </w:r>
          </w:p>
        </w:tc>
        <w:tc>
          <w:tcPr>
            <w:tcW w:w="90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3</w:t>
            </w:r>
          </w:p>
        </w:tc>
        <w:tc>
          <w:tcPr>
            <w:tcW w:w="92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15</w:t>
            </w:r>
          </w:p>
        </w:tc>
        <w:tc>
          <w:tcPr>
            <w:tcW w:w="92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10,1</w:t>
            </w:r>
          </w:p>
        </w:tc>
        <w:tc>
          <w:tcPr>
            <w:tcW w:w="92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1,8</w:t>
            </w:r>
          </w:p>
        </w:tc>
        <w:tc>
          <w:tcPr>
            <w:tcW w:w="920" w:type="dxa"/>
            <w:vMerge w:val="restart"/>
            <w:shd w:val="clear" w:color="000000" w:fill="FFFFFF"/>
            <w:vAlign w:val="center"/>
            <w:hideMark/>
          </w:tcPr>
          <w:p w:rsidR="004E0810" w:rsidRPr="004E0810" w:rsidRDefault="004E0810" w:rsidP="004E0810">
            <w:pPr>
              <w:spacing w:line="240" w:lineRule="auto"/>
              <w:ind w:firstLine="0"/>
              <w:jc w:val="center"/>
              <w:rPr>
                <w:rFonts w:ascii="Arial" w:eastAsia="Times New Roman" w:hAnsi="Arial" w:cs="Arial"/>
                <w:color w:val="000000"/>
                <w:sz w:val="18"/>
                <w:szCs w:val="18"/>
                <w:lang w:eastAsia="tr-TR"/>
              </w:rPr>
            </w:pPr>
            <w:r w:rsidRPr="004E0810">
              <w:rPr>
                <w:rFonts w:ascii="Arial" w:eastAsia="Times New Roman" w:hAnsi="Arial" w:cs="Arial"/>
                <w:color w:val="000000"/>
                <w:sz w:val="18"/>
                <w:szCs w:val="18"/>
                <w:lang w:eastAsia="tr-TR"/>
              </w:rPr>
              <w:t>-</w:t>
            </w:r>
          </w:p>
        </w:tc>
      </w:tr>
      <w:tr w:rsidR="004E0810" w:rsidRPr="004E0810" w:rsidTr="00082999">
        <w:trPr>
          <w:trHeight w:val="495"/>
        </w:trPr>
        <w:tc>
          <w:tcPr>
            <w:tcW w:w="1440" w:type="dxa"/>
            <w:vMerge/>
            <w:vAlign w:val="center"/>
            <w:hideMark/>
          </w:tcPr>
          <w:p w:rsidR="004E0810" w:rsidRPr="004E0810" w:rsidRDefault="004E0810" w:rsidP="004E0810">
            <w:pPr>
              <w:spacing w:line="240" w:lineRule="auto"/>
              <w:ind w:firstLine="0"/>
              <w:jc w:val="left"/>
              <w:rPr>
                <w:rFonts w:eastAsia="Times New Roman" w:cs="Times New Roman"/>
                <w:b/>
                <w:bCs/>
                <w:color w:val="000000"/>
                <w:sz w:val="20"/>
                <w:szCs w:val="20"/>
                <w:lang w:eastAsia="tr-TR"/>
              </w:rPr>
            </w:pPr>
          </w:p>
        </w:tc>
        <w:tc>
          <w:tcPr>
            <w:tcW w:w="218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Hayır</w:t>
            </w:r>
          </w:p>
        </w:tc>
        <w:tc>
          <w:tcPr>
            <w:tcW w:w="88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0</w:t>
            </w:r>
          </w:p>
        </w:tc>
        <w:tc>
          <w:tcPr>
            <w:tcW w:w="90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w:t>
            </w:r>
          </w:p>
        </w:tc>
        <w:tc>
          <w:tcPr>
            <w:tcW w:w="92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w:t>
            </w:r>
          </w:p>
        </w:tc>
        <w:tc>
          <w:tcPr>
            <w:tcW w:w="92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w:t>
            </w:r>
          </w:p>
        </w:tc>
        <w:tc>
          <w:tcPr>
            <w:tcW w:w="920" w:type="dxa"/>
            <w:shd w:val="clear" w:color="000000" w:fill="FFFFFF"/>
            <w:vAlign w:val="center"/>
            <w:hideMark/>
          </w:tcPr>
          <w:p w:rsidR="004E0810" w:rsidRPr="004E0810" w:rsidRDefault="004E0810" w:rsidP="004E0810">
            <w:pPr>
              <w:spacing w:line="240" w:lineRule="auto"/>
              <w:ind w:firstLine="0"/>
              <w:jc w:val="center"/>
              <w:rPr>
                <w:rFonts w:eastAsia="Times New Roman" w:cs="Times New Roman"/>
                <w:color w:val="000000"/>
                <w:sz w:val="20"/>
                <w:szCs w:val="20"/>
                <w:lang w:eastAsia="tr-TR"/>
              </w:rPr>
            </w:pPr>
            <w:r w:rsidRPr="004E0810">
              <w:rPr>
                <w:rFonts w:eastAsia="Times New Roman" w:cs="Times New Roman"/>
                <w:color w:val="000000"/>
                <w:sz w:val="20"/>
                <w:szCs w:val="20"/>
                <w:lang w:eastAsia="tr-TR"/>
              </w:rPr>
              <w:t>-</w:t>
            </w:r>
          </w:p>
        </w:tc>
        <w:tc>
          <w:tcPr>
            <w:tcW w:w="920" w:type="dxa"/>
            <w:vMerge/>
            <w:vAlign w:val="center"/>
            <w:hideMark/>
          </w:tcPr>
          <w:p w:rsidR="004E0810" w:rsidRPr="004E0810" w:rsidRDefault="004E0810" w:rsidP="004E0810">
            <w:pPr>
              <w:spacing w:line="240" w:lineRule="auto"/>
              <w:ind w:firstLine="0"/>
              <w:jc w:val="left"/>
              <w:rPr>
                <w:rFonts w:ascii="Arial" w:eastAsia="Times New Roman" w:hAnsi="Arial" w:cs="Arial"/>
                <w:color w:val="000000"/>
                <w:sz w:val="18"/>
                <w:szCs w:val="18"/>
                <w:lang w:eastAsia="tr-TR"/>
              </w:rPr>
            </w:pPr>
          </w:p>
        </w:tc>
      </w:tr>
    </w:tbl>
    <w:p w:rsidR="00490154" w:rsidRDefault="00490154" w:rsidP="002311F1">
      <w:pPr>
        <w:ind w:firstLine="0"/>
        <w:rPr>
          <w:rFonts w:cs="Times New Roman"/>
          <w:szCs w:val="24"/>
          <w:shd w:val="clear" w:color="auto" w:fill="FFFFFF"/>
        </w:rPr>
      </w:pPr>
    </w:p>
    <w:p w:rsidR="00490154" w:rsidRDefault="00490154" w:rsidP="002311F1">
      <w:pPr>
        <w:ind w:firstLine="0"/>
        <w:rPr>
          <w:rFonts w:cs="Times New Roman"/>
          <w:szCs w:val="24"/>
          <w:shd w:val="clear" w:color="auto" w:fill="FFFFFF"/>
        </w:rPr>
      </w:pPr>
    </w:p>
    <w:p w:rsidR="00490154" w:rsidRDefault="00490154" w:rsidP="00490154">
      <w:pPr>
        <w:ind w:firstLine="708"/>
        <w:rPr>
          <w:rFonts w:cs="Times New Roman"/>
          <w:szCs w:val="24"/>
          <w:shd w:val="clear" w:color="auto" w:fill="FFFFFF"/>
        </w:rPr>
      </w:pPr>
      <w:r>
        <w:rPr>
          <w:rFonts w:cs="Times New Roman"/>
          <w:szCs w:val="24"/>
          <w:shd w:val="clear" w:color="auto" w:fill="FFFFFF"/>
        </w:rPr>
        <w:t xml:space="preserve">Tablo 17’de de görüldüğü </w:t>
      </w:r>
      <w:r w:rsidR="0073691B">
        <w:rPr>
          <w:rFonts w:cs="Times New Roman"/>
          <w:szCs w:val="24"/>
          <w:shd w:val="clear" w:color="auto" w:fill="FFFFFF"/>
        </w:rPr>
        <w:t>gibi</w:t>
      </w:r>
      <w:r>
        <w:rPr>
          <w:rFonts w:cs="Times New Roman"/>
          <w:szCs w:val="24"/>
          <w:shd w:val="clear" w:color="auto" w:fill="FFFFFF"/>
        </w:rPr>
        <w:t xml:space="preserve"> çalışmaya katılan tüm hemşireler çalıştıkları birimde </w:t>
      </w:r>
      <w:proofErr w:type="gramStart"/>
      <w:r>
        <w:rPr>
          <w:rFonts w:cs="Times New Roman"/>
          <w:szCs w:val="24"/>
          <w:shd w:val="clear" w:color="auto" w:fill="FFFFFF"/>
        </w:rPr>
        <w:t>izolasyon</w:t>
      </w:r>
      <w:proofErr w:type="gramEnd"/>
      <w:r>
        <w:rPr>
          <w:rFonts w:cs="Times New Roman"/>
          <w:szCs w:val="24"/>
          <w:shd w:val="clear" w:color="auto" w:fill="FFFFFF"/>
        </w:rPr>
        <w:t xml:space="preserve"> </w:t>
      </w:r>
      <w:r w:rsidR="00DE51EF">
        <w:rPr>
          <w:rFonts w:cs="Times New Roman"/>
          <w:szCs w:val="24"/>
          <w:shd w:val="clear" w:color="auto" w:fill="FFFFFF"/>
        </w:rPr>
        <w:t>uyguladıkları için, bu tabloda istatistiksel bir değerlendirme yapılamamıştır.</w:t>
      </w:r>
    </w:p>
    <w:p w:rsidR="002311F1" w:rsidRDefault="002311F1" w:rsidP="002311F1">
      <w:pPr>
        <w:ind w:firstLine="0"/>
        <w:rPr>
          <w:rFonts w:cs="Times New Roman"/>
          <w:szCs w:val="24"/>
          <w:shd w:val="clear" w:color="auto" w:fill="FFFFFF"/>
        </w:rPr>
      </w:pPr>
    </w:p>
    <w:p w:rsidR="002311F1" w:rsidRDefault="002311F1" w:rsidP="002311F1">
      <w:pPr>
        <w:pStyle w:val="AralkYok"/>
        <w:rPr>
          <w:szCs w:val="24"/>
          <w:shd w:val="clear" w:color="auto" w:fill="FFFFFF"/>
        </w:rPr>
      </w:pPr>
    </w:p>
    <w:p w:rsidR="00DA62D4" w:rsidRDefault="00DA62D4" w:rsidP="006076C5">
      <w:pPr>
        <w:pStyle w:val="AralkYok"/>
        <w:ind w:firstLine="708"/>
        <w:rPr>
          <w:szCs w:val="24"/>
          <w:shd w:val="clear" w:color="auto" w:fill="FFFFFF"/>
        </w:rPr>
      </w:pPr>
    </w:p>
    <w:p w:rsidR="006074C6" w:rsidRDefault="006074C6" w:rsidP="00D44FB7">
      <w:pPr>
        <w:pStyle w:val="AralkYok"/>
        <w:ind w:firstLine="708"/>
        <w:rPr>
          <w:szCs w:val="24"/>
          <w:shd w:val="clear" w:color="auto" w:fill="FFFFFF"/>
        </w:rPr>
      </w:pPr>
    </w:p>
    <w:p w:rsidR="00230168" w:rsidRDefault="00230168" w:rsidP="00660668">
      <w:pPr>
        <w:pStyle w:val="AralkYok"/>
        <w:ind w:firstLine="708"/>
        <w:rPr>
          <w:szCs w:val="24"/>
          <w:shd w:val="clear" w:color="auto" w:fill="FFFFFF"/>
        </w:rPr>
      </w:pPr>
    </w:p>
    <w:p w:rsidR="008706E9" w:rsidRDefault="008706E9" w:rsidP="00660668">
      <w:pPr>
        <w:pStyle w:val="AralkYok"/>
        <w:ind w:firstLine="708"/>
        <w:rPr>
          <w:szCs w:val="24"/>
          <w:shd w:val="clear" w:color="auto" w:fill="FFFFFF"/>
        </w:rPr>
      </w:pPr>
    </w:p>
    <w:p w:rsidR="008706E9" w:rsidRDefault="008706E9" w:rsidP="00660668">
      <w:pPr>
        <w:pStyle w:val="AralkYok"/>
        <w:ind w:firstLine="708"/>
        <w:rPr>
          <w:szCs w:val="24"/>
          <w:shd w:val="clear" w:color="auto" w:fill="FFFFFF"/>
        </w:rPr>
      </w:pPr>
    </w:p>
    <w:p w:rsidR="008706E9" w:rsidRDefault="008706E9" w:rsidP="00660668">
      <w:pPr>
        <w:pStyle w:val="AralkYok"/>
        <w:ind w:firstLine="708"/>
        <w:rPr>
          <w:szCs w:val="24"/>
          <w:shd w:val="clear" w:color="auto" w:fill="FFFFFF"/>
        </w:rPr>
      </w:pPr>
    </w:p>
    <w:p w:rsidR="00C01845" w:rsidRDefault="00C01845" w:rsidP="008706E9">
      <w:pPr>
        <w:ind w:firstLine="0"/>
        <w:rPr>
          <w:rFonts w:cs="Times New Roman"/>
          <w:b/>
          <w:szCs w:val="24"/>
          <w:shd w:val="clear" w:color="auto" w:fill="FFFFFF"/>
        </w:rPr>
      </w:pPr>
    </w:p>
    <w:p w:rsidR="00C01845" w:rsidRDefault="00C01845" w:rsidP="008706E9">
      <w:pPr>
        <w:ind w:firstLine="0"/>
        <w:rPr>
          <w:rFonts w:cs="Times New Roman"/>
          <w:b/>
          <w:szCs w:val="24"/>
          <w:shd w:val="clear" w:color="auto" w:fill="FFFFFF"/>
        </w:rPr>
      </w:pPr>
    </w:p>
    <w:p w:rsidR="00C01845" w:rsidRDefault="00C01845" w:rsidP="008706E9">
      <w:pPr>
        <w:ind w:firstLine="0"/>
        <w:rPr>
          <w:rFonts w:cs="Times New Roman"/>
          <w:b/>
          <w:szCs w:val="24"/>
          <w:shd w:val="clear" w:color="auto" w:fill="FFFFFF"/>
        </w:rPr>
      </w:pPr>
    </w:p>
    <w:p w:rsidR="00C01845" w:rsidRDefault="00C01845" w:rsidP="008706E9">
      <w:pPr>
        <w:ind w:firstLine="0"/>
        <w:rPr>
          <w:rFonts w:cs="Times New Roman"/>
          <w:b/>
          <w:szCs w:val="24"/>
          <w:shd w:val="clear" w:color="auto" w:fill="FFFFFF"/>
        </w:rPr>
      </w:pPr>
    </w:p>
    <w:p w:rsidR="00C01845" w:rsidRDefault="00C01845" w:rsidP="008706E9">
      <w:pPr>
        <w:ind w:firstLine="0"/>
        <w:rPr>
          <w:rFonts w:cs="Times New Roman"/>
          <w:b/>
          <w:szCs w:val="24"/>
          <w:shd w:val="clear" w:color="auto" w:fill="FFFFFF"/>
        </w:rPr>
      </w:pPr>
    </w:p>
    <w:p w:rsidR="00C01845" w:rsidRDefault="00C01845" w:rsidP="008706E9">
      <w:pPr>
        <w:ind w:firstLine="0"/>
        <w:rPr>
          <w:rFonts w:cs="Times New Roman"/>
          <w:b/>
          <w:szCs w:val="24"/>
          <w:shd w:val="clear" w:color="auto" w:fill="FFFFFF"/>
        </w:rPr>
      </w:pPr>
    </w:p>
    <w:p w:rsidR="008706E9" w:rsidRDefault="008706E9" w:rsidP="008706E9">
      <w:pPr>
        <w:ind w:firstLine="0"/>
        <w:rPr>
          <w:rFonts w:cs="Times New Roman"/>
          <w:szCs w:val="24"/>
          <w:shd w:val="clear" w:color="auto" w:fill="FFFFFF"/>
        </w:rPr>
      </w:pPr>
      <w:r w:rsidRPr="004C1D44">
        <w:rPr>
          <w:rFonts w:cs="Times New Roman"/>
          <w:b/>
          <w:szCs w:val="24"/>
          <w:shd w:val="clear" w:color="auto" w:fill="FFFFFF"/>
        </w:rPr>
        <w:lastRenderedPageBreak/>
        <w:t xml:space="preserve">Tablo </w:t>
      </w:r>
      <w:r>
        <w:rPr>
          <w:rFonts w:cs="Times New Roman"/>
          <w:b/>
          <w:szCs w:val="24"/>
          <w:shd w:val="clear" w:color="auto" w:fill="FFFFFF"/>
        </w:rPr>
        <w:t>18</w:t>
      </w:r>
      <w:r w:rsidRPr="004C1D44">
        <w:rPr>
          <w:rFonts w:cs="Times New Roman"/>
          <w:b/>
          <w:szCs w:val="24"/>
          <w:shd w:val="clear" w:color="auto" w:fill="FFFFFF"/>
        </w:rPr>
        <w:t>.</w:t>
      </w:r>
      <w:r w:rsidRPr="004C1D44">
        <w:rPr>
          <w:rFonts w:cs="Times New Roman"/>
          <w:szCs w:val="24"/>
          <w:shd w:val="clear" w:color="auto" w:fill="FFFFFF"/>
        </w:rPr>
        <w:t xml:space="preserve"> </w:t>
      </w:r>
      <w:r>
        <w:rPr>
          <w:rFonts w:cs="Times New Roman"/>
          <w:szCs w:val="24"/>
          <w:shd w:val="clear" w:color="auto" w:fill="FFFFFF"/>
        </w:rPr>
        <w:t>Yoğun bakım hemş</w:t>
      </w:r>
      <w:r w:rsidR="00F05E9B">
        <w:rPr>
          <w:rFonts w:cs="Times New Roman"/>
          <w:szCs w:val="24"/>
          <w:shd w:val="clear" w:color="auto" w:fill="FFFFFF"/>
        </w:rPr>
        <w:t xml:space="preserve">irelerinin çalıştıkları birimde </w:t>
      </w:r>
      <w:r>
        <w:rPr>
          <w:rFonts w:cs="Times New Roman"/>
          <w:szCs w:val="24"/>
          <w:shd w:val="clear" w:color="auto" w:fill="FFFFFF"/>
        </w:rPr>
        <w:t>uyguladıkları</w:t>
      </w:r>
      <w:r w:rsidR="00F05E9B">
        <w:rPr>
          <w:rFonts w:cs="Times New Roman"/>
          <w:szCs w:val="24"/>
          <w:shd w:val="clear" w:color="auto" w:fill="FFFFFF"/>
        </w:rPr>
        <w:t xml:space="preserve"> </w:t>
      </w:r>
      <w:proofErr w:type="gramStart"/>
      <w:r w:rsidR="00F05E9B">
        <w:rPr>
          <w:rFonts w:cs="Times New Roman"/>
          <w:szCs w:val="24"/>
          <w:shd w:val="clear" w:color="auto" w:fill="FFFFFF"/>
        </w:rPr>
        <w:t>izolasyon</w:t>
      </w:r>
      <w:proofErr w:type="gramEnd"/>
      <w:r w:rsidR="00F05E9B">
        <w:rPr>
          <w:rFonts w:cs="Times New Roman"/>
          <w:szCs w:val="24"/>
          <w:shd w:val="clear" w:color="auto" w:fill="FFFFFF"/>
        </w:rPr>
        <w:t xml:space="preserve"> türünün</w:t>
      </w:r>
      <w:r>
        <w:rPr>
          <w:rFonts w:cs="Times New Roman"/>
          <w:szCs w:val="24"/>
          <w:shd w:val="clear" w:color="auto" w:fill="FFFFFF"/>
        </w:rPr>
        <w:t xml:space="preserve"> ölçek puanlarıyla karşılaştırılması (n=101)</w:t>
      </w:r>
    </w:p>
    <w:p w:rsidR="00AD1368" w:rsidRDefault="00AD1368" w:rsidP="008706E9">
      <w:pPr>
        <w:ind w:firstLine="0"/>
        <w:rPr>
          <w:rFonts w:cs="Times New Roman"/>
          <w:szCs w:val="24"/>
          <w:shd w:val="clear" w:color="auto" w:fill="FFFFFF"/>
        </w:rPr>
      </w:pPr>
    </w:p>
    <w:tbl>
      <w:tblPr>
        <w:tblW w:w="8640"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151"/>
        <w:gridCol w:w="2015"/>
        <w:gridCol w:w="790"/>
        <w:gridCol w:w="996"/>
        <w:gridCol w:w="1029"/>
        <w:gridCol w:w="974"/>
        <w:gridCol w:w="854"/>
        <w:gridCol w:w="831"/>
      </w:tblGrid>
      <w:tr w:rsidR="00B344AE" w:rsidRPr="00B344AE" w:rsidTr="007F11C7">
        <w:trPr>
          <w:trHeight w:val="480"/>
        </w:trPr>
        <w:tc>
          <w:tcPr>
            <w:tcW w:w="1175" w:type="dxa"/>
            <w:tcBorders>
              <w:top w:val="single" w:sz="4" w:space="0" w:color="auto"/>
              <w:bottom w:val="single" w:sz="4" w:space="0" w:color="auto"/>
            </w:tcBorders>
            <w:shd w:val="clear" w:color="000000" w:fill="FFFFFF"/>
            <w:vAlign w:val="center"/>
            <w:hideMark/>
          </w:tcPr>
          <w:p w:rsidR="00B344AE" w:rsidRPr="00B344AE" w:rsidRDefault="00B344AE" w:rsidP="00B344AE">
            <w:pPr>
              <w:spacing w:line="240" w:lineRule="auto"/>
              <w:ind w:firstLine="0"/>
              <w:jc w:val="center"/>
              <w:rPr>
                <w:rFonts w:eastAsia="Times New Roman" w:cs="Times New Roman"/>
                <w:b/>
                <w:bCs/>
                <w:color w:val="000000"/>
                <w:sz w:val="20"/>
                <w:szCs w:val="20"/>
                <w:lang w:eastAsia="tr-TR"/>
              </w:rPr>
            </w:pPr>
            <w:r w:rsidRPr="00B344AE">
              <w:rPr>
                <w:rFonts w:eastAsia="Times New Roman" w:cs="Times New Roman"/>
                <w:b/>
                <w:bCs/>
                <w:color w:val="000000"/>
                <w:sz w:val="20"/>
                <w:szCs w:val="20"/>
                <w:lang w:eastAsia="tr-TR"/>
              </w:rPr>
              <w:t>Alt Boyutlar</w:t>
            </w:r>
          </w:p>
        </w:tc>
        <w:tc>
          <w:tcPr>
            <w:tcW w:w="2162" w:type="dxa"/>
            <w:tcBorders>
              <w:top w:val="single" w:sz="4" w:space="0" w:color="auto"/>
              <w:bottom w:val="single" w:sz="4" w:space="0" w:color="auto"/>
            </w:tcBorders>
            <w:shd w:val="clear" w:color="000000" w:fill="FFFFFF"/>
            <w:vAlign w:val="center"/>
            <w:hideMark/>
          </w:tcPr>
          <w:p w:rsidR="00B344AE" w:rsidRPr="00B344AE" w:rsidRDefault="00B344AE" w:rsidP="00B344AE">
            <w:pPr>
              <w:spacing w:line="240" w:lineRule="auto"/>
              <w:ind w:firstLine="0"/>
              <w:jc w:val="center"/>
              <w:rPr>
                <w:rFonts w:eastAsia="Times New Roman" w:cs="Times New Roman"/>
                <w:b/>
                <w:bCs/>
                <w:color w:val="000000"/>
                <w:sz w:val="20"/>
                <w:szCs w:val="20"/>
                <w:lang w:eastAsia="tr-TR"/>
              </w:rPr>
            </w:pPr>
            <w:r w:rsidRPr="00B344AE">
              <w:rPr>
                <w:rFonts w:eastAsia="Times New Roman" w:cs="Times New Roman"/>
                <w:b/>
                <w:bCs/>
                <w:color w:val="000000"/>
                <w:sz w:val="20"/>
                <w:szCs w:val="20"/>
                <w:lang w:eastAsia="tr-TR"/>
              </w:rPr>
              <w:t>Uygulanan İzolasyonun Türü</w:t>
            </w:r>
          </w:p>
        </w:tc>
        <w:tc>
          <w:tcPr>
            <w:tcW w:w="869" w:type="dxa"/>
            <w:tcBorders>
              <w:top w:val="single" w:sz="4" w:space="0" w:color="auto"/>
              <w:bottom w:val="single" w:sz="4" w:space="0" w:color="auto"/>
            </w:tcBorders>
            <w:shd w:val="clear" w:color="000000" w:fill="FFFFFF"/>
            <w:vAlign w:val="center"/>
            <w:hideMark/>
          </w:tcPr>
          <w:p w:rsidR="00B344AE" w:rsidRPr="00B344AE" w:rsidRDefault="00B344AE" w:rsidP="00B344AE">
            <w:pPr>
              <w:spacing w:line="240" w:lineRule="auto"/>
              <w:ind w:firstLine="0"/>
              <w:jc w:val="center"/>
              <w:rPr>
                <w:rFonts w:eastAsia="Times New Roman" w:cs="Times New Roman"/>
                <w:b/>
                <w:bCs/>
                <w:color w:val="000000"/>
                <w:sz w:val="20"/>
                <w:szCs w:val="20"/>
                <w:lang w:eastAsia="tr-TR"/>
              </w:rPr>
            </w:pPr>
            <w:proofErr w:type="gramStart"/>
            <w:r w:rsidRPr="00B344AE">
              <w:rPr>
                <w:rFonts w:eastAsia="Times New Roman" w:cs="Times New Roman"/>
                <w:b/>
                <w:bCs/>
                <w:color w:val="000000"/>
                <w:sz w:val="20"/>
                <w:szCs w:val="20"/>
                <w:lang w:eastAsia="tr-TR"/>
              </w:rPr>
              <w:t>n</w:t>
            </w:r>
            <w:proofErr w:type="gramEnd"/>
          </w:p>
        </w:tc>
        <w:tc>
          <w:tcPr>
            <w:tcW w:w="886" w:type="dxa"/>
            <w:tcBorders>
              <w:top w:val="single" w:sz="4" w:space="0" w:color="auto"/>
              <w:bottom w:val="single" w:sz="4" w:space="0" w:color="auto"/>
            </w:tcBorders>
            <w:shd w:val="clear" w:color="000000" w:fill="FFFFFF"/>
            <w:vAlign w:val="center"/>
            <w:hideMark/>
          </w:tcPr>
          <w:p w:rsidR="00B344AE" w:rsidRPr="00B344AE" w:rsidRDefault="00B344AE" w:rsidP="00B344AE">
            <w:pPr>
              <w:spacing w:line="240" w:lineRule="auto"/>
              <w:ind w:firstLine="0"/>
              <w:jc w:val="center"/>
              <w:rPr>
                <w:rFonts w:eastAsia="Times New Roman" w:cs="Times New Roman"/>
                <w:b/>
                <w:bCs/>
                <w:color w:val="000000"/>
                <w:sz w:val="20"/>
                <w:szCs w:val="20"/>
                <w:lang w:eastAsia="tr-TR"/>
              </w:rPr>
            </w:pPr>
            <w:r w:rsidRPr="00B344AE">
              <w:rPr>
                <w:rFonts w:eastAsia="Times New Roman" w:cs="Times New Roman"/>
                <w:b/>
                <w:bCs/>
                <w:color w:val="000000"/>
                <w:sz w:val="20"/>
                <w:szCs w:val="20"/>
                <w:lang w:eastAsia="tr-TR"/>
              </w:rPr>
              <w:t>Minimum</w:t>
            </w:r>
          </w:p>
        </w:tc>
        <w:tc>
          <w:tcPr>
            <w:tcW w:w="919" w:type="dxa"/>
            <w:tcBorders>
              <w:top w:val="single" w:sz="4" w:space="0" w:color="auto"/>
              <w:bottom w:val="single" w:sz="4" w:space="0" w:color="auto"/>
            </w:tcBorders>
            <w:shd w:val="clear" w:color="000000" w:fill="FFFFFF"/>
            <w:vAlign w:val="center"/>
            <w:hideMark/>
          </w:tcPr>
          <w:p w:rsidR="00B344AE" w:rsidRPr="00B344AE" w:rsidRDefault="00B344AE" w:rsidP="00B344AE">
            <w:pPr>
              <w:spacing w:line="240" w:lineRule="auto"/>
              <w:ind w:firstLine="0"/>
              <w:jc w:val="center"/>
              <w:rPr>
                <w:rFonts w:eastAsia="Times New Roman" w:cs="Times New Roman"/>
                <w:b/>
                <w:bCs/>
                <w:color w:val="000000"/>
                <w:sz w:val="20"/>
                <w:szCs w:val="20"/>
                <w:lang w:eastAsia="tr-TR"/>
              </w:rPr>
            </w:pPr>
            <w:r w:rsidRPr="00B344AE">
              <w:rPr>
                <w:rFonts w:eastAsia="Times New Roman" w:cs="Times New Roman"/>
                <w:b/>
                <w:bCs/>
                <w:color w:val="000000"/>
                <w:sz w:val="20"/>
                <w:szCs w:val="20"/>
                <w:lang w:eastAsia="tr-TR"/>
              </w:rPr>
              <w:t>Maximum</w:t>
            </w:r>
          </w:p>
        </w:tc>
        <w:tc>
          <w:tcPr>
            <w:tcW w:w="880" w:type="dxa"/>
            <w:tcBorders>
              <w:top w:val="single" w:sz="4" w:space="0" w:color="auto"/>
              <w:bottom w:val="single" w:sz="4" w:space="0" w:color="auto"/>
            </w:tcBorders>
            <w:shd w:val="clear" w:color="000000" w:fill="FFFFFF"/>
            <w:vAlign w:val="center"/>
            <w:hideMark/>
          </w:tcPr>
          <w:p w:rsidR="00B344AE" w:rsidRPr="00B344AE" w:rsidRDefault="00B344AE" w:rsidP="00B344AE">
            <w:pPr>
              <w:spacing w:line="240" w:lineRule="auto"/>
              <w:ind w:firstLine="0"/>
              <w:jc w:val="center"/>
              <w:rPr>
                <w:rFonts w:eastAsia="Times New Roman" w:cs="Times New Roman"/>
                <w:b/>
                <w:bCs/>
                <w:color w:val="000000"/>
                <w:sz w:val="20"/>
                <w:szCs w:val="20"/>
                <w:lang w:eastAsia="tr-TR"/>
              </w:rPr>
            </w:pPr>
            <w:r w:rsidRPr="00B344AE">
              <w:rPr>
                <w:rFonts w:eastAsia="Times New Roman" w:cs="Times New Roman"/>
                <w:b/>
                <w:bCs/>
                <w:color w:val="000000"/>
                <w:sz w:val="20"/>
                <w:szCs w:val="20"/>
                <w:lang w:eastAsia="tr-TR"/>
              </w:rPr>
              <w:t>Ortalama</w:t>
            </w:r>
          </w:p>
        </w:tc>
        <w:tc>
          <w:tcPr>
            <w:tcW w:w="876" w:type="dxa"/>
            <w:tcBorders>
              <w:top w:val="single" w:sz="4" w:space="0" w:color="auto"/>
              <w:bottom w:val="single" w:sz="4" w:space="0" w:color="auto"/>
            </w:tcBorders>
            <w:shd w:val="clear" w:color="000000" w:fill="FFFFFF"/>
            <w:vAlign w:val="center"/>
            <w:hideMark/>
          </w:tcPr>
          <w:p w:rsidR="00B344AE" w:rsidRPr="00B344AE" w:rsidRDefault="00B344AE" w:rsidP="00B344AE">
            <w:pPr>
              <w:spacing w:line="240" w:lineRule="auto"/>
              <w:ind w:firstLine="0"/>
              <w:jc w:val="center"/>
              <w:rPr>
                <w:rFonts w:eastAsia="Times New Roman" w:cs="Times New Roman"/>
                <w:b/>
                <w:bCs/>
                <w:color w:val="000000"/>
                <w:sz w:val="20"/>
                <w:szCs w:val="20"/>
                <w:lang w:eastAsia="tr-TR"/>
              </w:rPr>
            </w:pPr>
            <w:proofErr w:type="spellStart"/>
            <w:r w:rsidRPr="00B344AE">
              <w:rPr>
                <w:rFonts w:eastAsia="Times New Roman" w:cs="Times New Roman"/>
                <w:b/>
                <w:bCs/>
                <w:color w:val="000000"/>
                <w:sz w:val="20"/>
                <w:szCs w:val="20"/>
                <w:lang w:eastAsia="tr-TR"/>
              </w:rPr>
              <w:t>Std</w:t>
            </w:r>
            <w:proofErr w:type="spellEnd"/>
            <w:r w:rsidRPr="00B344AE">
              <w:rPr>
                <w:rFonts w:eastAsia="Times New Roman" w:cs="Times New Roman"/>
                <w:b/>
                <w:bCs/>
                <w:color w:val="000000"/>
                <w:sz w:val="20"/>
                <w:szCs w:val="20"/>
                <w:lang w:eastAsia="tr-TR"/>
              </w:rPr>
              <w:t>. Sapma</w:t>
            </w:r>
          </w:p>
        </w:tc>
        <w:tc>
          <w:tcPr>
            <w:tcW w:w="873" w:type="dxa"/>
            <w:tcBorders>
              <w:top w:val="single" w:sz="4" w:space="0" w:color="auto"/>
              <w:bottom w:val="single" w:sz="4" w:space="0" w:color="auto"/>
            </w:tcBorders>
            <w:shd w:val="clear" w:color="000000" w:fill="FFFFFF"/>
            <w:vAlign w:val="center"/>
            <w:hideMark/>
          </w:tcPr>
          <w:p w:rsidR="00B344AE" w:rsidRPr="00B344AE" w:rsidRDefault="00B344AE" w:rsidP="00B344AE">
            <w:pPr>
              <w:spacing w:line="240" w:lineRule="auto"/>
              <w:ind w:firstLine="0"/>
              <w:jc w:val="center"/>
              <w:rPr>
                <w:rFonts w:eastAsia="Times New Roman" w:cs="Times New Roman"/>
                <w:b/>
                <w:bCs/>
                <w:color w:val="000000"/>
                <w:sz w:val="20"/>
                <w:szCs w:val="20"/>
                <w:lang w:eastAsia="tr-TR"/>
              </w:rPr>
            </w:pPr>
            <w:proofErr w:type="gramStart"/>
            <w:r w:rsidRPr="00B344AE">
              <w:rPr>
                <w:rFonts w:eastAsia="Times New Roman" w:cs="Times New Roman"/>
                <w:b/>
                <w:bCs/>
                <w:color w:val="000000"/>
                <w:sz w:val="20"/>
                <w:szCs w:val="20"/>
                <w:lang w:eastAsia="tr-TR"/>
              </w:rPr>
              <w:t>p</w:t>
            </w:r>
            <w:proofErr w:type="gramEnd"/>
          </w:p>
        </w:tc>
      </w:tr>
      <w:tr w:rsidR="00B344AE" w:rsidRPr="00B344AE" w:rsidTr="007F11C7">
        <w:trPr>
          <w:trHeight w:val="315"/>
        </w:trPr>
        <w:tc>
          <w:tcPr>
            <w:tcW w:w="1175" w:type="dxa"/>
            <w:vMerge w:val="restart"/>
            <w:tcBorders>
              <w:top w:val="single" w:sz="4" w:space="0" w:color="auto"/>
            </w:tcBorders>
            <w:shd w:val="clear" w:color="000000" w:fill="FFFFFF"/>
            <w:vAlign w:val="center"/>
            <w:hideMark/>
          </w:tcPr>
          <w:p w:rsidR="00B344AE" w:rsidRPr="00B344AE" w:rsidRDefault="00B344AE" w:rsidP="00B344AE">
            <w:pPr>
              <w:spacing w:line="240" w:lineRule="auto"/>
              <w:ind w:firstLine="0"/>
              <w:jc w:val="center"/>
              <w:rPr>
                <w:rFonts w:eastAsia="Times New Roman" w:cs="Times New Roman"/>
                <w:b/>
                <w:bCs/>
                <w:color w:val="000000"/>
                <w:sz w:val="20"/>
                <w:szCs w:val="20"/>
                <w:lang w:eastAsia="tr-TR"/>
              </w:rPr>
            </w:pPr>
            <w:r w:rsidRPr="00B344AE">
              <w:rPr>
                <w:rFonts w:eastAsia="Times New Roman" w:cs="Times New Roman"/>
                <w:b/>
                <w:bCs/>
                <w:color w:val="000000"/>
                <w:sz w:val="20"/>
                <w:szCs w:val="20"/>
                <w:lang w:eastAsia="tr-TR"/>
              </w:rPr>
              <w:t>Bulaşma Yolu</w:t>
            </w:r>
          </w:p>
        </w:tc>
        <w:tc>
          <w:tcPr>
            <w:tcW w:w="2162" w:type="dxa"/>
            <w:tcBorders>
              <w:top w:val="single" w:sz="4" w:space="0" w:color="auto"/>
            </w:tcBorders>
            <w:shd w:val="clear" w:color="000000" w:fill="FFFFFF"/>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r w:rsidRPr="00B344AE">
              <w:rPr>
                <w:rFonts w:eastAsia="Times New Roman" w:cs="Times New Roman"/>
                <w:color w:val="000000"/>
                <w:sz w:val="20"/>
                <w:szCs w:val="20"/>
                <w:lang w:eastAsia="tr-TR"/>
              </w:rPr>
              <w:t xml:space="preserve">Temas </w:t>
            </w:r>
          </w:p>
        </w:tc>
        <w:tc>
          <w:tcPr>
            <w:tcW w:w="869" w:type="dxa"/>
            <w:tcBorders>
              <w:top w:val="single" w:sz="4" w:space="0" w:color="auto"/>
            </w:tcBorders>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33</w:t>
            </w:r>
          </w:p>
        </w:tc>
        <w:tc>
          <w:tcPr>
            <w:tcW w:w="886" w:type="dxa"/>
            <w:tcBorders>
              <w:top w:val="single" w:sz="4" w:space="0" w:color="auto"/>
            </w:tcBorders>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10</w:t>
            </w:r>
          </w:p>
        </w:tc>
        <w:tc>
          <w:tcPr>
            <w:tcW w:w="919" w:type="dxa"/>
            <w:tcBorders>
              <w:top w:val="single" w:sz="4" w:space="0" w:color="auto"/>
            </w:tcBorders>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20</w:t>
            </w:r>
          </w:p>
        </w:tc>
        <w:tc>
          <w:tcPr>
            <w:tcW w:w="880" w:type="dxa"/>
            <w:tcBorders>
              <w:top w:val="single" w:sz="4" w:space="0" w:color="auto"/>
            </w:tcBorders>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18,12</w:t>
            </w:r>
          </w:p>
        </w:tc>
        <w:tc>
          <w:tcPr>
            <w:tcW w:w="876" w:type="dxa"/>
            <w:tcBorders>
              <w:top w:val="single" w:sz="4" w:space="0" w:color="auto"/>
            </w:tcBorders>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2,38</w:t>
            </w:r>
          </w:p>
        </w:tc>
        <w:tc>
          <w:tcPr>
            <w:tcW w:w="873" w:type="dxa"/>
            <w:vMerge w:val="restart"/>
            <w:tcBorders>
              <w:top w:val="single" w:sz="4" w:space="0" w:color="auto"/>
            </w:tcBorders>
            <w:shd w:val="clear" w:color="000000" w:fill="FFFFFF"/>
            <w:vAlign w:val="center"/>
            <w:hideMark/>
          </w:tcPr>
          <w:p w:rsidR="00B344AE" w:rsidRPr="00B344AE" w:rsidRDefault="00B344AE" w:rsidP="00B344AE">
            <w:pPr>
              <w:spacing w:line="240" w:lineRule="auto"/>
              <w:ind w:firstLine="0"/>
              <w:jc w:val="center"/>
              <w:rPr>
                <w:rFonts w:eastAsia="Times New Roman" w:cs="Times New Roman"/>
                <w:b/>
                <w:bCs/>
                <w:color w:val="000000"/>
                <w:sz w:val="20"/>
                <w:szCs w:val="20"/>
                <w:lang w:eastAsia="tr-TR"/>
              </w:rPr>
            </w:pPr>
            <w:r w:rsidRPr="00B344AE">
              <w:rPr>
                <w:rFonts w:eastAsia="Times New Roman" w:cs="Times New Roman"/>
                <w:b/>
                <w:bCs/>
                <w:color w:val="000000"/>
                <w:sz w:val="20"/>
                <w:szCs w:val="20"/>
                <w:lang w:eastAsia="tr-TR"/>
              </w:rPr>
              <w:t>0</w:t>
            </w:r>
          </w:p>
        </w:tc>
      </w:tr>
      <w:tr w:rsidR="00B344AE" w:rsidRPr="00B344AE" w:rsidTr="000F61C7">
        <w:trPr>
          <w:trHeight w:val="315"/>
        </w:trPr>
        <w:tc>
          <w:tcPr>
            <w:tcW w:w="1175"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c>
          <w:tcPr>
            <w:tcW w:w="2162" w:type="dxa"/>
            <w:shd w:val="clear" w:color="000000" w:fill="FFFFFF"/>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r w:rsidRPr="00B344AE">
              <w:rPr>
                <w:rFonts w:eastAsia="Times New Roman" w:cs="Times New Roman"/>
                <w:color w:val="000000"/>
                <w:sz w:val="20"/>
                <w:szCs w:val="20"/>
                <w:lang w:eastAsia="tr-TR"/>
              </w:rPr>
              <w:t xml:space="preserve">Solunum </w:t>
            </w:r>
          </w:p>
        </w:tc>
        <w:tc>
          <w:tcPr>
            <w:tcW w:w="86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4</w:t>
            </w:r>
          </w:p>
        </w:tc>
        <w:tc>
          <w:tcPr>
            <w:tcW w:w="88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15</w:t>
            </w:r>
          </w:p>
        </w:tc>
        <w:tc>
          <w:tcPr>
            <w:tcW w:w="91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20</w:t>
            </w:r>
          </w:p>
        </w:tc>
        <w:tc>
          <w:tcPr>
            <w:tcW w:w="880"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17,75</w:t>
            </w:r>
          </w:p>
        </w:tc>
        <w:tc>
          <w:tcPr>
            <w:tcW w:w="87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2,63</w:t>
            </w:r>
          </w:p>
        </w:tc>
        <w:tc>
          <w:tcPr>
            <w:tcW w:w="873"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r>
      <w:tr w:rsidR="00B344AE" w:rsidRPr="00B344AE" w:rsidTr="000F61C7">
        <w:trPr>
          <w:trHeight w:val="315"/>
        </w:trPr>
        <w:tc>
          <w:tcPr>
            <w:tcW w:w="1175"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c>
          <w:tcPr>
            <w:tcW w:w="2162" w:type="dxa"/>
            <w:shd w:val="clear" w:color="000000" w:fill="FFFFFF"/>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r w:rsidRPr="00B344AE">
              <w:rPr>
                <w:rFonts w:eastAsia="Times New Roman" w:cs="Times New Roman"/>
                <w:color w:val="000000"/>
                <w:sz w:val="20"/>
                <w:szCs w:val="20"/>
                <w:lang w:eastAsia="tr-TR"/>
              </w:rPr>
              <w:t xml:space="preserve">Damlacık </w:t>
            </w:r>
          </w:p>
        </w:tc>
        <w:tc>
          <w:tcPr>
            <w:tcW w:w="86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w:t>
            </w:r>
          </w:p>
        </w:tc>
        <w:tc>
          <w:tcPr>
            <w:tcW w:w="88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12</w:t>
            </w:r>
          </w:p>
        </w:tc>
        <w:tc>
          <w:tcPr>
            <w:tcW w:w="91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12</w:t>
            </w:r>
          </w:p>
        </w:tc>
        <w:tc>
          <w:tcPr>
            <w:tcW w:w="880"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12</w:t>
            </w:r>
          </w:p>
        </w:tc>
        <w:tc>
          <w:tcPr>
            <w:tcW w:w="87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w:t>
            </w:r>
          </w:p>
        </w:tc>
        <w:tc>
          <w:tcPr>
            <w:tcW w:w="873"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r>
      <w:tr w:rsidR="00B344AE" w:rsidRPr="00B344AE" w:rsidTr="000F61C7">
        <w:trPr>
          <w:trHeight w:val="315"/>
        </w:trPr>
        <w:tc>
          <w:tcPr>
            <w:tcW w:w="1175"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c>
          <w:tcPr>
            <w:tcW w:w="2162" w:type="dxa"/>
            <w:shd w:val="clear" w:color="000000" w:fill="FFFFFF"/>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r w:rsidRPr="00B344AE">
              <w:rPr>
                <w:rFonts w:eastAsia="Times New Roman" w:cs="Times New Roman"/>
                <w:color w:val="000000"/>
                <w:sz w:val="20"/>
                <w:szCs w:val="20"/>
                <w:lang w:eastAsia="tr-TR"/>
              </w:rPr>
              <w:t xml:space="preserve">Temas-Solunum </w:t>
            </w:r>
          </w:p>
        </w:tc>
        <w:tc>
          <w:tcPr>
            <w:tcW w:w="86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20</w:t>
            </w:r>
          </w:p>
        </w:tc>
        <w:tc>
          <w:tcPr>
            <w:tcW w:w="88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15</w:t>
            </w:r>
          </w:p>
        </w:tc>
        <w:tc>
          <w:tcPr>
            <w:tcW w:w="91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20</w:t>
            </w:r>
          </w:p>
        </w:tc>
        <w:tc>
          <w:tcPr>
            <w:tcW w:w="880"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17,95</w:t>
            </w:r>
          </w:p>
        </w:tc>
        <w:tc>
          <w:tcPr>
            <w:tcW w:w="87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2,09</w:t>
            </w:r>
          </w:p>
        </w:tc>
        <w:tc>
          <w:tcPr>
            <w:tcW w:w="873"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r>
      <w:tr w:rsidR="00B344AE" w:rsidRPr="00B344AE" w:rsidTr="000F61C7">
        <w:trPr>
          <w:trHeight w:val="315"/>
        </w:trPr>
        <w:tc>
          <w:tcPr>
            <w:tcW w:w="1175"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c>
          <w:tcPr>
            <w:tcW w:w="2162" w:type="dxa"/>
            <w:shd w:val="clear" w:color="000000" w:fill="FFFFFF"/>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r w:rsidRPr="00B344AE">
              <w:rPr>
                <w:rFonts w:eastAsia="Times New Roman" w:cs="Times New Roman"/>
                <w:color w:val="000000"/>
                <w:sz w:val="20"/>
                <w:szCs w:val="20"/>
                <w:lang w:eastAsia="tr-TR"/>
              </w:rPr>
              <w:t xml:space="preserve">Temas-Damlacık </w:t>
            </w:r>
          </w:p>
        </w:tc>
        <w:tc>
          <w:tcPr>
            <w:tcW w:w="86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5</w:t>
            </w:r>
          </w:p>
        </w:tc>
        <w:tc>
          <w:tcPr>
            <w:tcW w:w="88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16</w:t>
            </w:r>
          </w:p>
        </w:tc>
        <w:tc>
          <w:tcPr>
            <w:tcW w:w="91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17</w:t>
            </w:r>
          </w:p>
        </w:tc>
        <w:tc>
          <w:tcPr>
            <w:tcW w:w="880"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16,2</w:t>
            </w:r>
          </w:p>
        </w:tc>
        <w:tc>
          <w:tcPr>
            <w:tcW w:w="87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0,45</w:t>
            </w:r>
          </w:p>
        </w:tc>
        <w:tc>
          <w:tcPr>
            <w:tcW w:w="873"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r>
      <w:tr w:rsidR="00B344AE" w:rsidRPr="00B344AE" w:rsidTr="000F61C7">
        <w:trPr>
          <w:trHeight w:val="315"/>
        </w:trPr>
        <w:tc>
          <w:tcPr>
            <w:tcW w:w="1175"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c>
          <w:tcPr>
            <w:tcW w:w="2162" w:type="dxa"/>
            <w:shd w:val="clear" w:color="000000" w:fill="FFFFFF"/>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r w:rsidRPr="00B344AE">
              <w:rPr>
                <w:rFonts w:eastAsia="Times New Roman" w:cs="Times New Roman"/>
                <w:color w:val="000000"/>
                <w:sz w:val="20"/>
                <w:szCs w:val="20"/>
                <w:lang w:eastAsia="tr-TR"/>
              </w:rPr>
              <w:t xml:space="preserve">Solunum-Damlacık </w:t>
            </w:r>
          </w:p>
        </w:tc>
        <w:tc>
          <w:tcPr>
            <w:tcW w:w="86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0</w:t>
            </w:r>
          </w:p>
        </w:tc>
        <w:tc>
          <w:tcPr>
            <w:tcW w:w="88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w:t>
            </w:r>
          </w:p>
        </w:tc>
        <w:tc>
          <w:tcPr>
            <w:tcW w:w="91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w:t>
            </w:r>
          </w:p>
        </w:tc>
        <w:tc>
          <w:tcPr>
            <w:tcW w:w="880"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w:t>
            </w:r>
          </w:p>
        </w:tc>
        <w:tc>
          <w:tcPr>
            <w:tcW w:w="87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w:t>
            </w:r>
          </w:p>
        </w:tc>
        <w:tc>
          <w:tcPr>
            <w:tcW w:w="873"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r>
      <w:tr w:rsidR="00B344AE" w:rsidRPr="00B344AE" w:rsidTr="000F61C7">
        <w:trPr>
          <w:trHeight w:val="315"/>
        </w:trPr>
        <w:tc>
          <w:tcPr>
            <w:tcW w:w="1175"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c>
          <w:tcPr>
            <w:tcW w:w="2162" w:type="dxa"/>
            <w:shd w:val="clear" w:color="000000" w:fill="FFFFFF"/>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r w:rsidRPr="00B344AE">
              <w:rPr>
                <w:rFonts w:eastAsia="Times New Roman" w:cs="Times New Roman"/>
                <w:color w:val="000000"/>
                <w:sz w:val="20"/>
                <w:szCs w:val="20"/>
                <w:lang w:eastAsia="tr-TR"/>
              </w:rPr>
              <w:t xml:space="preserve">Temas-Solunum-Damlacık </w:t>
            </w:r>
          </w:p>
        </w:tc>
        <w:tc>
          <w:tcPr>
            <w:tcW w:w="86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38</w:t>
            </w:r>
          </w:p>
        </w:tc>
        <w:tc>
          <w:tcPr>
            <w:tcW w:w="88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8</w:t>
            </w:r>
          </w:p>
        </w:tc>
        <w:tc>
          <w:tcPr>
            <w:tcW w:w="91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20</w:t>
            </w:r>
          </w:p>
        </w:tc>
        <w:tc>
          <w:tcPr>
            <w:tcW w:w="880"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17,84</w:t>
            </w:r>
          </w:p>
        </w:tc>
        <w:tc>
          <w:tcPr>
            <w:tcW w:w="87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2,52</w:t>
            </w:r>
          </w:p>
        </w:tc>
        <w:tc>
          <w:tcPr>
            <w:tcW w:w="873"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r>
      <w:tr w:rsidR="00B344AE" w:rsidRPr="00B344AE" w:rsidTr="000F61C7">
        <w:trPr>
          <w:trHeight w:val="315"/>
        </w:trPr>
        <w:tc>
          <w:tcPr>
            <w:tcW w:w="1175" w:type="dxa"/>
            <w:vMerge w:val="restart"/>
            <w:shd w:val="clear" w:color="000000" w:fill="FFFFFF"/>
            <w:vAlign w:val="center"/>
            <w:hideMark/>
          </w:tcPr>
          <w:p w:rsidR="00B344AE" w:rsidRPr="00B344AE" w:rsidRDefault="00B344AE" w:rsidP="00B344AE">
            <w:pPr>
              <w:spacing w:line="240" w:lineRule="auto"/>
              <w:ind w:firstLine="0"/>
              <w:jc w:val="center"/>
              <w:rPr>
                <w:rFonts w:eastAsia="Times New Roman" w:cs="Times New Roman"/>
                <w:b/>
                <w:bCs/>
                <w:color w:val="000000"/>
                <w:sz w:val="20"/>
                <w:szCs w:val="20"/>
                <w:lang w:eastAsia="tr-TR"/>
              </w:rPr>
            </w:pPr>
            <w:r w:rsidRPr="00B344AE">
              <w:rPr>
                <w:rFonts w:eastAsia="Times New Roman" w:cs="Times New Roman"/>
                <w:b/>
                <w:bCs/>
                <w:color w:val="000000"/>
                <w:sz w:val="20"/>
                <w:szCs w:val="20"/>
                <w:lang w:eastAsia="tr-TR"/>
              </w:rPr>
              <w:t>Çalışan ve Hasta Güvenliği</w:t>
            </w:r>
          </w:p>
        </w:tc>
        <w:tc>
          <w:tcPr>
            <w:tcW w:w="2162" w:type="dxa"/>
            <w:shd w:val="clear" w:color="000000" w:fill="FFFFFF"/>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r w:rsidRPr="00B344AE">
              <w:rPr>
                <w:rFonts w:eastAsia="Times New Roman" w:cs="Times New Roman"/>
                <w:color w:val="000000"/>
                <w:sz w:val="20"/>
                <w:szCs w:val="20"/>
                <w:lang w:eastAsia="tr-TR"/>
              </w:rPr>
              <w:t xml:space="preserve">Temas </w:t>
            </w:r>
          </w:p>
        </w:tc>
        <w:tc>
          <w:tcPr>
            <w:tcW w:w="86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33</w:t>
            </w:r>
          </w:p>
        </w:tc>
        <w:tc>
          <w:tcPr>
            <w:tcW w:w="88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13</w:t>
            </w:r>
          </w:p>
        </w:tc>
        <w:tc>
          <w:tcPr>
            <w:tcW w:w="91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26</w:t>
            </w:r>
          </w:p>
        </w:tc>
        <w:tc>
          <w:tcPr>
            <w:tcW w:w="880"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18</w:t>
            </w:r>
          </w:p>
        </w:tc>
        <w:tc>
          <w:tcPr>
            <w:tcW w:w="87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2,73</w:t>
            </w:r>
          </w:p>
        </w:tc>
        <w:tc>
          <w:tcPr>
            <w:tcW w:w="873" w:type="dxa"/>
            <w:vMerge w:val="restart"/>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0,693</w:t>
            </w:r>
          </w:p>
        </w:tc>
      </w:tr>
      <w:tr w:rsidR="00B344AE" w:rsidRPr="00B344AE" w:rsidTr="000F61C7">
        <w:trPr>
          <w:trHeight w:val="315"/>
        </w:trPr>
        <w:tc>
          <w:tcPr>
            <w:tcW w:w="1175"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c>
          <w:tcPr>
            <w:tcW w:w="2162" w:type="dxa"/>
            <w:shd w:val="clear" w:color="000000" w:fill="FFFFFF"/>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r w:rsidRPr="00B344AE">
              <w:rPr>
                <w:rFonts w:eastAsia="Times New Roman" w:cs="Times New Roman"/>
                <w:color w:val="000000"/>
                <w:sz w:val="20"/>
                <w:szCs w:val="20"/>
                <w:lang w:eastAsia="tr-TR"/>
              </w:rPr>
              <w:t xml:space="preserve">Solunum </w:t>
            </w:r>
          </w:p>
        </w:tc>
        <w:tc>
          <w:tcPr>
            <w:tcW w:w="86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4</w:t>
            </w:r>
          </w:p>
        </w:tc>
        <w:tc>
          <w:tcPr>
            <w:tcW w:w="88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15</w:t>
            </w:r>
          </w:p>
        </w:tc>
        <w:tc>
          <w:tcPr>
            <w:tcW w:w="91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18</w:t>
            </w:r>
          </w:p>
        </w:tc>
        <w:tc>
          <w:tcPr>
            <w:tcW w:w="880"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17</w:t>
            </w:r>
          </w:p>
        </w:tc>
        <w:tc>
          <w:tcPr>
            <w:tcW w:w="87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1,41</w:t>
            </w:r>
          </w:p>
        </w:tc>
        <w:tc>
          <w:tcPr>
            <w:tcW w:w="873" w:type="dxa"/>
            <w:vMerge/>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p>
        </w:tc>
      </w:tr>
      <w:tr w:rsidR="00B344AE" w:rsidRPr="00B344AE" w:rsidTr="000F61C7">
        <w:trPr>
          <w:trHeight w:val="315"/>
        </w:trPr>
        <w:tc>
          <w:tcPr>
            <w:tcW w:w="1175"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c>
          <w:tcPr>
            <w:tcW w:w="2162" w:type="dxa"/>
            <w:shd w:val="clear" w:color="000000" w:fill="FFFFFF"/>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r w:rsidRPr="00B344AE">
              <w:rPr>
                <w:rFonts w:eastAsia="Times New Roman" w:cs="Times New Roman"/>
                <w:color w:val="000000"/>
                <w:sz w:val="20"/>
                <w:szCs w:val="20"/>
                <w:lang w:eastAsia="tr-TR"/>
              </w:rPr>
              <w:t xml:space="preserve">Damlacık </w:t>
            </w:r>
          </w:p>
        </w:tc>
        <w:tc>
          <w:tcPr>
            <w:tcW w:w="86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w:t>
            </w:r>
          </w:p>
        </w:tc>
        <w:tc>
          <w:tcPr>
            <w:tcW w:w="88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16</w:t>
            </w:r>
          </w:p>
        </w:tc>
        <w:tc>
          <w:tcPr>
            <w:tcW w:w="91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16</w:t>
            </w:r>
          </w:p>
        </w:tc>
        <w:tc>
          <w:tcPr>
            <w:tcW w:w="880"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16</w:t>
            </w:r>
          </w:p>
        </w:tc>
        <w:tc>
          <w:tcPr>
            <w:tcW w:w="87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w:t>
            </w:r>
          </w:p>
        </w:tc>
        <w:tc>
          <w:tcPr>
            <w:tcW w:w="873" w:type="dxa"/>
            <w:vMerge/>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p>
        </w:tc>
      </w:tr>
      <w:tr w:rsidR="00B344AE" w:rsidRPr="00B344AE" w:rsidTr="000F61C7">
        <w:trPr>
          <w:trHeight w:val="315"/>
        </w:trPr>
        <w:tc>
          <w:tcPr>
            <w:tcW w:w="1175"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c>
          <w:tcPr>
            <w:tcW w:w="2162" w:type="dxa"/>
            <w:shd w:val="clear" w:color="000000" w:fill="FFFFFF"/>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r w:rsidRPr="00B344AE">
              <w:rPr>
                <w:rFonts w:eastAsia="Times New Roman" w:cs="Times New Roman"/>
                <w:color w:val="000000"/>
                <w:sz w:val="20"/>
                <w:szCs w:val="20"/>
                <w:lang w:eastAsia="tr-TR"/>
              </w:rPr>
              <w:t xml:space="preserve">Temas-Solunum </w:t>
            </w:r>
          </w:p>
        </w:tc>
        <w:tc>
          <w:tcPr>
            <w:tcW w:w="86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20</w:t>
            </w:r>
          </w:p>
        </w:tc>
        <w:tc>
          <w:tcPr>
            <w:tcW w:w="88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14</w:t>
            </w:r>
          </w:p>
        </w:tc>
        <w:tc>
          <w:tcPr>
            <w:tcW w:w="91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22</w:t>
            </w:r>
          </w:p>
        </w:tc>
        <w:tc>
          <w:tcPr>
            <w:tcW w:w="880"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17,4</w:t>
            </w:r>
          </w:p>
        </w:tc>
        <w:tc>
          <w:tcPr>
            <w:tcW w:w="87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2,14</w:t>
            </w:r>
          </w:p>
        </w:tc>
        <w:tc>
          <w:tcPr>
            <w:tcW w:w="873" w:type="dxa"/>
            <w:vMerge/>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p>
        </w:tc>
      </w:tr>
      <w:tr w:rsidR="00B344AE" w:rsidRPr="00B344AE" w:rsidTr="000F61C7">
        <w:trPr>
          <w:trHeight w:val="315"/>
        </w:trPr>
        <w:tc>
          <w:tcPr>
            <w:tcW w:w="1175"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c>
          <w:tcPr>
            <w:tcW w:w="2162" w:type="dxa"/>
            <w:shd w:val="clear" w:color="000000" w:fill="FFFFFF"/>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r w:rsidRPr="00B344AE">
              <w:rPr>
                <w:rFonts w:eastAsia="Times New Roman" w:cs="Times New Roman"/>
                <w:color w:val="000000"/>
                <w:sz w:val="20"/>
                <w:szCs w:val="20"/>
                <w:lang w:eastAsia="tr-TR"/>
              </w:rPr>
              <w:t xml:space="preserve">Temas-Damlacık </w:t>
            </w:r>
          </w:p>
        </w:tc>
        <w:tc>
          <w:tcPr>
            <w:tcW w:w="86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5</w:t>
            </w:r>
          </w:p>
        </w:tc>
        <w:tc>
          <w:tcPr>
            <w:tcW w:w="88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12</w:t>
            </w:r>
          </w:p>
        </w:tc>
        <w:tc>
          <w:tcPr>
            <w:tcW w:w="91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21</w:t>
            </w:r>
          </w:p>
        </w:tc>
        <w:tc>
          <w:tcPr>
            <w:tcW w:w="880"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17</w:t>
            </w:r>
          </w:p>
        </w:tc>
        <w:tc>
          <w:tcPr>
            <w:tcW w:w="87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3,54</w:t>
            </w:r>
          </w:p>
        </w:tc>
        <w:tc>
          <w:tcPr>
            <w:tcW w:w="873" w:type="dxa"/>
            <w:vMerge/>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p>
        </w:tc>
      </w:tr>
      <w:tr w:rsidR="00B344AE" w:rsidRPr="00B344AE" w:rsidTr="000F61C7">
        <w:trPr>
          <w:trHeight w:val="315"/>
        </w:trPr>
        <w:tc>
          <w:tcPr>
            <w:tcW w:w="1175"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c>
          <w:tcPr>
            <w:tcW w:w="2162" w:type="dxa"/>
            <w:shd w:val="clear" w:color="000000" w:fill="FFFFFF"/>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r w:rsidRPr="00B344AE">
              <w:rPr>
                <w:rFonts w:eastAsia="Times New Roman" w:cs="Times New Roman"/>
                <w:color w:val="000000"/>
                <w:sz w:val="20"/>
                <w:szCs w:val="20"/>
                <w:lang w:eastAsia="tr-TR"/>
              </w:rPr>
              <w:t xml:space="preserve">Solunum-Damlacık </w:t>
            </w:r>
          </w:p>
        </w:tc>
        <w:tc>
          <w:tcPr>
            <w:tcW w:w="86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0</w:t>
            </w:r>
          </w:p>
        </w:tc>
        <w:tc>
          <w:tcPr>
            <w:tcW w:w="88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w:t>
            </w:r>
          </w:p>
        </w:tc>
        <w:tc>
          <w:tcPr>
            <w:tcW w:w="91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w:t>
            </w:r>
          </w:p>
        </w:tc>
        <w:tc>
          <w:tcPr>
            <w:tcW w:w="880"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w:t>
            </w:r>
          </w:p>
        </w:tc>
        <w:tc>
          <w:tcPr>
            <w:tcW w:w="87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w:t>
            </w:r>
          </w:p>
        </w:tc>
        <w:tc>
          <w:tcPr>
            <w:tcW w:w="873" w:type="dxa"/>
            <w:vMerge/>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p>
        </w:tc>
      </w:tr>
      <w:tr w:rsidR="00B344AE" w:rsidRPr="00B344AE" w:rsidTr="000F61C7">
        <w:trPr>
          <w:trHeight w:val="315"/>
        </w:trPr>
        <w:tc>
          <w:tcPr>
            <w:tcW w:w="1175"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c>
          <w:tcPr>
            <w:tcW w:w="2162" w:type="dxa"/>
            <w:shd w:val="clear" w:color="000000" w:fill="FFFFFF"/>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r w:rsidRPr="00B344AE">
              <w:rPr>
                <w:rFonts w:eastAsia="Times New Roman" w:cs="Times New Roman"/>
                <w:color w:val="000000"/>
                <w:sz w:val="20"/>
                <w:szCs w:val="20"/>
                <w:lang w:eastAsia="tr-TR"/>
              </w:rPr>
              <w:t xml:space="preserve">Temas-Solunum-Damlacık </w:t>
            </w:r>
          </w:p>
        </w:tc>
        <w:tc>
          <w:tcPr>
            <w:tcW w:w="86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38</w:t>
            </w:r>
          </w:p>
        </w:tc>
        <w:tc>
          <w:tcPr>
            <w:tcW w:w="88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14</w:t>
            </w:r>
          </w:p>
        </w:tc>
        <w:tc>
          <w:tcPr>
            <w:tcW w:w="91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26</w:t>
            </w:r>
          </w:p>
        </w:tc>
        <w:tc>
          <w:tcPr>
            <w:tcW w:w="880"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18,39</w:t>
            </w:r>
          </w:p>
        </w:tc>
        <w:tc>
          <w:tcPr>
            <w:tcW w:w="87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2,86</w:t>
            </w:r>
          </w:p>
        </w:tc>
        <w:tc>
          <w:tcPr>
            <w:tcW w:w="873" w:type="dxa"/>
            <w:vMerge/>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p>
        </w:tc>
      </w:tr>
      <w:tr w:rsidR="00B344AE" w:rsidRPr="00B344AE" w:rsidTr="000F61C7">
        <w:trPr>
          <w:trHeight w:val="315"/>
        </w:trPr>
        <w:tc>
          <w:tcPr>
            <w:tcW w:w="1175" w:type="dxa"/>
            <w:vMerge w:val="restart"/>
            <w:shd w:val="clear" w:color="000000" w:fill="FFFFFF"/>
            <w:vAlign w:val="center"/>
            <w:hideMark/>
          </w:tcPr>
          <w:p w:rsidR="00B344AE" w:rsidRPr="00B344AE" w:rsidRDefault="00B344AE" w:rsidP="00B344AE">
            <w:pPr>
              <w:spacing w:line="240" w:lineRule="auto"/>
              <w:ind w:firstLine="0"/>
              <w:jc w:val="center"/>
              <w:rPr>
                <w:rFonts w:eastAsia="Times New Roman" w:cs="Times New Roman"/>
                <w:b/>
                <w:bCs/>
                <w:color w:val="000000"/>
                <w:sz w:val="20"/>
                <w:szCs w:val="20"/>
                <w:lang w:eastAsia="tr-TR"/>
              </w:rPr>
            </w:pPr>
            <w:r w:rsidRPr="00B344AE">
              <w:rPr>
                <w:rFonts w:eastAsia="Times New Roman" w:cs="Times New Roman"/>
                <w:b/>
                <w:bCs/>
                <w:color w:val="000000"/>
                <w:sz w:val="20"/>
                <w:szCs w:val="20"/>
                <w:lang w:eastAsia="tr-TR"/>
              </w:rPr>
              <w:t>Çevre Kontrolü</w:t>
            </w:r>
          </w:p>
        </w:tc>
        <w:tc>
          <w:tcPr>
            <w:tcW w:w="2162" w:type="dxa"/>
            <w:shd w:val="clear" w:color="000000" w:fill="FFFFFF"/>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r w:rsidRPr="00B344AE">
              <w:rPr>
                <w:rFonts w:eastAsia="Times New Roman" w:cs="Times New Roman"/>
                <w:color w:val="000000"/>
                <w:sz w:val="20"/>
                <w:szCs w:val="20"/>
                <w:lang w:eastAsia="tr-TR"/>
              </w:rPr>
              <w:t xml:space="preserve">Temas </w:t>
            </w:r>
          </w:p>
        </w:tc>
        <w:tc>
          <w:tcPr>
            <w:tcW w:w="86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33</w:t>
            </w:r>
          </w:p>
        </w:tc>
        <w:tc>
          <w:tcPr>
            <w:tcW w:w="88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11</w:t>
            </w:r>
          </w:p>
        </w:tc>
        <w:tc>
          <w:tcPr>
            <w:tcW w:w="91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20</w:t>
            </w:r>
          </w:p>
        </w:tc>
        <w:tc>
          <w:tcPr>
            <w:tcW w:w="880"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17,45</w:t>
            </w:r>
          </w:p>
        </w:tc>
        <w:tc>
          <w:tcPr>
            <w:tcW w:w="87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2,27</w:t>
            </w:r>
          </w:p>
        </w:tc>
        <w:tc>
          <w:tcPr>
            <w:tcW w:w="873" w:type="dxa"/>
            <w:vMerge w:val="restart"/>
            <w:shd w:val="clear" w:color="000000" w:fill="FFFFFF"/>
            <w:vAlign w:val="center"/>
            <w:hideMark/>
          </w:tcPr>
          <w:p w:rsidR="00B344AE" w:rsidRPr="00B344AE" w:rsidRDefault="00B344AE" w:rsidP="00B344AE">
            <w:pPr>
              <w:spacing w:line="240" w:lineRule="auto"/>
              <w:ind w:firstLine="0"/>
              <w:jc w:val="center"/>
              <w:rPr>
                <w:rFonts w:eastAsia="Times New Roman" w:cs="Times New Roman"/>
                <w:b/>
                <w:bCs/>
                <w:color w:val="000000"/>
                <w:sz w:val="20"/>
                <w:szCs w:val="20"/>
                <w:lang w:eastAsia="tr-TR"/>
              </w:rPr>
            </w:pPr>
            <w:r w:rsidRPr="00B344AE">
              <w:rPr>
                <w:rFonts w:eastAsia="Times New Roman" w:cs="Times New Roman"/>
                <w:b/>
                <w:bCs/>
                <w:color w:val="000000"/>
                <w:sz w:val="20"/>
                <w:szCs w:val="20"/>
                <w:lang w:eastAsia="tr-TR"/>
              </w:rPr>
              <w:t>0</w:t>
            </w:r>
          </w:p>
        </w:tc>
      </w:tr>
      <w:tr w:rsidR="00B344AE" w:rsidRPr="00B344AE" w:rsidTr="000F61C7">
        <w:trPr>
          <w:trHeight w:val="315"/>
        </w:trPr>
        <w:tc>
          <w:tcPr>
            <w:tcW w:w="1175"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c>
          <w:tcPr>
            <w:tcW w:w="2162" w:type="dxa"/>
            <w:shd w:val="clear" w:color="000000" w:fill="FFFFFF"/>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r w:rsidRPr="00B344AE">
              <w:rPr>
                <w:rFonts w:eastAsia="Times New Roman" w:cs="Times New Roman"/>
                <w:color w:val="000000"/>
                <w:sz w:val="20"/>
                <w:szCs w:val="20"/>
                <w:lang w:eastAsia="tr-TR"/>
              </w:rPr>
              <w:t xml:space="preserve">Solunum </w:t>
            </w:r>
          </w:p>
        </w:tc>
        <w:tc>
          <w:tcPr>
            <w:tcW w:w="86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4</w:t>
            </w:r>
          </w:p>
        </w:tc>
        <w:tc>
          <w:tcPr>
            <w:tcW w:w="88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15</w:t>
            </w:r>
          </w:p>
        </w:tc>
        <w:tc>
          <w:tcPr>
            <w:tcW w:w="91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19</w:t>
            </w:r>
          </w:p>
        </w:tc>
        <w:tc>
          <w:tcPr>
            <w:tcW w:w="880"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16</w:t>
            </w:r>
          </w:p>
        </w:tc>
        <w:tc>
          <w:tcPr>
            <w:tcW w:w="87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2</w:t>
            </w:r>
          </w:p>
        </w:tc>
        <w:tc>
          <w:tcPr>
            <w:tcW w:w="873"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r>
      <w:tr w:rsidR="00B344AE" w:rsidRPr="00B344AE" w:rsidTr="000F61C7">
        <w:trPr>
          <w:trHeight w:val="315"/>
        </w:trPr>
        <w:tc>
          <w:tcPr>
            <w:tcW w:w="1175"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c>
          <w:tcPr>
            <w:tcW w:w="2162" w:type="dxa"/>
            <w:shd w:val="clear" w:color="000000" w:fill="FFFFFF"/>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r w:rsidRPr="00B344AE">
              <w:rPr>
                <w:rFonts w:eastAsia="Times New Roman" w:cs="Times New Roman"/>
                <w:color w:val="000000"/>
                <w:sz w:val="20"/>
                <w:szCs w:val="20"/>
                <w:lang w:eastAsia="tr-TR"/>
              </w:rPr>
              <w:t xml:space="preserve">Damlacık </w:t>
            </w:r>
          </w:p>
        </w:tc>
        <w:tc>
          <w:tcPr>
            <w:tcW w:w="86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w:t>
            </w:r>
          </w:p>
        </w:tc>
        <w:tc>
          <w:tcPr>
            <w:tcW w:w="88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14</w:t>
            </w:r>
          </w:p>
        </w:tc>
        <w:tc>
          <w:tcPr>
            <w:tcW w:w="91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14</w:t>
            </w:r>
          </w:p>
        </w:tc>
        <w:tc>
          <w:tcPr>
            <w:tcW w:w="880"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14</w:t>
            </w:r>
          </w:p>
        </w:tc>
        <w:tc>
          <w:tcPr>
            <w:tcW w:w="87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w:t>
            </w:r>
          </w:p>
        </w:tc>
        <w:tc>
          <w:tcPr>
            <w:tcW w:w="873"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r>
      <w:tr w:rsidR="00B344AE" w:rsidRPr="00B344AE" w:rsidTr="000F61C7">
        <w:trPr>
          <w:trHeight w:val="315"/>
        </w:trPr>
        <w:tc>
          <w:tcPr>
            <w:tcW w:w="1175"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c>
          <w:tcPr>
            <w:tcW w:w="2162" w:type="dxa"/>
            <w:shd w:val="clear" w:color="000000" w:fill="FFFFFF"/>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r w:rsidRPr="00B344AE">
              <w:rPr>
                <w:rFonts w:eastAsia="Times New Roman" w:cs="Times New Roman"/>
                <w:color w:val="000000"/>
                <w:sz w:val="20"/>
                <w:szCs w:val="20"/>
                <w:lang w:eastAsia="tr-TR"/>
              </w:rPr>
              <w:t xml:space="preserve">Temas-Solunum </w:t>
            </w:r>
          </w:p>
        </w:tc>
        <w:tc>
          <w:tcPr>
            <w:tcW w:w="86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20</w:t>
            </w:r>
          </w:p>
        </w:tc>
        <w:tc>
          <w:tcPr>
            <w:tcW w:w="88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15</w:t>
            </w:r>
          </w:p>
        </w:tc>
        <w:tc>
          <w:tcPr>
            <w:tcW w:w="91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20</w:t>
            </w:r>
          </w:p>
        </w:tc>
        <w:tc>
          <w:tcPr>
            <w:tcW w:w="880"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17,4</w:t>
            </w:r>
          </w:p>
        </w:tc>
        <w:tc>
          <w:tcPr>
            <w:tcW w:w="87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1,85</w:t>
            </w:r>
          </w:p>
        </w:tc>
        <w:tc>
          <w:tcPr>
            <w:tcW w:w="873"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r>
      <w:tr w:rsidR="00B344AE" w:rsidRPr="00B344AE" w:rsidTr="000F61C7">
        <w:trPr>
          <w:trHeight w:val="315"/>
        </w:trPr>
        <w:tc>
          <w:tcPr>
            <w:tcW w:w="1175"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c>
          <w:tcPr>
            <w:tcW w:w="2162" w:type="dxa"/>
            <w:shd w:val="clear" w:color="000000" w:fill="FFFFFF"/>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r w:rsidRPr="00B344AE">
              <w:rPr>
                <w:rFonts w:eastAsia="Times New Roman" w:cs="Times New Roman"/>
                <w:color w:val="000000"/>
                <w:sz w:val="20"/>
                <w:szCs w:val="20"/>
                <w:lang w:eastAsia="tr-TR"/>
              </w:rPr>
              <w:t xml:space="preserve">Temas-Damlacık </w:t>
            </w:r>
          </w:p>
        </w:tc>
        <w:tc>
          <w:tcPr>
            <w:tcW w:w="86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5</w:t>
            </w:r>
          </w:p>
        </w:tc>
        <w:tc>
          <w:tcPr>
            <w:tcW w:w="88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13</w:t>
            </w:r>
          </w:p>
        </w:tc>
        <w:tc>
          <w:tcPr>
            <w:tcW w:w="91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17</w:t>
            </w:r>
          </w:p>
        </w:tc>
        <w:tc>
          <w:tcPr>
            <w:tcW w:w="880"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15,2</w:t>
            </w:r>
          </w:p>
        </w:tc>
        <w:tc>
          <w:tcPr>
            <w:tcW w:w="87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1,48</w:t>
            </w:r>
          </w:p>
        </w:tc>
        <w:tc>
          <w:tcPr>
            <w:tcW w:w="873"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r>
      <w:tr w:rsidR="00B344AE" w:rsidRPr="00B344AE" w:rsidTr="000F61C7">
        <w:trPr>
          <w:trHeight w:val="315"/>
        </w:trPr>
        <w:tc>
          <w:tcPr>
            <w:tcW w:w="1175"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c>
          <w:tcPr>
            <w:tcW w:w="2162" w:type="dxa"/>
            <w:shd w:val="clear" w:color="000000" w:fill="FFFFFF"/>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r w:rsidRPr="00B344AE">
              <w:rPr>
                <w:rFonts w:eastAsia="Times New Roman" w:cs="Times New Roman"/>
                <w:color w:val="000000"/>
                <w:sz w:val="20"/>
                <w:szCs w:val="20"/>
                <w:lang w:eastAsia="tr-TR"/>
              </w:rPr>
              <w:t xml:space="preserve">Solunum-Damlacık </w:t>
            </w:r>
          </w:p>
        </w:tc>
        <w:tc>
          <w:tcPr>
            <w:tcW w:w="86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0</w:t>
            </w:r>
          </w:p>
        </w:tc>
        <w:tc>
          <w:tcPr>
            <w:tcW w:w="88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w:t>
            </w:r>
          </w:p>
        </w:tc>
        <w:tc>
          <w:tcPr>
            <w:tcW w:w="91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w:t>
            </w:r>
          </w:p>
        </w:tc>
        <w:tc>
          <w:tcPr>
            <w:tcW w:w="880"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w:t>
            </w:r>
          </w:p>
        </w:tc>
        <w:tc>
          <w:tcPr>
            <w:tcW w:w="87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w:t>
            </w:r>
          </w:p>
        </w:tc>
        <w:tc>
          <w:tcPr>
            <w:tcW w:w="873"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r>
      <w:tr w:rsidR="00B344AE" w:rsidRPr="00B344AE" w:rsidTr="000F61C7">
        <w:trPr>
          <w:trHeight w:val="315"/>
        </w:trPr>
        <w:tc>
          <w:tcPr>
            <w:tcW w:w="1175"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c>
          <w:tcPr>
            <w:tcW w:w="2162" w:type="dxa"/>
            <w:shd w:val="clear" w:color="000000" w:fill="FFFFFF"/>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r w:rsidRPr="00B344AE">
              <w:rPr>
                <w:rFonts w:eastAsia="Times New Roman" w:cs="Times New Roman"/>
                <w:color w:val="000000"/>
                <w:sz w:val="20"/>
                <w:szCs w:val="20"/>
                <w:lang w:eastAsia="tr-TR"/>
              </w:rPr>
              <w:t xml:space="preserve">Temas-Solunum-Damlacık </w:t>
            </w:r>
          </w:p>
        </w:tc>
        <w:tc>
          <w:tcPr>
            <w:tcW w:w="86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38</w:t>
            </w:r>
          </w:p>
        </w:tc>
        <w:tc>
          <w:tcPr>
            <w:tcW w:w="88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13</w:t>
            </w:r>
          </w:p>
        </w:tc>
        <w:tc>
          <w:tcPr>
            <w:tcW w:w="91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20</w:t>
            </w:r>
          </w:p>
        </w:tc>
        <w:tc>
          <w:tcPr>
            <w:tcW w:w="880"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17,84</w:t>
            </w:r>
          </w:p>
        </w:tc>
        <w:tc>
          <w:tcPr>
            <w:tcW w:w="87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1,97</w:t>
            </w:r>
          </w:p>
        </w:tc>
        <w:tc>
          <w:tcPr>
            <w:tcW w:w="873"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r>
      <w:tr w:rsidR="00B344AE" w:rsidRPr="00B344AE" w:rsidTr="000F61C7">
        <w:trPr>
          <w:trHeight w:val="315"/>
        </w:trPr>
        <w:tc>
          <w:tcPr>
            <w:tcW w:w="1175" w:type="dxa"/>
            <w:vMerge w:val="restart"/>
            <w:shd w:val="clear" w:color="000000" w:fill="FFFFFF"/>
            <w:vAlign w:val="center"/>
            <w:hideMark/>
          </w:tcPr>
          <w:p w:rsidR="00B344AE" w:rsidRPr="00B344AE" w:rsidRDefault="00B344AE" w:rsidP="00B344AE">
            <w:pPr>
              <w:spacing w:line="240" w:lineRule="auto"/>
              <w:ind w:firstLine="0"/>
              <w:jc w:val="center"/>
              <w:rPr>
                <w:rFonts w:eastAsia="Times New Roman" w:cs="Times New Roman"/>
                <w:b/>
                <w:bCs/>
                <w:color w:val="000000"/>
                <w:sz w:val="20"/>
                <w:szCs w:val="20"/>
                <w:lang w:eastAsia="tr-TR"/>
              </w:rPr>
            </w:pPr>
            <w:r w:rsidRPr="00B344AE">
              <w:rPr>
                <w:rFonts w:eastAsia="Times New Roman" w:cs="Times New Roman"/>
                <w:b/>
                <w:bCs/>
                <w:color w:val="000000"/>
                <w:sz w:val="20"/>
                <w:szCs w:val="20"/>
                <w:lang w:eastAsia="tr-TR"/>
              </w:rPr>
              <w:t>El Hijyeni, Eldiven Kullanımı</w:t>
            </w:r>
          </w:p>
        </w:tc>
        <w:tc>
          <w:tcPr>
            <w:tcW w:w="2162" w:type="dxa"/>
            <w:shd w:val="clear" w:color="000000" w:fill="FFFFFF"/>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r w:rsidRPr="00B344AE">
              <w:rPr>
                <w:rFonts w:eastAsia="Times New Roman" w:cs="Times New Roman"/>
                <w:color w:val="000000"/>
                <w:sz w:val="20"/>
                <w:szCs w:val="20"/>
                <w:lang w:eastAsia="tr-TR"/>
              </w:rPr>
              <w:t xml:space="preserve">Temas </w:t>
            </w:r>
          </w:p>
        </w:tc>
        <w:tc>
          <w:tcPr>
            <w:tcW w:w="86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33</w:t>
            </w:r>
          </w:p>
        </w:tc>
        <w:tc>
          <w:tcPr>
            <w:tcW w:w="88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3</w:t>
            </w:r>
          </w:p>
        </w:tc>
        <w:tc>
          <w:tcPr>
            <w:tcW w:w="91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12</w:t>
            </w:r>
          </w:p>
        </w:tc>
        <w:tc>
          <w:tcPr>
            <w:tcW w:w="880"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9,91</w:t>
            </w:r>
          </w:p>
        </w:tc>
        <w:tc>
          <w:tcPr>
            <w:tcW w:w="87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1,99</w:t>
            </w:r>
          </w:p>
        </w:tc>
        <w:tc>
          <w:tcPr>
            <w:tcW w:w="873" w:type="dxa"/>
            <w:vMerge w:val="restart"/>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0,818</w:t>
            </w:r>
          </w:p>
        </w:tc>
      </w:tr>
      <w:tr w:rsidR="00B344AE" w:rsidRPr="00B344AE" w:rsidTr="000F61C7">
        <w:trPr>
          <w:trHeight w:val="315"/>
        </w:trPr>
        <w:tc>
          <w:tcPr>
            <w:tcW w:w="1175"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c>
          <w:tcPr>
            <w:tcW w:w="2162" w:type="dxa"/>
            <w:shd w:val="clear" w:color="000000" w:fill="FFFFFF"/>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r w:rsidRPr="00B344AE">
              <w:rPr>
                <w:rFonts w:eastAsia="Times New Roman" w:cs="Times New Roman"/>
                <w:color w:val="000000"/>
                <w:sz w:val="20"/>
                <w:szCs w:val="20"/>
                <w:lang w:eastAsia="tr-TR"/>
              </w:rPr>
              <w:t xml:space="preserve">Solunum </w:t>
            </w:r>
          </w:p>
        </w:tc>
        <w:tc>
          <w:tcPr>
            <w:tcW w:w="86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4</w:t>
            </w:r>
          </w:p>
        </w:tc>
        <w:tc>
          <w:tcPr>
            <w:tcW w:w="88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8</w:t>
            </w:r>
          </w:p>
        </w:tc>
        <w:tc>
          <w:tcPr>
            <w:tcW w:w="91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10</w:t>
            </w:r>
          </w:p>
        </w:tc>
        <w:tc>
          <w:tcPr>
            <w:tcW w:w="880"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9,25</w:t>
            </w:r>
          </w:p>
        </w:tc>
        <w:tc>
          <w:tcPr>
            <w:tcW w:w="87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0,96</w:t>
            </w:r>
          </w:p>
        </w:tc>
        <w:tc>
          <w:tcPr>
            <w:tcW w:w="873" w:type="dxa"/>
            <w:vMerge/>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p>
        </w:tc>
      </w:tr>
      <w:tr w:rsidR="00B344AE" w:rsidRPr="00B344AE" w:rsidTr="000F61C7">
        <w:trPr>
          <w:trHeight w:val="315"/>
        </w:trPr>
        <w:tc>
          <w:tcPr>
            <w:tcW w:w="1175"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c>
          <w:tcPr>
            <w:tcW w:w="2162" w:type="dxa"/>
            <w:shd w:val="clear" w:color="000000" w:fill="FFFFFF"/>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r w:rsidRPr="00B344AE">
              <w:rPr>
                <w:rFonts w:eastAsia="Times New Roman" w:cs="Times New Roman"/>
                <w:color w:val="000000"/>
                <w:sz w:val="20"/>
                <w:szCs w:val="20"/>
                <w:lang w:eastAsia="tr-TR"/>
              </w:rPr>
              <w:t xml:space="preserve">Damlacık </w:t>
            </w:r>
          </w:p>
        </w:tc>
        <w:tc>
          <w:tcPr>
            <w:tcW w:w="86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w:t>
            </w:r>
          </w:p>
        </w:tc>
        <w:tc>
          <w:tcPr>
            <w:tcW w:w="88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11</w:t>
            </w:r>
          </w:p>
        </w:tc>
        <w:tc>
          <w:tcPr>
            <w:tcW w:w="91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11</w:t>
            </w:r>
          </w:p>
        </w:tc>
        <w:tc>
          <w:tcPr>
            <w:tcW w:w="880"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11</w:t>
            </w:r>
          </w:p>
        </w:tc>
        <w:tc>
          <w:tcPr>
            <w:tcW w:w="87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w:t>
            </w:r>
          </w:p>
        </w:tc>
        <w:tc>
          <w:tcPr>
            <w:tcW w:w="873" w:type="dxa"/>
            <w:vMerge/>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p>
        </w:tc>
      </w:tr>
      <w:tr w:rsidR="00B344AE" w:rsidRPr="00B344AE" w:rsidTr="000F61C7">
        <w:trPr>
          <w:trHeight w:val="315"/>
        </w:trPr>
        <w:tc>
          <w:tcPr>
            <w:tcW w:w="1175"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c>
          <w:tcPr>
            <w:tcW w:w="2162" w:type="dxa"/>
            <w:shd w:val="clear" w:color="000000" w:fill="FFFFFF"/>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r w:rsidRPr="00B344AE">
              <w:rPr>
                <w:rFonts w:eastAsia="Times New Roman" w:cs="Times New Roman"/>
                <w:color w:val="000000"/>
                <w:sz w:val="20"/>
                <w:szCs w:val="20"/>
                <w:lang w:eastAsia="tr-TR"/>
              </w:rPr>
              <w:t xml:space="preserve">Temas-Solunum </w:t>
            </w:r>
          </w:p>
        </w:tc>
        <w:tc>
          <w:tcPr>
            <w:tcW w:w="86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20</w:t>
            </w:r>
          </w:p>
        </w:tc>
        <w:tc>
          <w:tcPr>
            <w:tcW w:w="88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7</w:t>
            </w:r>
          </w:p>
        </w:tc>
        <w:tc>
          <w:tcPr>
            <w:tcW w:w="91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15</w:t>
            </w:r>
          </w:p>
        </w:tc>
        <w:tc>
          <w:tcPr>
            <w:tcW w:w="880"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10,3</w:t>
            </w:r>
          </w:p>
        </w:tc>
        <w:tc>
          <w:tcPr>
            <w:tcW w:w="87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2,18</w:t>
            </w:r>
          </w:p>
        </w:tc>
        <w:tc>
          <w:tcPr>
            <w:tcW w:w="873" w:type="dxa"/>
            <w:vMerge/>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p>
        </w:tc>
      </w:tr>
      <w:tr w:rsidR="00B344AE" w:rsidRPr="00B344AE" w:rsidTr="000F61C7">
        <w:trPr>
          <w:trHeight w:val="315"/>
        </w:trPr>
        <w:tc>
          <w:tcPr>
            <w:tcW w:w="1175"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c>
          <w:tcPr>
            <w:tcW w:w="2162" w:type="dxa"/>
            <w:shd w:val="clear" w:color="000000" w:fill="FFFFFF"/>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r w:rsidRPr="00B344AE">
              <w:rPr>
                <w:rFonts w:eastAsia="Times New Roman" w:cs="Times New Roman"/>
                <w:color w:val="000000"/>
                <w:sz w:val="20"/>
                <w:szCs w:val="20"/>
                <w:lang w:eastAsia="tr-TR"/>
              </w:rPr>
              <w:t xml:space="preserve">Temas-Damlacık </w:t>
            </w:r>
          </w:p>
        </w:tc>
        <w:tc>
          <w:tcPr>
            <w:tcW w:w="86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5</w:t>
            </w:r>
          </w:p>
        </w:tc>
        <w:tc>
          <w:tcPr>
            <w:tcW w:w="88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8</w:t>
            </w:r>
          </w:p>
        </w:tc>
        <w:tc>
          <w:tcPr>
            <w:tcW w:w="91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11</w:t>
            </w:r>
          </w:p>
        </w:tc>
        <w:tc>
          <w:tcPr>
            <w:tcW w:w="880"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9,4</w:t>
            </w:r>
          </w:p>
        </w:tc>
        <w:tc>
          <w:tcPr>
            <w:tcW w:w="87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1,34</w:t>
            </w:r>
          </w:p>
        </w:tc>
        <w:tc>
          <w:tcPr>
            <w:tcW w:w="873" w:type="dxa"/>
            <w:vMerge/>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p>
        </w:tc>
      </w:tr>
      <w:tr w:rsidR="00B344AE" w:rsidRPr="00B344AE" w:rsidTr="000F61C7">
        <w:trPr>
          <w:trHeight w:val="315"/>
        </w:trPr>
        <w:tc>
          <w:tcPr>
            <w:tcW w:w="1175"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c>
          <w:tcPr>
            <w:tcW w:w="2162" w:type="dxa"/>
            <w:shd w:val="clear" w:color="000000" w:fill="FFFFFF"/>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r w:rsidRPr="00B344AE">
              <w:rPr>
                <w:rFonts w:eastAsia="Times New Roman" w:cs="Times New Roman"/>
                <w:color w:val="000000"/>
                <w:sz w:val="20"/>
                <w:szCs w:val="20"/>
                <w:lang w:eastAsia="tr-TR"/>
              </w:rPr>
              <w:t xml:space="preserve">Solunum-Damlacık </w:t>
            </w:r>
          </w:p>
        </w:tc>
        <w:tc>
          <w:tcPr>
            <w:tcW w:w="86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0</w:t>
            </w:r>
          </w:p>
        </w:tc>
        <w:tc>
          <w:tcPr>
            <w:tcW w:w="88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w:t>
            </w:r>
          </w:p>
        </w:tc>
        <w:tc>
          <w:tcPr>
            <w:tcW w:w="91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w:t>
            </w:r>
          </w:p>
        </w:tc>
        <w:tc>
          <w:tcPr>
            <w:tcW w:w="880"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w:t>
            </w:r>
          </w:p>
        </w:tc>
        <w:tc>
          <w:tcPr>
            <w:tcW w:w="87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w:t>
            </w:r>
          </w:p>
        </w:tc>
        <w:tc>
          <w:tcPr>
            <w:tcW w:w="873" w:type="dxa"/>
            <w:vMerge/>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p>
        </w:tc>
      </w:tr>
      <w:tr w:rsidR="00B344AE" w:rsidRPr="00B344AE" w:rsidTr="000F61C7">
        <w:trPr>
          <w:trHeight w:val="315"/>
        </w:trPr>
        <w:tc>
          <w:tcPr>
            <w:tcW w:w="1175" w:type="dxa"/>
            <w:vMerge/>
            <w:vAlign w:val="center"/>
            <w:hideMark/>
          </w:tcPr>
          <w:p w:rsidR="00B344AE" w:rsidRPr="00B344AE" w:rsidRDefault="00B344AE" w:rsidP="00B344AE">
            <w:pPr>
              <w:spacing w:line="240" w:lineRule="auto"/>
              <w:ind w:firstLine="0"/>
              <w:jc w:val="left"/>
              <w:rPr>
                <w:rFonts w:eastAsia="Times New Roman" w:cs="Times New Roman"/>
                <w:b/>
                <w:bCs/>
                <w:color w:val="000000"/>
                <w:sz w:val="20"/>
                <w:szCs w:val="20"/>
                <w:lang w:eastAsia="tr-TR"/>
              </w:rPr>
            </w:pPr>
          </w:p>
        </w:tc>
        <w:tc>
          <w:tcPr>
            <w:tcW w:w="2162" w:type="dxa"/>
            <w:shd w:val="clear" w:color="000000" w:fill="FFFFFF"/>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r w:rsidRPr="00B344AE">
              <w:rPr>
                <w:rFonts w:eastAsia="Times New Roman" w:cs="Times New Roman"/>
                <w:color w:val="000000"/>
                <w:sz w:val="20"/>
                <w:szCs w:val="20"/>
                <w:lang w:eastAsia="tr-TR"/>
              </w:rPr>
              <w:t xml:space="preserve">Temas-Solunum-Damlacık </w:t>
            </w:r>
          </w:p>
        </w:tc>
        <w:tc>
          <w:tcPr>
            <w:tcW w:w="86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38</w:t>
            </w:r>
          </w:p>
        </w:tc>
        <w:tc>
          <w:tcPr>
            <w:tcW w:w="88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6</w:t>
            </w:r>
          </w:p>
        </w:tc>
        <w:tc>
          <w:tcPr>
            <w:tcW w:w="919"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14</w:t>
            </w:r>
          </w:p>
        </w:tc>
        <w:tc>
          <w:tcPr>
            <w:tcW w:w="880"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10,32</w:t>
            </w:r>
          </w:p>
        </w:tc>
        <w:tc>
          <w:tcPr>
            <w:tcW w:w="876" w:type="dxa"/>
            <w:shd w:val="clear" w:color="000000" w:fill="FFFFFF"/>
            <w:vAlign w:val="center"/>
            <w:hideMark/>
          </w:tcPr>
          <w:p w:rsidR="00B344AE" w:rsidRPr="00B344AE" w:rsidRDefault="00B344AE" w:rsidP="00B344AE">
            <w:pPr>
              <w:spacing w:line="240" w:lineRule="auto"/>
              <w:ind w:firstLine="0"/>
              <w:jc w:val="center"/>
              <w:rPr>
                <w:rFonts w:eastAsia="Times New Roman" w:cs="Times New Roman"/>
                <w:color w:val="000000"/>
                <w:sz w:val="20"/>
                <w:szCs w:val="20"/>
                <w:lang w:eastAsia="tr-TR"/>
              </w:rPr>
            </w:pPr>
            <w:r w:rsidRPr="00B344AE">
              <w:rPr>
                <w:rFonts w:eastAsia="Times New Roman" w:cs="Times New Roman"/>
                <w:color w:val="000000"/>
                <w:sz w:val="20"/>
                <w:szCs w:val="20"/>
                <w:lang w:eastAsia="tr-TR"/>
              </w:rPr>
              <w:t>1,54</w:t>
            </w:r>
          </w:p>
        </w:tc>
        <w:tc>
          <w:tcPr>
            <w:tcW w:w="873" w:type="dxa"/>
            <w:vMerge/>
            <w:vAlign w:val="center"/>
            <w:hideMark/>
          </w:tcPr>
          <w:p w:rsidR="00B344AE" w:rsidRPr="00B344AE" w:rsidRDefault="00B344AE" w:rsidP="00B344AE">
            <w:pPr>
              <w:spacing w:line="240" w:lineRule="auto"/>
              <w:ind w:firstLine="0"/>
              <w:jc w:val="left"/>
              <w:rPr>
                <w:rFonts w:eastAsia="Times New Roman" w:cs="Times New Roman"/>
                <w:color w:val="000000"/>
                <w:sz w:val="20"/>
                <w:szCs w:val="20"/>
                <w:lang w:eastAsia="tr-TR"/>
              </w:rPr>
            </w:pPr>
          </w:p>
        </w:tc>
      </w:tr>
    </w:tbl>
    <w:p w:rsidR="009A4CBC" w:rsidRDefault="009A4CBC" w:rsidP="009A4CBC">
      <w:pPr>
        <w:pStyle w:val="AralkYok"/>
        <w:rPr>
          <w:rFonts w:cs="Times New Roman"/>
          <w:szCs w:val="24"/>
          <w:shd w:val="clear" w:color="auto" w:fill="FFFFFF"/>
        </w:rPr>
      </w:pPr>
      <w:r>
        <w:rPr>
          <w:rFonts w:cs="Times New Roman"/>
          <w:szCs w:val="24"/>
          <w:shd w:val="clear" w:color="auto" w:fill="FFFFFF"/>
        </w:rPr>
        <w:tab/>
      </w:r>
    </w:p>
    <w:p w:rsidR="00CC3BE3" w:rsidRDefault="00CC3BE3" w:rsidP="009A4CBC">
      <w:pPr>
        <w:pStyle w:val="AralkYok"/>
        <w:rPr>
          <w:szCs w:val="24"/>
          <w:shd w:val="clear" w:color="auto" w:fill="FFFFFF"/>
        </w:rPr>
      </w:pPr>
    </w:p>
    <w:p w:rsidR="003C6CE0" w:rsidRPr="00796DCE" w:rsidRDefault="009A4CBC" w:rsidP="007739F8">
      <w:pPr>
        <w:pStyle w:val="AralkYok"/>
        <w:ind w:firstLine="708"/>
        <w:rPr>
          <w:szCs w:val="24"/>
          <w:shd w:val="clear" w:color="auto" w:fill="FFFFFF"/>
        </w:rPr>
      </w:pPr>
      <w:r w:rsidRPr="00117BB3">
        <w:rPr>
          <w:szCs w:val="24"/>
          <w:shd w:val="clear" w:color="auto" w:fill="FFFFFF"/>
        </w:rPr>
        <w:t>Tablo 1</w:t>
      </w:r>
      <w:r w:rsidR="0053561A" w:rsidRPr="00117BB3">
        <w:rPr>
          <w:szCs w:val="24"/>
          <w:shd w:val="clear" w:color="auto" w:fill="FFFFFF"/>
        </w:rPr>
        <w:t>8</w:t>
      </w:r>
      <w:r w:rsidRPr="00117BB3">
        <w:rPr>
          <w:szCs w:val="24"/>
          <w:shd w:val="clear" w:color="auto" w:fill="FFFFFF"/>
        </w:rPr>
        <w:t>’</w:t>
      </w:r>
      <w:r w:rsidR="0053561A" w:rsidRPr="00117BB3">
        <w:rPr>
          <w:szCs w:val="24"/>
          <w:shd w:val="clear" w:color="auto" w:fill="FFFFFF"/>
        </w:rPr>
        <w:t>de</w:t>
      </w:r>
      <w:r w:rsidRPr="00117BB3">
        <w:rPr>
          <w:szCs w:val="24"/>
          <w:shd w:val="clear" w:color="auto" w:fill="FFFFFF"/>
        </w:rPr>
        <w:t xml:space="preserve"> yoğun bakım ünitesinde çalışan hemşirelerin</w:t>
      </w:r>
      <w:r w:rsidRPr="009A4CBC">
        <w:rPr>
          <w:rFonts w:cs="Times New Roman"/>
          <w:color w:val="4F81BD" w:themeColor="accent1"/>
          <w:szCs w:val="24"/>
          <w:shd w:val="clear" w:color="auto" w:fill="FFFFFF"/>
        </w:rPr>
        <w:t xml:space="preserve"> </w:t>
      </w:r>
      <w:r w:rsidR="00A31D86" w:rsidRPr="00D56BC5">
        <w:rPr>
          <w:rFonts w:cs="Times New Roman"/>
          <w:szCs w:val="24"/>
          <w:shd w:val="clear" w:color="auto" w:fill="FFFFFF"/>
        </w:rPr>
        <w:t xml:space="preserve">uyguladıkları izolasyon türüne </w:t>
      </w:r>
      <w:r w:rsidRPr="00D56BC5">
        <w:rPr>
          <w:szCs w:val="24"/>
          <w:shd w:val="clear" w:color="auto" w:fill="FFFFFF"/>
        </w:rPr>
        <w:t xml:space="preserve">göre </w:t>
      </w:r>
      <w:proofErr w:type="gramStart"/>
      <w:r w:rsidR="00C50F13">
        <w:rPr>
          <w:szCs w:val="24"/>
          <w:shd w:val="clear" w:color="auto" w:fill="FFFFFF"/>
        </w:rPr>
        <w:t>ölçek</w:t>
      </w:r>
      <w:r w:rsidR="00A36EFF">
        <w:rPr>
          <w:szCs w:val="24"/>
          <w:shd w:val="clear" w:color="auto" w:fill="FFFFFF"/>
        </w:rPr>
        <w:t xml:space="preserve"> </w:t>
      </w:r>
      <w:r w:rsidRPr="00D56BC5">
        <w:rPr>
          <w:szCs w:val="24"/>
          <w:shd w:val="clear" w:color="auto" w:fill="FFFFFF"/>
        </w:rPr>
        <w:t xml:space="preserve"> boyutlarından</w:t>
      </w:r>
      <w:proofErr w:type="gramEnd"/>
      <w:r w:rsidRPr="00D56BC5">
        <w:rPr>
          <w:szCs w:val="24"/>
          <w:shd w:val="clear" w:color="auto" w:fill="FFFFFF"/>
        </w:rPr>
        <w:t xml:space="preserve"> </w:t>
      </w:r>
      <w:r w:rsidR="00E61D57">
        <w:rPr>
          <w:szCs w:val="24"/>
          <w:shd w:val="clear" w:color="auto" w:fill="FFFFFF"/>
        </w:rPr>
        <w:t xml:space="preserve">elde ettikleri </w:t>
      </w:r>
      <w:r w:rsidRPr="00D56BC5">
        <w:rPr>
          <w:szCs w:val="24"/>
          <w:shd w:val="clear" w:color="auto" w:fill="FFFFFF"/>
        </w:rPr>
        <w:t xml:space="preserve">minimum, maksimum, ortalama puanları ve standart sapmaları görülmektedir. </w:t>
      </w:r>
      <w:r w:rsidRPr="00796DCE">
        <w:rPr>
          <w:szCs w:val="24"/>
          <w:shd w:val="clear" w:color="auto" w:fill="FFFFFF"/>
        </w:rPr>
        <w:t>Bulgular incelendiğinde</w:t>
      </w:r>
      <w:r w:rsidR="007739F8">
        <w:rPr>
          <w:szCs w:val="24"/>
          <w:shd w:val="clear" w:color="auto" w:fill="FFFFFF"/>
        </w:rPr>
        <w:t>,</w:t>
      </w:r>
      <w:r w:rsidRPr="00796DCE">
        <w:rPr>
          <w:szCs w:val="24"/>
          <w:shd w:val="clear" w:color="auto" w:fill="FFFFFF"/>
        </w:rPr>
        <w:t xml:space="preserve"> </w:t>
      </w:r>
      <w:r w:rsidR="007739F8">
        <w:rPr>
          <w:szCs w:val="24"/>
          <w:shd w:val="clear" w:color="auto" w:fill="FFFFFF"/>
        </w:rPr>
        <w:t>b</w:t>
      </w:r>
      <w:r w:rsidRPr="00223616">
        <w:rPr>
          <w:szCs w:val="24"/>
          <w:shd w:val="clear" w:color="auto" w:fill="FFFFFF"/>
        </w:rPr>
        <w:t>ulaşma yolu alt boyutundan</w:t>
      </w:r>
      <w:r w:rsidRPr="009A4CBC">
        <w:rPr>
          <w:color w:val="4F81BD" w:themeColor="accent1"/>
          <w:szCs w:val="24"/>
          <w:shd w:val="clear" w:color="auto" w:fill="FFFFFF"/>
        </w:rPr>
        <w:t xml:space="preserve"> </w:t>
      </w:r>
      <w:r w:rsidR="00586EEA" w:rsidRPr="006A0A17">
        <w:rPr>
          <w:szCs w:val="24"/>
          <w:shd w:val="clear" w:color="auto" w:fill="FFFFFF"/>
        </w:rPr>
        <w:t>sadece temas izolasyonu</w:t>
      </w:r>
      <w:r w:rsidR="000C278C" w:rsidRPr="006A0A17">
        <w:rPr>
          <w:szCs w:val="24"/>
          <w:shd w:val="clear" w:color="auto" w:fill="FFFFFF"/>
        </w:rPr>
        <w:t xml:space="preserve"> </w:t>
      </w:r>
      <w:r w:rsidR="00586EEA" w:rsidRPr="006A0A17">
        <w:rPr>
          <w:szCs w:val="24"/>
          <w:shd w:val="clear" w:color="auto" w:fill="FFFFFF"/>
        </w:rPr>
        <w:t xml:space="preserve">uygulayan </w:t>
      </w:r>
      <w:r w:rsidR="000C278C" w:rsidRPr="006A0A17">
        <w:rPr>
          <w:szCs w:val="24"/>
          <w:shd w:val="clear" w:color="auto" w:fill="FFFFFF"/>
        </w:rPr>
        <w:t xml:space="preserve">hemşireler ortalama </w:t>
      </w:r>
      <w:r w:rsidR="00ED6653" w:rsidRPr="006A0A17">
        <w:rPr>
          <w:szCs w:val="24"/>
          <w:shd w:val="clear" w:color="auto" w:fill="FFFFFF"/>
        </w:rPr>
        <w:t>18,12</w:t>
      </w:r>
      <w:r w:rsidR="00ED6653" w:rsidRPr="006A0A17">
        <w:rPr>
          <w:rFonts w:cs="Times New Roman"/>
          <w:szCs w:val="24"/>
          <w:shd w:val="clear" w:color="auto" w:fill="FFFFFF"/>
        </w:rPr>
        <w:t>±</w:t>
      </w:r>
      <w:r w:rsidR="00ED6653" w:rsidRPr="006A0A17">
        <w:rPr>
          <w:szCs w:val="24"/>
          <w:shd w:val="clear" w:color="auto" w:fill="FFFFFF"/>
        </w:rPr>
        <w:t>2,38</w:t>
      </w:r>
      <w:r w:rsidR="00881AD4">
        <w:rPr>
          <w:szCs w:val="24"/>
          <w:shd w:val="clear" w:color="auto" w:fill="FFFFFF"/>
        </w:rPr>
        <w:t xml:space="preserve"> puan almışlar, çevre</w:t>
      </w:r>
      <w:r w:rsidR="00ED6653" w:rsidRPr="006A0A17">
        <w:rPr>
          <w:szCs w:val="24"/>
          <w:shd w:val="clear" w:color="auto" w:fill="FFFFFF"/>
        </w:rPr>
        <w:t xml:space="preserve"> </w:t>
      </w:r>
      <w:r w:rsidR="00881AD4" w:rsidRPr="00881AD4">
        <w:rPr>
          <w:szCs w:val="24"/>
          <w:shd w:val="clear" w:color="auto" w:fill="FFFFFF"/>
        </w:rPr>
        <w:t>kontrolü alt boyutundan ise</w:t>
      </w:r>
      <w:r w:rsidR="00881AD4">
        <w:rPr>
          <w:color w:val="4F81BD" w:themeColor="accent1"/>
          <w:szCs w:val="24"/>
          <w:shd w:val="clear" w:color="auto" w:fill="FFFFFF"/>
        </w:rPr>
        <w:t xml:space="preserve"> </w:t>
      </w:r>
      <w:r w:rsidR="002D565B" w:rsidRPr="002D565B">
        <w:rPr>
          <w:szCs w:val="24"/>
          <w:shd w:val="clear" w:color="auto" w:fill="FFFFFF"/>
        </w:rPr>
        <w:t>temas, solunum ve damlacık izolasyonu uygulayan hemşireler</w:t>
      </w:r>
      <w:r w:rsidR="00E35F50">
        <w:rPr>
          <w:szCs w:val="24"/>
          <w:shd w:val="clear" w:color="auto" w:fill="FFFFFF"/>
        </w:rPr>
        <w:t xml:space="preserve"> </w:t>
      </w:r>
      <w:r w:rsidR="00E35F50">
        <w:rPr>
          <w:szCs w:val="24"/>
          <w:shd w:val="clear" w:color="auto" w:fill="FFFFFF"/>
        </w:rPr>
        <w:lastRenderedPageBreak/>
        <w:t>17,84</w:t>
      </w:r>
      <w:r w:rsidR="00E35F50">
        <w:rPr>
          <w:rFonts w:cs="Times New Roman"/>
          <w:szCs w:val="24"/>
          <w:shd w:val="clear" w:color="auto" w:fill="FFFFFF"/>
        </w:rPr>
        <w:t>±</w:t>
      </w:r>
      <w:r w:rsidR="008E3553">
        <w:rPr>
          <w:szCs w:val="24"/>
          <w:shd w:val="clear" w:color="auto" w:fill="FFFFFF"/>
        </w:rPr>
        <w:t xml:space="preserve">1,97 puan </w:t>
      </w:r>
      <w:proofErr w:type="gramStart"/>
      <w:r w:rsidR="008E3553">
        <w:rPr>
          <w:szCs w:val="24"/>
          <w:shd w:val="clear" w:color="auto" w:fill="FFFFFF"/>
        </w:rPr>
        <w:t>almışlardır  ve</w:t>
      </w:r>
      <w:proofErr w:type="gramEnd"/>
      <w:r w:rsidR="00682F36">
        <w:rPr>
          <w:szCs w:val="24"/>
          <w:shd w:val="clear" w:color="auto" w:fill="FFFFFF"/>
        </w:rPr>
        <w:t xml:space="preserve"> her iki boyutta da</w:t>
      </w:r>
      <w:r w:rsidR="008E3553">
        <w:rPr>
          <w:szCs w:val="24"/>
          <w:shd w:val="clear" w:color="auto" w:fill="FFFFFF"/>
        </w:rPr>
        <w:t xml:space="preserve"> çok güçlü bir farklılık görülmüştür</w:t>
      </w:r>
      <w:r w:rsidRPr="00E35F50">
        <w:rPr>
          <w:szCs w:val="24"/>
          <w:shd w:val="clear" w:color="auto" w:fill="FFFFFF"/>
        </w:rPr>
        <w:t xml:space="preserve"> (p&lt;0,05).</w:t>
      </w:r>
      <w:r w:rsidR="003C6CE0">
        <w:rPr>
          <w:szCs w:val="24"/>
          <w:shd w:val="clear" w:color="auto" w:fill="FFFFFF"/>
        </w:rPr>
        <w:t xml:space="preserve"> Diğer iki boyutta anlam ifade edecek bir farklılık görülmemiştir </w:t>
      </w:r>
      <w:r w:rsidR="003C6CE0" w:rsidRPr="00796DCE">
        <w:rPr>
          <w:szCs w:val="24"/>
          <w:shd w:val="clear" w:color="auto" w:fill="FFFFFF"/>
        </w:rPr>
        <w:t>(p&gt;0,05).</w:t>
      </w:r>
    </w:p>
    <w:p w:rsidR="001C71B8" w:rsidRDefault="001C71B8" w:rsidP="00300BEE">
      <w:pPr>
        <w:pStyle w:val="AralkYok"/>
        <w:rPr>
          <w:szCs w:val="24"/>
          <w:shd w:val="clear" w:color="auto" w:fill="FFFFFF"/>
        </w:rPr>
      </w:pPr>
    </w:p>
    <w:p w:rsidR="001C71B8" w:rsidRDefault="001C71B8" w:rsidP="009A4CBC">
      <w:pPr>
        <w:pStyle w:val="AralkYok"/>
        <w:ind w:firstLine="708"/>
        <w:rPr>
          <w:szCs w:val="24"/>
          <w:shd w:val="clear" w:color="auto" w:fill="FFFFFF"/>
        </w:rPr>
      </w:pPr>
    </w:p>
    <w:p w:rsidR="001C71B8" w:rsidRDefault="001C71B8" w:rsidP="001C71B8">
      <w:pPr>
        <w:ind w:firstLine="0"/>
        <w:rPr>
          <w:rFonts w:cs="Times New Roman"/>
          <w:szCs w:val="24"/>
          <w:shd w:val="clear" w:color="auto" w:fill="FFFFFF"/>
        </w:rPr>
      </w:pPr>
      <w:r w:rsidRPr="004C1D44">
        <w:rPr>
          <w:rFonts w:cs="Times New Roman"/>
          <w:b/>
          <w:szCs w:val="24"/>
          <w:shd w:val="clear" w:color="auto" w:fill="FFFFFF"/>
        </w:rPr>
        <w:t xml:space="preserve">Tablo </w:t>
      </w:r>
      <w:r>
        <w:rPr>
          <w:rFonts w:cs="Times New Roman"/>
          <w:b/>
          <w:szCs w:val="24"/>
          <w:shd w:val="clear" w:color="auto" w:fill="FFFFFF"/>
        </w:rPr>
        <w:t>1</w:t>
      </w:r>
      <w:r w:rsidR="00681AD3">
        <w:rPr>
          <w:rFonts w:cs="Times New Roman"/>
          <w:b/>
          <w:szCs w:val="24"/>
          <w:shd w:val="clear" w:color="auto" w:fill="FFFFFF"/>
        </w:rPr>
        <w:t>9</w:t>
      </w:r>
      <w:r w:rsidRPr="004C1D44">
        <w:rPr>
          <w:rFonts w:cs="Times New Roman"/>
          <w:b/>
          <w:szCs w:val="24"/>
          <w:shd w:val="clear" w:color="auto" w:fill="FFFFFF"/>
        </w:rPr>
        <w:t>.</w:t>
      </w:r>
      <w:r w:rsidRPr="004C1D44">
        <w:rPr>
          <w:rFonts w:cs="Times New Roman"/>
          <w:szCs w:val="24"/>
          <w:shd w:val="clear" w:color="auto" w:fill="FFFFFF"/>
        </w:rPr>
        <w:t xml:space="preserve"> </w:t>
      </w:r>
      <w:r>
        <w:rPr>
          <w:rFonts w:cs="Times New Roman"/>
          <w:szCs w:val="24"/>
          <w:shd w:val="clear" w:color="auto" w:fill="FFFFFF"/>
        </w:rPr>
        <w:t xml:space="preserve">Yoğun bakım hemşirelerinin çalıştıkları birimde </w:t>
      </w:r>
      <w:proofErr w:type="gramStart"/>
      <w:r>
        <w:rPr>
          <w:rFonts w:cs="Times New Roman"/>
          <w:szCs w:val="24"/>
          <w:shd w:val="clear" w:color="auto" w:fill="FFFFFF"/>
        </w:rPr>
        <w:t>izolasyon</w:t>
      </w:r>
      <w:proofErr w:type="gramEnd"/>
      <w:r>
        <w:rPr>
          <w:rFonts w:cs="Times New Roman"/>
          <w:szCs w:val="24"/>
          <w:shd w:val="clear" w:color="auto" w:fill="FFFFFF"/>
        </w:rPr>
        <w:t xml:space="preserve"> uyguladıkları hasta </w:t>
      </w:r>
      <w:r w:rsidR="00681AD3">
        <w:rPr>
          <w:rFonts w:cs="Times New Roman"/>
          <w:szCs w:val="24"/>
          <w:shd w:val="clear" w:color="auto" w:fill="FFFFFF"/>
        </w:rPr>
        <w:t>için izolasyon odası ayırabilme</w:t>
      </w:r>
      <w:r>
        <w:rPr>
          <w:rFonts w:cs="Times New Roman"/>
          <w:szCs w:val="24"/>
          <w:shd w:val="clear" w:color="auto" w:fill="FFFFFF"/>
        </w:rPr>
        <w:t xml:space="preserve"> durumlarının ölçek puanlarıyla karşılaştırılması (n=101)</w:t>
      </w:r>
    </w:p>
    <w:p w:rsidR="00DE1841" w:rsidRDefault="00DE1841" w:rsidP="001C71B8">
      <w:pPr>
        <w:ind w:firstLine="0"/>
        <w:rPr>
          <w:rFonts w:cs="Times New Roman"/>
          <w:szCs w:val="24"/>
          <w:shd w:val="clear" w:color="auto" w:fill="FFFFFF"/>
        </w:rPr>
      </w:pPr>
    </w:p>
    <w:tbl>
      <w:tblPr>
        <w:tblW w:w="8820"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485"/>
        <w:gridCol w:w="1692"/>
        <w:gridCol w:w="859"/>
        <w:gridCol w:w="996"/>
        <w:gridCol w:w="1029"/>
        <w:gridCol w:w="974"/>
        <w:gridCol w:w="900"/>
        <w:gridCol w:w="885"/>
      </w:tblGrid>
      <w:tr w:rsidR="00DE1841" w:rsidRPr="00DE1841" w:rsidTr="00CE2E31">
        <w:trPr>
          <w:trHeight w:val="495"/>
        </w:trPr>
        <w:tc>
          <w:tcPr>
            <w:tcW w:w="1540" w:type="dxa"/>
            <w:tcBorders>
              <w:top w:val="single" w:sz="4" w:space="0" w:color="auto"/>
              <w:bottom w:val="single" w:sz="4" w:space="0" w:color="auto"/>
            </w:tcBorders>
            <w:shd w:val="clear" w:color="000000" w:fill="FFFFFF"/>
            <w:vAlign w:val="center"/>
            <w:hideMark/>
          </w:tcPr>
          <w:p w:rsidR="00DE1841" w:rsidRPr="00DE1841" w:rsidRDefault="00DE1841" w:rsidP="00DE1841">
            <w:pPr>
              <w:spacing w:line="240" w:lineRule="auto"/>
              <w:ind w:firstLine="0"/>
              <w:jc w:val="left"/>
              <w:rPr>
                <w:rFonts w:eastAsia="Times New Roman" w:cs="Times New Roman"/>
                <w:b/>
                <w:bCs/>
                <w:color w:val="000000"/>
                <w:sz w:val="20"/>
                <w:szCs w:val="20"/>
                <w:lang w:eastAsia="tr-TR"/>
              </w:rPr>
            </w:pPr>
            <w:r w:rsidRPr="00DE1841">
              <w:rPr>
                <w:rFonts w:eastAsia="Times New Roman" w:cs="Times New Roman"/>
                <w:b/>
                <w:bCs/>
                <w:color w:val="000000"/>
                <w:sz w:val="20"/>
                <w:szCs w:val="20"/>
                <w:lang w:eastAsia="tr-TR"/>
              </w:rPr>
              <w:t>Alt Boyutlar</w:t>
            </w:r>
          </w:p>
        </w:tc>
        <w:tc>
          <w:tcPr>
            <w:tcW w:w="1760" w:type="dxa"/>
            <w:tcBorders>
              <w:top w:val="single" w:sz="4" w:space="0" w:color="auto"/>
              <w:bottom w:val="single" w:sz="4" w:space="0" w:color="auto"/>
            </w:tcBorders>
            <w:shd w:val="clear" w:color="000000" w:fill="FFFFFF"/>
            <w:vAlign w:val="center"/>
            <w:hideMark/>
          </w:tcPr>
          <w:p w:rsidR="00DE1841" w:rsidRPr="00DE1841" w:rsidRDefault="00DE1841" w:rsidP="00EA4692">
            <w:pPr>
              <w:spacing w:line="240" w:lineRule="auto"/>
              <w:ind w:firstLine="0"/>
              <w:jc w:val="center"/>
              <w:rPr>
                <w:rFonts w:eastAsia="Times New Roman" w:cs="Times New Roman"/>
                <w:b/>
                <w:bCs/>
                <w:color w:val="000000"/>
                <w:sz w:val="20"/>
                <w:szCs w:val="20"/>
                <w:lang w:eastAsia="tr-TR"/>
              </w:rPr>
            </w:pPr>
            <w:r w:rsidRPr="00DE1841">
              <w:rPr>
                <w:rFonts w:eastAsia="Times New Roman" w:cs="Times New Roman"/>
                <w:b/>
                <w:bCs/>
                <w:color w:val="000000"/>
                <w:sz w:val="20"/>
                <w:szCs w:val="20"/>
                <w:lang w:eastAsia="tr-TR"/>
              </w:rPr>
              <w:t>İzolasyon Odası Ayırabilme Durumu</w:t>
            </w:r>
          </w:p>
        </w:tc>
        <w:tc>
          <w:tcPr>
            <w:tcW w:w="920" w:type="dxa"/>
            <w:tcBorders>
              <w:top w:val="single" w:sz="4" w:space="0" w:color="auto"/>
              <w:bottom w:val="single" w:sz="4" w:space="0" w:color="auto"/>
            </w:tcBorders>
            <w:shd w:val="clear" w:color="000000" w:fill="FFFFFF"/>
            <w:vAlign w:val="center"/>
            <w:hideMark/>
          </w:tcPr>
          <w:p w:rsidR="00DE1841" w:rsidRPr="00DE1841" w:rsidRDefault="00DE1841" w:rsidP="00DE1841">
            <w:pPr>
              <w:spacing w:line="240" w:lineRule="auto"/>
              <w:ind w:firstLine="0"/>
              <w:jc w:val="center"/>
              <w:rPr>
                <w:rFonts w:eastAsia="Times New Roman" w:cs="Times New Roman"/>
                <w:b/>
                <w:bCs/>
                <w:color w:val="000000"/>
                <w:sz w:val="20"/>
                <w:szCs w:val="20"/>
                <w:lang w:eastAsia="tr-TR"/>
              </w:rPr>
            </w:pPr>
            <w:proofErr w:type="gramStart"/>
            <w:r w:rsidRPr="00DE1841">
              <w:rPr>
                <w:rFonts w:eastAsia="Times New Roman" w:cs="Times New Roman"/>
                <w:b/>
                <w:bCs/>
                <w:color w:val="000000"/>
                <w:sz w:val="20"/>
                <w:szCs w:val="20"/>
                <w:lang w:eastAsia="tr-TR"/>
              </w:rPr>
              <w:t>n</w:t>
            </w:r>
            <w:proofErr w:type="gramEnd"/>
          </w:p>
        </w:tc>
        <w:tc>
          <w:tcPr>
            <w:tcW w:w="920" w:type="dxa"/>
            <w:tcBorders>
              <w:top w:val="single" w:sz="4" w:space="0" w:color="auto"/>
              <w:bottom w:val="single" w:sz="4" w:space="0" w:color="auto"/>
            </w:tcBorders>
            <w:shd w:val="clear" w:color="000000" w:fill="FFFFFF"/>
            <w:vAlign w:val="center"/>
            <w:hideMark/>
          </w:tcPr>
          <w:p w:rsidR="00DE1841" w:rsidRPr="00DE1841" w:rsidRDefault="00DE1841" w:rsidP="00DE1841">
            <w:pPr>
              <w:spacing w:line="240" w:lineRule="auto"/>
              <w:ind w:firstLine="0"/>
              <w:jc w:val="center"/>
              <w:rPr>
                <w:rFonts w:eastAsia="Times New Roman" w:cs="Times New Roman"/>
                <w:b/>
                <w:bCs/>
                <w:color w:val="000000"/>
                <w:sz w:val="20"/>
                <w:szCs w:val="20"/>
                <w:lang w:eastAsia="tr-TR"/>
              </w:rPr>
            </w:pPr>
            <w:r w:rsidRPr="00DE1841">
              <w:rPr>
                <w:rFonts w:eastAsia="Times New Roman" w:cs="Times New Roman"/>
                <w:b/>
                <w:bCs/>
                <w:color w:val="000000"/>
                <w:sz w:val="20"/>
                <w:szCs w:val="20"/>
                <w:lang w:eastAsia="tr-TR"/>
              </w:rPr>
              <w:t>Minimum</w:t>
            </w:r>
          </w:p>
        </w:tc>
        <w:tc>
          <w:tcPr>
            <w:tcW w:w="920" w:type="dxa"/>
            <w:tcBorders>
              <w:top w:val="single" w:sz="4" w:space="0" w:color="auto"/>
              <w:bottom w:val="single" w:sz="4" w:space="0" w:color="auto"/>
            </w:tcBorders>
            <w:shd w:val="clear" w:color="000000" w:fill="FFFFFF"/>
            <w:vAlign w:val="center"/>
            <w:hideMark/>
          </w:tcPr>
          <w:p w:rsidR="00DE1841" w:rsidRPr="00DE1841" w:rsidRDefault="00DE1841" w:rsidP="00DE1841">
            <w:pPr>
              <w:spacing w:line="240" w:lineRule="auto"/>
              <w:ind w:firstLine="0"/>
              <w:jc w:val="center"/>
              <w:rPr>
                <w:rFonts w:eastAsia="Times New Roman" w:cs="Times New Roman"/>
                <w:b/>
                <w:bCs/>
                <w:color w:val="000000"/>
                <w:sz w:val="20"/>
                <w:szCs w:val="20"/>
                <w:lang w:eastAsia="tr-TR"/>
              </w:rPr>
            </w:pPr>
            <w:r w:rsidRPr="00DE1841">
              <w:rPr>
                <w:rFonts w:eastAsia="Times New Roman" w:cs="Times New Roman"/>
                <w:b/>
                <w:bCs/>
                <w:color w:val="000000"/>
                <w:sz w:val="20"/>
                <w:szCs w:val="20"/>
                <w:lang w:eastAsia="tr-TR"/>
              </w:rPr>
              <w:t>Maximum</w:t>
            </w:r>
          </w:p>
        </w:tc>
        <w:tc>
          <w:tcPr>
            <w:tcW w:w="920" w:type="dxa"/>
            <w:tcBorders>
              <w:top w:val="single" w:sz="4" w:space="0" w:color="auto"/>
              <w:bottom w:val="single" w:sz="4" w:space="0" w:color="auto"/>
            </w:tcBorders>
            <w:shd w:val="clear" w:color="000000" w:fill="FFFFFF"/>
            <w:vAlign w:val="center"/>
            <w:hideMark/>
          </w:tcPr>
          <w:p w:rsidR="00DE1841" w:rsidRPr="00DE1841" w:rsidRDefault="00DE1841" w:rsidP="00DE1841">
            <w:pPr>
              <w:spacing w:line="240" w:lineRule="auto"/>
              <w:ind w:firstLine="0"/>
              <w:jc w:val="center"/>
              <w:rPr>
                <w:rFonts w:eastAsia="Times New Roman" w:cs="Times New Roman"/>
                <w:b/>
                <w:bCs/>
                <w:color w:val="000000"/>
                <w:sz w:val="20"/>
                <w:szCs w:val="20"/>
                <w:lang w:eastAsia="tr-TR"/>
              </w:rPr>
            </w:pPr>
            <w:r w:rsidRPr="00DE1841">
              <w:rPr>
                <w:rFonts w:eastAsia="Times New Roman" w:cs="Times New Roman"/>
                <w:b/>
                <w:bCs/>
                <w:color w:val="000000"/>
                <w:sz w:val="20"/>
                <w:szCs w:val="20"/>
                <w:lang w:eastAsia="tr-TR"/>
              </w:rPr>
              <w:t>Ortalama</w:t>
            </w:r>
          </w:p>
        </w:tc>
        <w:tc>
          <w:tcPr>
            <w:tcW w:w="920" w:type="dxa"/>
            <w:tcBorders>
              <w:top w:val="single" w:sz="4" w:space="0" w:color="auto"/>
              <w:bottom w:val="single" w:sz="4" w:space="0" w:color="auto"/>
            </w:tcBorders>
            <w:shd w:val="clear" w:color="000000" w:fill="FFFFFF"/>
            <w:vAlign w:val="center"/>
            <w:hideMark/>
          </w:tcPr>
          <w:p w:rsidR="00DE1841" w:rsidRPr="00DE1841" w:rsidRDefault="00DE1841" w:rsidP="00DE1841">
            <w:pPr>
              <w:spacing w:line="240" w:lineRule="auto"/>
              <w:ind w:firstLine="0"/>
              <w:jc w:val="center"/>
              <w:rPr>
                <w:rFonts w:eastAsia="Times New Roman" w:cs="Times New Roman"/>
                <w:b/>
                <w:bCs/>
                <w:color w:val="000000"/>
                <w:sz w:val="20"/>
                <w:szCs w:val="20"/>
                <w:lang w:eastAsia="tr-TR"/>
              </w:rPr>
            </w:pPr>
            <w:proofErr w:type="spellStart"/>
            <w:r w:rsidRPr="00DE1841">
              <w:rPr>
                <w:rFonts w:eastAsia="Times New Roman" w:cs="Times New Roman"/>
                <w:b/>
                <w:bCs/>
                <w:color w:val="000000"/>
                <w:sz w:val="20"/>
                <w:szCs w:val="20"/>
                <w:lang w:eastAsia="tr-TR"/>
              </w:rPr>
              <w:t>Std</w:t>
            </w:r>
            <w:proofErr w:type="spellEnd"/>
            <w:r w:rsidRPr="00DE1841">
              <w:rPr>
                <w:rFonts w:eastAsia="Times New Roman" w:cs="Times New Roman"/>
                <w:b/>
                <w:bCs/>
                <w:color w:val="000000"/>
                <w:sz w:val="20"/>
                <w:szCs w:val="20"/>
                <w:lang w:eastAsia="tr-TR"/>
              </w:rPr>
              <w:t>. Sapma</w:t>
            </w:r>
          </w:p>
        </w:tc>
        <w:tc>
          <w:tcPr>
            <w:tcW w:w="920" w:type="dxa"/>
            <w:tcBorders>
              <w:top w:val="single" w:sz="4" w:space="0" w:color="auto"/>
              <w:bottom w:val="single" w:sz="4" w:space="0" w:color="auto"/>
            </w:tcBorders>
            <w:shd w:val="clear" w:color="000000" w:fill="FFFFFF"/>
            <w:vAlign w:val="center"/>
            <w:hideMark/>
          </w:tcPr>
          <w:p w:rsidR="00DE1841" w:rsidRPr="00DE1841" w:rsidRDefault="00DE1841" w:rsidP="00DE1841">
            <w:pPr>
              <w:spacing w:line="240" w:lineRule="auto"/>
              <w:ind w:firstLine="0"/>
              <w:jc w:val="center"/>
              <w:rPr>
                <w:rFonts w:eastAsia="Times New Roman" w:cs="Times New Roman"/>
                <w:b/>
                <w:bCs/>
                <w:color w:val="000000"/>
                <w:sz w:val="20"/>
                <w:szCs w:val="20"/>
                <w:lang w:eastAsia="tr-TR"/>
              </w:rPr>
            </w:pPr>
            <w:proofErr w:type="gramStart"/>
            <w:r w:rsidRPr="00DE1841">
              <w:rPr>
                <w:rFonts w:eastAsia="Times New Roman" w:cs="Times New Roman"/>
                <w:b/>
                <w:bCs/>
                <w:color w:val="000000"/>
                <w:sz w:val="20"/>
                <w:szCs w:val="20"/>
                <w:lang w:eastAsia="tr-TR"/>
              </w:rPr>
              <w:t>p</w:t>
            </w:r>
            <w:proofErr w:type="gramEnd"/>
          </w:p>
        </w:tc>
      </w:tr>
      <w:tr w:rsidR="00DE1841" w:rsidRPr="00DE1841" w:rsidTr="00CE2E31">
        <w:trPr>
          <w:trHeight w:val="405"/>
        </w:trPr>
        <w:tc>
          <w:tcPr>
            <w:tcW w:w="1540" w:type="dxa"/>
            <w:vMerge w:val="restart"/>
            <w:tcBorders>
              <w:top w:val="single" w:sz="4" w:space="0" w:color="auto"/>
            </w:tcBorders>
            <w:shd w:val="clear" w:color="000000" w:fill="FFFFFF"/>
            <w:vAlign w:val="center"/>
            <w:hideMark/>
          </w:tcPr>
          <w:p w:rsidR="00DE1841" w:rsidRPr="00DE1841" w:rsidRDefault="00DE1841" w:rsidP="00DE1841">
            <w:pPr>
              <w:spacing w:line="240" w:lineRule="auto"/>
              <w:ind w:firstLine="0"/>
              <w:jc w:val="left"/>
              <w:rPr>
                <w:rFonts w:eastAsia="Times New Roman" w:cs="Times New Roman"/>
                <w:b/>
                <w:bCs/>
                <w:color w:val="000000"/>
                <w:sz w:val="20"/>
                <w:szCs w:val="20"/>
                <w:lang w:eastAsia="tr-TR"/>
              </w:rPr>
            </w:pPr>
            <w:r w:rsidRPr="00DE1841">
              <w:rPr>
                <w:rFonts w:eastAsia="Times New Roman" w:cs="Times New Roman"/>
                <w:b/>
                <w:bCs/>
                <w:color w:val="000000"/>
                <w:sz w:val="20"/>
                <w:szCs w:val="20"/>
                <w:lang w:eastAsia="tr-TR"/>
              </w:rPr>
              <w:t>Bulaşma Yolu</w:t>
            </w:r>
          </w:p>
        </w:tc>
        <w:tc>
          <w:tcPr>
            <w:tcW w:w="1760" w:type="dxa"/>
            <w:tcBorders>
              <w:top w:val="single" w:sz="4" w:space="0" w:color="auto"/>
            </w:tcBorders>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Evet</w:t>
            </w:r>
          </w:p>
        </w:tc>
        <w:tc>
          <w:tcPr>
            <w:tcW w:w="920" w:type="dxa"/>
            <w:tcBorders>
              <w:top w:val="single" w:sz="4" w:space="0" w:color="auto"/>
            </w:tcBorders>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40</w:t>
            </w:r>
          </w:p>
        </w:tc>
        <w:tc>
          <w:tcPr>
            <w:tcW w:w="920" w:type="dxa"/>
            <w:tcBorders>
              <w:top w:val="single" w:sz="4" w:space="0" w:color="auto"/>
            </w:tcBorders>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8</w:t>
            </w:r>
          </w:p>
        </w:tc>
        <w:tc>
          <w:tcPr>
            <w:tcW w:w="920" w:type="dxa"/>
            <w:tcBorders>
              <w:top w:val="single" w:sz="4" w:space="0" w:color="auto"/>
            </w:tcBorders>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20</w:t>
            </w:r>
          </w:p>
        </w:tc>
        <w:tc>
          <w:tcPr>
            <w:tcW w:w="920" w:type="dxa"/>
            <w:tcBorders>
              <w:top w:val="single" w:sz="4" w:space="0" w:color="auto"/>
            </w:tcBorders>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18,4</w:t>
            </w:r>
          </w:p>
        </w:tc>
        <w:tc>
          <w:tcPr>
            <w:tcW w:w="920" w:type="dxa"/>
            <w:tcBorders>
              <w:top w:val="single" w:sz="4" w:space="0" w:color="auto"/>
            </w:tcBorders>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2,32</w:t>
            </w:r>
          </w:p>
        </w:tc>
        <w:tc>
          <w:tcPr>
            <w:tcW w:w="920" w:type="dxa"/>
            <w:vMerge w:val="restart"/>
            <w:tcBorders>
              <w:top w:val="single" w:sz="4" w:space="0" w:color="auto"/>
            </w:tcBorders>
            <w:shd w:val="clear" w:color="000000" w:fill="FFFFFF"/>
            <w:vAlign w:val="center"/>
            <w:hideMark/>
          </w:tcPr>
          <w:p w:rsidR="00DE1841" w:rsidRPr="00DE1841" w:rsidRDefault="00E0725C" w:rsidP="00DE1841">
            <w:pPr>
              <w:spacing w:line="240" w:lineRule="auto"/>
              <w:ind w:firstLine="0"/>
              <w:jc w:val="center"/>
              <w:rPr>
                <w:rFonts w:eastAsia="Times New Roman" w:cs="Times New Roman"/>
                <w:b/>
                <w:color w:val="000000"/>
                <w:sz w:val="20"/>
                <w:szCs w:val="20"/>
                <w:lang w:eastAsia="tr-TR"/>
              </w:rPr>
            </w:pPr>
            <w:r w:rsidRPr="007406CB">
              <w:rPr>
                <w:rFonts w:eastAsia="Times New Roman" w:cs="Times New Roman"/>
                <w:b/>
                <w:color w:val="000000"/>
                <w:sz w:val="20"/>
                <w:szCs w:val="20"/>
                <w:lang w:eastAsia="tr-TR"/>
              </w:rPr>
              <w:t>0,009</w:t>
            </w:r>
          </w:p>
        </w:tc>
      </w:tr>
      <w:tr w:rsidR="00DE1841" w:rsidRPr="00DE1841" w:rsidTr="001449E0">
        <w:trPr>
          <w:trHeight w:val="405"/>
        </w:trPr>
        <w:tc>
          <w:tcPr>
            <w:tcW w:w="1540" w:type="dxa"/>
            <w:vMerge/>
            <w:vAlign w:val="center"/>
            <w:hideMark/>
          </w:tcPr>
          <w:p w:rsidR="00DE1841" w:rsidRPr="00DE1841" w:rsidRDefault="00DE1841" w:rsidP="00DE1841">
            <w:pPr>
              <w:spacing w:line="240" w:lineRule="auto"/>
              <w:ind w:firstLine="0"/>
              <w:jc w:val="left"/>
              <w:rPr>
                <w:rFonts w:eastAsia="Times New Roman" w:cs="Times New Roman"/>
                <w:b/>
                <w:bCs/>
                <w:color w:val="000000"/>
                <w:sz w:val="20"/>
                <w:szCs w:val="20"/>
                <w:lang w:eastAsia="tr-TR"/>
              </w:rPr>
            </w:pPr>
          </w:p>
        </w:tc>
        <w:tc>
          <w:tcPr>
            <w:tcW w:w="176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Hayır</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42</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12</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20</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17,79</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2,25</w:t>
            </w:r>
          </w:p>
        </w:tc>
        <w:tc>
          <w:tcPr>
            <w:tcW w:w="920" w:type="dxa"/>
            <w:vMerge/>
            <w:vAlign w:val="center"/>
            <w:hideMark/>
          </w:tcPr>
          <w:p w:rsidR="00DE1841" w:rsidRPr="00DE1841" w:rsidRDefault="00DE1841" w:rsidP="00DE1841">
            <w:pPr>
              <w:spacing w:line="240" w:lineRule="auto"/>
              <w:ind w:firstLine="0"/>
              <w:jc w:val="left"/>
              <w:rPr>
                <w:rFonts w:eastAsia="Times New Roman" w:cs="Times New Roman"/>
                <w:b/>
                <w:color w:val="000000"/>
                <w:sz w:val="20"/>
                <w:szCs w:val="20"/>
                <w:lang w:eastAsia="tr-TR"/>
              </w:rPr>
            </w:pPr>
          </w:p>
        </w:tc>
      </w:tr>
      <w:tr w:rsidR="00DE1841" w:rsidRPr="00DE1841" w:rsidTr="001449E0">
        <w:trPr>
          <w:trHeight w:val="405"/>
        </w:trPr>
        <w:tc>
          <w:tcPr>
            <w:tcW w:w="1540" w:type="dxa"/>
            <w:vMerge/>
            <w:vAlign w:val="center"/>
            <w:hideMark/>
          </w:tcPr>
          <w:p w:rsidR="00DE1841" w:rsidRPr="00DE1841" w:rsidRDefault="00DE1841" w:rsidP="00DE1841">
            <w:pPr>
              <w:spacing w:line="240" w:lineRule="auto"/>
              <w:ind w:firstLine="0"/>
              <w:jc w:val="left"/>
              <w:rPr>
                <w:rFonts w:eastAsia="Times New Roman" w:cs="Times New Roman"/>
                <w:b/>
                <w:bCs/>
                <w:color w:val="000000"/>
                <w:sz w:val="20"/>
                <w:szCs w:val="20"/>
                <w:lang w:eastAsia="tr-TR"/>
              </w:rPr>
            </w:pPr>
          </w:p>
        </w:tc>
        <w:tc>
          <w:tcPr>
            <w:tcW w:w="176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Kısmen</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19</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10</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20</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16,63</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2,52</w:t>
            </w:r>
          </w:p>
        </w:tc>
        <w:tc>
          <w:tcPr>
            <w:tcW w:w="920" w:type="dxa"/>
            <w:vMerge/>
            <w:vAlign w:val="center"/>
            <w:hideMark/>
          </w:tcPr>
          <w:p w:rsidR="00DE1841" w:rsidRPr="00DE1841" w:rsidRDefault="00DE1841" w:rsidP="00DE1841">
            <w:pPr>
              <w:spacing w:line="240" w:lineRule="auto"/>
              <w:ind w:firstLine="0"/>
              <w:jc w:val="left"/>
              <w:rPr>
                <w:rFonts w:eastAsia="Times New Roman" w:cs="Times New Roman"/>
                <w:color w:val="000000"/>
                <w:sz w:val="20"/>
                <w:szCs w:val="20"/>
                <w:lang w:eastAsia="tr-TR"/>
              </w:rPr>
            </w:pPr>
          </w:p>
        </w:tc>
      </w:tr>
      <w:tr w:rsidR="00DE1841" w:rsidRPr="00DE1841" w:rsidTr="001449E0">
        <w:trPr>
          <w:trHeight w:val="405"/>
        </w:trPr>
        <w:tc>
          <w:tcPr>
            <w:tcW w:w="1540" w:type="dxa"/>
            <w:vMerge w:val="restart"/>
            <w:shd w:val="clear" w:color="000000" w:fill="FFFFFF"/>
            <w:vAlign w:val="center"/>
            <w:hideMark/>
          </w:tcPr>
          <w:p w:rsidR="00DE1841" w:rsidRPr="00DE1841" w:rsidRDefault="00DE1841" w:rsidP="00DE1841">
            <w:pPr>
              <w:spacing w:line="240" w:lineRule="auto"/>
              <w:ind w:firstLine="0"/>
              <w:jc w:val="left"/>
              <w:rPr>
                <w:rFonts w:eastAsia="Times New Roman" w:cs="Times New Roman"/>
                <w:b/>
                <w:bCs/>
                <w:color w:val="000000"/>
                <w:sz w:val="20"/>
                <w:szCs w:val="20"/>
                <w:lang w:eastAsia="tr-TR"/>
              </w:rPr>
            </w:pPr>
            <w:r w:rsidRPr="00DE1841">
              <w:rPr>
                <w:rFonts w:eastAsia="Times New Roman" w:cs="Times New Roman"/>
                <w:b/>
                <w:bCs/>
                <w:color w:val="000000"/>
                <w:sz w:val="20"/>
                <w:szCs w:val="20"/>
                <w:lang w:eastAsia="tr-TR"/>
              </w:rPr>
              <w:t>Çalışan ve Hasta Güvenliği</w:t>
            </w:r>
          </w:p>
        </w:tc>
        <w:tc>
          <w:tcPr>
            <w:tcW w:w="176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Evet</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40</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12</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26</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18,1</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2,59</w:t>
            </w:r>
          </w:p>
        </w:tc>
        <w:tc>
          <w:tcPr>
            <w:tcW w:w="920" w:type="dxa"/>
            <w:vMerge w:val="restart"/>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0,77</w:t>
            </w:r>
          </w:p>
        </w:tc>
      </w:tr>
      <w:tr w:rsidR="00DE1841" w:rsidRPr="00DE1841" w:rsidTr="001449E0">
        <w:trPr>
          <w:trHeight w:val="405"/>
        </w:trPr>
        <w:tc>
          <w:tcPr>
            <w:tcW w:w="1540" w:type="dxa"/>
            <w:vMerge/>
            <w:vAlign w:val="center"/>
            <w:hideMark/>
          </w:tcPr>
          <w:p w:rsidR="00DE1841" w:rsidRPr="00DE1841" w:rsidRDefault="00DE1841" w:rsidP="00DE1841">
            <w:pPr>
              <w:spacing w:line="240" w:lineRule="auto"/>
              <w:ind w:firstLine="0"/>
              <w:jc w:val="left"/>
              <w:rPr>
                <w:rFonts w:eastAsia="Times New Roman" w:cs="Times New Roman"/>
                <w:b/>
                <w:bCs/>
                <w:color w:val="000000"/>
                <w:sz w:val="20"/>
                <w:szCs w:val="20"/>
                <w:lang w:eastAsia="tr-TR"/>
              </w:rPr>
            </w:pPr>
          </w:p>
        </w:tc>
        <w:tc>
          <w:tcPr>
            <w:tcW w:w="176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Hayır</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42</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13</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26</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18,07</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2,85</w:t>
            </w:r>
          </w:p>
        </w:tc>
        <w:tc>
          <w:tcPr>
            <w:tcW w:w="920" w:type="dxa"/>
            <w:vMerge/>
            <w:vAlign w:val="center"/>
            <w:hideMark/>
          </w:tcPr>
          <w:p w:rsidR="00DE1841" w:rsidRPr="00DE1841" w:rsidRDefault="00DE1841" w:rsidP="00DE1841">
            <w:pPr>
              <w:spacing w:line="240" w:lineRule="auto"/>
              <w:ind w:firstLine="0"/>
              <w:jc w:val="left"/>
              <w:rPr>
                <w:rFonts w:eastAsia="Times New Roman" w:cs="Times New Roman"/>
                <w:color w:val="000000"/>
                <w:sz w:val="20"/>
                <w:szCs w:val="20"/>
                <w:lang w:eastAsia="tr-TR"/>
              </w:rPr>
            </w:pPr>
          </w:p>
        </w:tc>
      </w:tr>
      <w:tr w:rsidR="00DE1841" w:rsidRPr="00DE1841" w:rsidTr="001449E0">
        <w:trPr>
          <w:trHeight w:val="405"/>
        </w:trPr>
        <w:tc>
          <w:tcPr>
            <w:tcW w:w="1540" w:type="dxa"/>
            <w:vMerge/>
            <w:vAlign w:val="center"/>
            <w:hideMark/>
          </w:tcPr>
          <w:p w:rsidR="00DE1841" w:rsidRPr="00DE1841" w:rsidRDefault="00DE1841" w:rsidP="00DE1841">
            <w:pPr>
              <w:spacing w:line="240" w:lineRule="auto"/>
              <w:ind w:firstLine="0"/>
              <w:jc w:val="left"/>
              <w:rPr>
                <w:rFonts w:eastAsia="Times New Roman" w:cs="Times New Roman"/>
                <w:b/>
                <w:bCs/>
                <w:color w:val="000000"/>
                <w:sz w:val="20"/>
                <w:szCs w:val="20"/>
                <w:lang w:eastAsia="tr-TR"/>
              </w:rPr>
            </w:pPr>
          </w:p>
        </w:tc>
        <w:tc>
          <w:tcPr>
            <w:tcW w:w="176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Kısmen</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19</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13</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23</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17,21</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2,39</w:t>
            </w:r>
          </w:p>
        </w:tc>
        <w:tc>
          <w:tcPr>
            <w:tcW w:w="920" w:type="dxa"/>
            <w:vMerge/>
            <w:vAlign w:val="center"/>
            <w:hideMark/>
          </w:tcPr>
          <w:p w:rsidR="00DE1841" w:rsidRPr="00DE1841" w:rsidRDefault="00DE1841" w:rsidP="00DE1841">
            <w:pPr>
              <w:spacing w:line="240" w:lineRule="auto"/>
              <w:ind w:firstLine="0"/>
              <w:jc w:val="left"/>
              <w:rPr>
                <w:rFonts w:eastAsia="Times New Roman" w:cs="Times New Roman"/>
                <w:color w:val="000000"/>
                <w:sz w:val="20"/>
                <w:szCs w:val="20"/>
                <w:lang w:eastAsia="tr-TR"/>
              </w:rPr>
            </w:pPr>
          </w:p>
        </w:tc>
      </w:tr>
      <w:tr w:rsidR="00DE1841" w:rsidRPr="00DE1841" w:rsidTr="001449E0">
        <w:trPr>
          <w:trHeight w:val="405"/>
        </w:trPr>
        <w:tc>
          <w:tcPr>
            <w:tcW w:w="1540" w:type="dxa"/>
            <w:vMerge w:val="restart"/>
            <w:shd w:val="clear" w:color="000000" w:fill="FFFFFF"/>
            <w:vAlign w:val="center"/>
            <w:hideMark/>
          </w:tcPr>
          <w:p w:rsidR="00DE1841" w:rsidRPr="00DE1841" w:rsidRDefault="00DE1841" w:rsidP="00DE1841">
            <w:pPr>
              <w:spacing w:line="240" w:lineRule="auto"/>
              <w:ind w:firstLine="0"/>
              <w:jc w:val="left"/>
              <w:rPr>
                <w:rFonts w:eastAsia="Times New Roman" w:cs="Times New Roman"/>
                <w:b/>
                <w:bCs/>
                <w:color w:val="000000"/>
                <w:sz w:val="20"/>
                <w:szCs w:val="20"/>
                <w:lang w:eastAsia="tr-TR"/>
              </w:rPr>
            </w:pPr>
            <w:r w:rsidRPr="00DE1841">
              <w:rPr>
                <w:rFonts w:eastAsia="Times New Roman" w:cs="Times New Roman"/>
                <w:b/>
                <w:bCs/>
                <w:color w:val="000000"/>
                <w:sz w:val="20"/>
                <w:szCs w:val="20"/>
                <w:lang w:eastAsia="tr-TR"/>
              </w:rPr>
              <w:t>Çevre Kontrolü</w:t>
            </w:r>
          </w:p>
        </w:tc>
        <w:tc>
          <w:tcPr>
            <w:tcW w:w="176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Evet</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40</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13</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20</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18,03</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1,87</w:t>
            </w:r>
          </w:p>
        </w:tc>
        <w:tc>
          <w:tcPr>
            <w:tcW w:w="920" w:type="dxa"/>
            <w:vMerge w:val="restart"/>
            <w:shd w:val="clear" w:color="000000" w:fill="FFFFFF"/>
            <w:vAlign w:val="center"/>
            <w:hideMark/>
          </w:tcPr>
          <w:p w:rsidR="00DE1841" w:rsidRPr="00DE1841" w:rsidRDefault="00DE1841" w:rsidP="006460B5">
            <w:pPr>
              <w:spacing w:line="240" w:lineRule="auto"/>
              <w:ind w:firstLine="0"/>
              <w:jc w:val="center"/>
              <w:rPr>
                <w:rFonts w:eastAsia="Times New Roman" w:cs="Times New Roman"/>
                <w:b/>
                <w:color w:val="000000"/>
                <w:sz w:val="20"/>
                <w:szCs w:val="20"/>
                <w:lang w:eastAsia="tr-TR"/>
              </w:rPr>
            </w:pPr>
            <w:r w:rsidRPr="00DE1841">
              <w:rPr>
                <w:rFonts w:eastAsia="Times New Roman" w:cs="Times New Roman"/>
                <w:b/>
                <w:color w:val="000000"/>
                <w:sz w:val="20"/>
                <w:szCs w:val="20"/>
                <w:lang w:eastAsia="tr-TR"/>
              </w:rPr>
              <w:t>0,</w:t>
            </w:r>
            <w:r w:rsidR="006460B5" w:rsidRPr="00385D9F">
              <w:rPr>
                <w:rFonts w:eastAsia="Times New Roman" w:cs="Times New Roman"/>
                <w:b/>
                <w:color w:val="000000"/>
                <w:sz w:val="20"/>
                <w:szCs w:val="20"/>
                <w:lang w:eastAsia="tr-TR"/>
              </w:rPr>
              <w:t>025</w:t>
            </w:r>
          </w:p>
        </w:tc>
      </w:tr>
      <w:tr w:rsidR="00DE1841" w:rsidRPr="00DE1841" w:rsidTr="001449E0">
        <w:trPr>
          <w:trHeight w:val="405"/>
        </w:trPr>
        <w:tc>
          <w:tcPr>
            <w:tcW w:w="1540" w:type="dxa"/>
            <w:vMerge/>
            <w:vAlign w:val="center"/>
            <w:hideMark/>
          </w:tcPr>
          <w:p w:rsidR="00DE1841" w:rsidRPr="00DE1841" w:rsidRDefault="00DE1841" w:rsidP="00DE1841">
            <w:pPr>
              <w:spacing w:line="240" w:lineRule="auto"/>
              <w:ind w:firstLine="0"/>
              <w:jc w:val="left"/>
              <w:rPr>
                <w:rFonts w:eastAsia="Times New Roman" w:cs="Times New Roman"/>
                <w:b/>
                <w:bCs/>
                <w:color w:val="000000"/>
                <w:sz w:val="20"/>
                <w:szCs w:val="20"/>
                <w:lang w:eastAsia="tr-TR"/>
              </w:rPr>
            </w:pPr>
          </w:p>
        </w:tc>
        <w:tc>
          <w:tcPr>
            <w:tcW w:w="176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Hayır</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42</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11</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20</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17</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2,27</w:t>
            </w:r>
          </w:p>
        </w:tc>
        <w:tc>
          <w:tcPr>
            <w:tcW w:w="920" w:type="dxa"/>
            <w:vMerge/>
            <w:vAlign w:val="center"/>
            <w:hideMark/>
          </w:tcPr>
          <w:p w:rsidR="00DE1841" w:rsidRPr="00DE1841" w:rsidRDefault="00DE1841" w:rsidP="00DE1841">
            <w:pPr>
              <w:spacing w:line="240" w:lineRule="auto"/>
              <w:ind w:firstLine="0"/>
              <w:jc w:val="left"/>
              <w:rPr>
                <w:rFonts w:eastAsia="Times New Roman" w:cs="Times New Roman"/>
                <w:color w:val="000000"/>
                <w:sz w:val="20"/>
                <w:szCs w:val="20"/>
                <w:lang w:eastAsia="tr-TR"/>
              </w:rPr>
            </w:pPr>
          </w:p>
        </w:tc>
      </w:tr>
      <w:tr w:rsidR="00DE1841" w:rsidRPr="00DE1841" w:rsidTr="001449E0">
        <w:trPr>
          <w:trHeight w:val="405"/>
        </w:trPr>
        <w:tc>
          <w:tcPr>
            <w:tcW w:w="1540" w:type="dxa"/>
            <w:vMerge/>
            <w:vAlign w:val="center"/>
            <w:hideMark/>
          </w:tcPr>
          <w:p w:rsidR="00DE1841" w:rsidRPr="00DE1841" w:rsidRDefault="00DE1841" w:rsidP="00DE1841">
            <w:pPr>
              <w:spacing w:line="240" w:lineRule="auto"/>
              <w:ind w:firstLine="0"/>
              <w:jc w:val="left"/>
              <w:rPr>
                <w:rFonts w:eastAsia="Times New Roman" w:cs="Times New Roman"/>
                <w:b/>
                <w:bCs/>
                <w:color w:val="000000"/>
                <w:sz w:val="20"/>
                <w:szCs w:val="20"/>
                <w:lang w:eastAsia="tr-TR"/>
              </w:rPr>
            </w:pPr>
          </w:p>
        </w:tc>
        <w:tc>
          <w:tcPr>
            <w:tcW w:w="176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Kısmen</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19</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13</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20</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16,89</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1,94</w:t>
            </w:r>
          </w:p>
        </w:tc>
        <w:tc>
          <w:tcPr>
            <w:tcW w:w="920" w:type="dxa"/>
            <w:vMerge/>
            <w:vAlign w:val="center"/>
            <w:hideMark/>
          </w:tcPr>
          <w:p w:rsidR="00DE1841" w:rsidRPr="00DE1841" w:rsidRDefault="00DE1841" w:rsidP="00DE1841">
            <w:pPr>
              <w:spacing w:line="240" w:lineRule="auto"/>
              <w:ind w:firstLine="0"/>
              <w:jc w:val="left"/>
              <w:rPr>
                <w:rFonts w:eastAsia="Times New Roman" w:cs="Times New Roman"/>
                <w:color w:val="000000"/>
                <w:sz w:val="20"/>
                <w:szCs w:val="20"/>
                <w:lang w:eastAsia="tr-TR"/>
              </w:rPr>
            </w:pPr>
          </w:p>
        </w:tc>
      </w:tr>
      <w:tr w:rsidR="00DE1841" w:rsidRPr="00DE1841" w:rsidTr="001449E0">
        <w:trPr>
          <w:trHeight w:val="405"/>
        </w:trPr>
        <w:tc>
          <w:tcPr>
            <w:tcW w:w="1540" w:type="dxa"/>
            <w:vMerge w:val="restart"/>
            <w:shd w:val="clear" w:color="000000" w:fill="FFFFFF"/>
            <w:vAlign w:val="center"/>
            <w:hideMark/>
          </w:tcPr>
          <w:p w:rsidR="00DE1841" w:rsidRPr="00DE1841" w:rsidRDefault="00DE1841" w:rsidP="00DE1841">
            <w:pPr>
              <w:spacing w:line="240" w:lineRule="auto"/>
              <w:ind w:firstLine="0"/>
              <w:jc w:val="left"/>
              <w:rPr>
                <w:rFonts w:eastAsia="Times New Roman" w:cs="Times New Roman"/>
                <w:b/>
                <w:bCs/>
                <w:color w:val="000000"/>
                <w:sz w:val="20"/>
                <w:szCs w:val="20"/>
                <w:lang w:eastAsia="tr-TR"/>
              </w:rPr>
            </w:pPr>
            <w:r w:rsidRPr="00DE1841">
              <w:rPr>
                <w:rFonts w:eastAsia="Times New Roman" w:cs="Times New Roman"/>
                <w:b/>
                <w:bCs/>
                <w:color w:val="000000"/>
                <w:sz w:val="20"/>
                <w:szCs w:val="20"/>
                <w:lang w:eastAsia="tr-TR"/>
              </w:rPr>
              <w:t>El Hijyeni, Eldiven Kullanımı</w:t>
            </w:r>
          </w:p>
        </w:tc>
        <w:tc>
          <w:tcPr>
            <w:tcW w:w="176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Evet</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40</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7</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12</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10,28</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1,2</w:t>
            </w:r>
          </w:p>
        </w:tc>
        <w:tc>
          <w:tcPr>
            <w:tcW w:w="920" w:type="dxa"/>
            <w:vMerge w:val="restart"/>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0,441</w:t>
            </w:r>
          </w:p>
        </w:tc>
      </w:tr>
      <w:tr w:rsidR="00DE1841" w:rsidRPr="00DE1841" w:rsidTr="001449E0">
        <w:trPr>
          <w:trHeight w:val="405"/>
        </w:trPr>
        <w:tc>
          <w:tcPr>
            <w:tcW w:w="1540" w:type="dxa"/>
            <w:vMerge/>
            <w:vAlign w:val="center"/>
            <w:hideMark/>
          </w:tcPr>
          <w:p w:rsidR="00DE1841" w:rsidRPr="00DE1841" w:rsidRDefault="00DE1841" w:rsidP="00DE1841">
            <w:pPr>
              <w:spacing w:line="240" w:lineRule="auto"/>
              <w:ind w:firstLine="0"/>
              <w:jc w:val="left"/>
              <w:rPr>
                <w:rFonts w:eastAsia="Times New Roman" w:cs="Times New Roman"/>
                <w:b/>
                <w:bCs/>
                <w:color w:val="000000"/>
                <w:sz w:val="20"/>
                <w:szCs w:val="20"/>
                <w:lang w:eastAsia="tr-TR"/>
              </w:rPr>
            </w:pPr>
          </w:p>
        </w:tc>
        <w:tc>
          <w:tcPr>
            <w:tcW w:w="176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Hayır</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42</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4</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15</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10,1</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2,13</w:t>
            </w:r>
          </w:p>
        </w:tc>
        <w:tc>
          <w:tcPr>
            <w:tcW w:w="920" w:type="dxa"/>
            <w:vMerge/>
            <w:vAlign w:val="center"/>
            <w:hideMark/>
          </w:tcPr>
          <w:p w:rsidR="00DE1841" w:rsidRPr="00DE1841" w:rsidRDefault="00DE1841" w:rsidP="00DE1841">
            <w:pPr>
              <w:spacing w:line="240" w:lineRule="auto"/>
              <w:ind w:firstLine="0"/>
              <w:jc w:val="left"/>
              <w:rPr>
                <w:rFonts w:eastAsia="Times New Roman" w:cs="Times New Roman"/>
                <w:color w:val="000000"/>
                <w:sz w:val="20"/>
                <w:szCs w:val="20"/>
                <w:lang w:eastAsia="tr-TR"/>
              </w:rPr>
            </w:pPr>
          </w:p>
        </w:tc>
      </w:tr>
      <w:tr w:rsidR="00DE1841" w:rsidRPr="00DE1841" w:rsidTr="001449E0">
        <w:trPr>
          <w:trHeight w:val="405"/>
        </w:trPr>
        <w:tc>
          <w:tcPr>
            <w:tcW w:w="1540" w:type="dxa"/>
            <w:vMerge/>
            <w:vAlign w:val="center"/>
            <w:hideMark/>
          </w:tcPr>
          <w:p w:rsidR="00DE1841" w:rsidRPr="00DE1841" w:rsidRDefault="00DE1841" w:rsidP="00DE1841">
            <w:pPr>
              <w:spacing w:line="240" w:lineRule="auto"/>
              <w:ind w:firstLine="0"/>
              <w:jc w:val="left"/>
              <w:rPr>
                <w:rFonts w:eastAsia="Times New Roman" w:cs="Times New Roman"/>
                <w:b/>
                <w:bCs/>
                <w:color w:val="000000"/>
                <w:sz w:val="20"/>
                <w:szCs w:val="20"/>
                <w:lang w:eastAsia="tr-TR"/>
              </w:rPr>
            </w:pPr>
          </w:p>
        </w:tc>
        <w:tc>
          <w:tcPr>
            <w:tcW w:w="176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Kısmen</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19</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3</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14</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9,74</w:t>
            </w:r>
          </w:p>
        </w:tc>
        <w:tc>
          <w:tcPr>
            <w:tcW w:w="920" w:type="dxa"/>
            <w:shd w:val="clear" w:color="000000" w:fill="FFFFFF"/>
            <w:vAlign w:val="center"/>
            <w:hideMark/>
          </w:tcPr>
          <w:p w:rsidR="00DE1841" w:rsidRPr="00DE1841" w:rsidRDefault="00DE1841" w:rsidP="00DE1841">
            <w:pPr>
              <w:spacing w:line="240" w:lineRule="auto"/>
              <w:ind w:firstLine="0"/>
              <w:jc w:val="center"/>
              <w:rPr>
                <w:rFonts w:eastAsia="Times New Roman" w:cs="Times New Roman"/>
                <w:color w:val="000000"/>
                <w:sz w:val="20"/>
                <w:szCs w:val="20"/>
                <w:lang w:eastAsia="tr-TR"/>
              </w:rPr>
            </w:pPr>
            <w:r w:rsidRPr="00DE1841">
              <w:rPr>
                <w:rFonts w:eastAsia="Times New Roman" w:cs="Times New Roman"/>
                <w:color w:val="000000"/>
                <w:sz w:val="20"/>
                <w:szCs w:val="20"/>
                <w:lang w:eastAsia="tr-TR"/>
              </w:rPr>
              <w:t>2,1</w:t>
            </w:r>
          </w:p>
        </w:tc>
        <w:tc>
          <w:tcPr>
            <w:tcW w:w="920" w:type="dxa"/>
            <w:vMerge/>
            <w:vAlign w:val="center"/>
            <w:hideMark/>
          </w:tcPr>
          <w:p w:rsidR="00DE1841" w:rsidRPr="00DE1841" w:rsidRDefault="00DE1841" w:rsidP="00DE1841">
            <w:pPr>
              <w:spacing w:line="240" w:lineRule="auto"/>
              <w:ind w:firstLine="0"/>
              <w:jc w:val="left"/>
              <w:rPr>
                <w:rFonts w:eastAsia="Times New Roman" w:cs="Times New Roman"/>
                <w:color w:val="000000"/>
                <w:sz w:val="20"/>
                <w:szCs w:val="20"/>
                <w:lang w:eastAsia="tr-TR"/>
              </w:rPr>
            </w:pPr>
          </w:p>
        </w:tc>
      </w:tr>
    </w:tbl>
    <w:p w:rsidR="00DE1841" w:rsidRDefault="00DE1841" w:rsidP="001C71B8">
      <w:pPr>
        <w:ind w:firstLine="0"/>
        <w:rPr>
          <w:rFonts w:cs="Times New Roman"/>
          <w:szCs w:val="24"/>
          <w:shd w:val="clear" w:color="auto" w:fill="FFFFFF"/>
        </w:rPr>
      </w:pPr>
    </w:p>
    <w:p w:rsidR="001C71B8" w:rsidRDefault="001C71B8" w:rsidP="001C71B8">
      <w:pPr>
        <w:ind w:firstLine="0"/>
        <w:rPr>
          <w:rFonts w:cs="Times New Roman"/>
          <w:szCs w:val="24"/>
          <w:shd w:val="clear" w:color="auto" w:fill="FFFFFF"/>
        </w:rPr>
      </w:pPr>
    </w:p>
    <w:p w:rsidR="00ED772F" w:rsidRDefault="006165DA" w:rsidP="00951D4C">
      <w:pPr>
        <w:pStyle w:val="AralkYok"/>
        <w:ind w:firstLine="708"/>
        <w:rPr>
          <w:szCs w:val="24"/>
          <w:shd w:val="clear" w:color="auto" w:fill="FFFFFF"/>
        </w:rPr>
      </w:pPr>
      <w:r>
        <w:rPr>
          <w:rFonts w:cs="Times New Roman"/>
          <w:szCs w:val="24"/>
          <w:shd w:val="clear" w:color="auto" w:fill="FFFFFF"/>
        </w:rPr>
        <w:t>Tablo 19’da</w:t>
      </w:r>
      <w:r w:rsidRPr="006165DA">
        <w:rPr>
          <w:szCs w:val="24"/>
          <w:shd w:val="clear" w:color="auto" w:fill="FFFFFF"/>
        </w:rPr>
        <w:t xml:space="preserve"> </w:t>
      </w:r>
      <w:r w:rsidRPr="00117BB3">
        <w:rPr>
          <w:szCs w:val="24"/>
          <w:shd w:val="clear" w:color="auto" w:fill="FFFFFF"/>
        </w:rPr>
        <w:t>yoğun bakım</w:t>
      </w:r>
      <w:r w:rsidR="00CF2FF8">
        <w:rPr>
          <w:szCs w:val="24"/>
          <w:shd w:val="clear" w:color="auto" w:fill="FFFFFF"/>
        </w:rPr>
        <w:t>da görev yapan hemşirelerin</w:t>
      </w:r>
      <w:r w:rsidRPr="00117BB3">
        <w:rPr>
          <w:szCs w:val="24"/>
          <w:shd w:val="clear" w:color="auto" w:fill="FFFFFF"/>
        </w:rPr>
        <w:t xml:space="preserve"> </w:t>
      </w:r>
      <w:r w:rsidR="0047084B" w:rsidRPr="005A4927">
        <w:rPr>
          <w:rFonts w:cs="Times New Roman"/>
          <w:szCs w:val="24"/>
          <w:shd w:val="clear" w:color="auto" w:fill="FFFFFF"/>
        </w:rPr>
        <w:t>çalıştıkları birimde</w:t>
      </w:r>
      <w:r w:rsidR="0047084B">
        <w:rPr>
          <w:rFonts w:cs="Times New Roman"/>
          <w:color w:val="4F81BD" w:themeColor="accent1"/>
          <w:szCs w:val="24"/>
          <w:shd w:val="clear" w:color="auto" w:fill="FFFFFF"/>
        </w:rPr>
        <w:t xml:space="preserve"> </w:t>
      </w:r>
      <w:r w:rsidRPr="00D56BC5">
        <w:rPr>
          <w:rFonts w:cs="Times New Roman"/>
          <w:szCs w:val="24"/>
          <w:shd w:val="clear" w:color="auto" w:fill="FFFFFF"/>
        </w:rPr>
        <w:t>izolasyon</w:t>
      </w:r>
      <w:r w:rsidR="0047084B">
        <w:rPr>
          <w:rFonts w:cs="Times New Roman"/>
          <w:szCs w:val="24"/>
          <w:shd w:val="clear" w:color="auto" w:fill="FFFFFF"/>
        </w:rPr>
        <w:t xml:space="preserve"> uygulanacak hasta için</w:t>
      </w:r>
      <w:r w:rsidRPr="00D56BC5">
        <w:rPr>
          <w:rFonts w:cs="Times New Roman"/>
          <w:szCs w:val="24"/>
          <w:shd w:val="clear" w:color="auto" w:fill="FFFFFF"/>
        </w:rPr>
        <w:t xml:space="preserve"> </w:t>
      </w:r>
      <w:r w:rsidRPr="00D56BC5">
        <w:rPr>
          <w:szCs w:val="24"/>
          <w:shd w:val="clear" w:color="auto" w:fill="FFFFFF"/>
        </w:rPr>
        <w:t>izolasyon</w:t>
      </w:r>
      <w:r w:rsidR="0047084B">
        <w:rPr>
          <w:szCs w:val="24"/>
          <w:shd w:val="clear" w:color="auto" w:fill="FFFFFF"/>
        </w:rPr>
        <w:t xml:space="preserve"> odası ayırabilme durumlarına göre</w:t>
      </w:r>
      <w:r w:rsidRPr="00D56BC5">
        <w:rPr>
          <w:szCs w:val="24"/>
          <w:shd w:val="clear" w:color="auto" w:fill="FFFFFF"/>
        </w:rPr>
        <w:t xml:space="preserve"> </w:t>
      </w:r>
      <w:proofErr w:type="gramStart"/>
      <w:r w:rsidR="00DF2E2C">
        <w:rPr>
          <w:szCs w:val="24"/>
          <w:shd w:val="clear" w:color="auto" w:fill="FFFFFF"/>
        </w:rPr>
        <w:t xml:space="preserve">ölçek </w:t>
      </w:r>
      <w:r w:rsidRPr="00D56BC5">
        <w:rPr>
          <w:szCs w:val="24"/>
          <w:shd w:val="clear" w:color="auto" w:fill="FFFFFF"/>
        </w:rPr>
        <w:t xml:space="preserve"> boyutlarından</w:t>
      </w:r>
      <w:proofErr w:type="gramEnd"/>
      <w:r w:rsidRPr="00D56BC5">
        <w:rPr>
          <w:szCs w:val="24"/>
          <w:shd w:val="clear" w:color="auto" w:fill="FFFFFF"/>
        </w:rPr>
        <w:t xml:space="preserve"> </w:t>
      </w:r>
      <w:r w:rsidR="00AA03CD">
        <w:rPr>
          <w:szCs w:val="24"/>
          <w:shd w:val="clear" w:color="auto" w:fill="FFFFFF"/>
        </w:rPr>
        <w:t>elde ettikleri</w:t>
      </w:r>
      <w:r w:rsidRPr="00D56BC5">
        <w:rPr>
          <w:szCs w:val="24"/>
          <w:shd w:val="clear" w:color="auto" w:fill="FFFFFF"/>
        </w:rPr>
        <w:t xml:space="preserve"> minimum, maksimum, ortalama puanları ve standart sapmaları görülmektedir. </w:t>
      </w:r>
      <w:r w:rsidRPr="00796DCE">
        <w:rPr>
          <w:szCs w:val="24"/>
          <w:shd w:val="clear" w:color="auto" w:fill="FFFFFF"/>
        </w:rPr>
        <w:t>Bulgular incelendiğinde</w:t>
      </w:r>
      <w:r w:rsidR="00951D4C">
        <w:rPr>
          <w:szCs w:val="24"/>
          <w:shd w:val="clear" w:color="auto" w:fill="FFFFFF"/>
        </w:rPr>
        <w:t>,</w:t>
      </w:r>
      <w:r w:rsidRPr="00796DCE">
        <w:rPr>
          <w:szCs w:val="24"/>
          <w:shd w:val="clear" w:color="auto" w:fill="FFFFFF"/>
        </w:rPr>
        <w:t xml:space="preserve"> </w:t>
      </w:r>
      <w:r w:rsidR="00951D4C">
        <w:rPr>
          <w:szCs w:val="24"/>
          <w:shd w:val="clear" w:color="auto" w:fill="FFFFFF"/>
        </w:rPr>
        <w:t>b</w:t>
      </w:r>
      <w:r w:rsidR="00223E74" w:rsidRPr="00223616">
        <w:rPr>
          <w:szCs w:val="24"/>
          <w:shd w:val="clear" w:color="auto" w:fill="FFFFFF"/>
        </w:rPr>
        <w:t>ulaşma yolu alt boyutundan</w:t>
      </w:r>
      <w:r w:rsidR="00223E74" w:rsidRPr="009A4CBC">
        <w:rPr>
          <w:color w:val="4F81BD" w:themeColor="accent1"/>
          <w:szCs w:val="24"/>
          <w:shd w:val="clear" w:color="auto" w:fill="FFFFFF"/>
        </w:rPr>
        <w:t xml:space="preserve"> </w:t>
      </w:r>
      <w:proofErr w:type="gramStart"/>
      <w:r w:rsidR="000E0B36">
        <w:rPr>
          <w:szCs w:val="24"/>
          <w:shd w:val="clear" w:color="auto" w:fill="FFFFFF"/>
        </w:rPr>
        <w:t>izolasyon</w:t>
      </w:r>
      <w:proofErr w:type="gramEnd"/>
      <w:r w:rsidR="000E0B36">
        <w:rPr>
          <w:szCs w:val="24"/>
          <w:shd w:val="clear" w:color="auto" w:fill="FFFFFF"/>
        </w:rPr>
        <w:t xml:space="preserve"> odası ayırabilen hemşireler</w:t>
      </w:r>
      <w:r w:rsidR="00104A62">
        <w:rPr>
          <w:szCs w:val="24"/>
          <w:shd w:val="clear" w:color="auto" w:fill="FFFFFF"/>
        </w:rPr>
        <w:t xml:space="preserve"> </w:t>
      </w:r>
      <w:r w:rsidR="00223E74" w:rsidRPr="006A0A17">
        <w:rPr>
          <w:szCs w:val="24"/>
          <w:shd w:val="clear" w:color="auto" w:fill="FFFFFF"/>
        </w:rPr>
        <w:t xml:space="preserve">ortalama </w:t>
      </w:r>
      <w:r w:rsidR="00104A62">
        <w:rPr>
          <w:szCs w:val="24"/>
          <w:shd w:val="clear" w:color="auto" w:fill="FFFFFF"/>
        </w:rPr>
        <w:t>18,4</w:t>
      </w:r>
      <w:r w:rsidR="00223E74" w:rsidRPr="006A0A17">
        <w:rPr>
          <w:rFonts w:cs="Times New Roman"/>
          <w:szCs w:val="24"/>
          <w:shd w:val="clear" w:color="auto" w:fill="FFFFFF"/>
        </w:rPr>
        <w:t>±</w:t>
      </w:r>
      <w:r w:rsidR="00104A62">
        <w:rPr>
          <w:szCs w:val="24"/>
          <w:shd w:val="clear" w:color="auto" w:fill="FFFFFF"/>
        </w:rPr>
        <w:t>2,32</w:t>
      </w:r>
      <w:r w:rsidR="00223E74">
        <w:rPr>
          <w:szCs w:val="24"/>
          <w:shd w:val="clear" w:color="auto" w:fill="FFFFFF"/>
        </w:rPr>
        <w:t xml:space="preserve"> puan almışlar, çevre</w:t>
      </w:r>
      <w:r w:rsidR="00223E74" w:rsidRPr="006A0A17">
        <w:rPr>
          <w:szCs w:val="24"/>
          <w:shd w:val="clear" w:color="auto" w:fill="FFFFFF"/>
        </w:rPr>
        <w:t xml:space="preserve"> </w:t>
      </w:r>
      <w:r w:rsidR="00223E74" w:rsidRPr="00881AD4">
        <w:rPr>
          <w:szCs w:val="24"/>
          <w:shd w:val="clear" w:color="auto" w:fill="FFFFFF"/>
        </w:rPr>
        <w:t>kontrolü alt boyutundan ise</w:t>
      </w:r>
      <w:r w:rsidR="00223E74">
        <w:rPr>
          <w:color w:val="4F81BD" w:themeColor="accent1"/>
          <w:szCs w:val="24"/>
          <w:shd w:val="clear" w:color="auto" w:fill="FFFFFF"/>
        </w:rPr>
        <w:t xml:space="preserve"> </w:t>
      </w:r>
      <w:r w:rsidR="00C108DA">
        <w:rPr>
          <w:szCs w:val="24"/>
          <w:shd w:val="clear" w:color="auto" w:fill="FFFFFF"/>
        </w:rPr>
        <w:t xml:space="preserve">izolasyon odası ayırabilen </w:t>
      </w:r>
      <w:r w:rsidR="00223E74" w:rsidRPr="002D565B">
        <w:rPr>
          <w:szCs w:val="24"/>
          <w:shd w:val="clear" w:color="auto" w:fill="FFFFFF"/>
        </w:rPr>
        <w:t>hemşireler</w:t>
      </w:r>
      <w:r w:rsidR="000E6E80">
        <w:rPr>
          <w:szCs w:val="24"/>
          <w:shd w:val="clear" w:color="auto" w:fill="FFFFFF"/>
        </w:rPr>
        <w:t xml:space="preserve"> 18,03</w:t>
      </w:r>
      <w:r w:rsidR="00223E74">
        <w:rPr>
          <w:rFonts w:cs="Times New Roman"/>
          <w:szCs w:val="24"/>
          <w:shd w:val="clear" w:color="auto" w:fill="FFFFFF"/>
        </w:rPr>
        <w:t>±</w:t>
      </w:r>
      <w:r w:rsidR="006042FE">
        <w:rPr>
          <w:szCs w:val="24"/>
          <w:shd w:val="clear" w:color="auto" w:fill="FFFFFF"/>
        </w:rPr>
        <w:t>1,8</w:t>
      </w:r>
      <w:r w:rsidR="00223E74">
        <w:rPr>
          <w:szCs w:val="24"/>
          <w:shd w:val="clear" w:color="auto" w:fill="FFFFFF"/>
        </w:rPr>
        <w:t xml:space="preserve">7 puan almışlar ve </w:t>
      </w:r>
      <w:r w:rsidR="00FA3443">
        <w:rPr>
          <w:szCs w:val="24"/>
          <w:shd w:val="clear" w:color="auto" w:fill="FFFFFF"/>
        </w:rPr>
        <w:t xml:space="preserve">her iki boyutta </w:t>
      </w:r>
      <w:proofErr w:type="spellStart"/>
      <w:r w:rsidR="00FA3443">
        <w:rPr>
          <w:szCs w:val="24"/>
          <w:shd w:val="clear" w:color="auto" w:fill="FFFFFF"/>
        </w:rPr>
        <w:t>da</w:t>
      </w:r>
      <w:r w:rsidR="00AE0BFE">
        <w:rPr>
          <w:szCs w:val="24"/>
          <w:shd w:val="clear" w:color="auto" w:fill="FFFFFF"/>
        </w:rPr>
        <w:t>anlamlı</w:t>
      </w:r>
      <w:proofErr w:type="spellEnd"/>
      <w:r w:rsidR="00223E74">
        <w:rPr>
          <w:szCs w:val="24"/>
          <w:shd w:val="clear" w:color="auto" w:fill="FFFFFF"/>
        </w:rPr>
        <w:t xml:space="preserve"> bir farklılık </w:t>
      </w:r>
      <w:r w:rsidR="00AE0BFE">
        <w:rPr>
          <w:szCs w:val="24"/>
          <w:shd w:val="clear" w:color="auto" w:fill="FFFFFF"/>
        </w:rPr>
        <w:t>saptanmıştır</w:t>
      </w:r>
      <w:r w:rsidR="00223E74" w:rsidRPr="00E35F50">
        <w:rPr>
          <w:szCs w:val="24"/>
          <w:shd w:val="clear" w:color="auto" w:fill="FFFFFF"/>
        </w:rPr>
        <w:t xml:space="preserve"> (p&lt;0,05).</w:t>
      </w:r>
      <w:r w:rsidR="005C23AB">
        <w:rPr>
          <w:szCs w:val="24"/>
          <w:shd w:val="clear" w:color="auto" w:fill="FFFFFF"/>
        </w:rPr>
        <w:t xml:space="preserve"> Diğer iki boyutta</w:t>
      </w:r>
      <w:r w:rsidR="00ED772F">
        <w:rPr>
          <w:szCs w:val="24"/>
          <w:shd w:val="clear" w:color="auto" w:fill="FFFFFF"/>
        </w:rPr>
        <w:t xml:space="preserve"> anlam ifade edecek bir farklılık saptanmamıştır </w:t>
      </w:r>
      <w:r w:rsidR="00ED772F" w:rsidRPr="00796DCE">
        <w:rPr>
          <w:szCs w:val="24"/>
          <w:shd w:val="clear" w:color="auto" w:fill="FFFFFF"/>
        </w:rPr>
        <w:t>(p&gt;0,05).</w:t>
      </w:r>
    </w:p>
    <w:p w:rsidR="00223E74" w:rsidRDefault="00223E74" w:rsidP="00223E74">
      <w:pPr>
        <w:pStyle w:val="AralkYok"/>
        <w:ind w:firstLine="708"/>
        <w:rPr>
          <w:szCs w:val="24"/>
          <w:shd w:val="clear" w:color="auto" w:fill="FFFFFF"/>
        </w:rPr>
      </w:pPr>
    </w:p>
    <w:p w:rsidR="005E1443" w:rsidRDefault="005E1443" w:rsidP="00223E74">
      <w:pPr>
        <w:pStyle w:val="AralkYok"/>
        <w:ind w:firstLine="708"/>
        <w:rPr>
          <w:szCs w:val="24"/>
          <w:shd w:val="clear" w:color="auto" w:fill="FFFFFF"/>
        </w:rPr>
      </w:pPr>
    </w:p>
    <w:p w:rsidR="005E1443" w:rsidRDefault="005E1443" w:rsidP="00223E74">
      <w:pPr>
        <w:pStyle w:val="AralkYok"/>
        <w:ind w:firstLine="708"/>
        <w:rPr>
          <w:szCs w:val="24"/>
          <w:shd w:val="clear" w:color="auto" w:fill="FFFFFF"/>
        </w:rPr>
      </w:pPr>
    </w:p>
    <w:p w:rsidR="005E1443" w:rsidRDefault="005E1443" w:rsidP="005E1443">
      <w:pPr>
        <w:ind w:firstLine="0"/>
        <w:rPr>
          <w:rFonts w:cs="Times New Roman"/>
          <w:szCs w:val="24"/>
          <w:shd w:val="clear" w:color="auto" w:fill="FFFFFF"/>
        </w:rPr>
      </w:pPr>
      <w:r w:rsidRPr="004C1D44">
        <w:rPr>
          <w:rFonts w:cs="Times New Roman"/>
          <w:b/>
          <w:szCs w:val="24"/>
          <w:shd w:val="clear" w:color="auto" w:fill="FFFFFF"/>
        </w:rPr>
        <w:lastRenderedPageBreak/>
        <w:t xml:space="preserve">Tablo </w:t>
      </w:r>
      <w:r w:rsidR="0040513C">
        <w:rPr>
          <w:rFonts w:cs="Times New Roman"/>
          <w:b/>
          <w:szCs w:val="24"/>
          <w:shd w:val="clear" w:color="auto" w:fill="FFFFFF"/>
        </w:rPr>
        <w:t>20</w:t>
      </w:r>
      <w:r w:rsidRPr="004C1D44">
        <w:rPr>
          <w:rFonts w:cs="Times New Roman"/>
          <w:b/>
          <w:szCs w:val="24"/>
          <w:shd w:val="clear" w:color="auto" w:fill="FFFFFF"/>
        </w:rPr>
        <w:t>.</w:t>
      </w:r>
      <w:r w:rsidRPr="004C1D44">
        <w:rPr>
          <w:rFonts w:cs="Times New Roman"/>
          <w:szCs w:val="24"/>
          <w:shd w:val="clear" w:color="auto" w:fill="FFFFFF"/>
        </w:rPr>
        <w:t xml:space="preserve"> </w:t>
      </w:r>
      <w:r>
        <w:rPr>
          <w:rFonts w:cs="Times New Roman"/>
          <w:szCs w:val="24"/>
          <w:shd w:val="clear" w:color="auto" w:fill="FFFFFF"/>
        </w:rPr>
        <w:t xml:space="preserve">Yoğun bakım hemşirelerinin </w:t>
      </w:r>
      <w:r w:rsidR="009462D7">
        <w:rPr>
          <w:rFonts w:cs="Times New Roman"/>
          <w:szCs w:val="24"/>
          <w:shd w:val="clear" w:color="auto" w:fill="FFFFFF"/>
        </w:rPr>
        <w:t xml:space="preserve">hastane </w:t>
      </w:r>
      <w:proofErr w:type="gramStart"/>
      <w:r w:rsidR="009462D7">
        <w:rPr>
          <w:rFonts w:cs="Times New Roman"/>
          <w:szCs w:val="24"/>
          <w:shd w:val="clear" w:color="auto" w:fill="FFFFFF"/>
        </w:rPr>
        <w:t>enfeksiyonlarının</w:t>
      </w:r>
      <w:proofErr w:type="gramEnd"/>
      <w:r w:rsidR="009462D7">
        <w:rPr>
          <w:rFonts w:cs="Times New Roman"/>
          <w:szCs w:val="24"/>
          <w:shd w:val="clear" w:color="auto" w:fill="FFFFFF"/>
        </w:rPr>
        <w:t xml:space="preserve"> yayılmasında sağlık personelinin etkili olduğuna inanma </w:t>
      </w:r>
      <w:r>
        <w:rPr>
          <w:rFonts w:cs="Times New Roman"/>
          <w:szCs w:val="24"/>
          <w:shd w:val="clear" w:color="auto" w:fill="FFFFFF"/>
        </w:rPr>
        <w:t>durumlarının ölçek puanlarıyla karşılaştırılması (n=101)</w:t>
      </w:r>
    </w:p>
    <w:p w:rsidR="00F12CEA" w:rsidRDefault="00F12CEA" w:rsidP="005E1443">
      <w:pPr>
        <w:ind w:firstLine="0"/>
        <w:rPr>
          <w:rFonts w:cs="Times New Roman"/>
          <w:szCs w:val="24"/>
          <w:shd w:val="clear" w:color="auto" w:fill="FFFFFF"/>
        </w:rPr>
      </w:pPr>
    </w:p>
    <w:tbl>
      <w:tblPr>
        <w:tblW w:w="9220"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236"/>
        <w:gridCol w:w="2689"/>
        <w:gridCol w:w="692"/>
        <w:gridCol w:w="996"/>
        <w:gridCol w:w="1029"/>
        <w:gridCol w:w="974"/>
        <w:gridCol w:w="872"/>
        <w:gridCol w:w="732"/>
      </w:tblGrid>
      <w:tr w:rsidR="00F12CEA" w:rsidRPr="00F12CEA" w:rsidTr="00EB566A">
        <w:trPr>
          <w:trHeight w:val="735"/>
        </w:trPr>
        <w:tc>
          <w:tcPr>
            <w:tcW w:w="1273" w:type="dxa"/>
            <w:tcBorders>
              <w:top w:val="single" w:sz="4" w:space="0" w:color="auto"/>
              <w:bottom w:val="single" w:sz="4" w:space="0" w:color="auto"/>
            </w:tcBorders>
            <w:shd w:val="clear" w:color="000000" w:fill="FFFFFF"/>
            <w:vAlign w:val="center"/>
            <w:hideMark/>
          </w:tcPr>
          <w:p w:rsidR="00F12CEA" w:rsidRPr="00F12CEA" w:rsidRDefault="00F12CEA" w:rsidP="00F12CEA">
            <w:pPr>
              <w:spacing w:line="240" w:lineRule="auto"/>
              <w:ind w:firstLine="0"/>
              <w:jc w:val="center"/>
              <w:rPr>
                <w:rFonts w:eastAsia="Times New Roman" w:cs="Times New Roman"/>
                <w:b/>
                <w:bCs/>
                <w:color w:val="000000"/>
                <w:sz w:val="20"/>
                <w:szCs w:val="20"/>
                <w:lang w:eastAsia="tr-TR"/>
              </w:rPr>
            </w:pPr>
            <w:r w:rsidRPr="00F12CEA">
              <w:rPr>
                <w:rFonts w:eastAsia="Times New Roman" w:cs="Times New Roman"/>
                <w:b/>
                <w:bCs/>
                <w:color w:val="000000"/>
                <w:sz w:val="20"/>
                <w:szCs w:val="20"/>
                <w:lang w:eastAsia="tr-TR"/>
              </w:rPr>
              <w:t>Alt Boyutlar</w:t>
            </w:r>
          </w:p>
        </w:tc>
        <w:tc>
          <w:tcPr>
            <w:tcW w:w="2859" w:type="dxa"/>
            <w:tcBorders>
              <w:top w:val="single" w:sz="4" w:space="0" w:color="auto"/>
              <w:bottom w:val="single" w:sz="4" w:space="0" w:color="auto"/>
            </w:tcBorders>
            <w:shd w:val="clear" w:color="000000" w:fill="FFFFFF"/>
            <w:vAlign w:val="center"/>
            <w:hideMark/>
          </w:tcPr>
          <w:p w:rsidR="00F12CEA" w:rsidRPr="00F12CEA" w:rsidRDefault="00F12CEA" w:rsidP="00A51140">
            <w:pPr>
              <w:spacing w:line="240" w:lineRule="auto"/>
              <w:ind w:firstLine="0"/>
              <w:jc w:val="center"/>
              <w:rPr>
                <w:rFonts w:eastAsia="Times New Roman" w:cs="Times New Roman"/>
                <w:b/>
                <w:bCs/>
                <w:color w:val="000000"/>
                <w:sz w:val="20"/>
                <w:szCs w:val="20"/>
                <w:lang w:eastAsia="tr-TR"/>
              </w:rPr>
            </w:pPr>
            <w:r w:rsidRPr="00F12CEA">
              <w:rPr>
                <w:rFonts w:eastAsia="Times New Roman" w:cs="Times New Roman"/>
                <w:b/>
                <w:bCs/>
                <w:color w:val="000000"/>
                <w:sz w:val="20"/>
                <w:szCs w:val="20"/>
                <w:lang w:eastAsia="tr-TR"/>
              </w:rPr>
              <w:t>Hastane Enfeksiyonlarının Yayılmasında</w:t>
            </w:r>
            <w:r w:rsidR="00A51140">
              <w:rPr>
                <w:rFonts w:eastAsia="Times New Roman" w:cs="Times New Roman"/>
                <w:b/>
                <w:bCs/>
                <w:color w:val="000000"/>
                <w:sz w:val="20"/>
                <w:szCs w:val="20"/>
                <w:lang w:eastAsia="tr-TR"/>
              </w:rPr>
              <w:t xml:space="preserve"> Sağlık Personelinin Etkili Olduğuna</w:t>
            </w:r>
            <w:r w:rsidRPr="00F12CEA">
              <w:rPr>
                <w:rFonts w:eastAsia="Times New Roman" w:cs="Times New Roman"/>
                <w:b/>
                <w:bCs/>
                <w:color w:val="000000"/>
                <w:sz w:val="20"/>
                <w:szCs w:val="20"/>
                <w:lang w:eastAsia="tr-TR"/>
              </w:rPr>
              <w:t xml:space="preserve"> </w:t>
            </w:r>
            <w:r w:rsidR="00793676">
              <w:rPr>
                <w:rFonts w:eastAsia="Times New Roman" w:cs="Times New Roman"/>
                <w:b/>
                <w:bCs/>
                <w:color w:val="000000"/>
                <w:sz w:val="20"/>
                <w:szCs w:val="20"/>
                <w:lang w:eastAsia="tr-TR"/>
              </w:rPr>
              <w:t>İnanma</w:t>
            </w:r>
            <w:r w:rsidR="00A51140">
              <w:rPr>
                <w:rFonts w:eastAsia="Times New Roman" w:cs="Times New Roman"/>
                <w:b/>
                <w:bCs/>
                <w:color w:val="000000"/>
                <w:sz w:val="20"/>
                <w:szCs w:val="20"/>
                <w:lang w:eastAsia="tr-TR"/>
              </w:rPr>
              <w:t xml:space="preserve"> Durumu</w:t>
            </w:r>
          </w:p>
        </w:tc>
        <w:tc>
          <w:tcPr>
            <w:tcW w:w="751" w:type="dxa"/>
            <w:tcBorders>
              <w:top w:val="single" w:sz="4" w:space="0" w:color="auto"/>
              <w:bottom w:val="single" w:sz="4" w:space="0" w:color="auto"/>
            </w:tcBorders>
            <w:shd w:val="clear" w:color="000000" w:fill="FFFFFF"/>
            <w:vAlign w:val="center"/>
            <w:hideMark/>
          </w:tcPr>
          <w:p w:rsidR="00F12CEA" w:rsidRPr="00F12CEA" w:rsidRDefault="006B534D" w:rsidP="00F12CEA">
            <w:pPr>
              <w:spacing w:line="240" w:lineRule="auto"/>
              <w:ind w:firstLine="0"/>
              <w:jc w:val="center"/>
              <w:rPr>
                <w:rFonts w:eastAsia="Times New Roman" w:cs="Times New Roman"/>
                <w:b/>
                <w:bCs/>
                <w:color w:val="000000"/>
                <w:sz w:val="20"/>
                <w:szCs w:val="20"/>
                <w:lang w:eastAsia="tr-TR"/>
              </w:rPr>
            </w:pPr>
            <w:proofErr w:type="gramStart"/>
            <w:r>
              <w:rPr>
                <w:rFonts w:eastAsia="Times New Roman" w:cs="Times New Roman"/>
                <w:b/>
                <w:bCs/>
                <w:color w:val="000000"/>
                <w:sz w:val="20"/>
                <w:szCs w:val="20"/>
                <w:lang w:eastAsia="tr-TR"/>
              </w:rPr>
              <w:t>n</w:t>
            </w:r>
            <w:proofErr w:type="gramEnd"/>
          </w:p>
        </w:tc>
        <w:tc>
          <w:tcPr>
            <w:tcW w:w="886" w:type="dxa"/>
            <w:tcBorders>
              <w:top w:val="single" w:sz="4" w:space="0" w:color="auto"/>
              <w:bottom w:val="single" w:sz="4" w:space="0" w:color="auto"/>
            </w:tcBorders>
            <w:shd w:val="clear" w:color="000000" w:fill="FFFFFF"/>
            <w:vAlign w:val="center"/>
            <w:hideMark/>
          </w:tcPr>
          <w:p w:rsidR="00F12CEA" w:rsidRPr="00F12CEA" w:rsidRDefault="00F12CEA" w:rsidP="00F12CEA">
            <w:pPr>
              <w:spacing w:line="240" w:lineRule="auto"/>
              <w:ind w:firstLine="0"/>
              <w:jc w:val="center"/>
              <w:rPr>
                <w:rFonts w:eastAsia="Times New Roman" w:cs="Times New Roman"/>
                <w:b/>
                <w:bCs/>
                <w:color w:val="000000"/>
                <w:sz w:val="20"/>
                <w:szCs w:val="20"/>
                <w:lang w:eastAsia="tr-TR"/>
              </w:rPr>
            </w:pPr>
            <w:r w:rsidRPr="00F12CEA">
              <w:rPr>
                <w:rFonts w:eastAsia="Times New Roman" w:cs="Times New Roman"/>
                <w:b/>
                <w:bCs/>
                <w:color w:val="000000"/>
                <w:sz w:val="20"/>
                <w:szCs w:val="20"/>
                <w:lang w:eastAsia="tr-TR"/>
              </w:rPr>
              <w:t>Minimum</w:t>
            </w:r>
          </w:p>
        </w:tc>
        <w:tc>
          <w:tcPr>
            <w:tcW w:w="919" w:type="dxa"/>
            <w:tcBorders>
              <w:top w:val="single" w:sz="4" w:space="0" w:color="auto"/>
              <w:bottom w:val="single" w:sz="4" w:space="0" w:color="auto"/>
            </w:tcBorders>
            <w:shd w:val="clear" w:color="000000" w:fill="FFFFFF"/>
            <w:vAlign w:val="center"/>
            <w:hideMark/>
          </w:tcPr>
          <w:p w:rsidR="00F12CEA" w:rsidRPr="00F12CEA" w:rsidRDefault="00F12CEA" w:rsidP="00F12CEA">
            <w:pPr>
              <w:spacing w:line="240" w:lineRule="auto"/>
              <w:ind w:firstLine="0"/>
              <w:jc w:val="center"/>
              <w:rPr>
                <w:rFonts w:eastAsia="Times New Roman" w:cs="Times New Roman"/>
                <w:b/>
                <w:bCs/>
                <w:color w:val="000000"/>
                <w:sz w:val="20"/>
                <w:szCs w:val="20"/>
                <w:lang w:eastAsia="tr-TR"/>
              </w:rPr>
            </w:pPr>
            <w:r w:rsidRPr="00F12CEA">
              <w:rPr>
                <w:rFonts w:eastAsia="Times New Roman" w:cs="Times New Roman"/>
                <w:b/>
                <w:bCs/>
                <w:color w:val="000000"/>
                <w:sz w:val="20"/>
                <w:szCs w:val="20"/>
                <w:lang w:eastAsia="tr-TR"/>
              </w:rPr>
              <w:t>Maximum</w:t>
            </w:r>
          </w:p>
        </w:tc>
        <w:tc>
          <w:tcPr>
            <w:tcW w:w="880" w:type="dxa"/>
            <w:tcBorders>
              <w:top w:val="single" w:sz="4" w:space="0" w:color="auto"/>
              <w:bottom w:val="single" w:sz="4" w:space="0" w:color="auto"/>
            </w:tcBorders>
            <w:shd w:val="clear" w:color="000000" w:fill="FFFFFF"/>
            <w:vAlign w:val="center"/>
            <w:hideMark/>
          </w:tcPr>
          <w:p w:rsidR="00F12CEA" w:rsidRPr="00F12CEA" w:rsidRDefault="00F12CEA" w:rsidP="00F12CEA">
            <w:pPr>
              <w:spacing w:line="240" w:lineRule="auto"/>
              <w:ind w:firstLine="0"/>
              <w:jc w:val="center"/>
              <w:rPr>
                <w:rFonts w:eastAsia="Times New Roman" w:cs="Times New Roman"/>
                <w:b/>
                <w:bCs/>
                <w:color w:val="000000"/>
                <w:sz w:val="20"/>
                <w:szCs w:val="20"/>
                <w:lang w:eastAsia="tr-TR"/>
              </w:rPr>
            </w:pPr>
            <w:r w:rsidRPr="00F12CEA">
              <w:rPr>
                <w:rFonts w:eastAsia="Times New Roman" w:cs="Times New Roman"/>
                <w:b/>
                <w:bCs/>
                <w:color w:val="000000"/>
                <w:sz w:val="20"/>
                <w:szCs w:val="20"/>
                <w:lang w:eastAsia="tr-TR"/>
              </w:rPr>
              <w:t>Ortalama</w:t>
            </w:r>
          </w:p>
        </w:tc>
        <w:tc>
          <w:tcPr>
            <w:tcW w:w="896" w:type="dxa"/>
            <w:tcBorders>
              <w:top w:val="single" w:sz="4" w:space="0" w:color="auto"/>
              <w:bottom w:val="single" w:sz="4" w:space="0" w:color="auto"/>
            </w:tcBorders>
            <w:shd w:val="clear" w:color="000000" w:fill="FFFFFF"/>
            <w:vAlign w:val="center"/>
            <w:hideMark/>
          </w:tcPr>
          <w:p w:rsidR="00F12CEA" w:rsidRPr="00F12CEA" w:rsidRDefault="00F12CEA" w:rsidP="00F12CEA">
            <w:pPr>
              <w:spacing w:line="240" w:lineRule="auto"/>
              <w:ind w:firstLine="0"/>
              <w:jc w:val="center"/>
              <w:rPr>
                <w:rFonts w:eastAsia="Times New Roman" w:cs="Times New Roman"/>
                <w:b/>
                <w:bCs/>
                <w:color w:val="000000"/>
                <w:sz w:val="20"/>
                <w:szCs w:val="20"/>
                <w:lang w:eastAsia="tr-TR"/>
              </w:rPr>
            </w:pPr>
            <w:proofErr w:type="spellStart"/>
            <w:r w:rsidRPr="00F12CEA">
              <w:rPr>
                <w:rFonts w:eastAsia="Times New Roman" w:cs="Times New Roman"/>
                <w:b/>
                <w:bCs/>
                <w:color w:val="000000"/>
                <w:sz w:val="20"/>
                <w:szCs w:val="20"/>
                <w:lang w:eastAsia="tr-TR"/>
              </w:rPr>
              <w:t>Std</w:t>
            </w:r>
            <w:proofErr w:type="spellEnd"/>
            <w:r w:rsidRPr="00F12CEA">
              <w:rPr>
                <w:rFonts w:eastAsia="Times New Roman" w:cs="Times New Roman"/>
                <w:b/>
                <w:bCs/>
                <w:color w:val="000000"/>
                <w:sz w:val="20"/>
                <w:szCs w:val="20"/>
                <w:lang w:eastAsia="tr-TR"/>
              </w:rPr>
              <w:t>. Sapma</w:t>
            </w:r>
          </w:p>
        </w:tc>
        <w:tc>
          <w:tcPr>
            <w:tcW w:w="756" w:type="dxa"/>
            <w:tcBorders>
              <w:top w:val="single" w:sz="4" w:space="0" w:color="auto"/>
              <w:bottom w:val="single" w:sz="4" w:space="0" w:color="auto"/>
            </w:tcBorders>
            <w:shd w:val="clear" w:color="000000" w:fill="FFFFFF"/>
            <w:vAlign w:val="center"/>
            <w:hideMark/>
          </w:tcPr>
          <w:p w:rsidR="00F12CEA" w:rsidRPr="00F12CEA" w:rsidRDefault="00F12CEA" w:rsidP="00F12CEA">
            <w:pPr>
              <w:spacing w:line="240" w:lineRule="auto"/>
              <w:ind w:firstLine="0"/>
              <w:jc w:val="center"/>
              <w:rPr>
                <w:rFonts w:eastAsia="Times New Roman" w:cs="Times New Roman"/>
                <w:b/>
                <w:bCs/>
                <w:color w:val="000000"/>
                <w:sz w:val="20"/>
                <w:szCs w:val="20"/>
                <w:lang w:eastAsia="tr-TR"/>
              </w:rPr>
            </w:pPr>
            <w:proofErr w:type="gramStart"/>
            <w:r w:rsidRPr="00F12CEA">
              <w:rPr>
                <w:rFonts w:eastAsia="Times New Roman" w:cs="Times New Roman"/>
                <w:b/>
                <w:bCs/>
                <w:color w:val="000000"/>
                <w:sz w:val="20"/>
                <w:szCs w:val="20"/>
                <w:lang w:eastAsia="tr-TR"/>
              </w:rPr>
              <w:t>p</w:t>
            </w:r>
            <w:proofErr w:type="gramEnd"/>
          </w:p>
        </w:tc>
      </w:tr>
      <w:tr w:rsidR="0073000F" w:rsidRPr="0073000F" w:rsidTr="00EB566A">
        <w:trPr>
          <w:trHeight w:val="495"/>
        </w:trPr>
        <w:tc>
          <w:tcPr>
            <w:tcW w:w="1273" w:type="dxa"/>
            <w:vMerge w:val="restart"/>
            <w:tcBorders>
              <w:top w:val="single" w:sz="4" w:space="0" w:color="auto"/>
            </w:tcBorders>
            <w:shd w:val="clear" w:color="000000" w:fill="FFFFFF"/>
            <w:vAlign w:val="center"/>
            <w:hideMark/>
          </w:tcPr>
          <w:p w:rsidR="00F12CEA" w:rsidRPr="00F12CEA" w:rsidRDefault="00F12CEA" w:rsidP="00F12CEA">
            <w:pPr>
              <w:spacing w:line="240" w:lineRule="auto"/>
              <w:ind w:firstLine="0"/>
              <w:jc w:val="left"/>
              <w:rPr>
                <w:rFonts w:eastAsia="Times New Roman" w:cs="Times New Roman"/>
                <w:b/>
                <w:bCs/>
                <w:color w:val="000000"/>
                <w:sz w:val="20"/>
                <w:szCs w:val="20"/>
                <w:lang w:eastAsia="tr-TR"/>
              </w:rPr>
            </w:pPr>
            <w:r w:rsidRPr="00F12CEA">
              <w:rPr>
                <w:rFonts w:eastAsia="Times New Roman" w:cs="Times New Roman"/>
                <w:b/>
                <w:bCs/>
                <w:color w:val="000000"/>
                <w:sz w:val="20"/>
                <w:szCs w:val="20"/>
                <w:lang w:eastAsia="tr-TR"/>
              </w:rPr>
              <w:t>Bulaşma Yolu</w:t>
            </w:r>
          </w:p>
        </w:tc>
        <w:tc>
          <w:tcPr>
            <w:tcW w:w="2859" w:type="dxa"/>
            <w:tcBorders>
              <w:top w:val="single" w:sz="4" w:space="0" w:color="auto"/>
            </w:tcBorders>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Evet</w:t>
            </w:r>
          </w:p>
        </w:tc>
        <w:tc>
          <w:tcPr>
            <w:tcW w:w="751" w:type="dxa"/>
            <w:tcBorders>
              <w:top w:val="single" w:sz="4" w:space="0" w:color="auto"/>
            </w:tcBorders>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69</w:t>
            </w:r>
          </w:p>
        </w:tc>
        <w:tc>
          <w:tcPr>
            <w:tcW w:w="886" w:type="dxa"/>
            <w:tcBorders>
              <w:top w:val="single" w:sz="4" w:space="0" w:color="auto"/>
            </w:tcBorders>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8</w:t>
            </w:r>
          </w:p>
        </w:tc>
        <w:tc>
          <w:tcPr>
            <w:tcW w:w="919" w:type="dxa"/>
            <w:tcBorders>
              <w:top w:val="single" w:sz="4" w:space="0" w:color="auto"/>
            </w:tcBorders>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20</w:t>
            </w:r>
          </w:p>
        </w:tc>
        <w:tc>
          <w:tcPr>
            <w:tcW w:w="880" w:type="dxa"/>
            <w:tcBorders>
              <w:top w:val="single" w:sz="4" w:space="0" w:color="auto"/>
            </w:tcBorders>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18,16</w:t>
            </w:r>
          </w:p>
        </w:tc>
        <w:tc>
          <w:tcPr>
            <w:tcW w:w="896" w:type="dxa"/>
            <w:tcBorders>
              <w:top w:val="single" w:sz="4" w:space="0" w:color="auto"/>
            </w:tcBorders>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2,19</w:t>
            </w:r>
          </w:p>
        </w:tc>
        <w:tc>
          <w:tcPr>
            <w:tcW w:w="756" w:type="dxa"/>
            <w:vMerge w:val="restart"/>
            <w:tcBorders>
              <w:top w:val="single" w:sz="4" w:space="0" w:color="auto"/>
            </w:tcBorders>
            <w:shd w:val="clear" w:color="000000" w:fill="FFFFFF"/>
            <w:vAlign w:val="center"/>
            <w:hideMark/>
          </w:tcPr>
          <w:p w:rsidR="00F12CEA" w:rsidRPr="00F12CEA" w:rsidRDefault="008403F4" w:rsidP="00F12CEA">
            <w:pPr>
              <w:spacing w:line="240" w:lineRule="auto"/>
              <w:ind w:firstLine="0"/>
              <w:jc w:val="center"/>
              <w:rPr>
                <w:rFonts w:eastAsia="Times New Roman" w:cs="Times New Roman"/>
                <w:b/>
                <w:sz w:val="20"/>
                <w:szCs w:val="20"/>
                <w:lang w:eastAsia="tr-TR"/>
              </w:rPr>
            </w:pPr>
            <w:r w:rsidRPr="0073000F">
              <w:rPr>
                <w:rFonts w:eastAsia="Times New Roman" w:cs="Times New Roman"/>
                <w:b/>
                <w:sz w:val="20"/>
                <w:szCs w:val="20"/>
                <w:lang w:eastAsia="tr-TR"/>
              </w:rPr>
              <w:t>0,037</w:t>
            </w:r>
          </w:p>
        </w:tc>
      </w:tr>
      <w:tr w:rsidR="0073000F" w:rsidRPr="0073000F" w:rsidTr="009254C6">
        <w:trPr>
          <w:trHeight w:val="495"/>
        </w:trPr>
        <w:tc>
          <w:tcPr>
            <w:tcW w:w="1273" w:type="dxa"/>
            <w:vMerge/>
            <w:vAlign w:val="center"/>
            <w:hideMark/>
          </w:tcPr>
          <w:p w:rsidR="00F12CEA" w:rsidRPr="00F12CEA" w:rsidRDefault="00F12CEA" w:rsidP="00F12CEA">
            <w:pPr>
              <w:spacing w:line="240" w:lineRule="auto"/>
              <w:ind w:firstLine="0"/>
              <w:jc w:val="left"/>
              <w:rPr>
                <w:rFonts w:eastAsia="Times New Roman" w:cs="Times New Roman"/>
                <w:b/>
                <w:bCs/>
                <w:color w:val="000000"/>
                <w:sz w:val="20"/>
                <w:szCs w:val="20"/>
                <w:lang w:eastAsia="tr-TR"/>
              </w:rPr>
            </w:pPr>
          </w:p>
        </w:tc>
        <w:tc>
          <w:tcPr>
            <w:tcW w:w="2859"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Hayır</w:t>
            </w:r>
          </w:p>
        </w:tc>
        <w:tc>
          <w:tcPr>
            <w:tcW w:w="751"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1</w:t>
            </w:r>
          </w:p>
        </w:tc>
        <w:tc>
          <w:tcPr>
            <w:tcW w:w="886"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16</w:t>
            </w:r>
          </w:p>
        </w:tc>
        <w:tc>
          <w:tcPr>
            <w:tcW w:w="919"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16</w:t>
            </w:r>
          </w:p>
        </w:tc>
        <w:tc>
          <w:tcPr>
            <w:tcW w:w="880"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16</w:t>
            </w:r>
          </w:p>
        </w:tc>
        <w:tc>
          <w:tcPr>
            <w:tcW w:w="896"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w:t>
            </w:r>
          </w:p>
        </w:tc>
        <w:tc>
          <w:tcPr>
            <w:tcW w:w="756" w:type="dxa"/>
            <w:vMerge/>
            <w:vAlign w:val="center"/>
            <w:hideMark/>
          </w:tcPr>
          <w:p w:rsidR="00F12CEA" w:rsidRPr="00F12CEA" w:rsidRDefault="00F12CEA" w:rsidP="00F12CEA">
            <w:pPr>
              <w:spacing w:line="240" w:lineRule="auto"/>
              <w:ind w:firstLine="0"/>
              <w:jc w:val="left"/>
              <w:rPr>
                <w:rFonts w:eastAsia="Times New Roman" w:cs="Times New Roman"/>
                <w:b/>
                <w:sz w:val="20"/>
                <w:szCs w:val="20"/>
                <w:lang w:eastAsia="tr-TR"/>
              </w:rPr>
            </w:pPr>
          </w:p>
        </w:tc>
      </w:tr>
      <w:tr w:rsidR="00F12CEA" w:rsidRPr="00F12CEA" w:rsidTr="009254C6">
        <w:trPr>
          <w:trHeight w:val="495"/>
        </w:trPr>
        <w:tc>
          <w:tcPr>
            <w:tcW w:w="1273" w:type="dxa"/>
            <w:vMerge/>
            <w:vAlign w:val="center"/>
            <w:hideMark/>
          </w:tcPr>
          <w:p w:rsidR="00F12CEA" w:rsidRPr="00F12CEA" w:rsidRDefault="00F12CEA" w:rsidP="00F12CEA">
            <w:pPr>
              <w:spacing w:line="240" w:lineRule="auto"/>
              <w:ind w:firstLine="0"/>
              <w:jc w:val="left"/>
              <w:rPr>
                <w:rFonts w:eastAsia="Times New Roman" w:cs="Times New Roman"/>
                <w:b/>
                <w:bCs/>
                <w:color w:val="000000"/>
                <w:sz w:val="20"/>
                <w:szCs w:val="20"/>
                <w:lang w:eastAsia="tr-TR"/>
              </w:rPr>
            </w:pPr>
          </w:p>
        </w:tc>
        <w:tc>
          <w:tcPr>
            <w:tcW w:w="2859"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Kısmen</w:t>
            </w:r>
          </w:p>
        </w:tc>
        <w:tc>
          <w:tcPr>
            <w:tcW w:w="751"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31</w:t>
            </w:r>
          </w:p>
        </w:tc>
        <w:tc>
          <w:tcPr>
            <w:tcW w:w="886"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10</w:t>
            </w:r>
          </w:p>
        </w:tc>
        <w:tc>
          <w:tcPr>
            <w:tcW w:w="919"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20</w:t>
            </w:r>
          </w:p>
        </w:tc>
        <w:tc>
          <w:tcPr>
            <w:tcW w:w="880"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17,1</w:t>
            </w:r>
          </w:p>
        </w:tc>
        <w:tc>
          <w:tcPr>
            <w:tcW w:w="896"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2,69</w:t>
            </w:r>
          </w:p>
        </w:tc>
        <w:tc>
          <w:tcPr>
            <w:tcW w:w="756" w:type="dxa"/>
            <w:vMerge/>
            <w:vAlign w:val="center"/>
            <w:hideMark/>
          </w:tcPr>
          <w:p w:rsidR="00F12CEA" w:rsidRPr="00F12CEA" w:rsidRDefault="00F12CEA" w:rsidP="00F12CEA">
            <w:pPr>
              <w:spacing w:line="240" w:lineRule="auto"/>
              <w:ind w:firstLine="0"/>
              <w:jc w:val="left"/>
              <w:rPr>
                <w:rFonts w:eastAsia="Times New Roman" w:cs="Times New Roman"/>
                <w:color w:val="000000"/>
                <w:sz w:val="20"/>
                <w:szCs w:val="20"/>
                <w:lang w:eastAsia="tr-TR"/>
              </w:rPr>
            </w:pPr>
          </w:p>
        </w:tc>
      </w:tr>
      <w:tr w:rsidR="00F12CEA" w:rsidRPr="00F12CEA" w:rsidTr="009254C6">
        <w:trPr>
          <w:trHeight w:val="495"/>
        </w:trPr>
        <w:tc>
          <w:tcPr>
            <w:tcW w:w="1273" w:type="dxa"/>
            <w:vMerge w:val="restart"/>
            <w:shd w:val="clear" w:color="000000" w:fill="FFFFFF"/>
            <w:vAlign w:val="center"/>
            <w:hideMark/>
          </w:tcPr>
          <w:p w:rsidR="00F12CEA" w:rsidRPr="00F12CEA" w:rsidRDefault="00F12CEA" w:rsidP="00F12CEA">
            <w:pPr>
              <w:spacing w:line="240" w:lineRule="auto"/>
              <w:ind w:firstLine="0"/>
              <w:jc w:val="left"/>
              <w:rPr>
                <w:rFonts w:eastAsia="Times New Roman" w:cs="Times New Roman"/>
                <w:b/>
                <w:bCs/>
                <w:color w:val="000000"/>
                <w:sz w:val="20"/>
                <w:szCs w:val="20"/>
                <w:lang w:eastAsia="tr-TR"/>
              </w:rPr>
            </w:pPr>
            <w:r w:rsidRPr="00F12CEA">
              <w:rPr>
                <w:rFonts w:eastAsia="Times New Roman" w:cs="Times New Roman"/>
                <w:b/>
                <w:bCs/>
                <w:color w:val="000000"/>
                <w:sz w:val="20"/>
                <w:szCs w:val="20"/>
                <w:lang w:eastAsia="tr-TR"/>
              </w:rPr>
              <w:t>Çalışan ve Hasta Güvenliği</w:t>
            </w:r>
          </w:p>
        </w:tc>
        <w:tc>
          <w:tcPr>
            <w:tcW w:w="2859"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Evet</w:t>
            </w:r>
          </w:p>
        </w:tc>
        <w:tc>
          <w:tcPr>
            <w:tcW w:w="751"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69</w:t>
            </w:r>
          </w:p>
        </w:tc>
        <w:tc>
          <w:tcPr>
            <w:tcW w:w="886"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12</w:t>
            </w:r>
          </w:p>
        </w:tc>
        <w:tc>
          <w:tcPr>
            <w:tcW w:w="919"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26</w:t>
            </w:r>
          </w:p>
        </w:tc>
        <w:tc>
          <w:tcPr>
            <w:tcW w:w="880"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17,88</w:t>
            </w:r>
          </w:p>
        </w:tc>
        <w:tc>
          <w:tcPr>
            <w:tcW w:w="896"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2,74</w:t>
            </w:r>
          </w:p>
        </w:tc>
        <w:tc>
          <w:tcPr>
            <w:tcW w:w="756" w:type="dxa"/>
            <w:vMerge w:val="restart"/>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0,742</w:t>
            </w:r>
          </w:p>
        </w:tc>
      </w:tr>
      <w:tr w:rsidR="00F12CEA" w:rsidRPr="00F12CEA" w:rsidTr="009254C6">
        <w:trPr>
          <w:trHeight w:val="495"/>
        </w:trPr>
        <w:tc>
          <w:tcPr>
            <w:tcW w:w="1273" w:type="dxa"/>
            <w:vMerge/>
            <w:vAlign w:val="center"/>
            <w:hideMark/>
          </w:tcPr>
          <w:p w:rsidR="00F12CEA" w:rsidRPr="00F12CEA" w:rsidRDefault="00F12CEA" w:rsidP="00F12CEA">
            <w:pPr>
              <w:spacing w:line="240" w:lineRule="auto"/>
              <w:ind w:firstLine="0"/>
              <w:jc w:val="left"/>
              <w:rPr>
                <w:rFonts w:eastAsia="Times New Roman" w:cs="Times New Roman"/>
                <w:b/>
                <w:bCs/>
                <w:color w:val="000000"/>
                <w:sz w:val="20"/>
                <w:szCs w:val="20"/>
                <w:lang w:eastAsia="tr-TR"/>
              </w:rPr>
            </w:pPr>
          </w:p>
        </w:tc>
        <w:tc>
          <w:tcPr>
            <w:tcW w:w="2859"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Hayır</w:t>
            </w:r>
          </w:p>
        </w:tc>
        <w:tc>
          <w:tcPr>
            <w:tcW w:w="751"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1</w:t>
            </w:r>
          </w:p>
        </w:tc>
        <w:tc>
          <w:tcPr>
            <w:tcW w:w="886"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20</w:t>
            </w:r>
          </w:p>
        </w:tc>
        <w:tc>
          <w:tcPr>
            <w:tcW w:w="919"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20</w:t>
            </w:r>
          </w:p>
        </w:tc>
        <w:tc>
          <w:tcPr>
            <w:tcW w:w="880"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20</w:t>
            </w:r>
          </w:p>
        </w:tc>
        <w:tc>
          <w:tcPr>
            <w:tcW w:w="896"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w:t>
            </w:r>
          </w:p>
        </w:tc>
        <w:tc>
          <w:tcPr>
            <w:tcW w:w="756" w:type="dxa"/>
            <w:vMerge/>
            <w:vAlign w:val="center"/>
            <w:hideMark/>
          </w:tcPr>
          <w:p w:rsidR="00F12CEA" w:rsidRPr="00F12CEA" w:rsidRDefault="00F12CEA" w:rsidP="00F12CEA">
            <w:pPr>
              <w:spacing w:line="240" w:lineRule="auto"/>
              <w:ind w:firstLine="0"/>
              <w:jc w:val="left"/>
              <w:rPr>
                <w:rFonts w:eastAsia="Times New Roman" w:cs="Times New Roman"/>
                <w:color w:val="000000"/>
                <w:sz w:val="20"/>
                <w:szCs w:val="20"/>
                <w:lang w:eastAsia="tr-TR"/>
              </w:rPr>
            </w:pPr>
          </w:p>
        </w:tc>
      </w:tr>
      <w:tr w:rsidR="00F12CEA" w:rsidRPr="00F12CEA" w:rsidTr="009254C6">
        <w:trPr>
          <w:trHeight w:val="495"/>
        </w:trPr>
        <w:tc>
          <w:tcPr>
            <w:tcW w:w="1273" w:type="dxa"/>
            <w:vMerge/>
            <w:vAlign w:val="center"/>
            <w:hideMark/>
          </w:tcPr>
          <w:p w:rsidR="00F12CEA" w:rsidRPr="00F12CEA" w:rsidRDefault="00F12CEA" w:rsidP="00F12CEA">
            <w:pPr>
              <w:spacing w:line="240" w:lineRule="auto"/>
              <w:ind w:firstLine="0"/>
              <w:jc w:val="left"/>
              <w:rPr>
                <w:rFonts w:eastAsia="Times New Roman" w:cs="Times New Roman"/>
                <w:b/>
                <w:bCs/>
                <w:color w:val="000000"/>
                <w:sz w:val="20"/>
                <w:szCs w:val="20"/>
                <w:lang w:eastAsia="tr-TR"/>
              </w:rPr>
            </w:pPr>
          </w:p>
        </w:tc>
        <w:tc>
          <w:tcPr>
            <w:tcW w:w="2859"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Kısmen</w:t>
            </w:r>
          </w:p>
        </w:tc>
        <w:tc>
          <w:tcPr>
            <w:tcW w:w="751"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31</w:t>
            </w:r>
          </w:p>
        </w:tc>
        <w:tc>
          <w:tcPr>
            <w:tcW w:w="886"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13</w:t>
            </w:r>
          </w:p>
        </w:tc>
        <w:tc>
          <w:tcPr>
            <w:tcW w:w="919"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26</w:t>
            </w:r>
          </w:p>
        </w:tc>
        <w:tc>
          <w:tcPr>
            <w:tcW w:w="880"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17,94</w:t>
            </w:r>
          </w:p>
        </w:tc>
        <w:tc>
          <w:tcPr>
            <w:tcW w:w="896"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2,56</w:t>
            </w:r>
          </w:p>
        </w:tc>
        <w:tc>
          <w:tcPr>
            <w:tcW w:w="756" w:type="dxa"/>
            <w:vMerge/>
            <w:vAlign w:val="center"/>
            <w:hideMark/>
          </w:tcPr>
          <w:p w:rsidR="00F12CEA" w:rsidRPr="00F12CEA" w:rsidRDefault="00F12CEA" w:rsidP="00F12CEA">
            <w:pPr>
              <w:spacing w:line="240" w:lineRule="auto"/>
              <w:ind w:firstLine="0"/>
              <w:jc w:val="left"/>
              <w:rPr>
                <w:rFonts w:eastAsia="Times New Roman" w:cs="Times New Roman"/>
                <w:color w:val="000000"/>
                <w:sz w:val="20"/>
                <w:szCs w:val="20"/>
                <w:lang w:eastAsia="tr-TR"/>
              </w:rPr>
            </w:pPr>
          </w:p>
        </w:tc>
      </w:tr>
      <w:tr w:rsidR="00F12CEA" w:rsidRPr="00F12CEA" w:rsidTr="009254C6">
        <w:trPr>
          <w:trHeight w:val="495"/>
        </w:trPr>
        <w:tc>
          <w:tcPr>
            <w:tcW w:w="1273" w:type="dxa"/>
            <w:vMerge w:val="restart"/>
            <w:shd w:val="clear" w:color="000000" w:fill="FFFFFF"/>
            <w:vAlign w:val="center"/>
            <w:hideMark/>
          </w:tcPr>
          <w:p w:rsidR="00F12CEA" w:rsidRPr="00F12CEA" w:rsidRDefault="00F12CEA" w:rsidP="00F12CEA">
            <w:pPr>
              <w:spacing w:line="240" w:lineRule="auto"/>
              <w:ind w:firstLine="0"/>
              <w:jc w:val="left"/>
              <w:rPr>
                <w:rFonts w:eastAsia="Times New Roman" w:cs="Times New Roman"/>
                <w:b/>
                <w:bCs/>
                <w:color w:val="000000"/>
                <w:sz w:val="20"/>
                <w:szCs w:val="20"/>
                <w:lang w:eastAsia="tr-TR"/>
              </w:rPr>
            </w:pPr>
            <w:r w:rsidRPr="00F12CEA">
              <w:rPr>
                <w:rFonts w:eastAsia="Times New Roman" w:cs="Times New Roman"/>
                <w:b/>
                <w:bCs/>
                <w:color w:val="000000"/>
                <w:sz w:val="20"/>
                <w:szCs w:val="20"/>
                <w:lang w:eastAsia="tr-TR"/>
              </w:rPr>
              <w:t>Çevre Kontrolü</w:t>
            </w:r>
          </w:p>
        </w:tc>
        <w:tc>
          <w:tcPr>
            <w:tcW w:w="2859"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Evet</w:t>
            </w:r>
          </w:p>
        </w:tc>
        <w:tc>
          <w:tcPr>
            <w:tcW w:w="751"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69</w:t>
            </w:r>
          </w:p>
        </w:tc>
        <w:tc>
          <w:tcPr>
            <w:tcW w:w="886"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11</w:t>
            </w:r>
          </w:p>
        </w:tc>
        <w:tc>
          <w:tcPr>
            <w:tcW w:w="919"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20</w:t>
            </w:r>
          </w:p>
        </w:tc>
        <w:tc>
          <w:tcPr>
            <w:tcW w:w="880"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17,51</w:t>
            </w:r>
          </w:p>
        </w:tc>
        <w:tc>
          <w:tcPr>
            <w:tcW w:w="896"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2,15</w:t>
            </w:r>
          </w:p>
        </w:tc>
        <w:tc>
          <w:tcPr>
            <w:tcW w:w="756" w:type="dxa"/>
            <w:vMerge w:val="restart"/>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0,809</w:t>
            </w:r>
          </w:p>
        </w:tc>
      </w:tr>
      <w:tr w:rsidR="00F12CEA" w:rsidRPr="00F12CEA" w:rsidTr="009254C6">
        <w:trPr>
          <w:trHeight w:val="495"/>
        </w:trPr>
        <w:tc>
          <w:tcPr>
            <w:tcW w:w="1273" w:type="dxa"/>
            <w:vMerge/>
            <w:vAlign w:val="center"/>
            <w:hideMark/>
          </w:tcPr>
          <w:p w:rsidR="00F12CEA" w:rsidRPr="00F12CEA" w:rsidRDefault="00F12CEA" w:rsidP="00F12CEA">
            <w:pPr>
              <w:spacing w:line="240" w:lineRule="auto"/>
              <w:ind w:firstLine="0"/>
              <w:jc w:val="left"/>
              <w:rPr>
                <w:rFonts w:eastAsia="Times New Roman" w:cs="Times New Roman"/>
                <w:b/>
                <w:bCs/>
                <w:color w:val="000000"/>
                <w:sz w:val="20"/>
                <w:szCs w:val="20"/>
                <w:lang w:eastAsia="tr-TR"/>
              </w:rPr>
            </w:pPr>
          </w:p>
        </w:tc>
        <w:tc>
          <w:tcPr>
            <w:tcW w:w="2859"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Hayır</w:t>
            </w:r>
          </w:p>
        </w:tc>
        <w:tc>
          <w:tcPr>
            <w:tcW w:w="751"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1</w:t>
            </w:r>
          </w:p>
        </w:tc>
        <w:tc>
          <w:tcPr>
            <w:tcW w:w="886"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16</w:t>
            </w:r>
          </w:p>
        </w:tc>
        <w:tc>
          <w:tcPr>
            <w:tcW w:w="919"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16</w:t>
            </w:r>
          </w:p>
        </w:tc>
        <w:tc>
          <w:tcPr>
            <w:tcW w:w="880"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16</w:t>
            </w:r>
          </w:p>
        </w:tc>
        <w:tc>
          <w:tcPr>
            <w:tcW w:w="896"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w:t>
            </w:r>
          </w:p>
        </w:tc>
        <w:tc>
          <w:tcPr>
            <w:tcW w:w="756" w:type="dxa"/>
            <w:vMerge/>
            <w:vAlign w:val="center"/>
            <w:hideMark/>
          </w:tcPr>
          <w:p w:rsidR="00F12CEA" w:rsidRPr="00F12CEA" w:rsidRDefault="00F12CEA" w:rsidP="00F12CEA">
            <w:pPr>
              <w:spacing w:line="240" w:lineRule="auto"/>
              <w:ind w:firstLine="0"/>
              <w:jc w:val="left"/>
              <w:rPr>
                <w:rFonts w:eastAsia="Times New Roman" w:cs="Times New Roman"/>
                <w:color w:val="000000"/>
                <w:sz w:val="20"/>
                <w:szCs w:val="20"/>
                <w:lang w:eastAsia="tr-TR"/>
              </w:rPr>
            </w:pPr>
          </w:p>
        </w:tc>
      </w:tr>
      <w:tr w:rsidR="00F12CEA" w:rsidRPr="00F12CEA" w:rsidTr="009254C6">
        <w:trPr>
          <w:trHeight w:val="495"/>
        </w:trPr>
        <w:tc>
          <w:tcPr>
            <w:tcW w:w="1273" w:type="dxa"/>
            <w:vMerge/>
            <w:vAlign w:val="center"/>
            <w:hideMark/>
          </w:tcPr>
          <w:p w:rsidR="00F12CEA" w:rsidRPr="00F12CEA" w:rsidRDefault="00F12CEA" w:rsidP="00F12CEA">
            <w:pPr>
              <w:spacing w:line="240" w:lineRule="auto"/>
              <w:ind w:firstLine="0"/>
              <w:jc w:val="left"/>
              <w:rPr>
                <w:rFonts w:eastAsia="Times New Roman" w:cs="Times New Roman"/>
                <w:b/>
                <w:bCs/>
                <w:color w:val="000000"/>
                <w:sz w:val="20"/>
                <w:szCs w:val="20"/>
                <w:lang w:eastAsia="tr-TR"/>
              </w:rPr>
            </w:pPr>
          </w:p>
        </w:tc>
        <w:tc>
          <w:tcPr>
            <w:tcW w:w="2859"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Kısmen</w:t>
            </w:r>
          </w:p>
        </w:tc>
        <w:tc>
          <w:tcPr>
            <w:tcW w:w="751"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31</w:t>
            </w:r>
          </w:p>
        </w:tc>
        <w:tc>
          <w:tcPr>
            <w:tcW w:w="886"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13</w:t>
            </w:r>
          </w:p>
        </w:tc>
        <w:tc>
          <w:tcPr>
            <w:tcW w:w="919"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20</w:t>
            </w:r>
          </w:p>
        </w:tc>
        <w:tc>
          <w:tcPr>
            <w:tcW w:w="880"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17,16</w:t>
            </w:r>
          </w:p>
        </w:tc>
        <w:tc>
          <w:tcPr>
            <w:tcW w:w="896"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2,05</w:t>
            </w:r>
          </w:p>
        </w:tc>
        <w:tc>
          <w:tcPr>
            <w:tcW w:w="756" w:type="dxa"/>
            <w:vMerge/>
            <w:vAlign w:val="center"/>
            <w:hideMark/>
          </w:tcPr>
          <w:p w:rsidR="00F12CEA" w:rsidRPr="00F12CEA" w:rsidRDefault="00F12CEA" w:rsidP="00F12CEA">
            <w:pPr>
              <w:spacing w:line="240" w:lineRule="auto"/>
              <w:ind w:firstLine="0"/>
              <w:jc w:val="left"/>
              <w:rPr>
                <w:rFonts w:eastAsia="Times New Roman" w:cs="Times New Roman"/>
                <w:color w:val="000000"/>
                <w:sz w:val="20"/>
                <w:szCs w:val="20"/>
                <w:lang w:eastAsia="tr-TR"/>
              </w:rPr>
            </w:pPr>
          </w:p>
        </w:tc>
      </w:tr>
      <w:tr w:rsidR="00F12CEA" w:rsidRPr="00F12CEA" w:rsidTr="009254C6">
        <w:trPr>
          <w:trHeight w:val="495"/>
        </w:trPr>
        <w:tc>
          <w:tcPr>
            <w:tcW w:w="1273" w:type="dxa"/>
            <w:vMerge w:val="restart"/>
            <w:shd w:val="clear" w:color="000000" w:fill="FFFFFF"/>
            <w:vAlign w:val="center"/>
            <w:hideMark/>
          </w:tcPr>
          <w:p w:rsidR="00F12CEA" w:rsidRPr="00F12CEA" w:rsidRDefault="00F12CEA" w:rsidP="00F12CEA">
            <w:pPr>
              <w:spacing w:line="240" w:lineRule="auto"/>
              <w:ind w:firstLine="0"/>
              <w:jc w:val="left"/>
              <w:rPr>
                <w:rFonts w:eastAsia="Times New Roman" w:cs="Times New Roman"/>
                <w:b/>
                <w:bCs/>
                <w:color w:val="000000"/>
                <w:sz w:val="20"/>
                <w:szCs w:val="20"/>
                <w:lang w:eastAsia="tr-TR"/>
              </w:rPr>
            </w:pPr>
            <w:r w:rsidRPr="00F12CEA">
              <w:rPr>
                <w:rFonts w:eastAsia="Times New Roman" w:cs="Times New Roman"/>
                <w:b/>
                <w:bCs/>
                <w:color w:val="000000"/>
                <w:sz w:val="20"/>
                <w:szCs w:val="20"/>
                <w:lang w:eastAsia="tr-TR"/>
              </w:rPr>
              <w:t>El Hijyeni, Eldiven Kullanımı</w:t>
            </w:r>
          </w:p>
        </w:tc>
        <w:tc>
          <w:tcPr>
            <w:tcW w:w="2859"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Evet</w:t>
            </w:r>
          </w:p>
        </w:tc>
        <w:tc>
          <w:tcPr>
            <w:tcW w:w="751"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69</w:t>
            </w:r>
          </w:p>
        </w:tc>
        <w:tc>
          <w:tcPr>
            <w:tcW w:w="886"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6</w:t>
            </w:r>
          </w:p>
        </w:tc>
        <w:tc>
          <w:tcPr>
            <w:tcW w:w="919"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15</w:t>
            </w:r>
          </w:p>
        </w:tc>
        <w:tc>
          <w:tcPr>
            <w:tcW w:w="880"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10,13</w:t>
            </w:r>
          </w:p>
        </w:tc>
        <w:tc>
          <w:tcPr>
            <w:tcW w:w="896"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1,58</w:t>
            </w:r>
          </w:p>
        </w:tc>
        <w:tc>
          <w:tcPr>
            <w:tcW w:w="756" w:type="dxa"/>
            <w:vMerge w:val="restart"/>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0,621</w:t>
            </w:r>
          </w:p>
        </w:tc>
      </w:tr>
      <w:tr w:rsidR="00F12CEA" w:rsidRPr="00F12CEA" w:rsidTr="009254C6">
        <w:trPr>
          <w:trHeight w:val="495"/>
        </w:trPr>
        <w:tc>
          <w:tcPr>
            <w:tcW w:w="1273" w:type="dxa"/>
            <w:vMerge/>
            <w:vAlign w:val="center"/>
            <w:hideMark/>
          </w:tcPr>
          <w:p w:rsidR="00F12CEA" w:rsidRPr="00F12CEA" w:rsidRDefault="00F12CEA" w:rsidP="00F12CEA">
            <w:pPr>
              <w:spacing w:line="240" w:lineRule="auto"/>
              <w:ind w:firstLine="0"/>
              <w:jc w:val="left"/>
              <w:rPr>
                <w:rFonts w:eastAsia="Times New Roman" w:cs="Times New Roman"/>
                <w:b/>
                <w:bCs/>
                <w:color w:val="000000"/>
                <w:sz w:val="20"/>
                <w:szCs w:val="20"/>
                <w:lang w:eastAsia="tr-TR"/>
              </w:rPr>
            </w:pPr>
          </w:p>
        </w:tc>
        <w:tc>
          <w:tcPr>
            <w:tcW w:w="2859"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Hayır</w:t>
            </w:r>
          </w:p>
        </w:tc>
        <w:tc>
          <w:tcPr>
            <w:tcW w:w="751"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1</w:t>
            </w:r>
          </w:p>
        </w:tc>
        <w:tc>
          <w:tcPr>
            <w:tcW w:w="886"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10</w:t>
            </w:r>
          </w:p>
        </w:tc>
        <w:tc>
          <w:tcPr>
            <w:tcW w:w="919"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10</w:t>
            </w:r>
          </w:p>
        </w:tc>
        <w:tc>
          <w:tcPr>
            <w:tcW w:w="880"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10</w:t>
            </w:r>
          </w:p>
        </w:tc>
        <w:tc>
          <w:tcPr>
            <w:tcW w:w="896"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w:t>
            </w:r>
          </w:p>
        </w:tc>
        <w:tc>
          <w:tcPr>
            <w:tcW w:w="756" w:type="dxa"/>
            <w:vMerge/>
            <w:vAlign w:val="center"/>
            <w:hideMark/>
          </w:tcPr>
          <w:p w:rsidR="00F12CEA" w:rsidRPr="00F12CEA" w:rsidRDefault="00F12CEA" w:rsidP="00F12CEA">
            <w:pPr>
              <w:spacing w:line="240" w:lineRule="auto"/>
              <w:ind w:firstLine="0"/>
              <w:jc w:val="left"/>
              <w:rPr>
                <w:rFonts w:eastAsia="Times New Roman" w:cs="Times New Roman"/>
                <w:color w:val="000000"/>
                <w:sz w:val="20"/>
                <w:szCs w:val="20"/>
                <w:lang w:eastAsia="tr-TR"/>
              </w:rPr>
            </w:pPr>
          </w:p>
        </w:tc>
      </w:tr>
      <w:tr w:rsidR="00F12CEA" w:rsidRPr="00F12CEA" w:rsidTr="009254C6">
        <w:trPr>
          <w:trHeight w:val="495"/>
        </w:trPr>
        <w:tc>
          <w:tcPr>
            <w:tcW w:w="1273" w:type="dxa"/>
            <w:vMerge/>
            <w:vAlign w:val="center"/>
            <w:hideMark/>
          </w:tcPr>
          <w:p w:rsidR="00F12CEA" w:rsidRPr="00F12CEA" w:rsidRDefault="00F12CEA" w:rsidP="00F12CEA">
            <w:pPr>
              <w:spacing w:line="240" w:lineRule="auto"/>
              <w:ind w:firstLine="0"/>
              <w:jc w:val="left"/>
              <w:rPr>
                <w:rFonts w:eastAsia="Times New Roman" w:cs="Times New Roman"/>
                <w:b/>
                <w:bCs/>
                <w:color w:val="000000"/>
                <w:sz w:val="20"/>
                <w:szCs w:val="20"/>
                <w:lang w:eastAsia="tr-TR"/>
              </w:rPr>
            </w:pPr>
          </w:p>
        </w:tc>
        <w:tc>
          <w:tcPr>
            <w:tcW w:w="2859"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Kısmen</w:t>
            </w:r>
          </w:p>
        </w:tc>
        <w:tc>
          <w:tcPr>
            <w:tcW w:w="751"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31</w:t>
            </w:r>
          </w:p>
        </w:tc>
        <w:tc>
          <w:tcPr>
            <w:tcW w:w="886"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3</w:t>
            </w:r>
          </w:p>
        </w:tc>
        <w:tc>
          <w:tcPr>
            <w:tcW w:w="919"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15</w:t>
            </w:r>
          </w:p>
        </w:tc>
        <w:tc>
          <w:tcPr>
            <w:tcW w:w="880"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10,03</w:t>
            </w:r>
          </w:p>
        </w:tc>
        <w:tc>
          <w:tcPr>
            <w:tcW w:w="896" w:type="dxa"/>
            <w:shd w:val="clear" w:color="000000" w:fill="FFFFFF"/>
            <w:vAlign w:val="center"/>
            <w:hideMark/>
          </w:tcPr>
          <w:p w:rsidR="00F12CEA" w:rsidRPr="00F12CEA" w:rsidRDefault="00F12CEA" w:rsidP="00F12CEA">
            <w:pPr>
              <w:spacing w:line="240" w:lineRule="auto"/>
              <w:ind w:firstLine="0"/>
              <w:jc w:val="center"/>
              <w:rPr>
                <w:rFonts w:eastAsia="Times New Roman" w:cs="Times New Roman"/>
                <w:color w:val="000000"/>
                <w:sz w:val="20"/>
                <w:szCs w:val="20"/>
                <w:lang w:eastAsia="tr-TR"/>
              </w:rPr>
            </w:pPr>
            <w:r w:rsidRPr="00F12CEA">
              <w:rPr>
                <w:rFonts w:eastAsia="Times New Roman" w:cs="Times New Roman"/>
                <w:color w:val="000000"/>
                <w:sz w:val="20"/>
                <w:szCs w:val="20"/>
                <w:lang w:eastAsia="tr-TR"/>
              </w:rPr>
              <w:t>2,27</w:t>
            </w:r>
          </w:p>
        </w:tc>
        <w:tc>
          <w:tcPr>
            <w:tcW w:w="756" w:type="dxa"/>
            <w:vMerge/>
            <w:vAlign w:val="center"/>
            <w:hideMark/>
          </w:tcPr>
          <w:p w:rsidR="00F12CEA" w:rsidRPr="00F12CEA" w:rsidRDefault="00F12CEA" w:rsidP="00F12CEA">
            <w:pPr>
              <w:spacing w:line="240" w:lineRule="auto"/>
              <w:ind w:firstLine="0"/>
              <w:jc w:val="left"/>
              <w:rPr>
                <w:rFonts w:eastAsia="Times New Roman" w:cs="Times New Roman"/>
                <w:color w:val="000000"/>
                <w:sz w:val="20"/>
                <w:szCs w:val="20"/>
                <w:lang w:eastAsia="tr-TR"/>
              </w:rPr>
            </w:pPr>
          </w:p>
        </w:tc>
      </w:tr>
    </w:tbl>
    <w:p w:rsidR="00F12CEA" w:rsidRDefault="00F12CEA" w:rsidP="005E1443">
      <w:pPr>
        <w:ind w:firstLine="0"/>
        <w:rPr>
          <w:rFonts w:cs="Times New Roman"/>
          <w:szCs w:val="24"/>
          <w:shd w:val="clear" w:color="auto" w:fill="FFFFFF"/>
        </w:rPr>
      </w:pPr>
    </w:p>
    <w:p w:rsidR="005E1443" w:rsidRPr="003257E0" w:rsidRDefault="005E1443" w:rsidP="00223E74">
      <w:pPr>
        <w:pStyle w:val="AralkYok"/>
        <w:ind w:firstLine="708"/>
        <w:rPr>
          <w:color w:val="4F81BD" w:themeColor="accent1"/>
          <w:szCs w:val="24"/>
          <w:shd w:val="clear" w:color="auto" w:fill="FFFFFF"/>
        </w:rPr>
      </w:pPr>
    </w:p>
    <w:p w:rsidR="0019027B" w:rsidRPr="00A82BC5" w:rsidRDefault="008A3E8C" w:rsidP="00AA7150">
      <w:pPr>
        <w:pStyle w:val="AralkYok"/>
        <w:ind w:firstLine="708"/>
        <w:rPr>
          <w:szCs w:val="24"/>
          <w:shd w:val="clear" w:color="auto" w:fill="FFFFFF"/>
        </w:rPr>
      </w:pPr>
      <w:r w:rsidRPr="003A3C6E">
        <w:rPr>
          <w:rFonts w:cs="Times New Roman"/>
          <w:szCs w:val="24"/>
          <w:shd w:val="clear" w:color="auto" w:fill="FFFFFF"/>
        </w:rPr>
        <w:t>T</w:t>
      </w:r>
      <w:r w:rsidR="00A517AD" w:rsidRPr="003A3C6E">
        <w:rPr>
          <w:rFonts w:cs="Times New Roman"/>
          <w:szCs w:val="24"/>
          <w:shd w:val="clear" w:color="auto" w:fill="FFFFFF"/>
        </w:rPr>
        <w:t>ablo 20</w:t>
      </w:r>
      <w:r w:rsidRPr="003A3C6E">
        <w:rPr>
          <w:rFonts w:cs="Times New Roman"/>
          <w:szCs w:val="24"/>
          <w:shd w:val="clear" w:color="auto" w:fill="FFFFFF"/>
        </w:rPr>
        <w:t>’</w:t>
      </w:r>
      <w:r w:rsidR="00A517AD" w:rsidRPr="003A3C6E">
        <w:rPr>
          <w:rFonts w:cs="Times New Roman"/>
          <w:szCs w:val="24"/>
          <w:shd w:val="clear" w:color="auto" w:fill="FFFFFF"/>
        </w:rPr>
        <w:t>de</w:t>
      </w:r>
      <w:r w:rsidR="00F1202C">
        <w:rPr>
          <w:szCs w:val="24"/>
          <w:shd w:val="clear" w:color="auto" w:fill="FFFFFF"/>
        </w:rPr>
        <w:t xml:space="preserve"> yoğun bakımda görev yapan </w:t>
      </w:r>
      <w:r w:rsidRPr="003A3C6E">
        <w:rPr>
          <w:szCs w:val="24"/>
          <w:shd w:val="clear" w:color="auto" w:fill="FFFFFF"/>
        </w:rPr>
        <w:t>hemşirelerin</w:t>
      </w:r>
      <w:r w:rsidRPr="003257E0">
        <w:rPr>
          <w:rFonts w:cs="Times New Roman"/>
          <w:color w:val="4F81BD" w:themeColor="accent1"/>
          <w:szCs w:val="24"/>
          <w:shd w:val="clear" w:color="auto" w:fill="FFFFFF"/>
        </w:rPr>
        <w:t xml:space="preserve"> </w:t>
      </w:r>
      <w:r w:rsidR="0082509D" w:rsidRPr="0082509D">
        <w:rPr>
          <w:rFonts w:cs="Times New Roman"/>
          <w:szCs w:val="24"/>
          <w:shd w:val="clear" w:color="auto" w:fill="FFFFFF"/>
        </w:rPr>
        <w:t>hastane</w:t>
      </w:r>
      <w:r w:rsidR="00632C61">
        <w:rPr>
          <w:rFonts w:cs="Times New Roman"/>
          <w:szCs w:val="24"/>
          <w:shd w:val="clear" w:color="auto" w:fill="FFFFFF"/>
        </w:rPr>
        <w:t xml:space="preserve"> kaynaklı </w:t>
      </w:r>
      <w:proofErr w:type="gramStart"/>
      <w:r w:rsidR="00632C61">
        <w:rPr>
          <w:rFonts w:cs="Times New Roman"/>
          <w:szCs w:val="24"/>
          <w:shd w:val="clear" w:color="auto" w:fill="FFFFFF"/>
        </w:rPr>
        <w:t>enfeksiyonların</w:t>
      </w:r>
      <w:proofErr w:type="gramEnd"/>
      <w:r w:rsidR="0082509D" w:rsidRPr="0082509D">
        <w:rPr>
          <w:rFonts w:cs="Times New Roman"/>
          <w:szCs w:val="24"/>
          <w:shd w:val="clear" w:color="auto" w:fill="FFFFFF"/>
        </w:rPr>
        <w:t xml:space="preserve"> yayılmasında sağlık personelinin etkili olduğuna inanma</w:t>
      </w:r>
      <w:r w:rsidR="0082509D">
        <w:rPr>
          <w:rFonts w:cs="Times New Roman"/>
          <w:color w:val="4F81BD" w:themeColor="accent1"/>
          <w:szCs w:val="24"/>
          <w:shd w:val="clear" w:color="auto" w:fill="FFFFFF"/>
        </w:rPr>
        <w:t xml:space="preserve"> </w:t>
      </w:r>
      <w:r w:rsidRPr="00A82BC5">
        <w:rPr>
          <w:szCs w:val="24"/>
          <w:shd w:val="clear" w:color="auto" w:fill="FFFFFF"/>
        </w:rPr>
        <w:t xml:space="preserve">durumlarına göre </w:t>
      </w:r>
      <w:r w:rsidR="00432DEA">
        <w:rPr>
          <w:szCs w:val="24"/>
          <w:shd w:val="clear" w:color="auto" w:fill="FFFFFF"/>
        </w:rPr>
        <w:t>ölçek</w:t>
      </w:r>
      <w:r w:rsidRPr="00A82BC5">
        <w:rPr>
          <w:szCs w:val="24"/>
          <w:shd w:val="clear" w:color="auto" w:fill="FFFFFF"/>
        </w:rPr>
        <w:t xml:space="preserve"> alt boyutlarından </w:t>
      </w:r>
      <w:r w:rsidR="00432DEA">
        <w:rPr>
          <w:szCs w:val="24"/>
          <w:shd w:val="clear" w:color="auto" w:fill="FFFFFF"/>
        </w:rPr>
        <w:t>elde ettikleri</w:t>
      </w:r>
      <w:r w:rsidRPr="00A82BC5">
        <w:rPr>
          <w:szCs w:val="24"/>
          <w:shd w:val="clear" w:color="auto" w:fill="FFFFFF"/>
        </w:rPr>
        <w:t xml:space="preserve"> minimum, maksimum, ortalama puanları ve standart sapmaları görülme</w:t>
      </w:r>
      <w:r w:rsidR="00AA7150">
        <w:rPr>
          <w:szCs w:val="24"/>
          <w:shd w:val="clear" w:color="auto" w:fill="FFFFFF"/>
        </w:rPr>
        <w:t>ktedir. Bulgular incelendiğinde, b</w:t>
      </w:r>
      <w:r w:rsidRPr="00D0538E">
        <w:rPr>
          <w:szCs w:val="24"/>
          <w:shd w:val="clear" w:color="auto" w:fill="FFFFFF"/>
        </w:rPr>
        <w:t>ulaşma yolu alt boyutundan</w:t>
      </w:r>
      <w:r w:rsidR="002D3DD0">
        <w:rPr>
          <w:color w:val="4F81BD" w:themeColor="accent1"/>
          <w:szCs w:val="24"/>
          <w:shd w:val="clear" w:color="auto" w:fill="FFFFFF"/>
        </w:rPr>
        <w:t xml:space="preserve"> </w:t>
      </w:r>
      <w:r w:rsidR="002D3DD0" w:rsidRPr="002D3DD0">
        <w:rPr>
          <w:szCs w:val="24"/>
          <w:shd w:val="clear" w:color="auto" w:fill="FFFFFF"/>
        </w:rPr>
        <w:t>hastane</w:t>
      </w:r>
      <w:r w:rsidR="002D3DD0">
        <w:rPr>
          <w:color w:val="4F81BD" w:themeColor="accent1"/>
          <w:szCs w:val="24"/>
          <w:shd w:val="clear" w:color="auto" w:fill="FFFFFF"/>
        </w:rPr>
        <w:t xml:space="preserve"> </w:t>
      </w:r>
      <w:proofErr w:type="gramStart"/>
      <w:r w:rsidR="006E277F" w:rsidRPr="0082509D">
        <w:rPr>
          <w:rFonts w:cs="Times New Roman"/>
          <w:szCs w:val="24"/>
          <w:shd w:val="clear" w:color="auto" w:fill="FFFFFF"/>
        </w:rPr>
        <w:t>enfeksiyonlarının</w:t>
      </w:r>
      <w:proofErr w:type="gramEnd"/>
      <w:r w:rsidR="006E277F" w:rsidRPr="0082509D">
        <w:rPr>
          <w:rFonts w:cs="Times New Roman"/>
          <w:szCs w:val="24"/>
          <w:shd w:val="clear" w:color="auto" w:fill="FFFFFF"/>
        </w:rPr>
        <w:t xml:space="preserve"> yayılmasında sağlık personelinin etkili</w:t>
      </w:r>
      <w:r w:rsidR="00DB4E95">
        <w:rPr>
          <w:rFonts w:cs="Times New Roman"/>
          <w:szCs w:val="24"/>
          <w:shd w:val="clear" w:color="auto" w:fill="FFFFFF"/>
        </w:rPr>
        <w:t xml:space="preserve"> olduğuna inanan hemşireler</w:t>
      </w:r>
      <w:r w:rsidRPr="003257E0">
        <w:rPr>
          <w:color w:val="4F81BD" w:themeColor="accent1"/>
          <w:szCs w:val="24"/>
          <w:shd w:val="clear" w:color="auto" w:fill="FFFFFF"/>
        </w:rPr>
        <w:t xml:space="preserve"> </w:t>
      </w:r>
      <w:r w:rsidRPr="003348A7">
        <w:rPr>
          <w:szCs w:val="24"/>
          <w:shd w:val="clear" w:color="auto" w:fill="FFFFFF"/>
        </w:rPr>
        <w:t>ortalama</w:t>
      </w:r>
      <w:r w:rsidRPr="003257E0">
        <w:rPr>
          <w:color w:val="4F81BD" w:themeColor="accent1"/>
          <w:szCs w:val="24"/>
          <w:shd w:val="clear" w:color="auto" w:fill="FFFFFF"/>
        </w:rPr>
        <w:t xml:space="preserve"> </w:t>
      </w:r>
      <w:r w:rsidRPr="002D51FD">
        <w:rPr>
          <w:szCs w:val="24"/>
          <w:shd w:val="clear" w:color="auto" w:fill="FFFFFF"/>
        </w:rPr>
        <w:t>18,</w:t>
      </w:r>
      <w:r w:rsidR="00744621" w:rsidRPr="002D51FD">
        <w:rPr>
          <w:szCs w:val="24"/>
          <w:shd w:val="clear" w:color="auto" w:fill="FFFFFF"/>
        </w:rPr>
        <w:t>16</w:t>
      </w:r>
      <w:r w:rsidRPr="002D51FD">
        <w:rPr>
          <w:rFonts w:cs="Times New Roman"/>
          <w:szCs w:val="24"/>
          <w:shd w:val="clear" w:color="auto" w:fill="FFFFFF"/>
        </w:rPr>
        <w:t>±</w:t>
      </w:r>
      <w:r w:rsidR="002D51FD" w:rsidRPr="002D51FD">
        <w:rPr>
          <w:szCs w:val="24"/>
          <w:shd w:val="clear" w:color="auto" w:fill="FFFFFF"/>
        </w:rPr>
        <w:t>2,19</w:t>
      </w:r>
      <w:r w:rsidRPr="003257E0">
        <w:rPr>
          <w:color w:val="4F81BD" w:themeColor="accent1"/>
          <w:szCs w:val="24"/>
          <w:shd w:val="clear" w:color="auto" w:fill="FFFFFF"/>
        </w:rPr>
        <w:t xml:space="preserve"> </w:t>
      </w:r>
      <w:r w:rsidRPr="00EE0258">
        <w:rPr>
          <w:szCs w:val="24"/>
          <w:shd w:val="clear" w:color="auto" w:fill="FFFFFF"/>
        </w:rPr>
        <w:t>puan</w:t>
      </w:r>
      <w:r w:rsidR="00725767">
        <w:rPr>
          <w:szCs w:val="24"/>
          <w:shd w:val="clear" w:color="auto" w:fill="FFFFFF"/>
        </w:rPr>
        <w:t xml:space="preserve"> </w:t>
      </w:r>
      <w:r w:rsidR="00725767" w:rsidRPr="00EB5317">
        <w:rPr>
          <w:szCs w:val="24"/>
          <w:shd w:val="clear" w:color="auto" w:fill="FFFFFF"/>
        </w:rPr>
        <w:t>almışlar</w:t>
      </w:r>
      <w:r w:rsidRPr="00EB5317">
        <w:rPr>
          <w:szCs w:val="24"/>
          <w:shd w:val="clear" w:color="auto" w:fill="FFFFFF"/>
        </w:rPr>
        <w:t xml:space="preserve"> ve</w:t>
      </w:r>
      <w:r w:rsidR="0057023C">
        <w:rPr>
          <w:szCs w:val="24"/>
          <w:shd w:val="clear" w:color="auto" w:fill="FFFFFF"/>
        </w:rPr>
        <w:t xml:space="preserve"> bu sonuç anlamlı bir fark ortaya çıkarmıştır</w:t>
      </w:r>
      <w:r w:rsidRPr="00EB5317">
        <w:rPr>
          <w:szCs w:val="24"/>
          <w:shd w:val="clear" w:color="auto" w:fill="FFFFFF"/>
        </w:rPr>
        <w:t xml:space="preserve"> (p&lt;0,05).</w:t>
      </w:r>
      <w:r w:rsidR="00FA7602">
        <w:rPr>
          <w:szCs w:val="24"/>
          <w:shd w:val="clear" w:color="auto" w:fill="FFFFFF"/>
        </w:rPr>
        <w:t xml:space="preserve"> Diğer üç boyutta anlamlı bir farklılığın olmadığı görülmektedir</w:t>
      </w:r>
      <w:r w:rsidR="0019027B">
        <w:rPr>
          <w:szCs w:val="24"/>
          <w:shd w:val="clear" w:color="auto" w:fill="FFFFFF"/>
        </w:rPr>
        <w:t xml:space="preserve"> </w:t>
      </w:r>
      <w:r w:rsidR="0019027B" w:rsidRPr="00A82BC5">
        <w:rPr>
          <w:szCs w:val="24"/>
          <w:shd w:val="clear" w:color="auto" w:fill="FFFFFF"/>
        </w:rPr>
        <w:t>(p&gt;0,05).</w:t>
      </w:r>
    </w:p>
    <w:p w:rsidR="008A3E8C" w:rsidRDefault="008A3E8C" w:rsidP="00983D2F">
      <w:pPr>
        <w:pStyle w:val="AralkYok"/>
        <w:rPr>
          <w:szCs w:val="24"/>
          <w:shd w:val="clear" w:color="auto" w:fill="FFFFFF"/>
        </w:rPr>
      </w:pPr>
    </w:p>
    <w:p w:rsidR="008A3E8C" w:rsidRDefault="008A3E8C" w:rsidP="00223E74">
      <w:pPr>
        <w:pStyle w:val="AralkYok"/>
        <w:ind w:firstLine="708"/>
        <w:rPr>
          <w:szCs w:val="24"/>
          <w:shd w:val="clear" w:color="auto" w:fill="FFFFFF"/>
        </w:rPr>
      </w:pPr>
    </w:p>
    <w:p w:rsidR="006474AA" w:rsidRDefault="006474AA" w:rsidP="001768EA">
      <w:pPr>
        <w:ind w:firstLine="0"/>
        <w:rPr>
          <w:rFonts w:cs="Times New Roman"/>
          <w:b/>
          <w:szCs w:val="24"/>
          <w:shd w:val="clear" w:color="auto" w:fill="FFFFFF"/>
        </w:rPr>
      </w:pPr>
    </w:p>
    <w:p w:rsidR="006474AA" w:rsidRDefault="006474AA" w:rsidP="001768EA">
      <w:pPr>
        <w:ind w:firstLine="0"/>
        <w:rPr>
          <w:rFonts w:cs="Times New Roman"/>
          <w:b/>
          <w:szCs w:val="24"/>
          <w:shd w:val="clear" w:color="auto" w:fill="FFFFFF"/>
        </w:rPr>
      </w:pPr>
    </w:p>
    <w:p w:rsidR="001768EA" w:rsidRDefault="001768EA" w:rsidP="001768EA">
      <w:pPr>
        <w:ind w:firstLine="0"/>
        <w:rPr>
          <w:rFonts w:cs="Times New Roman"/>
          <w:szCs w:val="24"/>
          <w:shd w:val="clear" w:color="auto" w:fill="FFFFFF"/>
        </w:rPr>
      </w:pPr>
      <w:r w:rsidRPr="004C1D44">
        <w:rPr>
          <w:rFonts w:cs="Times New Roman"/>
          <w:b/>
          <w:szCs w:val="24"/>
          <w:shd w:val="clear" w:color="auto" w:fill="FFFFFF"/>
        </w:rPr>
        <w:lastRenderedPageBreak/>
        <w:t xml:space="preserve">Tablo </w:t>
      </w:r>
      <w:r>
        <w:rPr>
          <w:rFonts w:cs="Times New Roman"/>
          <w:b/>
          <w:szCs w:val="24"/>
          <w:shd w:val="clear" w:color="auto" w:fill="FFFFFF"/>
        </w:rPr>
        <w:t>21</w:t>
      </w:r>
      <w:r w:rsidRPr="004C1D44">
        <w:rPr>
          <w:rFonts w:cs="Times New Roman"/>
          <w:b/>
          <w:szCs w:val="24"/>
          <w:shd w:val="clear" w:color="auto" w:fill="FFFFFF"/>
        </w:rPr>
        <w:t>.</w:t>
      </w:r>
      <w:r w:rsidRPr="004C1D44">
        <w:rPr>
          <w:rFonts w:cs="Times New Roman"/>
          <w:szCs w:val="24"/>
          <w:shd w:val="clear" w:color="auto" w:fill="FFFFFF"/>
        </w:rPr>
        <w:t xml:space="preserve"> </w:t>
      </w:r>
      <w:r>
        <w:rPr>
          <w:rFonts w:cs="Times New Roman"/>
          <w:szCs w:val="24"/>
          <w:shd w:val="clear" w:color="auto" w:fill="FFFFFF"/>
        </w:rPr>
        <w:t xml:space="preserve">Yoğun bakım hemşirelerinin </w:t>
      </w:r>
      <w:r w:rsidR="00FC79DE">
        <w:rPr>
          <w:rFonts w:cs="Times New Roman"/>
          <w:szCs w:val="24"/>
          <w:shd w:val="clear" w:color="auto" w:fill="FFFFFF"/>
        </w:rPr>
        <w:t xml:space="preserve">hastane </w:t>
      </w:r>
      <w:proofErr w:type="gramStart"/>
      <w:r w:rsidR="00FC79DE">
        <w:rPr>
          <w:rFonts w:cs="Times New Roman"/>
          <w:szCs w:val="24"/>
          <w:shd w:val="clear" w:color="auto" w:fill="FFFFFF"/>
        </w:rPr>
        <w:t>enfeksiyonlarını</w:t>
      </w:r>
      <w:proofErr w:type="gramEnd"/>
      <w:r w:rsidR="00FC79DE">
        <w:rPr>
          <w:rFonts w:cs="Times New Roman"/>
          <w:szCs w:val="24"/>
          <w:shd w:val="clear" w:color="auto" w:fill="FFFFFF"/>
        </w:rPr>
        <w:t xml:space="preserve"> önlemed</w:t>
      </w:r>
      <w:r w:rsidR="00DF15D2">
        <w:rPr>
          <w:rFonts w:cs="Times New Roman"/>
          <w:szCs w:val="24"/>
          <w:shd w:val="clear" w:color="auto" w:fill="FFFFFF"/>
        </w:rPr>
        <w:t>e el hijyeninin önemli olduğuna</w:t>
      </w:r>
      <w:r>
        <w:rPr>
          <w:rFonts w:cs="Times New Roman"/>
          <w:szCs w:val="24"/>
          <w:shd w:val="clear" w:color="auto" w:fill="FFFFFF"/>
        </w:rPr>
        <w:t xml:space="preserve"> inanma durumlarının ölçek puanlarıyla karşılaştırılması (n=101)</w:t>
      </w:r>
    </w:p>
    <w:p w:rsidR="002A595F" w:rsidRDefault="002A595F" w:rsidP="001768EA">
      <w:pPr>
        <w:ind w:firstLine="0"/>
        <w:rPr>
          <w:rFonts w:cs="Times New Roman"/>
          <w:szCs w:val="24"/>
          <w:shd w:val="clear" w:color="auto" w:fill="FFFFFF"/>
        </w:rPr>
      </w:pPr>
    </w:p>
    <w:tbl>
      <w:tblPr>
        <w:tblW w:w="9040"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201"/>
        <w:gridCol w:w="2514"/>
        <w:gridCol w:w="741"/>
        <w:gridCol w:w="996"/>
        <w:gridCol w:w="1029"/>
        <w:gridCol w:w="974"/>
        <w:gridCol w:w="804"/>
        <w:gridCol w:w="781"/>
      </w:tblGrid>
      <w:tr w:rsidR="005736D7" w:rsidRPr="005736D7" w:rsidTr="00B8203C">
        <w:trPr>
          <w:trHeight w:val="780"/>
        </w:trPr>
        <w:tc>
          <w:tcPr>
            <w:tcW w:w="1235" w:type="dxa"/>
            <w:tcBorders>
              <w:top w:val="single" w:sz="4" w:space="0" w:color="auto"/>
              <w:bottom w:val="single" w:sz="4" w:space="0" w:color="auto"/>
            </w:tcBorders>
            <w:shd w:val="clear" w:color="000000" w:fill="FFFFFF"/>
            <w:vAlign w:val="center"/>
            <w:hideMark/>
          </w:tcPr>
          <w:p w:rsidR="005736D7" w:rsidRPr="005736D7" w:rsidRDefault="005736D7" w:rsidP="005736D7">
            <w:pPr>
              <w:spacing w:line="240" w:lineRule="auto"/>
              <w:ind w:firstLine="0"/>
              <w:jc w:val="center"/>
              <w:rPr>
                <w:rFonts w:eastAsia="Times New Roman" w:cs="Times New Roman"/>
                <w:b/>
                <w:bCs/>
                <w:color w:val="000000"/>
                <w:sz w:val="20"/>
                <w:szCs w:val="20"/>
                <w:lang w:eastAsia="tr-TR"/>
              </w:rPr>
            </w:pPr>
            <w:r w:rsidRPr="005736D7">
              <w:rPr>
                <w:rFonts w:eastAsia="Times New Roman" w:cs="Times New Roman"/>
                <w:b/>
                <w:bCs/>
                <w:color w:val="000000"/>
                <w:sz w:val="20"/>
                <w:szCs w:val="20"/>
                <w:lang w:eastAsia="tr-TR"/>
              </w:rPr>
              <w:t>Alt Boyutlar</w:t>
            </w:r>
          </w:p>
        </w:tc>
        <w:tc>
          <w:tcPr>
            <w:tcW w:w="2679" w:type="dxa"/>
            <w:tcBorders>
              <w:top w:val="single" w:sz="4" w:space="0" w:color="auto"/>
              <w:bottom w:val="single" w:sz="4" w:space="0" w:color="auto"/>
            </w:tcBorders>
            <w:shd w:val="clear" w:color="000000" w:fill="FFFFFF"/>
            <w:vAlign w:val="center"/>
            <w:hideMark/>
          </w:tcPr>
          <w:p w:rsidR="005736D7" w:rsidRPr="005736D7" w:rsidRDefault="005736D7" w:rsidP="005736D7">
            <w:pPr>
              <w:spacing w:line="240" w:lineRule="auto"/>
              <w:ind w:firstLine="0"/>
              <w:jc w:val="center"/>
              <w:rPr>
                <w:rFonts w:eastAsia="Times New Roman" w:cs="Times New Roman"/>
                <w:b/>
                <w:bCs/>
                <w:color w:val="000000"/>
                <w:sz w:val="20"/>
                <w:szCs w:val="20"/>
                <w:lang w:eastAsia="tr-TR"/>
              </w:rPr>
            </w:pPr>
            <w:r w:rsidRPr="005736D7">
              <w:rPr>
                <w:rFonts w:eastAsia="Times New Roman" w:cs="Times New Roman"/>
                <w:b/>
                <w:bCs/>
                <w:color w:val="000000"/>
                <w:sz w:val="20"/>
                <w:szCs w:val="20"/>
                <w:lang w:eastAsia="tr-TR"/>
              </w:rPr>
              <w:t xml:space="preserve">Hastane Enfeksiyonlarını Önlemede El Hijyeninin Önemli Olduğuna İnanma Durumu </w:t>
            </w:r>
          </w:p>
        </w:tc>
        <w:tc>
          <w:tcPr>
            <w:tcW w:w="810" w:type="dxa"/>
            <w:tcBorders>
              <w:top w:val="single" w:sz="4" w:space="0" w:color="auto"/>
              <w:bottom w:val="single" w:sz="4" w:space="0" w:color="auto"/>
            </w:tcBorders>
            <w:shd w:val="clear" w:color="000000" w:fill="FFFFFF"/>
            <w:vAlign w:val="center"/>
            <w:hideMark/>
          </w:tcPr>
          <w:p w:rsidR="005736D7" w:rsidRPr="005736D7" w:rsidRDefault="005736D7" w:rsidP="005736D7">
            <w:pPr>
              <w:spacing w:line="240" w:lineRule="auto"/>
              <w:ind w:firstLine="0"/>
              <w:jc w:val="center"/>
              <w:rPr>
                <w:rFonts w:eastAsia="Times New Roman" w:cs="Times New Roman"/>
                <w:b/>
                <w:bCs/>
                <w:color w:val="000000"/>
                <w:sz w:val="20"/>
                <w:szCs w:val="20"/>
                <w:lang w:eastAsia="tr-TR"/>
              </w:rPr>
            </w:pPr>
            <w:proofErr w:type="gramStart"/>
            <w:r w:rsidRPr="005736D7">
              <w:rPr>
                <w:rFonts w:eastAsia="Times New Roman" w:cs="Times New Roman"/>
                <w:b/>
                <w:bCs/>
                <w:color w:val="000000"/>
                <w:sz w:val="20"/>
                <w:szCs w:val="20"/>
                <w:lang w:eastAsia="tr-TR"/>
              </w:rPr>
              <w:t>n</w:t>
            </w:r>
            <w:proofErr w:type="gramEnd"/>
          </w:p>
        </w:tc>
        <w:tc>
          <w:tcPr>
            <w:tcW w:w="886" w:type="dxa"/>
            <w:tcBorders>
              <w:top w:val="single" w:sz="4" w:space="0" w:color="auto"/>
              <w:bottom w:val="single" w:sz="4" w:space="0" w:color="auto"/>
            </w:tcBorders>
            <w:shd w:val="clear" w:color="000000" w:fill="FFFFFF"/>
            <w:vAlign w:val="center"/>
            <w:hideMark/>
          </w:tcPr>
          <w:p w:rsidR="005736D7" w:rsidRPr="005736D7" w:rsidRDefault="005736D7" w:rsidP="005736D7">
            <w:pPr>
              <w:spacing w:line="240" w:lineRule="auto"/>
              <w:ind w:firstLine="0"/>
              <w:jc w:val="center"/>
              <w:rPr>
                <w:rFonts w:eastAsia="Times New Roman" w:cs="Times New Roman"/>
                <w:b/>
                <w:bCs/>
                <w:color w:val="000000"/>
                <w:sz w:val="20"/>
                <w:szCs w:val="20"/>
                <w:lang w:eastAsia="tr-TR"/>
              </w:rPr>
            </w:pPr>
            <w:r w:rsidRPr="005736D7">
              <w:rPr>
                <w:rFonts w:eastAsia="Times New Roman" w:cs="Times New Roman"/>
                <w:b/>
                <w:bCs/>
                <w:color w:val="000000"/>
                <w:sz w:val="20"/>
                <w:szCs w:val="20"/>
                <w:lang w:eastAsia="tr-TR"/>
              </w:rPr>
              <w:t>Minimum</w:t>
            </w:r>
          </w:p>
        </w:tc>
        <w:tc>
          <w:tcPr>
            <w:tcW w:w="919" w:type="dxa"/>
            <w:tcBorders>
              <w:top w:val="single" w:sz="4" w:space="0" w:color="auto"/>
              <w:bottom w:val="single" w:sz="4" w:space="0" w:color="auto"/>
            </w:tcBorders>
            <w:shd w:val="clear" w:color="000000" w:fill="FFFFFF"/>
            <w:vAlign w:val="center"/>
            <w:hideMark/>
          </w:tcPr>
          <w:p w:rsidR="005736D7" w:rsidRPr="005736D7" w:rsidRDefault="005736D7" w:rsidP="005736D7">
            <w:pPr>
              <w:spacing w:line="240" w:lineRule="auto"/>
              <w:ind w:firstLine="0"/>
              <w:jc w:val="center"/>
              <w:rPr>
                <w:rFonts w:eastAsia="Times New Roman" w:cs="Times New Roman"/>
                <w:b/>
                <w:bCs/>
                <w:color w:val="000000"/>
                <w:sz w:val="20"/>
                <w:szCs w:val="20"/>
                <w:lang w:eastAsia="tr-TR"/>
              </w:rPr>
            </w:pPr>
            <w:r w:rsidRPr="005736D7">
              <w:rPr>
                <w:rFonts w:eastAsia="Times New Roman" w:cs="Times New Roman"/>
                <w:b/>
                <w:bCs/>
                <w:color w:val="000000"/>
                <w:sz w:val="20"/>
                <w:szCs w:val="20"/>
                <w:lang w:eastAsia="tr-TR"/>
              </w:rPr>
              <w:t>Maximum</w:t>
            </w:r>
          </w:p>
        </w:tc>
        <w:tc>
          <w:tcPr>
            <w:tcW w:w="880" w:type="dxa"/>
            <w:tcBorders>
              <w:top w:val="single" w:sz="4" w:space="0" w:color="auto"/>
              <w:bottom w:val="single" w:sz="4" w:space="0" w:color="auto"/>
            </w:tcBorders>
            <w:shd w:val="clear" w:color="000000" w:fill="FFFFFF"/>
            <w:vAlign w:val="center"/>
            <w:hideMark/>
          </w:tcPr>
          <w:p w:rsidR="005736D7" w:rsidRPr="005736D7" w:rsidRDefault="005736D7" w:rsidP="005736D7">
            <w:pPr>
              <w:spacing w:line="240" w:lineRule="auto"/>
              <w:ind w:firstLine="0"/>
              <w:jc w:val="center"/>
              <w:rPr>
                <w:rFonts w:eastAsia="Times New Roman" w:cs="Times New Roman"/>
                <w:b/>
                <w:bCs/>
                <w:color w:val="000000"/>
                <w:sz w:val="20"/>
                <w:szCs w:val="20"/>
                <w:lang w:eastAsia="tr-TR"/>
              </w:rPr>
            </w:pPr>
            <w:r w:rsidRPr="005736D7">
              <w:rPr>
                <w:rFonts w:eastAsia="Times New Roman" w:cs="Times New Roman"/>
                <w:b/>
                <w:bCs/>
                <w:color w:val="000000"/>
                <w:sz w:val="20"/>
                <w:szCs w:val="20"/>
                <w:lang w:eastAsia="tr-TR"/>
              </w:rPr>
              <w:t>Ortalama</w:t>
            </w:r>
          </w:p>
        </w:tc>
        <w:tc>
          <w:tcPr>
            <w:tcW w:w="817" w:type="dxa"/>
            <w:tcBorders>
              <w:top w:val="single" w:sz="4" w:space="0" w:color="auto"/>
              <w:bottom w:val="single" w:sz="4" w:space="0" w:color="auto"/>
            </w:tcBorders>
            <w:shd w:val="clear" w:color="000000" w:fill="FFFFFF"/>
            <w:vAlign w:val="center"/>
            <w:hideMark/>
          </w:tcPr>
          <w:p w:rsidR="005736D7" w:rsidRPr="005736D7" w:rsidRDefault="005736D7" w:rsidP="005736D7">
            <w:pPr>
              <w:spacing w:line="240" w:lineRule="auto"/>
              <w:ind w:firstLine="0"/>
              <w:jc w:val="center"/>
              <w:rPr>
                <w:rFonts w:eastAsia="Times New Roman" w:cs="Times New Roman"/>
                <w:b/>
                <w:bCs/>
                <w:color w:val="000000"/>
                <w:sz w:val="20"/>
                <w:szCs w:val="20"/>
                <w:lang w:eastAsia="tr-TR"/>
              </w:rPr>
            </w:pPr>
            <w:proofErr w:type="spellStart"/>
            <w:r w:rsidRPr="005736D7">
              <w:rPr>
                <w:rFonts w:eastAsia="Times New Roman" w:cs="Times New Roman"/>
                <w:b/>
                <w:bCs/>
                <w:color w:val="000000"/>
                <w:sz w:val="20"/>
                <w:szCs w:val="20"/>
                <w:lang w:eastAsia="tr-TR"/>
              </w:rPr>
              <w:t>Std</w:t>
            </w:r>
            <w:proofErr w:type="spellEnd"/>
            <w:r w:rsidRPr="005736D7">
              <w:rPr>
                <w:rFonts w:eastAsia="Times New Roman" w:cs="Times New Roman"/>
                <w:b/>
                <w:bCs/>
                <w:color w:val="000000"/>
                <w:sz w:val="20"/>
                <w:szCs w:val="20"/>
                <w:lang w:eastAsia="tr-TR"/>
              </w:rPr>
              <w:t>. Sapma</w:t>
            </w:r>
          </w:p>
        </w:tc>
        <w:tc>
          <w:tcPr>
            <w:tcW w:w="814" w:type="dxa"/>
            <w:tcBorders>
              <w:top w:val="single" w:sz="4" w:space="0" w:color="auto"/>
              <w:bottom w:val="single" w:sz="4" w:space="0" w:color="auto"/>
            </w:tcBorders>
            <w:shd w:val="clear" w:color="000000" w:fill="FFFFFF"/>
            <w:vAlign w:val="center"/>
            <w:hideMark/>
          </w:tcPr>
          <w:p w:rsidR="005736D7" w:rsidRPr="005736D7" w:rsidRDefault="005736D7" w:rsidP="005736D7">
            <w:pPr>
              <w:spacing w:line="240" w:lineRule="auto"/>
              <w:ind w:firstLine="0"/>
              <w:jc w:val="center"/>
              <w:rPr>
                <w:rFonts w:eastAsia="Times New Roman" w:cs="Times New Roman"/>
                <w:b/>
                <w:bCs/>
                <w:color w:val="000000"/>
                <w:sz w:val="20"/>
                <w:szCs w:val="20"/>
                <w:lang w:eastAsia="tr-TR"/>
              </w:rPr>
            </w:pPr>
            <w:proofErr w:type="gramStart"/>
            <w:r w:rsidRPr="005736D7">
              <w:rPr>
                <w:rFonts w:eastAsia="Times New Roman" w:cs="Times New Roman"/>
                <w:b/>
                <w:bCs/>
                <w:color w:val="000000"/>
                <w:sz w:val="20"/>
                <w:szCs w:val="20"/>
                <w:lang w:eastAsia="tr-TR"/>
              </w:rPr>
              <w:t>p</w:t>
            </w:r>
            <w:proofErr w:type="gramEnd"/>
          </w:p>
        </w:tc>
      </w:tr>
      <w:tr w:rsidR="005736D7" w:rsidRPr="005736D7" w:rsidTr="00B8203C">
        <w:trPr>
          <w:trHeight w:val="480"/>
        </w:trPr>
        <w:tc>
          <w:tcPr>
            <w:tcW w:w="1235" w:type="dxa"/>
            <w:vMerge w:val="restart"/>
            <w:tcBorders>
              <w:top w:val="single" w:sz="4" w:space="0" w:color="auto"/>
            </w:tcBorders>
            <w:shd w:val="clear" w:color="000000" w:fill="FFFFFF"/>
            <w:vAlign w:val="center"/>
            <w:hideMark/>
          </w:tcPr>
          <w:p w:rsidR="005736D7" w:rsidRPr="005736D7" w:rsidRDefault="005736D7" w:rsidP="005736D7">
            <w:pPr>
              <w:spacing w:line="240" w:lineRule="auto"/>
              <w:ind w:firstLine="0"/>
              <w:jc w:val="left"/>
              <w:rPr>
                <w:rFonts w:eastAsia="Times New Roman" w:cs="Times New Roman"/>
                <w:b/>
                <w:bCs/>
                <w:color w:val="000000"/>
                <w:sz w:val="20"/>
                <w:szCs w:val="20"/>
                <w:lang w:eastAsia="tr-TR"/>
              </w:rPr>
            </w:pPr>
            <w:r w:rsidRPr="005736D7">
              <w:rPr>
                <w:rFonts w:eastAsia="Times New Roman" w:cs="Times New Roman"/>
                <w:b/>
                <w:bCs/>
                <w:color w:val="000000"/>
                <w:sz w:val="20"/>
                <w:szCs w:val="20"/>
                <w:lang w:eastAsia="tr-TR"/>
              </w:rPr>
              <w:t>Bulaşma Yolu</w:t>
            </w:r>
          </w:p>
        </w:tc>
        <w:tc>
          <w:tcPr>
            <w:tcW w:w="2679" w:type="dxa"/>
            <w:tcBorders>
              <w:top w:val="single" w:sz="4" w:space="0" w:color="auto"/>
            </w:tcBorders>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Evet</w:t>
            </w:r>
          </w:p>
        </w:tc>
        <w:tc>
          <w:tcPr>
            <w:tcW w:w="810" w:type="dxa"/>
            <w:tcBorders>
              <w:top w:val="single" w:sz="4" w:space="0" w:color="auto"/>
            </w:tcBorders>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93</w:t>
            </w:r>
          </w:p>
        </w:tc>
        <w:tc>
          <w:tcPr>
            <w:tcW w:w="886" w:type="dxa"/>
            <w:tcBorders>
              <w:top w:val="single" w:sz="4" w:space="0" w:color="auto"/>
            </w:tcBorders>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8</w:t>
            </w:r>
          </w:p>
        </w:tc>
        <w:tc>
          <w:tcPr>
            <w:tcW w:w="919" w:type="dxa"/>
            <w:tcBorders>
              <w:top w:val="single" w:sz="4" w:space="0" w:color="auto"/>
            </w:tcBorders>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20</w:t>
            </w:r>
          </w:p>
        </w:tc>
        <w:tc>
          <w:tcPr>
            <w:tcW w:w="880" w:type="dxa"/>
            <w:tcBorders>
              <w:top w:val="single" w:sz="4" w:space="0" w:color="auto"/>
            </w:tcBorders>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17,98</w:t>
            </w:r>
          </w:p>
        </w:tc>
        <w:tc>
          <w:tcPr>
            <w:tcW w:w="817" w:type="dxa"/>
            <w:tcBorders>
              <w:top w:val="single" w:sz="4" w:space="0" w:color="auto"/>
            </w:tcBorders>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2,34</w:t>
            </w:r>
          </w:p>
        </w:tc>
        <w:tc>
          <w:tcPr>
            <w:tcW w:w="814" w:type="dxa"/>
            <w:vMerge w:val="restart"/>
            <w:tcBorders>
              <w:top w:val="single" w:sz="4" w:space="0" w:color="auto"/>
            </w:tcBorders>
            <w:shd w:val="clear" w:color="000000" w:fill="FFFFFF"/>
            <w:vAlign w:val="center"/>
            <w:hideMark/>
          </w:tcPr>
          <w:p w:rsidR="005736D7" w:rsidRPr="005736D7" w:rsidRDefault="005736D7" w:rsidP="005736D7">
            <w:pPr>
              <w:spacing w:line="240" w:lineRule="auto"/>
              <w:ind w:firstLine="0"/>
              <w:jc w:val="center"/>
              <w:rPr>
                <w:rFonts w:eastAsia="Times New Roman" w:cs="Times New Roman"/>
                <w:b/>
                <w:bCs/>
                <w:color w:val="000000"/>
                <w:sz w:val="20"/>
                <w:szCs w:val="20"/>
                <w:lang w:eastAsia="tr-TR"/>
              </w:rPr>
            </w:pPr>
            <w:r w:rsidRPr="005736D7">
              <w:rPr>
                <w:rFonts w:eastAsia="Times New Roman" w:cs="Times New Roman"/>
                <w:b/>
                <w:bCs/>
                <w:color w:val="000000"/>
                <w:sz w:val="20"/>
                <w:szCs w:val="20"/>
                <w:lang w:eastAsia="tr-TR"/>
              </w:rPr>
              <w:t>0,001</w:t>
            </w:r>
          </w:p>
        </w:tc>
      </w:tr>
      <w:tr w:rsidR="005736D7" w:rsidRPr="005736D7" w:rsidTr="00F06F4C">
        <w:trPr>
          <w:trHeight w:val="480"/>
        </w:trPr>
        <w:tc>
          <w:tcPr>
            <w:tcW w:w="1235" w:type="dxa"/>
            <w:vMerge/>
            <w:vAlign w:val="center"/>
            <w:hideMark/>
          </w:tcPr>
          <w:p w:rsidR="005736D7" w:rsidRPr="005736D7" w:rsidRDefault="005736D7" w:rsidP="005736D7">
            <w:pPr>
              <w:spacing w:line="240" w:lineRule="auto"/>
              <w:ind w:firstLine="0"/>
              <w:jc w:val="left"/>
              <w:rPr>
                <w:rFonts w:eastAsia="Times New Roman" w:cs="Times New Roman"/>
                <w:b/>
                <w:bCs/>
                <w:color w:val="000000"/>
                <w:sz w:val="20"/>
                <w:szCs w:val="20"/>
                <w:lang w:eastAsia="tr-TR"/>
              </w:rPr>
            </w:pPr>
          </w:p>
        </w:tc>
        <w:tc>
          <w:tcPr>
            <w:tcW w:w="2679"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Hayır</w:t>
            </w:r>
          </w:p>
        </w:tc>
        <w:tc>
          <w:tcPr>
            <w:tcW w:w="810"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w:t>
            </w:r>
          </w:p>
        </w:tc>
        <w:tc>
          <w:tcPr>
            <w:tcW w:w="886"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17</w:t>
            </w:r>
          </w:p>
        </w:tc>
        <w:tc>
          <w:tcPr>
            <w:tcW w:w="919"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17</w:t>
            </w:r>
          </w:p>
        </w:tc>
        <w:tc>
          <w:tcPr>
            <w:tcW w:w="880"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17</w:t>
            </w:r>
          </w:p>
        </w:tc>
        <w:tc>
          <w:tcPr>
            <w:tcW w:w="817"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w:t>
            </w:r>
          </w:p>
        </w:tc>
        <w:tc>
          <w:tcPr>
            <w:tcW w:w="814" w:type="dxa"/>
            <w:vMerge/>
            <w:vAlign w:val="center"/>
            <w:hideMark/>
          </w:tcPr>
          <w:p w:rsidR="005736D7" w:rsidRPr="005736D7" w:rsidRDefault="005736D7" w:rsidP="005736D7">
            <w:pPr>
              <w:spacing w:line="240" w:lineRule="auto"/>
              <w:ind w:firstLine="0"/>
              <w:jc w:val="left"/>
              <w:rPr>
                <w:rFonts w:eastAsia="Times New Roman" w:cs="Times New Roman"/>
                <w:b/>
                <w:bCs/>
                <w:color w:val="000000"/>
                <w:sz w:val="20"/>
                <w:szCs w:val="20"/>
                <w:lang w:eastAsia="tr-TR"/>
              </w:rPr>
            </w:pPr>
          </w:p>
        </w:tc>
      </w:tr>
      <w:tr w:rsidR="005736D7" w:rsidRPr="005736D7" w:rsidTr="00F06F4C">
        <w:trPr>
          <w:trHeight w:val="480"/>
        </w:trPr>
        <w:tc>
          <w:tcPr>
            <w:tcW w:w="1235" w:type="dxa"/>
            <w:vMerge/>
            <w:vAlign w:val="center"/>
            <w:hideMark/>
          </w:tcPr>
          <w:p w:rsidR="005736D7" w:rsidRPr="005736D7" w:rsidRDefault="005736D7" w:rsidP="005736D7">
            <w:pPr>
              <w:spacing w:line="240" w:lineRule="auto"/>
              <w:ind w:firstLine="0"/>
              <w:jc w:val="left"/>
              <w:rPr>
                <w:rFonts w:eastAsia="Times New Roman" w:cs="Times New Roman"/>
                <w:b/>
                <w:bCs/>
                <w:color w:val="000000"/>
                <w:sz w:val="20"/>
                <w:szCs w:val="20"/>
                <w:lang w:eastAsia="tr-TR"/>
              </w:rPr>
            </w:pPr>
          </w:p>
        </w:tc>
        <w:tc>
          <w:tcPr>
            <w:tcW w:w="2679"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Kısmen</w:t>
            </w:r>
          </w:p>
        </w:tc>
        <w:tc>
          <w:tcPr>
            <w:tcW w:w="810"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7</w:t>
            </w:r>
          </w:p>
        </w:tc>
        <w:tc>
          <w:tcPr>
            <w:tcW w:w="886"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12</w:t>
            </w:r>
          </w:p>
        </w:tc>
        <w:tc>
          <w:tcPr>
            <w:tcW w:w="919"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20</w:t>
            </w:r>
          </w:p>
        </w:tc>
        <w:tc>
          <w:tcPr>
            <w:tcW w:w="880"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15,71</w:t>
            </w:r>
          </w:p>
        </w:tc>
        <w:tc>
          <w:tcPr>
            <w:tcW w:w="817"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2,36</w:t>
            </w:r>
          </w:p>
        </w:tc>
        <w:tc>
          <w:tcPr>
            <w:tcW w:w="814" w:type="dxa"/>
            <w:vMerge/>
            <w:vAlign w:val="center"/>
            <w:hideMark/>
          </w:tcPr>
          <w:p w:rsidR="005736D7" w:rsidRPr="005736D7" w:rsidRDefault="005736D7" w:rsidP="005736D7">
            <w:pPr>
              <w:spacing w:line="240" w:lineRule="auto"/>
              <w:ind w:firstLine="0"/>
              <w:jc w:val="left"/>
              <w:rPr>
                <w:rFonts w:eastAsia="Times New Roman" w:cs="Times New Roman"/>
                <w:b/>
                <w:bCs/>
                <w:color w:val="000000"/>
                <w:sz w:val="20"/>
                <w:szCs w:val="20"/>
                <w:lang w:eastAsia="tr-TR"/>
              </w:rPr>
            </w:pPr>
          </w:p>
        </w:tc>
      </w:tr>
      <w:tr w:rsidR="005736D7" w:rsidRPr="005736D7" w:rsidTr="00F06F4C">
        <w:trPr>
          <w:trHeight w:val="480"/>
        </w:trPr>
        <w:tc>
          <w:tcPr>
            <w:tcW w:w="1235" w:type="dxa"/>
            <w:vMerge w:val="restart"/>
            <w:shd w:val="clear" w:color="000000" w:fill="FFFFFF"/>
            <w:vAlign w:val="center"/>
            <w:hideMark/>
          </w:tcPr>
          <w:p w:rsidR="005736D7" w:rsidRPr="005736D7" w:rsidRDefault="005736D7" w:rsidP="005736D7">
            <w:pPr>
              <w:spacing w:line="240" w:lineRule="auto"/>
              <w:ind w:firstLine="0"/>
              <w:jc w:val="left"/>
              <w:rPr>
                <w:rFonts w:eastAsia="Times New Roman" w:cs="Times New Roman"/>
                <w:b/>
                <w:bCs/>
                <w:color w:val="000000"/>
                <w:sz w:val="20"/>
                <w:szCs w:val="20"/>
                <w:lang w:eastAsia="tr-TR"/>
              </w:rPr>
            </w:pPr>
            <w:r w:rsidRPr="005736D7">
              <w:rPr>
                <w:rFonts w:eastAsia="Times New Roman" w:cs="Times New Roman"/>
                <w:b/>
                <w:bCs/>
                <w:color w:val="000000"/>
                <w:sz w:val="20"/>
                <w:szCs w:val="20"/>
                <w:lang w:eastAsia="tr-TR"/>
              </w:rPr>
              <w:t>Çalışan ve Hasta Güvenliği</w:t>
            </w:r>
          </w:p>
        </w:tc>
        <w:tc>
          <w:tcPr>
            <w:tcW w:w="2679"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Evet</w:t>
            </w:r>
          </w:p>
        </w:tc>
        <w:tc>
          <w:tcPr>
            <w:tcW w:w="810"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93</w:t>
            </w:r>
          </w:p>
        </w:tc>
        <w:tc>
          <w:tcPr>
            <w:tcW w:w="886"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12</w:t>
            </w:r>
          </w:p>
        </w:tc>
        <w:tc>
          <w:tcPr>
            <w:tcW w:w="919"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26</w:t>
            </w:r>
          </w:p>
        </w:tc>
        <w:tc>
          <w:tcPr>
            <w:tcW w:w="880"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17,95</w:t>
            </w:r>
          </w:p>
        </w:tc>
        <w:tc>
          <w:tcPr>
            <w:tcW w:w="817"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2,76</w:t>
            </w:r>
          </w:p>
        </w:tc>
        <w:tc>
          <w:tcPr>
            <w:tcW w:w="814" w:type="dxa"/>
            <w:vMerge w:val="restart"/>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0,994</w:t>
            </w:r>
          </w:p>
        </w:tc>
      </w:tr>
      <w:tr w:rsidR="005736D7" w:rsidRPr="005736D7" w:rsidTr="00F06F4C">
        <w:trPr>
          <w:trHeight w:val="480"/>
        </w:trPr>
        <w:tc>
          <w:tcPr>
            <w:tcW w:w="1235" w:type="dxa"/>
            <w:vMerge/>
            <w:vAlign w:val="center"/>
            <w:hideMark/>
          </w:tcPr>
          <w:p w:rsidR="005736D7" w:rsidRPr="005736D7" w:rsidRDefault="005736D7" w:rsidP="005736D7">
            <w:pPr>
              <w:spacing w:line="240" w:lineRule="auto"/>
              <w:ind w:firstLine="0"/>
              <w:jc w:val="left"/>
              <w:rPr>
                <w:rFonts w:eastAsia="Times New Roman" w:cs="Times New Roman"/>
                <w:b/>
                <w:bCs/>
                <w:color w:val="000000"/>
                <w:sz w:val="20"/>
                <w:szCs w:val="20"/>
                <w:lang w:eastAsia="tr-TR"/>
              </w:rPr>
            </w:pPr>
          </w:p>
        </w:tc>
        <w:tc>
          <w:tcPr>
            <w:tcW w:w="2679"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Hayır</w:t>
            </w:r>
          </w:p>
        </w:tc>
        <w:tc>
          <w:tcPr>
            <w:tcW w:w="810"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w:t>
            </w:r>
          </w:p>
        </w:tc>
        <w:tc>
          <w:tcPr>
            <w:tcW w:w="886"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17</w:t>
            </w:r>
          </w:p>
        </w:tc>
        <w:tc>
          <w:tcPr>
            <w:tcW w:w="919"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17</w:t>
            </w:r>
          </w:p>
        </w:tc>
        <w:tc>
          <w:tcPr>
            <w:tcW w:w="880"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17</w:t>
            </w:r>
          </w:p>
        </w:tc>
        <w:tc>
          <w:tcPr>
            <w:tcW w:w="817"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w:t>
            </w:r>
          </w:p>
        </w:tc>
        <w:tc>
          <w:tcPr>
            <w:tcW w:w="814" w:type="dxa"/>
            <w:vMerge/>
            <w:vAlign w:val="center"/>
            <w:hideMark/>
          </w:tcPr>
          <w:p w:rsidR="005736D7" w:rsidRPr="005736D7" w:rsidRDefault="005736D7" w:rsidP="005736D7">
            <w:pPr>
              <w:spacing w:line="240" w:lineRule="auto"/>
              <w:ind w:firstLine="0"/>
              <w:jc w:val="left"/>
              <w:rPr>
                <w:rFonts w:eastAsia="Times New Roman" w:cs="Times New Roman"/>
                <w:color w:val="000000"/>
                <w:sz w:val="20"/>
                <w:szCs w:val="20"/>
                <w:lang w:eastAsia="tr-TR"/>
              </w:rPr>
            </w:pPr>
          </w:p>
        </w:tc>
      </w:tr>
      <w:tr w:rsidR="005736D7" w:rsidRPr="005736D7" w:rsidTr="00F06F4C">
        <w:trPr>
          <w:trHeight w:val="480"/>
        </w:trPr>
        <w:tc>
          <w:tcPr>
            <w:tcW w:w="1235" w:type="dxa"/>
            <w:vMerge/>
            <w:vAlign w:val="center"/>
            <w:hideMark/>
          </w:tcPr>
          <w:p w:rsidR="005736D7" w:rsidRPr="005736D7" w:rsidRDefault="005736D7" w:rsidP="005736D7">
            <w:pPr>
              <w:spacing w:line="240" w:lineRule="auto"/>
              <w:ind w:firstLine="0"/>
              <w:jc w:val="left"/>
              <w:rPr>
                <w:rFonts w:eastAsia="Times New Roman" w:cs="Times New Roman"/>
                <w:b/>
                <w:bCs/>
                <w:color w:val="000000"/>
                <w:sz w:val="20"/>
                <w:szCs w:val="20"/>
                <w:lang w:eastAsia="tr-TR"/>
              </w:rPr>
            </w:pPr>
          </w:p>
        </w:tc>
        <w:tc>
          <w:tcPr>
            <w:tcW w:w="2679"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Kısmen</w:t>
            </w:r>
          </w:p>
        </w:tc>
        <w:tc>
          <w:tcPr>
            <w:tcW w:w="810"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7</w:t>
            </w:r>
          </w:p>
        </w:tc>
        <w:tc>
          <w:tcPr>
            <w:tcW w:w="886"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16</w:t>
            </w:r>
          </w:p>
        </w:tc>
        <w:tc>
          <w:tcPr>
            <w:tcW w:w="919"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19</w:t>
            </w:r>
          </w:p>
        </w:tc>
        <w:tc>
          <w:tcPr>
            <w:tcW w:w="880"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17,71</w:t>
            </w:r>
          </w:p>
        </w:tc>
        <w:tc>
          <w:tcPr>
            <w:tcW w:w="817"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0,95</w:t>
            </w:r>
          </w:p>
        </w:tc>
        <w:tc>
          <w:tcPr>
            <w:tcW w:w="814" w:type="dxa"/>
            <w:vMerge/>
            <w:vAlign w:val="center"/>
            <w:hideMark/>
          </w:tcPr>
          <w:p w:rsidR="005736D7" w:rsidRPr="005736D7" w:rsidRDefault="005736D7" w:rsidP="005736D7">
            <w:pPr>
              <w:spacing w:line="240" w:lineRule="auto"/>
              <w:ind w:firstLine="0"/>
              <w:jc w:val="left"/>
              <w:rPr>
                <w:rFonts w:eastAsia="Times New Roman" w:cs="Times New Roman"/>
                <w:color w:val="000000"/>
                <w:sz w:val="20"/>
                <w:szCs w:val="20"/>
                <w:lang w:eastAsia="tr-TR"/>
              </w:rPr>
            </w:pPr>
          </w:p>
        </w:tc>
      </w:tr>
      <w:tr w:rsidR="005736D7" w:rsidRPr="005736D7" w:rsidTr="00F06F4C">
        <w:trPr>
          <w:trHeight w:val="480"/>
        </w:trPr>
        <w:tc>
          <w:tcPr>
            <w:tcW w:w="1235" w:type="dxa"/>
            <w:vMerge w:val="restart"/>
            <w:shd w:val="clear" w:color="000000" w:fill="FFFFFF"/>
            <w:vAlign w:val="center"/>
            <w:hideMark/>
          </w:tcPr>
          <w:p w:rsidR="005736D7" w:rsidRPr="005736D7" w:rsidRDefault="005736D7" w:rsidP="005736D7">
            <w:pPr>
              <w:spacing w:line="240" w:lineRule="auto"/>
              <w:ind w:firstLine="0"/>
              <w:jc w:val="left"/>
              <w:rPr>
                <w:rFonts w:eastAsia="Times New Roman" w:cs="Times New Roman"/>
                <w:b/>
                <w:bCs/>
                <w:color w:val="000000"/>
                <w:sz w:val="20"/>
                <w:szCs w:val="20"/>
                <w:lang w:eastAsia="tr-TR"/>
              </w:rPr>
            </w:pPr>
            <w:r w:rsidRPr="005736D7">
              <w:rPr>
                <w:rFonts w:eastAsia="Times New Roman" w:cs="Times New Roman"/>
                <w:b/>
                <w:bCs/>
                <w:color w:val="000000"/>
                <w:sz w:val="20"/>
                <w:szCs w:val="20"/>
                <w:lang w:eastAsia="tr-TR"/>
              </w:rPr>
              <w:t>Çevre Kontrolü</w:t>
            </w:r>
          </w:p>
        </w:tc>
        <w:tc>
          <w:tcPr>
            <w:tcW w:w="2679"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Evet</w:t>
            </w:r>
          </w:p>
        </w:tc>
        <w:tc>
          <w:tcPr>
            <w:tcW w:w="810"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93</w:t>
            </w:r>
          </w:p>
        </w:tc>
        <w:tc>
          <w:tcPr>
            <w:tcW w:w="886"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11</w:t>
            </w:r>
          </w:p>
        </w:tc>
        <w:tc>
          <w:tcPr>
            <w:tcW w:w="919"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20</w:t>
            </w:r>
          </w:p>
        </w:tc>
        <w:tc>
          <w:tcPr>
            <w:tcW w:w="880"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17,49</w:t>
            </w:r>
          </w:p>
        </w:tc>
        <w:tc>
          <w:tcPr>
            <w:tcW w:w="817"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2,1</w:t>
            </w:r>
          </w:p>
        </w:tc>
        <w:tc>
          <w:tcPr>
            <w:tcW w:w="814" w:type="dxa"/>
            <w:vMerge w:val="restart"/>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0,166</w:t>
            </w:r>
          </w:p>
        </w:tc>
      </w:tr>
      <w:tr w:rsidR="005736D7" w:rsidRPr="005736D7" w:rsidTr="00F06F4C">
        <w:trPr>
          <w:trHeight w:val="480"/>
        </w:trPr>
        <w:tc>
          <w:tcPr>
            <w:tcW w:w="1235" w:type="dxa"/>
            <w:vMerge/>
            <w:vAlign w:val="center"/>
            <w:hideMark/>
          </w:tcPr>
          <w:p w:rsidR="005736D7" w:rsidRPr="005736D7" w:rsidRDefault="005736D7" w:rsidP="005736D7">
            <w:pPr>
              <w:spacing w:line="240" w:lineRule="auto"/>
              <w:ind w:firstLine="0"/>
              <w:jc w:val="left"/>
              <w:rPr>
                <w:rFonts w:eastAsia="Times New Roman" w:cs="Times New Roman"/>
                <w:b/>
                <w:bCs/>
                <w:color w:val="000000"/>
                <w:sz w:val="20"/>
                <w:szCs w:val="20"/>
                <w:lang w:eastAsia="tr-TR"/>
              </w:rPr>
            </w:pPr>
          </w:p>
        </w:tc>
        <w:tc>
          <w:tcPr>
            <w:tcW w:w="2679"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Hayır</w:t>
            </w:r>
          </w:p>
        </w:tc>
        <w:tc>
          <w:tcPr>
            <w:tcW w:w="810"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w:t>
            </w:r>
          </w:p>
        </w:tc>
        <w:tc>
          <w:tcPr>
            <w:tcW w:w="886"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16</w:t>
            </w:r>
          </w:p>
        </w:tc>
        <w:tc>
          <w:tcPr>
            <w:tcW w:w="919"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16</w:t>
            </w:r>
          </w:p>
        </w:tc>
        <w:tc>
          <w:tcPr>
            <w:tcW w:w="880"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16</w:t>
            </w:r>
          </w:p>
        </w:tc>
        <w:tc>
          <w:tcPr>
            <w:tcW w:w="817"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w:t>
            </w:r>
          </w:p>
        </w:tc>
        <w:tc>
          <w:tcPr>
            <w:tcW w:w="814" w:type="dxa"/>
            <w:vMerge/>
            <w:vAlign w:val="center"/>
            <w:hideMark/>
          </w:tcPr>
          <w:p w:rsidR="005736D7" w:rsidRPr="005736D7" w:rsidRDefault="005736D7" w:rsidP="005736D7">
            <w:pPr>
              <w:spacing w:line="240" w:lineRule="auto"/>
              <w:ind w:firstLine="0"/>
              <w:jc w:val="left"/>
              <w:rPr>
                <w:rFonts w:eastAsia="Times New Roman" w:cs="Times New Roman"/>
                <w:color w:val="000000"/>
                <w:sz w:val="20"/>
                <w:szCs w:val="20"/>
                <w:lang w:eastAsia="tr-TR"/>
              </w:rPr>
            </w:pPr>
          </w:p>
        </w:tc>
      </w:tr>
      <w:tr w:rsidR="005736D7" w:rsidRPr="005736D7" w:rsidTr="00F06F4C">
        <w:trPr>
          <w:trHeight w:val="480"/>
        </w:trPr>
        <w:tc>
          <w:tcPr>
            <w:tcW w:w="1235" w:type="dxa"/>
            <w:vMerge/>
            <w:vAlign w:val="center"/>
            <w:hideMark/>
          </w:tcPr>
          <w:p w:rsidR="005736D7" w:rsidRPr="005736D7" w:rsidRDefault="005736D7" w:rsidP="005736D7">
            <w:pPr>
              <w:spacing w:line="240" w:lineRule="auto"/>
              <w:ind w:firstLine="0"/>
              <w:jc w:val="left"/>
              <w:rPr>
                <w:rFonts w:eastAsia="Times New Roman" w:cs="Times New Roman"/>
                <w:b/>
                <w:bCs/>
                <w:color w:val="000000"/>
                <w:sz w:val="20"/>
                <w:szCs w:val="20"/>
                <w:lang w:eastAsia="tr-TR"/>
              </w:rPr>
            </w:pPr>
          </w:p>
        </w:tc>
        <w:tc>
          <w:tcPr>
            <w:tcW w:w="2679"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Kısmen</w:t>
            </w:r>
          </w:p>
        </w:tc>
        <w:tc>
          <w:tcPr>
            <w:tcW w:w="810"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7</w:t>
            </w:r>
          </w:p>
        </w:tc>
        <w:tc>
          <w:tcPr>
            <w:tcW w:w="886"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14</w:t>
            </w:r>
          </w:p>
        </w:tc>
        <w:tc>
          <w:tcPr>
            <w:tcW w:w="919"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20</w:t>
            </w:r>
          </w:p>
        </w:tc>
        <w:tc>
          <w:tcPr>
            <w:tcW w:w="880"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16,14</w:t>
            </w:r>
          </w:p>
        </w:tc>
        <w:tc>
          <w:tcPr>
            <w:tcW w:w="817"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1,95</w:t>
            </w:r>
          </w:p>
        </w:tc>
        <w:tc>
          <w:tcPr>
            <w:tcW w:w="814" w:type="dxa"/>
            <w:vMerge/>
            <w:vAlign w:val="center"/>
            <w:hideMark/>
          </w:tcPr>
          <w:p w:rsidR="005736D7" w:rsidRPr="005736D7" w:rsidRDefault="005736D7" w:rsidP="005736D7">
            <w:pPr>
              <w:spacing w:line="240" w:lineRule="auto"/>
              <w:ind w:firstLine="0"/>
              <w:jc w:val="left"/>
              <w:rPr>
                <w:rFonts w:eastAsia="Times New Roman" w:cs="Times New Roman"/>
                <w:color w:val="000000"/>
                <w:sz w:val="20"/>
                <w:szCs w:val="20"/>
                <w:lang w:eastAsia="tr-TR"/>
              </w:rPr>
            </w:pPr>
          </w:p>
        </w:tc>
      </w:tr>
      <w:tr w:rsidR="005736D7" w:rsidRPr="005736D7" w:rsidTr="00F06F4C">
        <w:trPr>
          <w:trHeight w:val="480"/>
        </w:trPr>
        <w:tc>
          <w:tcPr>
            <w:tcW w:w="1235" w:type="dxa"/>
            <w:vMerge w:val="restart"/>
            <w:shd w:val="clear" w:color="000000" w:fill="FFFFFF"/>
            <w:vAlign w:val="center"/>
            <w:hideMark/>
          </w:tcPr>
          <w:p w:rsidR="005736D7" w:rsidRPr="005736D7" w:rsidRDefault="005736D7" w:rsidP="005736D7">
            <w:pPr>
              <w:spacing w:line="240" w:lineRule="auto"/>
              <w:ind w:firstLine="0"/>
              <w:jc w:val="left"/>
              <w:rPr>
                <w:rFonts w:eastAsia="Times New Roman" w:cs="Times New Roman"/>
                <w:b/>
                <w:bCs/>
                <w:color w:val="000000"/>
                <w:sz w:val="20"/>
                <w:szCs w:val="20"/>
                <w:lang w:eastAsia="tr-TR"/>
              </w:rPr>
            </w:pPr>
            <w:r w:rsidRPr="005736D7">
              <w:rPr>
                <w:rFonts w:eastAsia="Times New Roman" w:cs="Times New Roman"/>
                <w:b/>
                <w:bCs/>
                <w:color w:val="000000"/>
                <w:sz w:val="20"/>
                <w:szCs w:val="20"/>
                <w:lang w:eastAsia="tr-TR"/>
              </w:rPr>
              <w:t>El Hijyeni, Eldiven Kullanımı</w:t>
            </w:r>
          </w:p>
        </w:tc>
        <w:tc>
          <w:tcPr>
            <w:tcW w:w="2679"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Evet</w:t>
            </w:r>
          </w:p>
        </w:tc>
        <w:tc>
          <w:tcPr>
            <w:tcW w:w="810"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93</w:t>
            </w:r>
          </w:p>
        </w:tc>
        <w:tc>
          <w:tcPr>
            <w:tcW w:w="886"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3</w:t>
            </w:r>
          </w:p>
        </w:tc>
        <w:tc>
          <w:tcPr>
            <w:tcW w:w="919"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15</w:t>
            </w:r>
          </w:p>
        </w:tc>
        <w:tc>
          <w:tcPr>
            <w:tcW w:w="880"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15,12</w:t>
            </w:r>
          </w:p>
        </w:tc>
        <w:tc>
          <w:tcPr>
            <w:tcW w:w="817"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1,86</w:t>
            </w:r>
          </w:p>
        </w:tc>
        <w:tc>
          <w:tcPr>
            <w:tcW w:w="814" w:type="dxa"/>
            <w:vMerge w:val="restart"/>
            <w:shd w:val="clear" w:color="000000" w:fill="FFFFFF"/>
            <w:vAlign w:val="center"/>
            <w:hideMark/>
          </w:tcPr>
          <w:p w:rsidR="005736D7" w:rsidRPr="005736D7" w:rsidRDefault="005736D7" w:rsidP="005736D7">
            <w:pPr>
              <w:spacing w:line="240" w:lineRule="auto"/>
              <w:ind w:firstLine="0"/>
              <w:jc w:val="center"/>
              <w:rPr>
                <w:rFonts w:eastAsia="Times New Roman" w:cs="Times New Roman"/>
                <w:b/>
                <w:bCs/>
                <w:color w:val="000000"/>
                <w:sz w:val="20"/>
                <w:szCs w:val="20"/>
                <w:lang w:eastAsia="tr-TR"/>
              </w:rPr>
            </w:pPr>
            <w:r w:rsidRPr="005736D7">
              <w:rPr>
                <w:rFonts w:eastAsia="Times New Roman" w:cs="Times New Roman"/>
                <w:b/>
                <w:bCs/>
                <w:color w:val="000000"/>
                <w:sz w:val="20"/>
                <w:szCs w:val="20"/>
                <w:lang w:eastAsia="tr-TR"/>
              </w:rPr>
              <w:t>0,039</w:t>
            </w:r>
          </w:p>
        </w:tc>
      </w:tr>
      <w:tr w:rsidR="005736D7" w:rsidRPr="005736D7" w:rsidTr="00F06F4C">
        <w:trPr>
          <w:trHeight w:val="480"/>
        </w:trPr>
        <w:tc>
          <w:tcPr>
            <w:tcW w:w="1235" w:type="dxa"/>
            <w:vMerge/>
            <w:vAlign w:val="center"/>
            <w:hideMark/>
          </w:tcPr>
          <w:p w:rsidR="005736D7" w:rsidRPr="005736D7" w:rsidRDefault="005736D7" w:rsidP="005736D7">
            <w:pPr>
              <w:spacing w:line="240" w:lineRule="auto"/>
              <w:ind w:firstLine="0"/>
              <w:jc w:val="left"/>
              <w:rPr>
                <w:rFonts w:eastAsia="Times New Roman" w:cs="Times New Roman"/>
                <w:b/>
                <w:bCs/>
                <w:color w:val="000000"/>
                <w:sz w:val="20"/>
                <w:szCs w:val="20"/>
                <w:lang w:eastAsia="tr-TR"/>
              </w:rPr>
            </w:pPr>
          </w:p>
        </w:tc>
        <w:tc>
          <w:tcPr>
            <w:tcW w:w="2679"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Hayır</w:t>
            </w:r>
          </w:p>
        </w:tc>
        <w:tc>
          <w:tcPr>
            <w:tcW w:w="810"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w:t>
            </w:r>
          </w:p>
        </w:tc>
        <w:tc>
          <w:tcPr>
            <w:tcW w:w="886"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10</w:t>
            </w:r>
          </w:p>
        </w:tc>
        <w:tc>
          <w:tcPr>
            <w:tcW w:w="919"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10</w:t>
            </w:r>
          </w:p>
        </w:tc>
        <w:tc>
          <w:tcPr>
            <w:tcW w:w="880"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10</w:t>
            </w:r>
          </w:p>
        </w:tc>
        <w:tc>
          <w:tcPr>
            <w:tcW w:w="817"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w:t>
            </w:r>
          </w:p>
        </w:tc>
        <w:tc>
          <w:tcPr>
            <w:tcW w:w="814" w:type="dxa"/>
            <w:vMerge/>
            <w:vAlign w:val="center"/>
            <w:hideMark/>
          </w:tcPr>
          <w:p w:rsidR="005736D7" w:rsidRPr="005736D7" w:rsidRDefault="005736D7" w:rsidP="005736D7">
            <w:pPr>
              <w:spacing w:line="240" w:lineRule="auto"/>
              <w:ind w:firstLine="0"/>
              <w:jc w:val="left"/>
              <w:rPr>
                <w:rFonts w:eastAsia="Times New Roman" w:cs="Times New Roman"/>
                <w:b/>
                <w:bCs/>
                <w:color w:val="000000"/>
                <w:sz w:val="20"/>
                <w:szCs w:val="20"/>
                <w:lang w:eastAsia="tr-TR"/>
              </w:rPr>
            </w:pPr>
          </w:p>
        </w:tc>
      </w:tr>
      <w:tr w:rsidR="005736D7" w:rsidRPr="005736D7" w:rsidTr="00F06F4C">
        <w:trPr>
          <w:trHeight w:val="480"/>
        </w:trPr>
        <w:tc>
          <w:tcPr>
            <w:tcW w:w="1235" w:type="dxa"/>
            <w:vMerge/>
            <w:vAlign w:val="center"/>
            <w:hideMark/>
          </w:tcPr>
          <w:p w:rsidR="005736D7" w:rsidRPr="005736D7" w:rsidRDefault="005736D7" w:rsidP="005736D7">
            <w:pPr>
              <w:spacing w:line="240" w:lineRule="auto"/>
              <w:ind w:firstLine="0"/>
              <w:jc w:val="left"/>
              <w:rPr>
                <w:rFonts w:eastAsia="Times New Roman" w:cs="Times New Roman"/>
                <w:b/>
                <w:bCs/>
                <w:color w:val="000000"/>
                <w:sz w:val="20"/>
                <w:szCs w:val="20"/>
                <w:lang w:eastAsia="tr-TR"/>
              </w:rPr>
            </w:pPr>
          </w:p>
        </w:tc>
        <w:tc>
          <w:tcPr>
            <w:tcW w:w="2679"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Kısmen</w:t>
            </w:r>
          </w:p>
        </w:tc>
        <w:tc>
          <w:tcPr>
            <w:tcW w:w="810"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7</w:t>
            </w:r>
          </w:p>
        </w:tc>
        <w:tc>
          <w:tcPr>
            <w:tcW w:w="886"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8</w:t>
            </w:r>
          </w:p>
        </w:tc>
        <w:tc>
          <w:tcPr>
            <w:tcW w:w="919"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11</w:t>
            </w:r>
          </w:p>
        </w:tc>
        <w:tc>
          <w:tcPr>
            <w:tcW w:w="880"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10,14</w:t>
            </w:r>
          </w:p>
        </w:tc>
        <w:tc>
          <w:tcPr>
            <w:tcW w:w="817" w:type="dxa"/>
            <w:shd w:val="clear" w:color="000000" w:fill="FFFFFF"/>
            <w:vAlign w:val="center"/>
            <w:hideMark/>
          </w:tcPr>
          <w:p w:rsidR="005736D7" w:rsidRPr="005736D7" w:rsidRDefault="005736D7" w:rsidP="005736D7">
            <w:pPr>
              <w:spacing w:line="240" w:lineRule="auto"/>
              <w:ind w:firstLine="0"/>
              <w:jc w:val="center"/>
              <w:rPr>
                <w:rFonts w:eastAsia="Times New Roman" w:cs="Times New Roman"/>
                <w:color w:val="000000"/>
                <w:sz w:val="20"/>
                <w:szCs w:val="20"/>
                <w:lang w:eastAsia="tr-TR"/>
              </w:rPr>
            </w:pPr>
            <w:r w:rsidRPr="005736D7">
              <w:rPr>
                <w:rFonts w:eastAsia="Times New Roman" w:cs="Times New Roman"/>
                <w:color w:val="000000"/>
                <w:sz w:val="20"/>
                <w:szCs w:val="20"/>
                <w:lang w:eastAsia="tr-TR"/>
              </w:rPr>
              <w:t>1,07</w:t>
            </w:r>
          </w:p>
        </w:tc>
        <w:tc>
          <w:tcPr>
            <w:tcW w:w="814" w:type="dxa"/>
            <w:vMerge/>
            <w:vAlign w:val="center"/>
            <w:hideMark/>
          </w:tcPr>
          <w:p w:rsidR="005736D7" w:rsidRPr="005736D7" w:rsidRDefault="005736D7" w:rsidP="005736D7">
            <w:pPr>
              <w:spacing w:line="240" w:lineRule="auto"/>
              <w:ind w:firstLine="0"/>
              <w:jc w:val="left"/>
              <w:rPr>
                <w:rFonts w:eastAsia="Times New Roman" w:cs="Times New Roman"/>
                <w:b/>
                <w:bCs/>
                <w:color w:val="000000"/>
                <w:sz w:val="20"/>
                <w:szCs w:val="20"/>
                <w:lang w:eastAsia="tr-TR"/>
              </w:rPr>
            </w:pPr>
          </w:p>
        </w:tc>
      </w:tr>
    </w:tbl>
    <w:p w:rsidR="002A595F" w:rsidRDefault="002A595F" w:rsidP="001768EA">
      <w:pPr>
        <w:ind w:firstLine="0"/>
        <w:rPr>
          <w:rFonts w:cs="Times New Roman"/>
          <w:szCs w:val="24"/>
          <w:shd w:val="clear" w:color="auto" w:fill="FFFFFF"/>
        </w:rPr>
      </w:pPr>
    </w:p>
    <w:p w:rsidR="001768EA" w:rsidRDefault="001768EA" w:rsidP="001768EA">
      <w:pPr>
        <w:ind w:firstLine="0"/>
        <w:rPr>
          <w:rFonts w:cs="Times New Roman"/>
          <w:szCs w:val="24"/>
          <w:shd w:val="clear" w:color="auto" w:fill="FFFFFF"/>
        </w:rPr>
      </w:pPr>
    </w:p>
    <w:p w:rsidR="00AA6375" w:rsidRPr="00A82BC5" w:rsidRDefault="005F0F51" w:rsidP="007515E8">
      <w:pPr>
        <w:pStyle w:val="AralkYok"/>
        <w:ind w:firstLine="708"/>
        <w:rPr>
          <w:szCs w:val="24"/>
          <w:shd w:val="clear" w:color="auto" w:fill="FFFFFF"/>
        </w:rPr>
      </w:pPr>
      <w:r w:rsidRPr="003A3C6E">
        <w:rPr>
          <w:rFonts w:cs="Times New Roman"/>
          <w:szCs w:val="24"/>
          <w:shd w:val="clear" w:color="auto" w:fill="FFFFFF"/>
        </w:rPr>
        <w:t>T</w:t>
      </w:r>
      <w:r w:rsidR="00883434">
        <w:rPr>
          <w:rFonts w:cs="Times New Roman"/>
          <w:szCs w:val="24"/>
          <w:shd w:val="clear" w:color="auto" w:fill="FFFFFF"/>
        </w:rPr>
        <w:t>ablo 21</w:t>
      </w:r>
      <w:r w:rsidRPr="003A3C6E">
        <w:rPr>
          <w:rFonts w:cs="Times New Roman"/>
          <w:szCs w:val="24"/>
          <w:shd w:val="clear" w:color="auto" w:fill="FFFFFF"/>
        </w:rPr>
        <w:t>’de</w:t>
      </w:r>
      <w:r w:rsidRPr="003A3C6E">
        <w:rPr>
          <w:szCs w:val="24"/>
          <w:shd w:val="clear" w:color="auto" w:fill="FFFFFF"/>
        </w:rPr>
        <w:t xml:space="preserve"> yoğun bakım</w:t>
      </w:r>
      <w:r w:rsidR="00CA41B8">
        <w:rPr>
          <w:szCs w:val="24"/>
          <w:shd w:val="clear" w:color="auto" w:fill="FFFFFF"/>
        </w:rPr>
        <w:t>da görev yapan</w:t>
      </w:r>
      <w:r w:rsidRPr="003A3C6E">
        <w:rPr>
          <w:szCs w:val="24"/>
          <w:shd w:val="clear" w:color="auto" w:fill="FFFFFF"/>
        </w:rPr>
        <w:t xml:space="preserve"> hemşirelerin</w:t>
      </w:r>
      <w:r w:rsidRPr="003257E0">
        <w:rPr>
          <w:rFonts w:cs="Times New Roman"/>
          <w:color w:val="4F81BD" w:themeColor="accent1"/>
          <w:szCs w:val="24"/>
          <w:shd w:val="clear" w:color="auto" w:fill="FFFFFF"/>
        </w:rPr>
        <w:t xml:space="preserve"> </w:t>
      </w:r>
      <w:r w:rsidR="00E84B43">
        <w:rPr>
          <w:rFonts w:cs="Times New Roman"/>
          <w:szCs w:val="24"/>
          <w:shd w:val="clear" w:color="auto" w:fill="FFFFFF"/>
        </w:rPr>
        <w:t xml:space="preserve">hastane </w:t>
      </w:r>
      <w:proofErr w:type="gramStart"/>
      <w:r w:rsidR="00E84B43">
        <w:rPr>
          <w:rFonts w:cs="Times New Roman"/>
          <w:szCs w:val="24"/>
          <w:shd w:val="clear" w:color="auto" w:fill="FFFFFF"/>
        </w:rPr>
        <w:t>enfeksiyonlarını</w:t>
      </w:r>
      <w:proofErr w:type="gramEnd"/>
      <w:r w:rsidRPr="0082509D">
        <w:rPr>
          <w:rFonts w:cs="Times New Roman"/>
          <w:szCs w:val="24"/>
          <w:shd w:val="clear" w:color="auto" w:fill="FFFFFF"/>
        </w:rPr>
        <w:t xml:space="preserve"> </w:t>
      </w:r>
      <w:r w:rsidR="00E84B43">
        <w:rPr>
          <w:rFonts w:cs="Times New Roman"/>
          <w:szCs w:val="24"/>
          <w:shd w:val="clear" w:color="auto" w:fill="FFFFFF"/>
        </w:rPr>
        <w:t xml:space="preserve">önlemede el hijyeninin önemli olduğuna inanma </w:t>
      </w:r>
      <w:r w:rsidRPr="00A82BC5">
        <w:rPr>
          <w:szCs w:val="24"/>
          <w:shd w:val="clear" w:color="auto" w:fill="FFFFFF"/>
        </w:rPr>
        <w:t xml:space="preserve">durumlarına göre </w:t>
      </w:r>
      <w:r w:rsidR="00DA2780">
        <w:rPr>
          <w:szCs w:val="24"/>
          <w:shd w:val="clear" w:color="auto" w:fill="FFFFFF"/>
        </w:rPr>
        <w:t>ölçek</w:t>
      </w:r>
      <w:r w:rsidRPr="00A82BC5">
        <w:rPr>
          <w:szCs w:val="24"/>
          <w:shd w:val="clear" w:color="auto" w:fill="FFFFFF"/>
        </w:rPr>
        <w:t xml:space="preserve"> alt boyutlarından </w:t>
      </w:r>
      <w:r w:rsidR="00DA2780">
        <w:rPr>
          <w:szCs w:val="24"/>
          <w:shd w:val="clear" w:color="auto" w:fill="FFFFFF"/>
        </w:rPr>
        <w:t>elde ettikleri</w:t>
      </w:r>
      <w:r w:rsidRPr="00A82BC5">
        <w:rPr>
          <w:szCs w:val="24"/>
          <w:shd w:val="clear" w:color="auto" w:fill="FFFFFF"/>
        </w:rPr>
        <w:t xml:space="preserve"> minimum, maksimum, ortalama puanları ve sta</w:t>
      </w:r>
      <w:r w:rsidR="00095610">
        <w:rPr>
          <w:szCs w:val="24"/>
          <w:shd w:val="clear" w:color="auto" w:fill="FFFFFF"/>
        </w:rPr>
        <w:t>ndart sapmaları görülmektedir. B</w:t>
      </w:r>
      <w:r w:rsidRPr="00A82BC5">
        <w:rPr>
          <w:szCs w:val="24"/>
          <w:shd w:val="clear" w:color="auto" w:fill="FFFFFF"/>
        </w:rPr>
        <w:t>ulgular incelendiğinde</w:t>
      </w:r>
      <w:r w:rsidR="00095610">
        <w:rPr>
          <w:szCs w:val="24"/>
          <w:shd w:val="clear" w:color="auto" w:fill="FFFFFF"/>
        </w:rPr>
        <w:t>,</w:t>
      </w:r>
      <w:r w:rsidRPr="00A82BC5">
        <w:rPr>
          <w:szCs w:val="24"/>
          <w:shd w:val="clear" w:color="auto" w:fill="FFFFFF"/>
        </w:rPr>
        <w:t xml:space="preserve"> </w:t>
      </w:r>
      <w:r w:rsidR="007515E8">
        <w:rPr>
          <w:szCs w:val="24"/>
          <w:shd w:val="clear" w:color="auto" w:fill="FFFFFF"/>
        </w:rPr>
        <w:t>h</w:t>
      </w:r>
      <w:r w:rsidRPr="002D3DD0">
        <w:rPr>
          <w:szCs w:val="24"/>
          <w:shd w:val="clear" w:color="auto" w:fill="FFFFFF"/>
        </w:rPr>
        <w:t>astane</w:t>
      </w:r>
      <w:r>
        <w:rPr>
          <w:color w:val="4F81BD" w:themeColor="accent1"/>
          <w:szCs w:val="24"/>
          <w:shd w:val="clear" w:color="auto" w:fill="FFFFFF"/>
        </w:rPr>
        <w:t xml:space="preserve"> </w:t>
      </w:r>
      <w:proofErr w:type="gramStart"/>
      <w:r w:rsidR="001D1A56">
        <w:rPr>
          <w:rFonts w:cs="Times New Roman"/>
          <w:szCs w:val="24"/>
          <w:shd w:val="clear" w:color="auto" w:fill="FFFFFF"/>
        </w:rPr>
        <w:t>enfeksiyonlarını</w:t>
      </w:r>
      <w:proofErr w:type="gramEnd"/>
      <w:r w:rsidR="001D1A56">
        <w:rPr>
          <w:rFonts w:cs="Times New Roman"/>
          <w:szCs w:val="24"/>
          <w:shd w:val="clear" w:color="auto" w:fill="FFFFFF"/>
        </w:rPr>
        <w:t xml:space="preserve"> önlemede el hijyeninin önemli olduğuna </w:t>
      </w:r>
      <w:r w:rsidR="00B6596D">
        <w:rPr>
          <w:rFonts w:cs="Times New Roman"/>
          <w:szCs w:val="24"/>
          <w:shd w:val="clear" w:color="auto" w:fill="FFFFFF"/>
        </w:rPr>
        <w:t xml:space="preserve">inanan hemşireler, </w:t>
      </w:r>
      <w:r w:rsidR="00B6596D">
        <w:rPr>
          <w:szCs w:val="24"/>
          <w:shd w:val="clear" w:color="auto" w:fill="FFFFFF"/>
        </w:rPr>
        <w:t>b</w:t>
      </w:r>
      <w:r w:rsidR="00B6596D" w:rsidRPr="00D0538E">
        <w:rPr>
          <w:szCs w:val="24"/>
          <w:shd w:val="clear" w:color="auto" w:fill="FFFFFF"/>
        </w:rPr>
        <w:t>ulaşma yolu boyutundan</w:t>
      </w:r>
      <w:r w:rsidR="00B6596D">
        <w:rPr>
          <w:color w:val="4F81BD" w:themeColor="accent1"/>
          <w:szCs w:val="24"/>
          <w:shd w:val="clear" w:color="auto" w:fill="FFFFFF"/>
        </w:rPr>
        <w:t xml:space="preserve"> </w:t>
      </w:r>
      <w:r w:rsidR="001D1A56">
        <w:rPr>
          <w:szCs w:val="24"/>
          <w:shd w:val="clear" w:color="auto" w:fill="FFFFFF"/>
        </w:rPr>
        <w:t>17</w:t>
      </w:r>
      <w:r w:rsidRPr="002D51FD">
        <w:rPr>
          <w:szCs w:val="24"/>
          <w:shd w:val="clear" w:color="auto" w:fill="FFFFFF"/>
        </w:rPr>
        <w:t>,</w:t>
      </w:r>
      <w:r w:rsidR="001D1A56">
        <w:rPr>
          <w:szCs w:val="24"/>
          <w:shd w:val="clear" w:color="auto" w:fill="FFFFFF"/>
        </w:rPr>
        <w:t>98</w:t>
      </w:r>
      <w:r w:rsidRPr="002D51FD">
        <w:rPr>
          <w:rFonts w:cs="Times New Roman"/>
          <w:szCs w:val="24"/>
          <w:shd w:val="clear" w:color="auto" w:fill="FFFFFF"/>
        </w:rPr>
        <w:t>±</w:t>
      </w:r>
      <w:r w:rsidR="001D1A56">
        <w:rPr>
          <w:szCs w:val="24"/>
          <w:shd w:val="clear" w:color="auto" w:fill="FFFFFF"/>
        </w:rPr>
        <w:t>2,34</w:t>
      </w:r>
      <w:r w:rsidRPr="003257E0">
        <w:rPr>
          <w:color w:val="4F81BD" w:themeColor="accent1"/>
          <w:szCs w:val="24"/>
          <w:shd w:val="clear" w:color="auto" w:fill="FFFFFF"/>
        </w:rPr>
        <w:t xml:space="preserve"> </w:t>
      </w:r>
      <w:r w:rsidRPr="00EE0258">
        <w:rPr>
          <w:szCs w:val="24"/>
          <w:shd w:val="clear" w:color="auto" w:fill="FFFFFF"/>
        </w:rPr>
        <w:t>puan</w:t>
      </w:r>
      <w:r w:rsidR="003853A2">
        <w:rPr>
          <w:szCs w:val="24"/>
          <w:shd w:val="clear" w:color="auto" w:fill="FFFFFF"/>
        </w:rPr>
        <w:t>,</w:t>
      </w:r>
      <w:r>
        <w:rPr>
          <w:szCs w:val="24"/>
          <w:shd w:val="clear" w:color="auto" w:fill="FFFFFF"/>
        </w:rPr>
        <w:t xml:space="preserve"> </w:t>
      </w:r>
      <w:r w:rsidR="00B6596D">
        <w:rPr>
          <w:szCs w:val="24"/>
          <w:shd w:val="clear" w:color="auto" w:fill="FFFFFF"/>
        </w:rPr>
        <w:t>el hijyeni, eldiven kullanımı boyutundan ise 15,12</w:t>
      </w:r>
      <w:r w:rsidR="00B6596D">
        <w:rPr>
          <w:rFonts w:cs="Times New Roman"/>
          <w:szCs w:val="24"/>
          <w:shd w:val="clear" w:color="auto" w:fill="FFFFFF"/>
        </w:rPr>
        <w:t>±</w:t>
      </w:r>
      <w:r w:rsidR="00B6596D">
        <w:rPr>
          <w:szCs w:val="24"/>
          <w:shd w:val="clear" w:color="auto" w:fill="FFFFFF"/>
        </w:rPr>
        <w:t xml:space="preserve">1,86 puan </w:t>
      </w:r>
      <w:r w:rsidRPr="00EB5317">
        <w:rPr>
          <w:szCs w:val="24"/>
          <w:shd w:val="clear" w:color="auto" w:fill="FFFFFF"/>
        </w:rPr>
        <w:t xml:space="preserve">almışlar ve </w:t>
      </w:r>
      <w:r w:rsidR="00163449">
        <w:rPr>
          <w:szCs w:val="24"/>
          <w:shd w:val="clear" w:color="auto" w:fill="FFFFFF"/>
        </w:rPr>
        <w:t xml:space="preserve">her iki boyutta da </w:t>
      </w:r>
      <w:r w:rsidRPr="00EB5317">
        <w:rPr>
          <w:szCs w:val="24"/>
          <w:shd w:val="clear" w:color="auto" w:fill="FFFFFF"/>
        </w:rPr>
        <w:t>anlamlı bir farklılık tespit edilmiştir (p&lt;0,05).</w:t>
      </w:r>
      <w:r w:rsidR="00157363">
        <w:rPr>
          <w:szCs w:val="24"/>
          <w:shd w:val="clear" w:color="auto" w:fill="FFFFFF"/>
        </w:rPr>
        <w:t xml:space="preserve"> Diğer iki boyutta ise anlamlı bir fark görülmemiştir</w:t>
      </w:r>
      <w:r w:rsidR="00AA6375">
        <w:rPr>
          <w:szCs w:val="24"/>
          <w:shd w:val="clear" w:color="auto" w:fill="FFFFFF"/>
        </w:rPr>
        <w:t xml:space="preserve"> </w:t>
      </w:r>
      <w:r w:rsidR="00AA6375" w:rsidRPr="00A82BC5">
        <w:rPr>
          <w:szCs w:val="24"/>
          <w:shd w:val="clear" w:color="auto" w:fill="FFFFFF"/>
        </w:rPr>
        <w:t>(p&gt;0,05).</w:t>
      </w:r>
    </w:p>
    <w:p w:rsidR="005F0F51" w:rsidRDefault="005F0F51" w:rsidP="005F0F51">
      <w:pPr>
        <w:pStyle w:val="AralkYok"/>
        <w:ind w:firstLine="708"/>
        <w:rPr>
          <w:szCs w:val="24"/>
          <w:shd w:val="clear" w:color="auto" w:fill="FFFFFF"/>
        </w:rPr>
      </w:pPr>
    </w:p>
    <w:p w:rsidR="002A7C44" w:rsidRDefault="002A7C44" w:rsidP="005F0F51">
      <w:pPr>
        <w:pStyle w:val="AralkYok"/>
        <w:ind w:firstLine="708"/>
        <w:rPr>
          <w:szCs w:val="24"/>
          <w:shd w:val="clear" w:color="auto" w:fill="FFFFFF"/>
        </w:rPr>
      </w:pPr>
    </w:p>
    <w:p w:rsidR="001F4F35" w:rsidRDefault="001F4F35" w:rsidP="005F0F51">
      <w:pPr>
        <w:pStyle w:val="AralkYok"/>
        <w:ind w:firstLine="708"/>
        <w:rPr>
          <w:szCs w:val="24"/>
          <w:shd w:val="clear" w:color="auto" w:fill="FFFFFF"/>
        </w:rPr>
      </w:pPr>
    </w:p>
    <w:p w:rsidR="00994DF4" w:rsidRDefault="00994DF4" w:rsidP="002A7C44">
      <w:pPr>
        <w:ind w:firstLine="0"/>
        <w:rPr>
          <w:rFonts w:cs="Times New Roman"/>
          <w:b/>
          <w:szCs w:val="24"/>
          <w:shd w:val="clear" w:color="auto" w:fill="FFFFFF"/>
        </w:rPr>
      </w:pPr>
    </w:p>
    <w:p w:rsidR="002A7C44" w:rsidRDefault="002A7C44" w:rsidP="002A7C44">
      <w:pPr>
        <w:ind w:firstLine="0"/>
        <w:rPr>
          <w:rFonts w:cs="Times New Roman"/>
          <w:szCs w:val="24"/>
          <w:shd w:val="clear" w:color="auto" w:fill="FFFFFF"/>
        </w:rPr>
      </w:pPr>
      <w:r w:rsidRPr="004C1D44">
        <w:rPr>
          <w:rFonts w:cs="Times New Roman"/>
          <w:b/>
          <w:szCs w:val="24"/>
          <w:shd w:val="clear" w:color="auto" w:fill="FFFFFF"/>
        </w:rPr>
        <w:lastRenderedPageBreak/>
        <w:t xml:space="preserve">Tablo </w:t>
      </w:r>
      <w:r w:rsidR="00F92565">
        <w:rPr>
          <w:rFonts w:cs="Times New Roman"/>
          <w:b/>
          <w:szCs w:val="24"/>
          <w:shd w:val="clear" w:color="auto" w:fill="FFFFFF"/>
        </w:rPr>
        <w:t>22</w:t>
      </w:r>
      <w:r w:rsidRPr="004C1D44">
        <w:rPr>
          <w:rFonts w:cs="Times New Roman"/>
          <w:b/>
          <w:szCs w:val="24"/>
          <w:shd w:val="clear" w:color="auto" w:fill="FFFFFF"/>
        </w:rPr>
        <w:t>.</w:t>
      </w:r>
      <w:r w:rsidRPr="004C1D44">
        <w:rPr>
          <w:rFonts w:cs="Times New Roman"/>
          <w:szCs w:val="24"/>
          <w:shd w:val="clear" w:color="auto" w:fill="FFFFFF"/>
        </w:rPr>
        <w:t xml:space="preserve"> </w:t>
      </w:r>
      <w:r>
        <w:rPr>
          <w:rFonts w:cs="Times New Roman"/>
          <w:szCs w:val="24"/>
          <w:shd w:val="clear" w:color="auto" w:fill="FFFFFF"/>
        </w:rPr>
        <w:t xml:space="preserve">Yoğun bakım hemşirelerinin </w:t>
      </w:r>
      <w:proofErr w:type="gramStart"/>
      <w:r w:rsidR="001F4F35">
        <w:rPr>
          <w:rFonts w:cs="Times New Roman"/>
          <w:szCs w:val="24"/>
          <w:shd w:val="clear" w:color="auto" w:fill="FFFFFF"/>
        </w:rPr>
        <w:t>izolasyon</w:t>
      </w:r>
      <w:proofErr w:type="gramEnd"/>
      <w:r w:rsidR="001F4F35">
        <w:rPr>
          <w:rFonts w:cs="Times New Roman"/>
          <w:szCs w:val="24"/>
          <w:shd w:val="clear" w:color="auto" w:fill="FFFFFF"/>
        </w:rPr>
        <w:t xml:space="preserve"> önlemlerine yeterince uyma</w:t>
      </w:r>
      <w:r>
        <w:rPr>
          <w:rFonts w:cs="Times New Roman"/>
          <w:szCs w:val="24"/>
          <w:shd w:val="clear" w:color="auto" w:fill="FFFFFF"/>
        </w:rPr>
        <w:t xml:space="preserve"> durumlarının ölçek puanlarıyla karşılaştırılması (n=101)</w:t>
      </w:r>
    </w:p>
    <w:p w:rsidR="00A523F1" w:rsidRDefault="00A523F1" w:rsidP="002A7C44">
      <w:pPr>
        <w:ind w:firstLine="0"/>
        <w:rPr>
          <w:rFonts w:cs="Times New Roman"/>
          <w:szCs w:val="24"/>
          <w:shd w:val="clear" w:color="auto" w:fill="FFFFFF"/>
        </w:rPr>
      </w:pPr>
    </w:p>
    <w:tbl>
      <w:tblPr>
        <w:tblW w:w="9020"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392"/>
        <w:gridCol w:w="2040"/>
        <w:gridCol w:w="767"/>
        <w:gridCol w:w="996"/>
        <w:gridCol w:w="1029"/>
        <w:gridCol w:w="1014"/>
        <w:gridCol w:w="988"/>
        <w:gridCol w:w="794"/>
      </w:tblGrid>
      <w:tr w:rsidR="00A523F1" w:rsidRPr="00A523F1" w:rsidTr="006243BD">
        <w:trPr>
          <w:trHeight w:val="600"/>
        </w:trPr>
        <w:tc>
          <w:tcPr>
            <w:tcW w:w="1432" w:type="dxa"/>
            <w:tcBorders>
              <w:top w:val="single" w:sz="4" w:space="0" w:color="auto"/>
              <w:bottom w:val="single" w:sz="4" w:space="0" w:color="auto"/>
            </w:tcBorders>
            <w:shd w:val="clear" w:color="000000" w:fill="FFFFFF"/>
            <w:vAlign w:val="center"/>
            <w:hideMark/>
          </w:tcPr>
          <w:p w:rsidR="00A523F1" w:rsidRPr="00A523F1" w:rsidRDefault="00A523F1" w:rsidP="00A523F1">
            <w:pPr>
              <w:spacing w:line="240" w:lineRule="auto"/>
              <w:ind w:firstLine="0"/>
              <w:jc w:val="center"/>
              <w:rPr>
                <w:rFonts w:eastAsia="Times New Roman" w:cs="Times New Roman"/>
                <w:b/>
                <w:bCs/>
                <w:color w:val="000000"/>
                <w:sz w:val="20"/>
                <w:szCs w:val="20"/>
                <w:lang w:eastAsia="tr-TR"/>
              </w:rPr>
            </w:pPr>
            <w:r w:rsidRPr="00A523F1">
              <w:rPr>
                <w:rFonts w:eastAsia="Times New Roman" w:cs="Times New Roman"/>
                <w:b/>
                <w:bCs/>
                <w:color w:val="000000"/>
                <w:sz w:val="20"/>
                <w:szCs w:val="20"/>
                <w:lang w:eastAsia="tr-TR"/>
              </w:rPr>
              <w:t>Alt Boyutlar</w:t>
            </w:r>
          </w:p>
        </w:tc>
        <w:tc>
          <w:tcPr>
            <w:tcW w:w="2125" w:type="dxa"/>
            <w:tcBorders>
              <w:top w:val="single" w:sz="4" w:space="0" w:color="auto"/>
              <w:bottom w:val="single" w:sz="4" w:space="0" w:color="auto"/>
            </w:tcBorders>
            <w:shd w:val="clear" w:color="000000" w:fill="FFFFFF"/>
            <w:vAlign w:val="center"/>
            <w:hideMark/>
          </w:tcPr>
          <w:p w:rsidR="00A523F1" w:rsidRPr="00A523F1" w:rsidRDefault="00A523F1" w:rsidP="00A523F1">
            <w:pPr>
              <w:spacing w:line="240" w:lineRule="auto"/>
              <w:ind w:firstLine="0"/>
              <w:jc w:val="center"/>
              <w:rPr>
                <w:rFonts w:eastAsia="Times New Roman" w:cs="Times New Roman"/>
                <w:b/>
                <w:bCs/>
                <w:color w:val="000000"/>
                <w:sz w:val="20"/>
                <w:szCs w:val="20"/>
                <w:lang w:eastAsia="tr-TR"/>
              </w:rPr>
            </w:pPr>
            <w:r w:rsidRPr="00A523F1">
              <w:rPr>
                <w:rFonts w:eastAsia="Times New Roman" w:cs="Times New Roman"/>
                <w:b/>
                <w:bCs/>
                <w:color w:val="000000"/>
                <w:sz w:val="20"/>
                <w:szCs w:val="20"/>
                <w:lang w:eastAsia="tr-TR"/>
              </w:rPr>
              <w:t>İzolasyon Önlemlerine Yeterince Uyma Durumu</w:t>
            </w:r>
          </w:p>
        </w:tc>
        <w:tc>
          <w:tcPr>
            <w:tcW w:w="811" w:type="dxa"/>
            <w:tcBorders>
              <w:top w:val="single" w:sz="4" w:space="0" w:color="auto"/>
              <w:bottom w:val="single" w:sz="4" w:space="0" w:color="auto"/>
            </w:tcBorders>
            <w:shd w:val="clear" w:color="000000" w:fill="FFFFFF"/>
            <w:vAlign w:val="center"/>
            <w:hideMark/>
          </w:tcPr>
          <w:p w:rsidR="00A523F1" w:rsidRPr="00A523F1" w:rsidRDefault="006B534D" w:rsidP="00A523F1">
            <w:pPr>
              <w:spacing w:line="240" w:lineRule="auto"/>
              <w:ind w:firstLine="0"/>
              <w:jc w:val="center"/>
              <w:rPr>
                <w:rFonts w:eastAsia="Times New Roman" w:cs="Times New Roman"/>
                <w:b/>
                <w:bCs/>
                <w:color w:val="000000"/>
                <w:sz w:val="20"/>
                <w:szCs w:val="20"/>
                <w:lang w:eastAsia="tr-TR"/>
              </w:rPr>
            </w:pPr>
            <w:proofErr w:type="gramStart"/>
            <w:r>
              <w:rPr>
                <w:rFonts w:eastAsia="Times New Roman" w:cs="Times New Roman"/>
                <w:b/>
                <w:bCs/>
                <w:color w:val="000000"/>
                <w:sz w:val="20"/>
                <w:szCs w:val="20"/>
                <w:lang w:eastAsia="tr-TR"/>
              </w:rPr>
              <w:t>n</w:t>
            </w:r>
            <w:proofErr w:type="gramEnd"/>
          </w:p>
        </w:tc>
        <w:tc>
          <w:tcPr>
            <w:tcW w:w="886" w:type="dxa"/>
            <w:tcBorders>
              <w:top w:val="single" w:sz="4" w:space="0" w:color="auto"/>
              <w:bottom w:val="single" w:sz="4" w:space="0" w:color="auto"/>
            </w:tcBorders>
            <w:shd w:val="clear" w:color="000000" w:fill="FFFFFF"/>
            <w:vAlign w:val="center"/>
            <w:hideMark/>
          </w:tcPr>
          <w:p w:rsidR="00A523F1" w:rsidRPr="00A523F1" w:rsidRDefault="00A523F1" w:rsidP="00A523F1">
            <w:pPr>
              <w:spacing w:line="240" w:lineRule="auto"/>
              <w:ind w:firstLine="0"/>
              <w:jc w:val="center"/>
              <w:rPr>
                <w:rFonts w:eastAsia="Times New Roman" w:cs="Times New Roman"/>
                <w:b/>
                <w:bCs/>
                <w:color w:val="000000"/>
                <w:sz w:val="20"/>
                <w:szCs w:val="20"/>
                <w:lang w:eastAsia="tr-TR"/>
              </w:rPr>
            </w:pPr>
            <w:r w:rsidRPr="00A523F1">
              <w:rPr>
                <w:rFonts w:eastAsia="Times New Roman" w:cs="Times New Roman"/>
                <w:b/>
                <w:bCs/>
                <w:color w:val="000000"/>
                <w:sz w:val="20"/>
                <w:szCs w:val="20"/>
                <w:lang w:eastAsia="tr-TR"/>
              </w:rPr>
              <w:t>Minimum</w:t>
            </w:r>
          </w:p>
        </w:tc>
        <w:tc>
          <w:tcPr>
            <w:tcW w:w="919" w:type="dxa"/>
            <w:tcBorders>
              <w:top w:val="single" w:sz="4" w:space="0" w:color="auto"/>
              <w:bottom w:val="single" w:sz="4" w:space="0" w:color="auto"/>
            </w:tcBorders>
            <w:shd w:val="clear" w:color="000000" w:fill="FFFFFF"/>
            <w:vAlign w:val="center"/>
            <w:hideMark/>
          </w:tcPr>
          <w:p w:rsidR="00A523F1" w:rsidRPr="00A523F1" w:rsidRDefault="00A523F1" w:rsidP="00A523F1">
            <w:pPr>
              <w:spacing w:line="240" w:lineRule="auto"/>
              <w:ind w:firstLine="0"/>
              <w:jc w:val="center"/>
              <w:rPr>
                <w:rFonts w:eastAsia="Times New Roman" w:cs="Times New Roman"/>
                <w:b/>
                <w:bCs/>
                <w:color w:val="000000"/>
                <w:sz w:val="20"/>
                <w:szCs w:val="20"/>
                <w:lang w:eastAsia="tr-TR"/>
              </w:rPr>
            </w:pPr>
            <w:r w:rsidRPr="00A523F1">
              <w:rPr>
                <w:rFonts w:eastAsia="Times New Roman" w:cs="Times New Roman"/>
                <w:b/>
                <w:bCs/>
                <w:color w:val="000000"/>
                <w:sz w:val="20"/>
                <w:szCs w:val="20"/>
                <w:lang w:eastAsia="tr-TR"/>
              </w:rPr>
              <w:t>Maximum</w:t>
            </w:r>
          </w:p>
        </w:tc>
        <w:tc>
          <w:tcPr>
            <w:tcW w:w="1018" w:type="dxa"/>
            <w:tcBorders>
              <w:top w:val="single" w:sz="4" w:space="0" w:color="auto"/>
              <w:bottom w:val="single" w:sz="4" w:space="0" w:color="auto"/>
            </w:tcBorders>
            <w:shd w:val="clear" w:color="000000" w:fill="FFFFFF"/>
            <w:vAlign w:val="center"/>
            <w:hideMark/>
          </w:tcPr>
          <w:p w:rsidR="00A523F1" w:rsidRPr="00A523F1" w:rsidRDefault="00A523F1" w:rsidP="00A523F1">
            <w:pPr>
              <w:spacing w:line="240" w:lineRule="auto"/>
              <w:ind w:firstLine="0"/>
              <w:jc w:val="center"/>
              <w:rPr>
                <w:rFonts w:eastAsia="Times New Roman" w:cs="Times New Roman"/>
                <w:b/>
                <w:bCs/>
                <w:color w:val="000000"/>
                <w:sz w:val="20"/>
                <w:szCs w:val="20"/>
                <w:lang w:eastAsia="tr-TR"/>
              </w:rPr>
            </w:pPr>
            <w:r w:rsidRPr="00A523F1">
              <w:rPr>
                <w:rFonts w:eastAsia="Times New Roman" w:cs="Times New Roman"/>
                <w:b/>
                <w:bCs/>
                <w:color w:val="000000"/>
                <w:sz w:val="20"/>
                <w:szCs w:val="20"/>
                <w:lang w:eastAsia="tr-TR"/>
              </w:rPr>
              <w:t>Ortalama</w:t>
            </w:r>
          </w:p>
        </w:tc>
        <w:tc>
          <w:tcPr>
            <w:tcW w:w="1014" w:type="dxa"/>
            <w:tcBorders>
              <w:top w:val="single" w:sz="4" w:space="0" w:color="auto"/>
              <w:bottom w:val="single" w:sz="4" w:space="0" w:color="auto"/>
            </w:tcBorders>
            <w:shd w:val="clear" w:color="000000" w:fill="FFFFFF"/>
            <w:vAlign w:val="center"/>
            <w:hideMark/>
          </w:tcPr>
          <w:p w:rsidR="00A523F1" w:rsidRPr="00A523F1" w:rsidRDefault="00A523F1" w:rsidP="00A523F1">
            <w:pPr>
              <w:spacing w:line="240" w:lineRule="auto"/>
              <w:ind w:firstLine="0"/>
              <w:jc w:val="center"/>
              <w:rPr>
                <w:rFonts w:eastAsia="Times New Roman" w:cs="Times New Roman"/>
                <w:b/>
                <w:bCs/>
                <w:color w:val="000000"/>
                <w:sz w:val="20"/>
                <w:szCs w:val="20"/>
                <w:lang w:eastAsia="tr-TR"/>
              </w:rPr>
            </w:pPr>
            <w:proofErr w:type="spellStart"/>
            <w:r w:rsidRPr="00A523F1">
              <w:rPr>
                <w:rFonts w:eastAsia="Times New Roman" w:cs="Times New Roman"/>
                <w:b/>
                <w:bCs/>
                <w:color w:val="000000"/>
                <w:sz w:val="20"/>
                <w:szCs w:val="20"/>
                <w:lang w:eastAsia="tr-TR"/>
              </w:rPr>
              <w:t>Std</w:t>
            </w:r>
            <w:proofErr w:type="spellEnd"/>
            <w:r w:rsidRPr="00A523F1">
              <w:rPr>
                <w:rFonts w:eastAsia="Times New Roman" w:cs="Times New Roman"/>
                <w:b/>
                <w:bCs/>
                <w:color w:val="000000"/>
                <w:sz w:val="20"/>
                <w:szCs w:val="20"/>
                <w:lang w:eastAsia="tr-TR"/>
              </w:rPr>
              <w:t>. Sapma</w:t>
            </w:r>
          </w:p>
        </w:tc>
        <w:tc>
          <w:tcPr>
            <w:tcW w:w="815" w:type="dxa"/>
            <w:tcBorders>
              <w:top w:val="single" w:sz="4" w:space="0" w:color="auto"/>
              <w:bottom w:val="single" w:sz="4" w:space="0" w:color="auto"/>
            </w:tcBorders>
            <w:shd w:val="clear" w:color="000000" w:fill="FFFFFF"/>
            <w:vAlign w:val="center"/>
            <w:hideMark/>
          </w:tcPr>
          <w:p w:rsidR="00A523F1" w:rsidRPr="00A523F1" w:rsidRDefault="00A523F1" w:rsidP="00A523F1">
            <w:pPr>
              <w:spacing w:line="240" w:lineRule="auto"/>
              <w:ind w:firstLine="0"/>
              <w:jc w:val="center"/>
              <w:rPr>
                <w:rFonts w:eastAsia="Times New Roman" w:cs="Times New Roman"/>
                <w:b/>
                <w:bCs/>
                <w:color w:val="000000"/>
                <w:sz w:val="20"/>
                <w:szCs w:val="20"/>
                <w:lang w:eastAsia="tr-TR"/>
              </w:rPr>
            </w:pPr>
            <w:proofErr w:type="gramStart"/>
            <w:r w:rsidRPr="00A523F1">
              <w:rPr>
                <w:rFonts w:eastAsia="Times New Roman" w:cs="Times New Roman"/>
                <w:b/>
                <w:bCs/>
                <w:color w:val="000000"/>
                <w:sz w:val="20"/>
                <w:szCs w:val="20"/>
                <w:lang w:eastAsia="tr-TR"/>
              </w:rPr>
              <w:t>p</w:t>
            </w:r>
            <w:proofErr w:type="gramEnd"/>
          </w:p>
        </w:tc>
      </w:tr>
      <w:tr w:rsidR="00A523F1" w:rsidRPr="00B958A1" w:rsidTr="006243BD">
        <w:trPr>
          <w:trHeight w:val="495"/>
        </w:trPr>
        <w:tc>
          <w:tcPr>
            <w:tcW w:w="1432" w:type="dxa"/>
            <w:vMerge w:val="restart"/>
            <w:tcBorders>
              <w:top w:val="single" w:sz="4" w:space="0" w:color="auto"/>
            </w:tcBorders>
            <w:shd w:val="clear" w:color="000000" w:fill="FFFFFF"/>
            <w:vAlign w:val="center"/>
            <w:hideMark/>
          </w:tcPr>
          <w:p w:rsidR="00A523F1" w:rsidRPr="00A523F1" w:rsidRDefault="00A523F1" w:rsidP="00A523F1">
            <w:pPr>
              <w:spacing w:line="240" w:lineRule="auto"/>
              <w:ind w:firstLine="0"/>
              <w:jc w:val="left"/>
              <w:rPr>
                <w:rFonts w:eastAsia="Times New Roman" w:cs="Times New Roman"/>
                <w:b/>
                <w:bCs/>
                <w:color w:val="000000"/>
                <w:sz w:val="20"/>
                <w:szCs w:val="20"/>
                <w:lang w:eastAsia="tr-TR"/>
              </w:rPr>
            </w:pPr>
            <w:r w:rsidRPr="00A523F1">
              <w:rPr>
                <w:rFonts w:eastAsia="Times New Roman" w:cs="Times New Roman"/>
                <w:b/>
                <w:bCs/>
                <w:color w:val="000000"/>
                <w:sz w:val="20"/>
                <w:szCs w:val="20"/>
                <w:lang w:eastAsia="tr-TR"/>
              </w:rPr>
              <w:t>Bulaşma Yolu</w:t>
            </w:r>
          </w:p>
        </w:tc>
        <w:tc>
          <w:tcPr>
            <w:tcW w:w="2125" w:type="dxa"/>
            <w:tcBorders>
              <w:top w:val="single" w:sz="4" w:space="0" w:color="auto"/>
            </w:tcBorders>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Evet</w:t>
            </w:r>
          </w:p>
        </w:tc>
        <w:tc>
          <w:tcPr>
            <w:tcW w:w="811" w:type="dxa"/>
            <w:tcBorders>
              <w:top w:val="single" w:sz="4" w:space="0" w:color="auto"/>
            </w:tcBorders>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38</w:t>
            </w:r>
          </w:p>
        </w:tc>
        <w:tc>
          <w:tcPr>
            <w:tcW w:w="886" w:type="dxa"/>
            <w:tcBorders>
              <w:top w:val="single" w:sz="4" w:space="0" w:color="auto"/>
            </w:tcBorders>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8</w:t>
            </w:r>
          </w:p>
        </w:tc>
        <w:tc>
          <w:tcPr>
            <w:tcW w:w="919" w:type="dxa"/>
            <w:tcBorders>
              <w:top w:val="single" w:sz="4" w:space="0" w:color="auto"/>
            </w:tcBorders>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20</w:t>
            </w:r>
          </w:p>
        </w:tc>
        <w:tc>
          <w:tcPr>
            <w:tcW w:w="1018" w:type="dxa"/>
            <w:tcBorders>
              <w:top w:val="single" w:sz="4" w:space="0" w:color="auto"/>
            </w:tcBorders>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18,42</w:t>
            </w:r>
          </w:p>
        </w:tc>
        <w:tc>
          <w:tcPr>
            <w:tcW w:w="1014" w:type="dxa"/>
            <w:tcBorders>
              <w:top w:val="single" w:sz="4" w:space="0" w:color="auto"/>
            </w:tcBorders>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2,41</w:t>
            </w:r>
          </w:p>
        </w:tc>
        <w:tc>
          <w:tcPr>
            <w:tcW w:w="815" w:type="dxa"/>
            <w:vMerge w:val="restart"/>
            <w:tcBorders>
              <w:top w:val="single" w:sz="4" w:space="0" w:color="auto"/>
            </w:tcBorders>
            <w:shd w:val="clear" w:color="000000" w:fill="FFFFFF"/>
            <w:vAlign w:val="center"/>
            <w:hideMark/>
          </w:tcPr>
          <w:p w:rsidR="00A523F1" w:rsidRPr="00A523F1" w:rsidRDefault="00A523F1" w:rsidP="00B958A1">
            <w:pPr>
              <w:spacing w:line="240" w:lineRule="auto"/>
              <w:ind w:firstLine="0"/>
              <w:jc w:val="center"/>
              <w:rPr>
                <w:rFonts w:eastAsia="Times New Roman" w:cs="Times New Roman"/>
                <w:b/>
                <w:color w:val="000000"/>
                <w:sz w:val="20"/>
                <w:szCs w:val="20"/>
                <w:lang w:eastAsia="tr-TR"/>
              </w:rPr>
            </w:pPr>
            <w:r w:rsidRPr="00A523F1">
              <w:rPr>
                <w:rFonts w:eastAsia="Times New Roman" w:cs="Times New Roman"/>
                <w:b/>
                <w:color w:val="000000"/>
                <w:sz w:val="20"/>
                <w:szCs w:val="20"/>
                <w:lang w:eastAsia="tr-TR"/>
              </w:rPr>
              <w:t>0,</w:t>
            </w:r>
            <w:r w:rsidR="00B958A1" w:rsidRPr="00B958A1">
              <w:rPr>
                <w:rFonts w:eastAsia="Times New Roman" w:cs="Times New Roman"/>
                <w:b/>
                <w:color w:val="000000"/>
                <w:sz w:val="20"/>
                <w:szCs w:val="20"/>
                <w:lang w:eastAsia="tr-TR"/>
              </w:rPr>
              <w:t>043</w:t>
            </w:r>
          </w:p>
        </w:tc>
      </w:tr>
      <w:tr w:rsidR="00A523F1" w:rsidRPr="00A523F1" w:rsidTr="00856839">
        <w:trPr>
          <w:trHeight w:val="495"/>
        </w:trPr>
        <w:tc>
          <w:tcPr>
            <w:tcW w:w="1432" w:type="dxa"/>
            <w:vMerge/>
            <w:vAlign w:val="center"/>
            <w:hideMark/>
          </w:tcPr>
          <w:p w:rsidR="00A523F1" w:rsidRPr="00A523F1" w:rsidRDefault="00A523F1" w:rsidP="00A523F1">
            <w:pPr>
              <w:spacing w:line="240" w:lineRule="auto"/>
              <w:ind w:firstLine="0"/>
              <w:jc w:val="left"/>
              <w:rPr>
                <w:rFonts w:eastAsia="Times New Roman" w:cs="Times New Roman"/>
                <w:b/>
                <w:bCs/>
                <w:color w:val="000000"/>
                <w:sz w:val="20"/>
                <w:szCs w:val="20"/>
                <w:lang w:eastAsia="tr-TR"/>
              </w:rPr>
            </w:pPr>
          </w:p>
        </w:tc>
        <w:tc>
          <w:tcPr>
            <w:tcW w:w="2125"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Hayır</w:t>
            </w:r>
          </w:p>
        </w:tc>
        <w:tc>
          <w:tcPr>
            <w:tcW w:w="811"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6</w:t>
            </w:r>
          </w:p>
        </w:tc>
        <w:tc>
          <w:tcPr>
            <w:tcW w:w="886"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16</w:t>
            </w:r>
          </w:p>
        </w:tc>
        <w:tc>
          <w:tcPr>
            <w:tcW w:w="919"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20</w:t>
            </w:r>
          </w:p>
        </w:tc>
        <w:tc>
          <w:tcPr>
            <w:tcW w:w="1018"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18</w:t>
            </w:r>
          </w:p>
        </w:tc>
        <w:tc>
          <w:tcPr>
            <w:tcW w:w="1014"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1,79</w:t>
            </w:r>
          </w:p>
        </w:tc>
        <w:tc>
          <w:tcPr>
            <w:tcW w:w="815" w:type="dxa"/>
            <w:vMerge/>
            <w:vAlign w:val="center"/>
            <w:hideMark/>
          </w:tcPr>
          <w:p w:rsidR="00A523F1" w:rsidRPr="00A523F1" w:rsidRDefault="00A523F1" w:rsidP="00A523F1">
            <w:pPr>
              <w:spacing w:line="240" w:lineRule="auto"/>
              <w:ind w:firstLine="0"/>
              <w:jc w:val="left"/>
              <w:rPr>
                <w:rFonts w:eastAsia="Times New Roman" w:cs="Times New Roman"/>
                <w:color w:val="000000"/>
                <w:sz w:val="20"/>
                <w:szCs w:val="20"/>
                <w:lang w:eastAsia="tr-TR"/>
              </w:rPr>
            </w:pPr>
          </w:p>
        </w:tc>
      </w:tr>
      <w:tr w:rsidR="00A523F1" w:rsidRPr="00A523F1" w:rsidTr="00856839">
        <w:trPr>
          <w:trHeight w:val="495"/>
        </w:trPr>
        <w:tc>
          <w:tcPr>
            <w:tcW w:w="1432" w:type="dxa"/>
            <w:vMerge/>
            <w:vAlign w:val="center"/>
            <w:hideMark/>
          </w:tcPr>
          <w:p w:rsidR="00A523F1" w:rsidRPr="00A523F1" w:rsidRDefault="00A523F1" w:rsidP="00A523F1">
            <w:pPr>
              <w:spacing w:line="240" w:lineRule="auto"/>
              <w:ind w:firstLine="0"/>
              <w:jc w:val="left"/>
              <w:rPr>
                <w:rFonts w:eastAsia="Times New Roman" w:cs="Times New Roman"/>
                <w:b/>
                <w:bCs/>
                <w:color w:val="000000"/>
                <w:sz w:val="20"/>
                <w:szCs w:val="20"/>
                <w:lang w:eastAsia="tr-TR"/>
              </w:rPr>
            </w:pPr>
          </w:p>
        </w:tc>
        <w:tc>
          <w:tcPr>
            <w:tcW w:w="2125"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Kısmen</w:t>
            </w:r>
          </w:p>
        </w:tc>
        <w:tc>
          <w:tcPr>
            <w:tcW w:w="811"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57</w:t>
            </w:r>
          </w:p>
        </w:tc>
        <w:tc>
          <w:tcPr>
            <w:tcW w:w="886"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10</w:t>
            </w:r>
          </w:p>
        </w:tc>
        <w:tc>
          <w:tcPr>
            <w:tcW w:w="919"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20</w:t>
            </w:r>
          </w:p>
        </w:tc>
        <w:tc>
          <w:tcPr>
            <w:tcW w:w="1018"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17,39</w:t>
            </w:r>
          </w:p>
        </w:tc>
        <w:tc>
          <w:tcPr>
            <w:tcW w:w="1014"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2,37</w:t>
            </w:r>
          </w:p>
        </w:tc>
        <w:tc>
          <w:tcPr>
            <w:tcW w:w="815" w:type="dxa"/>
            <w:vMerge/>
            <w:vAlign w:val="center"/>
            <w:hideMark/>
          </w:tcPr>
          <w:p w:rsidR="00A523F1" w:rsidRPr="00A523F1" w:rsidRDefault="00A523F1" w:rsidP="00A523F1">
            <w:pPr>
              <w:spacing w:line="240" w:lineRule="auto"/>
              <w:ind w:firstLine="0"/>
              <w:jc w:val="left"/>
              <w:rPr>
                <w:rFonts w:eastAsia="Times New Roman" w:cs="Times New Roman"/>
                <w:color w:val="000000"/>
                <w:sz w:val="20"/>
                <w:szCs w:val="20"/>
                <w:lang w:eastAsia="tr-TR"/>
              </w:rPr>
            </w:pPr>
          </w:p>
        </w:tc>
      </w:tr>
      <w:tr w:rsidR="00A523F1" w:rsidRPr="00A523F1" w:rsidTr="00856839">
        <w:trPr>
          <w:trHeight w:val="495"/>
        </w:trPr>
        <w:tc>
          <w:tcPr>
            <w:tcW w:w="1432" w:type="dxa"/>
            <w:vMerge w:val="restart"/>
            <w:shd w:val="clear" w:color="000000" w:fill="FFFFFF"/>
            <w:vAlign w:val="center"/>
            <w:hideMark/>
          </w:tcPr>
          <w:p w:rsidR="00A523F1" w:rsidRPr="00A523F1" w:rsidRDefault="00A523F1" w:rsidP="00A523F1">
            <w:pPr>
              <w:spacing w:line="240" w:lineRule="auto"/>
              <w:ind w:firstLine="0"/>
              <w:jc w:val="left"/>
              <w:rPr>
                <w:rFonts w:eastAsia="Times New Roman" w:cs="Times New Roman"/>
                <w:b/>
                <w:bCs/>
                <w:color w:val="000000"/>
                <w:sz w:val="20"/>
                <w:szCs w:val="20"/>
                <w:lang w:eastAsia="tr-TR"/>
              </w:rPr>
            </w:pPr>
            <w:r w:rsidRPr="00A523F1">
              <w:rPr>
                <w:rFonts w:eastAsia="Times New Roman" w:cs="Times New Roman"/>
                <w:b/>
                <w:bCs/>
                <w:color w:val="000000"/>
                <w:sz w:val="20"/>
                <w:szCs w:val="20"/>
                <w:lang w:eastAsia="tr-TR"/>
              </w:rPr>
              <w:t>Çalışan ve Hasta Güvenliği</w:t>
            </w:r>
          </w:p>
        </w:tc>
        <w:tc>
          <w:tcPr>
            <w:tcW w:w="2125"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Evet</w:t>
            </w:r>
          </w:p>
        </w:tc>
        <w:tc>
          <w:tcPr>
            <w:tcW w:w="811"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38</w:t>
            </w:r>
          </w:p>
        </w:tc>
        <w:tc>
          <w:tcPr>
            <w:tcW w:w="886"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12</w:t>
            </w:r>
          </w:p>
        </w:tc>
        <w:tc>
          <w:tcPr>
            <w:tcW w:w="919"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26</w:t>
            </w:r>
          </w:p>
        </w:tc>
        <w:tc>
          <w:tcPr>
            <w:tcW w:w="1018"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18,42</w:t>
            </w:r>
          </w:p>
        </w:tc>
        <w:tc>
          <w:tcPr>
            <w:tcW w:w="1014"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3,33</w:t>
            </w:r>
          </w:p>
        </w:tc>
        <w:tc>
          <w:tcPr>
            <w:tcW w:w="815" w:type="dxa"/>
            <w:vMerge w:val="restart"/>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0,235</w:t>
            </w:r>
          </w:p>
        </w:tc>
      </w:tr>
      <w:tr w:rsidR="00A523F1" w:rsidRPr="00A523F1" w:rsidTr="00856839">
        <w:trPr>
          <w:trHeight w:val="495"/>
        </w:trPr>
        <w:tc>
          <w:tcPr>
            <w:tcW w:w="1432" w:type="dxa"/>
            <w:vMerge/>
            <w:vAlign w:val="center"/>
            <w:hideMark/>
          </w:tcPr>
          <w:p w:rsidR="00A523F1" w:rsidRPr="00A523F1" w:rsidRDefault="00A523F1" w:rsidP="00A523F1">
            <w:pPr>
              <w:spacing w:line="240" w:lineRule="auto"/>
              <w:ind w:firstLine="0"/>
              <w:jc w:val="left"/>
              <w:rPr>
                <w:rFonts w:eastAsia="Times New Roman" w:cs="Times New Roman"/>
                <w:b/>
                <w:bCs/>
                <w:color w:val="000000"/>
                <w:sz w:val="20"/>
                <w:szCs w:val="20"/>
                <w:lang w:eastAsia="tr-TR"/>
              </w:rPr>
            </w:pPr>
          </w:p>
        </w:tc>
        <w:tc>
          <w:tcPr>
            <w:tcW w:w="2125"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Hayır</w:t>
            </w:r>
          </w:p>
        </w:tc>
        <w:tc>
          <w:tcPr>
            <w:tcW w:w="811"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6</w:t>
            </w:r>
          </w:p>
        </w:tc>
        <w:tc>
          <w:tcPr>
            <w:tcW w:w="886"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13</w:t>
            </w:r>
          </w:p>
        </w:tc>
        <w:tc>
          <w:tcPr>
            <w:tcW w:w="919"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23</w:t>
            </w:r>
          </w:p>
        </w:tc>
        <w:tc>
          <w:tcPr>
            <w:tcW w:w="1018"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18,17</w:t>
            </w:r>
          </w:p>
        </w:tc>
        <w:tc>
          <w:tcPr>
            <w:tcW w:w="1014"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3,31</w:t>
            </w:r>
          </w:p>
        </w:tc>
        <w:tc>
          <w:tcPr>
            <w:tcW w:w="815" w:type="dxa"/>
            <w:vMerge/>
            <w:vAlign w:val="center"/>
            <w:hideMark/>
          </w:tcPr>
          <w:p w:rsidR="00A523F1" w:rsidRPr="00A523F1" w:rsidRDefault="00A523F1" w:rsidP="00A523F1">
            <w:pPr>
              <w:spacing w:line="240" w:lineRule="auto"/>
              <w:ind w:firstLine="0"/>
              <w:jc w:val="left"/>
              <w:rPr>
                <w:rFonts w:eastAsia="Times New Roman" w:cs="Times New Roman"/>
                <w:color w:val="000000"/>
                <w:sz w:val="20"/>
                <w:szCs w:val="20"/>
                <w:lang w:eastAsia="tr-TR"/>
              </w:rPr>
            </w:pPr>
          </w:p>
        </w:tc>
      </w:tr>
      <w:tr w:rsidR="00A523F1" w:rsidRPr="00A523F1" w:rsidTr="00856839">
        <w:trPr>
          <w:trHeight w:val="495"/>
        </w:trPr>
        <w:tc>
          <w:tcPr>
            <w:tcW w:w="1432" w:type="dxa"/>
            <w:vMerge/>
            <w:vAlign w:val="center"/>
            <w:hideMark/>
          </w:tcPr>
          <w:p w:rsidR="00A523F1" w:rsidRPr="00A523F1" w:rsidRDefault="00A523F1" w:rsidP="00A523F1">
            <w:pPr>
              <w:spacing w:line="240" w:lineRule="auto"/>
              <w:ind w:firstLine="0"/>
              <w:jc w:val="left"/>
              <w:rPr>
                <w:rFonts w:eastAsia="Times New Roman" w:cs="Times New Roman"/>
                <w:b/>
                <w:bCs/>
                <w:color w:val="000000"/>
                <w:sz w:val="20"/>
                <w:szCs w:val="20"/>
                <w:lang w:eastAsia="tr-TR"/>
              </w:rPr>
            </w:pPr>
          </w:p>
        </w:tc>
        <w:tc>
          <w:tcPr>
            <w:tcW w:w="2125"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Kısmen</w:t>
            </w:r>
          </w:p>
        </w:tc>
        <w:tc>
          <w:tcPr>
            <w:tcW w:w="811"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57</w:t>
            </w:r>
          </w:p>
        </w:tc>
        <w:tc>
          <w:tcPr>
            <w:tcW w:w="886"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13</w:t>
            </w:r>
          </w:p>
        </w:tc>
        <w:tc>
          <w:tcPr>
            <w:tcW w:w="919"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23</w:t>
            </w:r>
          </w:p>
        </w:tc>
        <w:tc>
          <w:tcPr>
            <w:tcW w:w="1018"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17,56</w:t>
            </w:r>
          </w:p>
        </w:tc>
        <w:tc>
          <w:tcPr>
            <w:tcW w:w="1014"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2,01</w:t>
            </w:r>
          </w:p>
        </w:tc>
        <w:tc>
          <w:tcPr>
            <w:tcW w:w="815" w:type="dxa"/>
            <w:vMerge/>
            <w:vAlign w:val="center"/>
            <w:hideMark/>
          </w:tcPr>
          <w:p w:rsidR="00A523F1" w:rsidRPr="00A523F1" w:rsidRDefault="00A523F1" w:rsidP="00A523F1">
            <w:pPr>
              <w:spacing w:line="240" w:lineRule="auto"/>
              <w:ind w:firstLine="0"/>
              <w:jc w:val="left"/>
              <w:rPr>
                <w:rFonts w:eastAsia="Times New Roman" w:cs="Times New Roman"/>
                <w:color w:val="000000"/>
                <w:sz w:val="20"/>
                <w:szCs w:val="20"/>
                <w:lang w:eastAsia="tr-TR"/>
              </w:rPr>
            </w:pPr>
          </w:p>
        </w:tc>
      </w:tr>
      <w:tr w:rsidR="00A523F1" w:rsidRPr="008F3193" w:rsidTr="00856839">
        <w:trPr>
          <w:trHeight w:val="495"/>
        </w:trPr>
        <w:tc>
          <w:tcPr>
            <w:tcW w:w="1432" w:type="dxa"/>
            <w:vMerge w:val="restart"/>
            <w:shd w:val="clear" w:color="000000" w:fill="FFFFFF"/>
            <w:vAlign w:val="center"/>
            <w:hideMark/>
          </w:tcPr>
          <w:p w:rsidR="00A523F1" w:rsidRPr="00A523F1" w:rsidRDefault="00A523F1" w:rsidP="00A523F1">
            <w:pPr>
              <w:spacing w:line="240" w:lineRule="auto"/>
              <w:ind w:firstLine="0"/>
              <w:jc w:val="left"/>
              <w:rPr>
                <w:rFonts w:eastAsia="Times New Roman" w:cs="Times New Roman"/>
                <w:b/>
                <w:bCs/>
                <w:color w:val="000000"/>
                <w:sz w:val="20"/>
                <w:szCs w:val="20"/>
                <w:lang w:eastAsia="tr-TR"/>
              </w:rPr>
            </w:pPr>
            <w:r w:rsidRPr="00A523F1">
              <w:rPr>
                <w:rFonts w:eastAsia="Times New Roman" w:cs="Times New Roman"/>
                <w:b/>
                <w:bCs/>
                <w:color w:val="000000"/>
                <w:sz w:val="20"/>
                <w:szCs w:val="20"/>
                <w:lang w:eastAsia="tr-TR"/>
              </w:rPr>
              <w:t>Çevre Kontrolü</w:t>
            </w:r>
          </w:p>
        </w:tc>
        <w:tc>
          <w:tcPr>
            <w:tcW w:w="2125"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Evet</w:t>
            </w:r>
          </w:p>
        </w:tc>
        <w:tc>
          <w:tcPr>
            <w:tcW w:w="811"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38</w:t>
            </w:r>
          </w:p>
        </w:tc>
        <w:tc>
          <w:tcPr>
            <w:tcW w:w="886"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13</w:t>
            </w:r>
          </w:p>
        </w:tc>
        <w:tc>
          <w:tcPr>
            <w:tcW w:w="919"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20</w:t>
            </w:r>
          </w:p>
        </w:tc>
        <w:tc>
          <w:tcPr>
            <w:tcW w:w="1018"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17,97</w:t>
            </w:r>
          </w:p>
        </w:tc>
        <w:tc>
          <w:tcPr>
            <w:tcW w:w="1014"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1,98</w:t>
            </w:r>
          </w:p>
        </w:tc>
        <w:tc>
          <w:tcPr>
            <w:tcW w:w="815" w:type="dxa"/>
            <w:vMerge w:val="restart"/>
            <w:shd w:val="clear" w:color="000000" w:fill="FFFFFF"/>
            <w:vAlign w:val="center"/>
            <w:hideMark/>
          </w:tcPr>
          <w:p w:rsidR="00A523F1" w:rsidRPr="00A523F1" w:rsidRDefault="00A523F1" w:rsidP="008D792E">
            <w:pPr>
              <w:spacing w:line="240" w:lineRule="auto"/>
              <w:ind w:firstLine="0"/>
              <w:jc w:val="center"/>
              <w:rPr>
                <w:rFonts w:eastAsia="Times New Roman" w:cs="Times New Roman"/>
                <w:b/>
                <w:color w:val="000000"/>
                <w:sz w:val="20"/>
                <w:szCs w:val="20"/>
                <w:lang w:eastAsia="tr-TR"/>
              </w:rPr>
            </w:pPr>
            <w:r w:rsidRPr="00A523F1">
              <w:rPr>
                <w:rFonts w:eastAsia="Times New Roman" w:cs="Times New Roman"/>
                <w:b/>
                <w:color w:val="000000"/>
                <w:sz w:val="20"/>
                <w:szCs w:val="20"/>
                <w:lang w:eastAsia="tr-TR"/>
              </w:rPr>
              <w:t>0,</w:t>
            </w:r>
            <w:r w:rsidR="008D792E" w:rsidRPr="008F3193">
              <w:rPr>
                <w:rFonts w:eastAsia="Times New Roman" w:cs="Times New Roman"/>
                <w:b/>
                <w:color w:val="000000"/>
                <w:sz w:val="20"/>
                <w:szCs w:val="20"/>
                <w:lang w:eastAsia="tr-TR"/>
              </w:rPr>
              <w:t>021</w:t>
            </w:r>
          </w:p>
        </w:tc>
      </w:tr>
      <w:tr w:rsidR="008F3193" w:rsidRPr="00A523F1" w:rsidTr="00856839">
        <w:trPr>
          <w:trHeight w:val="495"/>
        </w:trPr>
        <w:tc>
          <w:tcPr>
            <w:tcW w:w="1432" w:type="dxa"/>
            <w:vMerge/>
            <w:vAlign w:val="center"/>
            <w:hideMark/>
          </w:tcPr>
          <w:p w:rsidR="00A523F1" w:rsidRPr="00A523F1" w:rsidRDefault="00A523F1" w:rsidP="00A523F1">
            <w:pPr>
              <w:spacing w:line="240" w:lineRule="auto"/>
              <w:ind w:firstLine="0"/>
              <w:jc w:val="left"/>
              <w:rPr>
                <w:rFonts w:eastAsia="Times New Roman" w:cs="Times New Roman"/>
                <w:b/>
                <w:bCs/>
                <w:color w:val="000000"/>
                <w:sz w:val="20"/>
                <w:szCs w:val="20"/>
                <w:lang w:eastAsia="tr-TR"/>
              </w:rPr>
            </w:pPr>
          </w:p>
        </w:tc>
        <w:tc>
          <w:tcPr>
            <w:tcW w:w="2125"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Hayır</w:t>
            </w:r>
          </w:p>
        </w:tc>
        <w:tc>
          <w:tcPr>
            <w:tcW w:w="811"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6</w:t>
            </w:r>
          </w:p>
        </w:tc>
        <w:tc>
          <w:tcPr>
            <w:tcW w:w="886"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16</w:t>
            </w:r>
          </w:p>
        </w:tc>
        <w:tc>
          <w:tcPr>
            <w:tcW w:w="919"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20</w:t>
            </w:r>
          </w:p>
        </w:tc>
        <w:tc>
          <w:tcPr>
            <w:tcW w:w="1018"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17,67</w:t>
            </w:r>
          </w:p>
        </w:tc>
        <w:tc>
          <w:tcPr>
            <w:tcW w:w="1014"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1,86</w:t>
            </w:r>
          </w:p>
        </w:tc>
        <w:tc>
          <w:tcPr>
            <w:tcW w:w="815" w:type="dxa"/>
            <w:vMerge/>
            <w:vAlign w:val="center"/>
            <w:hideMark/>
          </w:tcPr>
          <w:p w:rsidR="00A523F1" w:rsidRPr="00A523F1" w:rsidRDefault="00A523F1" w:rsidP="00A523F1">
            <w:pPr>
              <w:spacing w:line="240" w:lineRule="auto"/>
              <w:ind w:firstLine="0"/>
              <w:jc w:val="left"/>
              <w:rPr>
                <w:rFonts w:eastAsia="Times New Roman" w:cs="Times New Roman"/>
                <w:b/>
                <w:color w:val="000000"/>
                <w:sz w:val="20"/>
                <w:szCs w:val="20"/>
                <w:lang w:eastAsia="tr-TR"/>
              </w:rPr>
            </w:pPr>
          </w:p>
        </w:tc>
      </w:tr>
      <w:tr w:rsidR="00A523F1" w:rsidRPr="00A523F1" w:rsidTr="00856839">
        <w:trPr>
          <w:trHeight w:val="495"/>
        </w:trPr>
        <w:tc>
          <w:tcPr>
            <w:tcW w:w="1432" w:type="dxa"/>
            <w:vMerge/>
            <w:vAlign w:val="center"/>
            <w:hideMark/>
          </w:tcPr>
          <w:p w:rsidR="00A523F1" w:rsidRPr="00A523F1" w:rsidRDefault="00A523F1" w:rsidP="00A523F1">
            <w:pPr>
              <w:spacing w:line="240" w:lineRule="auto"/>
              <w:ind w:firstLine="0"/>
              <w:jc w:val="left"/>
              <w:rPr>
                <w:rFonts w:eastAsia="Times New Roman" w:cs="Times New Roman"/>
                <w:b/>
                <w:bCs/>
                <w:color w:val="000000"/>
                <w:sz w:val="20"/>
                <w:szCs w:val="20"/>
                <w:lang w:eastAsia="tr-TR"/>
              </w:rPr>
            </w:pPr>
          </w:p>
        </w:tc>
        <w:tc>
          <w:tcPr>
            <w:tcW w:w="2125"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Kısmen</w:t>
            </w:r>
          </w:p>
        </w:tc>
        <w:tc>
          <w:tcPr>
            <w:tcW w:w="811"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57</w:t>
            </w:r>
          </w:p>
        </w:tc>
        <w:tc>
          <w:tcPr>
            <w:tcW w:w="886"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11</w:t>
            </w:r>
          </w:p>
        </w:tc>
        <w:tc>
          <w:tcPr>
            <w:tcW w:w="919"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20</w:t>
            </w:r>
          </w:p>
        </w:tc>
        <w:tc>
          <w:tcPr>
            <w:tcW w:w="1018"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16,96</w:t>
            </w:r>
          </w:p>
        </w:tc>
        <w:tc>
          <w:tcPr>
            <w:tcW w:w="1014"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2,15</w:t>
            </w:r>
          </w:p>
        </w:tc>
        <w:tc>
          <w:tcPr>
            <w:tcW w:w="815" w:type="dxa"/>
            <w:vMerge/>
            <w:vAlign w:val="center"/>
            <w:hideMark/>
          </w:tcPr>
          <w:p w:rsidR="00A523F1" w:rsidRPr="00A523F1" w:rsidRDefault="00A523F1" w:rsidP="00A523F1">
            <w:pPr>
              <w:spacing w:line="240" w:lineRule="auto"/>
              <w:ind w:firstLine="0"/>
              <w:jc w:val="left"/>
              <w:rPr>
                <w:rFonts w:eastAsia="Times New Roman" w:cs="Times New Roman"/>
                <w:color w:val="000000"/>
                <w:sz w:val="20"/>
                <w:szCs w:val="20"/>
                <w:lang w:eastAsia="tr-TR"/>
              </w:rPr>
            </w:pPr>
          </w:p>
        </w:tc>
      </w:tr>
      <w:tr w:rsidR="00A523F1" w:rsidRPr="00A523F1" w:rsidTr="00856839">
        <w:trPr>
          <w:trHeight w:val="495"/>
        </w:trPr>
        <w:tc>
          <w:tcPr>
            <w:tcW w:w="1432" w:type="dxa"/>
            <w:vMerge w:val="restart"/>
            <w:shd w:val="clear" w:color="000000" w:fill="FFFFFF"/>
            <w:vAlign w:val="center"/>
            <w:hideMark/>
          </w:tcPr>
          <w:p w:rsidR="00A523F1" w:rsidRPr="00A523F1" w:rsidRDefault="00A523F1" w:rsidP="00A523F1">
            <w:pPr>
              <w:spacing w:line="240" w:lineRule="auto"/>
              <w:ind w:firstLine="0"/>
              <w:jc w:val="left"/>
              <w:rPr>
                <w:rFonts w:eastAsia="Times New Roman" w:cs="Times New Roman"/>
                <w:b/>
                <w:bCs/>
                <w:color w:val="000000"/>
                <w:sz w:val="20"/>
                <w:szCs w:val="20"/>
                <w:lang w:eastAsia="tr-TR"/>
              </w:rPr>
            </w:pPr>
            <w:r w:rsidRPr="00A523F1">
              <w:rPr>
                <w:rFonts w:eastAsia="Times New Roman" w:cs="Times New Roman"/>
                <w:b/>
                <w:bCs/>
                <w:color w:val="000000"/>
                <w:sz w:val="20"/>
                <w:szCs w:val="20"/>
                <w:lang w:eastAsia="tr-TR"/>
              </w:rPr>
              <w:t>El Hijyeni, Eldiven Kullanımı</w:t>
            </w:r>
          </w:p>
        </w:tc>
        <w:tc>
          <w:tcPr>
            <w:tcW w:w="2125"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Evet</w:t>
            </w:r>
          </w:p>
        </w:tc>
        <w:tc>
          <w:tcPr>
            <w:tcW w:w="811"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38</w:t>
            </w:r>
          </w:p>
        </w:tc>
        <w:tc>
          <w:tcPr>
            <w:tcW w:w="886"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4</w:t>
            </w:r>
          </w:p>
        </w:tc>
        <w:tc>
          <w:tcPr>
            <w:tcW w:w="919"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15</w:t>
            </w:r>
          </w:p>
        </w:tc>
        <w:tc>
          <w:tcPr>
            <w:tcW w:w="1018"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10,03</w:t>
            </w:r>
          </w:p>
        </w:tc>
        <w:tc>
          <w:tcPr>
            <w:tcW w:w="1014"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2,3</w:t>
            </w:r>
          </w:p>
        </w:tc>
        <w:tc>
          <w:tcPr>
            <w:tcW w:w="815" w:type="dxa"/>
            <w:vMerge w:val="restart"/>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0,533</w:t>
            </w:r>
          </w:p>
        </w:tc>
      </w:tr>
      <w:tr w:rsidR="00A523F1" w:rsidRPr="00A523F1" w:rsidTr="00856839">
        <w:trPr>
          <w:trHeight w:val="495"/>
        </w:trPr>
        <w:tc>
          <w:tcPr>
            <w:tcW w:w="1432" w:type="dxa"/>
            <w:vMerge/>
            <w:vAlign w:val="center"/>
            <w:hideMark/>
          </w:tcPr>
          <w:p w:rsidR="00A523F1" w:rsidRPr="00A523F1" w:rsidRDefault="00A523F1" w:rsidP="00A523F1">
            <w:pPr>
              <w:spacing w:line="240" w:lineRule="auto"/>
              <w:ind w:firstLine="0"/>
              <w:jc w:val="left"/>
              <w:rPr>
                <w:rFonts w:eastAsia="Times New Roman" w:cs="Times New Roman"/>
                <w:b/>
                <w:bCs/>
                <w:color w:val="000000"/>
                <w:sz w:val="20"/>
                <w:szCs w:val="20"/>
                <w:lang w:eastAsia="tr-TR"/>
              </w:rPr>
            </w:pPr>
          </w:p>
        </w:tc>
        <w:tc>
          <w:tcPr>
            <w:tcW w:w="2125"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Hayır</w:t>
            </w:r>
          </w:p>
        </w:tc>
        <w:tc>
          <w:tcPr>
            <w:tcW w:w="811"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6</w:t>
            </w:r>
          </w:p>
        </w:tc>
        <w:tc>
          <w:tcPr>
            <w:tcW w:w="886"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8</w:t>
            </w:r>
          </w:p>
        </w:tc>
        <w:tc>
          <w:tcPr>
            <w:tcW w:w="919"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11</w:t>
            </w:r>
          </w:p>
        </w:tc>
        <w:tc>
          <w:tcPr>
            <w:tcW w:w="1018"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9,83</w:t>
            </w:r>
          </w:p>
        </w:tc>
        <w:tc>
          <w:tcPr>
            <w:tcW w:w="1014"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1,17</w:t>
            </w:r>
          </w:p>
        </w:tc>
        <w:tc>
          <w:tcPr>
            <w:tcW w:w="815" w:type="dxa"/>
            <w:vMerge/>
            <w:vAlign w:val="center"/>
            <w:hideMark/>
          </w:tcPr>
          <w:p w:rsidR="00A523F1" w:rsidRPr="00A523F1" w:rsidRDefault="00A523F1" w:rsidP="00A523F1">
            <w:pPr>
              <w:spacing w:line="240" w:lineRule="auto"/>
              <w:ind w:firstLine="0"/>
              <w:jc w:val="left"/>
              <w:rPr>
                <w:rFonts w:eastAsia="Times New Roman" w:cs="Times New Roman"/>
                <w:color w:val="000000"/>
                <w:sz w:val="20"/>
                <w:szCs w:val="20"/>
                <w:lang w:eastAsia="tr-TR"/>
              </w:rPr>
            </w:pPr>
          </w:p>
        </w:tc>
      </w:tr>
      <w:tr w:rsidR="00A523F1" w:rsidRPr="00A523F1" w:rsidTr="00856839">
        <w:trPr>
          <w:trHeight w:val="495"/>
        </w:trPr>
        <w:tc>
          <w:tcPr>
            <w:tcW w:w="1432" w:type="dxa"/>
            <w:vMerge/>
            <w:vAlign w:val="center"/>
            <w:hideMark/>
          </w:tcPr>
          <w:p w:rsidR="00A523F1" w:rsidRPr="00A523F1" w:rsidRDefault="00A523F1" w:rsidP="00A523F1">
            <w:pPr>
              <w:spacing w:line="240" w:lineRule="auto"/>
              <w:ind w:firstLine="0"/>
              <w:jc w:val="left"/>
              <w:rPr>
                <w:rFonts w:eastAsia="Times New Roman" w:cs="Times New Roman"/>
                <w:b/>
                <w:bCs/>
                <w:color w:val="000000"/>
                <w:sz w:val="20"/>
                <w:szCs w:val="20"/>
                <w:lang w:eastAsia="tr-TR"/>
              </w:rPr>
            </w:pPr>
          </w:p>
        </w:tc>
        <w:tc>
          <w:tcPr>
            <w:tcW w:w="2125"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Kısmen</w:t>
            </w:r>
          </w:p>
        </w:tc>
        <w:tc>
          <w:tcPr>
            <w:tcW w:w="811"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57</w:t>
            </w:r>
          </w:p>
        </w:tc>
        <w:tc>
          <w:tcPr>
            <w:tcW w:w="886"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3</w:t>
            </w:r>
          </w:p>
        </w:tc>
        <w:tc>
          <w:tcPr>
            <w:tcW w:w="919"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14</w:t>
            </w:r>
          </w:p>
        </w:tc>
        <w:tc>
          <w:tcPr>
            <w:tcW w:w="1018"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10,18</w:t>
            </w:r>
          </w:p>
        </w:tc>
        <w:tc>
          <w:tcPr>
            <w:tcW w:w="1014" w:type="dxa"/>
            <w:shd w:val="clear" w:color="000000" w:fill="FFFFFF"/>
            <w:vAlign w:val="center"/>
            <w:hideMark/>
          </w:tcPr>
          <w:p w:rsidR="00A523F1" w:rsidRPr="00A523F1" w:rsidRDefault="00A523F1" w:rsidP="00A523F1">
            <w:pPr>
              <w:spacing w:line="240" w:lineRule="auto"/>
              <w:ind w:firstLine="0"/>
              <w:jc w:val="center"/>
              <w:rPr>
                <w:rFonts w:eastAsia="Times New Roman" w:cs="Times New Roman"/>
                <w:color w:val="000000"/>
                <w:sz w:val="20"/>
                <w:szCs w:val="20"/>
                <w:lang w:eastAsia="tr-TR"/>
              </w:rPr>
            </w:pPr>
            <w:r w:rsidRPr="00A523F1">
              <w:rPr>
                <w:rFonts w:eastAsia="Times New Roman" w:cs="Times New Roman"/>
                <w:color w:val="000000"/>
                <w:sz w:val="20"/>
                <w:szCs w:val="20"/>
                <w:lang w:eastAsia="tr-TR"/>
              </w:rPr>
              <w:t>1,48</w:t>
            </w:r>
          </w:p>
        </w:tc>
        <w:tc>
          <w:tcPr>
            <w:tcW w:w="815" w:type="dxa"/>
            <w:vMerge/>
            <w:vAlign w:val="center"/>
            <w:hideMark/>
          </w:tcPr>
          <w:p w:rsidR="00A523F1" w:rsidRPr="00A523F1" w:rsidRDefault="00A523F1" w:rsidP="00A523F1">
            <w:pPr>
              <w:spacing w:line="240" w:lineRule="auto"/>
              <w:ind w:firstLine="0"/>
              <w:jc w:val="left"/>
              <w:rPr>
                <w:rFonts w:eastAsia="Times New Roman" w:cs="Times New Roman"/>
                <w:color w:val="000000"/>
                <w:sz w:val="20"/>
                <w:szCs w:val="20"/>
                <w:lang w:eastAsia="tr-TR"/>
              </w:rPr>
            </w:pPr>
          </w:p>
        </w:tc>
      </w:tr>
    </w:tbl>
    <w:p w:rsidR="00A523F1" w:rsidRDefault="00A523F1" w:rsidP="002A7C44">
      <w:pPr>
        <w:ind w:firstLine="0"/>
        <w:rPr>
          <w:rFonts w:cs="Times New Roman"/>
          <w:szCs w:val="24"/>
          <w:shd w:val="clear" w:color="auto" w:fill="FFFFFF"/>
        </w:rPr>
      </w:pPr>
    </w:p>
    <w:p w:rsidR="002A7C44" w:rsidRPr="00EB5317" w:rsidRDefault="002A7C44" w:rsidP="005F0F51">
      <w:pPr>
        <w:pStyle w:val="AralkYok"/>
        <w:ind w:firstLine="708"/>
        <w:rPr>
          <w:szCs w:val="24"/>
          <w:shd w:val="clear" w:color="auto" w:fill="FFFFFF"/>
        </w:rPr>
      </w:pPr>
    </w:p>
    <w:p w:rsidR="00811ED0" w:rsidRPr="00A82BC5" w:rsidRDefault="002E1D27" w:rsidP="00CB2E32">
      <w:pPr>
        <w:pStyle w:val="AralkYok"/>
        <w:ind w:firstLine="708"/>
        <w:rPr>
          <w:szCs w:val="24"/>
          <w:shd w:val="clear" w:color="auto" w:fill="FFFFFF"/>
        </w:rPr>
      </w:pPr>
      <w:r w:rsidRPr="003A3C6E">
        <w:rPr>
          <w:rFonts w:cs="Times New Roman"/>
          <w:szCs w:val="24"/>
          <w:shd w:val="clear" w:color="auto" w:fill="FFFFFF"/>
        </w:rPr>
        <w:t>T</w:t>
      </w:r>
      <w:r>
        <w:rPr>
          <w:rFonts w:cs="Times New Roman"/>
          <w:szCs w:val="24"/>
          <w:shd w:val="clear" w:color="auto" w:fill="FFFFFF"/>
        </w:rPr>
        <w:t>ablo 2</w:t>
      </w:r>
      <w:r w:rsidR="005B2E1B">
        <w:rPr>
          <w:rFonts w:cs="Times New Roman"/>
          <w:szCs w:val="24"/>
          <w:shd w:val="clear" w:color="auto" w:fill="FFFFFF"/>
        </w:rPr>
        <w:t>2</w:t>
      </w:r>
      <w:r w:rsidRPr="003A3C6E">
        <w:rPr>
          <w:rFonts w:cs="Times New Roman"/>
          <w:szCs w:val="24"/>
          <w:shd w:val="clear" w:color="auto" w:fill="FFFFFF"/>
        </w:rPr>
        <w:t>’de</w:t>
      </w:r>
      <w:r w:rsidRPr="003A3C6E">
        <w:rPr>
          <w:szCs w:val="24"/>
          <w:shd w:val="clear" w:color="auto" w:fill="FFFFFF"/>
        </w:rPr>
        <w:t xml:space="preserve"> yoğun bakım</w:t>
      </w:r>
      <w:r w:rsidR="007B0EA5">
        <w:rPr>
          <w:szCs w:val="24"/>
          <w:shd w:val="clear" w:color="auto" w:fill="FFFFFF"/>
        </w:rPr>
        <w:t>da</w:t>
      </w:r>
      <w:r w:rsidRPr="003A3C6E">
        <w:rPr>
          <w:szCs w:val="24"/>
          <w:shd w:val="clear" w:color="auto" w:fill="FFFFFF"/>
        </w:rPr>
        <w:t xml:space="preserve"> </w:t>
      </w:r>
      <w:r w:rsidR="007B0EA5">
        <w:rPr>
          <w:szCs w:val="24"/>
          <w:shd w:val="clear" w:color="auto" w:fill="FFFFFF"/>
        </w:rPr>
        <w:t>görev yapan</w:t>
      </w:r>
      <w:r w:rsidRPr="003A3C6E">
        <w:rPr>
          <w:szCs w:val="24"/>
          <w:shd w:val="clear" w:color="auto" w:fill="FFFFFF"/>
        </w:rPr>
        <w:t xml:space="preserve"> hemşirelerin</w:t>
      </w:r>
      <w:r w:rsidRPr="003257E0">
        <w:rPr>
          <w:rFonts w:cs="Times New Roman"/>
          <w:color w:val="4F81BD" w:themeColor="accent1"/>
          <w:szCs w:val="24"/>
          <w:shd w:val="clear" w:color="auto" w:fill="FFFFFF"/>
        </w:rPr>
        <w:t xml:space="preserve"> </w:t>
      </w:r>
      <w:proofErr w:type="gramStart"/>
      <w:r w:rsidR="005B2E1B">
        <w:rPr>
          <w:rFonts w:cs="Times New Roman"/>
          <w:szCs w:val="24"/>
          <w:shd w:val="clear" w:color="auto" w:fill="FFFFFF"/>
        </w:rPr>
        <w:t>izolasyon</w:t>
      </w:r>
      <w:proofErr w:type="gramEnd"/>
      <w:r w:rsidR="005B2E1B">
        <w:rPr>
          <w:rFonts w:cs="Times New Roman"/>
          <w:szCs w:val="24"/>
          <w:shd w:val="clear" w:color="auto" w:fill="FFFFFF"/>
        </w:rPr>
        <w:t xml:space="preserve"> önlemlerine yeterince uyma</w:t>
      </w:r>
      <w:r>
        <w:rPr>
          <w:rFonts w:cs="Times New Roman"/>
          <w:szCs w:val="24"/>
          <w:shd w:val="clear" w:color="auto" w:fill="FFFFFF"/>
        </w:rPr>
        <w:t xml:space="preserve"> </w:t>
      </w:r>
      <w:r w:rsidRPr="00A82BC5">
        <w:rPr>
          <w:szCs w:val="24"/>
          <w:shd w:val="clear" w:color="auto" w:fill="FFFFFF"/>
        </w:rPr>
        <w:t xml:space="preserve">durumlarına göre </w:t>
      </w:r>
      <w:r w:rsidR="00D914E4">
        <w:rPr>
          <w:szCs w:val="24"/>
          <w:shd w:val="clear" w:color="auto" w:fill="FFFFFF"/>
        </w:rPr>
        <w:t>ölçek</w:t>
      </w:r>
      <w:r w:rsidRPr="00A82BC5">
        <w:rPr>
          <w:szCs w:val="24"/>
          <w:shd w:val="clear" w:color="auto" w:fill="FFFFFF"/>
        </w:rPr>
        <w:t xml:space="preserve"> alt boyutlarından </w:t>
      </w:r>
      <w:r w:rsidR="00D914E4">
        <w:rPr>
          <w:szCs w:val="24"/>
          <w:shd w:val="clear" w:color="auto" w:fill="FFFFFF"/>
        </w:rPr>
        <w:t>elde ettikleri</w:t>
      </w:r>
      <w:r w:rsidRPr="00A82BC5">
        <w:rPr>
          <w:szCs w:val="24"/>
          <w:shd w:val="clear" w:color="auto" w:fill="FFFFFF"/>
        </w:rPr>
        <w:t xml:space="preserve"> minimum, maksimum, ortalama puanları ve standart sapmaları görülmektedir. Bulgular incelendiğinde</w:t>
      </w:r>
      <w:r w:rsidR="0063147B">
        <w:rPr>
          <w:szCs w:val="24"/>
          <w:shd w:val="clear" w:color="auto" w:fill="FFFFFF"/>
        </w:rPr>
        <w:t>,</w:t>
      </w:r>
      <w:r w:rsidRPr="00A82BC5">
        <w:rPr>
          <w:szCs w:val="24"/>
          <w:shd w:val="clear" w:color="auto" w:fill="FFFFFF"/>
        </w:rPr>
        <w:t xml:space="preserve"> </w:t>
      </w:r>
      <w:proofErr w:type="gramStart"/>
      <w:r w:rsidR="00CB2E32">
        <w:rPr>
          <w:szCs w:val="24"/>
          <w:shd w:val="clear" w:color="auto" w:fill="FFFFFF"/>
        </w:rPr>
        <w:t>i</w:t>
      </w:r>
      <w:r w:rsidR="00B1495B">
        <w:rPr>
          <w:szCs w:val="24"/>
          <w:shd w:val="clear" w:color="auto" w:fill="FFFFFF"/>
        </w:rPr>
        <w:t>zolasyon</w:t>
      </w:r>
      <w:proofErr w:type="gramEnd"/>
      <w:r w:rsidR="00B1495B">
        <w:rPr>
          <w:szCs w:val="24"/>
          <w:shd w:val="clear" w:color="auto" w:fill="FFFFFF"/>
        </w:rPr>
        <w:t xml:space="preserve"> önlemlerine yeterince uyma durumuna evet cevabını veren</w:t>
      </w:r>
      <w:r>
        <w:rPr>
          <w:rFonts w:cs="Times New Roman"/>
          <w:szCs w:val="24"/>
          <w:shd w:val="clear" w:color="auto" w:fill="FFFFFF"/>
        </w:rPr>
        <w:t xml:space="preserve"> hemşireler, </w:t>
      </w:r>
      <w:r>
        <w:rPr>
          <w:szCs w:val="24"/>
          <w:shd w:val="clear" w:color="auto" w:fill="FFFFFF"/>
        </w:rPr>
        <w:t>b</w:t>
      </w:r>
      <w:r w:rsidRPr="00D0538E">
        <w:rPr>
          <w:szCs w:val="24"/>
          <w:shd w:val="clear" w:color="auto" w:fill="FFFFFF"/>
        </w:rPr>
        <w:t>ulaşma yolu alt boyutundan</w:t>
      </w:r>
      <w:r>
        <w:rPr>
          <w:color w:val="4F81BD" w:themeColor="accent1"/>
          <w:szCs w:val="24"/>
          <w:shd w:val="clear" w:color="auto" w:fill="FFFFFF"/>
        </w:rPr>
        <w:t xml:space="preserve"> </w:t>
      </w:r>
      <w:r w:rsidRPr="003348A7">
        <w:rPr>
          <w:szCs w:val="24"/>
          <w:shd w:val="clear" w:color="auto" w:fill="FFFFFF"/>
        </w:rPr>
        <w:t>ortalama</w:t>
      </w:r>
      <w:r w:rsidRPr="003257E0">
        <w:rPr>
          <w:color w:val="4F81BD" w:themeColor="accent1"/>
          <w:szCs w:val="24"/>
          <w:shd w:val="clear" w:color="auto" w:fill="FFFFFF"/>
        </w:rPr>
        <w:t xml:space="preserve"> </w:t>
      </w:r>
      <w:r>
        <w:rPr>
          <w:szCs w:val="24"/>
          <w:shd w:val="clear" w:color="auto" w:fill="FFFFFF"/>
        </w:rPr>
        <w:t>1</w:t>
      </w:r>
      <w:r w:rsidR="00B1495B">
        <w:rPr>
          <w:szCs w:val="24"/>
          <w:shd w:val="clear" w:color="auto" w:fill="FFFFFF"/>
        </w:rPr>
        <w:t>8</w:t>
      </w:r>
      <w:r w:rsidRPr="002D51FD">
        <w:rPr>
          <w:szCs w:val="24"/>
          <w:shd w:val="clear" w:color="auto" w:fill="FFFFFF"/>
        </w:rPr>
        <w:t>,</w:t>
      </w:r>
      <w:r w:rsidR="00B1495B">
        <w:rPr>
          <w:szCs w:val="24"/>
          <w:shd w:val="clear" w:color="auto" w:fill="FFFFFF"/>
        </w:rPr>
        <w:t>42</w:t>
      </w:r>
      <w:r w:rsidRPr="002D51FD">
        <w:rPr>
          <w:rFonts w:cs="Times New Roman"/>
          <w:szCs w:val="24"/>
          <w:shd w:val="clear" w:color="auto" w:fill="FFFFFF"/>
        </w:rPr>
        <w:t>±</w:t>
      </w:r>
      <w:r>
        <w:rPr>
          <w:szCs w:val="24"/>
          <w:shd w:val="clear" w:color="auto" w:fill="FFFFFF"/>
        </w:rPr>
        <w:t>2,4</w:t>
      </w:r>
      <w:r w:rsidR="00B1495B">
        <w:rPr>
          <w:szCs w:val="24"/>
          <w:shd w:val="clear" w:color="auto" w:fill="FFFFFF"/>
        </w:rPr>
        <w:t>1</w:t>
      </w:r>
      <w:r w:rsidRPr="003257E0">
        <w:rPr>
          <w:color w:val="4F81BD" w:themeColor="accent1"/>
          <w:szCs w:val="24"/>
          <w:shd w:val="clear" w:color="auto" w:fill="FFFFFF"/>
        </w:rPr>
        <w:t xml:space="preserve"> </w:t>
      </w:r>
      <w:r w:rsidRPr="00EE0258">
        <w:rPr>
          <w:szCs w:val="24"/>
          <w:shd w:val="clear" w:color="auto" w:fill="FFFFFF"/>
        </w:rPr>
        <w:t>puan</w:t>
      </w:r>
      <w:r>
        <w:rPr>
          <w:szCs w:val="24"/>
          <w:shd w:val="clear" w:color="auto" w:fill="FFFFFF"/>
        </w:rPr>
        <w:t xml:space="preserve">, </w:t>
      </w:r>
      <w:r w:rsidR="009C5AA5">
        <w:rPr>
          <w:szCs w:val="24"/>
          <w:shd w:val="clear" w:color="auto" w:fill="FFFFFF"/>
        </w:rPr>
        <w:t>çevre kontrolü alt</w:t>
      </w:r>
      <w:r>
        <w:rPr>
          <w:szCs w:val="24"/>
          <w:shd w:val="clear" w:color="auto" w:fill="FFFFFF"/>
        </w:rPr>
        <w:t xml:space="preserve"> boyutundan ise </w:t>
      </w:r>
      <w:r w:rsidR="008629A5">
        <w:rPr>
          <w:szCs w:val="24"/>
          <w:shd w:val="clear" w:color="auto" w:fill="FFFFFF"/>
        </w:rPr>
        <w:t>17,97</w:t>
      </w:r>
      <w:r>
        <w:rPr>
          <w:rFonts w:cs="Times New Roman"/>
          <w:szCs w:val="24"/>
          <w:shd w:val="clear" w:color="auto" w:fill="FFFFFF"/>
        </w:rPr>
        <w:t>±</w:t>
      </w:r>
      <w:r w:rsidR="008629A5">
        <w:rPr>
          <w:szCs w:val="24"/>
          <w:shd w:val="clear" w:color="auto" w:fill="FFFFFF"/>
        </w:rPr>
        <w:t>1,98</w:t>
      </w:r>
      <w:r>
        <w:rPr>
          <w:szCs w:val="24"/>
          <w:shd w:val="clear" w:color="auto" w:fill="FFFFFF"/>
        </w:rPr>
        <w:t xml:space="preserve"> puan </w:t>
      </w:r>
      <w:r w:rsidRPr="00EB5317">
        <w:rPr>
          <w:szCs w:val="24"/>
          <w:shd w:val="clear" w:color="auto" w:fill="FFFFFF"/>
        </w:rPr>
        <w:t xml:space="preserve">almışlar ve </w:t>
      </w:r>
      <w:r w:rsidR="00257D25">
        <w:rPr>
          <w:szCs w:val="24"/>
          <w:shd w:val="clear" w:color="auto" w:fill="FFFFFF"/>
        </w:rPr>
        <w:t xml:space="preserve">her iki boyutta da </w:t>
      </w:r>
      <w:r w:rsidR="0063147B">
        <w:rPr>
          <w:szCs w:val="24"/>
          <w:shd w:val="clear" w:color="auto" w:fill="FFFFFF"/>
        </w:rPr>
        <w:t>aradaki fark anlamlı bulunmuştur</w:t>
      </w:r>
      <w:r w:rsidRPr="00EB5317">
        <w:rPr>
          <w:szCs w:val="24"/>
          <w:shd w:val="clear" w:color="auto" w:fill="FFFFFF"/>
        </w:rPr>
        <w:t xml:space="preserve"> (p&lt;0,05).</w:t>
      </w:r>
      <w:r w:rsidR="00811ED0">
        <w:rPr>
          <w:szCs w:val="24"/>
          <w:shd w:val="clear" w:color="auto" w:fill="FFFFFF"/>
        </w:rPr>
        <w:t xml:space="preserve"> Diğer iki boyutta</w:t>
      </w:r>
      <w:r w:rsidR="00811ED0" w:rsidRPr="00811ED0">
        <w:rPr>
          <w:szCs w:val="24"/>
          <w:shd w:val="clear" w:color="auto" w:fill="FFFFFF"/>
        </w:rPr>
        <w:t xml:space="preserve"> </w:t>
      </w:r>
      <w:r w:rsidR="00811ED0">
        <w:rPr>
          <w:szCs w:val="24"/>
          <w:shd w:val="clear" w:color="auto" w:fill="FFFFFF"/>
        </w:rPr>
        <w:t xml:space="preserve">ise anlamlı bir fark görülmemiştir </w:t>
      </w:r>
      <w:r w:rsidR="00811ED0" w:rsidRPr="00A82BC5">
        <w:rPr>
          <w:szCs w:val="24"/>
          <w:shd w:val="clear" w:color="auto" w:fill="FFFFFF"/>
        </w:rPr>
        <w:t>(p&gt;0,05).</w:t>
      </w:r>
    </w:p>
    <w:p w:rsidR="002E1D27" w:rsidRDefault="002E1D27" w:rsidP="002E1D27">
      <w:pPr>
        <w:pStyle w:val="AralkYok"/>
        <w:ind w:firstLine="708"/>
        <w:rPr>
          <w:szCs w:val="24"/>
          <w:shd w:val="clear" w:color="auto" w:fill="FFFFFF"/>
        </w:rPr>
      </w:pPr>
    </w:p>
    <w:p w:rsidR="002E1D27" w:rsidRDefault="002E1D27" w:rsidP="002E1D27">
      <w:pPr>
        <w:pStyle w:val="AralkYok"/>
        <w:ind w:firstLine="708"/>
        <w:rPr>
          <w:szCs w:val="24"/>
          <w:shd w:val="clear" w:color="auto" w:fill="FFFFFF"/>
        </w:rPr>
      </w:pPr>
    </w:p>
    <w:p w:rsidR="00223E74" w:rsidRPr="00796DCE" w:rsidRDefault="00223E74" w:rsidP="006165DA">
      <w:pPr>
        <w:pStyle w:val="AralkYok"/>
        <w:ind w:firstLine="708"/>
        <w:rPr>
          <w:szCs w:val="24"/>
          <w:shd w:val="clear" w:color="auto" w:fill="FFFFFF"/>
        </w:rPr>
      </w:pPr>
    </w:p>
    <w:p w:rsidR="006165DA" w:rsidRDefault="006165DA" w:rsidP="001C71B8">
      <w:pPr>
        <w:ind w:firstLine="0"/>
        <w:rPr>
          <w:rFonts w:cs="Times New Roman"/>
          <w:szCs w:val="24"/>
          <w:shd w:val="clear" w:color="auto" w:fill="FFFFFF"/>
        </w:rPr>
      </w:pPr>
      <w:r>
        <w:rPr>
          <w:rFonts w:cs="Times New Roman"/>
          <w:szCs w:val="24"/>
          <w:shd w:val="clear" w:color="auto" w:fill="FFFFFF"/>
        </w:rPr>
        <w:t xml:space="preserve"> </w:t>
      </w:r>
    </w:p>
    <w:p w:rsidR="001C71B8" w:rsidRDefault="001C71B8" w:rsidP="009A4CBC">
      <w:pPr>
        <w:pStyle w:val="AralkYok"/>
        <w:ind w:firstLine="708"/>
        <w:rPr>
          <w:szCs w:val="24"/>
          <w:shd w:val="clear" w:color="auto" w:fill="FFFFFF"/>
        </w:rPr>
      </w:pPr>
    </w:p>
    <w:p w:rsidR="00757A1B" w:rsidRPr="00757A1B" w:rsidRDefault="00461ED2" w:rsidP="00757A1B">
      <w:pPr>
        <w:ind w:firstLine="0"/>
        <w:jc w:val="center"/>
        <w:rPr>
          <w:rFonts w:eastAsia="Times New Roman" w:cs="Times New Roman"/>
          <w:b/>
          <w:sz w:val="28"/>
          <w:szCs w:val="28"/>
          <w:lang w:eastAsia="tr-TR"/>
        </w:rPr>
      </w:pPr>
      <w:r>
        <w:rPr>
          <w:rFonts w:eastAsia="Times New Roman" w:cs="Times New Roman"/>
          <w:b/>
          <w:sz w:val="28"/>
          <w:szCs w:val="28"/>
          <w:lang w:eastAsia="tr-TR"/>
        </w:rPr>
        <w:lastRenderedPageBreak/>
        <w:t>5</w:t>
      </w:r>
      <w:r w:rsidR="00757A1B" w:rsidRPr="00757A1B">
        <w:rPr>
          <w:rFonts w:eastAsia="Times New Roman" w:cs="Times New Roman"/>
          <w:b/>
          <w:sz w:val="28"/>
          <w:szCs w:val="28"/>
          <w:lang w:eastAsia="tr-TR"/>
        </w:rPr>
        <w:t>. TARTIŞMA</w:t>
      </w:r>
    </w:p>
    <w:p w:rsidR="00521F8F" w:rsidRPr="00521F8F" w:rsidRDefault="00521F8F" w:rsidP="00BB71B4">
      <w:pPr>
        <w:ind w:firstLine="0"/>
        <w:rPr>
          <w:rFonts w:eastAsia="Times New Roman" w:cs="Times New Roman"/>
          <w:b/>
          <w:szCs w:val="24"/>
          <w:lang w:eastAsia="tr-TR"/>
        </w:rPr>
      </w:pPr>
    </w:p>
    <w:p w:rsidR="00790CAA" w:rsidRPr="00814582" w:rsidRDefault="00521F8F" w:rsidP="0032493A">
      <w:pPr>
        <w:spacing w:before="240"/>
        <w:ind w:firstLine="708"/>
        <w:rPr>
          <w:rFonts w:eastAsia="Times New Roman" w:cs="Times New Roman"/>
          <w:szCs w:val="24"/>
          <w:lang w:eastAsia="tr-TR"/>
        </w:rPr>
      </w:pPr>
      <w:r w:rsidRPr="00521F8F">
        <w:rPr>
          <w:rFonts w:eastAsia="Times New Roman" w:cs="Times New Roman"/>
          <w:szCs w:val="24"/>
          <w:lang w:eastAsia="tr-TR"/>
        </w:rPr>
        <w:t>Aydın Devlet Hastanesindeki toplam sekiz adet yoğun bakım ünitesind</w:t>
      </w:r>
      <w:r w:rsidR="005A250D">
        <w:rPr>
          <w:rFonts w:eastAsia="Times New Roman" w:cs="Times New Roman"/>
          <w:szCs w:val="24"/>
          <w:lang w:eastAsia="tr-TR"/>
        </w:rPr>
        <w:t>e çalışan hemşirelerin</w:t>
      </w:r>
      <w:r w:rsidR="00E3283B">
        <w:rPr>
          <w:rFonts w:eastAsia="Times New Roman" w:cs="Times New Roman"/>
          <w:szCs w:val="24"/>
          <w:lang w:eastAsia="tr-TR"/>
        </w:rPr>
        <w:t>,</w:t>
      </w:r>
      <w:r w:rsidR="005A250D">
        <w:rPr>
          <w:rFonts w:eastAsia="Times New Roman" w:cs="Times New Roman"/>
          <w:szCs w:val="24"/>
          <w:lang w:eastAsia="tr-TR"/>
        </w:rPr>
        <w:t xml:space="preserve"> hastane </w:t>
      </w:r>
      <w:r w:rsidR="00591DEA">
        <w:rPr>
          <w:rFonts w:eastAsia="Times New Roman" w:cs="Times New Roman"/>
          <w:szCs w:val="24"/>
          <w:lang w:eastAsia="tr-TR"/>
        </w:rPr>
        <w:t>e</w:t>
      </w:r>
      <w:r w:rsidRPr="00521F8F">
        <w:rPr>
          <w:rFonts w:eastAsia="Times New Roman" w:cs="Times New Roman"/>
          <w:szCs w:val="24"/>
          <w:lang w:eastAsia="tr-TR"/>
        </w:rPr>
        <w:t xml:space="preserve">nfeksiyonlarını önlemede </w:t>
      </w:r>
      <w:proofErr w:type="gramStart"/>
      <w:r w:rsidRPr="00521F8F">
        <w:rPr>
          <w:rFonts w:eastAsia="Times New Roman" w:cs="Times New Roman"/>
          <w:szCs w:val="24"/>
          <w:lang w:eastAsia="tr-TR"/>
        </w:rPr>
        <w:t>izolasyo</w:t>
      </w:r>
      <w:r w:rsidR="00E3283B">
        <w:rPr>
          <w:rFonts w:eastAsia="Times New Roman" w:cs="Times New Roman"/>
          <w:szCs w:val="24"/>
          <w:lang w:eastAsia="tr-TR"/>
        </w:rPr>
        <w:t>n</w:t>
      </w:r>
      <w:proofErr w:type="gramEnd"/>
      <w:r w:rsidR="00E3283B">
        <w:rPr>
          <w:rFonts w:eastAsia="Times New Roman" w:cs="Times New Roman"/>
          <w:szCs w:val="24"/>
          <w:lang w:eastAsia="tr-TR"/>
        </w:rPr>
        <w:t xml:space="preserve"> uyum düzeylerini belirlemek için</w:t>
      </w:r>
      <w:r w:rsidRPr="00521F8F">
        <w:rPr>
          <w:rFonts w:eastAsia="Times New Roman" w:cs="Times New Roman"/>
          <w:szCs w:val="24"/>
          <w:lang w:eastAsia="tr-TR"/>
        </w:rPr>
        <w:t xml:space="preserve"> yapılan </w:t>
      </w:r>
      <w:r w:rsidR="00E3283B">
        <w:rPr>
          <w:rFonts w:eastAsia="Times New Roman" w:cs="Times New Roman"/>
          <w:szCs w:val="24"/>
          <w:lang w:eastAsia="tr-TR"/>
        </w:rPr>
        <w:t>araştırma</w:t>
      </w:r>
      <w:r w:rsidR="00C17E52">
        <w:rPr>
          <w:rFonts w:eastAsia="Times New Roman" w:cs="Times New Roman"/>
          <w:szCs w:val="24"/>
          <w:lang w:eastAsia="tr-TR"/>
        </w:rPr>
        <w:t xml:space="preserve"> bulguları</w:t>
      </w:r>
      <w:r w:rsidR="00847605">
        <w:rPr>
          <w:rFonts w:eastAsia="Times New Roman" w:cs="Times New Roman"/>
          <w:szCs w:val="24"/>
          <w:lang w:eastAsia="tr-TR"/>
        </w:rPr>
        <w:t xml:space="preserve"> </w:t>
      </w:r>
      <w:r w:rsidRPr="00521F8F">
        <w:rPr>
          <w:rFonts w:eastAsia="Times New Roman" w:cs="Times New Roman"/>
          <w:szCs w:val="24"/>
          <w:lang w:eastAsia="tr-TR"/>
        </w:rPr>
        <w:t>ilgili literatür ile tartışılmıştır.</w:t>
      </w:r>
    </w:p>
    <w:p w:rsidR="00521F8F" w:rsidRPr="00521F8F" w:rsidRDefault="00F0314A" w:rsidP="0032493A">
      <w:pPr>
        <w:spacing w:before="240" w:after="200"/>
        <w:ind w:firstLine="708"/>
        <w:rPr>
          <w:rFonts w:cs="Times New Roman"/>
          <w:szCs w:val="24"/>
        </w:rPr>
      </w:pPr>
      <w:r>
        <w:rPr>
          <w:rFonts w:cs="Times New Roman"/>
          <w:szCs w:val="24"/>
        </w:rPr>
        <w:t xml:space="preserve">Yataklı </w:t>
      </w:r>
      <w:r w:rsidR="00C44265">
        <w:rPr>
          <w:rFonts w:cs="Times New Roman"/>
          <w:szCs w:val="24"/>
        </w:rPr>
        <w:t>tedavi</w:t>
      </w:r>
      <w:r>
        <w:rPr>
          <w:rFonts w:cs="Times New Roman"/>
          <w:szCs w:val="24"/>
        </w:rPr>
        <w:t xml:space="preserve"> kurumlarında</w:t>
      </w:r>
      <w:r w:rsidR="00521F8F" w:rsidRPr="00521F8F">
        <w:rPr>
          <w:rFonts w:cs="Times New Roman"/>
          <w:szCs w:val="24"/>
        </w:rPr>
        <w:t xml:space="preserve"> </w:t>
      </w:r>
      <w:r w:rsidR="00695A31">
        <w:rPr>
          <w:rFonts w:cs="Times New Roman"/>
          <w:szCs w:val="24"/>
        </w:rPr>
        <w:t xml:space="preserve">hasta </w:t>
      </w:r>
      <w:r w:rsidR="00521F8F" w:rsidRPr="00521F8F">
        <w:rPr>
          <w:rFonts w:cs="Times New Roman"/>
          <w:szCs w:val="24"/>
        </w:rPr>
        <w:t>bakım</w:t>
      </w:r>
      <w:r w:rsidR="00695A31">
        <w:rPr>
          <w:rFonts w:cs="Times New Roman"/>
          <w:szCs w:val="24"/>
        </w:rPr>
        <w:t xml:space="preserve">ının </w:t>
      </w:r>
      <w:r>
        <w:rPr>
          <w:rFonts w:cs="Times New Roman"/>
          <w:szCs w:val="24"/>
        </w:rPr>
        <w:t>niteliğini</w:t>
      </w:r>
      <w:r w:rsidR="00521F8F" w:rsidRPr="00521F8F">
        <w:rPr>
          <w:rFonts w:cs="Times New Roman"/>
          <w:szCs w:val="24"/>
        </w:rPr>
        <w:t xml:space="preserve"> </w:t>
      </w:r>
      <w:r>
        <w:rPr>
          <w:rFonts w:cs="Times New Roman"/>
          <w:szCs w:val="24"/>
        </w:rPr>
        <w:t xml:space="preserve">gösteren </w:t>
      </w:r>
      <w:r w:rsidR="00521F8F" w:rsidRPr="00521F8F">
        <w:rPr>
          <w:rFonts w:cs="Times New Roman"/>
          <w:szCs w:val="24"/>
        </w:rPr>
        <w:t xml:space="preserve">en önemli </w:t>
      </w:r>
      <w:r>
        <w:rPr>
          <w:rFonts w:cs="Times New Roman"/>
          <w:szCs w:val="24"/>
        </w:rPr>
        <w:t xml:space="preserve">işaret, </w:t>
      </w:r>
      <w:r w:rsidR="002566B6">
        <w:rPr>
          <w:rFonts w:cs="Times New Roman"/>
          <w:szCs w:val="24"/>
        </w:rPr>
        <w:t xml:space="preserve">sağlık hizmeti ilişkili </w:t>
      </w:r>
      <w:proofErr w:type="gramStart"/>
      <w:r w:rsidR="00591DEA">
        <w:rPr>
          <w:rFonts w:cs="Times New Roman"/>
          <w:szCs w:val="24"/>
        </w:rPr>
        <w:t>e</w:t>
      </w:r>
      <w:r w:rsidR="00695A31">
        <w:rPr>
          <w:rFonts w:cs="Times New Roman"/>
          <w:szCs w:val="24"/>
        </w:rPr>
        <w:t>nfeksiyonlar</w:t>
      </w:r>
      <w:proofErr w:type="gramEnd"/>
      <w:r w:rsidR="00926867">
        <w:rPr>
          <w:rFonts w:cs="Times New Roman"/>
          <w:szCs w:val="24"/>
        </w:rPr>
        <w:t xml:space="preserve"> olarak</w:t>
      </w:r>
      <w:r w:rsidR="00695A31">
        <w:rPr>
          <w:rFonts w:cs="Times New Roman"/>
          <w:szCs w:val="24"/>
        </w:rPr>
        <w:t xml:space="preserve"> kabul edilmektedir.</w:t>
      </w:r>
      <w:r w:rsidR="00521F8F" w:rsidRPr="00521F8F">
        <w:rPr>
          <w:rFonts w:cs="Times New Roman"/>
          <w:szCs w:val="24"/>
        </w:rPr>
        <w:t xml:space="preserve"> </w:t>
      </w:r>
      <w:r w:rsidR="001C2BB6">
        <w:rPr>
          <w:rFonts w:cs="Times New Roman"/>
          <w:szCs w:val="24"/>
        </w:rPr>
        <w:t xml:space="preserve">Bu </w:t>
      </w:r>
      <w:proofErr w:type="gramStart"/>
      <w:r w:rsidR="001C2BB6">
        <w:rPr>
          <w:rFonts w:cs="Times New Roman"/>
          <w:szCs w:val="24"/>
        </w:rPr>
        <w:t>enfeksiyonlar</w:t>
      </w:r>
      <w:proofErr w:type="gramEnd"/>
      <w:r w:rsidR="001C2BB6">
        <w:rPr>
          <w:rFonts w:cs="Times New Roman"/>
          <w:szCs w:val="24"/>
        </w:rPr>
        <w:t xml:space="preserve"> hastaların hem</w:t>
      </w:r>
      <w:r w:rsidR="00521F8F" w:rsidRPr="00521F8F">
        <w:rPr>
          <w:rFonts w:cs="Times New Roman"/>
          <w:szCs w:val="24"/>
        </w:rPr>
        <w:t xml:space="preserve"> yoğun bakımdaki </w:t>
      </w:r>
      <w:r w:rsidR="001C2BB6">
        <w:rPr>
          <w:rFonts w:cs="Times New Roman"/>
          <w:szCs w:val="24"/>
        </w:rPr>
        <w:t xml:space="preserve">hem de </w:t>
      </w:r>
      <w:r w:rsidR="00521F8F" w:rsidRPr="00521F8F">
        <w:rPr>
          <w:rFonts w:cs="Times New Roman"/>
          <w:szCs w:val="24"/>
        </w:rPr>
        <w:t>hasta</w:t>
      </w:r>
      <w:r w:rsidR="007B1CB2">
        <w:rPr>
          <w:rFonts w:cs="Times New Roman"/>
          <w:szCs w:val="24"/>
        </w:rPr>
        <w:t>nedeki yatış süresini</w:t>
      </w:r>
      <w:r w:rsidR="001C2BB6">
        <w:rPr>
          <w:rFonts w:cs="Times New Roman"/>
          <w:szCs w:val="24"/>
        </w:rPr>
        <w:t xml:space="preserve"> uzatmakta</w:t>
      </w:r>
      <w:r w:rsidR="00521F8F" w:rsidRPr="00521F8F">
        <w:rPr>
          <w:rFonts w:cs="Times New Roman"/>
          <w:szCs w:val="24"/>
        </w:rPr>
        <w:t xml:space="preserve">, </w:t>
      </w:r>
      <w:r w:rsidR="001C2BB6">
        <w:rPr>
          <w:rFonts w:cs="Times New Roman"/>
          <w:szCs w:val="24"/>
        </w:rPr>
        <w:t>hastalık ve ölüm oranlarıyla</w:t>
      </w:r>
      <w:r w:rsidR="00521F8F" w:rsidRPr="00521F8F">
        <w:rPr>
          <w:rFonts w:cs="Times New Roman"/>
          <w:szCs w:val="24"/>
        </w:rPr>
        <w:t xml:space="preserve"> </w:t>
      </w:r>
      <w:r w:rsidR="001C2BB6">
        <w:rPr>
          <w:rFonts w:cs="Times New Roman"/>
          <w:szCs w:val="24"/>
        </w:rPr>
        <w:t>birlikte</w:t>
      </w:r>
      <w:r w:rsidR="00521F8F" w:rsidRPr="00521F8F">
        <w:rPr>
          <w:rFonts w:cs="Times New Roman"/>
          <w:szCs w:val="24"/>
        </w:rPr>
        <w:t xml:space="preserve"> tedavi </w:t>
      </w:r>
      <w:r w:rsidR="007B1CB2">
        <w:rPr>
          <w:rFonts w:cs="Times New Roman"/>
          <w:szCs w:val="24"/>
        </w:rPr>
        <w:t>giderlerini</w:t>
      </w:r>
      <w:r w:rsidR="00521F8F" w:rsidRPr="00521F8F">
        <w:rPr>
          <w:rFonts w:cs="Times New Roman"/>
          <w:szCs w:val="24"/>
        </w:rPr>
        <w:t xml:space="preserve"> </w:t>
      </w:r>
      <w:r w:rsidR="007B1CB2">
        <w:rPr>
          <w:rFonts w:cs="Times New Roman"/>
          <w:szCs w:val="24"/>
        </w:rPr>
        <w:t>arttır</w:t>
      </w:r>
      <w:r w:rsidR="005543E4">
        <w:rPr>
          <w:rFonts w:cs="Times New Roman"/>
          <w:szCs w:val="24"/>
        </w:rPr>
        <w:t>maktadır.</w:t>
      </w:r>
      <w:r w:rsidR="00EE059B">
        <w:rPr>
          <w:rFonts w:cs="Times New Roman"/>
          <w:szCs w:val="24"/>
        </w:rPr>
        <w:t xml:space="preserve"> Yoğun bakım üniteleri</w:t>
      </w:r>
      <w:r w:rsidR="00912F63">
        <w:rPr>
          <w:rFonts w:cs="Times New Roman"/>
          <w:szCs w:val="24"/>
        </w:rPr>
        <w:t>,</w:t>
      </w:r>
      <w:r w:rsidR="00EE059B">
        <w:rPr>
          <w:rFonts w:cs="Times New Roman"/>
          <w:szCs w:val="24"/>
        </w:rPr>
        <w:t xml:space="preserve"> hastane </w:t>
      </w:r>
      <w:proofErr w:type="gramStart"/>
      <w:r w:rsidR="00EE059B">
        <w:rPr>
          <w:rFonts w:cs="Times New Roman"/>
          <w:szCs w:val="24"/>
        </w:rPr>
        <w:t>enfeksiyonlarının</w:t>
      </w:r>
      <w:proofErr w:type="gramEnd"/>
      <w:r w:rsidR="00EE059B">
        <w:rPr>
          <w:rFonts w:cs="Times New Roman"/>
          <w:szCs w:val="24"/>
        </w:rPr>
        <w:t xml:space="preserve"> görülme </w:t>
      </w:r>
      <w:r w:rsidR="00C9020A">
        <w:rPr>
          <w:rFonts w:cs="Times New Roman"/>
          <w:szCs w:val="24"/>
        </w:rPr>
        <w:t>sıklığı</w:t>
      </w:r>
      <w:r w:rsidR="00EE059B">
        <w:rPr>
          <w:rFonts w:cs="Times New Roman"/>
          <w:szCs w:val="24"/>
        </w:rPr>
        <w:t xml:space="preserve"> bakımından oldukça riskli bölümler</w:t>
      </w:r>
      <w:r w:rsidR="0031380A">
        <w:rPr>
          <w:rFonts w:cs="Times New Roman"/>
          <w:szCs w:val="24"/>
        </w:rPr>
        <w:t xml:space="preserve">dir. </w:t>
      </w:r>
      <w:proofErr w:type="gramStart"/>
      <w:r w:rsidR="0031380A">
        <w:rPr>
          <w:rFonts w:cs="Times New Roman"/>
          <w:szCs w:val="24"/>
        </w:rPr>
        <w:t>H</w:t>
      </w:r>
      <w:r w:rsidR="00EE059B">
        <w:rPr>
          <w:rFonts w:cs="Times New Roman"/>
          <w:szCs w:val="24"/>
        </w:rPr>
        <w:t xml:space="preserve">astaneye  </w:t>
      </w:r>
      <w:r w:rsidR="00521F8F" w:rsidRPr="00521F8F">
        <w:rPr>
          <w:rFonts w:cs="Times New Roman"/>
          <w:szCs w:val="24"/>
        </w:rPr>
        <w:t>yatan</w:t>
      </w:r>
      <w:proofErr w:type="gramEnd"/>
      <w:r w:rsidR="00521F8F" w:rsidRPr="00521F8F">
        <w:rPr>
          <w:rFonts w:cs="Times New Roman"/>
          <w:szCs w:val="24"/>
        </w:rPr>
        <w:t xml:space="preserve"> hastaların sadece </w:t>
      </w:r>
      <w:r w:rsidR="00912F63">
        <w:rPr>
          <w:rFonts w:cs="Times New Roman"/>
          <w:szCs w:val="24"/>
        </w:rPr>
        <w:t xml:space="preserve">çok </w:t>
      </w:r>
      <w:r w:rsidR="00EE059B">
        <w:rPr>
          <w:rFonts w:cs="Times New Roman"/>
          <w:szCs w:val="24"/>
        </w:rPr>
        <w:t>az bir kısmı</w:t>
      </w:r>
      <w:r w:rsidR="00521F8F" w:rsidRPr="00521F8F">
        <w:rPr>
          <w:rFonts w:cs="Times New Roman"/>
          <w:szCs w:val="24"/>
        </w:rPr>
        <w:t xml:space="preserve"> </w:t>
      </w:r>
      <w:r w:rsidR="004C6E63">
        <w:rPr>
          <w:rFonts w:cs="Times New Roman"/>
          <w:szCs w:val="24"/>
        </w:rPr>
        <w:t xml:space="preserve">bu </w:t>
      </w:r>
      <w:r w:rsidR="0031380A">
        <w:rPr>
          <w:rFonts w:cs="Times New Roman"/>
          <w:szCs w:val="24"/>
        </w:rPr>
        <w:t>birimlerde</w:t>
      </w:r>
      <w:r w:rsidR="00C9020A">
        <w:rPr>
          <w:rFonts w:cs="Times New Roman"/>
          <w:szCs w:val="24"/>
        </w:rPr>
        <w:t xml:space="preserve"> tedavi görmesine rağmen</w:t>
      </w:r>
      <w:r w:rsidR="00521F8F" w:rsidRPr="00521F8F">
        <w:rPr>
          <w:rFonts w:cs="Times New Roman"/>
          <w:szCs w:val="24"/>
        </w:rPr>
        <w:t xml:space="preserve">, tüm </w:t>
      </w:r>
      <w:proofErr w:type="spellStart"/>
      <w:r w:rsidR="00521F8F" w:rsidRPr="00521F8F">
        <w:rPr>
          <w:rFonts w:cs="Times New Roman"/>
          <w:szCs w:val="24"/>
        </w:rPr>
        <w:t>SHİE’lerin</w:t>
      </w:r>
      <w:proofErr w:type="spellEnd"/>
      <w:r w:rsidR="00521F8F" w:rsidRPr="00521F8F">
        <w:rPr>
          <w:rFonts w:cs="Times New Roman"/>
          <w:szCs w:val="24"/>
        </w:rPr>
        <w:t xml:space="preserve"> %20-30’u bu </w:t>
      </w:r>
      <w:r w:rsidR="00C9020A">
        <w:rPr>
          <w:rFonts w:cs="Times New Roman"/>
          <w:szCs w:val="24"/>
        </w:rPr>
        <w:t>birimlerde</w:t>
      </w:r>
      <w:r w:rsidR="00521F8F" w:rsidRPr="00521F8F">
        <w:rPr>
          <w:rFonts w:cs="Times New Roman"/>
          <w:szCs w:val="24"/>
        </w:rPr>
        <w:t xml:space="preserve"> </w:t>
      </w:r>
      <w:r w:rsidR="00C9020A">
        <w:rPr>
          <w:rFonts w:cs="Times New Roman"/>
          <w:szCs w:val="24"/>
        </w:rPr>
        <w:t>ortaya çıkmaktadır.</w:t>
      </w:r>
      <w:r w:rsidR="00C07AEA">
        <w:rPr>
          <w:rFonts w:cs="Times New Roman"/>
          <w:szCs w:val="24"/>
        </w:rPr>
        <w:t xml:space="preserve"> </w:t>
      </w:r>
      <w:proofErr w:type="spellStart"/>
      <w:r w:rsidR="00521F8F" w:rsidRPr="00521F8F">
        <w:rPr>
          <w:rFonts w:cs="Times New Roman"/>
          <w:szCs w:val="24"/>
        </w:rPr>
        <w:t>SHİE’lerin</w:t>
      </w:r>
      <w:proofErr w:type="spellEnd"/>
      <w:r w:rsidR="00521F8F" w:rsidRPr="00521F8F">
        <w:rPr>
          <w:rFonts w:cs="Times New Roman"/>
          <w:szCs w:val="24"/>
        </w:rPr>
        <w:t xml:space="preserve"> önlenmesi hastanın </w:t>
      </w:r>
      <w:r w:rsidR="00A54656">
        <w:rPr>
          <w:rFonts w:cs="Times New Roman"/>
          <w:szCs w:val="24"/>
        </w:rPr>
        <w:t xml:space="preserve">yoğum bakım ünitesine yatışı </w:t>
      </w:r>
      <w:proofErr w:type="gramStart"/>
      <w:r w:rsidR="00A54656">
        <w:rPr>
          <w:rFonts w:cs="Times New Roman"/>
          <w:szCs w:val="24"/>
        </w:rPr>
        <w:t xml:space="preserve">ile </w:t>
      </w:r>
      <w:r w:rsidR="00521F8F" w:rsidRPr="00521F8F">
        <w:rPr>
          <w:rFonts w:cs="Times New Roman"/>
          <w:szCs w:val="24"/>
        </w:rPr>
        <w:t xml:space="preserve"> </w:t>
      </w:r>
      <w:r w:rsidR="00A54656">
        <w:rPr>
          <w:rFonts w:cs="Times New Roman"/>
          <w:szCs w:val="24"/>
        </w:rPr>
        <w:t>başlayıp</w:t>
      </w:r>
      <w:proofErr w:type="gramEnd"/>
      <w:r w:rsidR="00A54656">
        <w:rPr>
          <w:rFonts w:cs="Times New Roman"/>
          <w:szCs w:val="24"/>
        </w:rPr>
        <w:t xml:space="preserve">, taburculuğuna ya da başka bir birime veya hastaneye nakline kadar kesintisiz devam etmesi gereken bir süreçtir. Bu süreçte tüm yoğun bakım çalışanlarının ekip ruhuyla </w:t>
      </w:r>
      <w:r w:rsidR="00CA4E3E">
        <w:rPr>
          <w:rFonts w:cs="Times New Roman"/>
          <w:szCs w:val="24"/>
        </w:rPr>
        <w:t>EKK</w:t>
      </w:r>
      <w:r w:rsidR="00521F8F" w:rsidRPr="00521F8F">
        <w:rPr>
          <w:rFonts w:cs="Times New Roman"/>
          <w:szCs w:val="24"/>
        </w:rPr>
        <w:t xml:space="preserve"> ile </w:t>
      </w:r>
      <w:r w:rsidR="00A54656">
        <w:rPr>
          <w:rFonts w:cs="Times New Roman"/>
          <w:szCs w:val="24"/>
        </w:rPr>
        <w:t>işbirliği halinde çalışmalarını sürdürmesi gerekmektedir</w:t>
      </w:r>
      <w:r w:rsidR="00521F8F" w:rsidRPr="00521F8F">
        <w:rPr>
          <w:rFonts w:cs="Times New Roman"/>
          <w:szCs w:val="24"/>
        </w:rPr>
        <w:t>.</w:t>
      </w:r>
      <w:r w:rsidR="00521F8F" w:rsidRPr="00521F8F">
        <w:rPr>
          <w:rFonts w:asciiTheme="minorHAnsi" w:hAnsiTheme="minorHAnsi"/>
          <w:sz w:val="22"/>
        </w:rPr>
        <w:t xml:space="preserve"> </w:t>
      </w:r>
      <w:r w:rsidR="00521F8F" w:rsidRPr="00521F8F">
        <w:rPr>
          <w:rFonts w:cs="Times New Roman"/>
          <w:szCs w:val="24"/>
        </w:rPr>
        <w:t xml:space="preserve">Bu </w:t>
      </w:r>
      <w:r w:rsidR="006A62E5">
        <w:rPr>
          <w:rFonts w:cs="Times New Roman"/>
          <w:szCs w:val="24"/>
        </w:rPr>
        <w:t xml:space="preserve">anlamda hastayla en fazla süre bir arada bulunan ve en fazla temas halinde olan yoğun bakım hemşirelerinin </w:t>
      </w:r>
      <w:r w:rsidR="00FF7A10">
        <w:rPr>
          <w:rFonts w:cs="Times New Roman"/>
          <w:szCs w:val="24"/>
        </w:rPr>
        <w:t xml:space="preserve">çok </w:t>
      </w:r>
      <w:r w:rsidR="00521F8F" w:rsidRPr="00521F8F">
        <w:rPr>
          <w:rFonts w:cs="Times New Roman"/>
          <w:szCs w:val="24"/>
        </w:rPr>
        <w:t xml:space="preserve">önemli </w:t>
      </w:r>
      <w:r w:rsidR="008E0758">
        <w:rPr>
          <w:rFonts w:cs="Times New Roman"/>
          <w:szCs w:val="24"/>
        </w:rPr>
        <w:t>görevleri</w:t>
      </w:r>
      <w:r w:rsidR="00521F8F" w:rsidRPr="00521F8F">
        <w:rPr>
          <w:rFonts w:cs="Times New Roman"/>
          <w:szCs w:val="24"/>
        </w:rPr>
        <w:t xml:space="preserve"> </w:t>
      </w:r>
      <w:r w:rsidR="00FF7A10">
        <w:rPr>
          <w:rFonts w:cs="Times New Roman"/>
          <w:szCs w:val="24"/>
        </w:rPr>
        <w:t>vardır.</w:t>
      </w:r>
      <w:r w:rsidR="00521F8F" w:rsidRPr="00521F8F">
        <w:rPr>
          <w:rFonts w:cs="Times New Roman"/>
          <w:szCs w:val="24"/>
        </w:rPr>
        <w:t xml:space="preserve"> Yoğun bakım</w:t>
      </w:r>
      <w:r w:rsidR="002D22B5">
        <w:rPr>
          <w:rFonts w:cs="Times New Roman"/>
          <w:szCs w:val="24"/>
        </w:rPr>
        <w:t>da çalışan hemşireler</w:t>
      </w:r>
      <w:r w:rsidR="00F4765B">
        <w:rPr>
          <w:rFonts w:cs="Times New Roman"/>
          <w:szCs w:val="24"/>
        </w:rPr>
        <w:t>,</w:t>
      </w:r>
      <w:r w:rsidR="002D22B5">
        <w:rPr>
          <w:rFonts w:cs="Times New Roman"/>
          <w:szCs w:val="24"/>
        </w:rPr>
        <w:t xml:space="preserve"> </w:t>
      </w:r>
      <w:proofErr w:type="spellStart"/>
      <w:r w:rsidR="00521F8F" w:rsidRPr="00521F8F">
        <w:rPr>
          <w:rFonts w:cs="Times New Roman"/>
          <w:szCs w:val="24"/>
        </w:rPr>
        <w:t>SHİE’lerin</w:t>
      </w:r>
      <w:proofErr w:type="spellEnd"/>
      <w:r w:rsidR="00521F8F" w:rsidRPr="00521F8F">
        <w:rPr>
          <w:rFonts w:cs="Times New Roman"/>
          <w:szCs w:val="24"/>
        </w:rPr>
        <w:t xml:space="preserve"> önlenebilir olduğunun </w:t>
      </w:r>
      <w:r w:rsidR="002D22B5">
        <w:rPr>
          <w:rFonts w:cs="Times New Roman"/>
          <w:szCs w:val="24"/>
        </w:rPr>
        <w:t>farkında</w:t>
      </w:r>
      <w:r w:rsidR="008E0758">
        <w:rPr>
          <w:rFonts w:cs="Times New Roman"/>
          <w:szCs w:val="24"/>
        </w:rPr>
        <w:t xml:space="preserve"> </w:t>
      </w:r>
      <w:r w:rsidR="00521F8F" w:rsidRPr="00521F8F">
        <w:rPr>
          <w:rFonts w:cs="Times New Roman"/>
          <w:szCs w:val="24"/>
        </w:rPr>
        <w:t xml:space="preserve">olmalı, </w:t>
      </w:r>
      <w:proofErr w:type="gramStart"/>
      <w:r w:rsidR="00F4765B">
        <w:rPr>
          <w:rFonts w:cs="Times New Roman"/>
          <w:szCs w:val="24"/>
        </w:rPr>
        <w:t>enfeksiyonların</w:t>
      </w:r>
      <w:proofErr w:type="gramEnd"/>
      <w:r w:rsidR="00F4765B">
        <w:rPr>
          <w:rFonts w:cs="Times New Roman"/>
          <w:szCs w:val="24"/>
        </w:rPr>
        <w:t xml:space="preserve"> önlenmesi ve kontro</w:t>
      </w:r>
      <w:r w:rsidR="005E3E84">
        <w:rPr>
          <w:rFonts w:cs="Times New Roman"/>
          <w:szCs w:val="24"/>
        </w:rPr>
        <w:t>l</w:t>
      </w:r>
      <w:r w:rsidR="00F4765B">
        <w:rPr>
          <w:rFonts w:cs="Times New Roman"/>
          <w:szCs w:val="24"/>
        </w:rPr>
        <w:t xml:space="preserve"> altına alınmasıyla ilgili evrensel bilgilere sahip olmalı ve bu bilgilerin güncel bilgiler olduğunun farkında olmalıdırlar.</w:t>
      </w:r>
      <w:r w:rsidR="00521F8F" w:rsidRPr="00521F8F">
        <w:rPr>
          <w:rFonts w:cs="Times New Roman"/>
          <w:szCs w:val="24"/>
        </w:rPr>
        <w:t xml:space="preserve"> </w:t>
      </w:r>
      <w:r w:rsidR="00F4765B">
        <w:rPr>
          <w:rFonts w:cs="Times New Roman"/>
          <w:szCs w:val="24"/>
        </w:rPr>
        <w:t>Hemşireler mevcut güncel bilgilerini</w:t>
      </w:r>
      <w:r w:rsidR="00150A84">
        <w:rPr>
          <w:rFonts w:cs="Times New Roman"/>
          <w:szCs w:val="24"/>
        </w:rPr>
        <w:t>,</w:t>
      </w:r>
      <w:r w:rsidR="00F4765B">
        <w:rPr>
          <w:rFonts w:cs="Times New Roman"/>
          <w:szCs w:val="24"/>
        </w:rPr>
        <w:t xml:space="preserve"> uygulamada hastalarına etkili bir şekilde aktarabilmelidirler </w:t>
      </w:r>
      <w:r w:rsidR="00521F8F" w:rsidRPr="00521F8F">
        <w:rPr>
          <w:rFonts w:cs="Times New Roman"/>
          <w:szCs w:val="24"/>
        </w:rPr>
        <w:t xml:space="preserve">(Yüceer ve Güler Demir, 2009). </w:t>
      </w:r>
    </w:p>
    <w:p w:rsidR="00521F8F" w:rsidRPr="00521F8F" w:rsidRDefault="00521F8F" w:rsidP="00521F8F">
      <w:pPr>
        <w:spacing w:after="200"/>
        <w:ind w:firstLine="708"/>
        <w:rPr>
          <w:rFonts w:cs="Times New Roman"/>
          <w:szCs w:val="24"/>
        </w:rPr>
      </w:pPr>
      <w:r w:rsidRPr="00521F8F">
        <w:rPr>
          <w:rFonts w:cs="Times New Roman"/>
          <w:szCs w:val="24"/>
        </w:rPr>
        <w:t xml:space="preserve">Yoğun bakım ünitesinde çalışan hemşirelerin %98’inin (99 kişi) hastane enfeksiyonlarını önlemede </w:t>
      </w:r>
      <w:proofErr w:type="gramStart"/>
      <w:r w:rsidRPr="00521F8F">
        <w:rPr>
          <w:rFonts w:cs="Times New Roman"/>
          <w:szCs w:val="24"/>
        </w:rPr>
        <w:t>izolasyon</w:t>
      </w:r>
      <w:proofErr w:type="gramEnd"/>
      <w:r w:rsidRPr="00521F8F">
        <w:rPr>
          <w:rFonts w:cs="Times New Roman"/>
          <w:szCs w:val="24"/>
        </w:rPr>
        <w:t xml:space="preserve"> önlemlerine ilişkin eğitim aldıkları ve %63’ünün (63 kişi) bu eğitimi enfeksiyon kontrol hemşirelerinden aldıkları tespit edilmiştir (Tablo 3). Bu bulgu, </w:t>
      </w:r>
      <w:proofErr w:type="spellStart"/>
      <w:r w:rsidRPr="00521F8F">
        <w:rPr>
          <w:rFonts w:cs="Times New Roman"/>
          <w:szCs w:val="24"/>
        </w:rPr>
        <w:t>Naharcı’nın</w:t>
      </w:r>
      <w:proofErr w:type="spellEnd"/>
      <w:r w:rsidRPr="00521F8F">
        <w:rPr>
          <w:rFonts w:cs="Times New Roman"/>
          <w:szCs w:val="24"/>
        </w:rPr>
        <w:t xml:space="preserve"> (2006) çalışmasında hemşirelerin %63,3’ünün, Erden ve ark.’</w:t>
      </w:r>
      <w:proofErr w:type="spellStart"/>
      <w:r w:rsidRPr="00521F8F">
        <w:rPr>
          <w:rFonts w:cs="Times New Roman"/>
          <w:szCs w:val="24"/>
        </w:rPr>
        <w:t>nın</w:t>
      </w:r>
      <w:proofErr w:type="spellEnd"/>
      <w:r w:rsidRPr="00521F8F">
        <w:rPr>
          <w:rFonts w:cs="Times New Roman"/>
          <w:szCs w:val="24"/>
        </w:rPr>
        <w:t xml:space="preserve"> (2015) çalışmasında hemşirelerin %79’unun, </w:t>
      </w:r>
      <w:proofErr w:type="spellStart"/>
      <w:r w:rsidRPr="00521F8F">
        <w:rPr>
          <w:rFonts w:cs="Times New Roman"/>
          <w:szCs w:val="24"/>
        </w:rPr>
        <w:t>Zencir</w:t>
      </w:r>
      <w:proofErr w:type="spellEnd"/>
      <w:r w:rsidRPr="00521F8F">
        <w:rPr>
          <w:rFonts w:cs="Times New Roman"/>
          <w:szCs w:val="24"/>
        </w:rPr>
        <w:t xml:space="preserve"> ve ark.’</w:t>
      </w:r>
      <w:proofErr w:type="spellStart"/>
      <w:r w:rsidRPr="00521F8F">
        <w:rPr>
          <w:rFonts w:cs="Times New Roman"/>
          <w:szCs w:val="24"/>
        </w:rPr>
        <w:t>nın</w:t>
      </w:r>
      <w:proofErr w:type="spellEnd"/>
      <w:r w:rsidRPr="00521F8F">
        <w:rPr>
          <w:rFonts w:cs="Times New Roman"/>
          <w:szCs w:val="24"/>
        </w:rPr>
        <w:t xml:space="preserve"> (2013) </w:t>
      </w:r>
      <w:r w:rsidR="003603D0">
        <w:rPr>
          <w:rFonts w:cs="Times New Roman"/>
          <w:szCs w:val="24"/>
        </w:rPr>
        <w:t>yaptığı çalışmadaysa</w:t>
      </w:r>
      <w:r w:rsidRPr="00521F8F">
        <w:rPr>
          <w:rFonts w:cs="Times New Roman"/>
          <w:szCs w:val="24"/>
        </w:rPr>
        <w:t xml:space="preserve"> %82,7</w:t>
      </w:r>
      <w:r w:rsidR="003603D0">
        <w:rPr>
          <w:rFonts w:cs="Times New Roman"/>
          <w:szCs w:val="24"/>
        </w:rPr>
        <w:t xml:space="preserve"> hemşirenin</w:t>
      </w:r>
      <w:r w:rsidRPr="00521F8F">
        <w:rPr>
          <w:rFonts w:cs="Times New Roman"/>
          <w:szCs w:val="24"/>
        </w:rPr>
        <w:t xml:space="preserve"> hastane enfeksi</w:t>
      </w:r>
      <w:r w:rsidR="003603D0">
        <w:rPr>
          <w:rFonts w:cs="Times New Roman"/>
          <w:szCs w:val="24"/>
        </w:rPr>
        <w:t xml:space="preserve">yonları ve </w:t>
      </w:r>
      <w:proofErr w:type="gramStart"/>
      <w:r w:rsidR="003603D0">
        <w:rPr>
          <w:rFonts w:cs="Times New Roman"/>
          <w:szCs w:val="24"/>
        </w:rPr>
        <w:t>izolasyon</w:t>
      </w:r>
      <w:proofErr w:type="gramEnd"/>
      <w:r w:rsidR="003603D0">
        <w:rPr>
          <w:rFonts w:cs="Times New Roman"/>
          <w:szCs w:val="24"/>
        </w:rPr>
        <w:t xml:space="preserve"> önlemleriyle</w:t>
      </w:r>
      <w:r w:rsidRPr="00521F8F">
        <w:rPr>
          <w:rFonts w:cs="Times New Roman"/>
          <w:szCs w:val="24"/>
        </w:rPr>
        <w:t xml:space="preserve"> </w:t>
      </w:r>
      <w:r w:rsidR="003603D0">
        <w:rPr>
          <w:rFonts w:cs="Times New Roman"/>
          <w:szCs w:val="24"/>
        </w:rPr>
        <w:t>ilgili</w:t>
      </w:r>
      <w:r w:rsidRPr="00521F8F">
        <w:rPr>
          <w:rFonts w:cs="Times New Roman"/>
          <w:szCs w:val="24"/>
        </w:rPr>
        <w:t xml:space="preserve"> eğitim aldıkları bulgularıyla benzerlik göstermektedir. Çalışmaya katılan hemşirelerin tama yakınının</w:t>
      </w:r>
      <w:r w:rsidR="007C359D">
        <w:rPr>
          <w:rFonts w:cs="Times New Roman"/>
          <w:szCs w:val="24"/>
        </w:rPr>
        <w:t xml:space="preserve"> </w:t>
      </w:r>
      <w:proofErr w:type="gramStart"/>
      <w:r w:rsidR="007C359D">
        <w:rPr>
          <w:rFonts w:cs="Times New Roman"/>
          <w:szCs w:val="24"/>
        </w:rPr>
        <w:t>enfeksiyon</w:t>
      </w:r>
      <w:proofErr w:type="gramEnd"/>
      <w:r w:rsidR="007C359D">
        <w:rPr>
          <w:rFonts w:cs="Times New Roman"/>
          <w:szCs w:val="24"/>
        </w:rPr>
        <w:t xml:space="preserve"> kontrol hemşirelerinden</w:t>
      </w:r>
      <w:r w:rsidRPr="00521F8F">
        <w:rPr>
          <w:rFonts w:cs="Times New Roman"/>
          <w:szCs w:val="24"/>
        </w:rPr>
        <w:t xml:space="preserve"> </w:t>
      </w:r>
      <w:r w:rsidR="007C359D">
        <w:rPr>
          <w:rFonts w:cs="Times New Roman"/>
          <w:szCs w:val="24"/>
        </w:rPr>
        <w:t xml:space="preserve">bu </w:t>
      </w:r>
      <w:r w:rsidRPr="00521F8F">
        <w:rPr>
          <w:rFonts w:cs="Times New Roman"/>
          <w:szCs w:val="24"/>
        </w:rPr>
        <w:t>eğitim</w:t>
      </w:r>
      <w:r w:rsidR="007C359D">
        <w:rPr>
          <w:rFonts w:cs="Times New Roman"/>
          <w:szCs w:val="24"/>
        </w:rPr>
        <w:t>i almış olmaları</w:t>
      </w:r>
      <w:r w:rsidR="006723CC">
        <w:rPr>
          <w:rFonts w:cs="Times New Roman"/>
          <w:szCs w:val="24"/>
        </w:rPr>
        <w:t>,</w:t>
      </w:r>
      <w:r w:rsidR="00024F37">
        <w:rPr>
          <w:rFonts w:cs="Times New Roman"/>
          <w:szCs w:val="24"/>
        </w:rPr>
        <w:t xml:space="preserve"> </w:t>
      </w:r>
      <w:r w:rsidRPr="00521F8F">
        <w:rPr>
          <w:rFonts w:cs="Times New Roman"/>
          <w:szCs w:val="24"/>
        </w:rPr>
        <w:t>enfeksiyon kontrol hemşirelerinin görevlerinin bilincinde ve sorum</w:t>
      </w:r>
      <w:r w:rsidR="00024F37">
        <w:rPr>
          <w:rFonts w:cs="Times New Roman"/>
          <w:szCs w:val="24"/>
        </w:rPr>
        <w:t xml:space="preserve">luluk sahibi olduklarını, </w:t>
      </w:r>
      <w:r w:rsidRPr="00521F8F">
        <w:rPr>
          <w:rFonts w:cs="Times New Roman"/>
          <w:szCs w:val="24"/>
        </w:rPr>
        <w:t xml:space="preserve">göreve yeni başlayan her personele oryantasyon eğitimi verildiğini, hastanede hastane enfeksiyonlarını önlemeye </w:t>
      </w:r>
      <w:r w:rsidRPr="00521F8F">
        <w:rPr>
          <w:rFonts w:cs="Times New Roman"/>
          <w:szCs w:val="24"/>
        </w:rPr>
        <w:lastRenderedPageBreak/>
        <w:t>yönelik eğitimlere önem verildiğini ve yoğun bakım hemşirelerinin eğitimlere katılarak sorumluluklarının farkında olduklarını düşündürmüştür.</w:t>
      </w:r>
    </w:p>
    <w:p w:rsidR="00521F8F" w:rsidRPr="00521F8F" w:rsidRDefault="00521F8F" w:rsidP="00521F8F">
      <w:pPr>
        <w:spacing w:after="200"/>
        <w:ind w:firstLine="708"/>
        <w:rPr>
          <w:rFonts w:cs="Times New Roman"/>
          <w:szCs w:val="24"/>
        </w:rPr>
      </w:pPr>
      <w:r w:rsidRPr="00521F8F">
        <w:rPr>
          <w:rFonts w:cs="Times New Roman"/>
          <w:szCs w:val="24"/>
        </w:rPr>
        <w:t xml:space="preserve">Yoğun bakım ünitesinde çalışan hemşirelerin %67,3’ünün (68 kişi) hastane enfeksiyonları ve </w:t>
      </w:r>
      <w:proofErr w:type="gramStart"/>
      <w:r w:rsidRPr="00521F8F">
        <w:rPr>
          <w:rFonts w:cs="Times New Roman"/>
          <w:szCs w:val="24"/>
        </w:rPr>
        <w:t>izolasyon</w:t>
      </w:r>
      <w:proofErr w:type="gramEnd"/>
      <w:r w:rsidRPr="00521F8F">
        <w:rPr>
          <w:rFonts w:cs="Times New Roman"/>
          <w:szCs w:val="24"/>
        </w:rPr>
        <w:t xml:space="preserve"> önlemleri hakkında yeterli bilgiye sahipken, %29,7’sinin (30 kişi) kısmen yeterli bilgiye sahip olduğu tespit edilmiştir (Tablo 3). Literatüre baktığımızda </w:t>
      </w:r>
      <w:proofErr w:type="spellStart"/>
      <w:r w:rsidRPr="00521F8F">
        <w:rPr>
          <w:rFonts w:cs="Times New Roman"/>
          <w:szCs w:val="24"/>
        </w:rPr>
        <w:t>Mankan</w:t>
      </w:r>
      <w:proofErr w:type="spellEnd"/>
      <w:r w:rsidRPr="00521F8F">
        <w:rPr>
          <w:rFonts w:cs="Times New Roman"/>
          <w:szCs w:val="24"/>
        </w:rPr>
        <w:t xml:space="preserve"> ve Kara </w:t>
      </w:r>
      <w:proofErr w:type="spellStart"/>
      <w:r w:rsidR="000B460C">
        <w:rPr>
          <w:rFonts w:cs="Times New Roman"/>
          <w:szCs w:val="24"/>
        </w:rPr>
        <w:t>Kaşıkçı’nın</w:t>
      </w:r>
      <w:proofErr w:type="spellEnd"/>
      <w:r w:rsidR="000B460C">
        <w:rPr>
          <w:rFonts w:cs="Times New Roman"/>
          <w:szCs w:val="24"/>
        </w:rPr>
        <w:t xml:space="preserve"> (2015) çalışmasında </w:t>
      </w:r>
      <w:r w:rsidRPr="00521F8F">
        <w:rPr>
          <w:rFonts w:cs="Times New Roman"/>
          <w:szCs w:val="24"/>
        </w:rPr>
        <w:t>hemşirelerin %81,1’i</w:t>
      </w:r>
      <w:r w:rsidR="000B460C">
        <w:rPr>
          <w:rFonts w:cs="Times New Roman"/>
          <w:szCs w:val="24"/>
        </w:rPr>
        <w:t xml:space="preserve"> hastane </w:t>
      </w:r>
      <w:proofErr w:type="gramStart"/>
      <w:r w:rsidR="000B460C">
        <w:rPr>
          <w:rFonts w:cs="Times New Roman"/>
          <w:szCs w:val="24"/>
        </w:rPr>
        <w:t>enfeksiyonlarının</w:t>
      </w:r>
      <w:proofErr w:type="gramEnd"/>
      <w:r w:rsidR="000B460C">
        <w:rPr>
          <w:rFonts w:cs="Times New Roman"/>
          <w:szCs w:val="24"/>
        </w:rPr>
        <w:t xml:space="preserve"> tanımına</w:t>
      </w:r>
      <w:r w:rsidRPr="00521F8F">
        <w:rPr>
          <w:rFonts w:cs="Times New Roman"/>
          <w:szCs w:val="24"/>
        </w:rPr>
        <w:t xml:space="preserve"> doğru yanıt vermişlerdir. Aytaç ve ark.’</w:t>
      </w:r>
      <w:proofErr w:type="spellStart"/>
      <w:r w:rsidRPr="00521F8F">
        <w:rPr>
          <w:rFonts w:cs="Times New Roman"/>
          <w:szCs w:val="24"/>
        </w:rPr>
        <w:t>nın</w:t>
      </w:r>
      <w:proofErr w:type="spellEnd"/>
      <w:r w:rsidRPr="00521F8F">
        <w:rPr>
          <w:rFonts w:cs="Times New Roman"/>
          <w:szCs w:val="24"/>
        </w:rPr>
        <w:t xml:space="preserve"> (2008) çalışmasında hemşirelerin hastane </w:t>
      </w:r>
      <w:proofErr w:type="gramStart"/>
      <w:r w:rsidRPr="00521F8F">
        <w:rPr>
          <w:rFonts w:cs="Times New Roman"/>
          <w:szCs w:val="24"/>
        </w:rPr>
        <w:t>enfeksiyonlarının</w:t>
      </w:r>
      <w:proofErr w:type="gramEnd"/>
      <w:r w:rsidRPr="00521F8F">
        <w:rPr>
          <w:rFonts w:cs="Times New Roman"/>
          <w:szCs w:val="24"/>
        </w:rPr>
        <w:t xml:space="preserve"> tanımına doğru cevap verme oranları %78,1 olarak bildirilmiştir. Tanyeri’nin (2018) çalışmasında hemşirelerin %91,82’sinin hastane </w:t>
      </w:r>
      <w:proofErr w:type="gramStart"/>
      <w:r w:rsidRPr="00521F8F">
        <w:rPr>
          <w:rFonts w:cs="Times New Roman"/>
          <w:szCs w:val="24"/>
        </w:rPr>
        <w:t>enfeksiyonları</w:t>
      </w:r>
      <w:proofErr w:type="gramEnd"/>
      <w:r w:rsidRPr="00521F8F">
        <w:rPr>
          <w:rFonts w:cs="Times New Roman"/>
          <w:szCs w:val="24"/>
        </w:rPr>
        <w:t xml:space="preserve"> hakkında bilgi sahibi olduğu bildirilmiştir. Bu bulgu, bir önceki bulgu ile birlikte değerlendirildiğinde yoğun bakım hemşirelerinin hastane enfeksiyonları ve </w:t>
      </w:r>
      <w:proofErr w:type="gramStart"/>
      <w:r w:rsidRPr="00521F8F">
        <w:rPr>
          <w:rFonts w:cs="Times New Roman"/>
          <w:szCs w:val="24"/>
        </w:rPr>
        <w:t>izolasyon</w:t>
      </w:r>
      <w:proofErr w:type="gramEnd"/>
      <w:r w:rsidRPr="00521F8F">
        <w:rPr>
          <w:rFonts w:cs="Times New Roman"/>
          <w:szCs w:val="24"/>
        </w:rPr>
        <w:t xml:space="preserve"> önlemleri hakkında aldıkları eğitimlerin bilgi düzeylerini olumlu olarak etkilediği ve bu durumun davranışa dönüştürüldüğü takdirde hastane </w:t>
      </w:r>
      <w:proofErr w:type="spellStart"/>
      <w:r w:rsidRPr="00521F8F">
        <w:rPr>
          <w:rFonts w:cs="Times New Roman"/>
          <w:szCs w:val="24"/>
        </w:rPr>
        <w:t>enfeksiyonlarınının</w:t>
      </w:r>
      <w:proofErr w:type="spellEnd"/>
      <w:r w:rsidRPr="00521F8F">
        <w:rPr>
          <w:rFonts w:cs="Times New Roman"/>
          <w:szCs w:val="24"/>
        </w:rPr>
        <w:t xml:space="preserve"> kontrolü ve önlenmesinde önemli bir yol alınabileceği düşünülebilir.</w:t>
      </w:r>
    </w:p>
    <w:p w:rsidR="00521F8F" w:rsidRPr="00521F8F" w:rsidRDefault="00521F8F" w:rsidP="00521F8F">
      <w:pPr>
        <w:spacing w:after="200"/>
        <w:ind w:firstLine="708"/>
        <w:rPr>
          <w:rFonts w:cs="Times New Roman"/>
          <w:szCs w:val="24"/>
        </w:rPr>
      </w:pPr>
      <w:r w:rsidRPr="00521F8F">
        <w:rPr>
          <w:rFonts w:cs="Times New Roman"/>
          <w:szCs w:val="24"/>
        </w:rPr>
        <w:t xml:space="preserve">Hemşirelerin %59,4’ü (60 kişi) çalıştığı birimin </w:t>
      </w:r>
      <w:proofErr w:type="gramStart"/>
      <w:r w:rsidRPr="00521F8F">
        <w:rPr>
          <w:rFonts w:cs="Times New Roman"/>
          <w:szCs w:val="24"/>
        </w:rPr>
        <w:t>enfeksiyon</w:t>
      </w:r>
      <w:proofErr w:type="gramEnd"/>
      <w:r w:rsidRPr="00521F8F">
        <w:rPr>
          <w:rFonts w:cs="Times New Roman"/>
          <w:szCs w:val="24"/>
        </w:rPr>
        <w:t xml:space="preserve"> hızını bilmekteyken,  %40,6’sı (41 kişi) çalıştığı birimin enfeksiyon hızını bilmemektedir (Tablo 3). Demirkol’un (2017) çalışmasında %53,7 (58 kişi) çalıştığı birimin </w:t>
      </w:r>
      <w:proofErr w:type="gramStart"/>
      <w:r w:rsidRPr="00521F8F">
        <w:rPr>
          <w:rFonts w:cs="Times New Roman"/>
          <w:szCs w:val="24"/>
        </w:rPr>
        <w:t>enfeksiyon</w:t>
      </w:r>
      <w:proofErr w:type="gramEnd"/>
      <w:r w:rsidRPr="00521F8F">
        <w:rPr>
          <w:rFonts w:cs="Times New Roman"/>
          <w:szCs w:val="24"/>
        </w:rPr>
        <w:t xml:space="preserve"> hızını bilmekteyken, %46,3 (50 kişi) çalıştığı birimin enfeksiyon hızını bilmemektedir. Bulgulara bakıldığında Demirkol’un çalışmasıyla bizim çalışmamız benzerlik göstermektedir ve hemşirelerin yarıya yakını çalıştıkları birimin </w:t>
      </w:r>
      <w:proofErr w:type="gramStart"/>
      <w:r w:rsidRPr="00521F8F">
        <w:rPr>
          <w:rFonts w:cs="Times New Roman"/>
          <w:szCs w:val="24"/>
        </w:rPr>
        <w:t>enfeksiyon</w:t>
      </w:r>
      <w:proofErr w:type="gramEnd"/>
      <w:r w:rsidRPr="00521F8F">
        <w:rPr>
          <w:rFonts w:cs="Times New Roman"/>
          <w:szCs w:val="24"/>
        </w:rPr>
        <w:t xml:space="preserve"> hızını bilmemektedirler. </w:t>
      </w:r>
      <w:proofErr w:type="spellStart"/>
      <w:r w:rsidRPr="00521F8F">
        <w:rPr>
          <w:rFonts w:cs="Times New Roman"/>
          <w:szCs w:val="24"/>
        </w:rPr>
        <w:t>Tayran’ın</w:t>
      </w:r>
      <w:proofErr w:type="spellEnd"/>
      <w:r w:rsidRPr="00521F8F">
        <w:rPr>
          <w:rFonts w:cs="Times New Roman"/>
          <w:szCs w:val="24"/>
        </w:rPr>
        <w:t xml:space="preserve"> (2010) çalışmasına göre hastane enfeksiyonu </w:t>
      </w:r>
      <w:proofErr w:type="spellStart"/>
      <w:r w:rsidRPr="00521F8F">
        <w:rPr>
          <w:rFonts w:cs="Times New Roman"/>
          <w:szCs w:val="24"/>
        </w:rPr>
        <w:t>sürveyansı</w:t>
      </w:r>
      <w:proofErr w:type="spellEnd"/>
      <w:r w:rsidRPr="00521F8F">
        <w:rPr>
          <w:rFonts w:cs="Times New Roman"/>
          <w:szCs w:val="24"/>
        </w:rPr>
        <w:t xml:space="preserve"> yapılan Genel Cerrahi ile Çocuk Sağlığı ve Hastalıkları </w:t>
      </w:r>
      <w:r w:rsidR="007C4740">
        <w:rPr>
          <w:rFonts w:cs="Times New Roman"/>
          <w:szCs w:val="24"/>
        </w:rPr>
        <w:t>servisinde görev yapan</w:t>
      </w:r>
      <w:r w:rsidRPr="00521F8F">
        <w:rPr>
          <w:rFonts w:cs="Times New Roman"/>
          <w:szCs w:val="24"/>
        </w:rPr>
        <w:t xml:space="preserve"> hemşirelerin %72,7’si, hekimlerin %81’9’u çalıştıkları birime ait </w:t>
      </w:r>
      <w:proofErr w:type="gramStart"/>
      <w:r w:rsidRPr="00521F8F">
        <w:rPr>
          <w:rFonts w:cs="Times New Roman"/>
          <w:szCs w:val="24"/>
        </w:rPr>
        <w:t>enfeksiyon</w:t>
      </w:r>
      <w:proofErr w:type="gramEnd"/>
      <w:r w:rsidRPr="00521F8F">
        <w:rPr>
          <w:rFonts w:cs="Times New Roman"/>
          <w:szCs w:val="24"/>
        </w:rPr>
        <w:t xml:space="preserve"> hızını bilmediklerini belirtmişlerdir. </w:t>
      </w:r>
      <w:proofErr w:type="spellStart"/>
      <w:r w:rsidRPr="00521F8F">
        <w:rPr>
          <w:rFonts w:cs="Times New Roman"/>
          <w:szCs w:val="24"/>
        </w:rPr>
        <w:t>Tayran’ın</w:t>
      </w:r>
      <w:proofErr w:type="spellEnd"/>
      <w:r w:rsidRPr="00521F8F">
        <w:rPr>
          <w:rFonts w:cs="Times New Roman"/>
          <w:szCs w:val="24"/>
        </w:rPr>
        <w:t xml:space="preserve"> çalışmasında bu oran bizim çalışmamızdan daha yüksek bulunmuştur. Enfeksiyon hızı birimdeki sağlık hizmetinin kalite göstergelerinden biridir. Enfeksiyon kontrol yönetmeliğine göre, </w:t>
      </w:r>
      <w:proofErr w:type="gramStart"/>
      <w:r w:rsidRPr="00521F8F">
        <w:rPr>
          <w:rFonts w:cs="Times New Roman"/>
          <w:szCs w:val="24"/>
        </w:rPr>
        <w:t>enfeksiyon</w:t>
      </w:r>
      <w:proofErr w:type="gramEnd"/>
      <w:r w:rsidRPr="00521F8F">
        <w:rPr>
          <w:rFonts w:cs="Times New Roman"/>
          <w:szCs w:val="24"/>
        </w:rPr>
        <w:t xml:space="preserve"> kontrol ekibi tarafından yürütülen </w:t>
      </w:r>
      <w:proofErr w:type="spellStart"/>
      <w:r w:rsidRPr="00521F8F">
        <w:rPr>
          <w:rFonts w:cs="Times New Roman"/>
          <w:szCs w:val="24"/>
        </w:rPr>
        <w:t>sürveyans</w:t>
      </w:r>
      <w:proofErr w:type="spellEnd"/>
      <w:r w:rsidRPr="00521F8F">
        <w:rPr>
          <w:rFonts w:cs="Times New Roman"/>
          <w:szCs w:val="24"/>
        </w:rPr>
        <w:t xml:space="preserve"> çalışmaları sonucu elde edilen veriler ilgili birimlere düzenli aralıklarla bildirilmelidir. Çalışmanın yapıldığı hastanede araştırmacının da aralarında bulunduğu </w:t>
      </w:r>
      <w:proofErr w:type="gramStart"/>
      <w:r w:rsidRPr="00521F8F">
        <w:rPr>
          <w:rFonts w:cs="Times New Roman"/>
          <w:szCs w:val="24"/>
        </w:rPr>
        <w:t>enfeksiyon</w:t>
      </w:r>
      <w:proofErr w:type="gramEnd"/>
      <w:r w:rsidRPr="00521F8F">
        <w:rPr>
          <w:rFonts w:cs="Times New Roman"/>
          <w:szCs w:val="24"/>
        </w:rPr>
        <w:t xml:space="preserve"> kontrol ekibinin hazırlamış olduğu </w:t>
      </w:r>
      <w:proofErr w:type="spellStart"/>
      <w:r w:rsidRPr="00521F8F">
        <w:rPr>
          <w:rFonts w:cs="Times New Roman"/>
          <w:szCs w:val="24"/>
        </w:rPr>
        <w:t>sürveyans</w:t>
      </w:r>
      <w:proofErr w:type="spellEnd"/>
      <w:r w:rsidRPr="00521F8F">
        <w:rPr>
          <w:rFonts w:cs="Times New Roman"/>
          <w:szCs w:val="24"/>
        </w:rPr>
        <w:t xml:space="preserve"> raporu her üç ayda bir hastane bilgi sistemi üzerinden birimlere duyurulmaktadır. Hemşirelerin çalıştıkları birimin </w:t>
      </w:r>
      <w:proofErr w:type="gramStart"/>
      <w:r w:rsidRPr="00521F8F">
        <w:rPr>
          <w:rFonts w:cs="Times New Roman"/>
          <w:szCs w:val="24"/>
        </w:rPr>
        <w:t>enfeksiyon</w:t>
      </w:r>
      <w:proofErr w:type="gramEnd"/>
      <w:r w:rsidRPr="00521F8F">
        <w:rPr>
          <w:rFonts w:cs="Times New Roman"/>
          <w:szCs w:val="24"/>
        </w:rPr>
        <w:t xml:space="preserve"> hızını bilmemeleri konuya yönelik ilgi ve farkındalıklarının yeterli olmadığını düşündürmektedir.</w:t>
      </w:r>
    </w:p>
    <w:p w:rsidR="00521F8F" w:rsidRPr="00521F8F" w:rsidRDefault="00521F8F" w:rsidP="00521F8F">
      <w:pPr>
        <w:spacing w:after="200"/>
        <w:ind w:firstLine="708"/>
        <w:rPr>
          <w:rFonts w:cs="Times New Roman"/>
          <w:szCs w:val="24"/>
        </w:rPr>
      </w:pPr>
      <w:r w:rsidRPr="00521F8F">
        <w:rPr>
          <w:rFonts w:cs="Times New Roman"/>
          <w:szCs w:val="24"/>
        </w:rPr>
        <w:lastRenderedPageBreak/>
        <w:t xml:space="preserve">Hemşirelerin % 49,5’i (50 kişi) hastane </w:t>
      </w:r>
      <w:proofErr w:type="gramStart"/>
      <w:r w:rsidRPr="00521F8F">
        <w:rPr>
          <w:rFonts w:cs="Times New Roman"/>
          <w:szCs w:val="24"/>
        </w:rPr>
        <w:t>enfeksiyonları</w:t>
      </w:r>
      <w:proofErr w:type="gramEnd"/>
      <w:r w:rsidRPr="00521F8F">
        <w:rPr>
          <w:rFonts w:cs="Times New Roman"/>
          <w:szCs w:val="24"/>
        </w:rPr>
        <w:t xml:space="preserve"> ve izolasyon</w:t>
      </w:r>
      <w:r w:rsidR="00631684">
        <w:rPr>
          <w:rFonts w:cs="Times New Roman"/>
          <w:szCs w:val="24"/>
        </w:rPr>
        <w:t xml:space="preserve">la ilgili önlemler </w:t>
      </w:r>
      <w:r w:rsidRPr="00521F8F">
        <w:rPr>
          <w:rFonts w:cs="Times New Roman"/>
          <w:szCs w:val="24"/>
        </w:rPr>
        <w:t>hakkında</w:t>
      </w:r>
      <w:r w:rsidR="00212B1A">
        <w:rPr>
          <w:rFonts w:cs="Times New Roman"/>
          <w:szCs w:val="24"/>
        </w:rPr>
        <w:t>ki</w:t>
      </w:r>
      <w:r w:rsidRPr="00521F8F">
        <w:rPr>
          <w:rFonts w:cs="Times New Roman"/>
          <w:szCs w:val="24"/>
        </w:rPr>
        <w:t xml:space="preserve"> eğitimlerle</w:t>
      </w:r>
      <w:r w:rsidR="00631684">
        <w:rPr>
          <w:rFonts w:cs="Times New Roman"/>
          <w:szCs w:val="24"/>
        </w:rPr>
        <w:t xml:space="preserve"> </w:t>
      </w:r>
      <w:r w:rsidR="00627F70">
        <w:rPr>
          <w:rFonts w:cs="Times New Roman"/>
          <w:szCs w:val="24"/>
        </w:rPr>
        <w:t xml:space="preserve">bu </w:t>
      </w:r>
      <w:r w:rsidR="00631684">
        <w:rPr>
          <w:rFonts w:cs="Times New Roman"/>
          <w:szCs w:val="24"/>
        </w:rPr>
        <w:t>enfeksiyonların</w:t>
      </w:r>
      <w:r w:rsidRPr="00521F8F">
        <w:rPr>
          <w:rFonts w:cs="Times New Roman"/>
          <w:szCs w:val="24"/>
        </w:rPr>
        <w:t xml:space="preserve"> kontrol edilebileceğine inanırken, %45,5’i (46 kişi) kısmen inanmaktadır. %5’i (5 kişi) ise buna inanmamaktadır (Tablo 3). Hastane </w:t>
      </w:r>
      <w:proofErr w:type="gramStart"/>
      <w:r w:rsidRPr="00521F8F">
        <w:rPr>
          <w:rFonts w:cs="Times New Roman"/>
          <w:szCs w:val="24"/>
        </w:rPr>
        <w:t>enfeksiyonlarının</w:t>
      </w:r>
      <w:proofErr w:type="gramEnd"/>
      <w:r w:rsidRPr="00521F8F">
        <w:rPr>
          <w:rFonts w:cs="Times New Roman"/>
          <w:szCs w:val="24"/>
        </w:rPr>
        <w:t xml:space="preserve"> </w:t>
      </w:r>
      <w:r w:rsidR="00AA21FE">
        <w:rPr>
          <w:rFonts w:cs="Times New Roman"/>
          <w:szCs w:val="24"/>
        </w:rPr>
        <w:t>önüne geçilmesinde</w:t>
      </w:r>
      <w:r w:rsidRPr="00521F8F">
        <w:rPr>
          <w:rFonts w:cs="Times New Roman"/>
          <w:szCs w:val="24"/>
        </w:rPr>
        <w:t xml:space="preserve"> </w:t>
      </w:r>
      <w:r w:rsidR="00AA21FE">
        <w:rPr>
          <w:rFonts w:cs="Times New Roman"/>
          <w:szCs w:val="24"/>
        </w:rPr>
        <w:t xml:space="preserve">sağlık personelinin eğitimi şüphesiz çok önemli bir yere sahiptir. </w:t>
      </w:r>
      <w:r w:rsidRPr="00521F8F">
        <w:rPr>
          <w:rFonts w:cs="Times New Roman"/>
          <w:szCs w:val="24"/>
        </w:rPr>
        <w:t xml:space="preserve"> Birçok çalışma göstermiştir ki hastane </w:t>
      </w:r>
      <w:proofErr w:type="gramStart"/>
      <w:r w:rsidRPr="00521F8F">
        <w:rPr>
          <w:rFonts w:cs="Times New Roman"/>
          <w:szCs w:val="24"/>
        </w:rPr>
        <w:t>enfeksiyonları</w:t>
      </w:r>
      <w:proofErr w:type="gramEnd"/>
      <w:r w:rsidRPr="00521F8F">
        <w:rPr>
          <w:rFonts w:cs="Times New Roman"/>
          <w:szCs w:val="24"/>
        </w:rPr>
        <w:t>, yoğun b</w:t>
      </w:r>
      <w:r w:rsidR="00B14548">
        <w:rPr>
          <w:rFonts w:cs="Times New Roman"/>
          <w:szCs w:val="24"/>
        </w:rPr>
        <w:t>akım ünitelerinde etkili ve sürekliliği olan eğitim ve yoğun</w:t>
      </w:r>
      <w:r w:rsidRPr="00521F8F">
        <w:rPr>
          <w:rFonts w:cs="Times New Roman"/>
          <w:szCs w:val="24"/>
        </w:rPr>
        <w:t xml:space="preserve"> bir </w:t>
      </w:r>
      <w:r w:rsidR="00B14548">
        <w:rPr>
          <w:rFonts w:cs="Times New Roman"/>
          <w:szCs w:val="24"/>
        </w:rPr>
        <w:t>denetim</w:t>
      </w:r>
      <w:r w:rsidRPr="00521F8F">
        <w:rPr>
          <w:rFonts w:cs="Times New Roman"/>
          <w:szCs w:val="24"/>
        </w:rPr>
        <w:t xml:space="preserve"> ile önlenebilmektedir (</w:t>
      </w:r>
      <w:proofErr w:type="spellStart"/>
      <w:r w:rsidRPr="00521F8F">
        <w:rPr>
          <w:rFonts w:cs="Times New Roman"/>
          <w:szCs w:val="24"/>
        </w:rPr>
        <w:t>Kanouff</w:t>
      </w:r>
      <w:proofErr w:type="spellEnd"/>
      <w:r w:rsidRPr="00521F8F">
        <w:rPr>
          <w:rFonts w:cs="Times New Roman"/>
          <w:szCs w:val="24"/>
        </w:rPr>
        <w:t xml:space="preserve"> ve ark, 2008). </w:t>
      </w:r>
      <w:proofErr w:type="spellStart"/>
      <w:r w:rsidRPr="00521F8F">
        <w:rPr>
          <w:rFonts w:cs="Times New Roman"/>
          <w:szCs w:val="24"/>
        </w:rPr>
        <w:t>Coopersmith</w:t>
      </w:r>
      <w:proofErr w:type="spellEnd"/>
      <w:r w:rsidRPr="00521F8F">
        <w:rPr>
          <w:rFonts w:cs="Times New Roman"/>
          <w:szCs w:val="24"/>
        </w:rPr>
        <w:t xml:space="preserve"> ve ark.’</w:t>
      </w:r>
      <w:proofErr w:type="spellStart"/>
      <w:r w:rsidR="006E18CE">
        <w:rPr>
          <w:rFonts w:cs="Times New Roman"/>
          <w:szCs w:val="24"/>
        </w:rPr>
        <w:t>nın</w:t>
      </w:r>
      <w:proofErr w:type="spellEnd"/>
      <w:r w:rsidR="006E18CE">
        <w:rPr>
          <w:rFonts w:cs="Times New Roman"/>
          <w:szCs w:val="24"/>
        </w:rPr>
        <w:t xml:space="preserve"> (2002) “Cerrahi yoğun bakımda eğitimin </w:t>
      </w:r>
      <w:proofErr w:type="spellStart"/>
      <w:r w:rsidRPr="00521F8F">
        <w:rPr>
          <w:rFonts w:cs="Times New Roman"/>
          <w:szCs w:val="24"/>
        </w:rPr>
        <w:t>katater</w:t>
      </w:r>
      <w:proofErr w:type="spellEnd"/>
      <w:r w:rsidRPr="00521F8F">
        <w:rPr>
          <w:rFonts w:cs="Times New Roman"/>
          <w:szCs w:val="24"/>
        </w:rPr>
        <w:t xml:space="preserve"> ilişkili kan dolaşımı e</w:t>
      </w:r>
      <w:r w:rsidR="006E18CE">
        <w:rPr>
          <w:rFonts w:cs="Times New Roman"/>
          <w:szCs w:val="24"/>
        </w:rPr>
        <w:t xml:space="preserve">nfeksiyonlarının azaltılmasındaki </w:t>
      </w:r>
      <w:r w:rsidRPr="00521F8F">
        <w:rPr>
          <w:rFonts w:cs="Times New Roman"/>
          <w:szCs w:val="24"/>
        </w:rPr>
        <w:t xml:space="preserve">etkisi” isimli çalışmasında 39’u hemşire olmak üzere toplam 42 sağlık çalışanına verilen eğitim sonucunda; </w:t>
      </w:r>
      <w:proofErr w:type="gramStart"/>
      <w:r w:rsidRPr="00521F8F">
        <w:rPr>
          <w:rFonts w:cs="Times New Roman"/>
          <w:szCs w:val="24"/>
        </w:rPr>
        <w:t>enfeksiyon</w:t>
      </w:r>
      <w:proofErr w:type="gramEnd"/>
      <w:r w:rsidRPr="00521F8F">
        <w:rPr>
          <w:rFonts w:cs="Times New Roman"/>
          <w:szCs w:val="24"/>
        </w:rPr>
        <w:t xml:space="preserve"> oranının eğitim öncesine göre %66 azaldığı görülmüştür. Bu da </w:t>
      </w:r>
      <w:r w:rsidR="00D83BAC">
        <w:rPr>
          <w:rFonts w:cs="Times New Roman"/>
          <w:szCs w:val="24"/>
        </w:rPr>
        <w:t xml:space="preserve">konuyla ilgili </w:t>
      </w:r>
      <w:r w:rsidR="00E4586B">
        <w:rPr>
          <w:rFonts w:cs="Times New Roman"/>
          <w:szCs w:val="24"/>
        </w:rPr>
        <w:t xml:space="preserve">personel </w:t>
      </w:r>
      <w:r w:rsidRPr="00521F8F">
        <w:rPr>
          <w:rFonts w:cs="Times New Roman"/>
          <w:szCs w:val="24"/>
        </w:rPr>
        <w:t>eğitim</w:t>
      </w:r>
      <w:r w:rsidR="00E4586B">
        <w:rPr>
          <w:rFonts w:cs="Times New Roman"/>
          <w:szCs w:val="24"/>
        </w:rPr>
        <w:t>in</w:t>
      </w:r>
      <w:r w:rsidR="00526F09">
        <w:rPr>
          <w:rFonts w:cs="Times New Roman"/>
          <w:szCs w:val="24"/>
        </w:rPr>
        <w:t>in</w:t>
      </w:r>
      <w:r w:rsidR="00E4586B">
        <w:rPr>
          <w:rFonts w:cs="Times New Roman"/>
          <w:szCs w:val="24"/>
        </w:rPr>
        <w:t xml:space="preserve"> ne kadar önemli bir yere sahip olduğunu</w:t>
      </w:r>
      <w:r w:rsidRPr="00521F8F">
        <w:rPr>
          <w:rFonts w:cs="Times New Roman"/>
          <w:szCs w:val="24"/>
        </w:rPr>
        <w:t xml:space="preserve"> </w:t>
      </w:r>
      <w:r w:rsidR="00475B50">
        <w:rPr>
          <w:rFonts w:cs="Times New Roman"/>
          <w:szCs w:val="24"/>
        </w:rPr>
        <w:t>göstermektedir.</w:t>
      </w:r>
    </w:p>
    <w:p w:rsidR="00521F8F" w:rsidRPr="00521F8F" w:rsidRDefault="00521F8F" w:rsidP="00521F8F">
      <w:pPr>
        <w:spacing w:after="200"/>
        <w:ind w:firstLine="708"/>
        <w:rPr>
          <w:rFonts w:cs="Times New Roman"/>
          <w:szCs w:val="24"/>
        </w:rPr>
      </w:pPr>
      <w:r w:rsidRPr="00521F8F">
        <w:rPr>
          <w:rFonts w:cs="Times New Roman"/>
          <w:szCs w:val="24"/>
        </w:rPr>
        <w:t xml:space="preserve">Yoğun bakım hemşirelerinin %100’ü çalıştıkları birimde </w:t>
      </w:r>
      <w:proofErr w:type="gramStart"/>
      <w:r w:rsidRPr="00521F8F">
        <w:rPr>
          <w:rFonts w:cs="Times New Roman"/>
          <w:szCs w:val="24"/>
        </w:rPr>
        <w:t>izolasyon</w:t>
      </w:r>
      <w:proofErr w:type="gramEnd"/>
      <w:r w:rsidRPr="00521F8F">
        <w:rPr>
          <w:rFonts w:cs="Times New Roman"/>
          <w:szCs w:val="24"/>
        </w:rPr>
        <w:t xml:space="preserve"> uyguladıklarını belirtmişlerdir. Hemşirelerin %37,6’sı (38 kişi) çalıştıkları birimde temas, solunum ve damlacık </w:t>
      </w:r>
      <w:proofErr w:type="gramStart"/>
      <w:r w:rsidRPr="00521F8F">
        <w:rPr>
          <w:rFonts w:cs="Times New Roman"/>
          <w:szCs w:val="24"/>
        </w:rPr>
        <w:t>izolasyonlarının</w:t>
      </w:r>
      <w:proofErr w:type="gramEnd"/>
      <w:r w:rsidRPr="00521F8F">
        <w:rPr>
          <w:rFonts w:cs="Times New Roman"/>
          <w:szCs w:val="24"/>
        </w:rPr>
        <w:t xml:space="preserve"> hepsini uyguladıklarını ifade etmişlerdir. Bu bulguya en yakın değer olarak %32,7’si (33 kişi) sadece temas </w:t>
      </w:r>
      <w:proofErr w:type="gramStart"/>
      <w:r w:rsidRPr="00521F8F">
        <w:rPr>
          <w:rFonts w:cs="Times New Roman"/>
          <w:szCs w:val="24"/>
        </w:rPr>
        <w:t>izolasyonu</w:t>
      </w:r>
      <w:proofErr w:type="gramEnd"/>
      <w:r w:rsidRPr="00521F8F">
        <w:rPr>
          <w:rFonts w:cs="Times New Roman"/>
          <w:szCs w:val="24"/>
        </w:rPr>
        <w:t xml:space="preserve"> uyguladıklarını ifade etmişlerdir (Tablo 3). Bu durum, hastane </w:t>
      </w:r>
      <w:proofErr w:type="gramStart"/>
      <w:r w:rsidRPr="00521F8F">
        <w:rPr>
          <w:rFonts w:cs="Times New Roman"/>
          <w:szCs w:val="24"/>
        </w:rPr>
        <w:t>enfeksiyon</w:t>
      </w:r>
      <w:proofErr w:type="gramEnd"/>
      <w:r w:rsidRPr="00521F8F">
        <w:rPr>
          <w:rFonts w:cs="Times New Roman"/>
          <w:szCs w:val="24"/>
        </w:rPr>
        <w:t xml:space="preserve"> oranlarının yüksek olabileceğini veya hemşirelerin uzun süredir yoğun bakımda çalışıyor olabileceklerini düşündürmüştür. Hemşirelerin %39,6’sı (40 kişi) çalıştıkları birimde </w:t>
      </w:r>
      <w:proofErr w:type="gramStart"/>
      <w:r w:rsidRPr="00521F8F">
        <w:rPr>
          <w:rFonts w:cs="Times New Roman"/>
          <w:szCs w:val="24"/>
        </w:rPr>
        <w:t>izolasyon</w:t>
      </w:r>
      <w:proofErr w:type="gramEnd"/>
      <w:r w:rsidRPr="00521F8F">
        <w:rPr>
          <w:rFonts w:cs="Times New Roman"/>
          <w:szCs w:val="24"/>
        </w:rPr>
        <w:t xml:space="preserve"> uygulanacak hasta için izolasyon odası ayırabildiklerini ifade ederken, %41,6’sı (42 kişi) izolasyon odası ayıramadıklarını ifade etmişlerdir (Tablo 3). Bu bulgu, Demirkol’un (2017) çalışmasında hemşirelerin %50,9’unun çalıştıkları birimde </w:t>
      </w:r>
      <w:proofErr w:type="spellStart"/>
      <w:r w:rsidR="002B7DFD">
        <w:rPr>
          <w:rFonts w:cs="Times New Roman"/>
          <w:szCs w:val="24"/>
        </w:rPr>
        <w:t>endikasyonu</w:t>
      </w:r>
      <w:proofErr w:type="spellEnd"/>
      <w:r w:rsidR="002B7DFD">
        <w:rPr>
          <w:rFonts w:cs="Times New Roman"/>
          <w:szCs w:val="24"/>
        </w:rPr>
        <w:t xml:space="preserve"> olan </w:t>
      </w:r>
      <w:r w:rsidRPr="00521F8F">
        <w:rPr>
          <w:rFonts w:cs="Times New Roman"/>
          <w:szCs w:val="24"/>
        </w:rPr>
        <w:t xml:space="preserve">hasta için </w:t>
      </w:r>
      <w:proofErr w:type="gramStart"/>
      <w:r w:rsidRPr="00521F8F">
        <w:rPr>
          <w:rFonts w:cs="Times New Roman"/>
          <w:szCs w:val="24"/>
        </w:rPr>
        <w:t>izolasyon</w:t>
      </w:r>
      <w:proofErr w:type="gramEnd"/>
      <w:r w:rsidRPr="00521F8F">
        <w:rPr>
          <w:rFonts w:cs="Times New Roman"/>
          <w:szCs w:val="24"/>
        </w:rPr>
        <w:t xml:space="preserve"> odası ayırabildiklerini gösteren bulguyla paralellik göstermektedir.</w:t>
      </w:r>
    </w:p>
    <w:p w:rsidR="00521F8F" w:rsidRPr="00521F8F" w:rsidRDefault="00521F8F" w:rsidP="00521F8F">
      <w:pPr>
        <w:widowControl w:val="0"/>
        <w:tabs>
          <w:tab w:val="left" w:pos="567"/>
        </w:tabs>
        <w:spacing w:before="240" w:after="240"/>
        <w:ind w:firstLine="0"/>
        <w:rPr>
          <w:rFonts w:eastAsia="Calibri" w:cs="Times New Roman"/>
          <w:noProof/>
          <w:szCs w:val="24"/>
        </w:rPr>
      </w:pPr>
      <w:r w:rsidRPr="00521F8F">
        <w:rPr>
          <w:rFonts w:cs="Times New Roman"/>
          <w:szCs w:val="24"/>
        </w:rPr>
        <w:tab/>
        <w:t xml:space="preserve">Yoğun bakım ünitesinde çalışan hemşirelerin %68,3’ü (69 kişi) hastane </w:t>
      </w:r>
      <w:proofErr w:type="gramStart"/>
      <w:r w:rsidRPr="00521F8F">
        <w:rPr>
          <w:rFonts w:cs="Times New Roman"/>
          <w:szCs w:val="24"/>
        </w:rPr>
        <w:t>enfeksiyonlarının</w:t>
      </w:r>
      <w:proofErr w:type="gramEnd"/>
      <w:r w:rsidRPr="00521F8F">
        <w:rPr>
          <w:rFonts w:cs="Times New Roman"/>
          <w:szCs w:val="24"/>
        </w:rPr>
        <w:t xml:space="preserve"> yayılmasında sağlık personelinin etkili olduğunu düşünmektedir (Tablo 3).  Bu bulgu Tanyeri’nin (2018) çalışmasında bizim çalışmamızdan daha yüksek olup, %79,09 olarak karşımıza çıkmaktadır</w:t>
      </w:r>
      <w:r w:rsidR="008E2362">
        <w:rPr>
          <w:rFonts w:cs="Times New Roman"/>
          <w:szCs w:val="24"/>
        </w:rPr>
        <w:t xml:space="preserve">. </w:t>
      </w:r>
      <w:r w:rsidRPr="00521F8F">
        <w:rPr>
          <w:rFonts w:cs="Times New Roman"/>
          <w:szCs w:val="24"/>
        </w:rPr>
        <w:t xml:space="preserve"> İzolasyon uygulanması gereken hastalar m</w:t>
      </w:r>
      <w:r w:rsidR="00FE333E">
        <w:rPr>
          <w:rFonts w:cs="Times New Roman"/>
          <w:szCs w:val="24"/>
        </w:rPr>
        <w:t>ümkün olduğunca tek kişilik oda</w:t>
      </w:r>
      <w:r w:rsidR="002424F0">
        <w:rPr>
          <w:rFonts w:cs="Times New Roman"/>
          <w:szCs w:val="24"/>
        </w:rPr>
        <w:t>da takip edilmelidir.</w:t>
      </w:r>
      <w:r w:rsidR="004612E5">
        <w:rPr>
          <w:rFonts w:cs="Times New Roman"/>
          <w:szCs w:val="24"/>
        </w:rPr>
        <w:t xml:space="preserve"> Bunun için banyo ve tuvaletinin de ayrı olması bakımından özel </w:t>
      </w:r>
      <w:proofErr w:type="gramStart"/>
      <w:r w:rsidR="004612E5">
        <w:rPr>
          <w:rFonts w:cs="Times New Roman"/>
          <w:szCs w:val="24"/>
        </w:rPr>
        <w:t>odalar  uygun</w:t>
      </w:r>
      <w:proofErr w:type="gramEnd"/>
      <w:r w:rsidR="004612E5">
        <w:rPr>
          <w:rFonts w:cs="Times New Roman"/>
          <w:szCs w:val="24"/>
        </w:rPr>
        <w:t xml:space="preserve"> olabilmektedir. </w:t>
      </w:r>
      <w:r w:rsidRPr="00521F8F">
        <w:rPr>
          <w:rFonts w:eastAsia="Calibri" w:cs="Times New Roman"/>
          <w:noProof/>
          <w:szCs w:val="24"/>
        </w:rPr>
        <w:t xml:space="preserve">Özel bir hastanede çalışan hemşirelerin temas izolasyonu uygulamalarının gözlemlenmesi isimli Çakır’ın (2010) çalışmasında hemşirelerin izolasyon ihtiyacı olan hastaların %86,7’sini özel odaya alabildikleri tespit edilmiştir. Bu bulgu da bizim çalışmamızdan daha yüksek bir orana sahiptir. </w:t>
      </w:r>
    </w:p>
    <w:p w:rsidR="00521F8F" w:rsidRPr="00521F8F" w:rsidRDefault="00521F8F" w:rsidP="00521F8F">
      <w:pPr>
        <w:widowControl w:val="0"/>
        <w:tabs>
          <w:tab w:val="left" w:pos="567"/>
        </w:tabs>
        <w:spacing w:before="240" w:after="240"/>
        <w:ind w:firstLine="0"/>
        <w:rPr>
          <w:rFonts w:cs="Times New Roman"/>
          <w:szCs w:val="24"/>
        </w:rPr>
      </w:pPr>
      <w:r w:rsidRPr="00521F8F">
        <w:rPr>
          <w:rFonts w:eastAsia="Calibri" w:cs="Times New Roman"/>
          <w:noProof/>
          <w:szCs w:val="24"/>
        </w:rPr>
        <w:tab/>
      </w:r>
      <w:r w:rsidRPr="00521F8F">
        <w:rPr>
          <w:rFonts w:eastAsia="Calibri" w:cs="Times New Roman"/>
          <w:noProof/>
          <w:szCs w:val="24"/>
        </w:rPr>
        <w:tab/>
      </w:r>
      <w:r w:rsidR="00F91035">
        <w:rPr>
          <w:rFonts w:eastAsia="Calibri" w:cs="Times New Roman"/>
          <w:noProof/>
          <w:szCs w:val="24"/>
        </w:rPr>
        <w:t xml:space="preserve">Tüm dünyada hastane enfeksiyonlarının görülme sıklığı önemli bir orana sahiptir. </w:t>
      </w:r>
      <w:r w:rsidR="00EE3F27">
        <w:rPr>
          <w:rFonts w:eastAsia="Calibri" w:cs="Times New Roman"/>
          <w:noProof/>
          <w:szCs w:val="24"/>
        </w:rPr>
        <w:lastRenderedPageBreak/>
        <w:t xml:space="preserve">Hastaların hastanede yatış süreleri uzamakta , hastalık ve ölüm oranları </w:t>
      </w:r>
      <w:r w:rsidR="00E02146">
        <w:rPr>
          <w:rFonts w:eastAsia="Calibri" w:cs="Times New Roman"/>
          <w:noProof/>
          <w:szCs w:val="24"/>
        </w:rPr>
        <w:t>ayrıca</w:t>
      </w:r>
      <w:r w:rsidR="00EE3F27">
        <w:rPr>
          <w:rFonts w:eastAsia="Calibri" w:cs="Times New Roman"/>
          <w:noProof/>
          <w:szCs w:val="24"/>
        </w:rPr>
        <w:t xml:space="preserve"> antibiyotik dirençleri ciddi oranda artmaktadır.</w:t>
      </w:r>
      <w:r w:rsidR="00EE3F27" w:rsidRPr="00EE3F27">
        <w:rPr>
          <w:rFonts w:eastAsia="Calibri" w:cs="Times New Roman"/>
          <w:noProof/>
          <w:szCs w:val="24"/>
        </w:rPr>
        <w:t xml:space="preserve"> </w:t>
      </w:r>
      <w:r w:rsidR="00EE3F27">
        <w:rPr>
          <w:rFonts w:eastAsia="Calibri" w:cs="Times New Roman"/>
          <w:noProof/>
          <w:szCs w:val="24"/>
        </w:rPr>
        <w:t xml:space="preserve">Tedavileri de maliyet açısından </w:t>
      </w:r>
      <w:r w:rsidR="00AF3637">
        <w:rPr>
          <w:rFonts w:eastAsia="Calibri" w:cs="Times New Roman"/>
          <w:noProof/>
          <w:szCs w:val="24"/>
        </w:rPr>
        <w:t>olabildiğince</w:t>
      </w:r>
      <w:r w:rsidR="00EE3F27">
        <w:rPr>
          <w:rFonts w:eastAsia="Calibri" w:cs="Times New Roman"/>
          <w:noProof/>
          <w:szCs w:val="24"/>
        </w:rPr>
        <w:t xml:space="preserve"> yüksektir</w:t>
      </w:r>
      <w:r w:rsidR="002F3C3A">
        <w:rPr>
          <w:rFonts w:cs="Times New Roman"/>
          <w:szCs w:val="24"/>
        </w:rPr>
        <w:t xml:space="preserve">. </w:t>
      </w:r>
      <w:r w:rsidR="0030578F">
        <w:rPr>
          <w:rFonts w:cs="Times New Roman"/>
          <w:szCs w:val="24"/>
        </w:rPr>
        <w:t xml:space="preserve">Bu kadar ciddi sonuçlar doğuran dirençli mikroorganizmaların taşınmasından % 20-40 oranında sağlık personellerinin yıkanmayan elleri sorumludur </w:t>
      </w:r>
      <w:r w:rsidR="0030578F" w:rsidRPr="00521F8F">
        <w:rPr>
          <w:rFonts w:cs="Times New Roman"/>
          <w:szCs w:val="24"/>
        </w:rPr>
        <w:t xml:space="preserve"> </w:t>
      </w:r>
      <w:r w:rsidRPr="00521F8F">
        <w:rPr>
          <w:rFonts w:cs="Times New Roman"/>
          <w:szCs w:val="24"/>
        </w:rPr>
        <w:t xml:space="preserve">(Alp, 2015; Günaydın, 2011). </w:t>
      </w:r>
    </w:p>
    <w:p w:rsidR="00521F8F" w:rsidRPr="00521F8F" w:rsidRDefault="00521F8F" w:rsidP="00521F8F">
      <w:pPr>
        <w:widowControl w:val="0"/>
        <w:tabs>
          <w:tab w:val="left" w:pos="567"/>
        </w:tabs>
        <w:spacing w:before="240" w:after="240"/>
        <w:ind w:firstLine="0"/>
        <w:rPr>
          <w:rFonts w:cs="Times New Roman"/>
          <w:szCs w:val="24"/>
        </w:rPr>
      </w:pPr>
      <w:r w:rsidRPr="00521F8F">
        <w:rPr>
          <w:rFonts w:cs="Times New Roman"/>
          <w:szCs w:val="24"/>
        </w:rPr>
        <w:tab/>
        <w:t xml:space="preserve">Yoğun bakım ünitesinde çalışan hemşirelerin %92,1’i (93 kişi) hastane </w:t>
      </w:r>
      <w:proofErr w:type="gramStart"/>
      <w:r w:rsidRPr="00521F8F">
        <w:rPr>
          <w:rFonts w:cs="Times New Roman"/>
          <w:szCs w:val="24"/>
        </w:rPr>
        <w:t>enfeksiyonlarını</w:t>
      </w:r>
      <w:proofErr w:type="gramEnd"/>
      <w:r w:rsidRPr="00521F8F">
        <w:rPr>
          <w:rFonts w:cs="Times New Roman"/>
          <w:szCs w:val="24"/>
        </w:rPr>
        <w:t xml:space="preserve"> önlemede el hijyeninin önemli olduğunu belirtmiştir (Tablo 3).  Bu bulgu, </w:t>
      </w:r>
      <w:proofErr w:type="spellStart"/>
      <w:r w:rsidRPr="00521F8F">
        <w:rPr>
          <w:rFonts w:cs="Times New Roman"/>
          <w:szCs w:val="24"/>
        </w:rPr>
        <w:t>Gavaz</w:t>
      </w:r>
      <w:proofErr w:type="spellEnd"/>
      <w:r w:rsidRPr="00521F8F">
        <w:rPr>
          <w:rFonts w:cs="Times New Roman"/>
          <w:szCs w:val="24"/>
        </w:rPr>
        <w:t xml:space="preserve"> Topaloğlu ve ark.’</w:t>
      </w:r>
      <w:proofErr w:type="spellStart"/>
      <w:r w:rsidRPr="00521F8F">
        <w:rPr>
          <w:rFonts w:cs="Times New Roman"/>
          <w:szCs w:val="24"/>
        </w:rPr>
        <w:t>nın</w:t>
      </w:r>
      <w:proofErr w:type="spellEnd"/>
      <w:r w:rsidRPr="00521F8F">
        <w:rPr>
          <w:rFonts w:cs="Times New Roman"/>
          <w:szCs w:val="24"/>
        </w:rPr>
        <w:t xml:space="preserve"> (2015) çalışmasında hemşirelerin %77’sinin hastane enfeksiyonlarını önlemede beş </w:t>
      </w:r>
      <w:proofErr w:type="spellStart"/>
      <w:r w:rsidRPr="00521F8F">
        <w:rPr>
          <w:rFonts w:cs="Times New Roman"/>
          <w:szCs w:val="24"/>
        </w:rPr>
        <w:t>endikasyon</w:t>
      </w:r>
      <w:proofErr w:type="spellEnd"/>
      <w:r w:rsidRPr="00521F8F">
        <w:rPr>
          <w:rFonts w:cs="Times New Roman"/>
          <w:szCs w:val="24"/>
        </w:rPr>
        <w:t xml:space="preserve"> kuralına uyum oranlarını gösteren bulgularla, Aytaç ve ark.’</w:t>
      </w:r>
      <w:proofErr w:type="spellStart"/>
      <w:r w:rsidRPr="00521F8F">
        <w:rPr>
          <w:rFonts w:cs="Times New Roman"/>
          <w:szCs w:val="24"/>
        </w:rPr>
        <w:t>nın</w:t>
      </w:r>
      <w:proofErr w:type="spellEnd"/>
      <w:r w:rsidRPr="00521F8F">
        <w:rPr>
          <w:rFonts w:cs="Times New Roman"/>
          <w:szCs w:val="24"/>
        </w:rPr>
        <w:t xml:space="preserve"> (2008) </w:t>
      </w:r>
      <w:proofErr w:type="gramStart"/>
      <w:r w:rsidRPr="00521F8F">
        <w:rPr>
          <w:rFonts w:cs="Times New Roman"/>
          <w:szCs w:val="24"/>
        </w:rPr>
        <w:t>Adana’da</w:t>
      </w:r>
      <w:r w:rsidR="007B33E1">
        <w:rPr>
          <w:rFonts w:cs="Times New Roman"/>
          <w:szCs w:val="24"/>
        </w:rPr>
        <w:t xml:space="preserve">ki </w:t>
      </w:r>
      <w:r w:rsidRPr="00521F8F">
        <w:rPr>
          <w:rFonts w:cs="Times New Roman"/>
          <w:szCs w:val="24"/>
        </w:rPr>
        <w:t xml:space="preserve"> Eğitim</w:t>
      </w:r>
      <w:proofErr w:type="gramEnd"/>
      <w:r w:rsidRPr="00521F8F">
        <w:rPr>
          <w:rFonts w:cs="Times New Roman"/>
          <w:szCs w:val="24"/>
        </w:rPr>
        <w:t xml:space="preserve"> Araştırma Hastanelerinin Yoğun Bakım</w:t>
      </w:r>
      <w:r w:rsidR="007B33E1">
        <w:rPr>
          <w:rFonts w:cs="Times New Roman"/>
          <w:szCs w:val="24"/>
        </w:rPr>
        <w:t xml:space="preserve"> Ünitelerinde çalışan hemşirelere </w:t>
      </w:r>
      <w:r w:rsidRPr="00521F8F">
        <w:rPr>
          <w:rFonts w:cs="Times New Roman"/>
          <w:szCs w:val="24"/>
        </w:rPr>
        <w:t xml:space="preserve">Hastane Enfeksiyonları Bilgi Düzeyini ölçmek amacıyla yaptıkları çalışmada %84,8’nin </w:t>
      </w:r>
      <w:r w:rsidR="007B33E1">
        <w:rPr>
          <w:rFonts w:cs="Times New Roman"/>
          <w:szCs w:val="24"/>
        </w:rPr>
        <w:t>enfeksiyonların</w:t>
      </w:r>
      <w:r w:rsidRPr="00521F8F">
        <w:rPr>
          <w:rFonts w:cs="Times New Roman"/>
          <w:szCs w:val="24"/>
        </w:rPr>
        <w:t xml:space="preserve"> </w:t>
      </w:r>
      <w:r w:rsidR="007B33E1">
        <w:rPr>
          <w:rFonts w:cs="Times New Roman"/>
          <w:szCs w:val="24"/>
        </w:rPr>
        <w:t xml:space="preserve">ortadan kaldırılmasında </w:t>
      </w:r>
      <w:r w:rsidRPr="00521F8F">
        <w:rPr>
          <w:rFonts w:cs="Times New Roman"/>
          <w:szCs w:val="24"/>
        </w:rPr>
        <w:t xml:space="preserve">mutlaka </w:t>
      </w:r>
      <w:r w:rsidR="007B33E1">
        <w:rPr>
          <w:rFonts w:cs="Times New Roman"/>
          <w:szCs w:val="24"/>
        </w:rPr>
        <w:t xml:space="preserve">yerine getirilmesi </w:t>
      </w:r>
      <w:r w:rsidRPr="00521F8F">
        <w:rPr>
          <w:rFonts w:cs="Times New Roman"/>
          <w:szCs w:val="24"/>
        </w:rPr>
        <w:t xml:space="preserve">gereken önlem olarak el </w:t>
      </w:r>
      <w:r w:rsidR="007B33E1">
        <w:rPr>
          <w:rFonts w:cs="Times New Roman"/>
          <w:szCs w:val="24"/>
        </w:rPr>
        <w:t>hijyenini</w:t>
      </w:r>
      <w:r w:rsidRPr="00521F8F">
        <w:rPr>
          <w:rFonts w:cs="Times New Roman"/>
          <w:szCs w:val="24"/>
        </w:rPr>
        <w:t xml:space="preserve"> gördüğü bulgularla benzerlik göstermektedir. Ayrıca Artan ve ark.’</w:t>
      </w:r>
      <w:proofErr w:type="spellStart"/>
      <w:r w:rsidRPr="00521F8F">
        <w:rPr>
          <w:rFonts w:cs="Times New Roman"/>
          <w:szCs w:val="24"/>
        </w:rPr>
        <w:t>nın</w:t>
      </w:r>
      <w:proofErr w:type="spellEnd"/>
      <w:r w:rsidRPr="00521F8F">
        <w:rPr>
          <w:rFonts w:cs="Times New Roman"/>
          <w:szCs w:val="24"/>
        </w:rPr>
        <w:t xml:space="preserve"> (2015) çalışmasında sağlık personelinin %91’8’inin hastane </w:t>
      </w:r>
      <w:proofErr w:type="gramStart"/>
      <w:r w:rsidRPr="00521F8F">
        <w:rPr>
          <w:rFonts w:cs="Times New Roman"/>
          <w:szCs w:val="24"/>
        </w:rPr>
        <w:t>enfeksiyonlarını</w:t>
      </w:r>
      <w:proofErr w:type="gramEnd"/>
      <w:r w:rsidRPr="00521F8F">
        <w:rPr>
          <w:rFonts w:cs="Times New Roman"/>
          <w:szCs w:val="24"/>
        </w:rPr>
        <w:t xml:space="preserve"> el yıkama önler ifadesiyle, %60’ının hastane enfeksiyonlarını alkol </w:t>
      </w:r>
      <w:r w:rsidR="00654685">
        <w:rPr>
          <w:rFonts w:cs="Times New Roman"/>
          <w:szCs w:val="24"/>
        </w:rPr>
        <w:t xml:space="preserve">bazlı el antiseptikleri </w:t>
      </w:r>
      <w:r w:rsidRPr="00521F8F">
        <w:rPr>
          <w:rFonts w:cs="Times New Roman"/>
          <w:szCs w:val="24"/>
        </w:rPr>
        <w:t xml:space="preserve">önler şeklindeki ifadesi sonucu ortaya çıkan bulgular bizim çalışmamızla paralellik göstermektedir. Bu bulgular bize yoğun bakım ünitesinde çalışan hemşirelerin el </w:t>
      </w:r>
      <w:proofErr w:type="gramStart"/>
      <w:r w:rsidRPr="00521F8F">
        <w:rPr>
          <w:rFonts w:cs="Times New Roman"/>
          <w:szCs w:val="24"/>
        </w:rPr>
        <w:t>hijyeninin</w:t>
      </w:r>
      <w:proofErr w:type="gramEnd"/>
      <w:r w:rsidRPr="00521F8F">
        <w:rPr>
          <w:rFonts w:cs="Times New Roman"/>
          <w:szCs w:val="24"/>
        </w:rPr>
        <w:t xml:space="preserve"> öneminin farkında olduklarını göstermektedir.</w:t>
      </w:r>
    </w:p>
    <w:p w:rsidR="00521F8F" w:rsidRPr="00521F8F" w:rsidRDefault="00521F8F" w:rsidP="00521F8F">
      <w:pPr>
        <w:spacing w:after="200"/>
        <w:ind w:firstLine="0"/>
        <w:rPr>
          <w:rFonts w:cs="Times New Roman"/>
          <w:szCs w:val="24"/>
        </w:rPr>
      </w:pPr>
      <w:r w:rsidRPr="00521F8F">
        <w:rPr>
          <w:rFonts w:cs="Times New Roman"/>
          <w:szCs w:val="24"/>
        </w:rPr>
        <w:tab/>
        <w:t xml:space="preserve">Hemşirelerin </w:t>
      </w:r>
      <w:proofErr w:type="gramStart"/>
      <w:r w:rsidRPr="00521F8F">
        <w:rPr>
          <w:rFonts w:cs="Times New Roman"/>
          <w:szCs w:val="24"/>
        </w:rPr>
        <w:t>izolasyon</w:t>
      </w:r>
      <w:proofErr w:type="gramEnd"/>
      <w:r w:rsidRPr="00521F8F">
        <w:rPr>
          <w:rFonts w:cs="Times New Roman"/>
          <w:szCs w:val="24"/>
        </w:rPr>
        <w:t xml:space="preserve"> önlemlerine uymaları enfeksiyonların kontrolü açısından çok önemlidir</w:t>
      </w:r>
      <w:r w:rsidR="00932528">
        <w:rPr>
          <w:rFonts w:cs="Times New Roman"/>
          <w:szCs w:val="24"/>
        </w:rPr>
        <w:t xml:space="preserve">. </w:t>
      </w:r>
      <w:r w:rsidRPr="00521F8F">
        <w:rPr>
          <w:rFonts w:cs="Times New Roman"/>
          <w:szCs w:val="24"/>
        </w:rPr>
        <w:t xml:space="preserve"> Çünkü hemşireler has</w:t>
      </w:r>
      <w:r w:rsidR="00932528">
        <w:rPr>
          <w:rFonts w:cs="Times New Roman"/>
          <w:szCs w:val="24"/>
        </w:rPr>
        <w:t xml:space="preserve">taları en iyi tanıyan, </w:t>
      </w:r>
      <w:r w:rsidR="00400CA8">
        <w:rPr>
          <w:rFonts w:cs="Times New Roman"/>
          <w:szCs w:val="24"/>
        </w:rPr>
        <w:t xml:space="preserve">onlarla </w:t>
      </w:r>
      <w:r w:rsidR="00932528">
        <w:rPr>
          <w:rFonts w:cs="Times New Roman"/>
          <w:szCs w:val="24"/>
        </w:rPr>
        <w:t>en fazla bir arada bulunan ve en fazla bakım veren sağlık personelleridir.</w:t>
      </w:r>
      <w:r w:rsidRPr="00521F8F">
        <w:rPr>
          <w:rFonts w:cs="Times New Roman"/>
          <w:szCs w:val="24"/>
        </w:rPr>
        <w:t xml:space="preserve"> Bu nedenle hastane </w:t>
      </w:r>
      <w:proofErr w:type="gramStart"/>
      <w:r w:rsidRPr="00521F8F">
        <w:rPr>
          <w:rFonts w:cs="Times New Roman"/>
          <w:szCs w:val="24"/>
        </w:rPr>
        <w:t>enfeksiyonl</w:t>
      </w:r>
      <w:r w:rsidR="0051543E">
        <w:rPr>
          <w:rFonts w:cs="Times New Roman"/>
          <w:szCs w:val="24"/>
        </w:rPr>
        <w:t>arının</w:t>
      </w:r>
      <w:proofErr w:type="gramEnd"/>
      <w:r w:rsidR="0051543E">
        <w:rPr>
          <w:rFonts w:cs="Times New Roman"/>
          <w:szCs w:val="24"/>
        </w:rPr>
        <w:t xml:space="preserve"> önlenmesinde hemşireler</w:t>
      </w:r>
      <w:r w:rsidRPr="00521F8F">
        <w:rPr>
          <w:rFonts w:cs="Times New Roman"/>
          <w:szCs w:val="24"/>
        </w:rPr>
        <w:t xml:space="preserve"> </w:t>
      </w:r>
      <w:r w:rsidR="0051543E">
        <w:rPr>
          <w:rFonts w:cs="Times New Roman"/>
          <w:szCs w:val="24"/>
        </w:rPr>
        <w:t>çok önemli bir yere sahiptir.</w:t>
      </w:r>
      <w:r w:rsidRPr="00521F8F">
        <w:rPr>
          <w:rFonts w:cs="Times New Roman"/>
          <w:szCs w:val="24"/>
        </w:rPr>
        <w:t xml:space="preserve"> Çalışmamızın bir diğer sonucuna göre, hemşirelerin %56,4’ü (57 kişi) </w:t>
      </w:r>
      <w:proofErr w:type="gramStart"/>
      <w:r w:rsidRPr="00521F8F">
        <w:rPr>
          <w:rFonts w:cs="Times New Roman"/>
          <w:szCs w:val="24"/>
        </w:rPr>
        <w:t>izolasyon</w:t>
      </w:r>
      <w:proofErr w:type="gramEnd"/>
      <w:r w:rsidRPr="00521F8F">
        <w:rPr>
          <w:rFonts w:cs="Times New Roman"/>
          <w:szCs w:val="24"/>
        </w:rPr>
        <w:t xml:space="preserve"> önlemlerine kısmen uymakta olduklarını belirtmişlerdir (Tablo 3). Özden ve Özveren’in (2016) çalışması uyum oranının daha yüksek olmasıyla bizim çalışmamızdan farklılık göstermektedir. Bizim çalışmamızdaki </w:t>
      </w:r>
      <w:proofErr w:type="gramStart"/>
      <w:r w:rsidRPr="00521F8F">
        <w:rPr>
          <w:rFonts w:cs="Times New Roman"/>
          <w:szCs w:val="24"/>
        </w:rPr>
        <w:t>izolasyon</w:t>
      </w:r>
      <w:proofErr w:type="gramEnd"/>
      <w:r w:rsidRPr="00521F8F">
        <w:rPr>
          <w:rFonts w:cs="Times New Roman"/>
          <w:szCs w:val="24"/>
        </w:rPr>
        <w:t xml:space="preserve"> uyum düzeyinin düşük olması</w:t>
      </w:r>
      <w:r w:rsidR="00D2431F">
        <w:rPr>
          <w:rFonts w:cs="Times New Roman"/>
          <w:szCs w:val="24"/>
        </w:rPr>
        <w:t>nın</w:t>
      </w:r>
      <w:r w:rsidR="00E216A9">
        <w:rPr>
          <w:rFonts w:cs="Times New Roman"/>
          <w:szCs w:val="24"/>
        </w:rPr>
        <w:t>,</w:t>
      </w:r>
      <w:r w:rsidRPr="00521F8F">
        <w:rPr>
          <w:rFonts w:cs="Times New Roman"/>
          <w:szCs w:val="24"/>
        </w:rPr>
        <w:t xml:space="preserve"> fiziksel şartların yetersiz olmasından ve her yoğun bakımda izolasyon odası bulunmamasından kay</w:t>
      </w:r>
      <w:r w:rsidR="00AB5C89">
        <w:rPr>
          <w:rFonts w:cs="Times New Roman"/>
          <w:szCs w:val="24"/>
        </w:rPr>
        <w:t>naklandığı düşünül</w:t>
      </w:r>
      <w:r w:rsidRPr="00521F8F">
        <w:rPr>
          <w:rFonts w:cs="Times New Roman"/>
          <w:szCs w:val="24"/>
        </w:rPr>
        <w:t>müştür.</w:t>
      </w:r>
    </w:p>
    <w:p w:rsidR="00521F8F" w:rsidRPr="00521F8F" w:rsidRDefault="00521F8F" w:rsidP="00521F8F">
      <w:pPr>
        <w:spacing w:after="200"/>
        <w:ind w:firstLine="708"/>
        <w:rPr>
          <w:rFonts w:cs="Times New Roman"/>
          <w:szCs w:val="24"/>
        </w:rPr>
      </w:pPr>
      <w:r w:rsidRPr="00521F8F">
        <w:rPr>
          <w:rFonts w:cs="Times New Roman"/>
          <w:szCs w:val="24"/>
        </w:rPr>
        <w:t>Enfeksiyon</w:t>
      </w:r>
      <w:r w:rsidR="003452A4">
        <w:rPr>
          <w:rFonts w:cs="Times New Roman"/>
          <w:szCs w:val="24"/>
        </w:rPr>
        <w:t>ların kontrol altına alınmasında</w:t>
      </w:r>
      <w:r w:rsidRPr="00521F8F">
        <w:rPr>
          <w:rFonts w:cs="Times New Roman"/>
          <w:szCs w:val="24"/>
        </w:rPr>
        <w:t xml:space="preserve"> </w:t>
      </w:r>
      <w:r w:rsidR="003452A4">
        <w:rPr>
          <w:rFonts w:cs="Times New Roman"/>
          <w:szCs w:val="24"/>
        </w:rPr>
        <w:t xml:space="preserve">en önemli konulardan biri </w:t>
      </w:r>
      <w:proofErr w:type="gramStart"/>
      <w:r w:rsidR="003452A4">
        <w:rPr>
          <w:rFonts w:cs="Times New Roman"/>
          <w:szCs w:val="24"/>
        </w:rPr>
        <w:t>izolasyon</w:t>
      </w:r>
      <w:proofErr w:type="gramEnd"/>
      <w:r w:rsidR="003452A4">
        <w:rPr>
          <w:rFonts w:cs="Times New Roman"/>
          <w:szCs w:val="24"/>
        </w:rPr>
        <w:t xml:space="preserve"> önlemleridir.</w:t>
      </w:r>
      <w:r w:rsidRPr="00521F8F">
        <w:rPr>
          <w:rFonts w:cs="Times New Roman"/>
          <w:szCs w:val="24"/>
        </w:rPr>
        <w:t xml:space="preserve"> </w:t>
      </w:r>
      <w:r w:rsidR="00AB6260">
        <w:rPr>
          <w:rFonts w:cs="Times New Roman"/>
          <w:szCs w:val="24"/>
        </w:rPr>
        <w:t>Buradaki amaç,</w:t>
      </w:r>
      <w:r w:rsidRPr="00521F8F">
        <w:rPr>
          <w:rFonts w:cs="Times New Roman"/>
          <w:szCs w:val="24"/>
        </w:rPr>
        <w:t xml:space="preserve"> </w:t>
      </w:r>
      <w:r w:rsidR="00AB6260">
        <w:rPr>
          <w:rFonts w:cs="Times New Roman"/>
          <w:szCs w:val="24"/>
        </w:rPr>
        <w:t xml:space="preserve">bilinen bir </w:t>
      </w:r>
      <w:proofErr w:type="gramStart"/>
      <w:r w:rsidR="00AB6260">
        <w:rPr>
          <w:rFonts w:cs="Times New Roman"/>
          <w:szCs w:val="24"/>
        </w:rPr>
        <w:t>enfeksiyonu</w:t>
      </w:r>
      <w:proofErr w:type="gramEnd"/>
      <w:r w:rsidR="00AB6260">
        <w:rPr>
          <w:rFonts w:cs="Times New Roman"/>
          <w:szCs w:val="24"/>
        </w:rPr>
        <w:t xml:space="preserve"> olan</w:t>
      </w:r>
      <w:r w:rsidR="00885D45">
        <w:rPr>
          <w:rFonts w:cs="Times New Roman"/>
          <w:szCs w:val="24"/>
        </w:rPr>
        <w:t xml:space="preserve"> </w:t>
      </w:r>
      <w:r w:rsidRPr="00521F8F">
        <w:rPr>
          <w:rFonts w:cs="Times New Roman"/>
          <w:szCs w:val="24"/>
        </w:rPr>
        <w:t xml:space="preserve">ya da </w:t>
      </w:r>
      <w:proofErr w:type="spellStart"/>
      <w:r w:rsidRPr="00521F8F">
        <w:rPr>
          <w:rFonts w:cs="Times New Roman"/>
          <w:szCs w:val="24"/>
        </w:rPr>
        <w:t>kolonize</w:t>
      </w:r>
      <w:proofErr w:type="spellEnd"/>
      <w:r w:rsidRPr="00521F8F">
        <w:rPr>
          <w:rFonts w:cs="Times New Roman"/>
          <w:szCs w:val="24"/>
        </w:rPr>
        <w:t xml:space="preserve"> hastalardan </w:t>
      </w:r>
      <w:r w:rsidR="00FB6157">
        <w:rPr>
          <w:rFonts w:cs="Times New Roman"/>
          <w:szCs w:val="24"/>
        </w:rPr>
        <w:t xml:space="preserve">başka </w:t>
      </w:r>
      <w:r w:rsidRPr="00521F8F">
        <w:rPr>
          <w:rFonts w:cs="Times New Roman"/>
          <w:szCs w:val="24"/>
        </w:rPr>
        <w:t xml:space="preserve">hastalara, hasta yakınlarına ve </w:t>
      </w:r>
      <w:r w:rsidR="00FB6157">
        <w:rPr>
          <w:rFonts w:cs="Times New Roman"/>
          <w:szCs w:val="24"/>
        </w:rPr>
        <w:t>çalışanlara</w:t>
      </w:r>
      <w:r w:rsidRPr="00521F8F">
        <w:rPr>
          <w:rFonts w:cs="Times New Roman"/>
          <w:szCs w:val="24"/>
        </w:rPr>
        <w:t xml:space="preserve"> mikroorganizmaların bulaşmasını önlemektir. Hastayla teması en fazla olan sağlık personeli hemşirelerdir. Özellikle yoğun bakım ünitelerinde bu temas daha da artmaktadır. </w:t>
      </w:r>
      <w:r w:rsidR="00600E7C">
        <w:rPr>
          <w:rFonts w:cs="Times New Roman"/>
          <w:szCs w:val="24"/>
        </w:rPr>
        <w:t xml:space="preserve">Bu bağlamda </w:t>
      </w:r>
      <w:r w:rsidRPr="00521F8F">
        <w:rPr>
          <w:rFonts w:cs="Times New Roman"/>
          <w:szCs w:val="24"/>
        </w:rPr>
        <w:t>hemşireler</w:t>
      </w:r>
      <w:r w:rsidR="00600E7C">
        <w:rPr>
          <w:rFonts w:cs="Times New Roman"/>
          <w:szCs w:val="24"/>
        </w:rPr>
        <w:t>in</w:t>
      </w:r>
      <w:r w:rsidRPr="00521F8F">
        <w:rPr>
          <w:rFonts w:cs="Times New Roman"/>
          <w:szCs w:val="24"/>
        </w:rPr>
        <w:t xml:space="preserve"> </w:t>
      </w:r>
      <w:proofErr w:type="gramStart"/>
      <w:r w:rsidRPr="00521F8F">
        <w:rPr>
          <w:rFonts w:cs="Times New Roman"/>
          <w:szCs w:val="24"/>
        </w:rPr>
        <w:t>izolasyon</w:t>
      </w:r>
      <w:proofErr w:type="gramEnd"/>
      <w:r w:rsidRPr="00521F8F">
        <w:rPr>
          <w:rFonts w:cs="Times New Roman"/>
          <w:szCs w:val="24"/>
        </w:rPr>
        <w:t xml:space="preserve"> önle</w:t>
      </w:r>
      <w:r w:rsidR="00600E7C">
        <w:rPr>
          <w:rFonts w:cs="Times New Roman"/>
          <w:szCs w:val="24"/>
        </w:rPr>
        <w:t>mlerine uyumunun önemi daha da artmaktadır.</w:t>
      </w:r>
      <w:r w:rsidRPr="00521F8F">
        <w:rPr>
          <w:rFonts w:cs="Times New Roman"/>
          <w:szCs w:val="24"/>
        </w:rPr>
        <w:t xml:space="preserve"> Yoğun bakım ünitesinde çalışan hemşirelerin hastane </w:t>
      </w:r>
      <w:r w:rsidRPr="00521F8F">
        <w:rPr>
          <w:rFonts w:cs="Times New Roman"/>
          <w:szCs w:val="24"/>
        </w:rPr>
        <w:lastRenderedPageBreak/>
        <w:t xml:space="preserve">enfeksiyonları ve </w:t>
      </w:r>
      <w:proofErr w:type="gramStart"/>
      <w:r w:rsidRPr="00521F8F">
        <w:rPr>
          <w:rFonts w:cs="Times New Roman"/>
          <w:szCs w:val="24"/>
        </w:rPr>
        <w:t>izolasyon</w:t>
      </w:r>
      <w:proofErr w:type="gramEnd"/>
      <w:r w:rsidRPr="00521F8F">
        <w:rPr>
          <w:rFonts w:cs="Times New Roman"/>
          <w:szCs w:val="24"/>
        </w:rPr>
        <w:t xml:space="preserve"> uyum düzeylerinin belirlenmesi amacıyla </w:t>
      </w:r>
      <w:proofErr w:type="spellStart"/>
      <w:r w:rsidRPr="00521F8F">
        <w:rPr>
          <w:rFonts w:cs="Times New Roman"/>
          <w:szCs w:val="24"/>
        </w:rPr>
        <w:t>Tayran</w:t>
      </w:r>
      <w:proofErr w:type="spellEnd"/>
      <w:r w:rsidRPr="00521F8F">
        <w:rPr>
          <w:rFonts w:cs="Times New Roman"/>
          <w:szCs w:val="24"/>
        </w:rPr>
        <w:t xml:space="preserve"> tarafından geliştirilen İÖUÖ kullanılarak yapılan çalışma bulguları, benzer çalışma sonuçlarıyla tartışılarak hastane enfeksiyonlarının kontrolünde izolasyon önlemlerine uyumun önemi ortaya konmuştur.</w:t>
      </w:r>
    </w:p>
    <w:p w:rsidR="00521F8F" w:rsidRPr="00521F8F" w:rsidRDefault="00521F8F" w:rsidP="00521F8F">
      <w:pPr>
        <w:spacing w:after="200"/>
        <w:ind w:firstLine="708"/>
        <w:rPr>
          <w:rFonts w:cs="Times New Roman"/>
          <w:color w:val="000000"/>
          <w:szCs w:val="24"/>
        </w:rPr>
      </w:pPr>
      <w:r w:rsidRPr="00521F8F">
        <w:rPr>
          <w:rFonts w:cs="Times New Roman"/>
          <w:szCs w:val="24"/>
        </w:rPr>
        <w:t xml:space="preserve">Yoğun bakım ünitesinde çalışan hemşirelerin hastane </w:t>
      </w:r>
      <w:proofErr w:type="gramStart"/>
      <w:r w:rsidRPr="00521F8F">
        <w:rPr>
          <w:rFonts w:cs="Times New Roman"/>
          <w:szCs w:val="24"/>
        </w:rPr>
        <w:t>enfeksiyonlarını</w:t>
      </w:r>
      <w:proofErr w:type="gramEnd"/>
      <w:r w:rsidRPr="00521F8F">
        <w:rPr>
          <w:rFonts w:cs="Times New Roman"/>
          <w:szCs w:val="24"/>
        </w:rPr>
        <w:t xml:space="preserve"> önlemede </w:t>
      </w:r>
      <w:proofErr w:type="spellStart"/>
      <w:r w:rsidR="001223C3">
        <w:rPr>
          <w:rFonts w:cs="Times New Roman"/>
          <w:szCs w:val="24"/>
        </w:rPr>
        <w:t>İÖUÖ’den</w:t>
      </w:r>
      <w:proofErr w:type="spellEnd"/>
      <w:r w:rsidRPr="00521F8F">
        <w:rPr>
          <w:rFonts w:cs="Times New Roman"/>
          <w:szCs w:val="24"/>
        </w:rPr>
        <w:t xml:space="preserve"> 3,75±0,86 puan aldıkları tespit edilmiştir. </w:t>
      </w:r>
      <w:r w:rsidRPr="00521F8F">
        <w:rPr>
          <w:rFonts w:cs="Times New Roman"/>
          <w:color w:val="000000"/>
          <w:szCs w:val="24"/>
        </w:rPr>
        <w:t>Hemşireler 11 soruya kesinlikle katılıyorum, 3 soruya katılıyorum, 4 soruya da kesinlikle katılmıyorum şeklinde cevap vermişlerdir. Hemşireler en yüksek “İzolasyon odasında kullanılan temizlik malzemelerinin (paspas, temizlik bezi, deterjan vb.) diğer hasta odalarında kullanılmamasına özen gösteririm” maddesinden 4,58±0,68</w:t>
      </w:r>
      <w:r w:rsidR="000C7AF1">
        <w:rPr>
          <w:rFonts w:cs="Times New Roman"/>
          <w:color w:val="000000"/>
          <w:szCs w:val="24"/>
        </w:rPr>
        <w:t xml:space="preserve"> puan</w:t>
      </w:r>
      <w:r w:rsidRPr="00521F8F">
        <w:rPr>
          <w:rFonts w:cs="Times New Roman"/>
          <w:color w:val="000000"/>
          <w:szCs w:val="24"/>
        </w:rPr>
        <w:t xml:space="preserve"> almışlardır. En düşük ise, “İzolasyon uygulanan hastanın yarasına çıplak elle dokunulmasında sakınca görmem” madde</w:t>
      </w:r>
      <w:r w:rsidR="00E64DF0">
        <w:rPr>
          <w:rFonts w:cs="Times New Roman"/>
          <w:color w:val="000000"/>
          <w:szCs w:val="24"/>
        </w:rPr>
        <w:t xml:space="preserve">sinden 1,51±1,05 puan almışlardır </w:t>
      </w:r>
      <w:r w:rsidRPr="00521F8F">
        <w:rPr>
          <w:rFonts w:cs="Times New Roman"/>
          <w:color w:val="000000"/>
          <w:szCs w:val="24"/>
        </w:rPr>
        <w:t xml:space="preserve">(Tablo 4). Çalışmaya katılan hemşirelerin </w:t>
      </w:r>
      <w:proofErr w:type="spellStart"/>
      <w:r w:rsidRPr="00521F8F">
        <w:rPr>
          <w:rFonts w:cs="Times New Roman"/>
          <w:color w:val="000000"/>
          <w:szCs w:val="24"/>
        </w:rPr>
        <w:t>İÖUÖ’den</w:t>
      </w:r>
      <w:proofErr w:type="spellEnd"/>
      <w:r w:rsidRPr="00521F8F">
        <w:rPr>
          <w:rFonts w:cs="Times New Roman"/>
          <w:color w:val="000000"/>
          <w:szCs w:val="24"/>
        </w:rPr>
        <w:t xml:space="preserve"> aldıkları toplam puanları değerlendirildiğinde </w:t>
      </w:r>
      <w:proofErr w:type="gramStart"/>
      <w:r w:rsidRPr="00521F8F">
        <w:rPr>
          <w:rFonts w:cs="Times New Roman"/>
          <w:color w:val="000000"/>
          <w:szCs w:val="24"/>
        </w:rPr>
        <w:t>izolasyon</w:t>
      </w:r>
      <w:proofErr w:type="gramEnd"/>
      <w:r w:rsidRPr="00521F8F">
        <w:rPr>
          <w:rFonts w:cs="Times New Roman"/>
          <w:color w:val="000000"/>
          <w:szCs w:val="24"/>
        </w:rPr>
        <w:t xml:space="preserve"> uyum düzeylerinin yüksek olduğu söylenebilir. Çalışmamız aynı ölçek kullanılarak yapılan benzer çalışmalarla da uyumun yüksek olması anlamında benzerlik göstermektedir </w:t>
      </w:r>
      <w:proofErr w:type="gramStart"/>
      <w:r w:rsidRPr="00521F8F">
        <w:rPr>
          <w:rFonts w:cs="Times New Roman"/>
          <w:color w:val="000000"/>
          <w:szCs w:val="24"/>
        </w:rPr>
        <w:t>(</w:t>
      </w:r>
      <w:proofErr w:type="gramEnd"/>
      <w:r w:rsidRPr="00521F8F">
        <w:rPr>
          <w:rFonts w:cs="Times New Roman"/>
          <w:color w:val="000000"/>
          <w:szCs w:val="24"/>
        </w:rPr>
        <w:t xml:space="preserve">Tanyeri, 2018; </w:t>
      </w:r>
      <w:proofErr w:type="spellStart"/>
      <w:r w:rsidRPr="00521F8F">
        <w:rPr>
          <w:rFonts w:cs="Times New Roman"/>
          <w:color w:val="000000"/>
          <w:szCs w:val="24"/>
        </w:rPr>
        <w:t>Zencir</w:t>
      </w:r>
      <w:proofErr w:type="spellEnd"/>
      <w:r w:rsidRPr="00521F8F">
        <w:rPr>
          <w:rFonts w:cs="Times New Roman"/>
          <w:color w:val="000000"/>
          <w:szCs w:val="24"/>
        </w:rPr>
        <w:t xml:space="preserve"> ve ark. 2013; Özde</w:t>
      </w:r>
      <w:r w:rsidR="00762308">
        <w:rPr>
          <w:rFonts w:cs="Times New Roman"/>
          <w:color w:val="000000"/>
          <w:szCs w:val="24"/>
        </w:rPr>
        <w:t>n ve Özveren, 2016</w:t>
      </w:r>
      <w:proofErr w:type="gramStart"/>
      <w:r w:rsidR="00762308">
        <w:rPr>
          <w:rFonts w:cs="Times New Roman"/>
          <w:color w:val="000000"/>
          <w:szCs w:val="24"/>
        </w:rPr>
        <w:t>)</w:t>
      </w:r>
      <w:proofErr w:type="gramEnd"/>
      <w:r w:rsidR="00762308">
        <w:rPr>
          <w:rFonts w:cs="Times New Roman"/>
          <w:color w:val="000000"/>
          <w:szCs w:val="24"/>
        </w:rPr>
        <w:t>. Literatüre bakıldığında</w:t>
      </w:r>
      <w:r w:rsidR="009E7352">
        <w:rPr>
          <w:rFonts w:cs="Times New Roman"/>
          <w:color w:val="000000"/>
          <w:szCs w:val="24"/>
        </w:rPr>
        <w:t xml:space="preserve"> </w:t>
      </w:r>
      <w:proofErr w:type="gramStart"/>
      <w:r w:rsidR="009E7352">
        <w:rPr>
          <w:rFonts w:cs="Times New Roman"/>
          <w:color w:val="000000"/>
          <w:szCs w:val="24"/>
        </w:rPr>
        <w:t>izolasyon</w:t>
      </w:r>
      <w:proofErr w:type="gramEnd"/>
      <w:r w:rsidR="009E7352">
        <w:rPr>
          <w:rFonts w:cs="Times New Roman"/>
          <w:color w:val="000000"/>
          <w:szCs w:val="24"/>
        </w:rPr>
        <w:t xml:space="preserve"> önlemlerine uyum</w:t>
      </w:r>
      <w:r w:rsidR="00D4108D">
        <w:rPr>
          <w:rFonts w:cs="Times New Roman"/>
          <w:color w:val="000000"/>
          <w:szCs w:val="24"/>
        </w:rPr>
        <w:t xml:space="preserve"> %19 ile %78 arasında değişmektedir</w:t>
      </w:r>
      <w:r w:rsidRPr="00521F8F">
        <w:rPr>
          <w:rFonts w:cs="Times New Roman"/>
          <w:color w:val="000000"/>
          <w:szCs w:val="24"/>
        </w:rPr>
        <w:t xml:space="preserve"> (Manian ve </w:t>
      </w:r>
      <w:proofErr w:type="spellStart"/>
      <w:r w:rsidRPr="00521F8F">
        <w:rPr>
          <w:rFonts w:cs="Times New Roman"/>
          <w:color w:val="000000"/>
          <w:szCs w:val="24"/>
        </w:rPr>
        <w:t>Ponzillo</w:t>
      </w:r>
      <w:proofErr w:type="spellEnd"/>
      <w:r w:rsidRPr="00521F8F">
        <w:rPr>
          <w:rFonts w:cs="Times New Roman"/>
          <w:color w:val="000000"/>
          <w:szCs w:val="24"/>
        </w:rPr>
        <w:t xml:space="preserve">, 2007; </w:t>
      </w:r>
      <w:proofErr w:type="spellStart"/>
      <w:r w:rsidRPr="00521F8F">
        <w:rPr>
          <w:rFonts w:cs="Times New Roman"/>
          <w:color w:val="000000"/>
          <w:szCs w:val="24"/>
        </w:rPr>
        <w:t>Cromer</w:t>
      </w:r>
      <w:proofErr w:type="spellEnd"/>
      <w:r w:rsidRPr="00521F8F">
        <w:rPr>
          <w:rFonts w:cs="Times New Roman"/>
          <w:color w:val="000000"/>
          <w:szCs w:val="24"/>
        </w:rPr>
        <w:t xml:space="preserve"> ve ark. 2008 </w:t>
      </w:r>
      <w:proofErr w:type="gramStart"/>
      <w:r w:rsidRPr="00521F8F">
        <w:rPr>
          <w:rFonts w:cs="Times New Roman"/>
          <w:color w:val="000000"/>
          <w:szCs w:val="24"/>
        </w:rPr>
        <w:t>)</w:t>
      </w:r>
      <w:proofErr w:type="gramEnd"/>
      <w:r w:rsidRPr="00521F8F">
        <w:rPr>
          <w:rFonts w:cs="Times New Roman"/>
          <w:color w:val="000000"/>
          <w:szCs w:val="24"/>
        </w:rPr>
        <w:t xml:space="preserve">. </w:t>
      </w:r>
      <w:r w:rsidR="00992D45">
        <w:rPr>
          <w:rFonts w:cs="Times New Roman"/>
          <w:color w:val="000000"/>
          <w:szCs w:val="24"/>
        </w:rPr>
        <w:t>306 hemşire ile</w:t>
      </w:r>
      <w:r w:rsidR="006264AB">
        <w:rPr>
          <w:rFonts w:cs="Times New Roman"/>
          <w:color w:val="000000"/>
          <w:szCs w:val="24"/>
        </w:rPr>
        <w:t xml:space="preserve"> </w:t>
      </w:r>
      <w:r w:rsidRPr="00521F8F">
        <w:rPr>
          <w:rFonts w:cs="Times New Roman"/>
          <w:color w:val="000000"/>
          <w:szCs w:val="24"/>
        </w:rPr>
        <w:t xml:space="preserve">Hong Kong’da </w:t>
      </w:r>
      <w:r w:rsidR="00992D45">
        <w:rPr>
          <w:rFonts w:cs="Times New Roman"/>
          <w:color w:val="000000"/>
          <w:szCs w:val="24"/>
        </w:rPr>
        <w:t>yapılan bir araştırmada, enfeksiyonları</w:t>
      </w:r>
      <w:r w:rsidRPr="00521F8F">
        <w:rPr>
          <w:rFonts w:cs="Times New Roman"/>
          <w:color w:val="000000"/>
          <w:szCs w:val="24"/>
        </w:rPr>
        <w:t xml:space="preserve"> önlemede </w:t>
      </w:r>
      <w:r w:rsidR="00985149">
        <w:rPr>
          <w:rFonts w:cs="Times New Roman"/>
          <w:color w:val="000000"/>
          <w:szCs w:val="24"/>
        </w:rPr>
        <w:t>üniversal</w:t>
      </w:r>
      <w:r w:rsidRPr="00521F8F">
        <w:rPr>
          <w:rFonts w:cs="Times New Roman"/>
          <w:color w:val="000000"/>
          <w:szCs w:val="24"/>
        </w:rPr>
        <w:t xml:space="preserve"> önlemlere uyumun çok düşük olduğu bildirilmektedir </w:t>
      </w:r>
      <w:proofErr w:type="gramStart"/>
      <w:r w:rsidRPr="00521F8F">
        <w:rPr>
          <w:rFonts w:cs="Times New Roman"/>
          <w:color w:val="000000"/>
          <w:szCs w:val="24"/>
        </w:rPr>
        <w:t>(</w:t>
      </w:r>
      <w:proofErr w:type="spellStart"/>
      <w:proofErr w:type="gramEnd"/>
      <w:r w:rsidRPr="00521F8F">
        <w:rPr>
          <w:rFonts w:cs="Times New Roman"/>
          <w:color w:val="000000"/>
          <w:szCs w:val="24"/>
        </w:rPr>
        <w:t>Chan</w:t>
      </w:r>
      <w:proofErr w:type="spellEnd"/>
      <w:r w:rsidRPr="00521F8F">
        <w:rPr>
          <w:rFonts w:cs="Times New Roman"/>
          <w:color w:val="000000"/>
          <w:szCs w:val="24"/>
        </w:rPr>
        <w:t xml:space="preserve"> ve ark. 2002). Oysa hemşirelerin </w:t>
      </w:r>
      <w:proofErr w:type="gramStart"/>
      <w:r w:rsidRPr="00521F8F">
        <w:rPr>
          <w:rFonts w:cs="Times New Roman"/>
          <w:color w:val="000000"/>
          <w:szCs w:val="24"/>
        </w:rPr>
        <w:t>izolasyon</w:t>
      </w:r>
      <w:proofErr w:type="gramEnd"/>
      <w:r w:rsidRPr="00521F8F">
        <w:rPr>
          <w:rFonts w:cs="Times New Roman"/>
          <w:color w:val="000000"/>
          <w:szCs w:val="24"/>
        </w:rPr>
        <w:t xml:space="preserve"> önlemlerine uymamaları hemşirelik bakımının</w:t>
      </w:r>
      <w:r w:rsidR="00482014">
        <w:rPr>
          <w:rFonts w:cs="Times New Roman"/>
          <w:color w:val="000000"/>
          <w:szCs w:val="24"/>
        </w:rPr>
        <w:t xml:space="preserve"> aksamasına, </w:t>
      </w:r>
      <w:r w:rsidRPr="00521F8F">
        <w:rPr>
          <w:rFonts w:cs="Times New Roman"/>
          <w:color w:val="000000"/>
          <w:szCs w:val="24"/>
        </w:rPr>
        <w:t xml:space="preserve">hasta ve ailesinin </w:t>
      </w:r>
      <w:r w:rsidR="00482014">
        <w:rPr>
          <w:rFonts w:cs="Times New Roman"/>
          <w:color w:val="000000"/>
          <w:szCs w:val="24"/>
        </w:rPr>
        <w:t xml:space="preserve">hem </w:t>
      </w:r>
      <w:r w:rsidRPr="00521F8F">
        <w:rPr>
          <w:rFonts w:cs="Times New Roman"/>
          <w:color w:val="000000"/>
          <w:szCs w:val="24"/>
        </w:rPr>
        <w:t xml:space="preserve">sosyal </w:t>
      </w:r>
      <w:r w:rsidR="00482014">
        <w:rPr>
          <w:rFonts w:cs="Times New Roman"/>
          <w:color w:val="000000"/>
          <w:szCs w:val="24"/>
        </w:rPr>
        <w:t>hem de</w:t>
      </w:r>
      <w:r w:rsidRPr="00521F8F">
        <w:rPr>
          <w:rFonts w:cs="Times New Roman"/>
          <w:color w:val="000000"/>
          <w:szCs w:val="24"/>
        </w:rPr>
        <w:t xml:space="preserve"> psikolojik olarak olumsuz </w:t>
      </w:r>
      <w:r w:rsidR="00482014">
        <w:rPr>
          <w:rFonts w:cs="Times New Roman"/>
          <w:color w:val="000000"/>
          <w:szCs w:val="24"/>
        </w:rPr>
        <w:t>etkilenmesine sebep</w:t>
      </w:r>
      <w:r w:rsidRPr="00521F8F">
        <w:rPr>
          <w:rFonts w:cs="Times New Roman"/>
          <w:color w:val="000000"/>
          <w:szCs w:val="24"/>
        </w:rPr>
        <w:t xml:space="preserve"> olmaktadır (</w:t>
      </w:r>
      <w:proofErr w:type="spellStart"/>
      <w:r w:rsidRPr="00521F8F">
        <w:rPr>
          <w:rFonts w:cs="Times New Roman"/>
          <w:color w:val="000000"/>
          <w:szCs w:val="24"/>
        </w:rPr>
        <w:t>Halcomb</w:t>
      </w:r>
      <w:proofErr w:type="spellEnd"/>
      <w:r w:rsidRPr="00521F8F">
        <w:rPr>
          <w:rFonts w:cs="Times New Roman"/>
          <w:color w:val="000000"/>
          <w:szCs w:val="24"/>
        </w:rPr>
        <w:t xml:space="preserve"> ve ark. 2008). </w:t>
      </w:r>
    </w:p>
    <w:p w:rsidR="00521F8F" w:rsidRPr="00521F8F" w:rsidRDefault="00521F8F" w:rsidP="00521F8F">
      <w:pPr>
        <w:spacing w:after="200"/>
        <w:ind w:firstLine="708"/>
        <w:rPr>
          <w:rFonts w:cs="Times New Roman"/>
          <w:szCs w:val="24"/>
          <w:shd w:val="clear" w:color="auto" w:fill="FFFFFF"/>
        </w:rPr>
      </w:pPr>
      <w:r w:rsidRPr="00521F8F">
        <w:rPr>
          <w:rFonts w:cs="Times New Roman"/>
          <w:szCs w:val="24"/>
          <w:shd w:val="clear" w:color="auto" w:fill="FFFFFF"/>
        </w:rPr>
        <w:t xml:space="preserve">Yoğun bakım hemşirelerinin yaş grupları bakımından </w:t>
      </w:r>
      <w:proofErr w:type="gramStart"/>
      <w:r w:rsidRPr="00521F8F">
        <w:rPr>
          <w:rFonts w:cs="Times New Roman"/>
          <w:szCs w:val="24"/>
          <w:shd w:val="clear" w:color="auto" w:fill="FFFFFF"/>
        </w:rPr>
        <w:t>izolasyon</w:t>
      </w:r>
      <w:proofErr w:type="gramEnd"/>
      <w:r w:rsidRPr="00521F8F">
        <w:rPr>
          <w:rFonts w:cs="Times New Roman"/>
          <w:szCs w:val="24"/>
          <w:shd w:val="clear" w:color="auto" w:fill="FFFFFF"/>
        </w:rPr>
        <w:t xml:space="preserve"> önlemlerine uyumları arasında anlamlı bir fark</w:t>
      </w:r>
      <w:r w:rsidR="009876A9">
        <w:rPr>
          <w:rFonts w:cs="Times New Roman"/>
          <w:szCs w:val="24"/>
          <w:shd w:val="clear" w:color="auto" w:fill="FFFFFF"/>
        </w:rPr>
        <w:t>lılık</w:t>
      </w:r>
      <w:r w:rsidRPr="00521F8F">
        <w:rPr>
          <w:rFonts w:cs="Times New Roman"/>
          <w:szCs w:val="24"/>
          <w:shd w:val="clear" w:color="auto" w:fill="FFFFFF"/>
        </w:rPr>
        <w:t xml:space="preserve"> bulunmamıştır (p&gt;0,05) (Tablo 6). Bu bulgu Erden ve ark.’</w:t>
      </w:r>
      <w:proofErr w:type="spellStart"/>
      <w:r w:rsidRPr="00521F8F">
        <w:rPr>
          <w:rFonts w:cs="Times New Roman"/>
          <w:szCs w:val="24"/>
          <w:shd w:val="clear" w:color="auto" w:fill="FFFFFF"/>
        </w:rPr>
        <w:t>nın</w:t>
      </w:r>
      <w:proofErr w:type="spellEnd"/>
      <w:r w:rsidRPr="00521F8F">
        <w:rPr>
          <w:rFonts w:cs="Times New Roman"/>
          <w:szCs w:val="24"/>
          <w:shd w:val="clear" w:color="auto" w:fill="FFFFFF"/>
        </w:rPr>
        <w:t xml:space="preserve"> (2015) çalışmasıyla da paralellik göstermektedir. Buna göre yaş </w:t>
      </w:r>
      <w:proofErr w:type="gramStart"/>
      <w:r w:rsidRPr="00521F8F">
        <w:rPr>
          <w:rFonts w:cs="Times New Roman"/>
          <w:szCs w:val="24"/>
          <w:shd w:val="clear" w:color="auto" w:fill="FFFFFF"/>
        </w:rPr>
        <w:t>izolasyon</w:t>
      </w:r>
      <w:proofErr w:type="gramEnd"/>
      <w:r w:rsidRPr="00521F8F">
        <w:rPr>
          <w:rFonts w:cs="Times New Roman"/>
          <w:szCs w:val="24"/>
          <w:shd w:val="clear" w:color="auto" w:fill="FFFFFF"/>
        </w:rPr>
        <w:t xml:space="preserve"> önlemlerine uyumda etkili bir faktör değildir.</w:t>
      </w:r>
    </w:p>
    <w:p w:rsidR="00521F8F" w:rsidRPr="00521F8F" w:rsidRDefault="00521F8F" w:rsidP="00521F8F">
      <w:pPr>
        <w:spacing w:after="200"/>
        <w:ind w:firstLine="708"/>
        <w:rPr>
          <w:rFonts w:cs="Times New Roman"/>
          <w:szCs w:val="24"/>
          <w:shd w:val="clear" w:color="auto" w:fill="FFFFFF"/>
        </w:rPr>
      </w:pPr>
      <w:r w:rsidRPr="00521F8F">
        <w:rPr>
          <w:rFonts w:cs="Times New Roman"/>
          <w:szCs w:val="24"/>
          <w:shd w:val="clear" w:color="auto" w:fill="FFFFFF"/>
        </w:rPr>
        <w:t xml:space="preserve">Hemşirelerin cinsiyetlerine göre </w:t>
      </w:r>
      <w:r w:rsidR="00954E9D">
        <w:rPr>
          <w:rFonts w:cs="Times New Roman"/>
          <w:szCs w:val="24"/>
          <w:shd w:val="clear" w:color="auto" w:fill="FFFFFF"/>
        </w:rPr>
        <w:t>ölçek</w:t>
      </w:r>
      <w:r w:rsidRPr="00521F8F">
        <w:rPr>
          <w:rFonts w:cs="Times New Roman"/>
          <w:szCs w:val="24"/>
          <w:shd w:val="clear" w:color="auto" w:fill="FFFFFF"/>
        </w:rPr>
        <w:t xml:space="preserve"> alt boyutlarından </w:t>
      </w:r>
      <w:r w:rsidR="00954E9D">
        <w:rPr>
          <w:rFonts w:cs="Times New Roman"/>
          <w:szCs w:val="24"/>
          <w:shd w:val="clear" w:color="auto" w:fill="FFFFFF"/>
        </w:rPr>
        <w:t>elde ettikleri</w:t>
      </w:r>
      <w:r w:rsidRPr="00521F8F">
        <w:rPr>
          <w:rFonts w:cs="Times New Roman"/>
          <w:szCs w:val="24"/>
          <w:shd w:val="clear" w:color="auto" w:fill="FFFFFF"/>
        </w:rPr>
        <w:t xml:space="preserve"> puan ortalamaları incelendiğinde bulaşma yolu boyutundan kadınların yönünde anlamlı bir farklılık </w:t>
      </w:r>
      <w:r w:rsidR="00954E9D">
        <w:rPr>
          <w:rFonts w:cs="Times New Roman"/>
          <w:szCs w:val="24"/>
          <w:shd w:val="clear" w:color="auto" w:fill="FFFFFF"/>
        </w:rPr>
        <w:t>görülmüşken</w:t>
      </w:r>
      <w:r w:rsidRPr="00521F8F">
        <w:rPr>
          <w:rFonts w:cs="Times New Roman"/>
          <w:szCs w:val="24"/>
          <w:shd w:val="clear" w:color="auto" w:fill="FFFFFF"/>
        </w:rPr>
        <w:t>,  çevre kontrolü boyutundan erkekler yönünde</w:t>
      </w:r>
      <w:r w:rsidR="002840C9">
        <w:rPr>
          <w:rFonts w:cs="Times New Roman"/>
          <w:szCs w:val="24"/>
          <w:shd w:val="clear" w:color="auto" w:fill="FFFFFF"/>
        </w:rPr>
        <w:t>ki</w:t>
      </w:r>
      <w:r w:rsidRPr="00521F8F">
        <w:rPr>
          <w:rFonts w:cs="Times New Roman"/>
          <w:szCs w:val="24"/>
          <w:shd w:val="clear" w:color="auto" w:fill="FFFFFF"/>
        </w:rPr>
        <w:t xml:space="preserve"> </w:t>
      </w:r>
      <w:r w:rsidR="002840C9">
        <w:rPr>
          <w:rFonts w:cs="Times New Roman"/>
          <w:szCs w:val="24"/>
          <w:shd w:val="clear" w:color="auto" w:fill="FFFFFF"/>
        </w:rPr>
        <w:t>fark</w:t>
      </w:r>
      <w:r w:rsidRPr="00521F8F">
        <w:rPr>
          <w:rFonts w:cs="Times New Roman"/>
          <w:szCs w:val="24"/>
          <w:shd w:val="clear" w:color="auto" w:fill="FFFFFF"/>
        </w:rPr>
        <w:t xml:space="preserve"> </w:t>
      </w:r>
      <w:r w:rsidR="00AB7B09">
        <w:rPr>
          <w:rFonts w:cs="Times New Roman"/>
          <w:szCs w:val="24"/>
          <w:shd w:val="clear" w:color="auto" w:fill="FFFFFF"/>
        </w:rPr>
        <w:t>anlamlı görülmüştür</w:t>
      </w:r>
      <w:r w:rsidRPr="00521F8F">
        <w:rPr>
          <w:rFonts w:cs="Times New Roman"/>
          <w:szCs w:val="24"/>
          <w:shd w:val="clear" w:color="auto" w:fill="FFFFFF"/>
        </w:rPr>
        <w:t xml:space="preserve"> (p&lt;0,05) (Tablo 7). Bu bulgu Tanyeri’nin (2018) çalışmasında her iki boyutta da kadınlar lehine istatistiksel anlamlılık olarak karşımıza çıkmaktadır. </w:t>
      </w:r>
    </w:p>
    <w:p w:rsidR="00521F8F" w:rsidRPr="00521F8F" w:rsidRDefault="00CC5043" w:rsidP="00521F8F">
      <w:pPr>
        <w:spacing w:after="200"/>
        <w:ind w:firstLine="708"/>
        <w:rPr>
          <w:rFonts w:cs="Times New Roman"/>
          <w:szCs w:val="24"/>
          <w:shd w:val="clear" w:color="auto" w:fill="FFFFFF"/>
        </w:rPr>
      </w:pPr>
      <w:r>
        <w:rPr>
          <w:rFonts w:cs="Times New Roman"/>
          <w:szCs w:val="24"/>
          <w:shd w:val="clear" w:color="auto" w:fill="FFFFFF"/>
        </w:rPr>
        <w:t>M</w:t>
      </w:r>
      <w:r w:rsidR="00DF10D9">
        <w:rPr>
          <w:rFonts w:cs="Times New Roman"/>
          <w:szCs w:val="24"/>
          <w:shd w:val="clear" w:color="auto" w:fill="FFFFFF"/>
        </w:rPr>
        <w:t>edeni durumları</w:t>
      </w:r>
      <w:r w:rsidR="00521F8F" w:rsidRPr="00521F8F">
        <w:rPr>
          <w:rFonts w:cs="Times New Roman"/>
          <w:szCs w:val="24"/>
          <w:shd w:val="clear" w:color="auto" w:fill="FFFFFF"/>
        </w:rPr>
        <w:t xml:space="preserve"> </w:t>
      </w:r>
      <w:proofErr w:type="gramStart"/>
      <w:r>
        <w:rPr>
          <w:rFonts w:cs="Times New Roman"/>
          <w:szCs w:val="24"/>
          <w:shd w:val="clear" w:color="auto" w:fill="FFFFFF"/>
        </w:rPr>
        <w:t>bakımından</w:t>
      </w:r>
      <w:r w:rsidR="00521F8F" w:rsidRPr="00521F8F">
        <w:rPr>
          <w:rFonts w:cs="Times New Roman"/>
          <w:szCs w:val="24"/>
          <w:shd w:val="clear" w:color="auto" w:fill="FFFFFF"/>
        </w:rPr>
        <w:t xml:space="preserve"> </w:t>
      </w:r>
      <w:r w:rsidR="00DF10D9">
        <w:rPr>
          <w:rFonts w:cs="Times New Roman"/>
          <w:szCs w:val="24"/>
          <w:shd w:val="clear" w:color="auto" w:fill="FFFFFF"/>
        </w:rPr>
        <w:t xml:space="preserve"> </w:t>
      </w:r>
      <w:r w:rsidR="00521F8F" w:rsidRPr="00521F8F">
        <w:rPr>
          <w:rFonts w:cs="Times New Roman"/>
          <w:szCs w:val="24"/>
          <w:shd w:val="clear" w:color="auto" w:fill="FFFFFF"/>
        </w:rPr>
        <w:t>izolasyon</w:t>
      </w:r>
      <w:proofErr w:type="gramEnd"/>
      <w:r w:rsidR="00521F8F" w:rsidRPr="00521F8F">
        <w:rPr>
          <w:rFonts w:cs="Times New Roman"/>
          <w:szCs w:val="24"/>
          <w:shd w:val="clear" w:color="auto" w:fill="FFFFFF"/>
        </w:rPr>
        <w:t xml:space="preserve"> önlemlerine uyum ölçeği alt boyutlarından </w:t>
      </w:r>
      <w:r>
        <w:rPr>
          <w:rFonts w:cs="Times New Roman"/>
          <w:szCs w:val="24"/>
          <w:shd w:val="clear" w:color="auto" w:fill="FFFFFF"/>
        </w:rPr>
        <w:t>elde ettikleri</w:t>
      </w:r>
      <w:r w:rsidR="00521F8F" w:rsidRPr="00521F8F">
        <w:rPr>
          <w:rFonts w:cs="Times New Roman"/>
          <w:szCs w:val="24"/>
          <w:shd w:val="clear" w:color="auto" w:fill="FFFFFF"/>
        </w:rPr>
        <w:t xml:space="preserve"> puan ortalamaları incelendiğinde çevre kontrolü ve el hijyeni, eldiven kullanımı </w:t>
      </w:r>
      <w:r w:rsidR="008946F0">
        <w:rPr>
          <w:rFonts w:cs="Times New Roman"/>
          <w:szCs w:val="24"/>
          <w:shd w:val="clear" w:color="auto" w:fill="FFFFFF"/>
        </w:rPr>
        <w:lastRenderedPageBreak/>
        <w:t>boyutunda</w:t>
      </w:r>
      <w:r w:rsidR="00521F8F" w:rsidRPr="00521F8F">
        <w:rPr>
          <w:rFonts w:cs="Times New Roman"/>
          <w:szCs w:val="24"/>
          <w:shd w:val="clear" w:color="auto" w:fill="FFFFFF"/>
        </w:rPr>
        <w:t xml:space="preserve"> </w:t>
      </w:r>
      <w:r>
        <w:rPr>
          <w:rFonts w:cs="Times New Roman"/>
          <w:szCs w:val="24"/>
          <w:shd w:val="clear" w:color="auto" w:fill="FFFFFF"/>
        </w:rPr>
        <w:t>anlamlı bir fark</w:t>
      </w:r>
      <w:r w:rsidR="00521F8F" w:rsidRPr="00521F8F">
        <w:rPr>
          <w:rFonts w:cs="Times New Roman"/>
          <w:szCs w:val="24"/>
          <w:shd w:val="clear" w:color="auto" w:fill="FFFFFF"/>
        </w:rPr>
        <w:t xml:space="preserve"> </w:t>
      </w:r>
      <w:r>
        <w:rPr>
          <w:rFonts w:cs="Times New Roman"/>
          <w:szCs w:val="24"/>
          <w:shd w:val="clear" w:color="auto" w:fill="FFFFFF"/>
        </w:rPr>
        <w:t>saptanmıştır</w:t>
      </w:r>
      <w:r w:rsidR="00521F8F" w:rsidRPr="00521F8F">
        <w:rPr>
          <w:rFonts w:cs="Times New Roman"/>
          <w:szCs w:val="24"/>
          <w:shd w:val="clear" w:color="auto" w:fill="FFFFFF"/>
        </w:rPr>
        <w:t xml:space="preserve"> (p&lt;0,05)</w:t>
      </w:r>
      <w:r w:rsidR="000B5B41">
        <w:rPr>
          <w:rFonts w:cs="Times New Roman"/>
          <w:szCs w:val="24"/>
          <w:shd w:val="clear" w:color="auto" w:fill="FFFFFF"/>
        </w:rPr>
        <w:t>.</w:t>
      </w:r>
      <w:r w:rsidR="00521F8F" w:rsidRPr="00521F8F">
        <w:rPr>
          <w:rFonts w:cs="Times New Roman"/>
          <w:szCs w:val="24"/>
          <w:shd w:val="clear" w:color="auto" w:fill="FFFFFF"/>
        </w:rPr>
        <w:t xml:space="preserve"> Bu farklılık her iki boyutta da evli olan</w:t>
      </w:r>
      <w:r w:rsidR="00E64907">
        <w:rPr>
          <w:rFonts w:cs="Times New Roman"/>
          <w:szCs w:val="24"/>
          <w:shd w:val="clear" w:color="auto" w:fill="FFFFFF"/>
        </w:rPr>
        <w:t xml:space="preserve">ların lehine </w:t>
      </w:r>
      <w:r w:rsidR="0051727B">
        <w:rPr>
          <w:rFonts w:cs="Times New Roman"/>
          <w:szCs w:val="24"/>
          <w:shd w:val="clear" w:color="auto" w:fill="FFFFFF"/>
        </w:rPr>
        <w:t>olmuştur</w:t>
      </w:r>
      <w:r w:rsidR="00E64907" w:rsidRPr="00E64907">
        <w:rPr>
          <w:rFonts w:cs="Times New Roman"/>
          <w:szCs w:val="24"/>
          <w:shd w:val="clear" w:color="auto" w:fill="FFFFFF"/>
        </w:rPr>
        <w:t xml:space="preserve"> </w:t>
      </w:r>
      <w:r w:rsidR="00E64907" w:rsidRPr="00521F8F">
        <w:rPr>
          <w:rFonts w:cs="Times New Roman"/>
          <w:szCs w:val="24"/>
          <w:shd w:val="clear" w:color="auto" w:fill="FFFFFF"/>
        </w:rPr>
        <w:t>(Tablo 8).</w:t>
      </w:r>
      <w:r w:rsidR="00521F8F" w:rsidRPr="00521F8F">
        <w:rPr>
          <w:rFonts w:cs="Times New Roman"/>
          <w:szCs w:val="24"/>
          <w:shd w:val="clear" w:color="auto" w:fill="FFFFFF"/>
        </w:rPr>
        <w:t xml:space="preserve"> Literatüre baktığımızda, </w:t>
      </w:r>
      <w:proofErr w:type="spellStart"/>
      <w:r w:rsidR="00521F8F" w:rsidRPr="00521F8F">
        <w:rPr>
          <w:rFonts w:cs="Times New Roman"/>
          <w:szCs w:val="24"/>
          <w:shd w:val="clear" w:color="auto" w:fill="FFFFFF"/>
        </w:rPr>
        <w:t>Zencir</w:t>
      </w:r>
      <w:proofErr w:type="spellEnd"/>
      <w:r w:rsidR="00521F8F" w:rsidRPr="00521F8F">
        <w:rPr>
          <w:rFonts w:cs="Times New Roman"/>
          <w:szCs w:val="24"/>
          <w:shd w:val="clear" w:color="auto" w:fill="FFFFFF"/>
        </w:rPr>
        <w:t xml:space="preserve"> ve ark.’</w:t>
      </w:r>
      <w:proofErr w:type="spellStart"/>
      <w:r w:rsidR="00521F8F" w:rsidRPr="00521F8F">
        <w:rPr>
          <w:rFonts w:cs="Times New Roman"/>
          <w:szCs w:val="24"/>
          <w:shd w:val="clear" w:color="auto" w:fill="FFFFFF"/>
        </w:rPr>
        <w:t>nın</w:t>
      </w:r>
      <w:proofErr w:type="spellEnd"/>
      <w:r w:rsidR="00521F8F" w:rsidRPr="00521F8F">
        <w:rPr>
          <w:rFonts w:cs="Times New Roman"/>
          <w:szCs w:val="24"/>
          <w:shd w:val="clear" w:color="auto" w:fill="FFFFFF"/>
        </w:rPr>
        <w:t xml:space="preserve"> (2013) çalışmasında hemşirelerin medeni durumlarıyla </w:t>
      </w:r>
      <w:proofErr w:type="gramStart"/>
      <w:r w:rsidR="00521F8F" w:rsidRPr="00521F8F">
        <w:rPr>
          <w:rFonts w:cs="Times New Roman"/>
          <w:szCs w:val="24"/>
          <w:shd w:val="clear" w:color="auto" w:fill="FFFFFF"/>
        </w:rPr>
        <w:t>izolasyon</w:t>
      </w:r>
      <w:proofErr w:type="gramEnd"/>
      <w:r w:rsidR="00521F8F" w:rsidRPr="00521F8F">
        <w:rPr>
          <w:rFonts w:cs="Times New Roman"/>
          <w:szCs w:val="24"/>
          <w:shd w:val="clear" w:color="auto" w:fill="FFFFFF"/>
        </w:rPr>
        <w:t xml:space="preserve"> önlemlerine uyumları arasında anlamlı bir fark bulunmamıştır. Bizim çalışmamızda ise evli hemşirelerin </w:t>
      </w:r>
      <w:proofErr w:type="gramStart"/>
      <w:r w:rsidR="00521F8F" w:rsidRPr="00521F8F">
        <w:rPr>
          <w:rFonts w:cs="Times New Roman"/>
          <w:szCs w:val="24"/>
          <w:shd w:val="clear" w:color="auto" w:fill="FFFFFF"/>
        </w:rPr>
        <w:t>izolasyon</w:t>
      </w:r>
      <w:proofErr w:type="gramEnd"/>
      <w:r w:rsidR="00521F8F" w:rsidRPr="00521F8F">
        <w:rPr>
          <w:rFonts w:cs="Times New Roman"/>
          <w:szCs w:val="24"/>
          <w:shd w:val="clear" w:color="auto" w:fill="FFFFFF"/>
        </w:rPr>
        <w:t xml:space="preserve"> önlemlerine uyumda daha iyi oldukları sonucuna varılmıştır.</w:t>
      </w:r>
    </w:p>
    <w:p w:rsidR="00521F8F" w:rsidRPr="00521F8F" w:rsidRDefault="00521F8F" w:rsidP="00521F8F">
      <w:pPr>
        <w:spacing w:after="200"/>
        <w:ind w:firstLine="708"/>
        <w:rPr>
          <w:rFonts w:cs="Times New Roman"/>
          <w:szCs w:val="24"/>
          <w:shd w:val="clear" w:color="auto" w:fill="FFFFFF"/>
        </w:rPr>
      </w:pPr>
      <w:r w:rsidRPr="00521F8F">
        <w:rPr>
          <w:rFonts w:cs="Times New Roman"/>
          <w:szCs w:val="24"/>
          <w:shd w:val="clear" w:color="auto" w:fill="FFFFFF"/>
        </w:rPr>
        <w:t xml:space="preserve">Yoğun bakım hemşirelerinin eğitim durumlarına göre </w:t>
      </w:r>
      <w:r w:rsidR="006D59D8">
        <w:rPr>
          <w:rFonts w:cs="Times New Roman"/>
          <w:szCs w:val="24"/>
          <w:shd w:val="clear" w:color="auto" w:fill="FFFFFF"/>
        </w:rPr>
        <w:t>ölçek</w:t>
      </w:r>
      <w:r w:rsidRPr="00521F8F">
        <w:rPr>
          <w:rFonts w:cs="Times New Roman"/>
          <w:szCs w:val="24"/>
          <w:shd w:val="clear" w:color="auto" w:fill="FFFFFF"/>
        </w:rPr>
        <w:t xml:space="preserve"> alt boyutlarından </w:t>
      </w:r>
      <w:r w:rsidR="006D59D8">
        <w:rPr>
          <w:rFonts w:cs="Times New Roman"/>
          <w:szCs w:val="24"/>
          <w:shd w:val="clear" w:color="auto" w:fill="FFFFFF"/>
        </w:rPr>
        <w:t xml:space="preserve">elde ettikleri </w:t>
      </w:r>
      <w:r w:rsidRPr="00521F8F">
        <w:rPr>
          <w:rFonts w:cs="Times New Roman"/>
          <w:szCs w:val="24"/>
          <w:shd w:val="clear" w:color="auto" w:fill="FFFFFF"/>
        </w:rPr>
        <w:t>puan ortalamaları incelendiğinde çalışan ve hasta güvenliği boyutunda anlamlı bir fark</w:t>
      </w:r>
      <w:r w:rsidR="00996BE5">
        <w:rPr>
          <w:rFonts w:cs="Times New Roman"/>
          <w:szCs w:val="24"/>
          <w:shd w:val="clear" w:color="auto" w:fill="FFFFFF"/>
        </w:rPr>
        <w:t>lılık</w:t>
      </w:r>
      <w:r w:rsidRPr="00521F8F">
        <w:rPr>
          <w:rFonts w:cs="Times New Roman"/>
          <w:szCs w:val="24"/>
          <w:shd w:val="clear" w:color="auto" w:fill="FFFFFF"/>
        </w:rPr>
        <w:t xml:space="preserve"> </w:t>
      </w:r>
      <w:r w:rsidR="00996BE5">
        <w:rPr>
          <w:rFonts w:cs="Times New Roman"/>
          <w:szCs w:val="24"/>
          <w:shd w:val="clear" w:color="auto" w:fill="FFFFFF"/>
        </w:rPr>
        <w:t>tespit edilmiştir</w:t>
      </w:r>
      <w:r w:rsidRPr="00521F8F">
        <w:rPr>
          <w:rFonts w:cs="Times New Roman"/>
          <w:szCs w:val="24"/>
          <w:shd w:val="clear" w:color="auto" w:fill="FFFFFF"/>
        </w:rPr>
        <w:t xml:space="preserve"> (p&lt;0,05). </w:t>
      </w:r>
      <w:r w:rsidR="00D0064D">
        <w:rPr>
          <w:rFonts w:cs="Times New Roman"/>
          <w:szCs w:val="24"/>
          <w:shd w:val="clear" w:color="auto" w:fill="FFFFFF"/>
        </w:rPr>
        <w:t>Ö</w:t>
      </w:r>
      <w:r w:rsidRPr="00521F8F">
        <w:rPr>
          <w:rFonts w:cs="Times New Roman"/>
          <w:szCs w:val="24"/>
          <w:shd w:val="clear" w:color="auto" w:fill="FFFFFF"/>
        </w:rPr>
        <w:t xml:space="preserve">n lisans mezunu hemşirelerin puan ortalaması en düşük bulunurken, lisans mezunu hemşirelerin puan ortalaması en yüksek bulunmuştur (Tablo 9). </w:t>
      </w:r>
      <w:proofErr w:type="spellStart"/>
      <w:r w:rsidRPr="00521F8F">
        <w:rPr>
          <w:rFonts w:cs="Times New Roman"/>
          <w:szCs w:val="24"/>
          <w:shd w:val="clear" w:color="auto" w:fill="FFFFFF"/>
        </w:rPr>
        <w:t>Tayran’ın</w:t>
      </w:r>
      <w:proofErr w:type="spellEnd"/>
      <w:r w:rsidRPr="00521F8F">
        <w:rPr>
          <w:rFonts w:cs="Times New Roman"/>
          <w:szCs w:val="24"/>
          <w:shd w:val="clear" w:color="auto" w:fill="FFFFFF"/>
        </w:rPr>
        <w:t xml:space="preserve"> (2010) çalışmasında bulaşma yolu ve çevre kontrolü boyutlarında bir farklılık mevcuttur. </w:t>
      </w:r>
      <w:proofErr w:type="spellStart"/>
      <w:r w:rsidRPr="00521F8F">
        <w:rPr>
          <w:rFonts w:cs="Times New Roman"/>
          <w:szCs w:val="24"/>
          <w:shd w:val="clear" w:color="auto" w:fill="FFFFFF"/>
        </w:rPr>
        <w:t>Zencir</w:t>
      </w:r>
      <w:proofErr w:type="spellEnd"/>
      <w:r w:rsidRPr="00521F8F">
        <w:rPr>
          <w:rFonts w:cs="Times New Roman"/>
          <w:szCs w:val="24"/>
          <w:shd w:val="clear" w:color="auto" w:fill="FFFFFF"/>
        </w:rPr>
        <w:t xml:space="preserve"> ve ark.’</w:t>
      </w:r>
      <w:proofErr w:type="spellStart"/>
      <w:r w:rsidRPr="00521F8F">
        <w:rPr>
          <w:rFonts w:cs="Times New Roman"/>
          <w:szCs w:val="24"/>
          <w:shd w:val="clear" w:color="auto" w:fill="FFFFFF"/>
        </w:rPr>
        <w:t>nın</w:t>
      </w:r>
      <w:proofErr w:type="spellEnd"/>
      <w:r w:rsidRPr="00521F8F">
        <w:rPr>
          <w:rFonts w:cs="Times New Roman"/>
          <w:szCs w:val="24"/>
          <w:shd w:val="clear" w:color="auto" w:fill="FFFFFF"/>
        </w:rPr>
        <w:t xml:space="preserve"> (2013) ve Özden ve Ö</w:t>
      </w:r>
      <w:r w:rsidR="0093368D">
        <w:rPr>
          <w:rFonts w:cs="Times New Roman"/>
          <w:szCs w:val="24"/>
          <w:shd w:val="clear" w:color="auto" w:fill="FFFFFF"/>
        </w:rPr>
        <w:t>zveren’in (2016) yaptığı çalışma</w:t>
      </w:r>
      <w:r w:rsidR="00D0064D">
        <w:rPr>
          <w:rFonts w:cs="Times New Roman"/>
          <w:szCs w:val="24"/>
          <w:shd w:val="clear" w:color="auto" w:fill="FFFFFF"/>
        </w:rPr>
        <w:t>da hemşirelerin eğitim seviyelerinin</w:t>
      </w:r>
      <w:r w:rsidR="009857A0">
        <w:rPr>
          <w:rFonts w:cs="Times New Roman"/>
          <w:szCs w:val="24"/>
          <w:shd w:val="clear" w:color="auto" w:fill="FFFFFF"/>
        </w:rPr>
        <w:t xml:space="preserve"> </w:t>
      </w:r>
      <w:proofErr w:type="gramStart"/>
      <w:r w:rsidR="009857A0">
        <w:rPr>
          <w:rFonts w:cs="Times New Roman"/>
          <w:szCs w:val="24"/>
          <w:shd w:val="clear" w:color="auto" w:fill="FFFFFF"/>
        </w:rPr>
        <w:t>izolasyon</w:t>
      </w:r>
      <w:proofErr w:type="gramEnd"/>
      <w:r w:rsidR="009857A0">
        <w:rPr>
          <w:rFonts w:cs="Times New Roman"/>
          <w:szCs w:val="24"/>
          <w:shd w:val="clear" w:color="auto" w:fill="FFFFFF"/>
        </w:rPr>
        <w:t xml:space="preserve"> önlemlerine uyumlarını</w:t>
      </w:r>
      <w:r w:rsidRPr="00521F8F">
        <w:rPr>
          <w:rFonts w:cs="Times New Roman"/>
          <w:szCs w:val="24"/>
          <w:shd w:val="clear" w:color="auto" w:fill="FFFFFF"/>
        </w:rPr>
        <w:t xml:space="preserve"> etkilediği </w:t>
      </w:r>
      <w:r w:rsidR="00EF062E">
        <w:rPr>
          <w:rFonts w:cs="Times New Roman"/>
          <w:szCs w:val="24"/>
          <w:shd w:val="clear" w:color="auto" w:fill="FFFFFF"/>
        </w:rPr>
        <w:t>görülmüştür.</w:t>
      </w:r>
      <w:r w:rsidRPr="00521F8F">
        <w:rPr>
          <w:rFonts w:cs="Times New Roman"/>
          <w:szCs w:val="24"/>
          <w:shd w:val="clear" w:color="auto" w:fill="FFFFFF"/>
        </w:rPr>
        <w:t xml:space="preserve"> Eğitim düzeyi arttıkça </w:t>
      </w:r>
      <w:proofErr w:type="gramStart"/>
      <w:r w:rsidRPr="00521F8F">
        <w:rPr>
          <w:rFonts w:cs="Times New Roman"/>
          <w:szCs w:val="24"/>
          <w:shd w:val="clear" w:color="auto" w:fill="FFFFFF"/>
        </w:rPr>
        <w:t>izolasyon</w:t>
      </w:r>
      <w:proofErr w:type="gramEnd"/>
      <w:r w:rsidRPr="00521F8F">
        <w:rPr>
          <w:rFonts w:cs="Times New Roman"/>
          <w:szCs w:val="24"/>
          <w:shd w:val="clear" w:color="auto" w:fill="FFFFFF"/>
        </w:rPr>
        <w:t xml:space="preserve"> önlemlerine uyum da artmıştır. </w:t>
      </w:r>
    </w:p>
    <w:p w:rsidR="00521F8F" w:rsidRPr="00521F8F" w:rsidRDefault="00521F8F" w:rsidP="00521F8F">
      <w:pPr>
        <w:spacing w:after="200"/>
        <w:ind w:firstLine="708"/>
        <w:rPr>
          <w:rFonts w:cs="Times New Roman"/>
          <w:szCs w:val="24"/>
          <w:shd w:val="clear" w:color="auto" w:fill="FFFFFF"/>
        </w:rPr>
      </w:pPr>
      <w:r w:rsidRPr="00521F8F">
        <w:rPr>
          <w:rFonts w:cs="Times New Roman"/>
          <w:szCs w:val="24"/>
          <w:shd w:val="clear" w:color="auto" w:fill="FFFFFF"/>
        </w:rPr>
        <w:t xml:space="preserve">Yoğun bakım hemşirelerinin meslekte çalışma yılı bakımından </w:t>
      </w:r>
      <w:proofErr w:type="gramStart"/>
      <w:r w:rsidR="001F487D">
        <w:rPr>
          <w:rFonts w:cs="Times New Roman"/>
          <w:szCs w:val="24"/>
          <w:shd w:val="clear" w:color="auto" w:fill="FFFFFF"/>
        </w:rPr>
        <w:t xml:space="preserve">ölçek </w:t>
      </w:r>
      <w:r w:rsidRPr="00521F8F">
        <w:rPr>
          <w:rFonts w:cs="Times New Roman"/>
          <w:szCs w:val="24"/>
          <w:shd w:val="clear" w:color="auto" w:fill="FFFFFF"/>
        </w:rPr>
        <w:t xml:space="preserve"> boyutlarından</w:t>
      </w:r>
      <w:proofErr w:type="gramEnd"/>
      <w:r w:rsidRPr="00521F8F">
        <w:rPr>
          <w:rFonts w:cs="Times New Roman"/>
          <w:szCs w:val="24"/>
          <w:shd w:val="clear" w:color="auto" w:fill="FFFFFF"/>
        </w:rPr>
        <w:t xml:space="preserve"> </w:t>
      </w:r>
      <w:r w:rsidR="001F487D">
        <w:rPr>
          <w:rFonts w:cs="Times New Roman"/>
          <w:szCs w:val="24"/>
          <w:shd w:val="clear" w:color="auto" w:fill="FFFFFF"/>
        </w:rPr>
        <w:t xml:space="preserve">elde ettikleri </w:t>
      </w:r>
      <w:r w:rsidRPr="00521F8F">
        <w:rPr>
          <w:rFonts w:cs="Times New Roman"/>
          <w:szCs w:val="24"/>
          <w:shd w:val="clear" w:color="auto" w:fill="FFFFFF"/>
        </w:rPr>
        <w:t>puan ortalamaları incelendiğinde çalışan ve hasta güvenliği boyutunda anlamlı bir fark görülmüş</w:t>
      </w:r>
      <w:r w:rsidR="00C148BF">
        <w:rPr>
          <w:rFonts w:cs="Times New Roman"/>
          <w:szCs w:val="24"/>
          <w:shd w:val="clear" w:color="auto" w:fill="FFFFFF"/>
        </w:rPr>
        <w:t>tür (p&lt;0,05). Buna göre 5 seneden</w:t>
      </w:r>
      <w:r w:rsidRPr="00521F8F">
        <w:rPr>
          <w:rFonts w:cs="Times New Roman"/>
          <w:szCs w:val="24"/>
          <w:shd w:val="clear" w:color="auto" w:fill="FFFFFF"/>
        </w:rPr>
        <w:t xml:space="preserve"> az çalışan hemşirelerin puan ortalaması en yüksek bulunurken, 20 </w:t>
      </w:r>
      <w:r w:rsidR="00C148BF">
        <w:rPr>
          <w:rFonts w:cs="Times New Roman"/>
          <w:szCs w:val="24"/>
          <w:shd w:val="clear" w:color="auto" w:fill="FFFFFF"/>
        </w:rPr>
        <w:t>seneden</w:t>
      </w:r>
      <w:r w:rsidRPr="00521F8F">
        <w:rPr>
          <w:rFonts w:cs="Times New Roman"/>
          <w:szCs w:val="24"/>
          <w:shd w:val="clear" w:color="auto" w:fill="FFFFFF"/>
        </w:rPr>
        <w:t xml:space="preserve"> </w:t>
      </w:r>
      <w:r w:rsidR="0093368D">
        <w:rPr>
          <w:rFonts w:cs="Times New Roman"/>
          <w:szCs w:val="24"/>
          <w:shd w:val="clear" w:color="auto" w:fill="FFFFFF"/>
        </w:rPr>
        <w:t xml:space="preserve">çok </w:t>
      </w:r>
      <w:r w:rsidR="00C148BF">
        <w:rPr>
          <w:rFonts w:cs="Times New Roman"/>
          <w:szCs w:val="24"/>
          <w:shd w:val="clear" w:color="auto" w:fill="FFFFFF"/>
        </w:rPr>
        <w:t xml:space="preserve">görev yapan </w:t>
      </w:r>
      <w:r w:rsidRPr="00521F8F">
        <w:rPr>
          <w:rFonts w:cs="Times New Roman"/>
          <w:szCs w:val="24"/>
          <w:shd w:val="clear" w:color="auto" w:fill="FFFFFF"/>
        </w:rPr>
        <w:t xml:space="preserve">hemşirelerin puan ortalaması en düşük bulunmuştur (Tablo 10). Bunun nedeninin 5 yıldan az süredir çalışan hemşirelerin mesleki eğitimlerini yeni tamamladıklarından dolayı bilgilerinin </w:t>
      </w:r>
      <w:r w:rsidR="00312D4B">
        <w:rPr>
          <w:rFonts w:cs="Times New Roman"/>
          <w:szCs w:val="24"/>
          <w:shd w:val="clear" w:color="auto" w:fill="FFFFFF"/>
        </w:rPr>
        <w:t>güncel</w:t>
      </w:r>
      <w:r w:rsidRPr="00521F8F">
        <w:rPr>
          <w:rFonts w:cs="Times New Roman"/>
          <w:szCs w:val="24"/>
          <w:shd w:val="clear" w:color="auto" w:fill="FFFFFF"/>
        </w:rPr>
        <w:t xml:space="preserve"> olmasından, genelinin lisans mezunu olmasından ve henüz tükenmişlik </w:t>
      </w:r>
      <w:proofErr w:type="gramStart"/>
      <w:r w:rsidRPr="00521F8F">
        <w:rPr>
          <w:rFonts w:cs="Times New Roman"/>
          <w:szCs w:val="24"/>
          <w:shd w:val="clear" w:color="auto" w:fill="FFFFFF"/>
        </w:rPr>
        <w:t>sendromu</w:t>
      </w:r>
      <w:proofErr w:type="gramEnd"/>
      <w:r w:rsidRPr="00521F8F">
        <w:rPr>
          <w:rFonts w:cs="Times New Roman"/>
          <w:szCs w:val="24"/>
          <w:shd w:val="clear" w:color="auto" w:fill="FFFFFF"/>
        </w:rPr>
        <w:t xml:space="preserve"> yaşamamış olmalarından kaynaklanabileceği düşünülmüştür. Literatürde ise bizim çalışmamızın aksine Özden ve Özveren’in (2016) çalışması, </w:t>
      </w:r>
      <w:proofErr w:type="spellStart"/>
      <w:r w:rsidRPr="00521F8F">
        <w:rPr>
          <w:rFonts w:cs="Times New Roman"/>
          <w:szCs w:val="24"/>
          <w:shd w:val="clear" w:color="auto" w:fill="FFFFFF"/>
        </w:rPr>
        <w:t>Zencir</w:t>
      </w:r>
      <w:proofErr w:type="spellEnd"/>
      <w:r w:rsidRPr="00521F8F">
        <w:rPr>
          <w:rFonts w:cs="Times New Roman"/>
          <w:szCs w:val="24"/>
          <w:shd w:val="clear" w:color="auto" w:fill="FFFFFF"/>
        </w:rPr>
        <w:t xml:space="preserve"> ve ark.’</w:t>
      </w:r>
      <w:proofErr w:type="spellStart"/>
      <w:r w:rsidRPr="00521F8F">
        <w:rPr>
          <w:rFonts w:cs="Times New Roman"/>
          <w:szCs w:val="24"/>
          <w:shd w:val="clear" w:color="auto" w:fill="FFFFFF"/>
        </w:rPr>
        <w:t>nın</w:t>
      </w:r>
      <w:proofErr w:type="spellEnd"/>
      <w:r w:rsidRPr="00521F8F">
        <w:rPr>
          <w:rFonts w:cs="Times New Roman"/>
          <w:szCs w:val="24"/>
          <w:shd w:val="clear" w:color="auto" w:fill="FFFFFF"/>
        </w:rPr>
        <w:t xml:space="preserve"> (2013) çalışması, </w:t>
      </w:r>
      <w:proofErr w:type="spellStart"/>
      <w:r w:rsidRPr="00521F8F">
        <w:rPr>
          <w:rFonts w:cs="Times New Roman"/>
          <w:szCs w:val="24"/>
          <w:shd w:val="clear" w:color="auto" w:fill="FFFFFF"/>
        </w:rPr>
        <w:t>Pekuslu</w:t>
      </w:r>
      <w:proofErr w:type="spellEnd"/>
      <w:r w:rsidRPr="00521F8F">
        <w:rPr>
          <w:rFonts w:cs="Times New Roman"/>
          <w:szCs w:val="24"/>
          <w:shd w:val="clear" w:color="auto" w:fill="FFFFFF"/>
        </w:rPr>
        <w:t xml:space="preserve"> ve ark.’</w:t>
      </w:r>
      <w:proofErr w:type="spellStart"/>
      <w:r w:rsidRPr="00521F8F">
        <w:rPr>
          <w:rFonts w:cs="Times New Roman"/>
          <w:szCs w:val="24"/>
          <w:shd w:val="clear" w:color="auto" w:fill="FFFFFF"/>
        </w:rPr>
        <w:t>nın</w:t>
      </w:r>
      <w:proofErr w:type="spellEnd"/>
      <w:r w:rsidRPr="00521F8F">
        <w:rPr>
          <w:rFonts w:cs="Times New Roman"/>
          <w:szCs w:val="24"/>
          <w:shd w:val="clear" w:color="auto" w:fill="FFFFFF"/>
        </w:rPr>
        <w:t xml:space="preserve"> (2011) çalışmalarında çalışma yılı arttıkça </w:t>
      </w:r>
      <w:proofErr w:type="gramStart"/>
      <w:r w:rsidRPr="00521F8F">
        <w:rPr>
          <w:rFonts w:cs="Times New Roman"/>
          <w:szCs w:val="24"/>
          <w:shd w:val="clear" w:color="auto" w:fill="FFFFFF"/>
        </w:rPr>
        <w:t>izolasyon</w:t>
      </w:r>
      <w:proofErr w:type="gramEnd"/>
      <w:r w:rsidRPr="00521F8F">
        <w:rPr>
          <w:rFonts w:cs="Times New Roman"/>
          <w:szCs w:val="24"/>
          <w:shd w:val="clear" w:color="auto" w:fill="FFFFFF"/>
        </w:rPr>
        <w:t xml:space="preserve"> önlemlerine uyum da artmıştır. </w:t>
      </w:r>
      <w:proofErr w:type="spellStart"/>
      <w:r w:rsidRPr="00521F8F">
        <w:rPr>
          <w:rFonts w:cs="Times New Roman"/>
          <w:szCs w:val="24"/>
          <w:shd w:val="clear" w:color="auto" w:fill="FFFFFF"/>
        </w:rPr>
        <w:t>Tayran’nın</w:t>
      </w:r>
      <w:proofErr w:type="spellEnd"/>
      <w:r w:rsidRPr="00521F8F">
        <w:rPr>
          <w:rFonts w:cs="Times New Roman"/>
          <w:szCs w:val="24"/>
          <w:shd w:val="clear" w:color="auto" w:fill="FFFFFF"/>
        </w:rPr>
        <w:t xml:space="preserve"> (2010) çalışmasında ise çalışma yılı ile hemşire ve hekimlerin izolasyon önlemlerine uyumu arasında çok zayıf bir ilişki vardır, ancak el hijyen</w:t>
      </w:r>
      <w:r w:rsidR="00135696">
        <w:rPr>
          <w:rFonts w:cs="Times New Roman"/>
          <w:szCs w:val="24"/>
          <w:shd w:val="clear" w:color="auto" w:fill="FFFFFF"/>
        </w:rPr>
        <w:t xml:space="preserve">i </w:t>
      </w:r>
      <w:proofErr w:type="gramStart"/>
      <w:r w:rsidR="00135696">
        <w:rPr>
          <w:rFonts w:cs="Times New Roman"/>
          <w:szCs w:val="24"/>
          <w:shd w:val="clear" w:color="auto" w:fill="FFFFFF"/>
        </w:rPr>
        <w:t>ve  eldiven</w:t>
      </w:r>
      <w:proofErr w:type="gramEnd"/>
      <w:r w:rsidR="00135696">
        <w:rPr>
          <w:rFonts w:cs="Times New Roman"/>
          <w:szCs w:val="24"/>
          <w:shd w:val="clear" w:color="auto" w:fill="FFFFFF"/>
        </w:rPr>
        <w:t xml:space="preserve"> kullanımıyla alakalı</w:t>
      </w:r>
      <w:r w:rsidRPr="00521F8F">
        <w:rPr>
          <w:rFonts w:cs="Times New Roman"/>
          <w:szCs w:val="24"/>
          <w:shd w:val="clear" w:color="auto" w:fill="FFFFFF"/>
        </w:rPr>
        <w:t xml:space="preserve"> anlamlı bir ilişki bulunmamıştır. </w:t>
      </w:r>
      <w:proofErr w:type="spellStart"/>
      <w:r w:rsidRPr="00521F8F">
        <w:rPr>
          <w:rFonts w:cs="Times New Roman"/>
          <w:szCs w:val="24"/>
          <w:shd w:val="clear" w:color="auto" w:fill="FFFFFF"/>
        </w:rPr>
        <w:t>Tayran</w:t>
      </w:r>
      <w:proofErr w:type="spellEnd"/>
      <w:r w:rsidRPr="00521F8F">
        <w:rPr>
          <w:rFonts w:cs="Times New Roman"/>
          <w:szCs w:val="24"/>
          <w:shd w:val="clear" w:color="auto" w:fill="FFFFFF"/>
        </w:rPr>
        <w:t xml:space="preserve"> bu bulgulara dayanarak hem mesleki hem de kurumsal deneyimin </w:t>
      </w:r>
      <w:proofErr w:type="gramStart"/>
      <w:r w:rsidRPr="00521F8F">
        <w:rPr>
          <w:rFonts w:cs="Times New Roman"/>
          <w:szCs w:val="24"/>
          <w:shd w:val="clear" w:color="auto" w:fill="FFFFFF"/>
        </w:rPr>
        <w:t>izolasyon</w:t>
      </w:r>
      <w:proofErr w:type="gramEnd"/>
      <w:r w:rsidRPr="00521F8F">
        <w:rPr>
          <w:rFonts w:cs="Times New Roman"/>
          <w:szCs w:val="24"/>
          <w:shd w:val="clear" w:color="auto" w:fill="FFFFFF"/>
        </w:rPr>
        <w:t xml:space="preserve"> önlemlerine uyumda çok az etkisi olduğunu belirtmiştir.</w:t>
      </w:r>
      <w:r w:rsidRPr="00521F8F">
        <w:rPr>
          <w:rFonts w:asciiTheme="minorHAnsi" w:hAnsiTheme="minorHAnsi"/>
          <w:sz w:val="22"/>
        </w:rPr>
        <w:t xml:space="preserve"> </w:t>
      </w:r>
      <w:r w:rsidRPr="00521F8F">
        <w:rPr>
          <w:rFonts w:cs="Times New Roman"/>
          <w:szCs w:val="24"/>
          <w:shd w:val="clear" w:color="auto" w:fill="FFFFFF"/>
        </w:rPr>
        <w:t xml:space="preserve">Aytaç ve arkadaşları (2008), yoğun bakım hemşirelerinin meslekte deneyimli olmalarının, </w:t>
      </w:r>
      <w:proofErr w:type="gramStart"/>
      <w:r w:rsidRPr="00521F8F">
        <w:rPr>
          <w:rFonts w:cs="Times New Roman"/>
          <w:szCs w:val="24"/>
          <w:shd w:val="clear" w:color="auto" w:fill="FFFFFF"/>
        </w:rPr>
        <w:t>enfeksiyon</w:t>
      </w:r>
      <w:proofErr w:type="gramEnd"/>
      <w:r w:rsidRPr="00521F8F">
        <w:rPr>
          <w:rFonts w:cs="Times New Roman"/>
          <w:szCs w:val="24"/>
          <w:shd w:val="clear" w:color="auto" w:fill="FFFFFF"/>
        </w:rPr>
        <w:t xml:space="preserve"> kontrol önlemlerine ilişkin bilgi düzeylerini de artırdığını vurgularken; Peköz ve </w:t>
      </w:r>
      <w:proofErr w:type="spellStart"/>
      <w:r w:rsidRPr="00521F8F">
        <w:rPr>
          <w:rFonts w:cs="Times New Roman"/>
          <w:szCs w:val="24"/>
          <w:shd w:val="clear" w:color="auto" w:fill="FFFFFF"/>
        </w:rPr>
        <w:t>Dindar’ın</w:t>
      </w:r>
      <w:proofErr w:type="spellEnd"/>
      <w:r w:rsidRPr="00521F8F">
        <w:rPr>
          <w:rFonts w:cs="Times New Roman"/>
          <w:szCs w:val="24"/>
          <w:shd w:val="clear" w:color="auto" w:fill="FFFFFF"/>
        </w:rPr>
        <w:t xml:space="preserve"> (2008) sağlık çalışanları ile yaptığı çalışmada mesleki deneyim süresinin, el yıkama alışkanlığı üzerine etkisinin olmadığı bulunmuştur. </w:t>
      </w:r>
    </w:p>
    <w:p w:rsidR="00733504" w:rsidRDefault="00521F8F" w:rsidP="00521F8F">
      <w:pPr>
        <w:spacing w:after="200"/>
        <w:ind w:firstLine="708"/>
        <w:rPr>
          <w:rFonts w:cs="Times New Roman"/>
          <w:szCs w:val="24"/>
          <w:shd w:val="clear" w:color="auto" w:fill="FFFFFF"/>
        </w:rPr>
      </w:pPr>
      <w:r w:rsidRPr="00521F8F">
        <w:rPr>
          <w:rFonts w:cs="Times New Roman"/>
          <w:szCs w:val="24"/>
          <w:shd w:val="clear" w:color="auto" w:fill="FFFFFF"/>
        </w:rPr>
        <w:lastRenderedPageBreak/>
        <w:t xml:space="preserve">Yoğun bakım hemşirelerinin görevleri bakımından </w:t>
      </w:r>
      <w:proofErr w:type="gramStart"/>
      <w:r w:rsidRPr="00521F8F">
        <w:rPr>
          <w:rFonts w:cs="Times New Roman"/>
          <w:szCs w:val="24"/>
          <w:shd w:val="clear" w:color="auto" w:fill="FFFFFF"/>
        </w:rPr>
        <w:t>izolasyon</w:t>
      </w:r>
      <w:proofErr w:type="gramEnd"/>
      <w:r w:rsidRPr="00521F8F">
        <w:rPr>
          <w:rFonts w:cs="Times New Roman"/>
          <w:szCs w:val="24"/>
          <w:shd w:val="clear" w:color="auto" w:fill="FFFFFF"/>
        </w:rPr>
        <w:t xml:space="preserve"> önlemleri uyum ölçeğinden aldıkları puan ortalamalarına b</w:t>
      </w:r>
      <w:r w:rsidR="00ED3F47">
        <w:rPr>
          <w:rFonts w:cs="Times New Roman"/>
          <w:szCs w:val="24"/>
          <w:shd w:val="clear" w:color="auto" w:fill="FFFFFF"/>
        </w:rPr>
        <w:t>akıldığında</w:t>
      </w:r>
      <w:r w:rsidRPr="00521F8F">
        <w:rPr>
          <w:rFonts w:cs="Times New Roman"/>
          <w:szCs w:val="24"/>
          <w:shd w:val="clear" w:color="auto" w:fill="FFFFFF"/>
        </w:rPr>
        <w:t xml:space="preserve"> anlamlı bir fark</w:t>
      </w:r>
      <w:r w:rsidR="00ED3F47">
        <w:rPr>
          <w:rFonts w:cs="Times New Roman"/>
          <w:szCs w:val="24"/>
          <w:shd w:val="clear" w:color="auto" w:fill="FFFFFF"/>
        </w:rPr>
        <w:t>lılık</w:t>
      </w:r>
      <w:r w:rsidRPr="00521F8F">
        <w:rPr>
          <w:rFonts w:cs="Times New Roman"/>
          <w:szCs w:val="24"/>
          <w:shd w:val="clear" w:color="auto" w:fill="FFFFFF"/>
        </w:rPr>
        <w:t xml:space="preserve"> bulunmamıştır</w:t>
      </w:r>
      <w:r w:rsidR="00B97066">
        <w:rPr>
          <w:rFonts w:cs="Times New Roman"/>
          <w:szCs w:val="24"/>
          <w:shd w:val="clear" w:color="auto" w:fill="FFFFFF"/>
        </w:rPr>
        <w:t xml:space="preserve"> </w:t>
      </w:r>
      <w:r w:rsidRPr="00521F8F">
        <w:rPr>
          <w:rFonts w:cs="Times New Roman"/>
          <w:szCs w:val="24"/>
          <w:shd w:val="clear" w:color="auto" w:fill="FFFFFF"/>
        </w:rPr>
        <w:t xml:space="preserve">(p&gt;0,05). Toplam ortalamada anlamlı bir fark bulunmamakla birlikte en yüksek puanı sorumlu hemşireler almıştır (Tablo 11). Bunun nedeni olarak sorumlu hemşirelerin görevlerinin ve sorumluluklarının bilincinde ve ciddiyetinde olmaları ve rol model olma durumları gösterilebilir. Çünkü </w:t>
      </w:r>
      <w:proofErr w:type="gramStart"/>
      <w:r w:rsidRPr="00521F8F">
        <w:rPr>
          <w:rFonts w:cs="Times New Roman"/>
          <w:szCs w:val="24"/>
          <w:shd w:val="clear" w:color="auto" w:fill="FFFFFF"/>
        </w:rPr>
        <w:t>enfeksiy</w:t>
      </w:r>
      <w:r w:rsidR="00DB3E17">
        <w:rPr>
          <w:rFonts w:cs="Times New Roman"/>
          <w:szCs w:val="24"/>
          <w:shd w:val="clear" w:color="auto" w:fill="FFFFFF"/>
        </w:rPr>
        <w:t>onların</w:t>
      </w:r>
      <w:proofErr w:type="gramEnd"/>
      <w:r w:rsidR="00DB3E17">
        <w:rPr>
          <w:rFonts w:cs="Times New Roman"/>
          <w:szCs w:val="24"/>
          <w:shd w:val="clear" w:color="auto" w:fill="FFFFFF"/>
        </w:rPr>
        <w:t xml:space="preserve"> önlenebilmesi</w:t>
      </w:r>
      <w:r w:rsidR="00F438C0">
        <w:rPr>
          <w:rFonts w:cs="Times New Roman"/>
          <w:szCs w:val="24"/>
          <w:shd w:val="clear" w:color="auto" w:fill="FFFFFF"/>
        </w:rPr>
        <w:t>,</w:t>
      </w:r>
      <w:r w:rsidR="00DB3E17">
        <w:rPr>
          <w:rFonts w:cs="Times New Roman"/>
          <w:szCs w:val="24"/>
          <w:shd w:val="clear" w:color="auto" w:fill="FFFFFF"/>
        </w:rPr>
        <w:t xml:space="preserve"> ancak ekip halinde sorumluluk bilinciyle hareket ederek tüm önlemlere uyum göstermekle mümkün olabilir.</w:t>
      </w:r>
      <w:r w:rsidRPr="00521F8F">
        <w:rPr>
          <w:rFonts w:cs="Times New Roman"/>
          <w:szCs w:val="24"/>
          <w:shd w:val="clear" w:color="auto" w:fill="FFFFFF"/>
        </w:rPr>
        <w:t xml:space="preserve"> Özellikle YBÜ gibi </w:t>
      </w:r>
      <w:r w:rsidR="00DB3E17">
        <w:rPr>
          <w:rFonts w:cs="Times New Roman"/>
          <w:szCs w:val="24"/>
          <w:shd w:val="clear" w:color="auto" w:fill="FFFFFF"/>
        </w:rPr>
        <w:t>çalışan sayısının</w:t>
      </w:r>
      <w:r w:rsidRPr="00521F8F">
        <w:rPr>
          <w:rFonts w:cs="Times New Roman"/>
          <w:szCs w:val="24"/>
          <w:shd w:val="clear" w:color="auto" w:fill="FFFFFF"/>
        </w:rPr>
        <w:t xml:space="preserve"> ve iş </w:t>
      </w:r>
      <w:r w:rsidR="00DB3E17">
        <w:rPr>
          <w:rFonts w:cs="Times New Roman"/>
          <w:szCs w:val="24"/>
          <w:shd w:val="clear" w:color="auto" w:fill="FFFFFF"/>
        </w:rPr>
        <w:t>yükünün fazla olduğu biri</w:t>
      </w:r>
      <w:r w:rsidRPr="00521F8F">
        <w:rPr>
          <w:rFonts w:cs="Times New Roman"/>
          <w:szCs w:val="24"/>
          <w:shd w:val="clear" w:color="auto" w:fill="FFFFFF"/>
        </w:rPr>
        <w:t xml:space="preserve">mlerde, </w:t>
      </w:r>
      <w:r w:rsidR="000D5E62">
        <w:rPr>
          <w:rFonts w:cs="Times New Roman"/>
          <w:szCs w:val="24"/>
          <w:shd w:val="clear" w:color="auto" w:fill="FFFFFF"/>
        </w:rPr>
        <w:t>yasal ve yönetimsel yaptırımlardan ziyade bütün çalışanların</w:t>
      </w:r>
      <w:r w:rsidR="00733504">
        <w:rPr>
          <w:rFonts w:cs="Times New Roman"/>
          <w:szCs w:val="24"/>
          <w:shd w:val="clear" w:color="auto" w:fill="FFFFFF"/>
        </w:rPr>
        <w:t>ın</w:t>
      </w:r>
      <w:r w:rsidRPr="00521F8F">
        <w:rPr>
          <w:rFonts w:cs="Times New Roman"/>
          <w:szCs w:val="24"/>
          <w:shd w:val="clear" w:color="auto" w:fill="FFFFFF"/>
        </w:rPr>
        <w:t xml:space="preserve"> </w:t>
      </w:r>
      <w:r w:rsidR="000D5E62">
        <w:rPr>
          <w:rFonts w:cs="Times New Roman"/>
          <w:szCs w:val="24"/>
          <w:shd w:val="clear" w:color="auto" w:fill="FFFFFF"/>
        </w:rPr>
        <w:t>kendi sorumluluklarını bilmesi daha önemlidir</w:t>
      </w:r>
      <w:r w:rsidRPr="00521F8F">
        <w:rPr>
          <w:rFonts w:cs="Times New Roman"/>
          <w:szCs w:val="24"/>
          <w:shd w:val="clear" w:color="auto" w:fill="FFFFFF"/>
        </w:rPr>
        <w:t xml:space="preserve"> </w:t>
      </w:r>
      <w:proofErr w:type="gramStart"/>
      <w:r w:rsidRPr="00521F8F">
        <w:rPr>
          <w:rFonts w:cs="Times New Roman"/>
          <w:szCs w:val="24"/>
          <w:shd w:val="clear" w:color="auto" w:fill="FFFFFF"/>
        </w:rPr>
        <w:t>(</w:t>
      </w:r>
      <w:proofErr w:type="spellStart"/>
      <w:proofErr w:type="gramEnd"/>
      <w:r w:rsidRPr="00521F8F">
        <w:rPr>
          <w:rFonts w:cs="Times New Roman"/>
          <w:szCs w:val="24"/>
          <w:shd w:val="clear" w:color="auto" w:fill="FFFFFF"/>
        </w:rPr>
        <w:t>Ulutaşdemir</w:t>
      </w:r>
      <w:proofErr w:type="spellEnd"/>
      <w:r w:rsidRPr="00521F8F">
        <w:rPr>
          <w:rFonts w:cs="Times New Roman"/>
          <w:szCs w:val="24"/>
          <w:shd w:val="clear" w:color="auto" w:fill="FFFFFF"/>
        </w:rPr>
        <w:t xml:space="preserve"> ve ark. 2008). Bu bakımdan hastanın bakım ve tedavisinden sorumlu ekibin görevleri ne olursa olsun </w:t>
      </w:r>
      <w:proofErr w:type="gramStart"/>
      <w:r w:rsidRPr="00521F8F">
        <w:rPr>
          <w:rFonts w:cs="Times New Roman"/>
          <w:szCs w:val="24"/>
          <w:shd w:val="clear" w:color="auto" w:fill="FFFFFF"/>
        </w:rPr>
        <w:t>enfe</w:t>
      </w:r>
      <w:r w:rsidR="00A86938">
        <w:rPr>
          <w:rFonts w:cs="Times New Roman"/>
          <w:szCs w:val="24"/>
          <w:shd w:val="clear" w:color="auto" w:fill="FFFFFF"/>
        </w:rPr>
        <w:t>ksiyon</w:t>
      </w:r>
      <w:proofErr w:type="gramEnd"/>
      <w:r w:rsidR="00A86938">
        <w:rPr>
          <w:rFonts w:cs="Times New Roman"/>
          <w:szCs w:val="24"/>
          <w:shd w:val="clear" w:color="auto" w:fill="FFFFFF"/>
        </w:rPr>
        <w:t xml:space="preserve"> kontrol önlem </w:t>
      </w:r>
      <w:proofErr w:type="spellStart"/>
      <w:r w:rsidR="00A86938">
        <w:rPr>
          <w:rFonts w:cs="Times New Roman"/>
          <w:szCs w:val="24"/>
          <w:shd w:val="clear" w:color="auto" w:fill="FFFFFF"/>
        </w:rPr>
        <w:t>paketlarine</w:t>
      </w:r>
      <w:proofErr w:type="spellEnd"/>
      <w:r w:rsidR="00A86938">
        <w:rPr>
          <w:rFonts w:cs="Times New Roman"/>
          <w:szCs w:val="24"/>
          <w:shd w:val="clear" w:color="auto" w:fill="FFFFFF"/>
        </w:rPr>
        <w:t xml:space="preserve"> uyum göstermeleri</w:t>
      </w:r>
      <w:r w:rsidRPr="00521F8F">
        <w:rPr>
          <w:rFonts w:cs="Times New Roman"/>
          <w:szCs w:val="24"/>
          <w:shd w:val="clear" w:color="auto" w:fill="FFFFFF"/>
        </w:rPr>
        <w:t xml:space="preserve">, </w:t>
      </w:r>
      <w:r w:rsidR="00A86938">
        <w:rPr>
          <w:rFonts w:cs="Times New Roman"/>
          <w:szCs w:val="24"/>
          <w:shd w:val="clear" w:color="auto" w:fill="FFFFFF"/>
        </w:rPr>
        <w:t xml:space="preserve">sağlık hizmetinin kalitesi bakımından </w:t>
      </w:r>
      <w:r w:rsidR="00733504">
        <w:rPr>
          <w:rFonts w:cs="Times New Roman"/>
          <w:szCs w:val="24"/>
          <w:shd w:val="clear" w:color="auto" w:fill="FFFFFF"/>
        </w:rPr>
        <w:t>oldukça önemlidir.</w:t>
      </w:r>
    </w:p>
    <w:p w:rsidR="00521F8F" w:rsidRPr="00521F8F" w:rsidRDefault="00521F8F" w:rsidP="00521F8F">
      <w:pPr>
        <w:spacing w:after="200"/>
        <w:ind w:firstLine="708"/>
        <w:rPr>
          <w:rFonts w:cs="Times New Roman"/>
          <w:szCs w:val="24"/>
          <w:shd w:val="clear" w:color="auto" w:fill="FFFFFF"/>
        </w:rPr>
      </w:pPr>
      <w:r w:rsidRPr="00521F8F">
        <w:rPr>
          <w:rFonts w:cs="Times New Roman"/>
          <w:szCs w:val="24"/>
          <w:shd w:val="clear" w:color="auto" w:fill="FFFFFF"/>
        </w:rPr>
        <w:t xml:space="preserve">Hastane </w:t>
      </w:r>
      <w:proofErr w:type="gramStart"/>
      <w:r w:rsidRPr="00521F8F">
        <w:rPr>
          <w:rFonts w:cs="Times New Roman"/>
          <w:szCs w:val="24"/>
          <w:shd w:val="clear" w:color="auto" w:fill="FFFFFF"/>
        </w:rPr>
        <w:t>enfeksiyonların</w:t>
      </w:r>
      <w:r w:rsidR="00B70B93">
        <w:rPr>
          <w:rFonts w:cs="Times New Roman"/>
          <w:szCs w:val="24"/>
          <w:shd w:val="clear" w:color="auto" w:fill="FFFFFF"/>
        </w:rPr>
        <w:t>ın</w:t>
      </w:r>
      <w:proofErr w:type="gramEnd"/>
      <w:r w:rsidRPr="00521F8F">
        <w:rPr>
          <w:rFonts w:cs="Times New Roman"/>
          <w:szCs w:val="24"/>
          <w:shd w:val="clear" w:color="auto" w:fill="FFFFFF"/>
        </w:rPr>
        <w:t xml:space="preserve"> önlenmesinde </w:t>
      </w:r>
      <w:r w:rsidR="006333E9">
        <w:rPr>
          <w:rFonts w:cs="Times New Roman"/>
          <w:szCs w:val="24"/>
          <w:shd w:val="clear" w:color="auto" w:fill="FFFFFF"/>
        </w:rPr>
        <w:t>sağlık çalışanlarının eğitimi çok önemlidir.</w:t>
      </w:r>
      <w:r w:rsidRPr="00521F8F">
        <w:rPr>
          <w:rFonts w:cs="Times New Roman"/>
          <w:szCs w:val="24"/>
          <w:shd w:val="clear" w:color="auto" w:fill="FFFFFF"/>
        </w:rPr>
        <w:t xml:space="preserve"> Hastan</w:t>
      </w:r>
      <w:r w:rsidR="008E6703">
        <w:rPr>
          <w:rFonts w:cs="Times New Roman"/>
          <w:szCs w:val="24"/>
          <w:shd w:val="clear" w:color="auto" w:fill="FFFFFF"/>
        </w:rPr>
        <w:t xml:space="preserve">e </w:t>
      </w:r>
      <w:proofErr w:type="gramStart"/>
      <w:r w:rsidR="008E6703">
        <w:rPr>
          <w:rFonts w:cs="Times New Roman"/>
          <w:szCs w:val="24"/>
          <w:shd w:val="clear" w:color="auto" w:fill="FFFFFF"/>
        </w:rPr>
        <w:t>enfeksiyonlarının</w:t>
      </w:r>
      <w:proofErr w:type="gramEnd"/>
      <w:r w:rsidR="008E6703">
        <w:rPr>
          <w:rFonts w:cs="Times New Roman"/>
          <w:szCs w:val="24"/>
          <w:shd w:val="clear" w:color="auto" w:fill="FFFFFF"/>
        </w:rPr>
        <w:t xml:space="preserve"> üçte biri</w:t>
      </w:r>
      <w:r w:rsidRPr="00521F8F">
        <w:rPr>
          <w:rFonts w:cs="Times New Roman"/>
          <w:szCs w:val="24"/>
          <w:shd w:val="clear" w:color="auto" w:fill="FFFFFF"/>
        </w:rPr>
        <w:t xml:space="preserve"> ön</w:t>
      </w:r>
      <w:r w:rsidR="00C8481B">
        <w:rPr>
          <w:rFonts w:cs="Times New Roman"/>
          <w:szCs w:val="24"/>
          <w:shd w:val="clear" w:color="auto" w:fill="FFFFFF"/>
        </w:rPr>
        <w:t>lenebilmektedir</w:t>
      </w:r>
      <w:r w:rsidRPr="00521F8F">
        <w:rPr>
          <w:rFonts w:cs="Times New Roman"/>
          <w:szCs w:val="24"/>
          <w:shd w:val="clear" w:color="auto" w:fill="FFFFFF"/>
        </w:rPr>
        <w:t xml:space="preserve">. </w:t>
      </w:r>
      <w:proofErr w:type="spellStart"/>
      <w:r w:rsidRPr="00521F8F">
        <w:rPr>
          <w:rFonts w:cs="Times New Roman"/>
          <w:szCs w:val="24"/>
          <w:shd w:val="clear" w:color="auto" w:fill="FFFFFF"/>
        </w:rPr>
        <w:t>YBÜ’lerde</w:t>
      </w:r>
      <w:proofErr w:type="spellEnd"/>
      <w:r w:rsidRPr="00521F8F">
        <w:rPr>
          <w:rFonts w:cs="Times New Roman"/>
          <w:szCs w:val="24"/>
          <w:shd w:val="clear" w:color="auto" w:fill="FFFFFF"/>
        </w:rPr>
        <w:t xml:space="preserve"> </w:t>
      </w:r>
      <w:r w:rsidR="00FB12B9">
        <w:rPr>
          <w:rFonts w:cs="Times New Roman"/>
          <w:szCs w:val="24"/>
          <w:shd w:val="clear" w:color="auto" w:fill="FFFFFF"/>
        </w:rPr>
        <w:t xml:space="preserve">etkili, sürekli </w:t>
      </w:r>
      <w:r w:rsidRPr="00521F8F">
        <w:rPr>
          <w:rFonts w:cs="Times New Roman"/>
          <w:szCs w:val="24"/>
          <w:shd w:val="clear" w:color="auto" w:fill="FFFFFF"/>
        </w:rPr>
        <w:t>eğitim</w:t>
      </w:r>
      <w:r w:rsidR="00FB12B9">
        <w:rPr>
          <w:rFonts w:cs="Times New Roman"/>
          <w:szCs w:val="24"/>
          <w:shd w:val="clear" w:color="auto" w:fill="FFFFFF"/>
        </w:rPr>
        <w:t>le</w:t>
      </w:r>
      <w:r w:rsidRPr="00521F8F">
        <w:rPr>
          <w:rFonts w:cs="Times New Roman"/>
          <w:szCs w:val="24"/>
          <w:shd w:val="clear" w:color="auto" w:fill="FFFFFF"/>
        </w:rPr>
        <w:t xml:space="preserve"> ve </w:t>
      </w:r>
      <w:proofErr w:type="gramStart"/>
      <w:r w:rsidR="00FB12B9">
        <w:rPr>
          <w:rFonts w:cs="Times New Roman"/>
          <w:szCs w:val="24"/>
          <w:shd w:val="clear" w:color="auto" w:fill="FFFFFF"/>
        </w:rPr>
        <w:t>yoğun  denetimlerle</w:t>
      </w:r>
      <w:proofErr w:type="gramEnd"/>
      <w:r w:rsidR="00FB12B9">
        <w:rPr>
          <w:rFonts w:cs="Times New Roman"/>
          <w:szCs w:val="24"/>
          <w:shd w:val="clear" w:color="auto" w:fill="FFFFFF"/>
        </w:rPr>
        <w:t xml:space="preserve"> önlenebileceği bir çok çalışmada görülmektedir </w:t>
      </w:r>
      <w:r w:rsidRPr="00521F8F">
        <w:rPr>
          <w:rFonts w:cs="Times New Roman"/>
          <w:szCs w:val="24"/>
          <w:shd w:val="clear" w:color="auto" w:fill="FFFFFF"/>
        </w:rPr>
        <w:t xml:space="preserve"> (</w:t>
      </w:r>
      <w:proofErr w:type="spellStart"/>
      <w:r w:rsidRPr="00521F8F">
        <w:rPr>
          <w:rFonts w:cs="Times New Roman"/>
          <w:szCs w:val="24"/>
          <w:shd w:val="clear" w:color="auto" w:fill="FFFFFF"/>
        </w:rPr>
        <w:t>Kanouff</w:t>
      </w:r>
      <w:proofErr w:type="spellEnd"/>
      <w:r w:rsidRPr="00521F8F">
        <w:rPr>
          <w:rFonts w:cs="Times New Roman"/>
          <w:szCs w:val="24"/>
          <w:shd w:val="clear" w:color="auto" w:fill="FFFFFF"/>
        </w:rPr>
        <w:t xml:space="preserve"> ve ark. 2008). Bizim çalışmamızda </w:t>
      </w:r>
      <w:r w:rsidR="000F364E">
        <w:rPr>
          <w:rFonts w:cs="Times New Roman"/>
          <w:szCs w:val="24"/>
          <w:shd w:val="clear" w:color="auto" w:fill="FFFFFF"/>
        </w:rPr>
        <w:t>hemşirelerin</w:t>
      </w:r>
      <w:r w:rsidRPr="00521F8F">
        <w:rPr>
          <w:rFonts w:cs="Times New Roman"/>
          <w:szCs w:val="24"/>
          <w:shd w:val="clear" w:color="auto" w:fill="FFFFFF"/>
        </w:rPr>
        <w:t xml:space="preserve"> hastane enfeksiyonların</w:t>
      </w:r>
      <w:r w:rsidR="00DE6527">
        <w:rPr>
          <w:rFonts w:cs="Times New Roman"/>
          <w:szCs w:val="24"/>
          <w:shd w:val="clear" w:color="auto" w:fill="FFFFFF"/>
        </w:rPr>
        <w:t xml:space="preserve">ı önlemede </w:t>
      </w:r>
      <w:proofErr w:type="gramStart"/>
      <w:r w:rsidR="00DE6527">
        <w:rPr>
          <w:rFonts w:cs="Times New Roman"/>
          <w:szCs w:val="24"/>
          <w:shd w:val="clear" w:color="auto" w:fill="FFFFFF"/>
        </w:rPr>
        <w:t>izolasyon</w:t>
      </w:r>
      <w:proofErr w:type="gramEnd"/>
      <w:r w:rsidR="00DE6527">
        <w:rPr>
          <w:rFonts w:cs="Times New Roman"/>
          <w:szCs w:val="24"/>
          <w:shd w:val="clear" w:color="auto" w:fill="FFFFFF"/>
        </w:rPr>
        <w:t xml:space="preserve"> önlemleriyle ilgili</w:t>
      </w:r>
      <w:r w:rsidRPr="00521F8F">
        <w:rPr>
          <w:rFonts w:cs="Times New Roman"/>
          <w:szCs w:val="24"/>
          <w:shd w:val="clear" w:color="auto" w:fill="FFFFFF"/>
        </w:rPr>
        <w:t xml:space="preserve"> eğitim alma durumları bakımından </w:t>
      </w:r>
      <w:r w:rsidR="00624801">
        <w:rPr>
          <w:rFonts w:cs="Times New Roman"/>
          <w:szCs w:val="24"/>
          <w:shd w:val="clear" w:color="auto" w:fill="FFFFFF"/>
        </w:rPr>
        <w:t xml:space="preserve">ölçekten aldıkları puanlara </w:t>
      </w:r>
      <w:r w:rsidRPr="00521F8F">
        <w:rPr>
          <w:rFonts w:cs="Times New Roman"/>
          <w:szCs w:val="24"/>
          <w:shd w:val="clear" w:color="auto" w:fill="FFFFFF"/>
        </w:rPr>
        <w:t xml:space="preserve">bakıldığında </w:t>
      </w:r>
      <w:r w:rsidR="0061653A">
        <w:rPr>
          <w:rFonts w:cs="Times New Roman"/>
          <w:szCs w:val="24"/>
          <w:shd w:val="clear" w:color="auto" w:fill="FFFFFF"/>
        </w:rPr>
        <w:t>anlamlı bir fark görülmemiştir</w:t>
      </w:r>
      <w:r w:rsidR="00583321">
        <w:rPr>
          <w:rFonts w:cs="Times New Roman"/>
          <w:szCs w:val="24"/>
          <w:shd w:val="clear" w:color="auto" w:fill="FFFFFF"/>
        </w:rPr>
        <w:t xml:space="preserve"> (p&gt;0,05) (Tablo 12).</w:t>
      </w:r>
      <w:r w:rsidRPr="00521F8F">
        <w:rPr>
          <w:rFonts w:cs="Times New Roman"/>
          <w:szCs w:val="24"/>
          <w:shd w:val="clear" w:color="auto" w:fill="FFFFFF"/>
        </w:rPr>
        <w:t xml:space="preserve"> Bu bulguda Diker’in (2003) çalışmasıyla bizim çalışmamız paralellik göstermektedir. Diker </w:t>
      </w:r>
      <w:r w:rsidR="00C96FA7">
        <w:rPr>
          <w:rFonts w:cs="Times New Roman"/>
          <w:szCs w:val="24"/>
          <w:shd w:val="clear" w:color="auto" w:fill="FFFFFF"/>
        </w:rPr>
        <w:t>yaptığı çalışmada</w:t>
      </w:r>
      <w:r w:rsidRPr="00521F8F">
        <w:rPr>
          <w:rFonts w:cs="Times New Roman"/>
          <w:szCs w:val="24"/>
          <w:shd w:val="clear" w:color="auto" w:fill="FFFFFF"/>
        </w:rPr>
        <w:t xml:space="preserve"> </w:t>
      </w:r>
      <w:r w:rsidR="00C96FA7">
        <w:rPr>
          <w:rFonts w:cs="Times New Roman"/>
          <w:szCs w:val="24"/>
          <w:shd w:val="clear" w:color="auto" w:fill="FFFFFF"/>
        </w:rPr>
        <w:t xml:space="preserve">hemşirelerin </w:t>
      </w:r>
      <w:r w:rsidRPr="00521F8F">
        <w:rPr>
          <w:rFonts w:cs="Times New Roman"/>
          <w:szCs w:val="24"/>
          <w:shd w:val="clear" w:color="auto" w:fill="FFFFFF"/>
        </w:rPr>
        <w:t>hizm</w:t>
      </w:r>
      <w:r w:rsidR="00C96FA7">
        <w:rPr>
          <w:rFonts w:cs="Times New Roman"/>
          <w:szCs w:val="24"/>
          <w:shd w:val="clear" w:color="auto" w:fill="FFFFFF"/>
        </w:rPr>
        <w:t>et içi eğitim almalarıyla bilgi puanları</w:t>
      </w:r>
      <w:r w:rsidRPr="00521F8F">
        <w:rPr>
          <w:rFonts w:cs="Times New Roman"/>
          <w:szCs w:val="24"/>
          <w:shd w:val="clear" w:color="auto" w:fill="FFFFFF"/>
        </w:rPr>
        <w:t xml:space="preserve"> arasında herhangi bir ilişki bulunmadığını </w:t>
      </w:r>
      <w:r w:rsidR="00C96FA7">
        <w:rPr>
          <w:rFonts w:cs="Times New Roman"/>
          <w:szCs w:val="24"/>
          <w:shd w:val="clear" w:color="auto" w:fill="FFFFFF"/>
        </w:rPr>
        <w:t>tespit etmiştir.</w:t>
      </w:r>
      <w:r w:rsidRPr="00521F8F">
        <w:rPr>
          <w:rFonts w:cs="Times New Roman"/>
          <w:szCs w:val="24"/>
          <w:shd w:val="clear" w:color="auto" w:fill="FFFFFF"/>
        </w:rPr>
        <w:t xml:space="preserve"> Bununla birlikte </w:t>
      </w:r>
      <w:r w:rsidR="00E54657">
        <w:rPr>
          <w:rFonts w:cs="Times New Roman"/>
          <w:szCs w:val="24"/>
          <w:shd w:val="clear" w:color="auto" w:fill="FFFFFF"/>
        </w:rPr>
        <w:t xml:space="preserve">ülkemizde ve dünyada yapılan </w:t>
      </w:r>
      <w:proofErr w:type="spellStart"/>
      <w:r w:rsidR="00E54657">
        <w:rPr>
          <w:rFonts w:cs="Times New Roman"/>
          <w:szCs w:val="24"/>
          <w:shd w:val="clear" w:color="auto" w:fill="FFFFFF"/>
        </w:rPr>
        <w:t>pekçok</w:t>
      </w:r>
      <w:proofErr w:type="spellEnd"/>
      <w:r w:rsidR="00E54657">
        <w:rPr>
          <w:rFonts w:cs="Times New Roman"/>
          <w:szCs w:val="24"/>
          <w:shd w:val="clear" w:color="auto" w:fill="FFFFFF"/>
        </w:rPr>
        <w:t xml:space="preserve"> araştır</w:t>
      </w:r>
      <w:r w:rsidRPr="00521F8F">
        <w:rPr>
          <w:rFonts w:cs="Times New Roman"/>
          <w:szCs w:val="24"/>
          <w:shd w:val="clear" w:color="auto" w:fill="FFFFFF"/>
        </w:rPr>
        <w:t xml:space="preserve">mada, </w:t>
      </w:r>
      <w:proofErr w:type="gramStart"/>
      <w:r w:rsidRPr="00521F8F">
        <w:rPr>
          <w:rFonts w:cs="Times New Roman"/>
          <w:szCs w:val="24"/>
          <w:shd w:val="clear" w:color="auto" w:fill="FFFFFF"/>
        </w:rPr>
        <w:t>izolasyon</w:t>
      </w:r>
      <w:proofErr w:type="gramEnd"/>
      <w:r w:rsidRPr="00521F8F">
        <w:rPr>
          <w:rFonts w:cs="Times New Roman"/>
          <w:szCs w:val="24"/>
          <w:shd w:val="clear" w:color="auto" w:fill="FFFFFF"/>
        </w:rPr>
        <w:t xml:space="preserve"> önlemleri </w:t>
      </w:r>
      <w:r w:rsidR="00A80D09">
        <w:rPr>
          <w:rFonts w:cs="Times New Roman"/>
          <w:szCs w:val="24"/>
          <w:shd w:val="clear" w:color="auto" w:fill="FFFFFF"/>
        </w:rPr>
        <w:t>ile ilgili</w:t>
      </w:r>
      <w:r w:rsidRPr="00521F8F">
        <w:rPr>
          <w:rFonts w:cs="Times New Roman"/>
          <w:szCs w:val="24"/>
          <w:shd w:val="clear" w:color="auto" w:fill="FFFFFF"/>
        </w:rPr>
        <w:t xml:space="preserve"> alınan eğitimlerin enfeksiyon ve izolasyon öneml</w:t>
      </w:r>
      <w:r w:rsidR="00492428">
        <w:rPr>
          <w:rFonts w:cs="Times New Roman"/>
          <w:szCs w:val="24"/>
          <w:shd w:val="clear" w:color="auto" w:fill="FFFFFF"/>
        </w:rPr>
        <w:t>erine yönelik uygulamalara uyum</w:t>
      </w:r>
      <w:r w:rsidRPr="00521F8F">
        <w:rPr>
          <w:rFonts w:cs="Times New Roman"/>
          <w:szCs w:val="24"/>
          <w:shd w:val="clear" w:color="auto" w:fill="FFFFFF"/>
        </w:rPr>
        <w:t xml:space="preserve"> </w:t>
      </w:r>
      <w:r w:rsidR="00A80D09">
        <w:rPr>
          <w:rFonts w:cs="Times New Roman"/>
          <w:szCs w:val="24"/>
          <w:shd w:val="clear" w:color="auto" w:fill="FFFFFF"/>
        </w:rPr>
        <w:t xml:space="preserve">oranını </w:t>
      </w:r>
      <w:r w:rsidR="00492428">
        <w:rPr>
          <w:rFonts w:cs="Times New Roman"/>
          <w:szCs w:val="24"/>
          <w:shd w:val="clear" w:color="auto" w:fill="FFFFFF"/>
        </w:rPr>
        <w:t xml:space="preserve">arttırdığı </w:t>
      </w:r>
      <w:r w:rsidRPr="00521F8F">
        <w:rPr>
          <w:rFonts w:cs="Times New Roman"/>
          <w:szCs w:val="24"/>
          <w:shd w:val="clear" w:color="auto" w:fill="FFFFFF"/>
        </w:rPr>
        <w:t>belirtilmiştir (</w:t>
      </w:r>
      <w:proofErr w:type="spellStart"/>
      <w:r w:rsidRPr="00521F8F">
        <w:rPr>
          <w:rFonts w:cs="Times New Roman"/>
          <w:szCs w:val="24"/>
          <w:shd w:val="clear" w:color="auto" w:fill="FFFFFF"/>
        </w:rPr>
        <w:t>Orsi</w:t>
      </w:r>
      <w:proofErr w:type="spellEnd"/>
      <w:r w:rsidRPr="00521F8F">
        <w:rPr>
          <w:rFonts w:cs="Times New Roman"/>
          <w:szCs w:val="24"/>
          <w:shd w:val="clear" w:color="auto" w:fill="FFFFFF"/>
        </w:rPr>
        <w:t xml:space="preserve"> ve ark. 2005; </w:t>
      </w:r>
      <w:proofErr w:type="spellStart"/>
      <w:r w:rsidRPr="00521F8F">
        <w:rPr>
          <w:rFonts w:cs="Times New Roman"/>
          <w:szCs w:val="24"/>
          <w:shd w:val="clear" w:color="auto" w:fill="FFFFFF"/>
        </w:rPr>
        <w:t>Pekuslu</w:t>
      </w:r>
      <w:proofErr w:type="spellEnd"/>
      <w:r w:rsidRPr="00521F8F">
        <w:rPr>
          <w:rFonts w:cs="Times New Roman"/>
          <w:szCs w:val="24"/>
          <w:shd w:val="clear" w:color="auto" w:fill="FFFFFF"/>
        </w:rPr>
        <w:t xml:space="preserve"> ve ark. 2011, </w:t>
      </w:r>
      <w:proofErr w:type="spellStart"/>
      <w:r w:rsidRPr="00521F8F">
        <w:rPr>
          <w:rFonts w:cs="Times New Roman"/>
          <w:szCs w:val="24"/>
          <w:shd w:val="clear" w:color="auto" w:fill="FFFFFF"/>
        </w:rPr>
        <w:t>Naharcı</w:t>
      </w:r>
      <w:proofErr w:type="spellEnd"/>
      <w:r w:rsidRPr="00521F8F">
        <w:rPr>
          <w:rFonts w:cs="Times New Roman"/>
          <w:szCs w:val="24"/>
          <w:shd w:val="clear" w:color="auto" w:fill="FFFFFF"/>
        </w:rPr>
        <w:t>, 2006; İsmailoğlu ve ark. 2014).</w:t>
      </w:r>
    </w:p>
    <w:p w:rsidR="00521F8F" w:rsidRPr="00521F8F" w:rsidRDefault="00521F8F" w:rsidP="00521F8F">
      <w:pPr>
        <w:spacing w:after="200"/>
        <w:ind w:firstLine="708"/>
        <w:rPr>
          <w:rFonts w:cs="Times New Roman"/>
          <w:szCs w:val="24"/>
          <w:shd w:val="clear" w:color="auto" w:fill="FFFFFF"/>
        </w:rPr>
      </w:pPr>
      <w:r w:rsidRPr="00521F8F">
        <w:rPr>
          <w:rFonts w:cs="Times New Roman"/>
          <w:szCs w:val="24"/>
          <w:shd w:val="clear" w:color="auto" w:fill="FFFFFF"/>
        </w:rPr>
        <w:t xml:space="preserve">Hastane enfeksiyonlarını önlemede </w:t>
      </w:r>
      <w:proofErr w:type="gramStart"/>
      <w:r w:rsidRPr="00521F8F">
        <w:rPr>
          <w:rFonts w:cs="Times New Roman"/>
          <w:szCs w:val="24"/>
          <w:shd w:val="clear" w:color="auto" w:fill="FFFFFF"/>
        </w:rPr>
        <w:t>izolasyon</w:t>
      </w:r>
      <w:proofErr w:type="gramEnd"/>
      <w:r w:rsidRPr="00521F8F">
        <w:rPr>
          <w:rFonts w:cs="Times New Roman"/>
          <w:szCs w:val="24"/>
          <w:shd w:val="clear" w:color="auto" w:fill="FFFFFF"/>
        </w:rPr>
        <w:t xml:space="preserve"> önlemlerine ilişkin eğitim alan hemşirelerin eğitimi kimden/nereden aldıkları bakımından izolasyon önlemlerine uyum ölçeğinden aldıkları puan ortalamalarına bakıldığında çevre kontrolü boyutundan enfeksiyon kontrol hemşiresi lehine </w:t>
      </w:r>
      <w:proofErr w:type="spellStart"/>
      <w:r w:rsidRPr="00521F8F">
        <w:rPr>
          <w:rFonts w:cs="Times New Roman"/>
          <w:szCs w:val="24"/>
          <w:shd w:val="clear" w:color="auto" w:fill="FFFFFF"/>
        </w:rPr>
        <w:t>istatistisel</w:t>
      </w:r>
      <w:proofErr w:type="spellEnd"/>
      <w:r w:rsidRPr="00521F8F">
        <w:rPr>
          <w:rFonts w:cs="Times New Roman"/>
          <w:szCs w:val="24"/>
          <w:shd w:val="clear" w:color="auto" w:fill="FFFFFF"/>
        </w:rPr>
        <w:t xml:space="preserve"> olarak anlamlı</w:t>
      </w:r>
      <w:r w:rsidR="00AA5D95">
        <w:rPr>
          <w:rFonts w:cs="Times New Roman"/>
          <w:szCs w:val="24"/>
          <w:shd w:val="clear" w:color="auto" w:fill="FFFFFF"/>
        </w:rPr>
        <w:t>lık</w:t>
      </w:r>
      <w:r w:rsidRPr="00521F8F">
        <w:rPr>
          <w:rFonts w:cs="Times New Roman"/>
          <w:szCs w:val="24"/>
          <w:shd w:val="clear" w:color="auto" w:fill="FFFFFF"/>
        </w:rPr>
        <w:t xml:space="preserve"> </w:t>
      </w:r>
      <w:r w:rsidR="00194125">
        <w:rPr>
          <w:rFonts w:cs="Times New Roman"/>
          <w:szCs w:val="24"/>
          <w:shd w:val="clear" w:color="auto" w:fill="FFFFFF"/>
        </w:rPr>
        <w:t>bulunmuştur</w:t>
      </w:r>
      <w:r w:rsidR="00CC4816">
        <w:rPr>
          <w:rFonts w:cs="Times New Roman"/>
          <w:szCs w:val="24"/>
          <w:shd w:val="clear" w:color="auto" w:fill="FFFFFF"/>
        </w:rPr>
        <w:t xml:space="preserve"> (p&lt;0,05). Diğer üç boyutta</w:t>
      </w:r>
      <w:r w:rsidRPr="00521F8F">
        <w:rPr>
          <w:rFonts w:cs="Times New Roman"/>
          <w:szCs w:val="24"/>
          <w:shd w:val="clear" w:color="auto" w:fill="FFFFFF"/>
        </w:rPr>
        <w:t xml:space="preserve"> ise farklılık </w:t>
      </w:r>
      <w:r w:rsidR="00CC4816">
        <w:rPr>
          <w:rFonts w:cs="Times New Roman"/>
          <w:szCs w:val="24"/>
          <w:shd w:val="clear" w:color="auto" w:fill="FFFFFF"/>
        </w:rPr>
        <w:t>görülmemiştir</w:t>
      </w:r>
      <w:r w:rsidRPr="00521F8F">
        <w:rPr>
          <w:rFonts w:cs="Times New Roman"/>
          <w:szCs w:val="24"/>
          <w:shd w:val="clear" w:color="auto" w:fill="FFFFFF"/>
        </w:rPr>
        <w:t xml:space="preserve"> (Tablo 13). 2005</w:t>
      </w:r>
      <w:r w:rsidR="00CF53EF">
        <w:rPr>
          <w:rFonts w:cs="Times New Roman"/>
          <w:szCs w:val="24"/>
          <w:shd w:val="clear" w:color="auto" w:fill="FFFFFF"/>
        </w:rPr>
        <w:t xml:space="preserve"> yılında yürürlüğe giren</w:t>
      </w:r>
      <w:r w:rsidRPr="00521F8F">
        <w:rPr>
          <w:rFonts w:cs="Times New Roman"/>
          <w:szCs w:val="24"/>
          <w:shd w:val="clear" w:color="auto" w:fill="FFFFFF"/>
        </w:rPr>
        <w:t xml:space="preserve"> Yataklı Tedavi Kurumları Enfeksiyon </w:t>
      </w:r>
      <w:proofErr w:type="spellStart"/>
      <w:r w:rsidRPr="00521F8F">
        <w:rPr>
          <w:rFonts w:cs="Times New Roman"/>
          <w:szCs w:val="24"/>
          <w:shd w:val="clear" w:color="auto" w:fill="FFFFFF"/>
        </w:rPr>
        <w:t>Kontol</w:t>
      </w:r>
      <w:proofErr w:type="spellEnd"/>
      <w:r w:rsidRPr="00521F8F">
        <w:rPr>
          <w:rFonts w:cs="Times New Roman"/>
          <w:szCs w:val="24"/>
          <w:shd w:val="clear" w:color="auto" w:fill="FFFFFF"/>
        </w:rPr>
        <w:t xml:space="preserve"> Yönetmeliğinde de belirtildiği gibi </w:t>
      </w:r>
      <w:proofErr w:type="gramStart"/>
      <w:r w:rsidRPr="00521F8F">
        <w:rPr>
          <w:rFonts w:cs="Times New Roman"/>
          <w:szCs w:val="24"/>
          <w:shd w:val="clear" w:color="auto" w:fill="FFFFFF"/>
        </w:rPr>
        <w:t>enfeksiyon</w:t>
      </w:r>
      <w:proofErr w:type="gramEnd"/>
      <w:r w:rsidRPr="00521F8F">
        <w:rPr>
          <w:rFonts w:cs="Times New Roman"/>
          <w:szCs w:val="24"/>
          <w:shd w:val="clear" w:color="auto" w:fill="FFFFFF"/>
        </w:rPr>
        <w:t xml:space="preserve"> kontrol hemşiresinin temel görevlerinden biri, </w:t>
      </w:r>
      <w:r w:rsidR="002961B0">
        <w:rPr>
          <w:rFonts w:cs="Times New Roman"/>
          <w:szCs w:val="24"/>
          <w:shd w:val="clear" w:color="auto" w:fill="FFFFFF"/>
        </w:rPr>
        <w:t>hastanelerde çalışan tüm personele</w:t>
      </w:r>
      <w:r w:rsidRPr="00521F8F">
        <w:rPr>
          <w:rFonts w:cs="Times New Roman"/>
          <w:szCs w:val="24"/>
          <w:shd w:val="clear" w:color="auto" w:fill="FFFFFF"/>
        </w:rPr>
        <w:t xml:space="preserve"> hastane enfeksiyonları ve kontrolü konusunda eğitim vermektir. Bu açıdan çalışmanın yapıldığı kurumda </w:t>
      </w:r>
      <w:proofErr w:type="gramStart"/>
      <w:r w:rsidRPr="00521F8F">
        <w:rPr>
          <w:rFonts w:cs="Times New Roman"/>
          <w:szCs w:val="24"/>
          <w:shd w:val="clear" w:color="auto" w:fill="FFFFFF"/>
        </w:rPr>
        <w:t>enfeksiyon</w:t>
      </w:r>
      <w:proofErr w:type="gramEnd"/>
      <w:r w:rsidRPr="00521F8F">
        <w:rPr>
          <w:rFonts w:cs="Times New Roman"/>
          <w:szCs w:val="24"/>
          <w:shd w:val="clear" w:color="auto" w:fill="FFFFFF"/>
        </w:rPr>
        <w:t xml:space="preserve"> kontrol hemşirelerinin görevlerinin ve sorumluluklarının bilincinde oldukları düşünülebilir.</w:t>
      </w:r>
    </w:p>
    <w:p w:rsidR="00521F8F" w:rsidRPr="00521F8F" w:rsidRDefault="00521F8F" w:rsidP="00521F8F">
      <w:pPr>
        <w:spacing w:after="200"/>
        <w:ind w:firstLine="708"/>
        <w:rPr>
          <w:rFonts w:cs="Times New Roman"/>
          <w:szCs w:val="24"/>
          <w:shd w:val="clear" w:color="auto" w:fill="FFFFFF"/>
        </w:rPr>
      </w:pPr>
      <w:r w:rsidRPr="00521F8F">
        <w:rPr>
          <w:rFonts w:cs="Times New Roman"/>
          <w:szCs w:val="24"/>
          <w:shd w:val="clear" w:color="auto" w:fill="FFFFFF"/>
        </w:rPr>
        <w:lastRenderedPageBreak/>
        <w:t>Yoğun bakım hemşirelerinin hastane enfeks</w:t>
      </w:r>
      <w:r w:rsidR="00482CE3">
        <w:rPr>
          <w:rFonts w:cs="Times New Roman"/>
          <w:szCs w:val="24"/>
          <w:shd w:val="clear" w:color="auto" w:fill="FFFFFF"/>
        </w:rPr>
        <w:t xml:space="preserve">iyonları ve </w:t>
      </w:r>
      <w:proofErr w:type="gramStart"/>
      <w:r w:rsidR="00482CE3">
        <w:rPr>
          <w:rFonts w:cs="Times New Roman"/>
          <w:szCs w:val="24"/>
          <w:shd w:val="clear" w:color="auto" w:fill="FFFFFF"/>
        </w:rPr>
        <w:t>izolasyon</w:t>
      </w:r>
      <w:proofErr w:type="gramEnd"/>
      <w:r w:rsidR="00482CE3">
        <w:rPr>
          <w:rFonts w:cs="Times New Roman"/>
          <w:szCs w:val="24"/>
          <w:shd w:val="clear" w:color="auto" w:fill="FFFFFF"/>
        </w:rPr>
        <w:t xml:space="preserve"> önlemleriyle ilgili yeterli bilgiye sahip olmaları </w:t>
      </w:r>
      <w:r w:rsidRPr="00521F8F">
        <w:rPr>
          <w:rFonts w:cs="Times New Roman"/>
          <w:szCs w:val="24"/>
          <w:shd w:val="clear" w:color="auto" w:fill="FFFFFF"/>
        </w:rPr>
        <w:t xml:space="preserve">bakımından </w:t>
      </w:r>
      <w:r w:rsidR="00D427B1">
        <w:rPr>
          <w:rFonts w:cs="Times New Roman"/>
          <w:szCs w:val="24"/>
          <w:shd w:val="clear" w:color="auto" w:fill="FFFFFF"/>
        </w:rPr>
        <w:t>ölçekten</w:t>
      </w:r>
      <w:r w:rsidRPr="00521F8F">
        <w:rPr>
          <w:rFonts w:cs="Times New Roman"/>
          <w:szCs w:val="24"/>
          <w:shd w:val="clear" w:color="auto" w:fill="FFFFFF"/>
        </w:rPr>
        <w:t xml:space="preserve"> </w:t>
      </w:r>
      <w:r w:rsidR="00D427B1">
        <w:rPr>
          <w:rFonts w:cs="Times New Roman"/>
          <w:szCs w:val="24"/>
          <w:shd w:val="clear" w:color="auto" w:fill="FFFFFF"/>
        </w:rPr>
        <w:t>elde ettikleri</w:t>
      </w:r>
      <w:r w:rsidRPr="00521F8F">
        <w:rPr>
          <w:rFonts w:cs="Times New Roman"/>
          <w:szCs w:val="24"/>
          <w:shd w:val="clear" w:color="auto" w:fill="FFFFFF"/>
        </w:rPr>
        <w:t xml:space="preserve"> puan ortalamalarına bakıldığında</w:t>
      </w:r>
      <w:r w:rsidR="00025F37">
        <w:rPr>
          <w:rFonts w:cs="Times New Roman"/>
          <w:szCs w:val="24"/>
          <w:shd w:val="clear" w:color="auto" w:fill="FFFFFF"/>
        </w:rPr>
        <w:t>,</w:t>
      </w:r>
      <w:r w:rsidRPr="00521F8F">
        <w:rPr>
          <w:rFonts w:cs="Times New Roman"/>
          <w:szCs w:val="24"/>
          <w:shd w:val="clear" w:color="auto" w:fill="FFFFFF"/>
        </w:rPr>
        <w:t xml:space="preserve"> bulaşma yolu ve çevre kontrolü boyutlarından </w:t>
      </w:r>
      <w:r w:rsidR="00025F37">
        <w:rPr>
          <w:rFonts w:cs="Times New Roman"/>
          <w:szCs w:val="24"/>
          <w:shd w:val="clear" w:color="auto" w:fill="FFFFFF"/>
        </w:rPr>
        <w:t>elde ettikleri puanları</w:t>
      </w:r>
      <w:r w:rsidRPr="00521F8F">
        <w:rPr>
          <w:rFonts w:cs="Times New Roman"/>
          <w:szCs w:val="24"/>
          <w:shd w:val="clear" w:color="auto" w:fill="FFFFFF"/>
        </w:rPr>
        <w:t xml:space="preserve"> </w:t>
      </w:r>
      <w:r w:rsidR="00025F37">
        <w:rPr>
          <w:rFonts w:cs="Times New Roman"/>
          <w:szCs w:val="24"/>
          <w:shd w:val="clear" w:color="auto" w:fill="FFFFFF"/>
        </w:rPr>
        <w:t>bakımından</w:t>
      </w:r>
      <w:r w:rsidRPr="00521F8F">
        <w:rPr>
          <w:rFonts w:cs="Times New Roman"/>
          <w:szCs w:val="24"/>
          <w:shd w:val="clear" w:color="auto" w:fill="FFFFFF"/>
        </w:rPr>
        <w:t xml:space="preserve"> anlamlı bir farklılık </w:t>
      </w:r>
      <w:r w:rsidR="00025F37">
        <w:rPr>
          <w:rFonts w:cs="Times New Roman"/>
          <w:szCs w:val="24"/>
          <w:shd w:val="clear" w:color="auto" w:fill="FFFFFF"/>
        </w:rPr>
        <w:t>saptanmıştır</w:t>
      </w:r>
      <w:r w:rsidRPr="00521F8F">
        <w:rPr>
          <w:rFonts w:cs="Times New Roman"/>
          <w:szCs w:val="24"/>
          <w:shd w:val="clear" w:color="auto" w:fill="FFFFFF"/>
        </w:rPr>
        <w:t xml:space="preserve"> (p&lt;0,05). Bu farklılık yeterli bilgiye sahip olanların uyum düzeylerinin daha yüksek olduğu yönünde olmuştur (Tablo 14). Özden ve Özveren’in (2016) çalışmasında çevre kontrol alt boyutunda eğitim alan hemşirelerin istatistiksel olarak anlamlı</w:t>
      </w:r>
      <w:r w:rsidR="00561B7A">
        <w:rPr>
          <w:rFonts w:cs="Times New Roman"/>
          <w:szCs w:val="24"/>
          <w:shd w:val="clear" w:color="auto" w:fill="FFFFFF"/>
        </w:rPr>
        <w:t xml:space="preserve"> bir</w:t>
      </w:r>
      <w:r w:rsidRPr="00521F8F">
        <w:rPr>
          <w:rFonts w:cs="Times New Roman"/>
          <w:szCs w:val="24"/>
          <w:shd w:val="clear" w:color="auto" w:fill="FFFFFF"/>
        </w:rPr>
        <w:t xml:space="preserve"> fark</w:t>
      </w:r>
      <w:r w:rsidR="00E95D88">
        <w:rPr>
          <w:rFonts w:cs="Times New Roman"/>
          <w:szCs w:val="24"/>
          <w:shd w:val="clear" w:color="auto" w:fill="FFFFFF"/>
        </w:rPr>
        <w:t>lılıklarının olduğu görülmüş ve</w:t>
      </w:r>
      <w:r w:rsidRPr="00521F8F">
        <w:rPr>
          <w:rFonts w:cs="Times New Roman"/>
          <w:szCs w:val="24"/>
          <w:shd w:val="clear" w:color="auto" w:fill="FFFFFF"/>
        </w:rPr>
        <w:t xml:space="preserve"> puan ortalamalarının d</w:t>
      </w:r>
      <w:r w:rsidR="00E95D88">
        <w:rPr>
          <w:rFonts w:cs="Times New Roman"/>
          <w:szCs w:val="24"/>
          <w:shd w:val="clear" w:color="auto" w:fill="FFFFFF"/>
        </w:rPr>
        <w:t>aha yüksek olduğu tespit edilmiştir</w:t>
      </w:r>
      <w:r w:rsidRPr="00521F8F">
        <w:rPr>
          <w:rFonts w:cs="Times New Roman"/>
          <w:szCs w:val="24"/>
          <w:shd w:val="clear" w:color="auto" w:fill="FFFFFF"/>
        </w:rPr>
        <w:t xml:space="preserve">. Bu çalışma çevre </w:t>
      </w:r>
      <w:r w:rsidR="00841F5B">
        <w:rPr>
          <w:rFonts w:cs="Times New Roman"/>
          <w:szCs w:val="24"/>
          <w:shd w:val="clear" w:color="auto" w:fill="FFFFFF"/>
        </w:rPr>
        <w:t xml:space="preserve">kontrolü </w:t>
      </w:r>
      <w:r w:rsidRPr="00521F8F">
        <w:rPr>
          <w:rFonts w:cs="Times New Roman"/>
          <w:szCs w:val="24"/>
          <w:shd w:val="clear" w:color="auto" w:fill="FFFFFF"/>
        </w:rPr>
        <w:t xml:space="preserve">boyutu bakımından bizim çalışmamızla benzerlik göstermektedir. Doğru uygulamayı yapmak, ancak doğru bilgiye sahip olmakla mümkündür. Bu bağlamda enfeksiyonların önlenmesinde çalışanların hastane enfeksiyonları ve </w:t>
      </w:r>
      <w:proofErr w:type="gramStart"/>
      <w:r w:rsidRPr="00521F8F">
        <w:rPr>
          <w:rFonts w:cs="Times New Roman"/>
          <w:szCs w:val="24"/>
          <w:shd w:val="clear" w:color="auto" w:fill="FFFFFF"/>
        </w:rPr>
        <w:t>izolasyon</w:t>
      </w:r>
      <w:proofErr w:type="gramEnd"/>
      <w:r w:rsidRPr="00521F8F">
        <w:rPr>
          <w:rFonts w:cs="Times New Roman"/>
          <w:szCs w:val="24"/>
          <w:shd w:val="clear" w:color="auto" w:fill="FFFFFF"/>
        </w:rPr>
        <w:t xml:space="preserve"> önlemleri konusunda yeterli bilg</w:t>
      </w:r>
      <w:r w:rsidR="00F763CE">
        <w:rPr>
          <w:rFonts w:cs="Times New Roman"/>
          <w:szCs w:val="24"/>
          <w:shd w:val="clear" w:color="auto" w:fill="FFFFFF"/>
        </w:rPr>
        <w:t>iye sahip olması çok önemlidir.</w:t>
      </w:r>
      <w:r w:rsidRPr="00521F8F">
        <w:rPr>
          <w:rFonts w:cs="Times New Roman"/>
          <w:szCs w:val="24"/>
          <w:shd w:val="clear" w:color="auto" w:fill="FFFFFF"/>
        </w:rPr>
        <w:t xml:space="preserve"> Sağlık hizmeti ile ilişkili enfeksiyonların önlenmesinde </w:t>
      </w:r>
      <w:proofErr w:type="spellStart"/>
      <w:r w:rsidRPr="00521F8F">
        <w:rPr>
          <w:rFonts w:cs="Times New Roman"/>
          <w:szCs w:val="24"/>
          <w:shd w:val="clear" w:color="auto" w:fill="FFFFFF"/>
        </w:rPr>
        <w:t>CDC</w:t>
      </w:r>
      <w:r w:rsidR="00D4670D">
        <w:rPr>
          <w:rFonts w:cs="Times New Roman"/>
          <w:szCs w:val="24"/>
          <w:shd w:val="clear" w:color="auto" w:fill="FFFFFF"/>
        </w:rPr>
        <w:t>’nin</w:t>
      </w:r>
      <w:proofErr w:type="spellEnd"/>
      <w:r w:rsidRPr="00521F8F">
        <w:rPr>
          <w:rFonts w:cs="Times New Roman"/>
          <w:szCs w:val="24"/>
          <w:shd w:val="clear" w:color="auto" w:fill="FFFFFF"/>
        </w:rPr>
        <w:t xml:space="preserve"> </w:t>
      </w:r>
      <w:r w:rsidR="00D4670D">
        <w:rPr>
          <w:rFonts w:cs="Times New Roman"/>
          <w:szCs w:val="24"/>
          <w:shd w:val="clear" w:color="auto" w:fill="FFFFFF"/>
        </w:rPr>
        <w:t>belirlediği</w:t>
      </w:r>
      <w:r w:rsidRPr="00521F8F">
        <w:rPr>
          <w:rFonts w:cs="Times New Roman"/>
          <w:szCs w:val="24"/>
          <w:shd w:val="clear" w:color="auto" w:fill="FFFFFF"/>
        </w:rPr>
        <w:t xml:space="preserve"> </w:t>
      </w:r>
      <w:proofErr w:type="gramStart"/>
      <w:r w:rsidRPr="00521F8F">
        <w:rPr>
          <w:rFonts w:cs="Times New Roman"/>
          <w:szCs w:val="24"/>
          <w:shd w:val="clear" w:color="auto" w:fill="FFFFFF"/>
        </w:rPr>
        <w:t>enfeksiyon</w:t>
      </w:r>
      <w:proofErr w:type="gramEnd"/>
      <w:r w:rsidRPr="00521F8F">
        <w:rPr>
          <w:rFonts w:cs="Times New Roman"/>
          <w:szCs w:val="24"/>
          <w:shd w:val="clear" w:color="auto" w:fill="FFFFFF"/>
        </w:rPr>
        <w:t xml:space="preserve"> kontrol önlemlerinin önemli </w:t>
      </w:r>
      <w:r w:rsidR="00D4670D">
        <w:rPr>
          <w:rFonts w:cs="Times New Roman"/>
          <w:szCs w:val="24"/>
          <w:shd w:val="clear" w:color="auto" w:fill="FFFFFF"/>
        </w:rPr>
        <w:t xml:space="preserve">derecede </w:t>
      </w:r>
      <w:r w:rsidRPr="00521F8F">
        <w:rPr>
          <w:rFonts w:cs="Times New Roman"/>
          <w:szCs w:val="24"/>
          <w:shd w:val="clear" w:color="auto" w:fill="FFFFFF"/>
        </w:rPr>
        <w:t xml:space="preserve">etkili olduğu, sağlık çalışanlarının bu önlemleri uygulaması ile enfeksiyonların %30 </w:t>
      </w:r>
      <w:r w:rsidR="00D4670D">
        <w:rPr>
          <w:rFonts w:cs="Times New Roman"/>
          <w:szCs w:val="24"/>
          <w:shd w:val="clear" w:color="auto" w:fill="FFFFFF"/>
        </w:rPr>
        <w:t xml:space="preserve">gibi ciddi bir </w:t>
      </w:r>
      <w:r w:rsidRPr="00521F8F">
        <w:rPr>
          <w:rFonts w:cs="Times New Roman"/>
          <w:szCs w:val="24"/>
          <w:shd w:val="clear" w:color="auto" w:fill="FFFFFF"/>
        </w:rPr>
        <w:t xml:space="preserve">oranda azaldığı </w:t>
      </w:r>
      <w:r w:rsidR="00D4670D">
        <w:rPr>
          <w:rFonts w:cs="Times New Roman"/>
          <w:szCs w:val="24"/>
          <w:shd w:val="clear" w:color="auto" w:fill="FFFFFF"/>
        </w:rPr>
        <w:t>belirtilmektedir</w:t>
      </w:r>
      <w:r w:rsidRPr="00521F8F">
        <w:rPr>
          <w:rFonts w:cs="Times New Roman"/>
          <w:szCs w:val="24"/>
          <w:shd w:val="clear" w:color="auto" w:fill="FFFFFF"/>
        </w:rPr>
        <w:t xml:space="preserve"> (</w:t>
      </w:r>
      <w:proofErr w:type="spellStart"/>
      <w:r w:rsidRPr="00521F8F">
        <w:rPr>
          <w:rFonts w:cs="Times New Roman"/>
          <w:szCs w:val="24"/>
          <w:shd w:val="clear" w:color="auto" w:fill="FFFFFF"/>
        </w:rPr>
        <w:t>Slota</w:t>
      </w:r>
      <w:proofErr w:type="spellEnd"/>
      <w:r w:rsidRPr="00521F8F">
        <w:rPr>
          <w:rFonts w:cs="Times New Roman"/>
          <w:szCs w:val="24"/>
          <w:shd w:val="clear" w:color="auto" w:fill="FFFFFF"/>
        </w:rPr>
        <w:t xml:space="preserve"> ve ark. 2001; </w:t>
      </w:r>
      <w:proofErr w:type="spellStart"/>
      <w:r w:rsidRPr="00521F8F">
        <w:rPr>
          <w:rFonts w:cs="Times New Roman"/>
          <w:szCs w:val="24"/>
          <w:shd w:val="clear" w:color="auto" w:fill="FFFFFF"/>
        </w:rPr>
        <w:t>Rosenthal</w:t>
      </w:r>
      <w:proofErr w:type="spellEnd"/>
      <w:r w:rsidRPr="00521F8F">
        <w:rPr>
          <w:rFonts w:cs="Times New Roman"/>
          <w:szCs w:val="24"/>
          <w:shd w:val="clear" w:color="auto" w:fill="FFFFFF"/>
        </w:rPr>
        <w:t xml:space="preserve"> ve ark. 2005). Çalışmamızda araştırmaya katılan hemşirelerin %67,3’ü yeterli bilgiye sahip olduklarını ifade etmişlerdir (Tablo 3). Bu bulgu, konuyla ilgili verilen eğitimlerin dikkate alındığını ve yürütülen eğitim programlarının etkili olduğunu destekler.</w:t>
      </w:r>
    </w:p>
    <w:p w:rsidR="00521F8F" w:rsidRPr="00521F8F" w:rsidRDefault="00521F8F" w:rsidP="00521F8F">
      <w:pPr>
        <w:spacing w:after="200"/>
        <w:ind w:firstLine="708"/>
        <w:rPr>
          <w:rFonts w:cs="Times New Roman"/>
          <w:szCs w:val="24"/>
          <w:shd w:val="clear" w:color="auto" w:fill="FFFFFF"/>
        </w:rPr>
      </w:pPr>
      <w:r w:rsidRPr="00521F8F">
        <w:rPr>
          <w:rFonts w:cs="Times New Roman"/>
          <w:szCs w:val="24"/>
          <w:shd w:val="clear" w:color="auto" w:fill="FFFFFF"/>
        </w:rPr>
        <w:t xml:space="preserve">Yoğun bakım hemşirelerinin çalıştıkları birimin </w:t>
      </w:r>
      <w:proofErr w:type="gramStart"/>
      <w:r w:rsidRPr="00521F8F">
        <w:rPr>
          <w:rFonts w:cs="Times New Roman"/>
          <w:szCs w:val="24"/>
          <w:shd w:val="clear" w:color="auto" w:fill="FFFFFF"/>
        </w:rPr>
        <w:t>enfeksiyon</w:t>
      </w:r>
      <w:proofErr w:type="gramEnd"/>
      <w:r w:rsidRPr="00521F8F">
        <w:rPr>
          <w:rFonts w:cs="Times New Roman"/>
          <w:szCs w:val="24"/>
          <w:shd w:val="clear" w:color="auto" w:fill="FFFFFF"/>
        </w:rPr>
        <w:t xml:space="preserve"> hızını bilme durumları bakımından ölç</w:t>
      </w:r>
      <w:r w:rsidR="00D57E62">
        <w:rPr>
          <w:rFonts w:cs="Times New Roman"/>
          <w:szCs w:val="24"/>
          <w:shd w:val="clear" w:color="auto" w:fill="FFFFFF"/>
        </w:rPr>
        <w:t>ekten</w:t>
      </w:r>
      <w:r w:rsidRPr="00521F8F">
        <w:rPr>
          <w:rFonts w:cs="Times New Roman"/>
          <w:szCs w:val="24"/>
          <w:shd w:val="clear" w:color="auto" w:fill="FFFFFF"/>
        </w:rPr>
        <w:t xml:space="preserve"> </w:t>
      </w:r>
      <w:r w:rsidR="00D57E62">
        <w:rPr>
          <w:rFonts w:cs="Times New Roman"/>
          <w:szCs w:val="24"/>
          <w:shd w:val="clear" w:color="auto" w:fill="FFFFFF"/>
        </w:rPr>
        <w:t>elde ettikleri</w:t>
      </w:r>
      <w:r w:rsidRPr="00521F8F">
        <w:rPr>
          <w:rFonts w:cs="Times New Roman"/>
          <w:szCs w:val="24"/>
          <w:shd w:val="clear" w:color="auto" w:fill="FFFFFF"/>
        </w:rPr>
        <w:t xml:space="preserve"> puan ortalamalarına bakıldığında,</w:t>
      </w:r>
      <w:r w:rsidR="003C6434">
        <w:rPr>
          <w:rFonts w:cs="Times New Roman"/>
          <w:szCs w:val="24"/>
          <w:shd w:val="clear" w:color="auto" w:fill="FFFFFF"/>
        </w:rPr>
        <w:t xml:space="preserve"> bulaşma yolu ve çevre kontrolünden elde ettikleri</w:t>
      </w:r>
      <w:r w:rsidRPr="00521F8F">
        <w:rPr>
          <w:rFonts w:cs="Times New Roman"/>
          <w:szCs w:val="24"/>
          <w:shd w:val="clear" w:color="auto" w:fill="FFFFFF"/>
        </w:rPr>
        <w:t xml:space="preserve"> puan ortalamalarında </w:t>
      </w:r>
      <w:r w:rsidR="003C6434">
        <w:rPr>
          <w:rFonts w:cs="Times New Roman"/>
          <w:szCs w:val="24"/>
          <w:shd w:val="clear" w:color="auto" w:fill="FFFFFF"/>
        </w:rPr>
        <w:t>anlamlı bir fark</w:t>
      </w:r>
      <w:r w:rsidRPr="00521F8F">
        <w:rPr>
          <w:rFonts w:cs="Times New Roman"/>
          <w:szCs w:val="24"/>
          <w:shd w:val="clear" w:color="auto" w:fill="FFFFFF"/>
        </w:rPr>
        <w:t xml:space="preserve"> </w:t>
      </w:r>
      <w:r w:rsidR="003C6434">
        <w:rPr>
          <w:rFonts w:cs="Times New Roman"/>
          <w:szCs w:val="24"/>
          <w:shd w:val="clear" w:color="auto" w:fill="FFFFFF"/>
        </w:rPr>
        <w:t>bulunmuştur</w:t>
      </w:r>
      <w:r w:rsidRPr="00521F8F">
        <w:rPr>
          <w:rFonts w:cs="Times New Roman"/>
          <w:szCs w:val="24"/>
          <w:shd w:val="clear" w:color="auto" w:fill="FFFFFF"/>
        </w:rPr>
        <w:t xml:space="preserve"> (p&lt;0,05). Bu farklılık her iki boyutta da </w:t>
      </w:r>
      <w:proofErr w:type="gramStart"/>
      <w:r w:rsidRPr="00521F8F">
        <w:rPr>
          <w:rFonts w:cs="Times New Roman"/>
          <w:szCs w:val="24"/>
          <w:shd w:val="clear" w:color="auto" w:fill="FFFFFF"/>
        </w:rPr>
        <w:t>enfeksiyon</w:t>
      </w:r>
      <w:proofErr w:type="gramEnd"/>
      <w:r w:rsidRPr="00521F8F">
        <w:rPr>
          <w:rFonts w:cs="Times New Roman"/>
          <w:szCs w:val="24"/>
          <w:shd w:val="clear" w:color="auto" w:fill="FFFFFF"/>
        </w:rPr>
        <w:t xml:space="preserve"> hızını bilen hemşireler yönünde olmuştur (Tablo 15).  Enfeksiyon hızı hakkında bilgi sahibi olmanın, içinde bulunulan durumu gözden geçirip, alınması gereken önlemlerin ve bu konudaki farkındalığın artmasına katkı sağlayacağı belirtilmektedir (Özden, 2005). Bizim çalışmamızda yoğun bakım ünitesinde</w:t>
      </w:r>
      <w:r w:rsidR="009D2E8F">
        <w:rPr>
          <w:rFonts w:cs="Times New Roman"/>
          <w:szCs w:val="24"/>
          <w:shd w:val="clear" w:color="auto" w:fill="FFFFFF"/>
        </w:rPr>
        <w:t xml:space="preserve">ki </w:t>
      </w:r>
      <w:proofErr w:type="gramStart"/>
      <w:r w:rsidR="009D2E8F">
        <w:rPr>
          <w:rFonts w:cs="Times New Roman"/>
          <w:szCs w:val="24"/>
          <w:shd w:val="clear" w:color="auto" w:fill="FFFFFF"/>
        </w:rPr>
        <w:t>enfeksiyon</w:t>
      </w:r>
      <w:proofErr w:type="gramEnd"/>
      <w:r w:rsidR="009D2E8F">
        <w:rPr>
          <w:rFonts w:cs="Times New Roman"/>
          <w:szCs w:val="24"/>
          <w:shd w:val="clear" w:color="auto" w:fill="FFFFFF"/>
        </w:rPr>
        <w:t xml:space="preserve"> hızının biliniyor olması,</w:t>
      </w:r>
      <w:r w:rsidRPr="00521F8F">
        <w:rPr>
          <w:rFonts w:cs="Times New Roman"/>
          <w:szCs w:val="24"/>
          <w:shd w:val="clear" w:color="auto" w:fill="FFFFFF"/>
        </w:rPr>
        <w:t xml:space="preserve"> hemşirelerin çevre kontrolü ve bulaşma yolu ile ilgili önlemlere daha </w:t>
      </w:r>
      <w:r w:rsidR="009D2E8F">
        <w:rPr>
          <w:rFonts w:cs="Times New Roman"/>
          <w:szCs w:val="24"/>
          <w:shd w:val="clear" w:color="auto" w:fill="FFFFFF"/>
        </w:rPr>
        <w:t>fazla dikkat ettiklerini göstermiştir.</w:t>
      </w:r>
    </w:p>
    <w:p w:rsidR="0050723F" w:rsidRPr="00521F8F" w:rsidRDefault="00521F8F" w:rsidP="004F2F04">
      <w:pPr>
        <w:spacing w:before="240"/>
        <w:ind w:firstLine="708"/>
        <w:rPr>
          <w:rFonts w:cs="Times New Roman"/>
          <w:szCs w:val="24"/>
          <w:shd w:val="clear" w:color="auto" w:fill="FFFFFF"/>
        </w:rPr>
      </w:pPr>
      <w:r w:rsidRPr="00521F8F">
        <w:rPr>
          <w:rFonts w:cs="Times New Roman"/>
          <w:szCs w:val="24"/>
          <w:shd w:val="clear" w:color="auto" w:fill="FFFFFF"/>
        </w:rPr>
        <w:t>Yoğun bakım hemşirelerinin, hastane enfeksiyonları v</w:t>
      </w:r>
      <w:r w:rsidR="00154FE3">
        <w:rPr>
          <w:rFonts w:cs="Times New Roman"/>
          <w:szCs w:val="24"/>
          <w:shd w:val="clear" w:color="auto" w:fill="FFFFFF"/>
        </w:rPr>
        <w:t xml:space="preserve">e </w:t>
      </w:r>
      <w:proofErr w:type="gramStart"/>
      <w:r w:rsidR="00154FE3">
        <w:rPr>
          <w:rFonts w:cs="Times New Roman"/>
          <w:szCs w:val="24"/>
          <w:shd w:val="clear" w:color="auto" w:fill="FFFFFF"/>
        </w:rPr>
        <w:t>izolasyon</w:t>
      </w:r>
      <w:proofErr w:type="gramEnd"/>
      <w:r w:rsidR="00154FE3">
        <w:rPr>
          <w:rFonts w:cs="Times New Roman"/>
          <w:szCs w:val="24"/>
          <w:shd w:val="clear" w:color="auto" w:fill="FFFFFF"/>
        </w:rPr>
        <w:t xml:space="preserve"> önlemleriyle ilgili </w:t>
      </w:r>
      <w:r w:rsidRPr="00521F8F">
        <w:rPr>
          <w:rFonts w:cs="Times New Roman"/>
          <w:szCs w:val="24"/>
          <w:shd w:val="clear" w:color="auto" w:fill="FFFFFF"/>
        </w:rPr>
        <w:t>verilen eğitimlerle</w:t>
      </w:r>
      <w:r w:rsidR="00154FE3">
        <w:rPr>
          <w:rFonts w:cs="Times New Roman"/>
          <w:szCs w:val="24"/>
          <w:shd w:val="clear" w:color="auto" w:fill="FFFFFF"/>
        </w:rPr>
        <w:t>,</w:t>
      </w:r>
      <w:r w:rsidR="00154FE3" w:rsidRPr="00154FE3">
        <w:rPr>
          <w:rFonts w:cs="Times New Roman"/>
          <w:szCs w:val="24"/>
          <w:shd w:val="clear" w:color="auto" w:fill="FFFFFF"/>
        </w:rPr>
        <w:t xml:space="preserve"> </w:t>
      </w:r>
      <w:r w:rsidR="00154FE3" w:rsidRPr="00521F8F">
        <w:rPr>
          <w:rFonts w:cs="Times New Roman"/>
          <w:szCs w:val="24"/>
          <w:shd w:val="clear" w:color="auto" w:fill="FFFFFF"/>
        </w:rPr>
        <w:t>hastane enfeksiyonlarının</w:t>
      </w:r>
      <w:r w:rsidRPr="00521F8F">
        <w:rPr>
          <w:rFonts w:cs="Times New Roman"/>
          <w:szCs w:val="24"/>
          <w:shd w:val="clear" w:color="auto" w:fill="FFFFFF"/>
        </w:rPr>
        <w:t xml:space="preserve"> kontrol edilebileceğine inanma durumları bakımından </w:t>
      </w:r>
      <w:r w:rsidR="00154FE3">
        <w:rPr>
          <w:rFonts w:cs="Times New Roman"/>
          <w:szCs w:val="24"/>
          <w:shd w:val="clear" w:color="auto" w:fill="FFFFFF"/>
        </w:rPr>
        <w:t>ölçekten</w:t>
      </w:r>
      <w:r w:rsidRPr="00521F8F">
        <w:rPr>
          <w:rFonts w:cs="Times New Roman"/>
          <w:szCs w:val="24"/>
          <w:shd w:val="clear" w:color="auto" w:fill="FFFFFF"/>
        </w:rPr>
        <w:t xml:space="preserve"> </w:t>
      </w:r>
      <w:r w:rsidR="00154FE3">
        <w:rPr>
          <w:rFonts w:cs="Times New Roman"/>
          <w:szCs w:val="24"/>
          <w:shd w:val="clear" w:color="auto" w:fill="FFFFFF"/>
        </w:rPr>
        <w:t xml:space="preserve">elde ettikleri </w:t>
      </w:r>
      <w:r w:rsidRPr="00521F8F">
        <w:rPr>
          <w:rFonts w:cs="Times New Roman"/>
          <w:szCs w:val="24"/>
          <w:shd w:val="clear" w:color="auto" w:fill="FFFFFF"/>
        </w:rPr>
        <w:t>puan ortalamaları değerlendirildiğinde,</w:t>
      </w:r>
      <w:r w:rsidR="00154FE3">
        <w:rPr>
          <w:rFonts w:cs="Times New Roman"/>
          <w:szCs w:val="24"/>
          <w:shd w:val="clear" w:color="auto" w:fill="FFFFFF"/>
        </w:rPr>
        <w:t xml:space="preserve"> bulaşma yolu ve çevre kontrolünden elde ettikleri </w:t>
      </w:r>
      <w:r w:rsidRPr="00521F8F">
        <w:rPr>
          <w:rFonts w:cs="Times New Roman"/>
          <w:szCs w:val="24"/>
          <w:shd w:val="clear" w:color="auto" w:fill="FFFFFF"/>
        </w:rPr>
        <w:t xml:space="preserve">puan ortalamalarında </w:t>
      </w:r>
      <w:r w:rsidR="00154FE3">
        <w:rPr>
          <w:rFonts w:cs="Times New Roman"/>
          <w:szCs w:val="24"/>
          <w:shd w:val="clear" w:color="auto" w:fill="FFFFFF"/>
        </w:rPr>
        <w:t>anlamlı bir fark</w:t>
      </w:r>
      <w:r w:rsidRPr="00521F8F">
        <w:rPr>
          <w:rFonts w:cs="Times New Roman"/>
          <w:szCs w:val="24"/>
          <w:shd w:val="clear" w:color="auto" w:fill="FFFFFF"/>
        </w:rPr>
        <w:t xml:space="preserve"> </w:t>
      </w:r>
      <w:r w:rsidR="00154FE3">
        <w:rPr>
          <w:rFonts w:cs="Times New Roman"/>
          <w:szCs w:val="24"/>
          <w:shd w:val="clear" w:color="auto" w:fill="FFFFFF"/>
        </w:rPr>
        <w:t>bulunmuştur</w:t>
      </w:r>
      <w:r w:rsidRPr="00521F8F">
        <w:rPr>
          <w:rFonts w:cs="Times New Roman"/>
          <w:szCs w:val="24"/>
          <w:shd w:val="clear" w:color="auto" w:fill="FFFFFF"/>
        </w:rPr>
        <w:t xml:space="preserve"> (p&lt;0,05; p=0). Bu farklılık her iki boyutta da eğitimle kontrol edilebileceğine inananların lehine olmuştur (Tablo 16). Sağlıkla ilişkili </w:t>
      </w:r>
      <w:proofErr w:type="gramStart"/>
      <w:r w:rsidRPr="00521F8F">
        <w:rPr>
          <w:rFonts w:cs="Times New Roman"/>
          <w:szCs w:val="24"/>
          <w:shd w:val="clear" w:color="auto" w:fill="FFFFFF"/>
        </w:rPr>
        <w:t>enfeksiyonlar</w:t>
      </w:r>
      <w:proofErr w:type="gramEnd"/>
      <w:r w:rsidRPr="00521F8F">
        <w:rPr>
          <w:rFonts w:cs="Times New Roman"/>
          <w:szCs w:val="24"/>
          <w:shd w:val="clear" w:color="auto" w:fill="FFFFFF"/>
        </w:rPr>
        <w:t xml:space="preserve">, </w:t>
      </w:r>
      <w:r w:rsidR="0089333E">
        <w:rPr>
          <w:rFonts w:cs="Times New Roman"/>
          <w:szCs w:val="24"/>
          <w:shd w:val="clear" w:color="auto" w:fill="FFFFFF"/>
        </w:rPr>
        <w:t xml:space="preserve">evrensel </w:t>
      </w:r>
      <w:r w:rsidR="002C54F5">
        <w:rPr>
          <w:rFonts w:cs="Times New Roman"/>
          <w:szCs w:val="24"/>
          <w:shd w:val="clear" w:color="auto" w:fill="FFFFFF"/>
        </w:rPr>
        <w:t>bir sorun</w:t>
      </w:r>
      <w:r w:rsidRPr="00521F8F">
        <w:rPr>
          <w:rFonts w:cs="Times New Roman"/>
          <w:szCs w:val="24"/>
          <w:shd w:val="clear" w:color="auto" w:fill="FFFFFF"/>
        </w:rPr>
        <w:t xml:space="preserve">dur. </w:t>
      </w:r>
      <w:r w:rsidR="0089333E">
        <w:rPr>
          <w:rFonts w:cs="Times New Roman"/>
          <w:szCs w:val="24"/>
          <w:shd w:val="clear" w:color="auto" w:fill="FFFFFF"/>
        </w:rPr>
        <w:t xml:space="preserve">Ülkemizde de önemini korumaktadır. </w:t>
      </w:r>
      <w:r w:rsidR="002B26CE">
        <w:rPr>
          <w:rFonts w:cs="Times New Roman"/>
          <w:szCs w:val="24"/>
          <w:shd w:val="clear" w:color="auto" w:fill="FFFFFF"/>
        </w:rPr>
        <w:t xml:space="preserve">Bu </w:t>
      </w:r>
      <w:proofErr w:type="gramStart"/>
      <w:r w:rsidR="002B26CE">
        <w:rPr>
          <w:rFonts w:cs="Times New Roman"/>
          <w:szCs w:val="24"/>
          <w:shd w:val="clear" w:color="auto" w:fill="FFFFFF"/>
        </w:rPr>
        <w:t>enfeksiyonların</w:t>
      </w:r>
      <w:proofErr w:type="gramEnd"/>
      <w:r w:rsidRPr="00521F8F">
        <w:rPr>
          <w:rFonts w:cs="Times New Roman"/>
          <w:szCs w:val="24"/>
          <w:shd w:val="clear" w:color="auto" w:fill="FFFFFF"/>
        </w:rPr>
        <w:t xml:space="preserve"> kontrolünde en önemli bileşenlerden biri de sağlık </w:t>
      </w:r>
      <w:r w:rsidRPr="00521F8F">
        <w:rPr>
          <w:rFonts w:cs="Times New Roman"/>
          <w:szCs w:val="24"/>
          <w:shd w:val="clear" w:color="auto" w:fill="FFFFFF"/>
        </w:rPr>
        <w:lastRenderedPageBreak/>
        <w:t>perso</w:t>
      </w:r>
      <w:r w:rsidR="0057363D">
        <w:rPr>
          <w:rFonts w:cs="Times New Roman"/>
          <w:szCs w:val="24"/>
          <w:shd w:val="clear" w:color="auto" w:fill="FFFFFF"/>
        </w:rPr>
        <w:t xml:space="preserve">nelinin eğitimidir. Yoğun bakımlar </w:t>
      </w:r>
      <w:r w:rsidRPr="00521F8F">
        <w:rPr>
          <w:rFonts w:cs="Times New Roman"/>
          <w:szCs w:val="24"/>
          <w:shd w:val="clear" w:color="auto" w:fill="FFFFFF"/>
        </w:rPr>
        <w:t xml:space="preserve">sağlık hizmeti ilişkili </w:t>
      </w:r>
      <w:proofErr w:type="gramStart"/>
      <w:r w:rsidRPr="00521F8F">
        <w:rPr>
          <w:rFonts w:cs="Times New Roman"/>
          <w:szCs w:val="24"/>
          <w:shd w:val="clear" w:color="auto" w:fill="FFFFFF"/>
        </w:rPr>
        <w:t>enfeksiyonların</w:t>
      </w:r>
      <w:proofErr w:type="gramEnd"/>
      <w:r w:rsidRPr="00521F8F">
        <w:rPr>
          <w:rFonts w:cs="Times New Roman"/>
          <w:szCs w:val="24"/>
          <w:shd w:val="clear" w:color="auto" w:fill="FFFFFF"/>
        </w:rPr>
        <w:t xml:space="preserve"> </w:t>
      </w:r>
      <w:r w:rsidR="0057363D">
        <w:rPr>
          <w:rFonts w:cs="Times New Roman"/>
          <w:szCs w:val="24"/>
          <w:shd w:val="clear" w:color="auto" w:fill="FFFFFF"/>
        </w:rPr>
        <w:t>en fazla</w:t>
      </w:r>
      <w:r w:rsidRPr="00521F8F">
        <w:rPr>
          <w:rFonts w:cs="Times New Roman"/>
          <w:szCs w:val="24"/>
          <w:shd w:val="clear" w:color="auto" w:fill="FFFFFF"/>
        </w:rPr>
        <w:t xml:space="preserve"> </w:t>
      </w:r>
      <w:r w:rsidR="000E1F4A">
        <w:rPr>
          <w:rFonts w:cs="Times New Roman"/>
          <w:szCs w:val="24"/>
          <w:shd w:val="clear" w:color="auto" w:fill="FFFFFF"/>
        </w:rPr>
        <w:t>geliştiği</w:t>
      </w:r>
      <w:r w:rsidRPr="00521F8F">
        <w:rPr>
          <w:rFonts w:cs="Times New Roman"/>
          <w:szCs w:val="24"/>
          <w:shd w:val="clear" w:color="auto" w:fill="FFFFFF"/>
        </w:rPr>
        <w:t xml:space="preserve"> birimlerdir. Yoğun bakımda yatan hastalarda </w:t>
      </w:r>
      <w:proofErr w:type="spellStart"/>
      <w:r w:rsidRPr="00521F8F">
        <w:rPr>
          <w:rFonts w:cs="Times New Roman"/>
          <w:szCs w:val="24"/>
          <w:shd w:val="clear" w:color="auto" w:fill="FFFFFF"/>
        </w:rPr>
        <w:t>mortalite</w:t>
      </w:r>
      <w:proofErr w:type="spellEnd"/>
      <w:r w:rsidRPr="00521F8F">
        <w:rPr>
          <w:rFonts w:cs="Times New Roman"/>
          <w:szCs w:val="24"/>
          <w:shd w:val="clear" w:color="auto" w:fill="FFFFFF"/>
        </w:rPr>
        <w:t xml:space="preserve">, </w:t>
      </w:r>
      <w:proofErr w:type="spellStart"/>
      <w:r w:rsidRPr="00521F8F">
        <w:rPr>
          <w:rFonts w:cs="Times New Roman"/>
          <w:szCs w:val="24"/>
          <w:shd w:val="clear" w:color="auto" w:fill="FFFFFF"/>
        </w:rPr>
        <w:t>morbidite</w:t>
      </w:r>
      <w:proofErr w:type="spellEnd"/>
      <w:r w:rsidRPr="00521F8F">
        <w:rPr>
          <w:rFonts w:cs="Times New Roman"/>
          <w:szCs w:val="24"/>
          <w:shd w:val="clear" w:color="auto" w:fill="FFFFFF"/>
        </w:rPr>
        <w:t xml:space="preserve"> ve tedavi maliyeti oranları diğer kliniklere göre daha yüksektir. Bu nedenle tüm hastanelerde ve yoğun bakımlarda yazılı </w:t>
      </w:r>
      <w:proofErr w:type="gramStart"/>
      <w:r w:rsidRPr="00521F8F">
        <w:rPr>
          <w:rFonts w:cs="Times New Roman"/>
          <w:szCs w:val="24"/>
          <w:shd w:val="clear" w:color="auto" w:fill="FFFFFF"/>
        </w:rPr>
        <w:t>enfeksiyon</w:t>
      </w:r>
      <w:proofErr w:type="gramEnd"/>
      <w:r w:rsidRPr="00521F8F">
        <w:rPr>
          <w:rFonts w:cs="Times New Roman"/>
          <w:szCs w:val="24"/>
          <w:shd w:val="clear" w:color="auto" w:fill="FFFFFF"/>
        </w:rPr>
        <w:t xml:space="preserve"> kontrol programları olmalıdır. Enfeksiyon kontro</w:t>
      </w:r>
      <w:r w:rsidR="000C1B82">
        <w:rPr>
          <w:rFonts w:cs="Times New Roman"/>
          <w:szCs w:val="24"/>
          <w:shd w:val="clear" w:color="auto" w:fill="FFFFFF"/>
        </w:rPr>
        <w:t>l programının en önemli unsuru da</w:t>
      </w:r>
      <w:r w:rsidRPr="00521F8F">
        <w:rPr>
          <w:rFonts w:cs="Times New Roman"/>
          <w:szCs w:val="24"/>
          <w:shd w:val="clear" w:color="auto" w:fill="FFFFFF"/>
        </w:rPr>
        <w:t xml:space="preserve"> tüm sağlık personelinin periyodik olarak eğitimidir (Yüceer ve Demir, 2009). Öztürk ve ark.’</w:t>
      </w:r>
      <w:proofErr w:type="spellStart"/>
      <w:r w:rsidRPr="00521F8F">
        <w:rPr>
          <w:rFonts w:cs="Times New Roman"/>
          <w:szCs w:val="24"/>
          <w:shd w:val="clear" w:color="auto" w:fill="FFFFFF"/>
        </w:rPr>
        <w:t>nın</w:t>
      </w:r>
      <w:proofErr w:type="spellEnd"/>
      <w:r w:rsidRPr="00521F8F">
        <w:rPr>
          <w:rFonts w:cs="Times New Roman"/>
          <w:szCs w:val="24"/>
          <w:shd w:val="clear" w:color="auto" w:fill="FFFFFF"/>
        </w:rPr>
        <w:t xml:space="preserve"> (2017) çalışmasında hastane </w:t>
      </w:r>
      <w:proofErr w:type="gramStart"/>
      <w:r w:rsidRPr="00521F8F">
        <w:rPr>
          <w:rFonts w:cs="Times New Roman"/>
          <w:szCs w:val="24"/>
          <w:shd w:val="clear" w:color="auto" w:fill="FFFFFF"/>
        </w:rPr>
        <w:t>enfeksiyonlarının</w:t>
      </w:r>
      <w:proofErr w:type="gramEnd"/>
      <w:r w:rsidRPr="00521F8F">
        <w:rPr>
          <w:rFonts w:cs="Times New Roman"/>
          <w:szCs w:val="24"/>
          <w:shd w:val="clear" w:color="auto" w:fill="FFFFFF"/>
        </w:rPr>
        <w:t xml:space="preserve"> önlenmesinde eğitimin önemli olduğu vurgulanmıştır. Bizim çalışmamızın aksine Erden ve ark.’</w:t>
      </w:r>
      <w:proofErr w:type="spellStart"/>
      <w:r w:rsidRPr="00521F8F">
        <w:rPr>
          <w:rFonts w:cs="Times New Roman"/>
          <w:szCs w:val="24"/>
          <w:shd w:val="clear" w:color="auto" w:fill="FFFFFF"/>
        </w:rPr>
        <w:t>nın</w:t>
      </w:r>
      <w:proofErr w:type="spellEnd"/>
      <w:r w:rsidRPr="00521F8F">
        <w:rPr>
          <w:rFonts w:cs="Times New Roman"/>
          <w:szCs w:val="24"/>
          <w:shd w:val="clear" w:color="auto" w:fill="FFFFFF"/>
        </w:rPr>
        <w:t xml:space="preserve"> (2015) çalışmasına göre </w:t>
      </w:r>
      <w:proofErr w:type="gramStart"/>
      <w:r w:rsidRPr="00521F8F">
        <w:rPr>
          <w:rFonts w:cs="Times New Roman"/>
          <w:szCs w:val="24"/>
          <w:shd w:val="clear" w:color="auto" w:fill="FFFFFF"/>
        </w:rPr>
        <w:t>izolasyon</w:t>
      </w:r>
      <w:proofErr w:type="gramEnd"/>
      <w:r w:rsidR="00BD30E7">
        <w:rPr>
          <w:rFonts w:cs="Times New Roman"/>
          <w:szCs w:val="24"/>
          <w:shd w:val="clear" w:color="auto" w:fill="FFFFFF"/>
        </w:rPr>
        <w:t xml:space="preserve"> önlemleriyle ilgili</w:t>
      </w:r>
      <w:r w:rsidRPr="00521F8F">
        <w:rPr>
          <w:rFonts w:cs="Times New Roman"/>
          <w:szCs w:val="24"/>
          <w:shd w:val="clear" w:color="auto" w:fill="FFFFFF"/>
        </w:rPr>
        <w:t xml:space="preserve"> eğitim alma</w:t>
      </w:r>
      <w:r w:rsidR="00BD30E7">
        <w:rPr>
          <w:rFonts w:cs="Times New Roman"/>
          <w:szCs w:val="24"/>
          <w:shd w:val="clear" w:color="auto" w:fill="FFFFFF"/>
        </w:rPr>
        <w:t xml:space="preserve"> durumu</w:t>
      </w:r>
      <w:r w:rsidRPr="00521F8F">
        <w:rPr>
          <w:rFonts w:cs="Times New Roman"/>
          <w:szCs w:val="24"/>
          <w:shd w:val="clear" w:color="auto" w:fill="FFFFFF"/>
        </w:rPr>
        <w:t xml:space="preserve"> ile ölçekten </w:t>
      </w:r>
      <w:r w:rsidR="00BD30E7">
        <w:rPr>
          <w:rFonts w:cs="Times New Roman"/>
          <w:szCs w:val="24"/>
          <w:shd w:val="clear" w:color="auto" w:fill="FFFFFF"/>
        </w:rPr>
        <w:t>elde edilen</w:t>
      </w:r>
      <w:r w:rsidRPr="00521F8F">
        <w:rPr>
          <w:rFonts w:cs="Times New Roman"/>
          <w:szCs w:val="24"/>
          <w:shd w:val="clear" w:color="auto" w:fill="FFFFFF"/>
        </w:rPr>
        <w:t xml:space="preserve"> toplam puan arasında istatistiksel bir fark</w:t>
      </w:r>
      <w:r w:rsidR="005E1E9D">
        <w:rPr>
          <w:rFonts w:cs="Times New Roman"/>
          <w:szCs w:val="24"/>
          <w:shd w:val="clear" w:color="auto" w:fill="FFFFFF"/>
        </w:rPr>
        <w:t>lılık</w:t>
      </w:r>
      <w:r w:rsidRPr="00521F8F">
        <w:rPr>
          <w:rFonts w:cs="Times New Roman"/>
          <w:szCs w:val="24"/>
          <w:shd w:val="clear" w:color="auto" w:fill="FFFFFF"/>
        </w:rPr>
        <w:t xml:space="preserve"> bulunmamıştır. </w:t>
      </w:r>
      <w:proofErr w:type="spellStart"/>
      <w:r w:rsidRPr="00521F8F">
        <w:rPr>
          <w:rFonts w:cs="Times New Roman"/>
          <w:szCs w:val="24"/>
          <w:shd w:val="clear" w:color="auto" w:fill="FFFFFF"/>
        </w:rPr>
        <w:t>Pekuslu</w:t>
      </w:r>
      <w:proofErr w:type="spellEnd"/>
      <w:r w:rsidRPr="00521F8F">
        <w:rPr>
          <w:rFonts w:cs="Times New Roman"/>
          <w:szCs w:val="24"/>
          <w:shd w:val="clear" w:color="auto" w:fill="FFFFFF"/>
        </w:rPr>
        <w:t xml:space="preserve"> ve ark.’</w:t>
      </w:r>
      <w:proofErr w:type="spellStart"/>
      <w:r w:rsidRPr="00521F8F">
        <w:rPr>
          <w:rFonts w:cs="Times New Roman"/>
          <w:szCs w:val="24"/>
          <w:shd w:val="clear" w:color="auto" w:fill="FFFFFF"/>
        </w:rPr>
        <w:t>nın</w:t>
      </w:r>
      <w:proofErr w:type="spellEnd"/>
      <w:r w:rsidRPr="00521F8F">
        <w:rPr>
          <w:rFonts w:cs="Times New Roman"/>
          <w:szCs w:val="24"/>
          <w:shd w:val="clear" w:color="auto" w:fill="FFFFFF"/>
        </w:rPr>
        <w:t xml:space="preserve"> (2011) çalışması bizim çalışmamızla paralellik göstermektedir. İzolasyon önlemlerine ilişkin eğitim alanların uyum düzeylerinin daha yüksek olduğunu belirlemişlerdir.</w:t>
      </w:r>
    </w:p>
    <w:p w:rsidR="0050723F" w:rsidRPr="00521F8F" w:rsidRDefault="00521F8F" w:rsidP="004F2F04">
      <w:pPr>
        <w:spacing w:before="240"/>
        <w:ind w:firstLine="708"/>
        <w:rPr>
          <w:rFonts w:cs="Times New Roman"/>
          <w:szCs w:val="24"/>
          <w:shd w:val="clear" w:color="auto" w:fill="FFFFFF"/>
        </w:rPr>
      </w:pPr>
      <w:r w:rsidRPr="00521F8F">
        <w:rPr>
          <w:rFonts w:cs="Times New Roman"/>
          <w:szCs w:val="24"/>
          <w:shd w:val="clear" w:color="auto" w:fill="FFFFFF"/>
        </w:rPr>
        <w:t xml:space="preserve">Yoğun bakım hemşirelerinin çalıştıkları birimde </w:t>
      </w:r>
      <w:proofErr w:type="gramStart"/>
      <w:r w:rsidRPr="00521F8F">
        <w:rPr>
          <w:rFonts w:cs="Times New Roman"/>
          <w:szCs w:val="24"/>
          <w:shd w:val="clear" w:color="auto" w:fill="FFFFFF"/>
        </w:rPr>
        <w:t>izolasyon</w:t>
      </w:r>
      <w:proofErr w:type="gramEnd"/>
      <w:r w:rsidRPr="00521F8F">
        <w:rPr>
          <w:rFonts w:cs="Times New Roman"/>
          <w:szCs w:val="24"/>
          <w:shd w:val="clear" w:color="auto" w:fill="FFFFFF"/>
        </w:rPr>
        <w:t xml:space="preserve"> uyguladıkları hasta bulunma durumları bakımından izolasyon önlemlerine uyum ölçeğinden aldıkları puan ortalamalarına bakıldığında, çalışmaya katılan tüm hemşirelerin izolasyon uyguladıkları hasta olduğunu görmekteyiz. Tüm hemşireler evet cevabını verdiği için istatistiksel olarak bir değerlendirme yapılamamıştır (Tablo 17).</w:t>
      </w:r>
    </w:p>
    <w:p w:rsidR="00BA61B4" w:rsidRPr="00521F8F" w:rsidRDefault="00521F8F" w:rsidP="00D537A1">
      <w:pPr>
        <w:widowControl w:val="0"/>
        <w:tabs>
          <w:tab w:val="left" w:pos="567"/>
        </w:tabs>
        <w:spacing w:after="200"/>
        <w:ind w:firstLine="709"/>
        <w:rPr>
          <w:rFonts w:eastAsia="Calibri" w:cs="Times New Roman"/>
          <w:noProof/>
          <w:szCs w:val="24"/>
        </w:rPr>
      </w:pPr>
      <w:r w:rsidRPr="00521F8F">
        <w:rPr>
          <w:rFonts w:cs="Times New Roman"/>
          <w:szCs w:val="24"/>
          <w:shd w:val="clear" w:color="auto" w:fill="FFFFFF"/>
        </w:rPr>
        <w:t xml:space="preserve">Yoğun bakım hemşirelerinin çalıştıkları birimde uyguladıkları </w:t>
      </w:r>
      <w:proofErr w:type="gramStart"/>
      <w:r w:rsidRPr="00521F8F">
        <w:rPr>
          <w:rFonts w:cs="Times New Roman"/>
          <w:szCs w:val="24"/>
          <w:shd w:val="clear" w:color="auto" w:fill="FFFFFF"/>
        </w:rPr>
        <w:t>izolasyon</w:t>
      </w:r>
      <w:proofErr w:type="gramEnd"/>
      <w:r w:rsidRPr="00521F8F">
        <w:rPr>
          <w:rFonts w:cs="Times New Roman"/>
          <w:szCs w:val="24"/>
          <w:shd w:val="clear" w:color="auto" w:fill="FFFFFF"/>
        </w:rPr>
        <w:t xml:space="preserve"> türü bakımından </w:t>
      </w:r>
      <w:r w:rsidR="004155D0">
        <w:rPr>
          <w:rFonts w:cs="Times New Roman"/>
          <w:szCs w:val="24"/>
          <w:shd w:val="clear" w:color="auto" w:fill="FFFFFF"/>
        </w:rPr>
        <w:t>ölçekten</w:t>
      </w:r>
      <w:r w:rsidRPr="00521F8F">
        <w:rPr>
          <w:rFonts w:cs="Times New Roman"/>
          <w:szCs w:val="24"/>
          <w:shd w:val="clear" w:color="auto" w:fill="FFFFFF"/>
        </w:rPr>
        <w:t xml:space="preserve"> </w:t>
      </w:r>
      <w:r w:rsidR="004155D0">
        <w:rPr>
          <w:rFonts w:cs="Times New Roman"/>
          <w:szCs w:val="24"/>
          <w:shd w:val="clear" w:color="auto" w:fill="FFFFFF"/>
        </w:rPr>
        <w:t>elde ettikleri</w:t>
      </w:r>
      <w:r w:rsidRPr="00521F8F">
        <w:rPr>
          <w:rFonts w:cs="Times New Roman"/>
          <w:szCs w:val="24"/>
          <w:shd w:val="clear" w:color="auto" w:fill="FFFFFF"/>
        </w:rPr>
        <w:t xml:space="preserve"> puan ortalamalarına bakıldığında,</w:t>
      </w:r>
      <w:r w:rsidR="00740410">
        <w:rPr>
          <w:rFonts w:cs="Times New Roman"/>
          <w:szCs w:val="24"/>
          <w:shd w:val="clear" w:color="auto" w:fill="FFFFFF"/>
        </w:rPr>
        <w:t xml:space="preserve"> bulaşma yolu ve çevre kontrolünden elde ettikleri</w:t>
      </w:r>
      <w:r w:rsidRPr="00521F8F">
        <w:rPr>
          <w:rFonts w:cs="Times New Roman"/>
          <w:szCs w:val="24"/>
          <w:shd w:val="clear" w:color="auto" w:fill="FFFFFF"/>
        </w:rPr>
        <w:t xml:space="preserve"> puan ortalamalarında </w:t>
      </w:r>
      <w:r w:rsidR="00740410">
        <w:rPr>
          <w:rFonts w:cs="Times New Roman"/>
          <w:szCs w:val="24"/>
          <w:shd w:val="clear" w:color="auto" w:fill="FFFFFF"/>
        </w:rPr>
        <w:t xml:space="preserve">anlamlı bir fark bulunmuştur </w:t>
      </w:r>
      <w:r w:rsidRPr="00521F8F">
        <w:rPr>
          <w:rFonts w:cs="Times New Roman"/>
          <w:szCs w:val="24"/>
          <w:shd w:val="clear" w:color="auto" w:fill="FFFFFF"/>
        </w:rPr>
        <w:t xml:space="preserve">(p=0). Bu farklılık, bulaşma yolu boyutunda, temas </w:t>
      </w:r>
      <w:proofErr w:type="gramStart"/>
      <w:r w:rsidRPr="00521F8F">
        <w:rPr>
          <w:rFonts w:cs="Times New Roman"/>
          <w:szCs w:val="24"/>
          <w:shd w:val="clear" w:color="auto" w:fill="FFFFFF"/>
        </w:rPr>
        <w:t>izolasyonunun</w:t>
      </w:r>
      <w:proofErr w:type="gramEnd"/>
      <w:r w:rsidRPr="00521F8F">
        <w:rPr>
          <w:rFonts w:cs="Times New Roman"/>
          <w:szCs w:val="24"/>
          <w:shd w:val="clear" w:color="auto" w:fill="FFFFFF"/>
        </w:rPr>
        <w:t xml:space="preserve"> en fazla uygulandığı yönündeyken, çevre kontrolü boyutunda temas, solunum ve damlacık izolasyonunun hepsinin fazla uygulandığı yönünde olmuştur. Her iki boyutta da sadece solunum ve damlacık </w:t>
      </w:r>
      <w:proofErr w:type="gramStart"/>
      <w:r w:rsidRPr="00521F8F">
        <w:rPr>
          <w:rFonts w:cs="Times New Roman"/>
          <w:szCs w:val="24"/>
          <w:shd w:val="clear" w:color="auto" w:fill="FFFFFF"/>
        </w:rPr>
        <w:t>izolasyonu</w:t>
      </w:r>
      <w:proofErr w:type="gramEnd"/>
      <w:r w:rsidRPr="00521F8F">
        <w:rPr>
          <w:rFonts w:cs="Times New Roman"/>
          <w:szCs w:val="24"/>
          <w:shd w:val="clear" w:color="auto" w:fill="FFFFFF"/>
        </w:rPr>
        <w:t xml:space="preserve"> uygulayan kimsenin olmadığı görülmektedir (Tablo 18). </w:t>
      </w:r>
      <w:r w:rsidR="00D3207A">
        <w:rPr>
          <w:rFonts w:eastAsia="Calibri" w:cs="Times New Roman"/>
          <w:noProof/>
          <w:szCs w:val="24"/>
        </w:rPr>
        <w:t>Hastane e</w:t>
      </w:r>
      <w:r w:rsidRPr="00521F8F">
        <w:rPr>
          <w:rFonts w:eastAsia="Calibri" w:cs="Times New Roman"/>
          <w:noProof/>
          <w:szCs w:val="24"/>
        </w:rPr>
        <w:t>nfeksiyon kontrol yöntemlerinin e</w:t>
      </w:r>
      <w:r w:rsidR="00D3207A">
        <w:rPr>
          <w:rFonts w:eastAsia="Calibri" w:cs="Times New Roman"/>
          <w:noProof/>
          <w:szCs w:val="24"/>
        </w:rPr>
        <w:t>n önemli bölümlerinden birini, e</w:t>
      </w:r>
      <w:r w:rsidRPr="00521F8F">
        <w:rPr>
          <w:rFonts w:eastAsia="Calibri" w:cs="Times New Roman"/>
          <w:noProof/>
          <w:szCs w:val="24"/>
        </w:rPr>
        <w:t xml:space="preserve">nfeksiyonu olan hasta/hastaların izole </w:t>
      </w:r>
      <w:r w:rsidR="001A2ED4">
        <w:rPr>
          <w:rFonts w:eastAsia="Calibri" w:cs="Times New Roman"/>
          <w:noProof/>
          <w:szCs w:val="24"/>
        </w:rPr>
        <w:t>edilmesi oluşturur. İzolasyon; e</w:t>
      </w:r>
      <w:r w:rsidRPr="00521F8F">
        <w:rPr>
          <w:rFonts w:eastAsia="Calibri" w:cs="Times New Roman"/>
          <w:noProof/>
          <w:szCs w:val="24"/>
        </w:rPr>
        <w:t xml:space="preserve">nfekte olan hastanın </w:t>
      </w:r>
      <w:r w:rsidR="006E7BF8">
        <w:rPr>
          <w:rFonts w:eastAsia="Calibri" w:cs="Times New Roman"/>
          <w:noProof/>
          <w:szCs w:val="24"/>
        </w:rPr>
        <w:t>hareket alanını</w:t>
      </w:r>
      <w:r w:rsidR="00236E48">
        <w:rPr>
          <w:rFonts w:eastAsia="Calibri" w:cs="Times New Roman"/>
          <w:noProof/>
          <w:szCs w:val="24"/>
        </w:rPr>
        <w:t>n</w:t>
      </w:r>
      <w:r w:rsidR="006E7BF8">
        <w:rPr>
          <w:rFonts w:eastAsia="Calibri" w:cs="Times New Roman"/>
          <w:noProof/>
          <w:szCs w:val="24"/>
        </w:rPr>
        <w:t xml:space="preserve"> sınırla</w:t>
      </w:r>
      <w:r w:rsidR="00236E48">
        <w:rPr>
          <w:rFonts w:eastAsia="Calibri" w:cs="Times New Roman"/>
          <w:noProof/>
          <w:szCs w:val="24"/>
        </w:rPr>
        <w:t>nması</w:t>
      </w:r>
      <w:r w:rsidR="00A1206C">
        <w:rPr>
          <w:rFonts w:eastAsia="Calibri" w:cs="Times New Roman"/>
          <w:noProof/>
          <w:szCs w:val="24"/>
        </w:rPr>
        <w:t>,</w:t>
      </w:r>
      <w:r w:rsidR="006E7BF8">
        <w:rPr>
          <w:rFonts w:eastAsia="Calibri" w:cs="Times New Roman"/>
          <w:noProof/>
          <w:szCs w:val="24"/>
        </w:rPr>
        <w:t xml:space="preserve"> diğer hastalardan koruyucu amaçla ayrılmasıdır. </w:t>
      </w:r>
      <w:r w:rsidRPr="00521F8F">
        <w:rPr>
          <w:rFonts w:eastAsia="Calibri" w:cs="Times New Roman"/>
          <w:noProof/>
          <w:szCs w:val="24"/>
        </w:rPr>
        <w:t>İzolasyon önlemleri i</w:t>
      </w:r>
      <w:r w:rsidR="00C14893">
        <w:rPr>
          <w:rFonts w:eastAsia="Calibri" w:cs="Times New Roman"/>
          <w:noProof/>
          <w:szCs w:val="24"/>
        </w:rPr>
        <w:t xml:space="preserve">se; </w:t>
      </w:r>
      <w:r w:rsidR="00F67A17">
        <w:rPr>
          <w:rFonts w:eastAsia="Calibri" w:cs="Times New Roman"/>
          <w:noProof/>
          <w:szCs w:val="24"/>
        </w:rPr>
        <w:t>koruyucu bir yöntem olup, e</w:t>
      </w:r>
      <w:r w:rsidRPr="00521F8F">
        <w:rPr>
          <w:rFonts w:eastAsia="Calibri" w:cs="Times New Roman"/>
          <w:noProof/>
          <w:szCs w:val="24"/>
        </w:rPr>
        <w:t xml:space="preserve">nfekte hastalardan </w:t>
      </w:r>
      <w:r w:rsidR="00144A33">
        <w:rPr>
          <w:rFonts w:eastAsia="Calibri" w:cs="Times New Roman"/>
          <w:noProof/>
          <w:szCs w:val="24"/>
        </w:rPr>
        <w:t>öteki</w:t>
      </w:r>
      <w:r w:rsidRPr="00521F8F">
        <w:rPr>
          <w:rFonts w:eastAsia="Calibri" w:cs="Times New Roman"/>
          <w:noProof/>
          <w:szCs w:val="24"/>
        </w:rPr>
        <w:t xml:space="preserve"> hastalara, </w:t>
      </w:r>
      <w:r w:rsidR="00A1206C">
        <w:rPr>
          <w:rFonts w:eastAsia="Calibri" w:cs="Times New Roman"/>
          <w:noProof/>
          <w:szCs w:val="24"/>
        </w:rPr>
        <w:t xml:space="preserve">hasta yakınlarına </w:t>
      </w:r>
      <w:r w:rsidRPr="00521F8F">
        <w:rPr>
          <w:rFonts w:eastAsia="Calibri" w:cs="Times New Roman"/>
          <w:noProof/>
          <w:szCs w:val="24"/>
        </w:rPr>
        <w:t xml:space="preserve">ve sağlık </w:t>
      </w:r>
      <w:r w:rsidR="00144A33">
        <w:rPr>
          <w:rFonts w:eastAsia="Calibri" w:cs="Times New Roman"/>
          <w:noProof/>
          <w:szCs w:val="24"/>
        </w:rPr>
        <w:t>çalışanlarına</w:t>
      </w:r>
      <w:r w:rsidRPr="00521F8F">
        <w:rPr>
          <w:rFonts w:eastAsia="Calibri" w:cs="Times New Roman"/>
          <w:noProof/>
          <w:szCs w:val="24"/>
        </w:rPr>
        <w:t xml:space="preserve"> </w:t>
      </w:r>
      <w:r w:rsidR="00C14893">
        <w:rPr>
          <w:rFonts w:eastAsia="Calibri" w:cs="Times New Roman"/>
          <w:noProof/>
          <w:szCs w:val="24"/>
        </w:rPr>
        <w:t>mikroorganizmaların bulaşma</w:t>
      </w:r>
      <w:r w:rsidR="00324427">
        <w:rPr>
          <w:rFonts w:eastAsia="Calibri" w:cs="Times New Roman"/>
          <w:noProof/>
          <w:szCs w:val="24"/>
        </w:rPr>
        <w:t>sının</w:t>
      </w:r>
      <w:r w:rsidRPr="00521F8F">
        <w:rPr>
          <w:rFonts w:eastAsia="Calibri" w:cs="Times New Roman"/>
          <w:noProof/>
          <w:szCs w:val="24"/>
        </w:rPr>
        <w:t xml:space="preserve"> engellenmesi ve </w:t>
      </w:r>
      <w:r w:rsidR="00C14893">
        <w:rPr>
          <w:rFonts w:eastAsia="Calibri" w:cs="Times New Roman"/>
          <w:noProof/>
          <w:szCs w:val="24"/>
        </w:rPr>
        <w:t xml:space="preserve">de enfekte </w:t>
      </w:r>
      <w:r w:rsidR="008F04C3">
        <w:rPr>
          <w:rFonts w:eastAsia="Calibri" w:cs="Times New Roman"/>
          <w:noProof/>
          <w:szCs w:val="24"/>
        </w:rPr>
        <w:t>bireyi korumak amacıyla ayırmak</w:t>
      </w:r>
      <w:r w:rsidR="00C14893">
        <w:rPr>
          <w:rFonts w:eastAsia="Calibri" w:cs="Times New Roman"/>
          <w:noProof/>
          <w:szCs w:val="24"/>
        </w:rPr>
        <w:t xml:space="preserve"> ve hareketlerini kısıtlamaktır </w:t>
      </w:r>
      <w:r w:rsidRPr="00521F8F">
        <w:rPr>
          <w:rFonts w:eastAsia="Calibri" w:cs="Times New Roman"/>
          <w:noProof/>
          <w:szCs w:val="24"/>
        </w:rPr>
        <w:t>(Zencir ve ark, 2013). Çalışmamızda bu bulgular doğrultusunda yoğun bakım ünitesinde çalışan hemşirelerin enfeksiyonu olan hasta varlığında izolasyon türlerini uyguladıkları ve bu konuda bilinçli oldukları kanısına varılmaktadır. Hemşireler izolasyon uygulamalarını en fazla bulaşma yolu ve çevre kontrolü boyutlarında uygulamaktadırlar.</w:t>
      </w:r>
    </w:p>
    <w:p w:rsidR="00521F8F" w:rsidRPr="00521F8F" w:rsidRDefault="00521F8F" w:rsidP="00521F8F">
      <w:pPr>
        <w:widowControl w:val="0"/>
        <w:tabs>
          <w:tab w:val="left" w:pos="567"/>
        </w:tabs>
        <w:spacing w:after="200"/>
        <w:ind w:firstLine="709"/>
        <w:rPr>
          <w:rFonts w:cs="Times New Roman"/>
          <w:szCs w:val="24"/>
          <w:shd w:val="clear" w:color="auto" w:fill="FFFFFF"/>
        </w:rPr>
      </w:pPr>
      <w:r w:rsidRPr="00521F8F">
        <w:rPr>
          <w:rFonts w:cs="Times New Roman"/>
          <w:szCs w:val="24"/>
          <w:shd w:val="clear" w:color="auto" w:fill="FFFFFF"/>
        </w:rPr>
        <w:lastRenderedPageBreak/>
        <w:t xml:space="preserve">Yoğun bakım hemşirelerinin çalıştıkları birimde </w:t>
      </w:r>
      <w:proofErr w:type="gramStart"/>
      <w:r w:rsidRPr="00521F8F">
        <w:rPr>
          <w:rFonts w:cs="Times New Roman"/>
          <w:szCs w:val="24"/>
          <w:shd w:val="clear" w:color="auto" w:fill="FFFFFF"/>
        </w:rPr>
        <w:t>izolasyon</w:t>
      </w:r>
      <w:proofErr w:type="gramEnd"/>
      <w:r w:rsidRPr="00521F8F">
        <w:rPr>
          <w:rFonts w:cs="Times New Roman"/>
          <w:szCs w:val="24"/>
          <w:shd w:val="clear" w:color="auto" w:fill="FFFFFF"/>
        </w:rPr>
        <w:t xml:space="preserve"> uyguladıkları hasta için izolasyon odası ayırabilme durumları bakımından, </w:t>
      </w:r>
      <w:r w:rsidR="00392A4F">
        <w:rPr>
          <w:rFonts w:cs="Times New Roman"/>
          <w:szCs w:val="24"/>
          <w:shd w:val="clear" w:color="auto" w:fill="FFFFFF"/>
        </w:rPr>
        <w:t>ölçekten</w:t>
      </w:r>
      <w:r w:rsidRPr="00521F8F">
        <w:rPr>
          <w:rFonts w:cs="Times New Roman"/>
          <w:szCs w:val="24"/>
          <w:shd w:val="clear" w:color="auto" w:fill="FFFFFF"/>
        </w:rPr>
        <w:t xml:space="preserve"> </w:t>
      </w:r>
      <w:r w:rsidR="00392A4F">
        <w:rPr>
          <w:rFonts w:cs="Times New Roman"/>
          <w:szCs w:val="24"/>
          <w:shd w:val="clear" w:color="auto" w:fill="FFFFFF"/>
        </w:rPr>
        <w:t>elde ettikleri</w:t>
      </w:r>
      <w:r w:rsidRPr="00521F8F">
        <w:rPr>
          <w:rFonts w:cs="Times New Roman"/>
          <w:szCs w:val="24"/>
          <w:shd w:val="clear" w:color="auto" w:fill="FFFFFF"/>
        </w:rPr>
        <w:t xml:space="preserve"> puan ortalamalarına bakıldığında, anlamlı bir farklılık </w:t>
      </w:r>
      <w:r w:rsidR="00DD662C">
        <w:rPr>
          <w:rFonts w:cs="Times New Roman"/>
          <w:szCs w:val="24"/>
          <w:shd w:val="clear" w:color="auto" w:fill="FFFFFF"/>
        </w:rPr>
        <w:t>bulunmuştur</w:t>
      </w:r>
      <w:r w:rsidRPr="00521F8F">
        <w:rPr>
          <w:rFonts w:cs="Times New Roman"/>
          <w:szCs w:val="24"/>
          <w:shd w:val="clear" w:color="auto" w:fill="FFFFFF"/>
        </w:rPr>
        <w:t xml:space="preserve"> (p&lt;0,05). Bu bulaşma yolu ve çevre kontrolü boyutları yönünde olmuştur (Tablo 19). </w:t>
      </w:r>
      <w:proofErr w:type="spellStart"/>
      <w:r w:rsidRPr="00521F8F">
        <w:rPr>
          <w:rFonts w:cs="Times New Roman"/>
          <w:szCs w:val="24"/>
          <w:shd w:val="clear" w:color="auto" w:fill="FFFFFF"/>
        </w:rPr>
        <w:t>Tayran’ın</w:t>
      </w:r>
      <w:proofErr w:type="spellEnd"/>
      <w:r w:rsidRPr="00521F8F">
        <w:rPr>
          <w:rFonts w:cs="Times New Roman"/>
          <w:szCs w:val="24"/>
          <w:shd w:val="clear" w:color="auto" w:fill="FFFFFF"/>
        </w:rPr>
        <w:t xml:space="preserve"> (2010) çalışmasında, hemşire ve hekimlerin çoğunluğunun hastalarına </w:t>
      </w:r>
      <w:proofErr w:type="gramStart"/>
      <w:r w:rsidRPr="00521F8F">
        <w:rPr>
          <w:rFonts w:cs="Times New Roman"/>
          <w:szCs w:val="24"/>
          <w:shd w:val="clear" w:color="auto" w:fill="FFFFFF"/>
        </w:rPr>
        <w:t>izolasyon</w:t>
      </w:r>
      <w:proofErr w:type="gramEnd"/>
      <w:r w:rsidRPr="00521F8F">
        <w:rPr>
          <w:rFonts w:cs="Times New Roman"/>
          <w:szCs w:val="24"/>
          <w:shd w:val="clear" w:color="auto" w:fill="FFFFFF"/>
        </w:rPr>
        <w:t xml:space="preserve"> uyguladığı ve en fazla temas izolasyonu uyguladıkları belirlenmiştir. Hemşire ve hekimlerin %80’inden fazlası </w:t>
      </w:r>
      <w:proofErr w:type="gramStart"/>
      <w:r w:rsidRPr="00521F8F">
        <w:rPr>
          <w:rFonts w:cs="Times New Roman"/>
          <w:szCs w:val="24"/>
          <w:shd w:val="clear" w:color="auto" w:fill="FFFFFF"/>
        </w:rPr>
        <w:t>izolasyon</w:t>
      </w:r>
      <w:proofErr w:type="gramEnd"/>
      <w:r w:rsidRPr="00521F8F">
        <w:rPr>
          <w:rFonts w:cs="Times New Roman"/>
          <w:szCs w:val="24"/>
          <w:shd w:val="clear" w:color="auto" w:fill="FFFFFF"/>
        </w:rPr>
        <w:t xml:space="preserve"> uygulanacak hasta için, izolasyon odası ayırabildiklerini ifade etmişlerdir. Demirkol’un (2017) çalışmasında katılımcıların %50,9’unun </w:t>
      </w:r>
      <w:proofErr w:type="gramStart"/>
      <w:r w:rsidRPr="00521F8F">
        <w:rPr>
          <w:rFonts w:cs="Times New Roman"/>
          <w:szCs w:val="24"/>
          <w:shd w:val="clear" w:color="auto" w:fill="FFFFFF"/>
        </w:rPr>
        <w:t>izolasyon</w:t>
      </w:r>
      <w:proofErr w:type="gramEnd"/>
      <w:r w:rsidRPr="00521F8F">
        <w:rPr>
          <w:rFonts w:cs="Times New Roman"/>
          <w:szCs w:val="24"/>
          <w:shd w:val="clear" w:color="auto" w:fill="FFFFFF"/>
        </w:rPr>
        <w:t xml:space="preserve"> uygulanacak hasta için izolasyon odası ayırabildikleri belirlenmiştir. Bizim çalışm</w:t>
      </w:r>
      <w:r w:rsidR="00BB777C">
        <w:rPr>
          <w:rFonts w:cs="Times New Roman"/>
          <w:szCs w:val="24"/>
          <w:shd w:val="clear" w:color="auto" w:fill="FFFFFF"/>
        </w:rPr>
        <w:t>amızda ise bu oran %39,6</w:t>
      </w:r>
      <w:r w:rsidRPr="00521F8F">
        <w:rPr>
          <w:rFonts w:cs="Times New Roman"/>
          <w:szCs w:val="24"/>
          <w:shd w:val="clear" w:color="auto" w:fill="FFFFFF"/>
        </w:rPr>
        <w:t xml:space="preserve"> olarak karşımıza çıkmaktadır (Tablo 3). Buna göre çalışmamızın yapıldığı hastanede </w:t>
      </w:r>
      <w:proofErr w:type="gramStart"/>
      <w:r w:rsidRPr="00521F8F">
        <w:rPr>
          <w:rFonts w:cs="Times New Roman"/>
          <w:szCs w:val="24"/>
          <w:shd w:val="clear" w:color="auto" w:fill="FFFFFF"/>
        </w:rPr>
        <w:t>izolasyon</w:t>
      </w:r>
      <w:proofErr w:type="gramEnd"/>
      <w:r w:rsidRPr="00521F8F">
        <w:rPr>
          <w:rFonts w:cs="Times New Roman"/>
          <w:szCs w:val="24"/>
          <w:shd w:val="clear" w:color="auto" w:fill="FFFFFF"/>
        </w:rPr>
        <w:t xml:space="preserve"> odasının, fiziksel şartlardaki yetersizlik nedeniyle yeterince ayrılamadığı daha çok yatak başı izolasyon ya da </w:t>
      </w:r>
      <w:proofErr w:type="spellStart"/>
      <w:r w:rsidRPr="00521F8F">
        <w:rPr>
          <w:rFonts w:cs="Times New Roman"/>
          <w:szCs w:val="24"/>
          <w:shd w:val="clear" w:color="auto" w:fill="FFFFFF"/>
        </w:rPr>
        <w:t>kohortlama</w:t>
      </w:r>
      <w:proofErr w:type="spellEnd"/>
      <w:r w:rsidRPr="00521F8F">
        <w:rPr>
          <w:rFonts w:cs="Times New Roman"/>
          <w:szCs w:val="24"/>
          <w:shd w:val="clear" w:color="auto" w:fill="FFFFFF"/>
        </w:rPr>
        <w:t xml:space="preserve"> yönteminin kullanıldığı düşünülmektedir. Demir’in (2014) çalışmasında hemşirelerin % 58,6’sı temas, %3’ü solunum, %24,8’i damlacık, %13,5’i tüm </w:t>
      </w:r>
      <w:proofErr w:type="gramStart"/>
      <w:r w:rsidRPr="00521F8F">
        <w:rPr>
          <w:rFonts w:cs="Times New Roman"/>
          <w:szCs w:val="24"/>
          <w:shd w:val="clear" w:color="auto" w:fill="FFFFFF"/>
        </w:rPr>
        <w:t>izolasyon</w:t>
      </w:r>
      <w:proofErr w:type="gramEnd"/>
      <w:r w:rsidRPr="00521F8F">
        <w:rPr>
          <w:rFonts w:cs="Times New Roman"/>
          <w:szCs w:val="24"/>
          <w:shd w:val="clear" w:color="auto" w:fill="FFFFFF"/>
        </w:rPr>
        <w:t xml:space="preserve"> önlemlerini uygulamışlardır. Bizim çalışmamızda ise hemşireler</w:t>
      </w:r>
      <w:r w:rsidR="00086747">
        <w:rPr>
          <w:rFonts w:cs="Times New Roman"/>
          <w:szCs w:val="24"/>
          <w:shd w:val="clear" w:color="auto" w:fill="FFFFFF"/>
        </w:rPr>
        <w:t>in</w:t>
      </w:r>
      <w:r w:rsidRPr="00521F8F">
        <w:rPr>
          <w:rFonts w:cs="Times New Roman"/>
          <w:szCs w:val="24"/>
          <w:shd w:val="clear" w:color="auto" w:fill="FFFFFF"/>
        </w:rPr>
        <w:t xml:space="preserve"> en fazla % 37,6’sı bütün </w:t>
      </w:r>
      <w:proofErr w:type="gramStart"/>
      <w:r w:rsidRPr="00521F8F">
        <w:rPr>
          <w:rFonts w:cs="Times New Roman"/>
          <w:szCs w:val="24"/>
          <w:shd w:val="clear" w:color="auto" w:fill="FFFFFF"/>
        </w:rPr>
        <w:t>izolasyon</w:t>
      </w:r>
      <w:proofErr w:type="gramEnd"/>
      <w:r w:rsidRPr="00521F8F">
        <w:rPr>
          <w:rFonts w:cs="Times New Roman"/>
          <w:szCs w:val="24"/>
          <w:shd w:val="clear" w:color="auto" w:fill="FFFFFF"/>
        </w:rPr>
        <w:t xml:space="preserve"> önlemlerini uygulamışlardı</w:t>
      </w:r>
      <w:r w:rsidR="00EF6FFD">
        <w:rPr>
          <w:rFonts w:cs="Times New Roman"/>
          <w:szCs w:val="24"/>
          <w:shd w:val="clear" w:color="auto" w:fill="FFFFFF"/>
        </w:rPr>
        <w:t>r. Bunu daha sonra %32,7</w:t>
      </w:r>
      <w:r w:rsidRPr="00521F8F">
        <w:rPr>
          <w:rFonts w:cs="Times New Roman"/>
          <w:szCs w:val="24"/>
          <w:shd w:val="clear" w:color="auto" w:fill="FFFFFF"/>
        </w:rPr>
        <w:t xml:space="preserve"> ile temas </w:t>
      </w:r>
      <w:proofErr w:type="gramStart"/>
      <w:r w:rsidRPr="00521F8F">
        <w:rPr>
          <w:rFonts w:cs="Times New Roman"/>
          <w:szCs w:val="24"/>
          <w:shd w:val="clear" w:color="auto" w:fill="FFFFFF"/>
        </w:rPr>
        <w:t>izolasyonu</w:t>
      </w:r>
      <w:proofErr w:type="gramEnd"/>
      <w:r w:rsidRPr="00521F8F">
        <w:rPr>
          <w:rFonts w:cs="Times New Roman"/>
          <w:szCs w:val="24"/>
          <w:shd w:val="clear" w:color="auto" w:fill="FFFFFF"/>
        </w:rPr>
        <w:t xml:space="preserve"> takip etmiştir (Tablo 3).</w:t>
      </w:r>
    </w:p>
    <w:p w:rsidR="00521F8F" w:rsidRPr="00521F8F" w:rsidRDefault="00521F8F" w:rsidP="00521F8F">
      <w:pPr>
        <w:widowControl w:val="0"/>
        <w:tabs>
          <w:tab w:val="left" w:pos="567"/>
        </w:tabs>
        <w:spacing w:after="200"/>
        <w:ind w:firstLine="709"/>
        <w:rPr>
          <w:rFonts w:cs="Times New Roman"/>
          <w:szCs w:val="24"/>
          <w:shd w:val="clear" w:color="auto" w:fill="FFFFFF"/>
        </w:rPr>
      </w:pPr>
      <w:r w:rsidRPr="00521F8F">
        <w:rPr>
          <w:rFonts w:cs="Times New Roman"/>
          <w:szCs w:val="24"/>
          <w:shd w:val="clear" w:color="auto" w:fill="FFFFFF"/>
        </w:rPr>
        <w:t xml:space="preserve">Yoğun bakım hemşirelerinin hastane enfeksiyonlarının yayılmasında sağlık personelinin etkili olduğuna inanma durumları bakımından, </w:t>
      </w:r>
      <w:proofErr w:type="gramStart"/>
      <w:r w:rsidRPr="00521F8F">
        <w:rPr>
          <w:rFonts w:cs="Times New Roman"/>
          <w:szCs w:val="24"/>
          <w:shd w:val="clear" w:color="auto" w:fill="FFFFFF"/>
        </w:rPr>
        <w:t>izolasyon</w:t>
      </w:r>
      <w:proofErr w:type="gramEnd"/>
      <w:r w:rsidRPr="00521F8F">
        <w:rPr>
          <w:rFonts w:cs="Times New Roman"/>
          <w:szCs w:val="24"/>
          <w:shd w:val="clear" w:color="auto" w:fill="FFFFFF"/>
        </w:rPr>
        <w:t xml:space="preserve"> önlemlerine uyum ölçeğinden aldıkları puan</w:t>
      </w:r>
      <w:r w:rsidR="004705E1">
        <w:rPr>
          <w:rFonts w:cs="Times New Roman"/>
          <w:szCs w:val="24"/>
          <w:shd w:val="clear" w:color="auto" w:fill="FFFFFF"/>
        </w:rPr>
        <w:t>lara</w:t>
      </w:r>
      <w:r w:rsidRPr="00521F8F">
        <w:rPr>
          <w:rFonts w:cs="Times New Roman"/>
          <w:szCs w:val="24"/>
          <w:shd w:val="clear" w:color="auto" w:fill="FFFFFF"/>
        </w:rPr>
        <w:t xml:space="preserve"> bakıldığında anlamlı bir fark görülmüştür (p&lt;0,05). Bu fark bulaşma yolu boyutu yönünde olmuştur (Tablo 20).</w:t>
      </w:r>
      <w:r w:rsidRPr="00521F8F">
        <w:rPr>
          <w:rFonts w:asciiTheme="minorHAnsi" w:hAnsiTheme="minorHAnsi"/>
          <w:sz w:val="22"/>
        </w:rPr>
        <w:t xml:space="preserve"> </w:t>
      </w:r>
      <w:r w:rsidR="007B3969">
        <w:rPr>
          <w:rFonts w:cs="Times New Roman"/>
          <w:szCs w:val="24"/>
        </w:rPr>
        <w:t>Sağlık personelleri</w:t>
      </w:r>
      <w:r w:rsidRPr="00521F8F">
        <w:rPr>
          <w:rFonts w:cs="Times New Roman"/>
          <w:szCs w:val="24"/>
        </w:rPr>
        <w:t xml:space="preserve"> enfeksiyon kontrol </w:t>
      </w:r>
      <w:proofErr w:type="spellStart"/>
      <w:proofErr w:type="gramStart"/>
      <w:r w:rsidRPr="00521F8F">
        <w:rPr>
          <w:rFonts w:cs="Times New Roman"/>
          <w:szCs w:val="24"/>
        </w:rPr>
        <w:t>programlarını</w:t>
      </w:r>
      <w:r w:rsidR="00DF3585">
        <w:rPr>
          <w:rFonts w:cs="Times New Roman"/>
          <w:szCs w:val="24"/>
        </w:rPr>
        <w:t>nın</w:t>
      </w:r>
      <w:proofErr w:type="spellEnd"/>
      <w:r w:rsidR="00DF3585">
        <w:rPr>
          <w:rFonts w:cs="Times New Roman"/>
          <w:szCs w:val="24"/>
        </w:rPr>
        <w:t xml:space="preserve">  uygulayıcılarıdır</w:t>
      </w:r>
      <w:proofErr w:type="gramEnd"/>
      <w:r w:rsidR="00DF3585">
        <w:rPr>
          <w:rFonts w:cs="Times New Roman"/>
          <w:szCs w:val="24"/>
        </w:rPr>
        <w:t>.</w:t>
      </w:r>
      <w:r w:rsidRPr="00521F8F">
        <w:rPr>
          <w:rFonts w:cs="Times New Roman"/>
          <w:szCs w:val="24"/>
        </w:rPr>
        <w:t xml:space="preserve"> Bu nedenle </w:t>
      </w:r>
      <w:r w:rsidR="0090656E">
        <w:rPr>
          <w:rFonts w:cs="Times New Roman"/>
          <w:szCs w:val="24"/>
        </w:rPr>
        <w:t>bu programlara inanmaları, kabul etmeleri ve uygulamaları başarı için çok önemlidir. Enfeksiyon kontrol hemşirelerinin bu bağlamda ikna kabiliyetlerini kullanmaları önemlidir</w:t>
      </w:r>
      <w:r w:rsidRPr="00521F8F">
        <w:rPr>
          <w:rFonts w:cs="Times New Roman"/>
          <w:szCs w:val="24"/>
        </w:rPr>
        <w:t xml:space="preserve"> (Erol, 2008).</w:t>
      </w:r>
      <w:r w:rsidR="0083272C">
        <w:rPr>
          <w:rFonts w:asciiTheme="minorHAnsi" w:hAnsiTheme="minorHAnsi"/>
          <w:sz w:val="22"/>
        </w:rPr>
        <w:t xml:space="preserve"> </w:t>
      </w:r>
      <w:r w:rsidRPr="00521F8F">
        <w:rPr>
          <w:rFonts w:cs="Times New Roman"/>
          <w:szCs w:val="24"/>
        </w:rPr>
        <w:t xml:space="preserve">Literatüre baktığımızda sağlık çalışanlarının hastane </w:t>
      </w:r>
      <w:proofErr w:type="gramStart"/>
      <w:r w:rsidRPr="00521F8F">
        <w:rPr>
          <w:rFonts w:cs="Times New Roman"/>
          <w:szCs w:val="24"/>
        </w:rPr>
        <w:t>enfeksiyonlarının</w:t>
      </w:r>
      <w:proofErr w:type="gramEnd"/>
      <w:r w:rsidRPr="00521F8F">
        <w:rPr>
          <w:rFonts w:cs="Times New Roman"/>
          <w:szCs w:val="24"/>
        </w:rPr>
        <w:t xml:space="preserve"> yayılmasında önemli bir role sahip olduğu görülmektedir. </w:t>
      </w:r>
      <w:r w:rsidRPr="00521F8F">
        <w:rPr>
          <w:rFonts w:cs="Times New Roman"/>
          <w:szCs w:val="24"/>
          <w:shd w:val="clear" w:color="auto" w:fill="FFFFFF"/>
        </w:rPr>
        <w:t xml:space="preserve">Tanyeri’nin (2018) çalışmasında bizimkinden farklı olarak hemşirelerin, </w:t>
      </w:r>
      <w:proofErr w:type="spellStart"/>
      <w:r w:rsidRPr="00521F8F">
        <w:rPr>
          <w:rFonts w:cs="Times New Roman"/>
          <w:szCs w:val="24"/>
          <w:shd w:val="clear" w:color="auto" w:fill="FFFFFF"/>
        </w:rPr>
        <w:t>hastene</w:t>
      </w:r>
      <w:proofErr w:type="spellEnd"/>
      <w:r w:rsidRPr="00521F8F">
        <w:rPr>
          <w:rFonts w:cs="Times New Roman"/>
          <w:szCs w:val="24"/>
          <w:shd w:val="clear" w:color="auto" w:fill="FFFFFF"/>
        </w:rPr>
        <w:t xml:space="preserve"> enfeksiyonlarının çoğalmasında ve yayılmasında dolaylı ya da direk etkisi olduğunu düşünme</w:t>
      </w:r>
      <w:r w:rsidR="00696752">
        <w:rPr>
          <w:rFonts w:cs="Times New Roman"/>
          <w:szCs w:val="24"/>
          <w:shd w:val="clear" w:color="auto" w:fill="FFFFFF"/>
        </w:rPr>
        <w:t>lerine</w:t>
      </w:r>
      <w:r w:rsidRPr="00521F8F">
        <w:rPr>
          <w:rFonts w:cs="Times New Roman"/>
          <w:szCs w:val="24"/>
          <w:shd w:val="clear" w:color="auto" w:fill="FFFFFF"/>
        </w:rPr>
        <w:t xml:space="preserve"> göre </w:t>
      </w:r>
      <w:proofErr w:type="gramStart"/>
      <w:r w:rsidRPr="00521F8F">
        <w:rPr>
          <w:rFonts w:cs="Times New Roman"/>
          <w:szCs w:val="24"/>
          <w:shd w:val="clear" w:color="auto" w:fill="FFFFFF"/>
        </w:rPr>
        <w:t>izolasyon</w:t>
      </w:r>
      <w:proofErr w:type="gramEnd"/>
      <w:r w:rsidRPr="00521F8F">
        <w:rPr>
          <w:rFonts w:cs="Times New Roman"/>
          <w:szCs w:val="24"/>
          <w:shd w:val="clear" w:color="auto" w:fill="FFFFFF"/>
        </w:rPr>
        <w:t xml:space="preserve"> önlemlerine uyumları arasında anlamlı </w:t>
      </w:r>
      <w:r w:rsidR="00696752">
        <w:rPr>
          <w:rFonts w:cs="Times New Roman"/>
          <w:szCs w:val="24"/>
          <w:shd w:val="clear" w:color="auto" w:fill="FFFFFF"/>
        </w:rPr>
        <w:t xml:space="preserve">bir </w:t>
      </w:r>
      <w:r w:rsidRPr="00521F8F">
        <w:rPr>
          <w:rFonts w:cs="Times New Roman"/>
          <w:szCs w:val="24"/>
          <w:shd w:val="clear" w:color="auto" w:fill="FFFFFF"/>
        </w:rPr>
        <w:t>fark</w:t>
      </w:r>
      <w:r w:rsidR="00696752">
        <w:rPr>
          <w:rFonts w:cs="Times New Roman"/>
          <w:szCs w:val="24"/>
          <w:shd w:val="clear" w:color="auto" w:fill="FFFFFF"/>
        </w:rPr>
        <w:t>lılık</w:t>
      </w:r>
      <w:r w:rsidRPr="00521F8F">
        <w:rPr>
          <w:rFonts w:cs="Times New Roman"/>
          <w:szCs w:val="24"/>
          <w:shd w:val="clear" w:color="auto" w:fill="FFFFFF"/>
        </w:rPr>
        <w:t xml:space="preserve"> bulunmamıştır. Bizim çalışmamızda ise yoğun bakım hemşireleri bulaşma yolu boyutunda sağlık personelinin etkili olduğunu düşünmektedirler.</w:t>
      </w:r>
    </w:p>
    <w:p w:rsidR="00521F8F" w:rsidRPr="00521F8F" w:rsidRDefault="00521F8F" w:rsidP="00521F8F">
      <w:pPr>
        <w:widowControl w:val="0"/>
        <w:tabs>
          <w:tab w:val="left" w:pos="567"/>
        </w:tabs>
        <w:spacing w:after="200"/>
        <w:ind w:firstLine="709"/>
        <w:rPr>
          <w:rFonts w:cs="Times New Roman"/>
          <w:szCs w:val="24"/>
        </w:rPr>
      </w:pPr>
      <w:r w:rsidRPr="00521F8F">
        <w:rPr>
          <w:rFonts w:cs="Times New Roman"/>
          <w:szCs w:val="24"/>
          <w:shd w:val="clear" w:color="auto" w:fill="FFFFFF"/>
        </w:rPr>
        <w:t xml:space="preserve">Yoğun bakım hemşirelerinin hastane enfeksiyonlarını önlemede el hijyeninin önemli olduğuna inanma durumları bakımından izolasyon önlemlerine uyum ölçeğinden aldıkları </w:t>
      </w:r>
      <w:proofErr w:type="gramStart"/>
      <w:r w:rsidR="00FF12F8">
        <w:rPr>
          <w:rFonts w:cs="Times New Roman"/>
          <w:szCs w:val="24"/>
          <w:shd w:val="clear" w:color="auto" w:fill="FFFFFF"/>
        </w:rPr>
        <w:t xml:space="preserve">puanlarına </w:t>
      </w:r>
      <w:r w:rsidRPr="00521F8F">
        <w:rPr>
          <w:rFonts w:cs="Times New Roman"/>
          <w:szCs w:val="24"/>
          <w:shd w:val="clear" w:color="auto" w:fill="FFFFFF"/>
        </w:rPr>
        <w:t xml:space="preserve"> bakıldığında</w:t>
      </w:r>
      <w:proofErr w:type="gramEnd"/>
      <w:r w:rsidRPr="00521F8F">
        <w:rPr>
          <w:rFonts w:cs="Times New Roman"/>
          <w:szCs w:val="24"/>
          <w:shd w:val="clear" w:color="auto" w:fill="FFFFFF"/>
        </w:rPr>
        <w:t xml:space="preserve"> anlamlı bir fark görülmüştür (p&lt;0,05). Bu fark bulaşma yolu ve el </w:t>
      </w:r>
      <w:proofErr w:type="gramStart"/>
      <w:r w:rsidRPr="00521F8F">
        <w:rPr>
          <w:rFonts w:cs="Times New Roman"/>
          <w:szCs w:val="24"/>
          <w:shd w:val="clear" w:color="auto" w:fill="FFFFFF"/>
        </w:rPr>
        <w:t>hijyeni</w:t>
      </w:r>
      <w:proofErr w:type="gramEnd"/>
      <w:r w:rsidRPr="00521F8F">
        <w:rPr>
          <w:rFonts w:cs="Times New Roman"/>
          <w:szCs w:val="24"/>
          <w:shd w:val="clear" w:color="auto" w:fill="FFFFFF"/>
        </w:rPr>
        <w:t xml:space="preserve">, eldiven kullanımı boyutlarında olmuştur (Tablo 21). Literatürde </w:t>
      </w:r>
      <w:proofErr w:type="spellStart"/>
      <w:r w:rsidRPr="00521F8F">
        <w:rPr>
          <w:rFonts w:cs="Times New Roman"/>
          <w:szCs w:val="24"/>
          <w:shd w:val="clear" w:color="auto" w:fill="FFFFFF"/>
        </w:rPr>
        <w:t>YBÜ’de</w:t>
      </w:r>
      <w:proofErr w:type="spellEnd"/>
      <w:r w:rsidRPr="00521F8F">
        <w:rPr>
          <w:rFonts w:cs="Times New Roman"/>
          <w:szCs w:val="24"/>
          <w:shd w:val="clear" w:color="auto" w:fill="FFFFFF"/>
        </w:rPr>
        <w:t xml:space="preserve"> </w:t>
      </w:r>
      <w:r w:rsidR="00307A38">
        <w:rPr>
          <w:rFonts w:cs="Times New Roman"/>
          <w:szCs w:val="24"/>
          <w:shd w:val="clear" w:color="auto" w:fill="FFFFFF"/>
        </w:rPr>
        <w:t xml:space="preserve">sadece el </w:t>
      </w:r>
      <w:r w:rsidR="00307A38">
        <w:rPr>
          <w:rFonts w:cs="Times New Roman"/>
          <w:szCs w:val="24"/>
          <w:shd w:val="clear" w:color="auto" w:fill="FFFFFF"/>
        </w:rPr>
        <w:lastRenderedPageBreak/>
        <w:t xml:space="preserve">yıkayarak </w:t>
      </w:r>
      <w:proofErr w:type="gramStart"/>
      <w:r w:rsidR="00D41EBB">
        <w:rPr>
          <w:rFonts w:cs="Times New Roman"/>
          <w:szCs w:val="24"/>
          <w:shd w:val="clear" w:color="auto" w:fill="FFFFFF"/>
        </w:rPr>
        <w:t>enfeksiyon</w:t>
      </w:r>
      <w:r w:rsidR="00307A38">
        <w:rPr>
          <w:rFonts w:cs="Times New Roman"/>
          <w:szCs w:val="24"/>
          <w:shd w:val="clear" w:color="auto" w:fill="FFFFFF"/>
        </w:rPr>
        <w:t>ların</w:t>
      </w:r>
      <w:proofErr w:type="gramEnd"/>
      <w:r w:rsidR="00307A38">
        <w:rPr>
          <w:rFonts w:cs="Times New Roman"/>
          <w:szCs w:val="24"/>
          <w:shd w:val="clear" w:color="auto" w:fill="FFFFFF"/>
        </w:rPr>
        <w:t xml:space="preserve"> önemli ölçüde</w:t>
      </w:r>
      <w:r w:rsidRPr="00521F8F">
        <w:rPr>
          <w:rFonts w:cs="Times New Roman"/>
          <w:szCs w:val="24"/>
          <w:shd w:val="clear" w:color="auto" w:fill="FFFFFF"/>
        </w:rPr>
        <w:t xml:space="preserve"> </w:t>
      </w:r>
      <w:r w:rsidR="00307A38">
        <w:rPr>
          <w:rFonts w:cs="Times New Roman"/>
          <w:szCs w:val="24"/>
          <w:shd w:val="clear" w:color="auto" w:fill="FFFFFF"/>
        </w:rPr>
        <w:t>azaldığını gösteren</w:t>
      </w:r>
      <w:r w:rsidRPr="00521F8F">
        <w:rPr>
          <w:rFonts w:cs="Times New Roman"/>
          <w:szCs w:val="24"/>
          <w:shd w:val="clear" w:color="auto" w:fill="FFFFFF"/>
        </w:rPr>
        <w:t xml:space="preserve"> çalışmalar bulunmaktadır. Eroğlu (2001)</w:t>
      </w:r>
      <w:r w:rsidR="001301CC">
        <w:rPr>
          <w:rFonts w:cs="Times New Roman"/>
          <w:szCs w:val="24"/>
          <w:shd w:val="clear" w:color="auto" w:fill="FFFFFF"/>
        </w:rPr>
        <w:t>’</w:t>
      </w:r>
      <w:proofErr w:type="spellStart"/>
      <w:r w:rsidR="001301CC">
        <w:rPr>
          <w:rFonts w:cs="Times New Roman"/>
          <w:szCs w:val="24"/>
          <w:shd w:val="clear" w:color="auto" w:fill="FFFFFF"/>
        </w:rPr>
        <w:t>nun</w:t>
      </w:r>
      <w:proofErr w:type="spellEnd"/>
      <w:r w:rsidR="001301CC">
        <w:rPr>
          <w:rFonts w:cs="Times New Roman"/>
          <w:szCs w:val="24"/>
          <w:shd w:val="clear" w:color="auto" w:fill="FFFFFF"/>
        </w:rPr>
        <w:t xml:space="preserve"> yaptığı çalışma</w:t>
      </w:r>
      <w:r w:rsidRPr="00521F8F">
        <w:rPr>
          <w:rFonts w:cs="Times New Roman"/>
          <w:szCs w:val="24"/>
          <w:shd w:val="clear" w:color="auto" w:fill="FFFFFF"/>
        </w:rPr>
        <w:t xml:space="preserve">da, </w:t>
      </w:r>
      <w:r w:rsidR="00643BF9">
        <w:rPr>
          <w:rFonts w:cs="Times New Roman"/>
          <w:szCs w:val="24"/>
          <w:shd w:val="clear" w:color="auto" w:fill="FFFFFF"/>
        </w:rPr>
        <w:t>sadece</w:t>
      </w:r>
      <w:r w:rsidRPr="00521F8F">
        <w:rPr>
          <w:rFonts w:cs="Times New Roman"/>
          <w:szCs w:val="24"/>
          <w:shd w:val="clear" w:color="auto" w:fill="FFFFFF"/>
        </w:rPr>
        <w:t xml:space="preserve"> el </w:t>
      </w:r>
      <w:r w:rsidR="00244471">
        <w:rPr>
          <w:rFonts w:cs="Times New Roman"/>
          <w:szCs w:val="24"/>
          <w:shd w:val="clear" w:color="auto" w:fill="FFFFFF"/>
        </w:rPr>
        <w:t xml:space="preserve">hijyeni </w:t>
      </w:r>
      <w:proofErr w:type="gramStart"/>
      <w:r w:rsidR="00244471">
        <w:rPr>
          <w:rFonts w:cs="Times New Roman"/>
          <w:szCs w:val="24"/>
          <w:shd w:val="clear" w:color="auto" w:fill="FFFFFF"/>
        </w:rPr>
        <w:t xml:space="preserve">uygulayarak </w:t>
      </w:r>
      <w:r w:rsidR="00C22DA8">
        <w:rPr>
          <w:rFonts w:cs="Times New Roman"/>
          <w:szCs w:val="24"/>
          <w:shd w:val="clear" w:color="auto" w:fill="FFFFFF"/>
        </w:rPr>
        <w:t xml:space="preserve"> MRSA</w:t>
      </w:r>
      <w:proofErr w:type="gramEnd"/>
      <w:r w:rsidR="00C22DA8">
        <w:rPr>
          <w:rFonts w:cs="Times New Roman"/>
          <w:szCs w:val="24"/>
          <w:shd w:val="clear" w:color="auto" w:fill="FFFFFF"/>
        </w:rPr>
        <w:t xml:space="preserve"> görülme oranının %61–63, bütün</w:t>
      </w:r>
      <w:r w:rsidRPr="00521F8F">
        <w:rPr>
          <w:rFonts w:cs="Times New Roman"/>
          <w:szCs w:val="24"/>
          <w:shd w:val="clear" w:color="auto" w:fill="FFFFFF"/>
        </w:rPr>
        <w:t xml:space="preserve"> sağlık hizmeti ilişkili enfek</w:t>
      </w:r>
      <w:r w:rsidR="0027326D">
        <w:rPr>
          <w:rFonts w:cs="Times New Roman"/>
          <w:szCs w:val="24"/>
          <w:shd w:val="clear" w:color="auto" w:fill="FFFFFF"/>
        </w:rPr>
        <w:t>siyonların ise %20–60 azaldığı</w:t>
      </w:r>
      <w:r w:rsidRPr="00521F8F">
        <w:rPr>
          <w:rFonts w:cs="Times New Roman"/>
          <w:szCs w:val="24"/>
          <w:shd w:val="clear" w:color="auto" w:fill="FFFFFF"/>
        </w:rPr>
        <w:t xml:space="preserve"> belirt</w:t>
      </w:r>
      <w:r w:rsidR="00952531">
        <w:rPr>
          <w:rFonts w:cs="Times New Roman"/>
          <w:szCs w:val="24"/>
          <w:shd w:val="clear" w:color="auto" w:fill="FFFFFF"/>
        </w:rPr>
        <w:t>il</w:t>
      </w:r>
      <w:r w:rsidRPr="00521F8F">
        <w:rPr>
          <w:rFonts w:cs="Times New Roman"/>
          <w:szCs w:val="24"/>
          <w:shd w:val="clear" w:color="auto" w:fill="FFFFFF"/>
        </w:rPr>
        <w:t>mektedir.</w:t>
      </w:r>
    </w:p>
    <w:p w:rsidR="00521F8F" w:rsidRPr="00521F8F" w:rsidRDefault="00521F8F" w:rsidP="00521F8F">
      <w:pPr>
        <w:widowControl w:val="0"/>
        <w:tabs>
          <w:tab w:val="left" w:pos="567"/>
        </w:tabs>
        <w:spacing w:after="200"/>
        <w:ind w:firstLine="709"/>
        <w:rPr>
          <w:rFonts w:cs="Times New Roman"/>
          <w:szCs w:val="24"/>
        </w:rPr>
      </w:pPr>
      <w:proofErr w:type="spellStart"/>
      <w:r w:rsidRPr="00521F8F">
        <w:rPr>
          <w:rFonts w:cs="Times New Roman"/>
          <w:szCs w:val="24"/>
          <w:shd w:val="clear" w:color="auto" w:fill="FFFFFF"/>
        </w:rPr>
        <w:t>Eveillard</w:t>
      </w:r>
      <w:proofErr w:type="spellEnd"/>
      <w:r w:rsidRPr="00521F8F">
        <w:rPr>
          <w:rFonts w:cs="Times New Roman"/>
          <w:szCs w:val="24"/>
          <w:shd w:val="clear" w:color="auto" w:fill="FFFFFF"/>
        </w:rPr>
        <w:t xml:space="preserve"> ve ark.’</w:t>
      </w:r>
      <w:proofErr w:type="spellStart"/>
      <w:r w:rsidRPr="00521F8F">
        <w:rPr>
          <w:rFonts w:cs="Times New Roman"/>
          <w:szCs w:val="24"/>
          <w:shd w:val="clear" w:color="auto" w:fill="FFFFFF"/>
        </w:rPr>
        <w:t>nın</w:t>
      </w:r>
      <w:proofErr w:type="spellEnd"/>
      <w:r w:rsidRPr="00521F8F">
        <w:rPr>
          <w:rFonts w:cs="Times New Roman"/>
          <w:szCs w:val="24"/>
          <w:shd w:val="clear" w:color="auto" w:fill="FFFFFF"/>
        </w:rPr>
        <w:t xml:space="preserve"> (2001) yaptığı çalışma da bizim çalışmamızı destekler niteliktedir. </w:t>
      </w:r>
      <w:r w:rsidR="00DC709E">
        <w:rPr>
          <w:rFonts w:cs="Times New Roman"/>
          <w:szCs w:val="24"/>
          <w:shd w:val="clear" w:color="auto" w:fill="FFFFFF"/>
        </w:rPr>
        <w:t>Dirençli</w:t>
      </w:r>
      <w:r w:rsidRPr="00521F8F">
        <w:rPr>
          <w:rFonts w:cs="Times New Roman"/>
          <w:szCs w:val="24"/>
          <w:shd w:val="clear" w:color="auto" w:fill="FFFFFF"/>
        </w:rPr>
        <w:t xml:space="preserve"> </w:t>
      </w:r>
      <w:r w:rsidR="00DC709E">
        <w:rPr>
          <w:rFonts w:cs="Times New Roman"/>
          <w:szCs w:val="24"/>
          <w:shd w:val="clear" w:color="auto" w:fill="FFFFFF"/>
        </w:rPr>
        <w:t xml:space="preserve">bakterilerin yayılmasının </w:t>
      </w:r>
      <w:r w:rsidRPr="00521F8F">
        <w:rPr>
          <w:rFonts w:cs="Times New Roman"/>
          <w:szCs w:val="24"/>
          <w:shd w:val="clear" w:color="auto" w:fill="FFFFFF"/>
        </w:rPr>
        <w:t>önle</w:t>
      </w:r>
      <w:r w:rsidR="00DC709E">
        <w:rPr>
          <w:rFonts w:cs="Times New Roman"/>
          <w:szCs w:val="24"/>
          <w:shd w:val="clear" w:color="auto" w:fill="FFFFFF"/>
        </w:rPr>
        <w:t>n</w:t>
      </w:r>
      <w:r w:rsidRPr="00521F8F">
        <w:rPr>
          <w:rFonts w:cs="Times New Roman"/>
          <w:szCs w:val="24"/>
          <w:shd w:val="clear" w:color="auto" w:fill="FFFFFF"/>
        </w:rPr>
        <w:t>me</w:t>
      </w:r>
      <w:r w:rsidR="00DC709E">
        <w:rPr>
          <w:rFonts w:cs="Times New Roman"/>
          <w:szCs w:val="24"/>
          <w:shd w:val="clear" w:color="auto" w:fill="FFFFFF"/>
        </w:rPr>
        <w:t>sinde ve kontrol edilmesinde</w:t>
      </w:r>
      <w:r w:rsidRPr="00521F8F">
        <w:rPr>
          <w:rFonts w:cs="Times New Roman"/>
          <w:szCs w:val="24"/>
          <w:shd w:val="clear" w:color="auto" w:fill="FFFFFF"/>
        </w:rPr>
        <w:t xml:space="preserve"> </w:t>
      </w:r>
      <w:proofErr w:type="gramStart"/>
      <w:r w:rsidRPr="00521F8F">
        <w:rPr>
          <w:rFonts w:cs="Times New Roman"/>
          <w:szCs w:val="24"/>
          <w:shd w:val="clear" w:color="auto" w:fill="FFFFFF"/>
        </w:rPr>
        <w:t>izolasyon</w:t>
      </w:r>
      <w:proofErr w:type="gramEnd"/>
      <w:r w:rsidRPr="00521F8F">
        <w:rPr>
          <w:rFonts w:cs="Times New Roman"/>
          <w:szCs w:val="24"/>
          <w:shd w:val="clear" w:color="auto" w:fill="FFFFFF"/>
        </w:rPr>
        <w:t xml:space="preserve"> önlemlerinin </w:t>
      </w:r>
      <w:r w:rsidR="00D03423">
        <w:rPr>
          <w:rFonts w:cs="Times New Roman"/>
          <w:szCs w:val="24"/>
          <w:shd w:val="clear" w:color="auto" w:fill="FFFFFF"/>
        </w:rPr>
        <w:t xml:space="preserve">etkisini </w:t>
      </w:r>
      <w:r w:rsidR="00BC44EF">
        <w:rPr>
          <w:rFonts w:cs="Times New Roman"/>
          <w:szCs w:val="24"/>
          <w:shd w:val="clear" w:color="auto" w:fill="FFFFFF"/>
        </w:rPr>
        <w:t>belirlemenin</w:t>
      </w:r>
      <w:r w:rsidRPr="00521F8F">
        <w:rPr>
          <w:rFonts w:cs="Times New Roman"/>
          <w:szCs w:val="24"/>
          <w:shd w:val="clear" w:color="auto" w:fill="FFFFFF"/>
        </w:rPr>
        <w:t xml:space="preserve"> </w:t>
      </w:r>
      <w:r w:rsidR="00BC44EF">
        <w:rPr>
          <w:rFonts w:cs="Times New Roman"/>
          <w:szCs w:val="24"/>
          <w:shd w:val="clear" w:color="auto" w:fill="FFFFFF"/>
        </w:rPr>
        <w:t>amaçlandığı</w:t>
      </w:r>
      <w:r w:rsidRPr="00521F8F">
        <w:rPr>
          <w:rFonts w:cs="Times New Roman"/>
          <w:szCs w:val="24"/>
          <w:shd w:val="clear" w:color="auto" w:fill="FFFFFF"/>
        </w:rPr>
        <w:t xml:space="preserve"> çalışmada el hijyeni</w:t>
      </w:r>
      <w:r w:rsidR="00FB2DBA">
        <w:rPr>
          <w:rFonts w:cs="Times New Roman"/>
          <w:szCs w:val="24"/>
          <w:shd w:val="clear" w:color="auto" w:fill="FFFFFF"/>
        </w:rPr>
        <w:t xml:space="preserve"> sağlama</w:t>
      </w:r>
      <w:r w:rsidRPr="00521F8F">
        <w:rPr>
          <w:rFonts w:cs="Times New Roman"/>
          <w:szCs w:val="24"/>
          <w:shd w:val="clear" w:color="auto" w:fill="FFFFFF"/>
        </w:rPr>
        <w:t>, eldiven ve gömle</w:t>
      </w:r>
      <w:r w:rsidR="0026412F">
        <w:rPr>
          <w:rFonts w:cs="Times New Roman"/>
          <w:szCs w:val="24"/>
          <w:shd w:val="clear" w:color="auto" w:fill="FFFFFF"/>
        </w:rPr>
        <w:t>k giyme gibi önlemlerin bakterilerin sayısında</w:t>
      </w:r>
      <w:r w:rsidRPr="00521F8F">
        <w:rPr>
          <w:rFonts w:cs="Times New Roman"/>
          <w:szCs w:val="24"/>
          <w:shd w:val="clear" w:color="auto" w:fill="FFFFFF"/>
        </w:rPr>
        <w:t xml:space="preserve"> %34,8 azalma</w:t>
      </w:r>
      <w:r w:rsidR="0026412F">
        <w:rPr>
          <w:rFonts w:cs="Times New Roman"/>
          <w:szCs w:val="24"/>
          <w:shd w:val="clear" w:color="auto" w:fill="FFFFFF"/>
        </w:rPr>
        <w:t>ya neden olduğu gösterilmiştir.</w:t>
      </w:r>
      <w:r w:rsidRPr="00521F8F">
        <w:rPr>
          <w:rFonts w:cs="Times New Roman"/>
          <w:szCs w:val="24"/>
          <w:shd w:val="clear" w:color="auto" w:fill="FFFFFF"/>
        </w:rPr>
        <w:t xml:space="preserve"> Yine </w:t>
      </w:r>
      <w:proofErr w:type="spellStart"/>
      <w:r w:rsidRPr="00521F8F">
        <w:rPr>
          <w:rFonts w:cs="Times New Roman"/>
          <w:szCs w:val="24"/>
          <w:shd w:val="clear" w:color="auto" w:fill="FFFFFF"/>
        </w:rPr>
        <w:t>Rosenthal</w:t>
      </w:r>
      <w:proofErr w:type="spellEnd"/>
      <w:r w:rsidRPr="00521F8F">
        <w:rPr>
          <w:rFonts w:cs="Times New Roman"/>
          <w:szCs w:val="24"/>
          <w:shd w:val="clear" w:color="auto" w:fill="FFFFFF"/>
        </w:rPr>
        <w:t xml:space="preserve"> ve ark.’</w:t>
      </w:r>
      <w:proofErr w:type="spellStart"/>
      <w:r w:rsidRPr="00521F8F">
        <w:rPr>
          <w:rFonts w:cs="Times New Roman"/>
          <w:szCs w:val="24"/>
          <w:shd w:val="clear" w:color="auto" w:fill="FFFFFF"/>
        </w:rPr>
        <w:t>nın</w:t>
      </w:r>
      <w:proofErr w:type="spellEnd"/>
      <w:r w:rsidRPr="00521F8F">
        <w:rPr>
          <w:rFonts w:cs="Times New Roman"/>
          <w:szCs w:val="24"/>
          <w:shd w:val="clear" w:color="auto" w:fill="FFFFFF"/>
        </w:rPr>
        <w:t xml:space="preserve"> (2005) yaptığı çalışmada sadece el </w:t>
      </w:r>
      <w:proofErr w:type="gramStart"/>
      <w:r w:rsidRPr="00521F8F">
        <w:rPr>
          <w:rFonts w:cs="Times New Roman"/>
          <w:szCs w:val="24"/>
          <w:shd w:val="clear" w:color="auto" w:fill="FFFFFF"/>
        </w:rPr>
        <w:t>hijy</w:t>
      </w:r>
      <w:r w:rsidR="00B404E6">
        <w:rPr>
          <w:rFonts w:cs="Times New Roman"/>
          <w:szCs w:val="24"/>
          <w:shd w:val="clear" w:color="auto" w:fill="FFFFFF"/>
        </w:rPr>
        <w:t>enine</w:t>
      </w:r>
      <w:proofErr w:type="gramEnd"/>
      <w:r w:rsidR="00B404E6">
        <w:rPr>
          <w:rFonts w:cs="Times New Roman"/>
          <w:szCs w:val="24"/>
          <w:shd w:val="clear" w:color="auto" w:fill="FFFFFF"/>
        </w:rPr>
        <w:t xml:space="preserve"> yönelik uygulamalarla SHİE</w:t>
      </w:r>
      <w:r w:rsidR="00481BC0">
        <w:rPr>
          <w:rFonts w:cs="Times New Roman"/>
          <w:szCs w:val="24"/>
          <w:shd w:val="clear" w:color="auto" w:fill="FFFFFF"/>
        </w:rPr>
        <w:t xml:space="preserve"> oranı 47,5’t</w:t>
      </w:r>
      <w:r w:rsidRPr="00521F8F">
        <w:rPr>
          <w:rFonts w:cs="Times New Roman"/>
          <w:szCs w:val="24"/>
          <w:shd w:val="clear" w:color="auto" w:fill="FFFFFF"/>
        </w:rPr>
        <w:t xml:space="preserve">en 27,92’ye </w:t>
      </w:r>
      <w:r w:rsidR="00A93C53">
        <w:rPr>
          <w:rFonts w:cs="Times New Roman"/>
          <w:szCs w:val="24"/>
          <w:shd w:val="clear" w:color="auto" w:fill="FFFFFF"/>
        </w:rPr>
        <w:t>düşmüştür.</w:t>
      </w:r>
      <w:r w:rsidRPr="00521F8F">
        <w:rPr>
          <w:rFonts w:cs="Times New Roman"/>
          <w:szCs w:val="24"/>
          <w:shd w:val="clear" w:color="auto" w:fill="FFFFFF"/>
        </w:rPr>
        <w:t xml:space="preserve"> </w:t>
      </w:r>
      <w:proofErr w:type="spellStart"/>
      <w:r w:rsidRPr="00521F8F">
        <w:rPr>
          <w:rFonts w:cs="Times New Roman"/>
          <w:szCs w:val="24"/>
          <w:shd w:val="clear" w:color="auto" w:fill="FFFFFF"/>
        </w:rPr>
        <w:t>Helder</w:t>
      </w:r>
      <w:proofErr w:type="spellEnd"/>
      <w:r w:rsidRPr="00521F8F">
        <w:rPr>
          <w:rFonts w:cs="Times New Roman"/>
          <w:szCs w:val="24"/>
          <w:shd w:val="clear" w:color="auto" w:fill="FFFFFF"/>
        </w:rPr>
        <w:t xml:space="preserve"> ve ar</w:t>
      </w:r>
      <w:r w:rsidR="001D3D8F">
        <w:rPr>
          <w:rFonts w:cs="Times New Roman"/>
          <w:szCs w:val="24"/>
          <w:shd w:val="clear" w:color="auto" w:fill="FFFFFF"/>
        </w:rPr>
        <w:t xml:space="preserve">k. (2010) çalışmalarında eğitimle </w:t>
      </w:r>
      <w:r w:rsidRPr="00521F8F">
        <w:rPr>
          <w:rFonts w:cs="Times New Roman"/>
          <w:szCs w:val="24"/>
          <w:shd w:val="clear" w:color="auto" w:fill="FFFFFF"/>
        </w:rPr>
        <w:t xml:space="preserve">sağlık </w:t>
      </w:r>
      <w:r w:rsidR="001D3D8F">
        <w:rPr>
          <w:rFonts w:cs="Times New Roman"/>
          <w:szCs w:val="24"/>
          <w:shd w:val="clear" w:color="auto" w:fill="FFFFFF"/>
        </w:rPr>
        <w:t>personellerinin</w:t>
      </w:r>
      <w:r w:rsidRPr="00521F8F">
        <w:rPr>
          <w:rFonts w:cs="Times New Roman"/>
          <w:szCs w:val="24"/>
          <w:shd w:val="clear" w:color="auto" w:fill="FFFFFF"/>
        </w:rPr>
        <w:t xml:space="preserve"> el </w:t>
      </w:r>
      <w:proofErr w:type="gramStart"/>
      <w:r w:rsidRPr="00521F8F">
        <w:rPr>
          <w:rFonts w:cs="Times New Roman"/>
          <w:szCs w:val="24"/>
          <w:shd w:val="clear" w:color="auto" w:fill="FFFFFF"/>
        </w:rPr>
        <w:t>hijyenine</w:t>
      </w:r>
      <w:proofErr w:type="gramEnd"/>
      <w:r w:rsidRPr="00521F8F">
        <w:rPr>
          <w:rFonts w:cs="Times New Roman"/>
          <w:szCs w:val="24"/>
          <w:shd w:val="clear" w:color="auto" w:fill="FFFFFF"/>
        </w:rPr>
        <w:t xml:space="preserve"> uyumlarının </w:t>
      </w:r>
      <w:r w:rsidR="001D3D8F">
        <w:rPr>
          <w:rFonts w:cs="Times New Roman"/>
          <w:szCs w:val="24"/>
          <w:shd w:val="clear" w:color="auto" w:fill="FFFFFF"/>
        </w:rPr>
        <w:t>yükseldiği</w:t>
      </w:r>
      <w:r w:rsidR="00A005B7">
        <w:rPr>
          <w:rFonts w:cs="Times New Roman"/>
          <w:szCs w:val="24"/>
          <w:shd w:val="clear" w:color="auto" w:fill="FFFFFF"/>
        </w:rPr>
        <w:t>ni</w:t>
      </w:r>
      <w:r w:rsidR="001D3D8F">
        <w:rPr>
          <w:rFonts w:cs="Times New Roman"/>
          <w:szCs w:val="24"/>
          <w:shd w:val="clear" w:color="auto" w:fill="FFFFFF"/>
        </w:rPr>
        <w:t>,</w:t>
      </w:r>
      <w:r w:rsidRPr="00521F8F">
        <w:rPr>
          <w:rFonts w:cs="Times New Roman"/>
          <w:szCs w:val="24"/>
          <w:shd w:val="clear" w:color="auto" w:fill="FFFFFF"/>
        </w:rPr>
        <w:t xml:space="preserve"> hastane</w:t>
      </w:r>
      <w:r w:rsidR="001D3D8F">
        <w:rPr>
          <w:rFonts w:cs="Times New Roman"/>
          <w:szCs w:val="24"/>
          <w:shd w:val="clear" w:color="auto" w:fill="FFFFFF"/>
        </w:rPr>
        <w:t>den kaynaklanan</w:t>
      </w:r>
      <w:r w:rsidRPr="00521F8F">
        <w:rPr>
          <w:rFonts w:cs="Times New Roman"/>
          <w:szCs w:val="24"/>
          <w:shd w:val="clear" w:color="auto" w:fill="FFFFFF"/>
        </w:rPr>
        <w:t xml:space="preserve"> kan dolaşımı enfeksiyonlarının </w:t>
      </w:r>
      <w:r w:rsidR="001D3D8F">
        <w:rPr>
          <w:rFonts w:cs="Times New Roman"/>
          <w:szCs w:val="24"/>
          <w:shd w:val="clear" w:color="auto" w:fill="FFFFFF"/>
        </w:rPr>
        <w:t>düştüğünü</w:t>
      </w:r>
      <w:r w:rsidRPr="00521F8F">
        <w:rPr>
          <w:rFonts w:cs="Times New Roman"/>
          <w:szCs w:val="24"/>
          <w:shd w:val="clear" w:color="auto" w:fill="FFFFFF"/>
        </w:rPr>
        <w:t xml:space="preserve"> tespit etmişlerdir. Hastane</w:t>
      </w:r>
      <w:r w:rsidR="00A84E80">
        <w:rPr>
          <w:rFonts w:cs="Times New Roman"/>
          <w:szCs w:val="24"/>
          <w:shd w:val="clear" w:color="auto" w:fill="FFFFFF"/>
        </w:rPr>
        <w:t xml:space="preserve">den kaynaklanan </w:t>
      </w:r>
      <w:proofErr w:type="gramStart"/>
      <w:r w:rsidR="00A84E80">
        <w:rPr>
          <w:rFonts w:cs="Times New Roman"/>
          <w:szCs w:val="24"/>
          <w:shd w:val="clear" w:color="auto" w:fill="FFFFFF"/>
        </w:rPr>
        <w:t>enfeksiyonları</w:t>
      </w:r>
      <w:proofErr w:type="gramEnd"/>
      <w:r w:rsidR="00A84E80">
        <w:rPr>
          <w:rFonts w:cs="Times New Roman"/>
          <w:szCs w:val="24"/>
          <w:shd w:val="clear" w:color="auto" w:fill="FFFFFF"/>
        </w:rPr>
        <w:t xml:space="preserve"> önlemek için</w:t>
      </w:r>
      <w:r w:rsidRPr="00521F8F">
        <w:rPr>
          <w:rFonts w:cs="Times New Roman"/>
          <w:szCs w:val="24"/>
          <w:shd w:val="clear" w:color="auto" w:fill="FFFFFF"/>
        </w:rPr>
        <w:t xml:space="preserve">; </w:t>
      </w:r>
      <w:r w:rsidR="00396C51">
        <w:rPr>
          <w:rFonts w:cs="Times New Roman"/>
          <w:szCs w:val="24"/>
          <w:shd w:val="clear" w:color="auto" w:fill="FFFFFF"/>
        </w:rPr>
        <w:t xml:space="preserve">bir </w:t>
      </w:r>
      <w:r w:rsidRPr="00521F8F">
        <w:rPr>
          <w:rFonts w:cs="Times New Roman"/>
          <w:szCs w:val="24"/>
          <w:shd w:val="clear" w:color="auto" w:fill="FFFFFF"/>
        </w:rPr>
        <w:t xml:space="preserve">hastadan </w:t>
      </w:r>
      <w:r w:rsidR="00396C51">
        <w:rPr>
          <w:rFonts w:cs="Times New Roman"/>
          <w:szCs w:val="24"/>
          <w:shd w:val="clear" w:color="auto" w:fill="FFFFFF"/>
        </w:rPr>
        <w:t>diğer hastaya geçerken</w:t>
      </w:r>
      <w:r w:rsidRPr="00521F8F">
        <w:rPr>
          <w:rFonts w:cs="Times New Roman"/>
          <w:szCs w:val="24"/>
          <w:shd w:val="clear" w:color="auto" w:fill="FFFFFF"/>
        </w:rPr>
        <w:t xml:space="preserve"> ve </w:t>
      </w:r>
      <w:r w:rsidR="00396C51">
        <w:rPr>
          <w:rFonts w:cs="Times New Roman"/>
          <w:szCs w:val="24"/>
          <w:shd w:val="clear" w:color="auto" w:fill="FFFFFF"/>
        </w:rPr>
        <w:t>hasta</w:t>
      </w:r>
      <w:r w:rsidRPr="00521F8F">
        <w:rPr>
          <w:rFonts w:cs="Times New Roman"/>
          <w:szCs w:val="24"/>
          <w:shd w:val="clear" w:color="auto" w:fill="FFFFFF"/>
        </w:rPr>
        <w:t xml:space="preserve"> bakım</w:t>
      </w:r>
      <w:r w:rsidR="00396C51">
        <w:rPr>
          <w:rFonts w:cs="Times New Roman"/>
          <w:szCs w:val="24"/>
          <w:shd w:val="clear" w:color="auto" w:fill="FFFFFF"/>
        </w:rPr>
        <w:t>ı</w:t>
      </w:r>
      <w:r w:rsidRPr="00521F8F">
        <w:rPr>
          <w:rFonts w:cs="Times New Roman"/>
          <w:szCs w:val="24"/>
          <w:shd w:val="clear" w:color="auto" w:fill="FFFFFF"/>
        </w:rPr>
        <w:t xml:space="preserve"> öncesi ile sonrasında </w:t>
      </w:r>
      <w:r w:rsidR="00046AEB">
        <w:rPr>
          <w:rFonts w:cs="Times New Roman"/>
          <w:szCs w:val="24"/>
          <w:shd w:val="clear" w:color="auto" w:fill="FFFFFF"/>
        </w:rPr>
        <w:t xml:space="preserve">daima </w:t>
      </w:r>
      <w:r w:rsidRPr="00521F8F">
        <w:rPr>
          <w:rFonts w:cs="Times New Roman"/>
          <w:szCs w:val="24"/>
          <w:shd w:val="clear" w:color="auto" w:fill="FFFFFF"/>
        </w:rPr>
        <w:t xml:space="preserve">ellerin yıkanmasının çok önemli olduğu </w:t>
      </w:r>
      <w:proofErr w:type="spellStart"/>
      <w:r w:rsidRPr="00521F8F">
        <w:rPr>
          <w:rFonts w:cs="Times New Roman"/>
          <w:szCs w:val="24"/>
          <w:shd w:val="clear" w:color="auto" w:fill="FFFFFF"/>
        </w:rPr>
        <w:t>CDC’nin</w:t>
      </w:r>
      <w:proofErr w:type="spellEnd"/>
      <w:r w:rsidRPr="00521F8F">
        <w:rPr>
          <w:rFonts w:cs="Times New Roman"/>
          <w:szCs w:val="24"/>
          <w:shd w:val="clear" w:color="auto" w:fill="FFFFFF"/>
        </w:rPr>
        <w:t xml:space="preserve"> özellikle vurguladığı başlıklar arasında yer almaktadır (CDC, 2002). Bu doğrultuda ele alındığında, çalışmamızda hastane </w:t>
      </w:r>
      <w:proofErr w:type="gramStart"/>
      <w:r w:rsidRPr="00521F8F">
        <w:rPr>
          <w:rFonts w:cs="Times New Roman"/>
          <w:szCs w:val="24"/>
          <w:shd w:val="clear" w:color="auto" w:fill="FFFFFF"/>
        </w:rPr>
        <w:t>enfeksiyonlarını</w:t>
      </w:r>
      <w:proofErr w:type="gramEnd"/>
      <w:r w:rsidRPr="00521F8F">
        <w:rPr>
          <w:rFonts w:cs="Times New Roman"/>
          <w:szCs w:val="24"/>
          <w:shd w:val="clear" w:color="auto" w:fill="FFFFFF"/>
        </w:rPr>
        <w:t xml:space="preserve"> önlemede, el hijyeninin önemli olduğuna</w:t>
      </w:r>
      <w:r w:rsidR="0089101F">
        <w:rPr>
          <w:rFonts w:cs="Times New Roman"/>
          <w:szCs w:val="24"/>
          <w:shd w:val="clear" w:color="auto" w:fill="FFFFFF"/>
        </w:rPr>
        <w:t xml:space="preserve"> inanan hemşirelerin özellikle bulaşma y</w:t>
      </w:r>
      <w:r w:rsidRPr="00521F8F">
        <w:rPr>
          <w:rFonts w:cs="Times New Roman"/>
          <w:szCs w:val="24"/>
          <w:shd w:val="clear" w:color="auto" w:fill="FFFFFF"/>
        </w:rPr>
        <w:t xml:space="preserve">olu ve el hijyeni, eldiven kullanma boyutlarında uyum puanlarının anlamlı derecede yüksek olması memnun edici bir sonuç olarak nitelendirilebilir.  </w:t>
      </w:r>
      <w:r w:rsidRPr="00521F8F">
        <w:rPr>
          <w:rFonts w:cs="Times New Roman"/>
          <w:szCs w:val="24"/>
        </w:rPr>
        <w:t xml:space="preserve"> </w:t>
      </w:r>
    </w:p>
    <w:p w:rsidR="00521F8F" w:rsidRPr="00521F8F" w:rsidRDefault="00521F8F" w:rsidP="00521F8F">
      <w:pPr>
        <w:widowControl w:val="0"/>
        <w:tabs>
          <w:tab w:val="left" w:pos="567"/>
        </w:tabs>
        <w:spacing w:after="200"/>
        <w:ind w:firstLine="709"/>
        <w:rPr>
          <w:rFonts w:cs="Times New Roman"/>
          <w:szCs w:val="24"/>
          <w:shd w:val="clear" w:color="auto" w:fill="FFFFFF"/>
        </w:rPr>
      </w:pPr>
      <w:r w:rsidRPr="00521F8F">
        <w:rPr>
          <w:rFonts w:cs="Times New Roman"/>
          <w:szCs w:val="24"/>
          <w:shd w:val="clear" w:color="auto" w:fill="FFFFFF"/>
        </w:rPr>
        <w:t xml:space="preserve">Yoğun bakım hemşirelerinin </w:t>
      </w:r>
      <w:proofErr w:type="gramStart"/>
      <w:r w:rsidRPr="00521F8F">
        <w:rPr>
          <w:rFonts w:cs="Times New Roman"/>
          <w:szCs w:val="24"/>
          <w:shd w:val="clear" w:color="auto" w:fill="FFFFFF"/>
        </w:rPr>
        <w:t>izolasyon</w:t>
      </w:r>
      <w:proofErr w:type="gramEnd"/>
      <w:r w:rsidRPr="00521F8F">
        <w:rPr>
          <w:rFonts w:cs="Times New Roman"/>
          <w:szCs w:val="24"/>
          <w:shd w:val="clear" w:color="auto" w:fill="FFFFFF"/>
        </w:rPr>
        <w:t xml:space="preserve"> önlemlerine yeterince uyma durumları bakımından, </w:t>
      </w:r>
      <w:r w:rsidR="00E7347F">
        <w:rPr>
          <w:rFonts w:cs="Times New Roman"/>
          <w:szCs w:val="24"/>
          <w:shd w:val="clear" w:color="auto" w:fill="FFFFFF"/>
        </w:rPr>
        <w:t>ölçekt</w:t>
      </w:r>
      <w:r w:rsidRPr="00521F8F">
        <w:rPr>
          <w:rFonts w:cs="Times New Roman"/>
          <w:szCs w:val="24"/>
          <w:shd w:val="clear" w:color="auto" w:fill="FFFFFF"/>
        </w:rPr>
        <w:t>en aldıkları puan</w:t>
      </w:r>
      <w:r w:rsidR="00801511">
        <w:rPr>
          <w:rFonts w:cs="Times New Roman"/>
          <w:szCs w:val="24"/>
          <w:shd w:val="clear" w:color="auto" w:fill="FFFFFF"/>
        </w:rPr>
        <w:t>lara</w:t>
      </w:r>
      <w:r w:rsidRPr="00521F8F">
        <w:rPr>
          <w:rFonts w:cs="Times New Roman"/>
          <w:szCs w:val="24"/>
          <w:shd w:val="clear" w:color="auto" w:fill="FFFFFF"/>
        </w:rPr>
        <w:t xml:space="preserve"> bakıldığında, anlamlı bir fark</w:t>
      </w:r>
      <w:r w:rsidR="00DB0F2B">
        <w:rPr>
          <w:rFonts w:cs="Times New Roman"/>
          <w:szCs w:val="24"/>
          <w:shd w:val="clear" w:color="auto" w:fill="FFFFFF"/>
        </w:rPr>
        <w:t>lılık</w:t>
      </w:r>
      <w:r w:rsidRPr="00521F8F">
        <w:rPr>
          <w:rFonts w:cs="Times New Roman"/>
          <w:szCs w:val="24"/>
          <w:shd w:val="clear" w:color="auto" w:fill="FFFFFF"/>
        </w:rPr>
        <w:t xml:space="preserve"> görülmüştür (p&lt;0,05). Bu fark bulaşma yolu ve çevre kontrolü boyutlarından yana olmuştur. Her iki boyutta da yoğun bakım hemşireleri </w:t>
      </w:r>
      <w:proofErr w:type="gramStart"/>
      <w:r w:rsidRPr="00521F8F">
        <w:rPr>
          <w:rFonts w:cs="Times New Roman"/>
          <w:szCs w:val="24"/>
          <w:shd w:val="clear" w:color="auto" w:fill="FFFFFF"/>
        </w:rPr>
        <w:t>izolasyon</w:t>
      </w:r>
      <w:proofErr w:type="gramEnd"/>
      <w:r w:rsidRPr="00521F8F">
        <w:rPr>
          <w:rFonts w:cs="Times New Roman"/>
          <w:szCs w:val="24"/>
          <w:shd w:val="clear" w:color="auto" w:fill="FFFFFF"/>
        </w:rPr>
        <w:t xml:space="preserve"> önlemlerine kısmen uymaktadır şeklinde bir sonuç karşımıza çıkmaktadır</w:t>
      </w:r>
      <w:r w:rsidR="00C906AE">
        <w:rPr>
          <w:rFonts w:cs="Times New Roman"/>
          <w:szCs w:val="24"/>
          <w:shd w:val="clear" w:color="auto" w:fill="FFFFFF"/>
        </w:rPr>
        <w:t xml:space="preserve"> </w:t>
      </w:r>
      <w:r w:rsidRPr="00521F8F">
        <w:rPr>
          <w:rFonts w:cs="Times New Roman"/>
          <w:szCs w:val="24"/>
          <w:shd w:val="clear" w:color="auto" w:fill="FFFFFF"/>
        </w:rPr>
        <w:t xml:space="preserve">(Tablo 22). Bulaşıcı hastalığı olan hastalarda </w:t>
      </w:r>
      <w:proofErr w:type="gramStart"/>
      <w:r w:rsidR="008C5D49">
        <w:rPr>
          <w:rFonts w:cs="Times New Roman"/>
          <w:szCs w:val="24"/>
          <w:shd w:val="clear" w:color="auto" w:fill="FFFFFF"/>
        </w:rPr>
        <w:t>izolasyon</w:t>
      </w:r>
      <w:proofErr w:type="gramEnd"/>
      <w:r w:rsidR="008C5D49">
        <w:rPr>
          <w:rFonts w:cs="Times New Roman"/>
          <w:szCs w:val="24"/>
          <w:shd w:val="clear" w:color="auto" w:fill="FFFFFF"/>
        </w:rPr>
        <w:t xml:space="preserve"> önlemlerine uyumsuzluk enfeksiyonların kontrolsüz bir şekilde bulaşmasına ve yayılmasına</w:t>
      </w:r>
      <w:r w:rsidRPr="00521F8F">
        <w:rPr>
          <w:rFonts w:cs="Times New Roman"/>
          <w:szCs w:val="24"/>
          <w:shd w:val="clear" w:color="auto" w:fill="FFFFFF"/>
        </w:rPr>
        <w:t xml:space="preserve"> </w:t>
      </w:r>
      <w:r w:rsidR="008C5D49">
        <w:rPr>
          <w:rFonts w:cs="Times New Roman"/>
          <w:szCs w:val="24"/>
          <w:shd w:val="clear" w:color="auto" w:fill="FFFFFF"/>
        </w:rPr>
        <w:t>neden olabilir.</w:t>
      </w:r>
      <w:r w:rsidR="001B7E50">
        <w:rPr>
          <w:rFonts w:cs="Times New Roman"/>
          <w:szCs w:val="24"/>
          <w:shd w:val="clear" w:color="auto" w:fill="FFFFFF"/>
        </w:rPr>
        <w:t xml:space="preserve"> Hastanelerde </w:t>
      </w:r>
      <w:proofErr w:type="gramStart"/>
      <w:r w:rsidR="001B7E50">
        <w:rPr>
          <w:rFonts w:cs="Times New Roman"/>
          <w:szCs w:val="24"/>
          <w:shd w:val="clear" w:color="auto" w:fill="FFFFFF"/>
        </w:rPr>
        <w:t>izolasyon</w:t>
      </w:r>
      <w:proofErr w:type="gramEnd"/>
      <w:r w:rsidR="001B7E50">
        <w:rPr>
          <w:rFonts w:cs="Times New Roman"/>
          <w:szCs w:val="24"/>
          <w:shd w:val="clear" w:color="auto" w:fill="FFFFFF"/>
        </w:rPr>
        <w:t xml:space="preserve"> önlemler</w:t>
      </w:r>
      <w:r w:rsidR="008A2E06">
        <w:rPr>
          <w:rFonts w:cs="Times New Roman"/>
          <w:szCs w:val="24"/>
          <w:shd w:val="clear" w:color="auto" w:fill="FFFFFF"/>
        </w:rPr>
        <w:t>ine uyumun önemi ve gerekliliği</w:t>
      </w:r>
      <w:r w:rsidRPr="00521F8F">
        <w:rPr>
          <w:rFonts w:cs="Times New Roman"/>
          <w:szCs w:val="24"/>
          <w:shd w:val="clear" w:color="auto" w:fill="FFFFFF"/>
        </w:rPr>
        <w:t xml:space="preserve"> </w:t>
      </w:r>
      <w:r w:rsidR="001B7E50">
        <w:rPr>
          <w:rFonts w:cs="Times New Roman"/>
          <w:szCs w:val="24"/>
          <w:shd w:val="clear" w:color="auto" w:fill="FFFFFF"/>
        </w:rPr>
        <w:t xml:space="preserve">sık sık çalışanlara anlatılmalıdır </w:t>
      </w:r>
      <w:r w:rsidRPr="00521F8F">
        <w:rPr>
          <w:rFonts w:cs="Times New Roman"/>
          <w:szCs w:val="24"/>
          <w:shd w:val="clear" w:color="auto" w:fill="FFFFFF"/>
        </w:rPr>
        <w:t>(</w:t>
      </w:r>
      <w:proofErr w:type="spellStart"/>
      <w:r w:rsidRPr="00521F8F">
        <w:rPr>
          <w:rFonts w:cs="Times New Roman"/>
          <w:szCs w:val="24"/>
          <w:shd w:val="clear" w:color="auto" w:fill="FFFFFF"/>
        </w:rPr>
        <w:t>Weber</w:t>
      </w:r>
      <w:proofErr w:type="spellEnd"/>
      <w:r w:rsidRPr="00521F8F">
        <w:rPr>
          <w:rFonts w:cs="Times New Roman"/>
          <w:szCs w:val="24"/>
          <w:shd w:val="clear" w:color="auto" w:fill="FFFFFF"/>
        </w:rPr>
        <w:t xml:space="preserve"> ve ark. 2006). Tanyeri’nin (2018) çalışmasında hemşirelerin </w:t>
      </w:r>
      <w:proofErr w:type="gramStart"/>
      <w:r w:rsidRPr="00521F8F">
        <w:rPr>
          <w:rFonts w:cs="Times New Roman"/>
          <w:szCs w:val="24"/>
          <w:shd w:val="clear" w:color="auto" w:fill="FFFFFF"/>
        </w:rPr>
        <w:t>izolasyon</w:t>
      </w:r>
      <w:proofErr w:type="gramEnd"/>
      <w:r w:rsidRPr="00521F8F">
        <w:rPr>
          <w:rFonts w:cs="Times New Roman"/>
          <w:szCs w:val="24"/>
          <w:shd w:val="clear" w:color="auto" w:fill="FFFFFF"/>
        </w:rPr>
        <w:t xml:space="preserve"> önlemlerine yet</w:t>
      </w:r>
      <w:r w:rsidR="00BC2C6E">
        <w:rPr>
          <w:rFonts w:cs="Times New Roman"/>
          <w:szCs w:val="24"/>
          <w:shd w:val="clear" w:color="auto" w:fill="FFFFFF"/>
        </w:rPr>
        <w:t>e</w:t>
      </w:r>
      <w:r w:rsidRPr="00521F8F">
        <w:rPr>
          <w:rFonts w:cs="Times New Roman"/>
          <w:szCs w:val="24"/>
          <w:shd w:val="clear" w:color="auto" w:fill="FFFFFF"/>
        </w:rPr>
        <w:t>rince uyma</w:t>
      </w:r>
      <w:r w:rsidR="00BC2C6E">
        <w:rPr>
          <w:rFonts w:cs="Times New Roman"/>
          <w:szCs w:val="24"/>
          <w:shd w:val="clear" w:color="auto" w:fill="FFFFFF"/>
        </w:rPr>
        <w:t>ları</w:t>
      </w:r>
      <w:r w:rsidRPr="00521F8F">
        <w:rPr>
          <w:rFonts w:cs="Times New Roman"/>
          <w:szCs w:val="24"/>
          <w:shd w:val="clear" w:color="auto" w:fill="FFFFFF"/>
        </w:rPr>
        <w:t xml:space="preserve"> </w:t>
      </w:r>
      <w:r w:rsidR="00BC2C6E">
        <w:rPr>
          <w:rFonts w:cs="Times New Roman"/>
          <w:szCs w:val="24"/>
          <w:shd w:val="clear" w:color="auto" w:fill="FFFFFF"/>
        </w:rPr>
        <w:t>konusunda</w:t>
      </w:r>
      <w:r w:rsidRPr="00521F8F">
        <w:rPr>
          <w:rFonts w:cs="Times New Roman"/>
          <w:szCs w:val="24"/>
          <w:shd w:val="clear" w:color="auto" w:fill="FFFFFF"/>
        </w:rPr>
        <w:t xml:space="preserve"> anlamlı bir fark</w:t>
      </w:r>
      <w:r w:rsidR="00BC2C6E">
        <w:rPr>
          <w:rFonts w:cs="Times New Roman"/>
          <w:szCs w:val="24"/>
          <w:shd w:val="clear" w:color="auto" w:fill="FFFFFF"/>
        </w:rPr>
        <w:t>lılık</w:t>
      </w:r>
      <w:r w:rsidRPr="00521F8F">
        <w:rPr>
          <w:rFonts w:cs="Times New Roman"/>
          <w:szCs w:val="24"/>
          <w:shd w:val="clear" w:color="auto" w:fill="FFFFFF"/>
        </w:rPr>
        <w:t xml:space="preserve"> </w:t>
      </w:r>
      <w:r w:rsidR="00BC2C6E">
        <w:rPr>
          <w:rFonts w:cs="Times New Roman"/>
          <w:szCs w:val="24"/>
          <w:shd w:val="clear" w:color="auto" w:fill="FFFFFF"/>
        </w:rPr>
        <w:t>tespit edilmemiştir.</w:t>
      </w:r>
      <w:r w:rsidRPr="00521F8F">
        <w:rPr>
          <w:rFonts w:cs="Times New Roman"/>
          <w:szCs w:val="24"/>
          <w:shd w:val="clear" w:color="auto" w:fill="FFFFFF"/>
        </w:rPr>
        <w:t xml:space="preserve"> Hemşirelerin standart izolasyon önlemlerine uyumunu etkileyen faktörleri belirlemek </w:t>
      </w:r>
      <w:r w:rsidR="00475D38">
        <w:rPr>
          <w:rFonts w:cs="Times New Roman"/>
          <w:szCs w:val="24"/>
          <w:shd w:val="clear" w:color="auto" w:fill="FFFFFF"/>
        </w:rPr>
        <w:t>için</w:t>
      </w:r>
      <w:r w:rsidRPr="00521F8F">
        <w:rPr>
          <w:rFonts w:cs="Times New Roman"/>
          <w:szCs w:val="24"/>
          <w:shd w:val="clear" w:color="auto" w:fill="FFFFFF"/>
        </w:rPr>
        <w:t xml:space="preserve"> yapılan </w:t>
      </w:r>
      <w:r w:rsidR="00475D38">
        <w:rPr>
          <w:rFonts w:cs="Times New Roman"/>
          <w:szCs w:val="24"/>
          <w:shd w:val="clear" w:color="auto" w:fill="FFFFFF"/>
        </w:rPr>
        <w:t>çalışmada</w:t>
      </w:r>
      <w:r w:rsidRPr="00521F8F">
        <w:rPr>
          <w:rFonts w:cs="Times New Roman"/>
          <w:szCs w:val="24"/>
          <w:shd w:val="clear" w:color="auto" w:fill="FFFFFF"/>
        </w:rPr>
        <w:t xml:space="preserve"> </w:t>
      </w:r>
      <w:r w:rsidR="00475D38">
        <w:rPr>
          <w:rFonts w:cs="Times New Roman"/>
          <w:szCs w:val="24"/>
          <w:shd w:val="clear" w:color="auto" w:fill="FFFFFF"/>
        </w:rPr>
        <w:t>hemşirelerin;</w:t>
      </w:r>
      <w:r w:rsidRPr="00521F8F">
        <w:rPr>
          <w:rFonts w:cs="Times New Roman"/>
          <w:szCs w:val="24"/>
          <w:shd w:val="clear" w:color="auto" w:fill="FFFFFF"/>
        </w:rPr>
        <w:t xml:space="preserve"> acil durumlar</w:t>
      </w:r>
      <w:r w:rsidR="00475D38">
        <w:rPr>
          <w:rFonts w:cs="Times New Roman"/>
          <w:szCs w:val="24"/>
          <w:shd w:val="clear" w:color="auto" w:fill="FFFFFF"/>
        </w:rPr>
        <w:t>da</w:t>
      </w:r>
      <w:r w:rsidRPr="00521F8F">
        <w:rPr>
          <w:rFonts w:cs="Times New Roman"/>
          <w:szCs w:val="24"/>
          <w:shd w:val="clear" w:color="auto" w:fill="FFFFFF"/>
        </w:rPr>
        <w:t xml:space="preserve">, </w:t>
      </w:r>
      <w:r w:rsidR="00475D38">
        <w:rPr>
          <w:rFonts w:cs="Times New Roman"/>
          <w:szCs w:val="24"/>
          <w:shd w:val="clear" w:color="auto" w:fill="FFFFFF"/>
        </w:rPr>
        <w:t>malzeme yetersizliğinde,</w:t>
      </w:r>
      <w:r w:rsidRPr="00521F8F">
        <w:rPr>
          <w:rFonts w:cs="Times New Roman"/>
          <w:szCs w:val="24"/>
          <w:shd w:val="clear" w:color="auto" w:fill="FFFFFF"/>
        </w:rPr>
        <w:t xml:space="preserve"> koruyucu malzemelerin hemşireler</w:t>
      </w:r>
      <w:r w:rsidR="00475D38">
        <w:rPr>
          <w:rFonts w:cs="Times New Roman"/>
          <w:szCs w:val="24"/>
          <w:shd w:val="clear" w:color="auto" w:fill="FFFFFF"/>
        </w:rPr>
        <w:t xml:space="preserve"> ve hastalar</w:t>
      </w:r>
      <w:r w:rsidRPr="00521F8F">
        <w:rPr>
          <w:rFonts w:cs="Times New Roman"/>
          <w:szCs w:val="24"/>
          <w:shd w:val="clear" w:color="auto" w:fill="FFFFFF"/>
        </w:rPr>
        <w:t xml:space="preserve"> üzerin</w:t>
      </w:r>
      <w:r w:rsidR="00475D38">
        <w:rPr>
          <w:rFonts w:cs="Times New Roman"/>
          <w:szCs w:val="24"/>
          <w:shd w:val="clear" w:color="auto" w:fill="FFFFFF"/>
        </w:rPr>
        <w:t>d</w:t>
      </w:r>
      <w:r w:rsidRPr="00521F8F">
        <w:rPr>
          <w:rFonts w:cs="Times New Roman"/>
          <w:szCs w:val="24"/>
          <w:shd w:val="clear" w:color="auto" w:fill="FFFFFF"/>
        </w:rPr>
        <w:t>e</w:t>
      </w:r>
      <w:r w:rsidR="00EF588A">
        <w:rPr>
          <w:rFonts w:cs="Times New Roman"/>
          <w:szCs w:val="24"/>
          <w:shd w:val="clear" w:color="auto" w:fill="FFFFFF"/>
        </w:rPr>
        <w:t>ki olumsuz etkileri nedeniyle,</w:t>
      </w:r>
      <w:r w:rsidRPr="00521F8F">
        <w:rPr>
          <w:rFonts w:cs="Times New Roman"/>
          <w:szCs w:val="24"/>
          <w:shd w:val="clear" w:color="auto" w:fill="FFFFFF"/>
        </w:rPr>
        <w:t xml:space="preserve"> </w:t>
      </w:r>
      <w:proofErr w:type="gramStart"/>
      <w:r w:rsidR="00475D38">
        <w:rPr>
          <w:rFonts w:cs="Times New Roman"/>
          <w:szCs w:val="24"/>
          <w:shd w:val="clear" w:color="auto" w:fill="FFFFFF"/>
        </w:rPr>
        <w:t xml:space="preserve">az </w:t>
      </w:r>
      <w:r w:rsidRPr="00521F8F">
        <w:rPr>
          <w:rFonts w:cs="Times New Roman"/>
          <w:szCs w:val="24"/>
          <w:shd w:val="clear" w:color="auto" w:fill="FFFFFF"/>
        </w:rPr>
        <w:t xml:space="preserve"> hemşire</w:t>
      </w:r>
      <w:proofErr w:type="gramEnd"/>
      <w:r w:rsidR="00475D38">
        <w:rPr>
          <w:rFonts w:cs="Times New Roman"/>
          <w:szCs w:val="24"/>
          <w:shd w:val="clear" w:color="auto" w:fill="FFFFFF"/>
        </w:rPr>
        <w:t>, az zaman,</w:t>
      </w:r>
      <w:r w:rsidRPr="00521F8F">
        <w:rPr>
          <w:rFonts w:cs="Times New Roman"/>
          <w:szCs w:val="24"/>
          <w:shd w:val="clear" w:color="auto" w:fill="FFFFFF"/>
        </w:rPr>
        <w:t xml:space="preserve"> </w:t>
      </w:r>
      <w:r w:rsidR="00475D38">
        <w:rPr>
          <w:rFonts w:cs="Times New Roman"/>
          <w:szCs w:val="24"/>
          <w:shd w:val="clear" w:color="auto" w:fill="FFFFFF"/>
        </w:rPr>
        <w:t>ç</w:t>
      </w:r>
      <w:r w:rsidR="00795DFC">
        <w:rPr>
          <w:rFonts w:cs="Times New Roman"/>
          <w:szCs w:val="24"/>
          <w:shd w:val="clear" w:color="auto" w:fill="FFFFFF"/>
        </w:rPr>
        <w:t>ok iş olması, hemşirelerin bir kısmının gereksiz öz güvene sahip</w:t>
      </w:r>
      <w:r w:rsidR="00475D38">
        <w:rPr>
          <w:rFonts w:cs="Times New Roman"/>
          <w:szCs w:val="24"/>
          <w:shd w:val="clear" w:color="auto" w:fill="FFFFFF"/>
        </w:rPr>
        <w:t xml:space="preserve"> </w:t>
      </w:r>
      <w:r w:rsidR="00795DFC">
        <w:rPr>
          <w:rFonts w:cs="Times New Roman"/>
          <w:szCs w:val="24"/>
          <w:shd w:val="clear" w:color="auto" w:fill="FFFFFF"/>
        </w:rPr>
        <w:t xml:space="preserve">olmaları, </w:t>
      </w:r>
      <w:r w:rsidRPr="00521F8F">
        <w:rPr>
          <w:rFonts w:cs="Times New Roman"/>
          <w:szCs w:val="24"/>
          <w:shd w:val="clear" w:color="auto" w:fill="FFFFFF"/>
        </w:rPr>
        <w:t>sorumlu</w:t>
      </w:r>
      <w:r w:rsidR="00475D38">
        <w:rPr>
          <w:rFonts w:cs="Times New Roman"/>
          <w:szCs w:val="24"/>
          <w:shd w:val="clear" w:color="auto" w:fill="FFFFFF"/>
        </w:rPr>
        <w:t>ların</w:t>
      </w:r>
      <w:r w:rsidRPr="00521F8F">
        <w:rPr>
          <w:rFonts w:cs="Times New Roman"/>
          <w:szCs w:val="24"/>
          <w:shd w:val="clear" w:color="auto" w:fill="FFFFFF"/>
        </w:rPr>
        <w:t xml:space="preserve"> olumsuz rol model olması ve </w:t>
      </w:r>
      <w:r w:rsidR="002053B7">
        <w:rPr>
          <w:rFonts w:cs="Times New Roman"/>
          <w:szCs w:val="24"/>
          <w:shd w:val="clear" w:color="auto" w:fill="FFFFFF"/>
        </w:rPr>
        <w:t>doktorların</w:t>
      </w:r>
      <w:r w:rsidRPr="00521F8F">
        <w:rPr>
          <w:rFonts w:cs="Times New Roman"/>
          <w:szCs w:val="24"/>
          <w:shd w:val="clear" w:color="auto" w:fill="FFFFFF"/>
        </w:rPr>
        <w:t xml:space="preserve"> </w:t>
      </w:r>
      <w:r w:rsidR="002053B7">
        <w:rPr>
          <w:rFonts w:cs="Times New Roman"/>
          <w:szCs w:val="24"/>
          <w:shd w:val="clear" w:color="auto" w:fill="FFFFFF"/>
        </w:rPr>
        <w:t>gerekli önlemlere uyumlu çalışmamalarından dolayı uyum sağlayamadıkları tespit edilmiştir</w:t>
      </w:r>
      <w:r w:rsidRPr="00521F8F">
        <w:rPr>
          <w:rFonts w:cs="Times New Roman"/>
          <w:szCs w:val="24"/>
          <w:shd w:val="clear" w:color="auto" w:fill="FFFFFF"/>
        </w:rPr>
        <w:t xml:space="preserve"> (</w:t>
      </w:r>
      <w:proofErr w:type="spellStart"/>
      <w:r w:rsidRPr="00521F8F">
        <w:rPr>
          <w:rFonts w:cs="Times New Roman"/>
          <w:szCs w:val="24"/>
          <w:shd w:val="clear" w:color="auto" w:fill="FFFFFF"/>
        </w:rPr>
        <w:t>Efstathiou</w:t>
      </w:r>
      <w:proofErr w:type="spellEnd"/>
      <w:r w:rsidRPr="00521F8F">
        <w:rPr>
          <w:rFonts w:cs="Times New Roman"/>
          <w:szCs w:val="24"/>
          <w:shd w:val="clear" w:color="auto" w:fill="FFFFFF"/>
        </w:rPr>
        <w:t xml:space="preserve"> ve ark. 2011).</w:t>
      </w:r>
    </w:p>
    <w:p w:rsidR="00F846F4" w:rsidRPr="00E47C2D" w:rsidRDefault="00FE4E15" w:rsidP="00E47C2D">
      <w:pPr>
        <w:autoSpaceDE w:val="0"/>
        <w:autoSpaceDN w:val="0"/>
        <w:adjustRightInd w:val="0"/>
        <w:ind w:firstLine="0"/>
        <w:jc w:val="center"/>
        <w:rPr>
          <w:rFonts w:eastAsia="Times New Roman" w:cs="Times New Roman"/>
          <w:color w:val="FF0000"/>
          <w:szCs w:val="24"/>
          <w:lang w:eastAsia="tr-TR"/>
        </w:rPr>
      </w:pPr>
      <w:r>
        <w:rPr>
          <w:rFonts w:cs="Times New Roman"/>
          <w:b/>
          <w:color w:val="000000" w:themeColor="text1"/>
          <w:sz w:val="28"/>
          <w:szCs w:val="28"/>
        </w:rPr>
        <w:lastRenderedPageBreak/>
        <w:t>6</w:t>
      </w:r>
      <w:r w:rsidR="004C1D44" w:rsidRPr="004C1D44">
        <w:rPr>
          <w:rFonts w:cs="Times New Roman"/>
          <w:b/>
          <w:color w:val="000000" w:themeColor="text1"/>
          <w:sz w:val="28"/>
          <w:szCs w:val="28"/>
        </w:rPr>
        <w:t>. SONUÇ VE ÖNERİLER</w:t>
      </w:r>
    </w:p>
    <w:p w:rsidR="00E47C2D" w:rsidRPr="00CA79E4" w:rsidRDefault="00E47C2D" w:rsidP="00CA79E4">
      <w:pPr>
        <w:autoSpaceDE w:val="0"/>
        <w:autoSpaceDN w:val="0"/>
        <w:adjustRightInd w:val="0"/>
        <w:ind w:firstLine="0"/>
        <w:rPr>
          <w:rFonts w:cs="Times New Roman"/>
          <w:b/>
          <w:color w:val="000000" w:themeColor="text1"/>
          <w:szCs w:val="28"/>
        </w:rPr>
      </w:pPr>
    </w:p>
    <w:p w:rsidR="00D858F3" w:rsidRPr="0012658A" w:rsidRDefault="00635975" w:rsidP="0012658A">
      <w:pPr>
        <w:pStyle w:val="ListeParagraf"/>
        <w:numPr>
          <w:ilvl w:val="1"/>
          <w:numId w:val="19"/>
        </w:numPr>
        <w:tabs>
          <w:tab w:val="left" w:pos="567"/>
        </w:tabs>
        <w:rPr>
          <w:rFonts w:cs="Times New Roman"/>
          <w:b/>
          <w:color w:val="000000" w:themeColor="text1"/>
          <w:szCs w:val="24"/>
        </w:rPr>
      </w:pPr>
      <w:r w:rsidRPr="0012658A">
        <w:rPr>
          <w:rFonts w:cs="Times New Roman"/>
          <w:b/>
          <w:color w:val="000000" w:themeColor="text1"/>
          <w:szCs w:val="24"/>
        </w:rPr>
        <w:t>Sonuç</w:t>
      </w:r>
    </w:p>
    <w:p w:rsidR="0012658A" w:rsidRPr="0012658A" w:rsidRDefault="0012658A" w:rsidP="0012658A">
      <w:pPr>
        <w:pStyle w:val="ListeParagraf"/>
        <w:tabs>
          <w:tab w:val="left" w:pos="567"/>
        </w:tabs>
        <w:ind w:left="780" w:firstLine="0"/>
        <w:rPr>
          <w:rFonts w:cs="Times New Roman"/>
          <w:b/>
          <w:color w:val="000000" w:themeColor="text1"/>
          <w:szCs w:val="24"/>
        </w:rPr>
      </w:pPr>
    </w:p>
    <w:p w:rsidR="00535331" w:rsidRDefault="00535331" w:rsidP="00132E44">
      <w:pPr>
        <w:tabs>
          <w:tab w:val="left" w:pos="567"/>
        </w:tabs>
        <w:ind w:firstLine="0"/>
        <w:rPr>
          <w:rFonts w:cs="Times New Roman"/>
          <w:color w:val="000000" w:themeColor="text1"/>
          <w:szCs w:val="24"/>
        </w:rPr>
      </w:pPr>
      <w:r>
        <w:rPr>
          <w:rFonts w:cs="Times New Roman"/>
          <w:b/>
          <w:color w:val="000000" w:themeColor="text1"/>
          <w:szCs w:val="24"/>
        </w:rPr>
        <w:tab/>
      </w:r>
      <w:r w:rsidRPr="00535331">
        <w:rPr>
          <w:rFonts w:cs="Times New Roman"/>
          <w:color w:val="000000" w:themeColor="text1"/>
          <w:szCs w:val="24"/>
        </w:rPr>
        <w:t>Sağlık hizmeti ilişkili</w:t>
      </w:r>
      <w:r>
        <w:rPr>
          <w:rFonts w:cs="Times New Roman"/>
          <w:color w:val="000000" w:themeColor="text1"/>
          <w:szCs w:val="24"/>
        </w:rPr>
        <w:t xml:space="preserve"> </w:t>
      </w:r>
      <w:proofErr w:type="gramStart"/>
      <w:r>
        <w:rPr>
          <w:rFonts w:cs="Times New Roman"/>
          <w:color w:val="000000" w:themeColor="text1"/>
          <w:szCs w:val="24"/>
        </w:rPr>
        <w:t>enfeksiyonlar</w:t>
      </w:r>
      <w:proofErr w:type="gramEnd"/>
      <w:r w:rsidR="00F91041">
        <w:rPr>
          <w:rFonts w:cs="Times New Roman"/>
          <w:color w:val="000000" w:themeColor="text1"/>
          <w:szCs w:val="24"/>
        </w:rPr>
        <w:t>,</w:t>
      </w:r>
      <w:r>
        <w:rPr>
          <w:rFonts w:cs="Times New Roman"/>
          <w:color w:val="000000" w:themeColor="text1"/>
          <w:szCs w:val="24"/>
        </w:rPr>
        <w:t xml:space="preserve"> hala en fazla yoğun bakım ünitelerinde görülmekte ve bu ünitelerin en önemli problemi haline gelmektedir. Bu enfeksiyonların, yoğun bakım ünitesinde yatan hasta</w:t>
      </w:r>
      <w:r w:rsidR="001B3F03">
        <w:rPr>
          <w:rFonts w:cs="Times New Roman"/>
          <w:color w:val="000000" w:themeColor="text1"/>
          <w:szCs w:val="24"/>
        </w:rPr>
        <w:t xml:space="preserve">ların </w:t>
      </w:r>
      <w:proofErr w:type="spellStart"/>
      <w:r w:rsidR="0071049A">
        <w:rPr>
          <w:rFonts w:cs="Times New Roman"/>
          <w:color w:val="000000" w:themeColor="text1"/>
          <w:szCs w:val="24"/>
        </w:rPr>
        <w:t>mortalite</w:t>
      </w:r>
      <w:proofErr w:type="spellEnd"/>
      <w:r w:rsidR="0071049A">
        <w:rPr>
          <w:rFonts w:cs="Times New Roman"/>
          <w:color w:val="000000" w:themeColor="text1"/>
          <w:szCs w:val="24"/>
        </w:rPr>
        <w:t xml:space="preserve"> ve </w:t>
      </w:r>
      <w:proofErr w:type="spellStart"/>
      <w:r w:rsidR="0071049A">
        <w:rPr>
          <w:rFonts w:cs="Times New Roman"/>
          <w:color w:val="000000" w:themeColor="text1"/>
          <w:szCs w:val="24"/>
        </w:rPr>
        <w:t>morbidite</w:t>
      </w:r>
      <w:proofErr w:type="spellEnd"/>
      <w:r>
        <w:rPr>
          <w:rFonts w:cs="Times New Roman"/>
          <w:color w:val="000000" w:themeColor="text1"/>
          <w:szCs w:val="24"/>
        </w:rPr>
        <w:t xml:space="preserve"> </w:t>
      </w:r>
      <w:r w:rsidR="006D7D1C">
        <w:rPr>
          <w:rFonts w:cs="Times New Roman"/>
          <w:color w:val="000000" w:themeColor="text1"/>
          <w:szCs w:val="24"/>
        </w:rPr>
        <w:t>oranını</w:t>
      </w:r>
      <w:r>
        <w:rPr>
          <w:rFonts w:cs="Times New Roman"/>
          <w:color w:val="000000" w:themeColor="text1"/>
          <w:szCs w:val="24"/>
        </w:rPr>
        <w:t xml:space="preserve">, hastanede yatış süresini ve maliyeti arttırdığı bilinmektedir </w:t>
      </w:r>
      <w:proofErr w:type="gramStart"/>
      <w:r>
        <w:rPr>
          <w:rFonts w:cs="Times New Roman"/>
          <w:color w:val="000000" w:themeColor="text1"/>
          <w:szCs w:val="24"/>
        </w:rPr>
        <w:t>(</w:t>
      </w:r>
      <w:proofErr w:type="spellStart"/>
      <w:proofErr w:type="gramEnd"/>
      <w:r>
        <w:rPr>
          <w:rFonts w:cs="Times New Roman"/>
          <w:color w:val="000000" w:themeColor="text1"/>
          <w:szCs w:val="24"/>
        </w:rPr>
        <w:t>Zaragoza</w:t>
      </w:r>
      <w:proofErr w:type="spellEnd"/>
      <w:r>
        <w:rPr>
          <w:rFonts w:cs="Times New Roman"/>
          <w:color w:val="000000" w:themeColor="text1"/>
          <w:szCs w:val="24"/>
        </w:rPr>
        <w:t xml:space="preserve"> ve ark. 2014). </w:t>
      </w:r>
      <w:r w:rsidR="00723B91">
        <w:rPr>
          <w:rFonts w:cs="Times New Roman"/>
          <w:color w:val="000000" w:themeColor="text1"/>
          <w:szCs w:val="24"/>
        </w:rPr>
        <w:t xml:space="preserve">Yoğun bakım ünitesinde hastayla teması en fazla olan hemşirelerin </w:t>
      </w:r>
      <w:proofErr w:type="gramStart"/>
      <w:r w:rsidR="00723B91">
        <w:rPr>
          <w:rFonts w:cs="Times New Roman"/>
          <w:color w:val="000000" w:themeColor="text1"/>
          <w:szCs w:val="24"/>
        </w:rPr>
        <w:t>izolasyon</w:t>
      </w:r>
      <w:proofErr w:type="gramEnd"/>
      <w:r w:rsidR="00723B91">
        <w:rPr>
          <w:rFonts w:cs="Times New Roman"/>
          <w:color w:val="000000" w:themeColor="text1"/>
          <w:szCs w:val="24"/>
        </w:rPr>
        <w:t xml:space="preserve"> önlemlerine uyumları enfeksiyonların önlenmesinde büyük önem taşımaktadır.</w:t>
      </w:r>
      <w:r w:rsidR="00DA284E">
        <w:rPr>
          <w:rFonts w:cs="Times New Roman"/>
          <w:color w:val="000000" w:themeColor="text1"/>
          <w:szCs w:val="24"/>
        </w:rPr>
        <w:t xml:space="preserve"> </w:t>
      </w:r>
      <w:r w:rsidR="004037C1">
        <w:rPr>
          <w:rFonts w:cs="Times New Roman"/>
          <w:color w:val="000000" w:themeColor="text1"/>
          <w:szCs w:val="24"/>
        </w:rPr>
        <w:t xml:space="preserve">Aydın Devlet Hastanesi’ndeki sekiz adet </w:t>
      </w:r>
      <w:r w:rsidR="00DA284E">
        <w:rPr>
          <w:rFonts w:cs="Times New Roman"/>
          <w:color w:val="000000" w:themeColor="text1"/>
          <w:szCs w:val="24"/>
        </w:rPr>
        <w:t xml:space="preserve">yoğun bakım ünitesinde çalışan hemşirelerin </w:t>
      </w:r>
      <w:proofErr w:type="gramStart"/>
      <w:r w:rsidR="00DA284E">
        <w:rPr>
          <w:rFonts w:cs="Times New Roman"/>
          <w:color w:val="000000" w:themeColor="text1"/>
          <w:szCs w:val="24"/>
        </w:rPr>
        <w:t>izolasyo</w:t>
      </w:r>
      <w:r w:rsidR="00FF631B">
        <w:rPr>
          <w:rFonts w:cs="Times New Roman"/>
          <w:color w:val="000000" w:themeColor="text1"/>
          <w:szCs w:val="24"/>
        </w:rPr>
        <w:t>n</w:t>
      </w:r>
      <w:proofErr w:type="gramEnd"/>
      <w:r w:rsidR="00FF631B">
        <w:rPr>
          <w:rFonts w:cs="Times New Roman"/>
          <w:color w:val="000000" w:themeColor="text1"/>
          <w:szCs w:val="24"/>
        </w:rPr>
        <w:t xml:space="preserve"> uyum düzeylerini</w:t>
      </w:r>
      <w:r w:rsidR="0063488E">
        <w:rPr>
          <w:rFonts w:cs="Times New Roman"/>
          <w:color w:val="000000" w:themeColor="text1"/>
          <w:szCs w:val="24"/>
        </w:rPr>
        <w:t xml:space="preserve"> belirlemek</w:t>
      </w:r>
      <w:r w:rsidR="00AD19AE">
        <w:rPr>
          <w:rFonts w:cs="Times New Roman"/>
          <w:color w:val="000000" w:themeColor="text1"/>
          <w:szCs w:val="24"/>
        </w:rPr>
        <w:t xml:space="preserve"> amacıyla yapılan çalışmanın</w:t>
      </w:r>
      <w:r w:rsidR="00DA284E">
        <w:rPr>
          <w:rFonts w:cs="Times New Roman"/>
          <w:color w:val="000000" w:themeColor="text1"/>
          <w:szCs w:val="24"/>
        </w:rPr>
        <w:t xml:space="preserve"> </w:t>
      </w:r>
      <w:r w:rsidR="009B35B2">
        <w:rPr>
          <w:rFonts w:cs="Times New Roman"/>
          <w:color w:val="000000" w:themeColor="text1"/>
          <w:szCs w:val="24"/>
        </w:rPr>
        <w:t>sonuçlar</w:t>
      </w:r>
      <w:r w:rsidR="00AD19AE">
        <w:rPr>
          <w:rFonts w:cs="Times New Roman"/>
          <w:color w:val="000000" w:themeColor="text1"/>
          <w:szCs w:val="24"/>
        </w:rPr>
        <w:t>ı</w:t>
      </w:r>
      <w:r w:rsidR="00DA284E">
        <w:rPr>
          <w:rFonts w:cs="Times New Roman"/>
          <w:color w:val="000000" w:themeColor="text1"/>
          <w:szCs w:val="24"/>
        </w:rPr>
        <w:t xml:space="preserve"> aşağıda sıralanmıştır.</w:t>
      </w:r>
    </w:p>
    <w:p w:rsidR="002D68CA" w:rsidRPr="00CE5D1A" w:rsidRDefault="00CD1F63" w:rsidP="00932A29">
      <w:pPr>
        <w:tabs>
          <w:tab w:val="left" w:pos="567"/>
        </w:tabs>
        <w:rPr>
          <w:rFonts w:cs="Times New Roman"/>
          <w:color w:val="000000" w:themeColor="text1"/>
          <w:szCs w:val="24"/>
        </w:rPr>
      </w:pPr>
      <w:r w:rsidRPr="00CE5D1A">
        <w:rPr>
          <w:rFonts w:cs="Times New Roman"/>
          <w:color w:val="000000" w:themeColor="text1"/>
          <w:szCs w:val="24"/>
        </w:rPr>
        <w:t xml:space="preserve">Yoğun bakım </w:t>
      </w:r>
      <w:proofErr w:type="spellStart"/>
      <w:r w:rsidRPr="00CE5D1A">
        <w:rPr>
          <w:rFonts w:cs="Times New Roman"/>
          <w:color w:val="000000" w:themeColor="text1"/>
          <w:szCs w:val="24"/>
        </w:rPr>
        <w:t>ünitasinde</w:t>
      </w:r>
      <w:proofErr w:type="spellEnd"/>
      <w:r w:rsidRPr="00CE5D1A">
        <w:rPr>
          <w:rFonts w:cs="Times New Roman"/>
          <w:color w:val="000000" w:themeColor="text1"/>
          <w:szCs w:val="24"/>
        </w:rPr>
        <w:t xml:space="preserve"> çalışan hemşirelerin yaş ortalamaları </w:t>
      </w:r>
      <w:r w:rsidRPr="00CE5D1A">
        <w:rPr>
          <w:rFonts w:cs="Times New Roman"/>
          <w:color w:val="000000"/>
          <w:szCs w:val="24"/>
        </w:rPr>
        <w:t>36,92±6,96</w:t>
      </w:r>
      <w:r w:rsidR="00B205E2" w:rsidRPr="00CE5D1A">
        <w:rPr>
          <w:rFonts w:cs="Times New Roman"/>
          <w:color w:val="000000"/>
          <w:szCs w:val="24"/>
        </w:rPr>
        <w:t xml:space="preserve"> </w:t>
      </w:r>
      <w:r w:rsidR="006923A3" w:rsidRPr="00CE5D1A">
        <w:rPr>
          <w:rFonts w:cs="Times New Roman"/>
          <w:color w:val="000000"/>
          <w:szCs w:val="24"/>
        </w:rPr>
        <w:t xml:space="preserve">olarak </w:t>
      </w:r>
      <w:r w:rsidR="00841400" w:rsidRPr="00CE5D1A">
        <w:rPr>
          <w:rFonts w:cs="Times New Roman"/>
          <w:color w:val="000000"/>
          <w:szCs w:val="24"/>
        </w:rPr>
        <w:t xml:space="preserve">bulunmuştur. </w:t>
      </w:r>
      <w:r w:rsidR="003E5C9E" w:rsidRPr="00CE5D1A">
        <w:rPr>
          <w:rFonts w:cs="Times New Roman"/>
          <w:color w:val="000000"/>
          <w:szCs w:val="24"/>
        </w:rPr>
        <w:t>Katılımcıların</w:t>
      </w:r>
      <w:r w:rsidR="00841400" w:rsidRPr="00CE5D1A">
        <w:rPr>
          <w:rFonts w:cs="Times New Roman"/>
          <w:color w:val="000000"/>
          <w:szCs w:val="24"/>
        </w:rPr>
        <w:t xml:space="preserve"> </w:t>
      </w:r>
      <w:r w:rsidR="003E5C9E" w:rsidRPr="00CE5D1A">
        <w:rPr>
          <w:rFonts w:cs="Times New Roman"/>
          <w:color w:val="000000"/>
          <w:szCs w:val="24"/>
        </w:rPr>
        <w:t>çoğunluğunu</w:t>
      </w:r>
      <w:r w:rsidR="00841400" w:rsidRPr="00CE5D1A">
        <w:rPr>
          <w:rFonts w:cs="Times New Roman"/>
          <w:color w:val="000000"/>
          <w:szCs w:val="24"/>
        </w:rPr>
        <w:t xml:space="preserve"> kadın</w:t>
      </w:r>
      <w:r w:rsidR="003E5C9E" w:rsidRPr="00CE5D1A">
        <w:rPr>
          <w:rFonts w:cs="Times New Roman"/>
          <w:color w:val="000000"/>
          <w:szCs w:val="24"/>
        </w:rPr>
        <w:t xml:space="preserve"> ve evli</w:t>
      </w:r>
      <w:r w:rsidR="00841400" w:rsidRPr="00CE5D1A">
        <w:rPr>
          <w:rFonts w:cs="Times New Roman"/>
          <w:color w:val="000000"/>
          <w:szCs w:val="24"/>
        </w:rPr>
        <w:t xml:space="preserve"> hemşireler oluşturmakta</w:t>
      </w:r>
      <w:r w:rsidR="003E5C9E" w:rsidRPr="00CE5D1A">
        <w:rPr>
          <w:rFonts w:cs="Times New Roman"/>
          <w:color w:val="000000"/>
          <w:szCs w:val="24"/>
        </w:rPr>
        <w:t>dır.</w:t>
      </w:r>
      <w:r w:rsidR="00841400" w:rsidRPr="00CE5D1A">
        <w:rPr>
          <w:rFonts w:cs="Times New Roman"/>
          <w:color w:val="000000"/>
          <w:szCs w:val="24"/>
        </w:rPr>
        <w:t xml:space="preserve"> </w:t>
      </w:r>
      <w:r w:rsidR="003E5C9E" w:rsidRPr="00CE5D1A">
        <w:rPr>
          <w:rFonts w:cs="Times New Roman"/>
          <w:color w:val="000000"/>
          <w:szCs w:val="24"/>
        </w:rPr>
        <w:t xml:space="preserve">Çoğunluğu lisans mezunu ve </w:t>
      </w:r>
      <w:r w:rsidR="0065079B" w:rsidRPr="00CE5D1A">
        <w:rPr>
          <w:rFonts w:cs="Times New Roman"/>
          <w:color w:val="000000"/>
          <w:szCs w:val="24"/>
        </w:rPr>
        <w:t xml:space="preserve">10-20 yıldır </w:t>
      </w:r>
      <w:r w:rsidR="00E34298" w:rsidRPr="00CE5D1A">
        <w:rPr>
          <w:rFonts w:cs="Times New Roman"/>
          <w:color w:val="000000"/>
          <w:szCs w:val="24"/>
        </w:rPr>
        <w:t>yoğun bakım hemşiresi olarak çalışmaktadır.</w:t>
      </w:r>
    </w:p>
    <w:p w:rsidR="00DD4625" w:rsidRPr="00CE5D1A" w:rsidRDefault="006B38FB" w:rsidP="00932A29">
      <w:pPr>
        <w:tabs>
          <w:tab w:val="left" w:pos="567"/>
        </w:tabs>
        <w:rPr>
          <w:rFonts w:cs="Times New Roman"/>
          <w:color w:val="000000" w:themeColor="text1"/>
          <w:szCs w:val="24"/>
        </w:rPr>
      </w:pPr>
      <w:r w:rsidRPr="00CE5D1A">
        <w:rPr>
          <w:rFonts w:cs="Times New Roman"/>
          <w:color w:val="000000" w:themeColor="text1"/>
          <w:szCs w:val="24"/>
        </w:rPr>
        <w:t xml:space="preserve">Hemşirelerin </w:t>
      </w:r>
      <w:r w:rsidR="001B79C8" w:rsidRPr="00CE5D1A">
        <w:rPr>
          <w:rFonts w:cs="Times New Roman"/>
          <w:color w:val="000000" w:themeColor="text1"/>
          <w:szCs w:val="24"/>
        </w:rPr>
        <w:t>büyük çoğunluğu</w:t>
      </w:r>
      <w:r w:rsidRPr="00CE5D1A">
        <w:rPr>
          <w:rFonts w:cs="Times New Roman"/>
          <w:color w:val="000000" w:themeColor="text1"/>
          <w:szCs w:val="24"/>
        </w:rPr>
        <w:t xml:space="preserve"> hastane enfeksiyonlar</w:t>
      </w:r>
      <w:r w:rsidR="00763162">
        <w:rPr>
          <w:rFonts w:cs="Times New Roman"/>
          <w:color w:val="000000" w:themeColor="text1"/>
          <w:szCs w:val="24"/>
        </w:rPr>
        <w:t xml:space="preserve">ına ilişkin eğitim almış olup, </w:t>
      </w:r>
      <w:r w:rsidRPr="00CE5D1A">
        <w:rPr>
          <w:rFonts w:cs="Times New Roman"/>
          <w:color w:val="000000" w:themeColor="text1"/>
          <w:szCs w:val="24"/>
        </w:rPr>
        <w:t xml:space="preserve"> bu eğitimi </w:t>
      </w:r>
      <w:proofErr w:type="gramStart"/>
      <w:r w:rsidRPr="00CE5D1A">
        <w:rPr>
          <w:rFonts w:cs="Times New Roman"/>
          <w:color w:val="000000" w:themeColor="text1"/>
          <w:szCs w:val="24"/>
        </w:rPr>
        <w:t>enfeksiyon</w:t>
      </w:r>
      <w:proofErr w:type="gramEnd"/>
      <w:r w:rsidRPr="00CE5D1A">
        <w:rPr>
          <w:rFonts w:cs="Times New Roman"/>
          <w:color w:val="000000" w:themeColor="text1"/>
          <w:szCs w:val="24"/>
        </w:rPr>
        <w:t xml:space="preserve"> kontrol hemşirelerinden almışlardır.</w:t>
      </w:r>
    </w:p>
    <w:p w:rsidR="001B79C8" w:rsidRPr="00CE5D1A" w:rsidRDefault="00685446" w:rsidP="008071AA">
      <w:pPr>
        <w:tabs>
          <w:tab w:val="left" w:pos="567"/>
        </w:tabs>
        <w:rPr>
          <w:rFonts w:cs="Times New Roman"/>
          <w:color w:val="000000" w:themeColor="text1"/>
          <w:szCs w:val="24"/>
        </w:rPr>
      </w:pPr>
      <w:r w:rsidRPr="00CE5D1A">
        <w:rPr>
          <w:rFonts w:cs="Times New Roman"/>
          <w:color w:val="000000" w:themeColor="text1"/>
          <w:szCs w:val="24"/>
        </w:rPr>
        <w:t>Ç</w:t>
      </w:r>
      <w:r w:rsidR="00782326">
        <w:rPr>
          <w:rFonts w:cs="Times New Roman"/>
          <w:color w:val="000000" w:themeColor="text1"/>
          <w:szCs w:val="24"/>
        </w:rPr>
        <w:t>oğunluğu hastane enfeksiy</w:t>
      </w:r>
      <w:r w:rsidRPr="00CE5D1A">
        <w:rPr>
          <w:rFonts w:cs="Times New Roman"/>
          <w:color w:val="000000" w:themeColor="text1"/>
          <w:szCs w:val="24"/>
        </w:rPr>
        <w:t xml:space="preserve">onları ve </w:t>
      </w:r>
      <w:proofErr w:type="gramStart"/>
      <w:r w:rsidRPr="00CE5D1A">
        <w:rPr>
          <w:rFonts w:cs="Times New Roman"/>
          <w:color w:val="000000" w:themeColor="text1"/>
          <w:szCs w:val="24"/>
        </w:rPr>
        <w:t>izolasyon</w:t>
      </w:r>
      <w:proofErr w:type="gramEnd"/>
      <w:r w:rsidRPr="00CE5D1A">
        <w:rPr>
          <w:rFonts w:cs="Times New Roman"/>
          <w:color w:val="000000" w:themeColor="text1"/>
          <w:szCs w:val="24"/>
        </w:rPr>
        <w:t xml:space="preserve"> önlemleri hakkında yeterli bilgiye sahip ve</w:t>
      </w:r>
      <w:r w:rsidR="00F713F0">
        <w:rPr>
          <w:rFonts w:cs="Times New Roman"/>
          <w:color w:val="000000" w:themeColor="text1"/>
          <w:szCs w:val="24"/>
        </w:rPr>
        <w:t xml:space="preserve"> birimlerinin enfeksiyon hızı</w:t>
      </w:r>
      <w:r w:rsidRPr="00CE5D1A">
        <w:rPr>
          <w:rFonts w:cs="Times New Roman"/>
          <w:color w:val="000000" w:themeColor="text1"/>
          <w:szCs w:val="24"/>
        </w:rPr>
        <w:t>nı bilmektedir.</w:t>
      </w:r>
    </w:p>
    <w:p w:rsidR="00052D61" w:rsidRPr="00CE5D1A" w:rsidRDefault="00052D61" w:rsidP="0055224E">
      <w:pPr>
        <w:tabs>
          <w:tab w:val="left" w:pos="567"/>
        </w:tabs>
        <w:rPr>
          <w:rFonts w:cs="Times New Roman"/>
          <w:color w:val="000000" w:themeColor="text1"/>
          <w:szCs w:val="24"/>
        </w:rPr>
      </w:pPr>
      <w:r w:rsidRPr="00CE5D1A">
        <w:rPr>
          <w:rFonts w:cs="Times New Roman"/>
          <w:color w:val="000000" w:themeColor="text1"/>
          <w:szCs w:val="24"/>
        </w:rPr>
        <w:t xml:space="preserve">Bütün hemşireler çalıştıkları birimde </w:t>
      </w:r>
      <w:proofErr w:type="gramStart"/>
      <w:r w:rsidRPr="00CE5D1A">
        <w:rPr>
          <w:rFonts w:cs="Times New Roman"/>
          <w:color w:val="000000" w:themeColor="text1"/>
          <w:szCs w:val="24"/>
        </w:rPr>
        <w:t>izolasyon</w:t>
      </w:r>
      <w:proofErr w:type="gramEnd"/>
      <w:r w:rsidRPr="00CE5D1A">
        <w:rPr>
          <w:rFonts w:cs="Times New Roman"/>
          <w:color w:val="000000" w:themeColor="text1"/>
          <w:szCs w:val="24"/>
        </w:rPr>
        <w:t xml:space="preserve"> uyguladıkları hasta olduğunu</w:t>
      </w:r>
      <w:r w:rsidR="00124F47" w:rsidRPr="00CE5D1A">
        <w:rPr>
          <w:rFonts w:cs="Times New Roman"/>
          <w:color w:val="000000" w:themeColor="text1"/>
          <w:szCs w:val="24"/>
        </w:rPr>
        <w:t>,</w:t>
      </w:r>
      <w:r w:rsidRPr="00CE5D1A">
        <w:rPr>
          <w:rFonts w:cs="Times New Roman"/>
          <w:color w:val="000000" w:themeColor="text1"/>
          <w:szCs w:val="24"/>
        </w:rPr>
        <w:t xml:space="preserve"> </w:t>
      </w:r>
      <w:r w:rsidR="00124F47" w:rsidRPr="00CE5D1A">
        <w:rPr>
          <w:rFonts w:cs="Times New Roman"/>
          <w:color w:val="000000" w:themeColor="text1"/>
          <w:szCs w:val="24"/>
        </w:rPr>
        <w:t>en çok temas, solunum, damlacık</w:t>
      </w:r>
      <w:r w:rsidR="003617BC">
        <w:rPr>
          <w:rFonts w:cs="Times New Roman"/>
          <w:color w:val="000000" w:themeColor="text1"/>
          <w:szCs w:val="24"/>
        </w:rPr>
        <w:t xml:space="preserve"> uygulamalarının hepsini uygulad</w:t>
      </w:r>
      <w:r w:rsidR="00124F47" w:rsidRPr="00CE5D1A">
        <w:rPr>
          <w:rFonts w:cs="Times New Roman"/>
          <w:color w:val="000000" w:themeColor="text1"/>
          <w:szCs w:val="24"/>
        </w:rPr>
        <w:t xml:space="preserve">ıklarını </w:t>
      </w:r>
      <w:r w:rsidRPr="00CE5D1A">
        <w:rPr>
          <w:rFonts w:cs="Times New Roman"/>
          <w:color w:val="000000" w:themeColor="text1"/>
          <w:szCs w:val="24"/>
        </w:rPr>
        <w:t>belirtmişler</w:t>
      </w:r>
      <w:r w:rsidR="00CE3A06" w:rsidRPr="00CE5D1A">
        <w:rPr>
          <w:rFonts w:cs="Times New Roman"/>
          <w:color w:val="000000" w:themeColor="text1"/>
          <w:szCs w:val="24"/>
        </w:rPr>
        <w:t xml:space="preserve">dir. Büyük çoğunluğu </w:t>
      </w:r>
      <w:proofErr w:type="gramStart"/>
      <w:r w:rsidR="00CE3A06" w:rsidRPr="00CE5D1A">
        <w:rPr>
          <w:rFonts w:cs="Times New Roman"/>
          <w:color w:val="000000" w:themeColor="text1"/>
          <w:szCs w:val="24"/>
        </w:rPr>
        <w:t>izolasyona</w:t>
      </w:r>
      <w:proofErr w:type="gramEnd"/>
      <w:r w:rsidR="00CE3A06" w:rsidRPr="00CE5D1A">
        <w:rPr>
          <w:rFonts w:cs="Times New Roman"/>
          <w:color w:val="000000" w:themeColor="text1"/>
          <w:szCs w:val="24"/>
        </w:rPr>
        <w:t xml:space="preserve"> alınacak hasta için oda ayıramadıklarını</w:t>
      </w:r>
      <w:r w:rsidR="00C6734F" w:rsidRPr="00CE5D1A">
        <w:rPr>
          <w:rFonts w:cs="Times New Roman"/>
          <w:color w:val="000000" w:themeColor="text1"/>
          <w:szCs w:val="24"/>
        </w:rPr>
        <w:t xml:space="preserve"> ve verilen eğitimlerle enfeksiyonların kontrol edilebileceğine inandıklarını b</w:t>
      </w:r>
      <w:r w:rsidR="00F757D4" w:rsidRPr="00CE5D1A">
        <w:rPr>
          <w:rFonts w:cs="Times New Roman"/>
          <w:color w:val="000000" w:themeColor="text1"/>
          <w:szCs w:val="24"/>
        </w:rPr>
        <w:t>ildirmiş</w:t>
      </w:r>
      <w:r w:rsidR="00C6734F" w:rsidRPr="00CE5D1A">
        <w:rPr>
          <w:rFonts w:cs="Times New Roman"/>
          <w:color w:val="000000" w:themeColor="text1"/>
          <w:szCs w:val="24"/>
        </w:rPr>
        <w:t>lerdir.</w:t>
      </w:r>
    </w:p>
    <w:p w:rsidR="00A314AF" w:rsidRPr="00CE5D1A" w:rsidRDefault="00A314AF" w:rsidP="00C85D85">
      <w:pPr>
        <w:tabs>
          <w:tab w:val="left" w:pos="567"/>
        </w:tabs>
        <w:rPr>
          <w:rFonts w:cs="Times New Roman"/>
          <w:color w:val="000000" w:themeColor="text1"/>
          <w:szCs w:val="24"/>
        </w:rPr>
      </w:pPr>
      <w:r w:rsidRPr="00CE5D1A">
        <w:rPr>
          <w:rFonts w:cs="Times New Roman"/>
          <w:color w:val="000000" w:themeColor="text1"/>
          <w:szCs w:val="24"/>
        </w:rPr>
        <w:t xml:space="preserve">Hemşirelerin çoğunluğu hastane </w:t>
      </w:r>
      <w:proofErr w:type="gramStart"/>
      <w:r w:rsidRPr="00CE5D1A">
        <w:rPr>
          <w:rFonts w:cs="Times New Roman"/>
          <w:color w:val="000000" w:themeColor="text1"/>
          <w:szCs w:val="24"/>
        </w:rPr>
        <w:t>enfeksiyonlarının</w:t>
      </w:r>
      <w:proofErr w:type="gramEnd"/>
      <w:r w:rsidRPr="00CE5D1A">
        <w:rPr>
          <w:rFonts w:cs="Times New Roman"/>
          <w:color w:val="000000" w:themeColor="text1"/>
          <w:szCs w:val="24"/>
        </w:rPr>
        <w:t xml:space="preserve"> yayılmasında sağlık personelinin etkili olduğunu, çok büyük çoğunluğu</w:t>
      </w:r>
      <w:r w:rsidR="004728FF">
        <w:rPr>
          <w:rFonts w:cs="Times New Roman"/>
          <w:color w:val="000000" w:themeColor="text1"/>
          <w:szCs w:val="24"/>
        </w:rPr>
        <w:t xml:space="preserve"> da</w:t>
      </w:r>
      <w:r w:rsidRPr="00CE5D1A">
        <w:rPr>
          <w:rFonts w:cs="Times New Roman"/>
          <w:color w:val="000000" w:themeColor="text1"/>
          <w:szCs w:val="24"/>
        </w:rPr>
        <w:t xml:space="preserve"> hastane enfeksiyonlarının önlenmesinde el hijyeninin önemli o</w:t>
      </w:r>
      <w:r w:rsidR="0013554B">
        <w:rPr>
          <w:rFonts w:cs="Times New Roman"/>
          <w:color w:val="000000" w:themeColor="text1"/>
          <w:szCs w:val="24"/>
        </w:rPr>
        <w:t>lduğunu düşünmektedir</w:t>
      </w:r>
      <w:r w:rsidRPr="00CE5D1A">
        <w:rPr>
          <w:rFonts w:cs="Times New Roman"/>
          <w:color w:val="000000" w:themeColor="text1"/>
          <w:szCs w:val="24"/>
        </w:rPr>
        <w:t>. Çoğunluk yoğun bakım</w:t>
      </w:r>
      <w:r w:rsidR="004728A0">
        <w:rPr>
          <w:rFonts w:cs="Times New Roman"/>
          <w:color w:val="000000" w:themeColor="text1"/>
          <w:szCs w:val="24"/>
        </w:rPr>
        <w:t xml:space="preserve"> ünitesinde çalışan hemşirelerin</w:t>
      </w:r>
      <w:r w:rsidRPr="00CE5D1A">
        <w:rPr>
          <w:rFonts w:cs="Times New Roman"/>
          <w:color w:val="000000" w:themeColor="text1"/>
          <w:szCs w:val="24"/>
        </w:rPr>
        <w:t xml:space="preserve"> </w:t>
      </w:r>
      <w:proofErr w:type="gramStart"/>
      <w:r w:rsidRPr="00CE5D1A">
        <w:rPr>
          <w:rFonts w:cs="Times New Roman"/>
          <w:color w:val="000000" w:themeColor="text1"/>
          <w:szCs w:val="24"/>
        </w:rPr>
        <w:t>izolasyon</w:t>
      </w:r>
      <w:proofErr w:type="gramEnd"/>
      <w:r w:rsidRPr="00CE5D1A">
        <w:rPr>
          <w:rFonts w:cs="Times New Roman"/>
          <w:color w:val="000000" w:themeColor="text1"/>
          <w:szCs w:val="24"/>
        </w:rPr>
        <w:t xml:space="preserve"> önlemlerine kıs</w:t>
      </w:r>
      <w:r w:rsidR="003B0062">
        <w:rPr>
          <w:rFonts w:cs="Times New Roman"/>
          <w:color w:val="000000" w:themeColor="text1"/>
          <w:szCs w:val="24"/>
        </w:rPr>
        <w:t>men uyduklarını düşünmektedir</w:t>
      </w:r>
      <w:r w:rsidRPr="00CE5D1A">
        <w:rPr>
          <w:rFonts w:cs="Times New Roman"/>
          <w:color w:val="000000" w:themeColor="text1"/>
          <w:szCs w:val="24"/>
        </w:rPr>
        <w:t>.</w:t>
      </w:r>
    </w:p>
    <w:p w:rsidR="0088151F" w:rsidRPr="00CE5D1A" w:rsidRDefault="0088151F" w:rsidP="003E7990">
      <w:pPr>
        <w:tabs>
          <w:tab w:val="left" w:pos="567"/>
        </w:tabs>
        <w:rPr>
          <w:rFonts w:cs="Times New Roman"/>
          <w:color w:val="000000" w:themeColor="text1"/>
          <w:szCs w:val="24"/>
        </w:rPr>
      </w:pPr>
      <w:r w:rsidRPr="00CE5D1A">
        <w:rPr>
          <w:rFonts w:cs="Times New Roman"/>
          <w:color w:val="000000" w:themeColor="text1"/>
          <w:szCs w:val="24"/>
        </w:rPr>
        <w:t>Yoğun bakım</w:t>
      </w:r>
      <w:r w:rsidR="00412C49">
        <w:rPr>
          <w:rFonts w:cs="Times New Roman"/>
          <w:color w:val="000000" w:themeColor="text1"/>
          <w:szCs w:val="24"/>
        </w:rPr>
        <w:t>da çalışan hemşirelerin</w:t>
      </w:r>
      <w:r w:rsidRPr="00CE5D1A">
        <w:rPr>
          <w:rFonts w:cs="Times New Roman"/>
          <w:color w:val="000000" w:themeColor="text1"/>
          <w:szCs w:val="24"/>
        </w:rPr>
        <w:t xml:space="preserve"> </w:t>
      </w:r>
      <w:proofErr w:type="gramStart"/>
      <w:r w:rsidRPr="00CE5D1A">
        <w:rPr>
          <w:rFonts w:cs="Times New Roman"/>
          <w:color w:val="000000" w:themeColor="text1"/>
          <w:szCs w:val="24"/>
        </w:rPr>
        <w:t>izolasyon</w:t>
      </w:r>
      <w:proofErr w:type="gramEnd"/>
      <w:r w:rsidRPr="00CE5D1A">
        <w:rPr>
          <w:rFonts w:cs="Times New Roman"/>
          <w:color w:val="000000" w:themeColor="text1"/>
          <w:szCs w:val="24"/>
        </w:rPr>
        <w:t xml:space="preserve"> önlemlerine uyum ölçeğinden aldıkları ortalama puan 3,75±0,86 olarak bulunmuştur. Hemşireler ölçekteki toplam 18 sorudan </w:t>
      </w:r>
      <w:r w:rsidR="00EA1DDB" w:rsidRPr="00CE5D1A">
        <w:rPr>
          <w:rFonts w:cs="Times New Roman"/>
          <w:color w:val="000000" w:themeColor="text1"/>
          <w:szCs w:val="24"/>
        </w:rPr>
        <w:t>11</w:t>
      </w:r>
      <w:r w:rsidRPr="00CE5D1A">
        <w:rPr>
          <w:rFonts w:cs="Times New Roman"/>
          <w:color w:val="000000" w:themeColor="text1"/>
          <w:szCs w:val="24"/>
        </w:rPr>
        <w:t>’</w:t>
      </w:r>
      <w:r w:rsidR="00EA1DDB" w:rsidRPr="00CE5D1A">
        <w:rPr>
          <w:rFonts w:cs="Times New Roman"/>
          <w:color w:val="000000" w:themeColor="text1"/>
          <w:szCs w:val="24"/>
        </w:rPr>
        <w:t>i</w:t>
      </w:r>
      <w:r w:rsidRPr="00CE5D1A">
        <w:rPr>
          <w:rFonts w:cs="Times New Roman"/>
          <w:color w:val="000000" w:themeColor="text1"/>
          <w:szCs w:val="24"/>
        </w:rPr>
        <w:t xml:space="preserve">ne </w:t>
      </w:r>
      <w:r w:rsidR="001B2E6C" w:rsidRPr="00CE5D1A">
        <w:rPr>
          <w:rFonts w:cs="Times New Roman"/>
          <w:color w:val="000000" w:themeColor="text1"/>
          <w:szCs w:val="24"/>
        </w:rPr>
        <w:t>kesinlikle katılıyorum, 3’üne katılıyorum, 4’üne kesinlikle katılmıyorum şeklinde cevap vermişlerdir.</w:t>
      </w:r>
      <w:r w:rsidR="00AB7D1D">
        <w:rPr>
          <w:rFonts w:cs="Times New Roman"/>
          <w:color w:val="000000" w:themeColor="text1"/>
          <w:szCs w:val="24"/>
        </w:rPr>
        <w:t xml:space="preserve"> </w:t>
      </w:r>
      <w:proofErr w:type="spellStart"/>
      <w:r w:rsidR="00AB7D1D">
        <w:rPr>
          <w:rFonts w:cs="Times New Roman"/>
          <w:color w:val="000000" w:themeColor="text1"/>
          <w:szCs w:val="24"/>
        </w:rPr>
        <w:t>Burdan</w:t>
      </w:r>
      <w:proofErr w:type="spellEnd"/>
      <w:r w:rsidR="00AB7D1D">
        <w:rPr>
          <w:rFonts w:cs="Times New Roman"/>
          <w:color w:val="000000" w:themeColor="text1"/>
          <w:szCs w:val="24"/>
        </w:rPr>
        <w:t xml:space="preserve"> çıkarılan sonuca göre</w:t>
      </w:r>
      <w:r w:rsidR="00B942A1" w:rsidRPr="00CE5D1A">
        <w:rPr>
          <w:rFonts w:cs="Times New Roman"/>
          <w:color w:val="000000" w:themeColor="text1"/>
          <w:szCs w:val="24"/>
        </w:rPr>
        <w:t>,</w:t>
      </w:r>
      <w:r w:rsidR="00C823E1" w:rsidRPr="00CE5D1A">
        <w:rPr>
          <w:rFonts w:cs="Times New Roman"/>
          <w:color w:val="000000" w:themeColor="text1"/>
          <w:szCs w:val="24"/>
        </w:rPr>
        <w:t xml:space="preserve"> hemşirelerin h</w:t>
      </w:r>
      <w:r w:rsidR="00103FAE">
        <w:rPr>
          <w:rFonts w:cs="Times New Roman"/>
          <w:color w:val="000000" w:themeColor="text1"/>
          <w:szCs w:val="24"/>
        </w:rPr>
        <w:t>astane enfeksiyonlarını önlemek için</w:t>
      </w:r>
      <w:r w:rsidR="00C823E1" w:rsidRPr="00CE5D1A">
        <w:rPr>
          <w:rFonts w:cs="Times New Roman"/>
          <w:color w:val="000000" w:themeColor="text1"/>
          <w:szCs w:val="24"/>
        </w:rPr>
        <w:t xml:space="preserve"> </w:t>
      </w:r>
      <w:proofErr w:type="gramStart"/>
      <w:r w:rsidR="00C823E1" w:rsidRPr="00CE5D1A">
        <w:rPr>
          <w:rFonts w:cs="Times New Roman"/>
          <w:color w:val="000000" w:themeColor="text1"/>
          <w:szCs w:val="24"/>
        </w:rPr>
        <w:t>izolasyon</w:t>
      </w:r>
      <w:proofErr w:type="gramEnd"/>
      <w:r w:rsidR="00C823E1" w:rsidRPr="00CE5D1A">
        <w:rPr>
          <w:rFonts w:cs="Times New Roman"/>
          <w:color w:val="000000" w:themeColor="text1"/>
          <w:szCs w:val="24"/>
        </w:rPr>
        <w:t xml:space="preserve"> önlemlerine uyumları orta</w:t>
      </w:r>
      <w:r w:rsidR="00ED7DCA">
        <w:rPr>
          <w:rFonts w:cs="Times New Roman"/>
          <w:color w:val="000000" w:themeColor="text1"/>
          <w:szCs w:val="24"/>
        </w:rPr>
        <w:t xml:space="preserve">lamanın üstündedir. </w:t>
      </w:r>
      <w:r w:rsidR="00B942A1" w:rsidRPr="00CE5D1A">
        <w:rPr>
          <w:rFonts w:cs="Times New Roman"/>
          <w:color w:val="000000" w:themeColor="text1"/>
          <w:szCs w:val="24"/>
        </w:rPr>
        <w:t xml:space="preserve">Cinsiyet, medeni durumları, eğitim durumları, meslekte çalışma yılları, </w:t>
      </w:r>
      <w:proofErr w:type="spellStart"/>
      <w:r w:rsidR="00B942A1" w:rsidRPr="00CE5D1A">
        <w:rPr>
          <w:rFonts w:cs="Times New Roman"/>
          <w:color w:val="000000" w:themeColor="text1"/>
          <w:szCs w:val="24"/>
        </w:rPr>
        <w:t>hsatene</w:t>
      </w:r>
      <w:proofErr w:type="spellEnd"/>
      <w:r w:rsidR="00B942A1" w:rsidRPr="00CE5D1A">
        <w:rPr>
          <w:rFonts w:cs="Times New Roman"/>
          <w:color w:val="000000" w:themeColor="text1"/>
          <w:szCs w:val="24"/>
        </w:rPr>
        <w:t xml:space="preserve"> enfeksiyonlarını önlemede </w:t>
      </w:r>
      <w:proofErr w:type="gramStart"/>
      <w:r w:rsidR="00B942A1" w:rsidRPr="00CE5D1A">
        <w:rPr>
          <w:rFonts w:cs="Times New Roman"/>
          <w:color w:val="000000" w:themeColor="text1"/>
          <w:szCs w:val="24"/>
        </w:rPr>
        <w:t>izolasyon</w:t>
      </w:r>
      <w:proofErr w:type="gramEnd"/>
      <w:r w:rsidR="00B942A1" w:rsidRPr="00CE5D1A">
        <w:rPr>
          <w:rFonts w:cs="Times New Roman"/>
          <w:color w:val="000000" w:themeColor="text1"/>
          <w:szCs w:val="24"/>
        </w:rPr>
        <w:t xml:space="preserve"> </w:t>
      </w:r>
      <w:r w:rsidR="00B942A1" w:rsidRPr="00CE5D1A">
        <w:rPr>
          <w:rFonts w:cs="Times New Roman"/>
          <w:color w:val="000000" w:themeColor="text1"/>
          <w:szCs w:val="24"/>
        </w:rPr>
        <w:lastRenderedPageBreak/>
        <w:t xml:space="preserve">önlemlerine ilişkin eğitimi kimden aldıkları, hastane enfeksiyonları ve izolasyon önlemleri hakkında yeterli bilgiye sahip olma durumları, çalıştıkları birimin enfeksiyon hızını bilme durumları, </w:t>
      </w:r>
      <w:r w:rsidR="00385461" w:rsidRPr="00CE5D1A">
        <w:rPr>
          <w:rFonts w:cs="Times New Roman"/>
          <w:color w:val="000000" w:themeColor="text1"/>
          <w:szCs w:val="24"/>
        </w:rPr>
        <w:t xml:space="preserve">hastane enfeksiyonlarının eğitimle kontrol edilebileceğine inanma durumları, </w:t>
      </w:r>
      <w:r w:rsidR="00446F5F" w:rsidRPr="00CE5D1A">
        <w:rPr>
          <w:rFonts w:cs="Times New Roman"/>
          <w:color w:val="000000" w:themeColor="text1"/>
          <w:szCs w:val="24"/>
        </w:rPr>
        <w:t>çalıştıkları birimde uyguladıkları izolasyon türü, izolasyon odası ayırabilme durumları, hastane enfeksiyonlarının yayılmasında</w:t>
      </w:r>
      <w:r w:rsidR="0034349C" w:rsidRPr="00CE5D1A">
        <w:rPr>
          <w:rFonts w:cs="Times New Roman"/>
          <w:color w:val="000000" w:themeColor="text1"/>
          <w:szCs w:val="24"/>
        </w:rPr>
        <w:t xml:space="preserve"> sağlık personelinin etkili olduğuna inanma</w:t>
      </w:r>
      <w:r w:rsidR="00EE0B89" w:rsidRPr="00CE5D1A">
        <w:rPr>
          <w:rFonts w:cs="Times New Roman"/>
          <w:color w:val="000000" w:themeColor="text1"/>
          <w:szCs w:val="24"/>
        </w:rPr>
        <w:t xml:space="preserve"> durumları</w:t>
      </w:r>
      <w:r w:rsidR="00446F5F" w:rsidRPr="00CE5D1A">
        <w:rPr>
          <w:rFonts w:cs="Times New Roman"/>
          <w:color w:val="000000" w:themeColor="text1"/>
          <w:szCs w:val="24"/>
        </w:rPr>
        <w:t xml:space="preserve">, </w:t>
      </w:r>
      <w:r w:rsidR="001E035A" w:rsidRPr="00CE5D1A">
        <w:rPr>
          <w:rFonts w:cs="Times New Roman"/>
          <w:color w:val="000000" w:themeColor="text1"/>
          <w:szCs w:val="24"/>
        </w:rPr>
        <w:t>enfeksiyonların önlenmesinde el hijyeninin etkili olduğuna inanma durumları ve izolasyon önlemlerine yeterince uyma durumlarının</w:t>
      </w:r>
      <w:r w:rsidR="00EE0B89" w:rsidRPr="00CE5D1A">
        <w:rPr>
          <w:rFonts w:cs="Times New Roman"/>
          <w:color w:val="000000" w:themeColor="text1"/>
          <w:szCs w:val="24"/>
        </w:rPr>
        <w:t xml:space="preserve"> izolasyon önlemlerine uyumlarını etkilediği tespit edilmiştir.</w:t>
      </w:r>
      <w:r w:rsidR="00555FC2" w:rsidRPr="00CE5D1A">
        <w:rPr>
          <w:rFonts w:cs="Times New Roman"/>
          <w:color w:val="000000" w:themeColor="text1"/>
          <w:szCs w:val="24"/>
        </w:rPr>
        <w:t xml:space="preserve"> İstatistiksel olarak en fazla anlamlılık bulaşma yolu ve çevre kontrolü boyutlarında olmuştur. Yaş, görev ve hastane enfeksiyonlarını önlemede </w:t>
      </w:r>
      <w:proofErr w:type="gramStart"/>
      <w:r w:rsidR="00555FC2" w:rsidRPr="00CE5D1A">
        <w:rPr>
          <w:rFonts w:cs="Times New Roman"/>
          <w:color w:val="000000" w:themeColor="text1"/>
          <w:szCs w:val="24"/>
        </w:rPr>
        <w:t>izolasyon</w:t>
      </w:r>
      <w:proofErr w:type="gramEnd"/>
      <w:r w:rsidR="00555FC2" w:rsidRPr="00CE5D1A">
        <w:rPr>
          <w:rFonts w:cs="Times New Roman"/>
          <w:color w:val="000000" w:themeColor="text1"/>
          <w:szCs w:val="24"/>
        </w:rPr>
        <w:t xml:space="preserve"> önlemlerine ilişkin eğitim alma durumları ise</w:t>
      </w:r>
      <w:r w:rsidR="000A2B3A" w:rsidRPr="00CE5D1A">
        <w:rPr>
          <w:rFonts w:cs="Times New Roman"/>
          <w:color w:val="000000" w:themeColor="text1"/>
          <w:szCs w:val="24"/>
        </w:rPr>
        <w:t xml:space="preserve"> izolasyon önlemlerine uyumları üzerinde etkisi</w:t>
      </w:r>
      <w:r w:rsidR="006B38CC">
        <w:rPr>
          <w:rFonts w:cs="Times New Roman"/>
          <w:color w:val="000000" w:themeColor="text1"/>
          <w:szCs w:val="24"/>
        </w:rPr>
        <w:t>z</w:t>
      </w:r>
      <w:r w:rsidR="000A2B3A" w:rsidRPr="00CE5D1A">
        <w:rPr>
          <w:rFonts w:cs="Times New Roman"/>
          <w:color w:val="000000" w:themeColor="text1"/>
          <w:szCs w:val="24"/>
        </w:rPr>
        <w:t xml:space="preserve"> değişkenler </w:t>
      </w:r>
      <w:r w:rsidR="006B38CC">
        <w:rPr>
          <w:rFonts w:cs="Times New Roman"/>
          <w:color w:val="000000" w:themeColor="text1"/>
          <w:szCs w:val="24"/>
        </w:rPr>
        <w:t xml:space="preserve">şeklinde </w:t>
      </w:r>
      <w:r w:rsidR="000A2B3A" w:rsidRPr="00CE5D1A">
        <w:rPr>
          <w:rFonts w:cs="Times New Roman"/>
          <w:color w:val="000000" w:themeColor="text1"/>
          <w:szCs w:val="24"/>
        </w:rPr>
        <w:t>nitelendirilmiştir.</w:t>
      </w:r>
    </w:p>
    <w:p w:rsidR="002037E1" w:rsidRDefault="002037E1" w:rsidP="00CE5D1A">
      <w:pPr>
        <w:tabs>
          <w:tab w:val="left" w:pos="567"/>
        </w:tabs>
        <w:ind w:firstLine="0"/>
        <w:rPr>
          <w:rFonts w:cs="Times New Roman"/>
          <w:b/>
          <w:color w:val="000000" w:themeColor="text1"/>
          <w:szCs w:val="24"/>
        </w:rPr>
      </w:pPr>
    </w:p>
    <w:p w:rsidR="002037E1" w:rsidRDefault="002037E1" w:rsidP="00132E44">
      <w:pPr>
        <w:tabs>
          <w:tab w:val="left" w:pos="567"/>
        </w:tabs>
        <w:ind w:firstLine="0"/>
        <w:rPr>
          <w:rFonts w:cs="Times New Roman"/>
          <w:b/>
          <w:color w:val="000000" w:themeColor="text1"/>
          <w:szCs w:val="24"/>
        </w:rPr>
      </w:pPr>
    </w:p>
    <w:p w:rsidR="002D68CA" w:rsidRDefault="00B646A7" w:rsidP="00132E44">
      <w:pPr>
        <w:tabs>
          <w:tab w:val="left" w:pos="567"/>
        </w:tabs>
        <w:ind w:firstLine="0"/>
        <w:rPr>
          <w:rFonts w:cs="Times New Roman"/>
          <w:b/>
          <w:color w:val="000000" w:themeColor="text1"/>
          <w:szCs w:val="24"/>
        </w:rPr>
      </w:pPr>
      <w:r>
        <w:rPr>
          <w:rFonts w:cs="Times New Roman"/>
          <w:b/>
          <w:color w:val="000000" w:themeColor="text1"/>
          <w:szCs w:val="24"/>
        </w:rPr>
        <w:t>6</w:t>
      </w:r>
      <w:r w:rsidR="002E150A">
        <w:rPr>
          <w:rFonts w:cs="Times New Roman"/>
          <w:b/>
          <w:color w:val="000000" w:themeColor="text1"/>
          <w:szCs w:val="24"/>
        </w:rPr>
        <w:t>.2</w:t>
      </w:r>
      <w:r w:rsidR="00490F22" w:rsidRPr="00490F22">
        <w:rPr>
          <w:rFonts w:cs="Times New Roman"/>
          <w:b/>
          <w:color w:val="000000" w:themeColor="text1"/>
          <w:szCs w:val="24"/>
        </w:rPr>
        <w:t xml:space="preserve">. </w:t>
      </w:r>
      <w:r w:rsidR="00967B65">
        <w:rPr>
          <w:rFonts w:cs="Times New Roman"/>
          <w:b/>
          <w:color w:val="000000" w:themeColor="text1"/>
          <w:szCs w:val="24"/>
        </w:rPr>
        <w:t>Öneriler</w:t>
      </w:r>
    </w:p>
    <w:p w:rsidR="00C3704B" w:rsidRDefault="00C3704B" w:rsidP="00132E44">
      <w:pPr>
        <w:tabs>
          <w:tab w:val="left" w:pos="567"/>
        </w:tabs>
        <w:ind w:firstLine="0"/>
        <w:rPr>
          <w:rFonts w:cs="Times New Roman"/>
          <w:b/>
          <w:color w:val="000000" w:themeColor="text1"/>
          <w:szCs w:val="24"/>
        </w:rPr>
      </w:pPr>
    </w:p>
    <w:p w:rsidR="00A34178" w:rsidRDefault="00A34178" w:rsidP="00132E44">
      <w:pPr>
        <w:tabs>
          <w:tab w:val="left" w:pos="567"/>
        </w:tabs>
        <w:ind w:firstLine="0"/>
        <w:rPr>
          <w:rFonts w:cs="Times New Roman"/>
          <w:color w:val="000000" w:themeColor="text1"/>
          <w:szCs w:val="24"/>
        </w:rPr>
      </w:pPr>
      <w:r>
        <w:rPr>
          <w:rFonts w:cs="Times New Roman"/>
          <w:b/>
          <w:color w:val="000000" w:themeColor="text1"/>
          <w:szCs w:val="24"/>
        </w:rPr>
        <w:tab/>
      </w:r>
      <w:r w:rsidRPr="00A34178">
        <w:rPr>
          <w:rFonts w:cs="Times New Roman"/>
          <w:color w:val="000000" w:themeColor="text1"/>
          <w:szCs w:val="24"/>
        </w:rPr>
        <w:t>Yoğun bakım</w:t>
      </w:r>
      <w:r w:rsidR="003231A3">
        <w:rPr>
          <w:rFonts w:cs="Times New Roman"/>
          <w:color w:val="000000" w:themeColor="text1"/>
          <w:szCs w:val="24"/>
        </w:rPr>
        <w:t>da</w:t>
      </w:r>
      <w:r w:rsidRPr="00A34178">
        <w:rPr>
          <w:rFonts w:cs="Times New Roman"/>
          <w:color w:val="000000" w:themeColor="text1"/>
          <w:szCs w:val="24"/>
        </w:rPr>
        <w:t xml:space="preserve"> çalışan hemşirelerin hastane enfeksiyonlarını</w:t>
      </w:r>
      <w:r>
        <w:rPr>
          <w:rFonts w:cs="Times New Roman"/>
          <w:color w:val="000000" w:themeColor="text1"/>
          <w:szCs w:val="24"/>
        </w:rPr>
        <w:t xml:space="preserve"> önlemede </w:t>
      </w:r>
      <w:proofErr w:type="gramStart"/>
      <w:r>
        <w:rPr>
          <w:rFonts w:cs="Times New Roman"/>
          <w:color w:val="000000" w:themeColor="text1"/>
          <w:szCs w:val="24"/>
        </w:rPr>
        <w:t>izolasyo</w:t>
      </w:r>
      <w:r w:rsidR="00BF2613">
        <w:rPr>
          <w:rFonts w:cs="Times New Roman"/>
          <w:color w:val="000000" w:themeColor="text1"/>
          <w:szCs w:val="24"/>
        </w:rPr>
        <w:t>n</w:t>
      </w:r>
      <w:proofErr w:type="gramEnd"/>
      <w:r w:rsidR="00BF2613">
        <w:rPr>
          <w:rFonts w:cs="Times New Roman"/>
          <w:color w:val="000000" w:themeColor="text1"/>
          <w:szCs w:val="24"/>
        </w:rPr>
        <w:t xml:space="preserve"> önlemlerine uyum düzeylerini </w:t>
      </w:r>
      <w:r w:rsidR="00A00993">
        <w:rPr>
          <w:rFonts w:cs="Times New Roman"/>
          <w:color w:val="000000" w:themeColor="text1"/>
          <w:szCs w:val="24"/>
        </w:rPr>
        <w:t>belirlemek amacıyla yaptığımız</w:t>
      </w:r>
      <w:r w:rsidR="00BF2613">
        <w:rPr>
          <w:rFonts w:cs="Times New Roman"/>
          <w:color w:val="000000" w:themeColor="text1"/>
          <w:szCs w:val="24"/>
        </w:rPr>
        <w:t xml:space="preserve"> </w:t>
      </w:r>
      <w:r w:rsidR="00FE7241">
        <w:rPr>
          <w:rFonts w:cs="Times New Roman"/>
          <w:color w:val="000000" w:themeColor="text1"/>
          <w:szCs w:val="24"/>
        </w:rPr>
        <w:t>çalışma sonu</w:t>
      </w:r>
      <w:r w:rsidR="00B842E7">
        <w:rPr>
          <w:rFonts w:cs="Times New Roman"/>
          <w:color w:val="000000" w:themeColor="text1"/>
          <w:szCs w:val="24"/>
        </w:rPr>
        <w:t>çlarına</w:t>
      </w:r>
      <w:r w:rsidR="00BF1EF6">
        <w:rPr>
          <w:rFonts w:cs="Times New Roman"/>
          <w:color w:val="000000" w:themeColor="text1"/>
          <w:szCs w:val="24"/>
        </w:rPr>
        <w:t xml:space="preserve"> göre</w:t>
      </w:r>
      <w:r w:rsidR="00535736">
        <w:rPr>
          <w:rFonts w:cs="Times New Roman"/>
          <w:color w:val="000000" w:themeColor="text1"/>
          <w:szCs w:val="24"/>
        </w:rPr>
        <w:t xml:space="preserve"> </w:t>
      </w:r>
      <w:r w:rsidR="00B66A92">
        <w:rPr>
          <w:rFonts w:cs="Times New Roman"/>
          <w:color w:val="000000" w:themeColor="text1"/>
          <w:szCs w:val="24"/>
        </w:rPr>
        <w:t>aşağıdaki öneriler</w:t>
      </w:r>
      <w:r w:rsidR="002A2CC6">
        <w:rPr>
          <w:rFonts w:cs="Times New Roman"/>
          <w:color w:val="000000" w:themeColor="text1"/>
          <w:szCs w:val="24"/>
        </w:rPr>
        <w:t>de bulunulmuştur.</w:t>
      </w:r>
    </w:p>
    <w:p w:rsidR="00DB0034" w:rsidRDefault="00DB0034" w:rsidP="00132E44">
      <w:pPr>
        <w:tabs>
          <w:tab w:val="left" w:pos="567"/>
        </w:tabs>
        <w:ind w:firstLine="0"/>
        <w:rPr>
          <w:rFonts w:cs="Times New Roman"/>
          <w:color w:val="000000" w:themeColor="text1"/>
          <w:szCs w:val="24"/>
        </w:rPr>
      </w:pPr>
      <w:r>
        <w:rPr>
          <w:rFonts w:cs="Times New Roman"/>
          <w:color w:val="000000" w:themeColor="text1"/>
          <w:szCs w:val="24"/>
        </w:rPr>
        <w:tab/>
      </w:r>
      <w:r w:rsidR="00F2574D">
        <w:rPr>
          <w:rFonts w:cs="Times New Roman"/>
          <w:color w:val="000000" w:themeColor="text1"/>
          <w:szCs w:val="24"/>
        </w:rPr>
        <w:t>Hemşireler h</w:t>
      </w:r>
      <w:r w:rsidR="00557BF8">
        <w:rPr>
          <w:rFonts w:cs="Times New Roman"/>
          <w:color w:val="000000" w:themeColor="text1"/>
          <w:szCs w:val="24"/>
        </w:rPr>
        <w:t xml:space="preserve">astalarla en </w:t>
      </w:r>
      <w:r w:rsidR="00F2574D">
        <w:rPr>
          <w:rFonts w:cs="Times New Roman"/>
          <w:color w:val="000000" w:themeColor="text1"/>
          <w:szCs w:val="24"/>
        </w:rPr>
        <w:t>çok</w:t>
      </w:r>
      <w:r w:rsidR="00557BF8">
        <w:rPr>
          <w:rFonts w:cs="Times New Roman"/>
          <w:color w:val="000000" w:themeColor="text1"/>
          <w:szCs w:val="24"/>
        </w:rPr>
        <w:t xml:space="preserve"> temas halinde olan sağlık çalışanlarının başında </w:t>
      </w:r>
      <w:r w:rsidR="00F2574D">
        <w:rPr>
          <w:rFonts w:cs="Times New Roman"/>
          <w:color w:val="000000" w:themeColor="text1"/>
          <w:szCs w:val="24"/>
        </w:rPr>
        <w:t>gelmektedirler.</w:t>
      </w:r>
      <w:r w:rsidR="00557BF8">
        <w:rPr>
          <w:rFonts w:cs="Times New Roman"/>
          <w:color w:val="000000" w:themeColor="text1"/>
          <w:szCs w:val="24"/>
        </w:rPr>
        <w:t xml:space="preserve"> Bu nedenle</w:t>
      </w:r>
      <w:r w:rsidR="00F2574D" w:rsidRPr="00F2574D">
        <w:rPr>
          <w:rFonts w:cs="Times New Roman"/>
          <w:color w:val="000000" w:themeColor="text1"/>
          <w:szCs w:val="24"/>
        </w:rPr>
        <w:t xml:space="preserve"> </w:t>
      </w:r>
      <w:r w:rsidR="00F2574D">
        <w:rPr>
          <w:rFonts w:cs="Times New Roman"/>
          <w:color w:val="000000" w:themeColor="text1"/>
          <w:szCs w:val="24"/>
        </w:rPr>
        <w:t>konunun önemi hakkında en çok bil</w:t>
      </w:r>
      <w:r w:rsidR="0090264A">
        <w:rPr>
          <w:rFonts w:cs="Times New Roman"/>
          <w:color w:val="000000" w:themeColor="text1"/>
          <w:szCs w:val="24"/>
        </w:rPr>
        <w:t xml:space="preserve">gilendirilmesi gereken kişiler </w:t>
      </w:r>
      <w:proofErr w:type="gramStart"/>
      <w:r w:rsidR="0090264A">
        <w:rPr>
          <w:rFonts w:cs="Times New Roman"/>
          <w:color w:val="000000" w:themeColor="text1"/>
          <w:szCs w:val="24"/>
        </w:rPr>
        <w:t xml:space="preserve">de </w:t>
      </w:r>
      <w:r w:rsidR="00F2574D">
        <w:rPr>
          <w:rFonts w:cs="Times New Roman"/>
          <w:color w:val="000000" w:themeColor="text1"/>
          <w:szCs w:val="24"/>
        </w:rPr>
        <w:t xml:space="preserve"> onlar</w:t>
      </w:r>
      <w:r w:rsidR="0090264A">
        <w:rPr>
          <w:rFonts w:cs="Times New Roman"/>
          <w:color w:val="000000" w:themeColor="text1"/>
          <w:szCs w:val="24"/>
        </w:rPr>
        <w:t>dır</w:t>
      </w:r>
      <w:proofErr w:type="gramEnd"/>
      <w:r w:rsidR="0090264A">
        <w:rPr>
          <w:rFonts w:cs="Times New Roman"/>
          <w:color w:val="000000" w:themeColor="text1"/>
          <w:szCs w:val="24"/>
        </w:rPr>
        <w:t>. İ</w:t>
      </w:r>
      <w:r w:rsidR="00557BF8">
        <w:rPr>
          <w:rFonts w:cs="Times New Roman"/>
          <w:color w:val="000000" w:themeColor="text1"/>
          <w:szCs w:val="24"/>
        </w:rPr>
        <w:t xml:space="preserve">şe başlayışlarda </w:t>
      </w:r>
      <w:proofErr w:type="gramStart"/>
      <w:r w:rsidR="00557BF8">
        <w:rPr>
          <w:rFonts w:cs="Times New Roman"/>
          <w:color w:val="000000" w:themeColor="text1"/>
          <w:szCs w:val="24"/>
        </w:rPr>
        <w:t>oryantasyon</w:t>
      </w:r>
      <w:proofErr w:type="gramEnd"/>
      <w:r w:rsidR="00557BF8">
        <w:rPr>
          <w:rFonts w:cs="Times New Roman"/>
          <w:color w:val="000000" w:themeColor="text1"/>
          <w:szCs w:val="24"/>
        </w:rPr>
        <w:t xml:space="preserve"> eğitimi konuları</w:t>
      </w:r>
      <w:r w:rsidR="0090264A">
        <w:rPr>
          <w:rFonts w:cs="Times New Roman"/>
          <w:color w:val="000000" w:themeColor="text1"/>
          <w:szCs w:val="24"/>
        </w:rPr>
        <w:t>nın</w:t>
      </w:r>
      <w:r w:rsidR="00557BF8">
        <w:rPr>
          <w:rFonts w:cs="Times New Roman"/>
          <w:color w:val="000000" w:themeColor="text1"/>
          <w:szCs w:val="24"/>
        </w:rPr>
        <w:t xml:space="preserve"> içinde ve hizmet içi </w:t>
      </w:r>
      <w:r w:rsidR="0090264A">
        <w:rPr>
          <w:rFonts w:cs="Times New Roman"/>
          <w:color w:val="000000" w:themeColor="text1"/>
          <w:szCs w:val="24"/>
        </w:rPr>
        <w:t xml:space="preserve">verilen </w:t>
      </w:r>
      <w:r w:rsidR="00557BF8">
        <w:rPr>
          <w:rFonts w:cs="Times New Roman"/>
          <w:color w:val="000000" w:themeColor="text1"/>
          <w:szCs w:val="24"/>
        </w:rPr>
        <w:t xml:space="preserve">eğitimlerde </w:t>
      </w:r>
      <w:r w:rsidR="005F0296">
        <w:rPr>
          <w:rFonts w:cs="Times New Roman"/>
          <w:color w:val="000000" w:themeColor="text1"/>
          <w:szCs w:val="24"/>
        </w:rPr>
        <w:t>sağlık hizmetiyle ilişkili enfeksiyonlar</w:t>
      </w:r>
      <w:r w:rsidR="00557BF8">
        <w:rPr>
          <w:rFonts w:cs="Times New Roman"/>
          <w:color w:val="000000" w:themeColor="text1"/>
          <w:szCs w:val="24"/>
        </w:rPr>
        <w:t xml:space="preserve"> ve izolasyon önlemleri konuları öncelikli olarak yer almalıdır.</w:t>
      </w:r>
    </w:p>
    <w:p w:rsidR="0077705B" w:rsidRDefault="001B11CB" w:rsidP="00132E44">
      <w:pPr>
        <w:tabs>
          <w:tab w:val="left" w:pos="567"/>
        </w:tabs>
        <w:ind w:firstLine="0"/>
        <w:rPr>
          <w:rFonts w:cs="Times New Roman"/>
          <w:color w:val="000000" w:themeColor="text1"/>
          <w:szCs w:val="24"/>
        </w:rPr>
      </w:pPr>
      <w:r>
        <w:rPr>
          <w:rFonts w:cs="Times New Roman"/>
          <w:color w:val="000000" w:themeColor="text1"/>
          <w:szCs w:val="24"/>
        </w:rPr>
        <w:tab/>
      </w:r>
      <w:r w:rsidR="0077705B">
        <w:rPr>
          <w:rFonts w:cs="Times New Roman"/>
          <w:color w:val="000000" w:themeColor="text1"/>
          <w:szCs w:val="24"/>
        </w:rPr>
        <w:tab/>
        <w:t>Yoğun bakım ünitesinde çalışan hemşirelere sağlık hizmetiyle ilişkili enfeksiyonlar</w:t>
      </w:r>
      <w:r w:rsidR="009D610C">
        <w:rPr>
          <w:rFonts w:cs="Times New Roman"/>
          <w:color w:val="000000" w:themeColor="text1"/>
          <w:szCs w:val="24"/>
        </w:rPr>
        <w:t>,</w:t>
      </w:r>
      <w:r w:rsidR="0077705B">
        <w:rPr>
          <w:rFonts w:cs="Times New Roman"/>
          <w:color w:val="000000" w:themeColor="text1"/>
          <w:szCs w:val="24"/>
        </w:rPr>
        <w:t xml:space="preserve"> korunma yöntemleri</w:t>
      </w:r>
      <w:r w:rsidR="009D610C">
        <w:rPr>
          <w:rFonts w:cs="Times New Roman"/>
          <w:color w:val="000000" w:themeColor="text1"/>
          <w:szCs w:val="24"/>
        </w:rPr>
        <w:t xml:space="preserve"> ve </w:t>
      </w:r>
      <w:proofErr w:type="gramStart"/>
      <w:r w:rsidR="009D610C">
        <w:rPr>
          <w:rFonts w:cs="Times New Roman"/>
          <w:color w:val="000000" w:themeColor="text1"/>
          <w:szCs w:val="24"/>
        </w:rPr>
        <w:t>izolasyon</w:t>
      </w:r>
      <w:proofErr w:type="gramEnd"/>
      <w:r w:rsidR="009D610C">
        <w:rPr>
          <w:rFonts w:cs="Times New Roman"/>
          <w:color w:val="000000" w:themeColor="text1"/>
          <w:szCs w:val="24"/>
        </w:rPr>
        <w:t xml:space="preserve"> önlemleri</w:t>
      </w:r>
      <w:r w:rsidR="0077705B">
        <w:rPr>
          <w:rFonts w:cs="Times New Roman"/>
          <w:color w:val="000000" w:themeColor="text1"/>
          <w:szCs w:val="24"/>
        </w:rPr>
        <w:t xml:space="preserve"> hakkında belirli aralıklarla</w:t>
      </w:r>
      <w:r w:rsidR="00707247">
        <w:rPr>
          <w:rFonts w:cs="Times New Roman"/>
          <w:color w:val="000000" w:themeColor="text1"/>
          <w:szCs w:val="24"/>
        </w:rPr>
        <w:t xml:space="preserve"> eğitimler verilmeli</w:t>
      </w:r>
      <w:r w:rsidR="0076066F">
        <w:rPr>
          <w:rFonts w:cs="Times New Roman"/>
          <w:color w:val="000000" w:themeColor="text1"/>
          <w:szCs w:val="24"/>
        </w:rPr>
        <w:t>, eğitimler güncellenmeli</w:t>
      </w:r>
      <w:r w:rsidR="0090709B">
        <w:rPr>
          <w:rFonts w:cs="Times New Roman"/>
          <w:color w:val="000000" w:themeColor="text1"/>
          <w:szCs w:val="24"/>
        </w:rPr>
        <w:t xml:space="preserve">, </w:t>
      </w:r>
      <w:r w:rsidR="009D610C">
        <w:rPr>
          <w:rFonts w:cs="Times New Roman"/>
          <w:color w:val="000000" w:themeColor="text1"/>
          <w:szCs w:val="24"/>
        </w:rPr>
        <w:t>eğitim öncesi ve eğitim sonrası yapılacak testlerle verilen eğitimler</w:t>
      </w:r>
      <w:r w:rsidR="007D3267">
        <w:rPr>
          <w:rFonts w:cs="Times New Roman"/>
          <w:color w:val="000000" w:themeColor="text1"/>
          <w:szCs w:val="24"/>
        </w:rPr>
        <w:t xml:space="preserve"> kontrol edilmelidir.</w:t>
      </w:r>
    </w:p>
    <w:p w:rsidR="007D122C" w:rsidRDefault="007D122C" w:rsidP="00132E44">
      <w:pPr>
        <w:tabs>
          <w:tab w:val="left" w:pos="567"/>
        </w:tabs>
        <w:ind w:firstLine="0"/>
        <w:rPr>
          <w:rFonts w:cs="Times New Roman"/>
          <w:color w:val="000000" w:themeColor="text1"/>
          <w:szCs w:val="24"/>
        </w:rPr>
      </w:pPr>
      <w:r>
        <w:rPr>
          <w:rFonts w:cs="Times New Roman"/>
          <w:color w:val="000000" w:themeColor="text1"/>
          <w:szCs w:val="24"/>
        </w:rPr>
        <w:tab/>
        <w:t xml:space="preserve">Eğitim programlarında hasta güvenliği, el yıkama, el </w:t>
      </w:r>
      <w:proofErr w:type="gramStart"/>
      <w:r>
        <w:rPr>
          <w:rFonts w:cs="Times New Roman"/>
          <w:color w:val="000000" w:themeColor="text1"/>
          <w:szCs w:val="24"/>
        </w:rPr>
        <w:t>hijyeni</w:t>
      </w:r>
      <w:proofErr w:type="gramEnd"/>
      <w:r>
        <w:rPr>
          <w:rFonts w:cs="Times New Roman"/>
          <w:color w:val="000000" w:themeColor="text1"/>
          <w:szCs w:val="24"/>
        </w:rPr>
        <w:t xml:space="preserve"> ve eldiven kullanımı </w:t>
      </w:r>
      <w:r w:rsidRPr="006C4FA2">
        <w:rPr>
          <w:rFonts w:cs="Times New Roman"/>
          <w:color w:val="000000" w:themeColor="text1"/>
          <w:szCs w:val="24"/>
        </w:rPr>
        <w:t>alışkanlıklarının düzenli aralıkla</w:t>
      </w:r>
      <w:r>
        <w:rPr>
          <w:rFonts w:cs="Times New Roman"/>
          <w:color w:val="000000" w:themeColor="text1"/>
          <w:szCs w:val="24"/>
        </w:rPr>
        <w:t>rla eğitimleri sürdürülmeli, gözlem ve takipleri yapılmalı, bu konuda çalışanlara geri bildirimler verilmelidir.</w:t>
      </w:r>
    </w:p>
    <w:p w:rsidR="00701E2D" w:rsidRDefault="00701E2D" w:rsidP="00132E44">
      <w:pPr>
        <w:tabs>
          <w:tab w:val="left" w:pos="567"/>
        </w:tabs>
        <w:ind w:firstLine="0"/>
        <w:rPr>
          <w:rFonts w:cs="Times New Roman"/>
          <w:color w:val="000000" w:themeColor="text1"/>
          <w:szCs w:val="24"/>
        </w:rPr>
      </w:pPr>
      <w:r>
        <w:rPr>
          <w:rFonts w:cs="Times New Roman"/>
          <w:color w:val="000000" w:themeColor="text1"/>
          <w:szCs w:val="24"/>
        </w:rPr>
        <w:tab/>
        <w:t xml:space="preserve">Yoğun bakım hemşirelerinin </w:t>
      </w:r>
      <w:proofErr w:type="gramStart"/>
      <w:r>
        <w:rPr>
          <w:rFonts w:cs="Times New Roman"/>
          <w:color w:val="000000" w:themeColor="text1"/>
          <w:szCs w:val="24"/>
        </w:rPr>
        <w:t>enfeksiyon</w:t>
      </w:r>
      <w:proofErr w:type="gramEnd"/>
      <w:r>
        <w:rPr>
          <w:rFonts w:cs="Times New Roman"/>
          <w:color w:val="000000" w:themeColor="text1"/>
          <w:szCs w:val="24"/>
        </w:rPr>
        <w:t xml:space="preserve"> kontrol ve izolasyon önlemlerine </w:t>
      </w:r>
      <w:r w:rsidR="007305E0">
        <w:rPr>
          <w:rFonts w:cs="Times New Roman"/>
          <w:color w:val="000000" w:themeColor="text1"/>
          <w:szCs w:val="24"/>
        </w:rPr>
        <w:t>en üst seviyede</w:t>
      </w:r>
      <w:r w:rsidR="001D2985">
        <w:rPr>
          <w:rFonts w:cs="Times New Roman"/>
          <w:color w:val="000000" w:themeColor="text1"/>
          <w:szCs w:val="24"/>
        </w:rPr>
        <w:t xml:space="preserve"> uyumlarının s</w:t>
      </w:r>
      <w:r w:rsidR="00583E8D">
        <w:rPr>
          <w:rFonts w:cs="Times New Roman"/>
          <w:color w:val="000000" w:themeColor="text1"/>
          <w:szCs w:val="24"/>
        </w:rPr>
        <w:t>ağlanmasına yönelik çalışmalar arttırılmalıdır.</w:t>
      </w:r>
    </w:p>
    <w:p w:rsidR="002D68CA" w:rsidRDefault="006C4FA2" w:rsidP="00132E44">
      <w:pPr>
        <w:tabs>
          <w:tab w:val="left" w:pos="567"/>
        </w:tabs>
        <w:ind w:firstLine="0"/>
        <w:rPr>
          <w:rFonts w:cs="Times New Roman"/>
          <w:color w:val="000000" w:themeColor="text1"/>
          <w:szCs w:val="24"/>
        </w:rPr>
      </w:pPr>
      <w:r>
        <w:rPr>
          <w:rFonts w:cs="Times New Roman"/>
          <w:color w:val="000000" w:themeColor="text1"/>
          <w:szCs w:val="24"/>
        </w:rPr>
        <w:tab/>
      </w:r>
      <w:r w:rsidR="00527351">
        <w:rPr>
          <w:rFonts w:cs="Times New Roman"/>
          <w:color w:val="000000" w:themeColor="text1"/>
          <w:szCs w:val="24"/>
        </w:rPr>
        <w:tab/>
        <w:t>İzolasyon uygulamaları</w:t>
      </w:r>
      <w:r w:rsidR="003C768C">
        <w:rPr>
          <w:rFonts w:cs="Times New Roman"/>
          <w:color w:val="000000" w:themeColor="text1"/>
          <w:szCs w:val="24"/>
        </w:rPr>
        <w:t>,</w:t>
      </w:r>
      <w:r w:rsidR="00527351">
        <w:rPr>
          <w:rFonts w:cs="Times New Roman"/>
          <w:color w:val="000000" w:themeColor="text1"/>
          <w:szCs w:val="24"/>
        </w:rPr>
        <w:t xml:space="preserve"> kesintisiz devam etmesi gereken önlemler olduğu için tüm ekibin iş birliği içinde olması desteklenmelidir.</w:t>
      </w:r>
    </w:p>
    <w:p w:rsidR="00AF03AE" w:rsidRDefault="00527351" w:rsidP="00132E44">
      <w:pPr>
        <w:tabs>
          <w:tab w:val="left" w:pos="567"/>
        </w:tabs>
        <w:ind w:firstLine="0"/>
        <w:rPr>
          <w:rFonts w:cs="Times New Roman"/>
          <w:color w:val="000000" w:themeColor="text1"/>
          <w:szCs w:val="24"/>
        </w:rPr>
      </w:pPr>
      <w:r>
        <w:rPr>
          <w:rFonts w:cs="Times New Roman"/>
          <w:color w:val="000000" w:themeColor="text1"/>
          <w:szCs w:val="24"/>
        </w:rPr>
        <w:lastRenderedPageBreak/>
        <w:tab/>
        <w:t xml:space="preserve">Yöneticiler hastane enfeksiyonları ve </w:t>
      </w:r>
      <w:proofErr w:type="gramStart"/>
      <w:r>
        <w:rPr>
          <w:rFonts w:cs="Times New Roman"/>
          <w:color w:val="000000" w:themeColor="text1"/>
          <w:szCs w:val="24"/>
        </w:rPr>
        <w:t>izolasyon</w:t>
      </w:r>
      <w:proofErr w:type="gramEnd"/>
      <w:r>
        <w:rPr>
          <w:rFonts w:cs="Times New Roman"/>
          <w:color w:val="000000" w:themeColor="text1"/>
          <w:szCs w:val="24"/>
        </w:rPr>
        <w:t xml:space="preserve"> önlemlerinin takipçisi olmalı, </w:t>
      </w:r>
      <w:r w:rsidR="00FE2025">
        <w:rPr>
          <w:rFonts w:cs="Times New Roman"/>
          <w:color w:val="000000" w:themeColor="text1"/>
          <w:szCs w:val="24"/>
        </w:rPr>
        <w:t>enfeksiyon kontrol komitesiyle iş birliği içinde olmalıdırlar.</w:t>
      </w:r>
    </w:p>
    <w:p w:rsidR="00B756F5" w:rsidRDefault="00B756F5" w:rsidP="00132E44">
      <w:pPr>
        <w:tabs>
          <w:tab w:val="left" w:pos="567"/>
        </w:tabs>
        <w:ind w:firstLine="0"/>
        <w:rPr>
          <w:rFonts w:cs="Times New Roman"/>
          <w:color w:val="000000" w:themeColor="text1"/>
          <w:szCs w:val="24"/>
        </w:rPr>
      </w:pPr>
      <w:r>
        <w:rPr>
          <w:rFonts w:cs="Times New Roman"/>
          <w:color w:val="000000" w:themeColor="text1"/>
          <w:szCs w:val="24"/>
        </w:rPr>
        <w:tab/>
      </w:r>
      <w:r w:rsidR="009D21A5">
        <w:rPr>
          <w:rFonts w:cs="Times New Roman"/>
          <w:color w:val="000000" w:themeColor="text1"/>
          <w:szCs w:val="24"/>
        </w:rPr>
        <w:t>E</w:t>
      </w:r>
      <w:r w:rsidRPr="00B756F5">
        <w:rPr>
          <w:rFonts w:cs="Times New Roman"/>
          <w:color w:val="000000" w:themeColor="text1"/>
          <w:szCs w:val="24"/>
        </w:rPr>
        <w:t>nfe</w:t>
      </w:r>
      <w:r w:rsidR="009D21A5">
        <w:rPr>
          <w:rFonts w:cs="Times New Roman"/>
          <w:color w:val="000000" w:themeColor="text1"/>
          <w:szCs w:val="24"/>
        </w:rPr>
        <w:t>ksiyon kontrol komitesi</w:t>
      </w:r>
      <w:r w:rsidRPr="00B756F5">
        <w:rPr>
          <w:rFonts w:cs="Times New Roman"/>
          <w:color w:val="000000" w:themeColor="text1"/>
          <w:szCs w:val="24"/>
        </w:rPr>
        <w:t xml:space="preserve"> ha</w:t>
      </w:r>
      <w:r>
        <w:rPr>
          <w:rFonts w:cs="Times New Roman"/>
          <w:color w:val="000000" w:themeColor="text1"/>
          <w:szCs w:val="24"/>
        </w:rPr>
        <w:t>stanelerde etkin olarak çalışmalı ve hastane yönetimi</w:t>
      </w:r>
      <w:r w:rsidRPr="00B756F5">
        <w:rPr>
          <w:rFonts w:cs="Times New Roman"/>
          <w:color w:val="000000" w:themeColor="text1"/>
          <w:szCs w:val="24"/>
        </w:rPr>
        <w:t xml:space="preserve"> komite kararlarını desteklem</w:t>
      </w:r>
      <w:r>
        <w:rPr>
          <w:rFonts w:cs="Times New Roman"/>
          <w:color w:val="000000" w:themeColor="text1"/>
          <w:szCs w:val="24"/>
        </w:rPr>
        <w:t>elidir.</w:t>
      </w:r>
    </w:p>
    <w:p w:rsidR="007D1DF4" w:rsidRDefault="007D1DF4" w:rsidP="00132E44">
      <w:pPr>
        <w:tabs>
          <w:tab w:val="left" w:pos="567"/>
        </w:tabs>
        <w:ind w:firstLine="0"/>
        <w:rPr>
          <w:rFonts w:cs="Times New Roman"/>
          <w:color w:val="000000" w:themeColor="text1"/>
          <w:szCs w:val="24"/>
        </w:rPr>
      </w:pPr>
      <w:r>
        <w:rPr>
          <w:rFonts w:cs="Times New Roman"/>
          <w:color w:val="000000" w:themeColor="text1"/>
          <w:szCs w:val="24"/>
        </w:rPr>
        <w:tab/>
        <w:t>Araştırmanın başka hastanelerde ve daha geniş örneklemle tekrar edilmesi önerilmektedir.</w:t>
      </w:r>
    </w:p>
    <w:p w:rsidR="00CA79E4" w:rsidRDefault="00FE2025" w:rsidP="00132E44">
      <w:pPr>
        <w:tabs>
          <w:tab w:val="left" w:pos="567"/>
        </w:tabs>
        <w:ind w:firstLine="0"/>
        <w:rPr>
          <w:rFonts w:cs="Times New Roman"/>
          <w:color w:val="000000" w:themeColor="text1"/>
          <w:szCs w:val="24"/>
        </w:rPr>
      </w:pPr>
      <w:r>
        <w:rPr>
          <w:rFonts w:cs="Times New Roman"/>
          <w:color w:val="000000" w:themeColor="text1"/>
          <w:szCs w:val="24"/>
        </w:rPr>
        <w:tab/>
      </w:r>
    </w:p>
    <w:p w:rsidR="009E54D6" w:rsidRDefault="009E54D6" w:rsidP="009E54D6">
      <w:pPr>
        <w:ind w:firstLine="0"/>
        <w:rPr>
          <w:rFonts w:eastAsia="Calibri" w:cs="Times New Roman"/>
          <w:b/>
          <w:color w:val="000000"/>
          <w:szCs w:val="24"/>
          <w:lang w:eastAsia="tr-TR" w:bidi="tr-TR"/>
        </w:rPr>
      </w:pPr>
      <w:r>
        <w:rPr>
          <w:rFonts w:eastAsia="Calibri" w:cs="Times New Roman"/>
          <w:b/>
          <w:color w:val="000000"/>
          <w:szCs w:val="24"/>
          <w:lang w:eastAsia="tr-TR" w:bidi="tr-TR"/>
        </w:rPr>
        <w:br w:type="page"/>
      </w:r>
    </w:p>
    <w:p w:rsidR="00071D8F" w:rsidRDefault="001A4F7E" w:rsidP="00A7091F">
      <w:pPr>
        <w:ind w:firstLine="0"/>
        <w:jc w:val="center"/>
        <w:rPr>
          <w:rFonts w:eastAsia="Calibri" w:cs="Times New Roman"/>
          <w:b/>
          <w:color w:val="000000"/>
          <w:sz w:val="28"/>
          <w:szCs w:val="24"/>
          <w:lang w:eastAsia="tr-TR" w:bidi="tr-TR"/>
        </w:rPr>
      </w:pPr>
      <w:r>
        <w:rPr>
          <w:rFonts w:eastAsia="Calibri" w:cs="Times New Roman"/>
          <w:b/>
          <w:color w:val="000000"/>
          <w:sz w:val="28"/>
          <w:szCs w:val="24"/>
          <w:lang w:eastAsia="tr-TR" w:bidi="tr-TR"/>
        </w:rPr>
        <w:lastRenderedPageBreak/>
        <w:t>KAYNAKLAR</w:t>
      </w:r>
    </w:p>
    <w:p w:rsidR="00A7091F" w:rsidRPr="00A7091F" w:rsidRDefault="00A7091F" w:rsidP="00A7091F">
      <w:pPr>
        <w:ind w:firstLine="0"/>
        <w:jc w:val="center"/>
        <w:rPr>
          <w:rFonts w:eastAsia="Calibri" w:cs="Times New Roman"/>
          <w:b/>
          <w:color w:val="000000"/>
          <w:sz w:val="28"/>
          <w:szCs w:val="24"/>
          <w:lang w:eastAsia="tr-TR" w:bidi="tr-TR"/>
        </w:rPr>
      </w:pPr>
    </w:p>
    <w:p w:rsidR="00071D8F" w:rsidRPr="00B203A9" w:rsidRDefault="00071D8F" w:rsidP="00B203A9">
      <w:pPr>
        <w:widowControl w:val="0"/>
        <w:spacing w:after="240"/>
        <w:ind w:firstLine="0"/>
        <w:rPr>
          <w:rFonts w:eastAsia="Calibri" w:cs="Times New Roman"/>
          <w:noProof/>
          <w:szCs w:val="24"/>
        </w:rPr>
      </w:pPr>
      <w:r w:rsidRPr="00B203A9">
        <w:rPr>
          <w:rFonts w:eastAsia="Calibri" w:cs="Times New Roman"/>
          <w:b/>
          <w:noProof/>
          <w:szCs w:val="24"/>
        </w:rPr>
        <w:t>Akdeniz Günay S, Çetinkaya Şardan Y.</w:t>
      </w:r>
      <w:r w:rsidRPr="00B203A9">
        <w:rPr>
          <w:rFonts w:eastAsia="Calibri" w:cs="Times New Roman"/>
          <w:noProof/>
          <w:szCs w:val="24"/>
        </w:rPr>
        <w:t xml:space="preserve"> “Hastane Temizliği”, Doğanay M, Ünal S, Çetinkaya Şardan Y. Hastane Enfeksiyonları 2013. Hastane İnfeksiyonları ve Kontrolü Derneği. Bili</w:t>
      </w:r>
      <w:r w:rsidR="0000644C">
        <w:rPr>
          <w:rFonts w:eastAsia="Calibri" w:cs="Times New Roman"/>
          <w:noProof/>
          <w:szCs w:val="24"/>
        </w:rPr>
        <w:t>msel Tıp Yayınevi, Ankara, 2013,</w:t>
      </w:r>
      <w:r w:rsidRPr="00B203A9">
        <w:rPr>
          <w:rFonts w:eastAsia="Calibri" w:cs="Times New Roman"/>
          <w:noProof/>
          <w:szCs w:val="24"/>
        </w:rPr>
        <w:t xml:space="preserve"> 619-628.</w:t>
      </w:r>
    </w:p>
    <w:p w:rsidR="00071D8F" w:rsidRPr="00B203A9" w:rsidRDefault="00071D8F" w:rsidP="00B203A9">
      <w:pPr>
        <w:tabs>
          <w:tab w:val="left" w:pos="567"/>
        </w:tabs>
        <w:spacing w:after="240"/>
        <w:ind w:firstLine="0"/>
        <w:rPr>
          <w:rFonts w:eastAsia="Calibri" w:cs="Times New Roman"/>
          <w:noProof/>
          <w:szCs w:val="24"/>
        </w:rPr>
      </w:pPr>
      <w:r w:rsidRPr="00B203A9">
        <w:rPr>
          <w:rFonts w:eastAsia="Calibri" w:cs="Times New Roman"/>
          <w:b/>
          <w:noProof/>
          <w:szCs w:val="24"/>
        </w:rPr>
        <w:t xml:space="preserve">Alp E. </w:t>
      </w:r>
      <w:r w:rsidRPr="00B203A9">
        <w:rPr>
          <w:rFonts w:eastAsia="Calibri" w:cs="Times New Roman"/>
          <w:noProof/>
          <w:szCs w:val="24"/>
        </w:rPr>
        <w:t xml:space="preserve">Enfeksiyon Kontrol Programı. </w:t>
      </w:r>
      <w:r w:rsidRPr="00B203A9">
        <w:rPr>
          <w:rFonts w:eastAsia="Calibri" w:cs="Times New Roman"/>
          <w:i/>
          <w:noProof/>
          <w:szCs w:val="24"/>
        </w:rPr>
        <w:t>Düzce Üniversitesi Sağlık Bilimleri Enstitüsü Dergisi</w:t>
      </w:r>
      <w:r w:rsidR="00024477">
        <w:rPr>
          <w:rFonts w:eastAsia="Calibri" w:cs="Times New Roman"/>
          <w:noProof/>
          <w:szCs w:val="24"/>
        </w:rPr>
        <w:t xml:space="preserve"> 2015, 5(2),</w:t>
      </w:r>
      <w:r w:rsidRPr="00B203A9">
        <w:rPr>
          <w:rFonts w:eastAsia="Calibri" w:cs="Times New Roman"/>
          <w:noProof/>
          <w:szCs w:val="24"/>
        </w:rPr>
        <w:t xml:space="preserve"> 6-11.</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Arman D. </w:t>
      </w:r>
      <w:r w:rsidRPr="00B203A9">
        <w:rPr>
          <w:rFonts w:eastAsia="Calibri" w:cs="Times New Roman"/>
          <w:noProof/>
          <w:szCs w:val="24"/>
        </w:rPr>
        <w:t xml:space="preserve">Türkiye’de Hastane Enfeksiyonu Kontrolüne Yönelik Çalışmalar. </w:t>
      </w:r>
      <w:r w:rsidR="00623436">
        <w:rPr>
          <w:rFonts w:eastAsia="Calibri" w:cs="Times New Roman"/>
          <w:i/>
          <w:noProof/>
          <w:szCs w:val="24"/>
        </w:rPr>
        <w:t>Hastane İnfeksiyonları Dergisi</w:t>
      </w:r>
      <w:r w:rsidRPr="00B203A9">
        <w:rPr>
          <w:rFonts w:eastAsia="Calibri" w:cs="Times New Roman"/>
          <w:i/>
          <w:noProof/>
          <w:szCs w:val="24"/>
        </w:rPr>
        <w:t xml:space="preserve"> </w:t>
      </w:r>
      <w:r w:rsidR="005849CD">
        <w:rPr>
          <w:rFonts w:eastAsia="Calibri" w:cs="Times New Roman"/>
          <w:noProof/>
          <w:szCs w:val="24"/>
        </w:rPr>
        <w:t>1997,1,</w:t>
      </w:r>
      <w:r w:rsidRPr="00B203A9">
        <w:rPr>
          <w:rFonts w:eastAsia="Calibri" w:cs="Times New Roman"/>
          <w:noProof/>
          <w:szCs w:val="24"/>
        </w:rPr>
        <w:t xml:space="preserve"> 144-152.</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Artan C, Oğuzkaya Artan M, Baykan Z. </w:t>
      </w:r>
      <w:r w:rsidRPr="00B203A9">
        <w:rPr>
          <w:rFonts w:eastAsia="Calibri" w:cs="Times New Roman"/>
          <w:noProof/>
          <w:szCs w:val="24"/>
        </w:rPr>
        <w:t xml:space="preserve">Sağlık Personelinin Sağlık Riskleri ve Hastane Enfeksiyonları ile İlgili Bilgi Düzeyleri ve Uygulamaları. </w:t>
      </w:r>
      <w:r w:rsidRPr="00B203A9">
        <w:rPr>
          <w:rFonts w:eastAsia="Calibri" w:cs="Times New Roman"/>
          <w:i/>
          <w:noProof/>
          <w:szCs w:val="24"/>
        </w:rPr>
        <w:t>Journal oj Düzce Unive</w:t>
      </w:r>
      <w:r w:rsidR="00FD0E36">
        <w:rPr>
          <w:rFonts w:eastAsia="Calibri" w:cs="Times New Roman"/>
          <w:i/>
          <w:noProof/>
          <w:szCs w:val="24"/>
        </w:rPr>
        <w:t xml:space="preserve">rsity Health Sciences Institute </w:t>
      </w:r>
      <w:r w:rsidRPr="00B203A9">
        <w:rPr>
          <w:rFonts w:eastAsia="Calibri" w:cs="Times New Roman"/>
          <w:noProof/>
          <w:szCs w:val="24"/>
        </w:rPr>
        <w:t>Düzce 2015,</w:t>
      </w:r>
      <w:r w:rsidR="00FD0E36">
        <w:rPr>
          <w:rFonts w:eastAsia="Calibri" w:cs="Times New Roman"/>
          <w:noProof/>
          <w:szCs w:val="24"/>
        </w:rPr>
        <w:t xml:space="preserve"> </w:t>
      </w:r>
      <w:r w:rsidRPr="00B203A9">
        <w:rPr>
          <w:rFonts w:eastAsia="Calibri" w:cs="Times New Roman"/>
          <w:noProof/>
          <w:szCs w:val="24"/>
        </w:rPr>
        <w:t>2(5), 6-11.</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Aşçıoğlu S. </w:t>
      </w:r>
      <w:r w:rsidRPr="00B203A9">
        <w:rPr>
          <w:rFonts w:eastAsia="Calibri" w:cs="Times New Roman"/>
          <w:noProof/>
          <w:szCs w:val="24"/>
        </w:rPr>
        <w:t xml:space="preserve">Hastane Enfeksiyonları. </w:t>
      </w:r>
      <w:r w:rsidRPr="00B203A9">
        <w:rPr>
          <w:rFonts w:eastAsia="Calibri" w:cs="Times New Roman"/>
          <w:i/>
          <w:noProof/>
          <w:szCs w:val="24"/>
        </w:rPr>
        <w:t>Türk Hijyen ve Deneysel Biyoloji D</w:t>
      </w:r>
      <w:r w:rsidR="001B6031">
        <w:rPr>
          <w:rFonts w:eastAsia="Calibri" w:cs="Times New Roman"/>
          <w:i/>
          <w:noProof/>
          <w:szCs w:val="24"/>
        </w:rPr>
        <w:t xml:space="preserve">ergisi </w:t>
      </w:r>
      <w:r w:rsidR="00AC48EE">
        <w:rPr>
          <w:rFonts w:eastAsia="Calibri" w:cs="Times New Roman"/>
          <w:noProof/>
          <w:szCs w:val="24"/>
        </w:rPr>
        <w:t>2007,</w:t>
      </w:r>
      <w:r w:rsidRPr="00B203A9">
        <w:rPr>
          <w:rFonts w:eastAsia="Calibri" w:cs="Times New Roman"/>
          <w:noProof/>
          <w:szCs w:val="24"/>
        </w:rPr>
        <w:t xml:space="preserve"> 64(1) Epidemiyoloji Raporu 1.</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Aygün P. </w:t>
      </w:r>
      <w:r w:rsidRPr="00B203A9">
        <w:rPr>
          <w:rFonts w:eastAsia="Calibri" w:cs="Times New Roman"/>
          <w:noProof/>
          <w:szCs w:val="24"/>
        </w:rPr>
        <w:t>Yoğun Bakım Ünitelerinde Sterilizasyon ve Dezenfeksiyon Deneyimleri. 2. Ulusal Sterilizasyon Ameliyathane Dezenfeksiyon Kongresi. 6-9 Kasım 2014, Antalya.</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Ayliffe GAJ, Lowbury EJL, Geddes AM, Williams JD. </w:t>
      </w:r>
      <w:r w:rsidRPr="00B203A9">
        <w:rPr>
          <w:rFonts w:eastAsia="Calibri" w:cs="Times New Roman"/>
          <w:noProof/>
          <w:szCs w:val="24"/>
        </w:rPr>
        <w:t>Control of Hospital İnfection, 3</w:t>
      </w:r>
      <w:r w:rsidRPr="00B203A9">
        <w:rPr>
          <w:rFonts w:eastAsia="Calibri" w:cs="Times New Roman"/>
          <w:noProof/>
          <w:szCs w:val="24"/>
          <w:vertAlign w:val="superscript"/>
        </w:rPr>
        <w:t>rd</w:t>
      </w:r>
      <w:r w:rsidRPr="00B203A9">
        <w:rPr>
          <w:rFonts w:eastAsia="Calibri" w:cs="Times New Roman"/>
          <w:noProof/>
          <w:szCs w:val="24"/>
        </w:rPr>
        <w:t xml:space="preserve"> ed.</w:t>
      </w:r>
      <w:r w:rsidR="00CE533B">
        <w:rPr>
          <w:rFonts w:eastAsia="Calibri" w:cs="Times New Roman"/>
          <w:noProof/>
          <w:szCs w:val="24"/>
        </w:rPr>
        <w:t xml:space="preserve"> London: Chapman and Hall, 1996,</w:t>
      </w:r>
      <w:r w:rsidRPr="00B203A9">
        <w:rPr>
          <w:rFonts w:eastAsia="Calibri" w:cs="Times New Roman"/>
          <w:noProof/>
          <w:szCs w:val="24"/>
        </w:rPr>
        <w:t>142-169.</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Aytaç N, Naharcı H, Öztunç G. </w:t>
      </w:r>
      <w:r w:rsidRPr="00B203A9">
        <w:rPr>
          <w:rFonts w:eastAsia="Calibri" w:cs="Times New Roman"/>
          <w:noProof/>
          <w:szCs w:val="24"/>
        </w:rPr>
        <w:t xml:space="preserve">Adanada Eğittim Araştırma Hastanelerinin Yoğun Bakım Hemşirelerinde Hastane Enfeksiyonları Bilgi Düzeyi. </w:t>
      </w:r>
      <w:r w:rsidR="001B6031">
        <w:rPr>
          <w:rFonts w:eastAsia="Calibri" w:cs="Times New Roman"/>
          <w:i/>
          <w:noProof/>
          <w:szCs w:val="24"/>
        </w:rPr>
        <w:t xml:space="preserve">ADÜ Tıp Fakültesi Dergisi </w:t>
      </w:r>
      <w:r w:rsidR="00B715CA">
        <w:rPr>
          <w:rFonts w:eastAsia="Calibri" w:cs="Times New Roman"/>
          <w:i/>
          <w:noProof/>
          <w:szCs w:val="24"/>
        </w:rPr>
        <w:t xml:space="preserve"> </w:t>
      </w:r>
      <w:r w:rsidRPr="00B203A9">
        <w:rPr>
          <w:rFonts w:eastAsia="Calibri" w:cs="Times New Roman"/>
          <w:noProof/>
          <w:szCs w:val="24"/>
        </w:rPr>
        <w:t>2008,</w:t>
      </w:r>
      <w:r w:rsidR="00A8011C">
        <w:rPr>
          <w:rFonts w:eastAsia="Calibri" w:cs="Times New Roman"/>
          <w:noProof/>
          <w:szCs w:val="24"/>
        </w:rPr>
        <w:t xml:space="preserve"> </w:t>
      </w:r>
      <w:r w:rsidRPr="00B203A9">
        <w:rPr>
          <w:rFonts w:eastAsia="Calibri" w:cs="Times New Roman"/>
          <w:noProof/>
          <w:szCs w:val="24"/>
        </w:rPr>
        <w:t>9(3), 9-15.</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Bayındır Y. </w:t>
      </w:r>
      <w:r w:rsidRPr="00B203A9">
        <w:rPr>
          <w:rFonts w:eastAsia="Calibri" w:cs="Times New Roman"/>
          <w:noProof/>
          <w:szCs w:val="24"/>
        </w:rPr>
        <w:t>Türkiye’de Hastane İnfeksiyonlarına Bakış Açısı ve Hastane Yönetimine Düşen Yasal Görevler. 4. Ulusal Steri</w:t>
      </w:r>
      <w:r w:rsidR="00174F71">
        <w:rPr>
          <w:rFonts w:eastAsia="Calibri" w:cs="Times New Roman"/>
          <w:noProof/>
          <w:szCs w:val="24"/>
        </w:rPr>
        <w:t xml:space="preserve">lizasyon Dezenfeksiyon Kongresi, </w:t>
      </w:r>
      <w:r w:rsidRPr="00B203A9">
        <w:rPr>
          <w:rFonts w:eastAsia="Calibri" w:cs="Times New Roman"/>
          <w:noProof/>
          <w:szCs w:val="24"/>
        </w:rPr>
        <w:t>527-537, 20-24 Nisan 2005, Samsun.</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Beşer A, Topçu S. </w:t>
      </w:r>
      <w:r w:rsidRPr="00B203A9">
        <w:rPr>
          <w:rFonts w:eastAsia="Calibri" w:cs="Times New Roman"/>
          <w:noProof/>
          <w:szCs w:val="24"/>
        </w:rPr>
        <w:t xml:space="preserve">Sağlık Alanında Kişisel Koruyucu Ekipman Kullanımı. </w:t>
      </w:r>
      <w:r w:rsidRPr="00B203A9">
        <w:rPr>
          <w:rFonts w:eastAsia="Calibri" w:cs="Times New Roman"/>
          <w:i/>
          <w:noProof/>
          <w:szCs w:val="24"/>
        </w:rPr>
        <w:t>Dokuz Eylül Üniversitesi Hemşirelik Yüksekokulu Dergisi</w:t>
      </w:r>
      <w:r w:rsidR="00D620BF">
        <w:rPr>
          <w:rFonts w:eastAsia="Calibri" w:cs="Times New Roman"/>
          <w:i/>
          <w:noProof/>
          <w:szCs w:val="24"/>
        </w:rPr>
        <w:t xml:space="preserve"> </w:t>
      </w:r>
      <w:r w:rsidRPr="00B203A9">
        <w:rPr>
          <w:rFonts w:eastAsia="Calibri" w:cs="Times New Roman"/>
          <w:noProof/>
          <w:szCs w:val="24"/>
        </w:rPr>
        <w:t>2013, 6(1), 241-247.</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lastRenderedPageBreak/>
        <w:t xml:space="preserve">CDC (Centers for Disease Control and Prevention). </w:t>
      </w:r>
      <w:r w:rsidRPr="00B203A9">
        <w:rPr>
          <w:rFonts w:eastAsia="Calibri" w:cs="Times New Roman"/>
          <w:noProof/>
          <w:szCs w:val="24"/>
        </w:rPr>
        <w:t>Interim guidelines  for prevention and control of staphylococcal infections associated with reduced susceptibility to vancomyci</w:t>
      </w:r>
      <w:r w:rsidR="00C43461">
        <w:rPr>
          <w:rFonts w:eastAsia="Calibri" w:cs="Times New Roman"/>
          <w:noProof/>
          <w:szCs w:val="24"/>
        </w:rPr>
        <w:t>n. MMWR 1997, 46,</w:t>
      </w:r>
      <w:r w:rsidRPr="00B203A9">
        <w:rPr>
          <w:rFonts w:eastAsia="Calibri" w:cs="Times New Roman"/>
          <w:noProof/>
          <w:szCs w:val="24"/>
        </w:rPr>
        <w:t xml:space="preserve"> 626-635.</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CDC, </w:t>
      </w:r>
      <w:r w:rsidRPr="00B203A9">
        <w:rPr>
          <w:rFonts w:eastAsia="Calibri" w:cs="Times New Roman"/>
          <w:noProof/>
          <w:szCs w:val="24"/>
        </w:rPr>
        <w:t xml:space="preserve">1988. Isolation precautions for patients infected or colonized with antibiotic-resistant organisms. </w:t>
      </w:r>
      <w:hyperlink r:id="rId16" w:history="1">
        <w:r w:rsidRPr="00B203A9">
          <w:rPr>
            <w:rFonts w:eastAsia="Calibri" w:cs="Times New Roman"/>
            <w:noProof/>
            <w:color w:val="0000FF" w:themeColor="hyperlink"/>
            <w:szCs w:val="24"/>
            <w:u w:val="single"/>
          </w:rPr>
          <w:t>www.icanPREVENT.com</w:t>
        </w:r>
      </w:hyperlink>
      <w:r w:rsidRPr="00B203A9">
        <w:rPr>
          <w:rFonts w:eastAsia="Calibri" w:cs="Times New Roman"/>
          <w:noProof/>
          <w:szCs w:val="24"/>
        </w:rPr>
        <w:t>.</w:t>
      </w:r>
      <w:r w:rsidRPr="00B203A9">
        <w:rPr>
          <w:rFonts w:ascii="Calibri" w:eastAsia="Calibri" w:hAnsi="Calibri" w:cs="Times New Roman"/>
          <w:noProof/>
          <w:szCs w:val="24"/>
        </w:rPr>
        <w:t xml:space="preserve"> </w:t>
      </w:r>
      <w:r w:rsidRPr="00B203A9">
        <w:rPr>
          <w:rFonts w:eastAsia="Calibri" w:cs="Times New Roman"/>
          <w:noProof/>
          <w:szCs w:val="24"/>
        </w:rPr>
        <w:t>Erişim Tarihi: 10.10.19.</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CDC. </w:t>
      </w:r>
      <w:r w:rsidRPr="00B203A9">
        <w:rPr>
          <w:rFonts w:eastAsia="Calibri" w:cs="Times New Roman"/>
          <w:noProof/>
          <w:szCs w:val="24"/>
        </w:rPr>
        <w:t>Guideline for Hand Hygiene in Health Care Settings: Recommendations of the Healthcare Infectıon Control Practices Advisory Committee and the HICPAC/SHEA/APIC/ID</w:t>
      </w:r>
      <w:r w:rsidR="00F602EB">
        <w:rPr>
          <w:rFonts w:eastAsia="Calibri" w:cs="Times New Roman"/>
          <w:noProof/>
          <w:szCs w:val="24"/>
        </w:rPr>
        <w:t>SA Hand Hygiene Task Forse MMWR,</w:t>
      </w:r>
      <w:r w:rsidRPr="00B203A9">
        <w:rPr>
          <w:rFonts w:eastAsia="Calibri" w:cs="Times New Roman"/>
          <w:noProof/>
          <w:szCs w:val="24"/>
        </w:rPr>
        <w:t xml:space="preserve"> 51 (NO.RR-16), 2002.</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Chan R, Molassiotis A, Chan E. </w:t>
      </w:r>
      <w:r w:rsidRPr="00B203A9">
        <w:rPr>
          <w:rFonts w:eastAsia="Calibri" w:cs="Times New Roman"/>
          <w:noProof/>
          <w:szCs w:val="24"/>
        </w:rPr>
        <w:t>Nurses’ Knowledge of and Compliance with Universal Precautions in an Acute Care Hospital. Internati</w:t>
      </w:r>
      <w:r w:rsidR="0076688A">
        <w:rPr>
          <w:rFonts w:eastAsia="Calibri" w:cs="Times New Roman"/>
          <w:noProof/>
          <w:szCs w:val="24"/>
        </w:rPr>
        <w:t>onal Journal of Nursing Studies</w:t>
      </w:r>
      <w:r w:rsidRPr="00B203A9">
        <w:rPr>
          <w:rFonts w:eastAsia="Calibri" w:cs="Times New Roman"/>
          <w:noProof/>
          <w:szCs w:val="24"/>
        </w:rPr>
        <w:t xml:space="preserve"> 2002,</w:t>
      </w:r>
      <w:r w:rsidR="007E401B">
        <w:rPr>
          <w:rFonts w:eastAsia="Calibri" w:cs="Times New Roman"/>
          <w:noProof/>
          <w:szCs w:val="24"/>
        </w:rPr>
        <w:t xml:space="preserve"> </w:t>
      </w:r>
      <w:r w:rsidRPr="00B203A9">
        <w:rPr>
          <w:rFonts w:eastAsia="Calibri" w:cs="Times New Roman"/>
          <w:noProof/>
          <w:szCs w:val="24"/>
        </w:rPr>
        <w:t>39, 157-163.</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Coopersmith CM, Rebmann TL, Zack JE, Ward MR, Corcoran RM, Schallom ME, Sona CS, Buchman TG, Boyle WA, Polish LB, Fraser WJ. </w:t>
      </w:r>
      <w:r w:rsidRPr="00B203A9">
        <w:rPr>
          <w:rFonts w:eastAsia="Calibri" w:cs="Times New Roman"/>
          <w:noProof/>
          <w:szCs w:val="24"/>
        </w:rPr>
        <w:t>Effect of an Education Program on Decreasing Catheter-Related Bloodstream Infections in the Surgical İntensive Care Unit. Crit Care Med 2002,</w:t>
      </w:r>
      <w:r w:rsidR="00D25209">
        <w:rPr>
          <w:rFonts w:eastAsia="Calibri" w:cs="Times New Roman"/>
          <w:noProof/>
          <w:szCs w:val="24"/>
        </w:rPr>
        <w:t xml:space="preserve"> </w:t>
      </w:r>
      <w:r w:rsidRPr="00B203A9">
        <w:rPr>
          <w:rFonts w:eastAsia="Calibri" w:cs="Times New Roman"/>
          <w:noProof/>
          <w:szCs w:val="24"/>
        </w:rPr>
        <w:t>30, 59-64.</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Cromer AL, Latham SC, Bryant KG, et al.</w:t>
      </w:r>
      <w:r w:rsidRPr="00B203A9">
        <w:rPr>
          <w:rFonts w:eastAsia="Calibri" w:cs="Times New Roman"/>
          <w:noProof/>
          <w:szCs w:val="24"/>
        </w:rPr>
        <w:t xml:space="preserve"> Monitoring and Feedback of Hand Hygiene Compliance and the İmpact on Facility Acquired Methicillin-Resistant Staphylococcus Aureus. </w:t>
      </w:r>
      <w:r w:rsidRPr="00B203A9">
        <w:rPr>
          <w:rFonts w:eastAsia="Calibri" w:cs="Times New Roman"/>
          <w:i/>
          <w:noProof/>
          <w:szCs w:val="24"/>
        </w:rPr>
        <w:t>Americ</w:t>
      </w:r>
      <w:r w:rsidR="00A35D70">
        <w:rPr>
          <w:rFonts w:eastAsia="Calibri" w:cs="Times New Roman"/>
          <w:i/>
          <w:noProof/>
          <w:szCs w:val="24"/>
        </w:rPr>
        <w:t xml:space="preserve">an Journal of İnfection Control </w:t>
      </w:r>
      <w:r w:rsidRPr="00B203A9">
        <w:rPr>
          <w:rFonts w:eastAsia="Calibri" w:cs="Times New Roman"/>
          <w:i/>
          <w:noProof/>
          <w:szCs w:val="24"/>
        </w:rPr>
        <w:t xml:space="preserve"> </w:t>
      </w:r>
      <w:r w:rsidRPr="00B203A9">
        <w:rPr>
          <w:rFonts w:eastAsia="Calibri" w:cs="Times New Roman"/>
          <w:noProof/>
          <w:szCs w:val="24"/>
        </w:rPr>
        <w:t>2008, 36(9), 672-677.</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Çakır A. </w:t>
      </w:r>
      <w:r w:rsidRPr="00B203A9">
        <w:rPr>
          <w:rFonts w:eastAsia="Calibri" w:cs="Times New Roman"/>
          <w:noProof/>
          <w:szCs w:val="24"/>
        </w:rPr>
        <w:t xml:space="preserve">Özel Bir Hastanede Çalışan Hemşirelerin Temas İzolasyonu Uygulamalarının Gözlenmesi. </w:t>
      </w:r>
      <w:r w:rsidRPr="00B203A9">
        <w:rPr>
          <w:rFonts w:eastAsia="Calibri" w:cs="Times New Roman"/>
          <w:i/>
          <w:noProof/>
          <w:szCs w:val="24"/>
        </w:rPr>
        <w:t>Acıbadem Kadıköy Hastanesi Dergisi</w:t>
      </w:r>
      <w:r w:rsidR="00A35ED6">
        <w:rPr>
          <w:rFonts w:eastAsia="Calibri" w:cs="Times New Roman"/>
          <w:i/>
          <w:noProof/>
          <w:szCs w:val="24"/>
        </w:rPr>
        <w:t xml:space="preserve"> </w:t>
      </w:r>
      <w:r w:rsidRPr="00B203A9">
        <w:rPr>
          <w:rFonts w:eastAsia="Calibri" w:cs="Times New Roman"/>
          <w:noProof/>
          <w:szCs w:val="24"/>
        </w:rPr>
        <w:t>2010, 14-22.</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Çalangu S.</w:t>
      </w:r>
      <w:r w:rsidRPr="00B203A9">
        <w:rPr>
          <w:rFonts w:eastAsia="Calibri" w:cs="Times New Roman"/>
          <w:noProof/>
          <w:szCs w:val="24"/>
        </w:rPr>
        <w:t xml:space="preserve"> Hastane İnfeksiyonlarının Önemi. </w:t>
      </w:r>
      <w:r w:rsidR="00CF7A7C">
        <w:rPr>
          <w:rFonts w:eastAsia="Calibri" w:cs="Times New Roman"/>
          <w:i/>
          <w:noProof/>
          <w:szCs w:val="24"/>
        </w:rPr>
        <w:t xml:space="preserve">Hastane İnfeksiyonları Dergisi </w:t>
      </w:r>
      <w:r w:rsidR="002253D5">
        <w:rPr>
          <w:rFonts w:eastAsia="Calibri" w:cs="Times New Roman"/>
          <w:i/>
          <w:noProof/>
          <w:szCs w:val="24"/>
        </w:rPr>
        <w:t xml:space="preserve"> </w:t>
      </w:r>
      <w:r w:rsidRPr="00B203A9">
        <w:rPr>
          <w:rFonts w:eastAsia="Calibri" w:cs="Times New Roman"/>
          <w:noProof/>
          <w:szCs w:val="24"/>
        </w:rPr>
        <w:t>2002, 1</w:t>
      </w:r>
      <w:r w:rsidR="002253D5">
        <w:rPr>
          <w:rFonts w:eastAsia="Calibri" w:cs="Times New Roman"/>
          <w:noProof/>
          <w:szCs w:val="24"/>
        </w:rPr>
        <w:t xml:space="preserve">, </w:t>
      </w:r>
      <w:r w:rsidRPr="00B203A9">
        <w:rPr>
          <w:rFonts w:eastAsia="Calibri" w:cs="Times New Roman"/>
          <w:noProof/>
          <w:szCs w:val="24"/>
        </w:rPr>
        <w:t>5-7</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Çelik S. </w:t>
      </w:r>
      <w:r w:rsidRPr="00B203A9">
        <w:rPr>
          <w:rFonts w:eastAsia="Calibri" w:cs="Times New Roman"/>
          <w:noProof/>
          <w:szCs w:val="24"/>
        </w:rPr>
        <w:t xml:space="preserve">Erişkin Yoğun Bakım Hastalarında Temel Sorunlar ve Hemşirelik Bakımı, Nobel </w:t>
      </w:r>
      <w:r w:rsidR="00625970">
        <w:rPr>
          <w:rFonts w:eastAsia="Calibri" w:cs="Times New Roman"/>
          <w:noProof/>
          <w:szCs w:val="24"/>
        </w:rPr>
        <w:t>Tıp Kitapevleri, İstanbul, 2014,</w:t>
      </w:r>
      <w:r w:rsidRPr="00B203A9">
        <w:rPr>
          <w:rFonts w:eastAsia="Calibri" w:cs="Times New Roman"/>
          <w:noProof/>
          <w:szCs w:val="24"/>
        </w:rPr>
        <w:t xml:space="preserve"> 65-71.</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Çetinkaya Şardan Y. </w:t>
      </w:r>
      <w:r w:rsidRPr="00B203A9">
        <w:rPr>
          <w:rFonts w:eastAsia="Calibri" w:cs="Times New Roman"/>
          <w:noProof/>
          <w:szCs w:val="24"/>
        </w:rPr>
        <w:t>Enfeksiyon Kontrol Programlarının Organizasyonu ve E</w:t>
      </w:r>
      <w:r w:rsidR="00022DA4">
        <w:rPr>
          <w:rFonts w:eastAsia="Calibri" w:cs="Times New Roman"/>
          <w:noProof/>
          <w:szCs w:val="24"/>
        </w:rPr>
        <w:t>nfeksiyon Kontrol Uygulamaları,</w:t>
      </w:r>
      <w:r w:rsidRPr="00B203A9">
        <w:rPr>
          <w:rFonts w:eastAsia="Calibri" w:cs="Times New Roman"/>
          <w:noProof/>
          <w:szCs w:val="24"/>
        </w:rPr>
        <w:t xml:space="preserve"> </w:t>
      </w:r>
      <w:r w:rsidR="00022DA4" w:rsidRPr="00B203A9">
        <w:rPr>
          <w:rFonts w:eastAsia="Calibri" w:cs="Times New Roman"/>
          <w:noProof/>
          <w:szCs w:val="24"/>
        </w:rPr>
        <w:t>Enfeksiyo</w:t>
      </w:r>
      <w:r w:rsidR="00BA32D3">
        <w:rPr>
          <w:rFonts w:eastAsia="Calibri" w:cs="Times New Roman"/>
          <w:noProof/>
          <w:szCs w:val="24"/>
        </w:rPr>
        <w:t>n Hastalıkları ve Mikrobiyoloji</w:t>
      </w:r>
      <w:r w:rsidR="00022DA4" w:rsidRPr="00B203A9">
        <w:rPr>
          <w:rFonts w:eastAsia="Calibri" w:cs="Times New Roman"/>
          <w:noProof/>
          <w:szCs w:val="24"/>
        </w:rPr>
        <w:t xml:space="preserve"> </w:t>
      </w:r>
      <w:r w:rsidR="00022DA4">
        <w:rPr>
          <w:rFonts w:eastAsia="Calibri" w:cs="Times New Roman"/>
          <w:noProof/>
          <w:szCs w:val="24"/>
        </w:rPr>
        <w:t>(3. Baskı),</w:t>
      </w:r>
      <w:r w:rsidR="00022DA4" w:rsidRPr="00B203A9">
        <w:rPr>
          <w:rFonts w:eastAsia="Calibri" w:cs="Times New Roman"/>
          <w:noProof/>
          <w:szCs w:val="24"/>
        </w:rPr>
        <w:t xml:space="preserve"> </w:t>
      </w:r>
      <w:r w:rsidRPr="00B203A9">
        <w:rPr>
          <w:rFonts w:eastAsia="Calibri" w:cs="Times New Roman"/>
          <w:noProof/>
          <w:szCs w:val="24"/>
        </w:rPr>
        <w:t>Wilke Topçu A, Sö</w:t>
      </w:r>
      <w:r w:rsidR="00022DA4">
        <w:rPr>
          <w:rFonts w:eastAsia="Calibri" w:cs="Times New Roman"/>
          <w:noProof/>
          <w:szCs w:val="24"/>
        </w:rPr>
        <w:t>yletir G, Doğanay M (editörler),</w:t>
      </w:r>
      <w:r w:rsidRPr="00B203A9">
        <w:rPr>
          <w:rFonts w:eastAsia="Calibri" w:cs="Times New Roman"/>
          <w:noProof/>
          <w:szCs w:val="24"/>
        </w:rPr>
        <w:t xml:space="preserve"> İstanbul Nobel Tıp Kitabevleri, İstanbul, 2008, 564-574.</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Çetinkaya Şardan Y. </w:t>
      </w:r>
      <w:r w:rsidRPr="00B203A9">
        <w:rPr>
          <w:rFonts w:eastAsia="Calibri" w:cs="Times New Roman"/>
          <w:noProof/>
          <w:szCs w:val="24"/>
        </w:rPr>
        <w:t xml:space="preserve">Yoğun Bakım Ünitesi İnfeksiyonlarının İzlemi, Kontrolü ve Korunma. </w:t>
      </w:r>
      <w:r w:rsidR="00CF7A7C">
        <w:rPr>
          <w:rFonts w:eastAsia="Calibri" w:cs="Times New Roman"/>
          <w:i/>
          <w:noProof/>
          <w:szCs w:val="24"/>
        </w:rPr>
        <w:t xml:space="preserve">Yoğun Bakım Dergisi </w:t>
      </w:r>
      <w:r w:rsidR="00DA061D">
        <w:rPr>
          <w:rFonts w:eastAsia="Calibri" w:cs="Times New Roman"/>
          <w:noProof/>
          <w:szCs w:val="24"/>
        </w:rPr>
        <w:t xml:space="preserve"> 2002, 2,</w:t>
      </w:r>
      <w:r w:rsidRPr="00B203A9">
        <w:rPr>
          <w:rFonts w:eastAsia="Calibri" w:cs="Times New Roman"/>
          <w:noProof/>
          <w:szCs w:val="24"/>
        </w:rPr>
        <w:t>16-25.</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lastRenderedPageBreak/>
        <w:t xml:space="preserve">Demir Z. </w:t>
      </w:r>
      <w:r w:rsidRPr="00B203A9">
        <w:rPr>
          <w:rFonts w:eastAsia="Calibri" w:cs="Times New Roman"/>
          <w:noProof/>
          <w:szCs w:val="24"/>
        </w:rPr>
        <w:t>Çocuklarla Çalışan Hemşire ve Hekimlerin İzolasyon Önlemlerine Uyumunun Değerlendirilmesi, Yüksek Lisans Tezi, Mersin Üniversitesi Sağlık Bilimleri Enstitüsü, 2014.</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Demirkol L.</w:t>
      </w:r>
      <w:r w:rsidRPr="00B203A9">
        <w:rPr>
          <w:rFonts w:eastAsia="Calibri" w:cs="Times New Roman"/>
          <w:noProof/>
          <w:szCs w:val="24"/>
        </w:rPr>
        <w:t xml:space="preserve"> Yoğun Bakımda Çalışan Sağlık Çalışanlarının İzolasyon Uyum Düzeyleri, Yüksek Lisans Tezi, Okan Üniversitesi Sağlık Bilimleri Enstitüsü, İstanbul 2017, 1-110.</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Demiroğlu Y. Z. </w:t>
      </w:r>
      <w:r w:rsidRPr="00B203A9">
        <w:rPr>
          <w:rFonts w:eastAsia="Calibri" w:cs="Times New Roman"/>
          <w:noProof/>
          <w:szCs w:val="24"/>
        </w:rPr>
        <w:t>Enfeksiyon Kontrolüne Geçmişten Geleceğe Bakış. Başkent Üniversitesi Tıp Fakültesi, Enfeksiyon Hastalıkları ve Klinik Mikrobiyoloji, Sunum, 2015.</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Diker S. </w:t>
      </w:r>
      <w:r w:rsidRPr="00B203A9">
        <w:rPr>
          <w:rFonts w:eastAsia="Calibri" w:cs="Times New Roman"/>
          <w:noProof/>
          <w:szCs w:val="24"/>
        </w:rPr>
        <w:t>Uşak İl Merkezindeki Hastanelerde Çalışan Hemşirelerin Hastane Enfeksiyonlarına İlişkin Bilgi Düzeylerinin Belirlenmesi, Yüksek Lisans Tezi, Afyon Kocatepe Üniversitesi sağlık Bilimleri Enstitüsü Cerrahi Hastalıkları Hemşireliği Ana Bilim Dalı, 2003.</w:t>
      </w:r>
    </w:p>
    <w:p w:rsidR="00071D8F" w:rsidRPr="00B203A9" w:rsidRDefault="00071D8F" w:rsidP="00086DAE">
      <w:pPr>
        <w:ind w:firstLine="0"/>
        <w:rPr>
          <w:rFonts w:eastAsia="Calibri" w:cs="Times New Roman"/>
          <w:noProof/>
          <w:szCs w:val="24"/>
        </w:rPr>
      </w:pPr>
      <w:r w:rsidRPr="00B203A9">
        <w:rPr>
          <w:rFonts w:eastAsia="Calibri" w:cs="Times New Roman"/>
          <w:b/>
          <w:noProof/>
          <w:szCs w:val="24"/>
        </w:rPr>
        <w:t xml:space="preserve">Ducel G, Fabry J, Nicole L. </w:t>
      </w:r>
      <w:r w:rsidRPr="00B203A9">
        <w:rPr>
          <w:rFonts w:eastAsia="Calibri" w:cs="Times New Roman"/>
          <w:noProof/>
          <w:szCs w:val="24"/>
        </w:rPr>
        <w:t>Prevention of hospital-acquired infections. A practical guide. 2</w:t>
      </w:r>
      <w:r w:rsidRPr="00B203A9">
        <w:rPr>
          <w:rFonts w:eastAsia="Calibri" w:cs="Times New Roman"/>
          <w:noProof/>
          <w:szCs w:val="24"/>
          <w:vertAlign w:val="superscript"/>
        </w:rPr>
        <w:t>nd</w:t>
      </w:r>
    </w:p>
    <w:p w:rsidR="00071D8F" w:rsidRPr="00B203A9" w:rsidRDefault="00071D8F" w:rsidP="00B203A9">
      <w:pPr>
        <w:spacing w:after="240"/>
        <w:ind w:firstLine="0"/>
        <w:rPr>
          <w:rFonts w:eastAsia="Calibri" w:cs="Times New Roman"/>
          <w:noProof/>
          <w:szCs w:val="24"/>
        </w:rPr>
      </w:pPr>
      <w:r w:rsidRPr="00B203A9">
        <w:rPr>
          <w:rFonts w:eastAsia="Calibri" w:cs="Times New Roman"/>
          <w:noProof/>
          <w:szCs w:val="24"/>
        </w:rPr>
        <w:t>ed. World Health Organization Formal Publications, Malta, 2002.</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Efstathiou G, Papastavrou E, Raftopouls V, Merkouris A. </w:t>
      </w:r>
      <w:r w:rsidRPr="00B203A9">
        <w:rPr>
          <w:rFonts w:eastAsia="Calibri" w:cs="Times New Roman"/>
          <w:noProof/>
          <w:szCs w:val="24"/>
        </w:rPr>
        <w:t>Factors Influencing Nurses Compliance With Standard Precautions in order to Avoid Occupational Exposure to Microorganisms: A Focus Group Study. BMC Nursing 2011, 1-10.</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Erden S, Bayrak Kahraman B, Bulut H. </w:t>
      </w:r>
      <w:r w:rsidRPr="00B203A9">
        <w:rPr>
          <w:rFonts w:eastAsia="Calibri" w:cs="Times New Roman"/>
          <w:noProof/>
          <w:szCs w:val="24"/>
        </w:rPr>
        <w:t xml:space="preserve">Yoğun Bakım Ünitelerinde Çalışan Doktor ve Hemşirelerin İzolasyon Önlemlerine Uyumlarının Değerlendirilmesi. </w:t>
      </w:r>
      <w:r w:rsidRPr="00B203A9">
        <w:rPr>
          <w:rFonts w:eastAsia="Calibri" w:cs="Times New Roman"/>
          <w:i/>
          <w:noProof/>
          <w:szCs w:val="24"/>
        </w:rPr>
        <w:t>Gümüşhane Üniver</w:t>
      </w:r>
      <w:r w:rsidR="0035688D">
        <w:rPr>
          <w:rFonts w:eastAsia="Calibri" w:cs="Times New Roman"/>
          <w:i/>
          <w:noProof/>
          <w:szCs w:val="24"/>
        </w:rPr>
        <w:t xml:space="preserve">sitesi Sağlık Bilimleri Dergisi </w:t>
      </w:r>
      <w:r w:rsidRPr="00B203A9">
        <w:rPr>
          <w:rFonts w:eastAsia="Calibri" w:cs="Times New Roman"/>
          <w:i/>
          <w:noProof/>
          <w:szCs w:val="24"/>
        </w:rPr>
        <w:t xml:space="preserve"> </w:t>
      </w:r>
      <w:r w:rsidRPr="00B203A9">
        <w:rPr>
          <w:rFonts w:eastAsia="Calibri" w:cs="Times New Roman"/>
          <w:noProof/>
          <w:szCs w:val="24"/>
        </w:rPr>
        <w:t>2015, 4(3).</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Eroğlu C.</w:t>
      </w:r>
      <w:r w:rsidRPr="00B203A9">
        <w:rPr>
          <w:rFonts w:eastAsia="Calibri" w:cs="Times New Roman"/>
          <w:noProof/>
          <w:szCs w:val="24"/>
        </w:rPr>
        <w:t xml:space="preserve"> Hastane İnfeksiyonları.</w:t>
      </w:r>
      <w:r w:rsidRPr="00B203A9">
        <w:rPr>
          <w:rFonts w:asciiTheme="minorHAnsi" w:hAnsiTheme="minorHAnsi"/>
          <w:noProof/>
          <w:sz w:val="22"/>
        </w:rPr>
        <w:t xml:space="preserve"> </w:t>
      </w:r>
      <w:r w:rsidRPr="00B203A9">
        <w:rPr>
          <w:rFonts w:eastAsia="Calibri" w:cs="Times New Roman"/>
          <w:noProof/>
          <w:szCs w:val="24"/>
        </w:rPr>
        <w:t>2001 http://www.omu.edu.tr/~ hakan/ders (Erişim Tarihi: 19.11.2019).</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Erol S.</w:t>
      </w:r>
      <w:r w:rsidRPr="00B203A9">
        <w:rPr>
          <w:rFonts w:eastAsia="Calibri" w:cs="Times New Roman"/>
          <w:noProof/>
          <w:szCs w:val="24"/>
        </w:rPr>
        <w:t xml:space="preserve"> </w:t>
      </w:r>
      <w:r w:rsidRPr="00B203A9">
        <w:rPr>
          <w:rFonts w:cs="Times New Roman"/>
          <w:szCs w:val="24"/>
        </w:rPr>
        <w:t xml:space="preserve">Hastane Enfeksiyonları </w:t>
      </w:r>
      <w:proofErr w:type="spellStart"/>
      <w:r w:rsidRPr="00B203A9">
        <w:rPr>
          <w:rFonts w:cs="Times New Roman"/>
          <w:szCs w:val="24"/>
        </w:rPr>
        <w:t>Sürveyansı</w:t>
      </w:r>
      <w:proofErr w:type="spellEnd"/>
      <w:r w:rsidRPr="00B203A9">
        <w:rPr>
          <w:rFonts w:cs="Times New Roman"/>
          <w:szCs w:val="24"/>
        </w:rPr>
        <w:t>.</w:t>
      </w:r>
      <w:r w:rsidRPr="00B203A9">
        <w:rPr>
          <w:rFonts w:eastAsia="Calibri" w:cs="Times New Roman"/>
          <w:noProof/>
          <w:szCs w:val="24"/>
        </w:rPr>
        <w:t xml:space="preserve"> İstanbul Üniversitesi Cerrahpaşa Tıp Fakültesi Sürekli Tıp Eğitimi Etkinlikleri Hastane Enfeksiyonları: Korunma ve Kontrol. Sempozyum Dizisi No.60, Ocak 2008,43-51.</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Ertek M. </w:t>
      </w:r>
      <w:r w:rsidRPr="00B203A9">
        <w:rPr>
          <w:rFonts w:eastAsia="Calibri" w:cs="Times New Roman"/>
          <w:noProof/>
          <w:szCs w:val="24"/>
        </w:rPr>
        <w:t>“Hastane Enfeksiyonları Türkiye Verileri” Öztürk R, Saltolu N, Aygün G. Hastane Enfeksiyonları: Kor</w:t>
      </w:r>
      <w:r w:rsidR="00AC4618">
        <w:rPr>
          <w:rFonts w:eastAsia="Calibri" w:cs="Times New Roman"/>
          <w:noProof/>
          <w:szCs w:val="24"/>
        </w:rPr>
        <w:t>unma ve Kontrol, 1. Baskı, 2008,</w:t>
      </w:r>
      <w:r w:rsidRPr="00B203A9">
        <w:rPr>
          <w:rFonts w:eastAsia="Calibri" w:cs="Times New Roman"/>
          <w:noProof/>
          <w:szCs w:val="24"/>
        </w:rPr>
        <w:t xml:space="preserve">  9.</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Eveillard M, Eb F, Tramier B. Et.al.</w:t>
      </w:r>
      <w:r w:rsidRPr="00B203A9">
        <w:rPr>
          <w:rFonts w:eastAsia="Calibri" w:cs="Times New Roman"/>
          <w:noProof/>
          <w:szCs w:val="24"/>
        </w:rPr>
        <w:t xml:space="preserve"> Evaluation of the Contribution of Isolation Precautions in Prevention and Control of Multi-resistant Bacteria in a Teaching Hospital. </w:t>
      </w:r>
      <w:r w:rsidR="0035688D">
        <w:rPr>
          <w:rFonts w:eastAsia="Calibri" w:cs="Times New Roman"/>
          <w:i/>
          <w:noProof/>
          <w:szCs w:val="24"/>
        </w:rPr>
        <w:t xml:space="preserve">Journal of Hospital Infection </w:t>
      </w:r>
      <w:r w:rsidRPr="00B203A9">
        <w:rPr>
          <w:rFonts w:eastAsia="Calibri" w:cs="Times New Roman"/>
          <w:i/>
          <w:noProof/>
          <w:szCs w:val="24"/>
        </w:rPr>
        <w:t xml:space="preserve"> </w:t>
      </w:r>
      <w:r w:rsidRPr="00B203A9">
        <w:rPr>
          <w:rFonts w:eastAsia="Calibri" w:cs="Times New Roman"/>
          <w:noProof/>
          <w:szCs w:val="24"/>
        </w:rPr>
        <w:t>2001, 47(2), 116-24.</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lastRenderedPageBreak/>
        <w:t xml:space="preserve">Gavaz Topaloğlu B, Kurnaloğlu Ö, Yanar G. </w:t>
      </w:r>
      <w:r w:rsidRPr="00B203A9">
        <w:rPr>
          <w:rFonts w:eastAsia="Calibri" w:cs="Times New Roman"/>
          <w:noProof/>
          <w:szCs w:val="24"/>
        </w:rPr>
        <w:t>Erişkin Yoğun Bakım Ünitesindeki Sağlık Personelinin El Hijyeninde Beş Endikasyon Uyumunun Değerlendirilmesi. Hastane Enfeksiyonları Eğitim Programı (HİEP), Poster Sunumu, 9-12 Nisan 2015, İstanbul.</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Görak G, Savaşer S, Yıldız S.</w:t>
      </w:r>
      <w:r w:rsidRPr="00B203A9">
        <w:rPr>
          <w:rFonts w:eastAsia="Calibri" w:cs="Times New Roman"/>
          <w:noProof/>
          <w:szCs w:val="24"/>
        </w:rPr>
        <w:t xml:space="preserve"> Bulaşıcı Hastalıklar Hemşireliği, 1. Baskı, İstanbul Tıp Kitapevi, İstanbul, 2011, 39-80.</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Günaydın M, Gürler B. </w:t>
      </w:r>
      <w:r w:rsidRPr="00B203A9">
        <w:rPr>
          <w:rFonts w:eastAsia="Calibri" w:cs="Times New Roman"/>
          <w:noProof/>
          <w:szCs w:val="24"/>
        </w:rPr>
        <w:t xml:space="preserve">Hastane İnfeksiyonlarının Kontrolünde Dezenfeksiyon Antisepsi ve Sterilizasyon “DAS” Uygulamaları. </w:t>
      </w:r>
      <w:r w:rsidR="00EE4118">
        <w:rPr>
          <w:rFonts w:eastAsia="Calibri" w:cs="Times New Roman"/>
          <w:i/>
          <w:noProof/>
          <w:szCs w:val="24"/>
        </w:rPr>
        <w:t>ANKEM Dergisi</w:t>
      </w:r>
      <w:r w:rsidR="00097053">
        <w:rPr>
          <w:rFonts w:eastAsia="Calibri" w:cs="Times New Roman"/>
          <w:i/>
          <w:noProof/>
          <w:szCs w:val="24"/>
        </w:rPr>
        <w:t xml:space="preserve"> </w:t>
      </w:r>
      <w:r w:rsidRPr="00B203A9">
        <w:rPr>
          <w:rFonts w:eastAsia="Calibri" w:cs="Times New Roman"/>
          <w:i/>
          <w:noProof/>
          <w:szCs w:val="24"/>
        </w:rPr>
        <w:t xml:space="preserve"> </w:t>
      </w:r>
      <w:r w:rsidR="00A1551E">
        <w:rPr>
          <w:rFonts w:eastAsia="Calibri" w:cs="Times New Roman"/>
          <w:noProof/>
          <w:szCs w:val="24"/>
        </w:rPr>
        <w:t xml:space="preserve">2008, 22(4), </w:t>
      </w:r>
      <w:r w:rsidRPr="00B203A9">
        <w:rPr>
          <w:rFonts w:eastAsia="Calibri" w:cs="Times New Roman"/>
          <w:noProof/>
          <w:szCs w:val="24"/>
        </w:rPr>
        <w:t>221-23</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Günaydın M, Perçin D, Esen Ş, Zenciroğlu D. </w:t>
      </w:r>
      <w:r w:rsidRPr="00B203A9">
        <w:rPr>
          <w:rFonts w:eastAsia="Calibri" w:cs="Times New Roman"/>
          <w:noProof/>
          <w:szCs w:val="24"/>
        </w:rPr>
        <w:t>Sterilizasyon ve Dezenfeksiyon Rehberi, Temmuz, 2015, 12-40.</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Günaydın M. </w:t>
      </w:r>
      <w:r w:rsidRPr="00B203A9">
        <w:rPr>
          <w:rFonts w:eastAsia="Calibri" w:cs="Times New Roman"/>
          <w:noProof/>
          <w:szCs w:val="24"/>
        </w:rPr>
        <w:t>Enfeksiyon Kontrolünde El Hijyeni ve Önem</w:t>
      </w:r>
      <w:r w:rsidR="005C3D07">
        <w:rPr>
          <w:rFonts w:eastAsia="Calibri" w:cs="Times New Roman"/>
          <w:noProof/>
          <w:szCs w:val="24"/>
        </w:rPr>
        <w:t>i.</w:t>
      </w:r>
      <w:r w:rsidRPr="00B203A9">
        <w:rPr>
          <w:rFonts w:eastAsia="Calibri" w:cs="Times New Roman"/>
          <w:noProof/>
          <w:szCs w:val="24"/>
        </w:rPr>
        <w:t xml:space="preserve"> 7. Ulusal Steriliz</w:t>
      </w:r>
      <w:r w:rsidR="00DE0489">
        <w:rPr>
          <w:rFonts w:eastAsia="Calibri" w:cs="Times New Roman"/>
          <w:noProof/>
          <w:szCs w:val="24"/>
        </w:rPr>
        <w:t>asyon Dezenfeksiyon Kongresi,</w:t>
      </w:r>
      <w:r w:rsidR="00AB13A6">
        <w:rPr>
          <w:rFonts w:eastAsia="Calibri" w:cs="Times New Roman"/>
          <w:noProof/>
          <w:szCs w:val="24"/>
        </w:rPr>
        <w:t xml:space="preserve"> </w:t>
      </w:r>
      <w:r w:rsidRPr="00B203A9">
        <w:rPr>
          <w:rFonts w:eastAsia="Calibri" w:cs="Times New Roman"/>
          <w:noProof/>
          <w:szCs w:val="24"/>
        </w:rPr>
        <w:t>133-146, 16-20 Mart 2011, Antalya.</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Günaydın M. </w:t>
      </w:r>
      <w:r w:rsidRPr="00B203A9">
        <w:rPr>
          <w:rFonts w:eastAsia="Calibri" w:cs="Times New Roman"/>
          <w:noProof/>
          <w:szCs w:val="24"/>
        </w:rPr>
        <w:t>Hastane İnfeksiyonları ve El Hijyeni. 24. DAS Eğitim Semineri, 15 Haziran 2013, Karamanoğlu Mehmet Bey Üniversitesi, Karaman.</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Gürsoy B, </w:t>
      </w:r>
      <w:r w:rsidRPr="00B203A9">
        <w:rPr>
          <w:rFonts w:eastAsia="Calibri" w:cs="Times New Roman"/>
          <w:noProof/>
          <w:szCs w:val="24"/>
        </w:rPr>
        <w:t xml:space="preserve">Hastane Enfeksiyonlarında Maliyet Analizi: Olgu-Kontrol Çalışması. </w:t>
      </w:r>
      <w:r w:rsidRPr="00B203A9">
        <w:rPr>
          <w:rFonts w:eastAsia="Calibri" w:cs="Times New Roman"/>
          <w:i/>
          <w:noProof/>
          <w:szCs w:val="24"/>
        </w:rPr>
        <w:t>Harran Üniversitesi Tıp Fakültesi Dergisi</w:t>
      </w:r>
      <w:r w:rsidR="00083F5F">
        <w:rPr>
          <w:rFonts w:eastAsia="Calibri" w:cs="Times New Roman"/>
          <w:i/>
          <w:noProof/>
          <w:szCs w:val="24"/>
        </w:rPr>
        <w:t xml:space="preserve"> </w:t>
      </w:r>
      <w:r w:rsidR="00AA7822">
        <w:rPr>
          <w:rFonts w:eastAsia="Calibri" w:cs="Times New Roman"/>
          <w:noProof/>
          <w:szCs w:val="24"/>
        </w:rPr>
        <w:t>2008, 5(1),</w:t>
      </w:r>
      <w:r w:rsidRPr="00B203A9">
        <w:rPr>
          <w:rFonts w:eastAsia="Calibri" w:cs="Times New Roman"/>
          <w:noProof/>
          <w:szCs w:val="24"/>
        </w:rPr>
        <w:t xml:space="preserve"> 15-21.</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Halcomb EJ, Griffits R, Fernandez R. </w:t>
      </w:r>
      <w:r w:rsidRPr="00B203A9">
        <w:rPr>
          <w:rFonts w:eastAsia="Calibri" w:cs="Times New Roman"/>
          <w:noProof/>
          <w:szCs w:val="24"/>
        </w:rPr>
        <w:t>The Role of Patient Isolation and Compliance with Isolation Practices in the Control of Nosocomial MRSA in Acute Care. İnternational Jo</w:t>
      </w:r>
      <w:r w:rsidR="009033B9">
        <w:rPr>
          <w:rFonts w:eastAsia="Calibri" w:cs="Times New Roman"/>
          <w:noProof/>
          <w:szCs w:val="24"/>
        </w:rPr>
        <w:t>urnal Evidence Based Healthcare</w:t>
      </w:r>
      <w:r w:rsidRPr="00B203A9">
        <w:rPr>
          <w:rFonts w:eastAsia="Calibri" w:cs="Times New Roman"/>
          <w:noProof/>
          <w:szCs w:val="24"/>
        </w:rPr>
        <w:t xml:space="preserve"> 2008, 6, 206-224.</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Helder OK, Brug J, Looman CWN. </w:t>
      </w:r>
      <w:r w:rsidRPr="00B203A9">
        <w:rPr>
          <w:rFonts w:eastAsia="Calibri" w:cs="Times New Roman"/>
          <w:noProof/>
          <w:szCs w:val="24"/>
        </w:rPr>
        <w:t xml:space="preserve">The Impact of an Education Program on Hand Hygiene Compliance and Nosocomial Infection Incidence in an Urban Neonatal Intensive Care Unit: an Intervention Study with Before and after Comparison. </w:t>
      </w:r>
      <w:r w:rsidRPr="00B203A9">
        <w:rPr>
          <w:rFonts w:eastAsia="Calibri" w:cs="Times New Roman"/>
          <w:i/>
          <w:noProof/>
          <w:szCs w:val="24"/>
        </w:rPr>
        <w:t>Internati</w:t>
      </w:r>
      <w:r w:rsidR="003901B2">
        <w:rPr>
          <w:rFonts w:eastAsia="Calibri" w:cs="Times New Roman"/>
          <w:i/>
          <w:noProof/>
          <w:szCs w:val="24"/>
        </w:rPr>
        <w:t xml:space="preserve">onal Journal of Nursing Studies </w:t>
      </w:r>
      <w:r w:rsidRPr="00B203A9">
        <w:rPr>
          <w:rFonts w:eastAsia="Calibri" w:cs="Times New Roman"/>
          <w:noProof/>
          <w:szCs w:val="24"/>
        </w:rPr>
        <w:t xml:space="preserve"> 2010, 47(10), 1245-52.</w:t>
      </w:r>
    </w:p>
    <w:p w:rsidR="00071D8F" w:rsidRPr="00B203A9" w:rsidRDefault="00726A23" w:rsidP="00B203A9">
      <w:pPr>
        <w:spacing w:after="240"/>
        <w:ind w:firstLine="0"/>
        <w:rPr>
          <w:rFonts w:eastAsia="Calibri" w:cs="Times New Roman"/>
          <w:noProof/>
          <w:szCs w:val="24"/>
        </w:rPr>
      </w:pPr>
      <w:hyperlink r:id="rId17" w:history="1">
        <w:r w:rsidR="00071D8F" w:rsidRPr="00B203A9">
          <w:rPr>
            <w:rFonts w:eastAsia="Calibri" w:cs="Times New Roman"/>
            <w:noProof/>
            <w:color w:val="0000FF" w:themeColor="hyperlink"/>
            <w:szCs w:val="24"/>
            <w:u w:val="single"/>
          </w:rPr>
          <w:t>https://www.cdc.gov/</w:t>
        </w:r>
      </w:hyperlink>
      <w:r w:rsidR="00071D8F" w:rsidRPr="00B203A9">
        <w:rPr>
          <w:rFonts w:eastAsia="Calibri" w:cs="Times New Roman"/>
          <w:noProof/>
          <w:szCs w:val="24"/>
        </w:rPr>
        <w:t xml:space="preserve"> sharpssafety/pdf workbook complete. Erişim Tarihi: 24.08.2019.</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İsmailoğlu EG, Zaybak A, Babadağ K. </w:t>
      </w:r>
      <w:r w:rsidRPr="00B203A9">
        <w:rPr>
          <w:rFonts w:eastAsia="Calibri" w:cs="Times New Roman"/>
          <w:noProof/>
          <w:szCs w:val="24"/>
        </w:rPr>
        <w:t xml:space="preserve">Examination of Nurses’ Compliance With Isolation Precautions in Turkey. </w:t>
      </w:r>
      <w:r w:rsidR="003414E1">
        <w:rPr>
          <w:rFonts w:eastAsia="Calibri" w:cs="Times New Roman"/>
          <w:i/>
          <w:noProof/>
          <w:szCs w:val="24"/>
        </w:rPr>
        <w:t xml:space="preserve">Pensee Journal </w:t>
      </w:r>
      <w:r w:rsidRPr="00B203A9">
        <w:rPr>
          <w:rFonts w:eastAsia="Calibri" w:cs="Times New Roman"/>
          <w:noProof/>
          <w:szCs w:val="24"/>
        </w:rPr>
        <w:t xml:space="preserve"> 2014, 76(11), 63-73.</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Johnston C. </w:t>
      </w:r>
      <w:r w:rsidRPr="00B203A9">
        <w:rPr>
          <w:rFonts w:eastAsia="Calibri" w:cs="Times New Roman"/>
          <w:noProof/>
          <w:szCs w:val="24"/>
        </w:rPr>
        <w:t>Policy for Standart Infection control Precautions. West Hertfordshire Hospitals, 2012.</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lastRenderedPageBreak/>
        <w:t xml:space="preserve">Kanouff AJ, Dehaven KD, Kaplan PD. </w:t>
      </w:r>
      <w:r w:rsidRPr="00B203A9">
        <w:rPr>
          <w:rFonts w:eastAsia="Calibri" w:cs="Times New Roman"/>
          <w:noProof/>
          <w:szCs w:val="24"/>
        </w:rPr>
        <w:t>Prevention of Nosocomial İnfections in the İntensive Care Unit. Crit Care Nurs Q 2008, 31(4), 8-302.</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Kanra G, Öncel S. </w:t>
      </w:r>
      <w:r w:rsidRPr="00B203A9">
        <w:rPr>
          <w:rFonts w:eastAsia="Calibri" w:cs="Times New Roman"/>
          <w:noProof/>
          <w:szCs w:val="24"/>
        </w:rPr>
        <w:t xml:space="preserve">Sağlık Personeli ve El Yıkama Uygulamaları. </w:t>
      </w:r>
      <w:r w:rsidR="00754391">
        <w:rPr>
          <w:rFonts w:eastAsia="Calibri" w:cs="Times New Roman"/>
          <w:i/>
          <w:noProof/>
          <w:szCs w:val="24"/>
        </w:rPr>
        <w:t xml:space="preserve">Hastane İnfeksiyonları Dergisi </w:t>
      </w:r>
      <w:r w:rsidRPr="00B203A9">
        <w:rPr>
          <w:rFonts w:eastAsia="Calibri" w:cs="Times New Roman"/>
          <w:i/>
          <w:noProof/>
          <w:szCs w:val="24"/>
        </w:rPr>
        <w:t xml:space="preserve"> </w:t>
      </w:r>
      <w:r w:rsidR="00A934B7">
        <w:rPr>
          <w:rFonts w:eastAsia="Calibri" w:cs="Times New Roman"/>
          <w:noProof/>
          <w:szCs w:val="24"/>
        </w:rPr>
        <w:t>1997, 1,</w:t>
      </w:r>
      <w:r w:rsidRPr="00B203A9">
        <w:rPr>
          <w:rFonts w:eastAsia="Calibri" w:cs="Times New Roman"/>
          <w:noProof/>
          <w:szCs w:val="24"/>
        </w:rPr>
        <w:t xml:space="preserve"> 57-60.</w:t>
      </w:r>
    </w:p>
    <w:p w:rsidR="00071D8F" w:rsidRPr="00B203A9" w:rsidRDefault="00071D8F" w:rsidP="00B203A9">
      <w:pPr>
        <w:spacing w:after="240"/>
        <w:ind w:firstLine="0"/>
        <w:rPr>
          <w:rFonts w:eastAsia="Calibri" w:cs="Times New Roman"/>
          <w:noProof/>
          <w:szCs w:val="24"/>
        </w:rPr>
      </w:pPr>
      <w:bookmarkStart w:id="37" w:name="_Toc530598810"/>
      <w:bookmarkEnd w:id="37"/>
      <w:r w:rsidRPr="00B203A9">
        <w:rPr>
          <w:rFonts w:eastAsia="Calibri" w:cs="Times New Roman"/>
          <w:b/>
          <w:noProof/>
          <w:szCs w:val="24"/>
        </w:rPr>
        <w:t xml:space="preserve">Manian FA, Ponzillo JJ. </w:t>
      </w:r>
      <w:r w:rsidRPr="00B203A9">
        <w:rPr>
          <w:rFonts w:eastAsia="Calibri" w:cs="Times New Roman"/>
          <w:noProof/>
          <w:szCs w:val="24"/>
        </w:rPr>
        <w:t>Compliance with Routine Use of Gowns by Healthcare Workers (HCWs) and non-HCW Visitors on Entry into the Rooms of Patients Under Contact Precautions. Infection Control&amp;Hospital Epidemiology, 2007, 28(3), 337-340.</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Mankan T, Kara Kaşıkçı M. </w:t>
      </w:r>
      <w:r w:rsidRPr="00B203A9">
        <w:rPr>
          <w:rFonts w:eastAsia="Calibri" w:cs="Times New Roman"/>
          <w:noProof/>
          <w:szCs w:val="24"/>
        </w:rPr>
        <w:t xml:space="preserve">Hemşirelerin Hastane Enfeksiyonlarını Önlemeye İlişkin Bilgi Düzeyleri. </w:t>
      </w:r>
      <w:r w:rsidRPr="00B203A9">
        <w:rPr>
          <w:rFonts w:eastAsia="Calibri" w:cs="Times New Roman"/>
          <w:i/>
          <w:noProof/>
          <w:szCs w:val="24"/>
        </w:rPr>
        <w:t>İnönü Üniversitesi Sağlık Bilimleri Dergisi</w:t>
      </w:r>
      <w:r w:rsidR="00666325">
        <w:rPr>
          <w:rFonts w:eastAsia="Calibri" w:cs="Times New Roman"/>
          <w:i/>
          <w:noProof/>
          <w:szCs w:val="24"/>
        </w:rPr>
        <w:t xml:space="preserve"> </w:t>
      </w:r>
      <w:r w:rsidRPr="00B203A9">
        <w:rPr>
          <w:rFonts w:eastAsia="Calibri" w:cs="Times New Roman"/>
          <w:noProof/>
          <w:szCs w:val="24"/>
        </w:rPr>
        <w:t>2015, 4(1), 11-16.</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Naharcı H.</w:t>
      </w:r>
      <w:r w:rsidRPr="00B203A9">
        <w:rPr>
          <w:rFonts w:eastAsia="Calibri" w:cs="Times New Roman"/>
          <w:noProof/>
          <w:szCs w:val="24"/>
        </w:rPr>
        <w:t xml:space="preserve"> Adana İlindeki Çeşitli Hastanelerin Yoğun Bakım Ünitelerinde Çalışan Hemşirelerin Hastane Enfeksiyonlarının Önlenmesinde Etkili Olan Önlemlere İlişkin Bilgi Düzeylerinin Belirlenmesi, Yüksek Lisans Tezi, Çukurova Üniversitesi Sağlık Bilimleri Enstitüsü,</w:t>
      </w:r>
      <w:r w:rsidR="00666325">
        <w:rPr>
          <w:rFonts w:eastAsia="Calibri" w:cs="Times New Roman"/>
          <w:noProof/>
          <w:szCs w:val="24"/>
        </w:rPr>
        <w:t xml:space="preserve"> </w:t>
      </w:r>
      <w:r w:rsidRPr="00B203A9">
        <w:rPr>
          <w:rFonts w:eastAsia="Calibri" w:cs="Times New Roman"/>
          <w:noProof/>
          <w:szCs w:val="24"/>
        </w:rPr>
        <w:t>Adana 2006, 1-113.</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Orsi GB, Raponi M, Franchi C, Rocco M, Mancini C, Venditti M. </w:t>
      </w:r>
      <w:r w:rsidRPr="00B203A9">
        <w:rPr>
          <w:rFonts w:eastAsia="Calibri" w:cs="Times New Roman"/>
          <w:noProof/>
          <w:szCs w:val="24"/>
        </w:rPr>
        <w:t>Surveillance and İnfection Control in an İntensive Care Unit. Infect Control Hosp Epidemiol, 2005,</w:t>
      </w:r>
      <w:r w:rsidR="00827E08">
        <w:rPr>
          <w:rFonts w:eastAsia="Calibri" w:cs="Times New Roman"/>
          <w:noProof/>
          <w:szCs w:val="24"/>
        </w:rPr>
        <w:t xml:space="preserve"> </w:t>
      </w:r>
      <w:r w:rsidRPr="00B203A9">
        <w:rPr>
          <w:rFonts w:eastAsia="Calibri" w:cs="Times New Roman"/>
          <w:noProof/>
          <w:szCs w:val="24"/>
        </w:rPr>
        <w:t>26, 321-5.</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Özden D, Özveren H. </w:t>
      </w:r>
      <w:r w:rsidRPr="00B203A9">
        <w:rPr>
          <w:rFonts w:eastAsia="Calibri" w:cs="Times New Roman"/>
          <w:noProof/>
          <w:szCs w:val="24"/>
        </w:rPr>
        <w:t>Hemşirelerin İzolasyon Önlemlerine Uyumunda Mesleki ve Kurumsal Faktörlerin Belirlenm</w:t>
      </w:r>
      <w:r w:rsidR="00666325">
        <w:rPr>
          <w:rFonts w:eastAsia="Calibri" w:cs="Times New Roman"/>
          <w:noProof/>
          <w:szCs w:val="24"/>
        </w:rPr>
        <w:t xml:space="preserve">esi. G.O.P. Taksim E.A.H. JAREN </w:t>
      </w:r>
      <w:r w:rsidRPr="00B203A9">
        <w:rPr>
          <w:rFonts w:eastAsia="Calibri" w:cs="Times New Roman"/>
          <w:noProof/>
          <w:szCs w:val="24"/>
        </w:rPr>
        <w:t>2016, 2(1), 24-32.</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Özden Y.</w:t>
      </w:r>
      <w:r w:rsidRPr="00B203A9">
        <w:rPr>
          <w:rFonts w:eastAsia="Calibri" w:cs="Times New Roman"/>
          <w:noProof/>
          <w:szCs w:val="24"/>
        </w:rPr>
        <w:t xml:space="preserve"> Eğitimde Yeni Değerler. Pegem Yayıncılık, 6. Baskı, Ankara, 2005.</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Öztoprak N. </w:t>
      </w:r>
      <w:r w:rsidRPr="00B203A9">
        <w:rPr>
          <w:rFonts w:eastAsia="Calibri" w:cs="Times New Roman"/>
          <w:noProof/>
          <w:szCs w:val="24"/>
        </w:rPr>
        <w:t xml:space="preserve">Sterilizasyon ve Dezenfeksiyonda Özel Konular: Temizlik ve Dezenfeksiyon Kontrolü. </w:t>
      </w:r>
      <w:r w:rsidR="00963A52">
        <w:rPr>
          <w:rFonts w:eastAsia="Calibri" w:cs="Times New Roman"/>
          <w:i/>
          <w:noProof/>
          <w:szCs w:val="24"/>
        </w:rPr>
        <w:t xml:space="preserve">Hastane İnfeksiyonları Dergisi </w:t>
      </w:r>
      <w:r w:rsidRPr="00B203A9">
        <w:rPr>
          <w:rFonts w:eastAsia="Calibri" w:cs="Times New Roman"/>
          <w:i/>
          <w:noProof/>
          <w:szCs w:val="24"/>
        </w:rPr>
        <w:t xml:space="preserve"> </w:t>
      </w:r>
      <w:r w:rsidRPr="00B203A9">
        <w:rPr>
          <w:rFonts w:eastAsia="Calibri" w:cs="Times New Roman"/>
          <w:noProof/>
          <w:szCs w:val="24"/>
        </w:rPr>
        <w:t>2017, 21(1), 73-77.</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Öztürk R. </w:t>
      </w:r>
      <w:r w:rsidRPr="00B203A9">
        <w:rPr>
          <w:rFonts w:eastAsia="Calibri" w:cs="Times New Roman"/>
          <w:noProof/>
          <w:szCs w:val="24"/>
        </w:rPr>
        <w:t>“Sorunlar, Hedefler ve Hukuki Sorumluluk”. Edt: Öztürk R, Saltolu N, Aygün G. Hastane Enfeksiyonları: Korunma ve Kontrol, 1. Baskı,</w:t>
      </w:r>
      <w:r w:rsidR="00651ECC">
        <w:rPr>
          <w:rFonts w:eastAsia="Calibri" w:cs="Times New Roman"/>
          <w:noProof/>
          <w:szCs w:val="24"/>
        </w:rPr>
        <w:t xml:space="preserve"> </w:t>
      </w:r>
      <w:r w:rsidRPr="00B203A9">
        <w:rPr>
          <w:rFonts w:eastAsia="Calibri" w:cs="Times New Roman"/>
          <w:noProof/>
          <w:szCs w:val="24"/>
        </w:rPr>
        <w:t>2008, 23.</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Peköz AÜ, Dindar İ. </w:t>
      </w:r>
      <w:r w:rsidRPr="00B203A9">
        <w:rPr>
          <w:rFonts w:eastAsia="Calibri" w:cs="Times New Roman"/>
          <w:noProof/>
          <w:szCs w:val="24"/>
        </w:rPr>
        <w:t xml:space="preserve">Edirne Özel Ekol Hastanesi’nde Çalışan Sağlık Personelinin El Yıkama Davranışı ve Etkileyen Faktörler. </w:t>
      </w:r>
      <w:r w:rsidRPr="00B203A9">
        <w:rPr>
          <w:rFonts w:eastAsia="Calibri" w:cs="Times New Roman"/>
          <w:i/>
          <w:noProof/>
          <w:szCs w:val="24"/>
        </w:rPr>
        <w:t xml:space="preserve">Hastane Enfeksiyonları </w:t>
      </w:r>
      <w:r w:rsidR="00963A52">
        <w:rPr>
          <w:rFonts w:eastAsia="Calibri" w:cs="Times New Roman"/>
          <w:i/>
          <w:noProof/>
          <w:szCs w:val="24"/>
        </w:rPr>
        <w:t xml:space="preserve">Dergisi </w:t>
      </w:r>
      <w:r w:rsidR="00794417">
        <w:rPr>
          <w:rFonts w:eastAsia="Calibri" w:cs="Times New Roman"/>
          <w:noProof/>
          <w:szCs w:val="24"/>
        </w:rPr>
        <w:t xml:space="preserve">Ankara 2008,12(1), </w:t>
      </w:r>
      <w:r w:rsidRPr="00B203A9">
        <w:rPr>
          <w:rFonts w:eastAsia="Calibri" w:cs="Times New Roman"/>
          <w:noProof/>
          <w:szCs w:val="24"/>
        </w:rPr>
        <w:t>119.</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Pekuslu S, Demirci H, Taşçıoğlu S, Tuna E. </w:t>
      </w:r>
      <w:r w:rsidRPr="00B203A9">
        <w:rPr>
          <w:rFonts w:eastAsia="Calibri" w:cs="Times New Roman"/>
          <w:noProof/>
          <w:szCs w:val="24"/>
        </w:rPr>
        <w:t>Bir Devlet Hastanesinde Çalışan Hekim ve Hemşirelerin İzolasyon Önlemlerine Uyumlarının Değerlendirilmesi. 3. Uluslararası Sağlıkta Performans ve Kalite Kon</w:t>
      </w:r>
      <w:r w:rsidR="00093DFE">
        <w:rPr>
          <w:rFonts w:eastAsia="Calibri" w:cs="Times New Roman"/>
          <w:noProof/>
          <w:szCs w:val="24"/>
        </w:rPr>
        <w:t>gresi Sözel Bildiriler Kitabı,</w:t>
      </w:r>
      <w:r w:rsidRPr="00B203A9">
        <w:rPr>
          <w:rFonts w:eastAsia="Calibri" w:cs="Times New Roman"/>
          <w:noProof/>
          <w:szCs w:val="24"/>
        </w:rPr>
        <w:t xml:space="preserve"> 51-62, 24-26 Kasım 2011, Ankara.</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lastRenderedPageBreak/>
        <w:t xml:space="preserve">Perkins T. </w:t>
      </w:r>
      <w:r w:rsidRPr="00B203A9">
        <w:rPr>
          <w:rFonts w:eastAsia="Calibri" w:cs="Times New Roman"/>
          <w:noProof/>
          <w:szCs w:val="24"/>
        </w:rPr>
        <w:t>Personal Protective Equipment Policy. Northamptonshire Healthcare NHS Foundation Trust, 2012.</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Pittet D, Hugonnet S, Harboth S, et al.</w:t>
      </w:r>
      <w:r w:rsidRPr="00B203A9">
        <w:rPr>
          <w:rFonts w:eastAsia="Calibri" w:cs="Times New Roman"/>
          <w:noProof/>
          <w:szCs w:val="24"/>
        </w:rPr>
        <w:t xml:space="preserve"> Effectiveness of hospital wide programme to improve compliance with hand hygiene. Lancet, 2000, 356.</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Rosenthal VD, Guzman S, Safdar N.</w:t>
      </w:r>
      <w:r w:rsidRPr="00B203A9">
        <w:rPr>
          <w:rFonts w:eastAsia="Calibri" w:cs="Times New Roman"/>
          <w:noProof/>
          <w:szCs w:val="24"/>
        </w:rPr>
        <w:t xml:space="preserve"> Reduction in Nosocomial Infection with Improved Hand Hygiene in Intensive Care Units of a Tertiary Care Hospital in Argentina. Am J Infect Control 2005, 33(7), 392-7.</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Siegel J, Strausbaugh L, Jackson M, Rhinehart E, Chiarello LA. </w:t>
      </w:r>
      <w:r w:rsidRPr="00B203A9">
        <w:rPr>
          <w:rFonts w:eastAsia="Calibri" w:cs="Times New Roman"/>
          <w:noProof/>
          <w:szCs w:val="24"/>
        </w:rPr>
        <w:t>Guideline for Isolation Precautions: Preventing Transmission of Infectious Agents in Healthcare Settings 2007. Recommendations of the Healthcare Infection Control Practices Advisory Committee.</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SKS-Hastane, </w:t>
      </w:r>
      <w:r w:rsidRPr="00B203A9">
        <w:rPr>
          <w:rFonts w:eastAsia="Calibri" w:cs="Times New Roman"/>
          <w:noProof/>
          <w:szCs w:val="24"/>
        </w:rPr>
        <w:t>Sağlıkta Kalite Standartları, Sağlık Hizmetleri Genel Müdürlüğü, Sağlıkta Kalite ve Akreditasy</w:t>
      </w:r>
      <w:r w:rsidR="00727930">
        <w:rPr>
          <w:rFonts w:eastAsia="Calibri" w:cs="Times New Roman"/>
          <w:noProof/>
          <w:szCs w:val="24"/>
        </w:rPr>
        <w:t>on Daire Başkanlığı. Versiyon-5,</w:t>
      </w:r>
      <w:r w:rsidRPr="00B203A9">
        <w:rPr>
          <w:rFonts w:eastAsia="Calibri" w:cs="Times New Roman"/>
          <w:noProof/>
          <w:szCs w:val="24"/>
        </w:rPr>
        <w:t xml:space="preserve"> Revizyon-00, 1.Baskı, Ankara, Temmuz 2015.</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Slota M, Green M, Farley A, Janosky J, Carcillo J. </w:t>
      </w:r>
      <w:r w:rsidRPr="00B203A9">
        <w:rPr>
          <w:rFonts w:eastAsia="Calibri" w:cs="Times New Roman"/>
          <w:noProof/>
          <w:szCs w:val="24"/>
        </w:rPr>
        <w:t>The Role of Gown and Glove Isolation and Strict Handwashing in the Reduction of Nosocomial Infection in Children with Solid Organ Transplantation. Crit Care Med 2001, 29(2), 405-12.</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Şahin H, Akıncı G.</w:t>
      </w:r>
      <w:r w:rsidRPr="00B203A9">
        <w:rPr>
          <w:rFonts w:eastAsia="Calibri" w:cs="Times New Roman"/>
          <w:noProof/>
          <w:szCs w:val="24"/>
        </w:rPr>
        <w:t xml:space="preserve"> “İzolasyon Yöntemleri”, Türkyılmaz R, Dokuzoğuz B, Çokça F, Akdeniz S. Hastane İnfeksiyonları El Kitabı. Hastane İnfeksiyonları Derneği Yayını. No:2, Bili</w:t>
      </w:r>
      <w:r w:rsidR="00727930">
        <w:rPr>
          <w:rFonts w:eastAsia="Calibri" w:cs="Times New Roman"/>
          <w:noProof/>
          <w:szCs w:val="24"/>
        </w:rPr>
        <w:t>msel Tıp Yayınevi, Ankara, 2004,</w:t>
      </w:r>
      <w:r w:rsidRPr="00B203A9">
        <w:rPr>
          <w:rFonts w:eastAsia="Calibri" w:cs="Times New Roman"/>
          <w:noProof/>
          <w:szCs w:val="24"/>
        </w:rPr>
        <w:t xml:space="preserve"> 309-327.</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Şenol Çelik S. </w:t>
      </w:r>
      <w:r w:rsidRPr="00B203A9">
        <w:rPr>
          <w:rFonts w:eastAsia="Calibri" w:cs="Times New Roman"/>
          <w:noProof/>
          <w:szCs w:val="24"/>
        </w:rPr>
        <w:t>Sağlık Personelinde Delici Kesici Alet Yaralanmaları ve Korunma. Hacettepe Üniversitesi Hemşirelik Fakültesi, Enjeksiyon Güvenliği Çalıştayı, 10 Haziran 2015.</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T.C. Sağlık Bakanlığı Halk Sağlığı Genel Müdürlüğü, </w:t>
      </w:r>
      <w:r w:rsidRPr="00B203A9">
        <w:rPr>
          <w:rFonts w:eastAsia="Calibri" w:cs="Times New Roman"/>
          <w:noProof/>
          <w:szCs w:val="24"/>
        </w:rPr>
        <w:t>Ulusal Sağlık Hizmeti İlişkili Enfeksiyonlar Sürveyans Rehberi,</w:t>
      </w:r>
      <w:r w:rsidRPr="00B203A9">
        <w:rPr>
          <w:rFonts w:ascii="Calibri" w:eastAsia="Calibri" w:hAnsi="Calibri" w:cs="Times New Roman"/>
          <w:noProof/>
          <w:szCs w:val="24"/>
        </w:rPr>
        <w:t xml:space="preserve"> </w:t>
      </w:r>
      <w:r w:rsidRPr="00B203A9">
        <w:rPr>
          <w:rFonts w:eastAsia="Calibri" w:cs="Times New Roman"/>
          <w:noProof/>
          <w:szCs w:val="24"/>
        </w:rPr>
        <w:t>Ankara, 2017, 1-53.</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T.C. Sağlık Bakanlığı Refik Saydam Hıfzıssıhha Merkezi Başkanlığı,</w:t>
      </w:r>
      <w:r w:rsidRPr="00B203A9">
        <w:rPr>
          <w:rFonts w:eastAsia="Calibri" w:cs="Times New Roman"/>
          <w:noProof/>
          <w:szCs w:val="24"/>
        </w:rPr>
        <w:t xml:space="preserve"> Türkiye Hastane Enfeksiyonları Sürveyans Rehberi, Ankara, 2010, 17-18.</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Tanyeri K. </w:t>
      </w:r>
      <w:r w:rsidRPr="00B203A9">
        <w:rPr>
          <w:rFonts w:eastAsia="Calibri" w:cs="Times New Roman"/>
          <w:noProof/>
          <w:szCs w:val="24"/>
        </w:rPr>
        <w:t>Hemşirelerin Hastane Enfeksiyonlarını Önlemede İzolasyon Önlemlerine Uyumlarının Belirlenmesi, Yüksek Lisans Tezi, KKTC Yakın Doğu Üniversitesi Sağlık Bilimleri Enstitüsü, Lefkoşa</w:t>
      </w:r>
      <w:r w:rsidR="00377D86">
        <w:rPr>
          <w:rFonts w:eastAsia="Calibri" w:cs="Times New Roman"/>
          <w:noProof/>
          <w:szCs w:val="24"/>
        </w:rPr>
        <w:t>,</w:t>
      </w:r>
      <w:r w:rsidRPr="00B203A9">
        <w:rPr>
          <w:rFonts w:eastAsia="Calibri" w:cs="Times New Roman"/>
          <w:noProof/>
          <w:szCs w:val="24"/>
        </w:rPr>
        <w:t xml:space="preserve"> 2018, 1-94.</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lastRenderedPageBreak/>
        <w:t xml:space="preserve">Tayran N, Ulupınar S. </w:t>
      </w:r>
      <w:r w:rsidRPr="00B203A9">
        <w:rPr>
          <w:rFonts w:eastAsia="Calibri" w:cs="Times New Roman"/>
          <w:noProof/>
          <w:szCs w:val="24"/>
        </w:rPr>
        <w:t xml:space="preserve">Bir Ölçek Geliştirme Çalışması: İzolasyon Önlemlerine Uyum Ölçeğinin Geçerlik ve Güvenirliği. </w:t>
      </w:r>
      <w:r w:rsidR="00963A52">
        <w:rPr>
          <w:rFonts w:eastAsia="Calibri" w:cs="Times New Roman"/>
          <w:i/>
          <w:noProof/>
          <w:szCs w:val="24"/>
        </w:rPr>
        <w:t xml:space="preserve">İ.Ü.F.N. Hem Derg </w:t>
      </w:r>
      <w:r w:rsidRPr="00B203A9">
        <w:rPr>
          <w:rFonts w:eastAsia="Calibri" w:cs="Times New Roman"/>
          <w:noProof/>
          <w:szCs w:val="24"/>
        </w:rPr>
        <w:t>2011, 19(2), 89-98.</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Tayran N. </w:t>
      </w:r>
      <w:r w:rsidRPr="00B203A9">
        <w:rPr>
          <w:rFonts w:eastAsia="Calibri" w:cs="Times New Roman"/>
          <w:noProof/>
          <w:szCs w:val="24"/>
        </w:rPr>
        <w:t>Hemşire ve Hekimlerin İzolasyon Önlemlerine Uyumu, Yüksek Lisans Tezi, Marmara Üniversitesi Sağlık Bilimleri Enstitüsü, İstanbul 2010, 1-150.</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Temel Sağlık Hizmetleri Genel Müdürlüğü, </w:t>
      </w:r>
      <w:r w:rsidRPr="00B203A9">
        <w:rPr>
          <w:rFonts w:eastAsia="Calibri" w:cs="Times New Roman"/>
          <w:noProof/>
          <w:szCs w:val="24"/>
        </w:rPr>
        <w:t>Sağlık Personeline Yönelik Yıkama ve El Dezenfeksiyonu Rehberi, 2012.</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Tıbbi Atıkların Kontrolü Yönetmeliği, </w:t>
      </w:r>
      <w:r w:rsidRPr="00B203A9">
        <w:rPr>
          <w:rFonts w:eastAsia="Calibri" w:cs="Times New Roman"/>
          <w:noProof/>
          <w:szCs w:val="24"/>
        </w:rPr>
        <w:t>Çevre ve Şehircilik Bakanlığı, T.C. Resmi Gazete, 25 Ocak 2017, sayı 29959, Ek-2.</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Töreci K, Çetinkaya Şardan Y. </w:t>
      </w:r>
      <w:r w:rsidRPr="00B203A9">
        <w:rPr>
          <w:rFonts w:eastAsia="Calibri" w:cs="Times New Roman"/>
          <w:noProof/>
          <w:szCs w:val="24"/>
        </w:rPr>
        <w:t>“Hastane Enfeksiyon Kontrolünün Tarihçesi: Dünyadaki ve Türkiye’deki Durumu”, Doğanay M, Ünal S, Çetinkaya Şardan Y. Hastane Enfeksiyonları 2013. Hastane İnfeksiyonları ve Kontrolü Derneği. Bili</w:t>
      </w:r>
      <w:r w:rsidR="00D21D13">
        <w:rPr>
          <w:rFonts w:eastAsia="Calibri" w:cs="Times New Roman"/>
          <w:noProof/>
          <w:szCs w:val="24"/>
        </w:rPr>
        <w:t>msel Tıp Yayınevi, Ankara, 2013,</w:t>
      </w:r>
      <w:r w:rsidRPr="00B203A9">
        <w:rPr>
          <w:rFonts w:eastAsia="Calibri" w:cs="Times New Roman"/>
          <w:noProof/>
          <w:szCs w:val="24"/>
        </w:rPr>
        <w:t xml:space="preserve"> 1-18.</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Türk Hastane İnfeksiyonları ve Kontrolü Derneği,</w:t>
      </w:r>
      <w:r w:rsidRPr="00B203A9">
        <w:rPr>
          <w:rFonts w:eastAsia="Calibri" w:cs="Times New Roman"/>
          <w:noProof/>
          <w:szCs w:val="24"/>
        </w:rPr>
        <w:t xml:space="preserve"> El Hijyeni Kılavuzu, </w:t>
      </w:r>
      <w:r w:rsidRPr="00B203A9">
        <w:rPr>
          <w:rFonts w:eastAsia="Calibri" w:cs="Times New Roman"/>
          <w:i/>
          <w:noProof/>
          <w:szCs w:val="24"/>
        </w:rPr>
        <w:t>Hastane İnfeksiyonları Dergisi</w:t>
      </w:r>
      <w:r w:rsidR="00057C8C">
        <w:rPr>
          <w:rFonts w:eastAsia="Calibri" w:cs="Times New Roman"/>
          <w:noProof/>
          <w:szCs w:val="24"/>
        </w:rPr>
        <w:t xml:space="preserve"> 2008, 12 (</w:t>
      </w:r>
      <w:r w:rsidRPr="00B203A9">
        <w:rPr>
          <w:rFonts w:eastAsia="Calibri" w:cs="Times New Roman"/>
          <w:noProof/>
          <w:szCs w:val="24"/>
        </w:rPr>
        <w:t>1), 3-30.</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Türk Hastane İnfeksiyonları ve Kontrolü Derneği</w:t>
      </w:r>
      <w:r w:rsidRPr="00B203A9">
        <w:rPr>
          <w:rFonts w:eastAsia="Calibri" w:cs="Times New Roman"/>
          <w:noProof/>
          <w:szCs w:val="24"/>
        </w:rPr>
        <w:t xml:space="preserve">, İzolasyon Önlemleri Kılavuzu, </w:t>
      </w:r>
      <w:r w:rsidRPr="00B203A9">
        <w:rPr>
          <w:rFonts w:eastAsia="Calibri" w:cs="Times New Roman"/>
          <w:i/>
          <w:noProof/>
          <w:szCs w:val="24"/>
        </w:rPr>
        <w:t>Hastane İnfeksiyonları Dergisi</w:t>
      </w:r>
      <w:r w:rsidR="008026AB">
        <w:rPr>
          <w:rFonts w:eastAsia="Calibri" w:cs="Times New Roman"/>
          <w:noProof/>
          <w:szCs w:val="24"/>
        </w:rPr>
        <w:t xml:space="preserve"> 2006,10 (</w:t>
      </w:r>
      <w:r w:rsidRPr="00B203A9">
        <w:rPr>
          <w:rFonts w:eastAsia="Calibri" w:cs="Times New Roman"/>
          <w:noProof/>
          <w:szCs w:val="24"/>
        </w:rPr>
        <w:t>2), 5-28.</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Türkyılmaz R.</w:t>
      </w:r>
      <w:r w:rsidRPr="00B203A9">
        <w:rPr>
          <w:rFonts w:eastAsia="Calibri" w:cs="Times New Roman"/>
          <w:noProof/>
          <w:szCs w:val="24"/>
        </w:rPr>
        <w:t xml:space="preserve"> “Hastane İnfeksiyonları Tanımlar”, Türkyılmaz R, Dokuzoğuz B, Çokça F, Akdeniz S. Hastane İnfeksiyonları El Kitabı. Hastane İnfeksiyonları Derneği Yayını. No:2, Bili</w:t>
      </w:r>
      <w:r w:rsidR="00F22E96">
        <w:rPr>
          <w:rFonts w:eastAsia="Calibri" w:cs="Times New Roman"/>
          <w:noProof/>
          <w:szCs w:val="24"/>
        </w:rPr>
        <w:t>msel Tıp Yayınevi, Ankara, 2004,</w:t>
      </w:r>
      <w:r w:rsidRPr="00B203A9">
        <w:rPr>
          <w:rFonts w:eastAsia="Calibri" w:cs="Times New Roman"/>
          <w:noProof/>
          <w:szCs w:val="24"/>
        </w:rPr>
        <w:t xml:space="preserve"> 127-128.</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Ulutaşdemir N, İpekçi Dokur M, Dağlı Ö.</w:t>
      </w:r>
      <w:r w:rsidRPr="00B203A9">
        <w:rPr>
          <w:rFonts w:eastAsia="Calibri" w:cs="Times New Roman"/>
          <w:noProof/>
          <w:szCs w:val="24"/>
        </w:rPr>
        <w:t xml:space="preserve"> Hemşirelik Öğrencilerinin Hastane Enfeksiyonlarından Korunmaya Yönelik Bilgilerinin ve Sağlık İnanç Kuramına göre Davranışlarının Değerlendirilmesi. </w:t>
      </w:r>
      <w:r w:rsidRPr="00B203A9">
        <w:rPr>
          <w:rFonts w:eastAsia="Calibri" w:cs="Times New Roman"/>
          <w:i/>
          <w:noProof/>
          <w:szCs w:val="24"/>
        </w:rPr>
        <w:t>F</w:t>
      </w:r>
      <w:r w:rsidR="00F71657">
        <w:rPr>
          <w:rFonts w:eastAsia="Calibri" w:cs="Times New Roman"/>
          <w:i/>
          <w:noProof/>
          <w:szCs w:val="24"/>
        </w:rPr>
        <w:t xml:space="preserve">ırat Sağlık Hizmetleri Dergisi </w:t>
      </w:r>
      <w:r w:rsidRPr="00B203A9">
        <w:rPr>
          <w:rFonts w:eastAsia="Calibri" w:cs="Times New Roman"/>
          <w:noProof/>
          <w:szCs w:val="24"/>
        </w:rPr>
        <w:t>2008, 3(9), 87-101.</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Usluer G. </w:t>
      </w:r>
      <w:r w:rsidRPr="00B203A9">
        <w:rPr>
          <w:rFonts w:eastAsia="Calibri" w:cs="Times New Roman"/>
          <w:noProof/>
          <w:szCs w:val="24"/>
        </w:rPr>
        <w:t>“İzolasyon Yöntemleri”, Doğanay M, Ünal S, Çetinkaya Şardan Y. Hastane Enfeksiyonları 2013. Hastane İnfeksiyonları ve Kontrolü Derneği. Bili</w:t>
      </w:r>
      <w:r w:rsidR="000A4D68">
        <w:rPr>
          <w:rFonts w:eastAsia="Calibri" w:cs="Times New Roman"/>
          <w:noProof/>
          <w:szCs w:val="24"/>
        </w:rPr>
        <w:t>msel Tıp Yayınevi, Ankara, 2013,</w:t>
      </w:r>
      <w:r w:rsidRPr="00B203A9">
        <w:rPr>
          <w:rFonts w:eastAsia="Calibri" w:cs="Times New Roman"/>
          <w:noProof/>
          <w:szCs w:val="24"/>
        </w:rPr>
        <w:t xml:space="preserve"> 51-69.</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Uyar Y. </w:t>
      </w:r>
      <w:r w:rsidRPr="00B203A9">
        <w:rPr>
          <w:rFonts w:eastAsia="Calibri" w:cs="Times New Roman"/>
          <w:noProof/>
          <w:szCs w:val="24"/>
        </w:rPr>
        <w:t>Hastane İnfeksiyonlarını Önlemede Personel Sağlık Kontrol Çalışmaları ve eğitim Stratejileri, 4. Ulusal Steriliz</w:t>
      </w:r>
      <w:r w:rsidR="000A4D68">
        <w:rPr>
          <w:rFonts w:eastAsia="Calibri" w:cs="Times New Roman"/>
          <w:noProof/>
          <w:szCs w:val="24"/>
        </w:rPr>
        <w:t xml:space="preserve">asyon Dezenfeksiyon Kongresi, </w:t>
      </w:r>
      <w:r w:rsidRPr="00B203A9">
        <w:rPr>
          <w:rFonts w:eastAsia="Calibri" w:cs="Times New Roman"/>
          <w:noProof/>
          <w:szCs w:val="24"/>
        </w:rPr>
        <w:t>493-503,</w:t>
      </w:r>
      <w:r w:rsidRPr="00B203A9">
        <w:rPr>
          <w:rFonts w:ascii="Calibri" w:eastAsia="Calibri" w:hAnsi="Calibri" w:cs="Times New Roman"/>
          <w:noProof/>
          <w:szCs w:val="24"/>
        </w:rPr>
        <w:t xml:space="preserve"> </w:t>
      </w:r>
      <w:r w:rsidRPr="00B203A9">
        <w:rPr>
          <w:rFonts w:eastAsia="Calibri" w:cs="Times New Roman"/>
          <w:noProof/>
          <w:szCs w:val="24"/>
        </w:rPr>
        <w:t>20-24 Nisan 2005, Samsun.</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lastRenderedPageBreak/>
        <w:t xml:space="preserve">Weber DJ, Sickbert EEB, Brown VM et al. </w:t>
      </w:r>
      <w:r w:rsidRPr="00B203A9">
        <w:rPr>
          <w:rFonts w:eastAsia="Calibri" w:cs="Times New Roman"/>
          <w:noProof/>
          <w:szCs w:val="24"/>
        </w:rPr>
        <w:t>Compliance With Isolation Precautions at a University Hospital. Infection Control and Hospital Epidemiology (Erişim Tarihi: 19.11.2019).</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WHO </w:t>
      </w:r>
      <w:r w:rsidRPr="00B203A9">
        <w:rPr>
          <w:rFonts w:eastAsia="Calibri" w:cs="Times New Roman"/>
          <w:noProof/>
          <w:szCs w:val="24"/>
        </w:rPr>
        <w:t>Guidelines on Hand Hygiene in Health Care. World Health Organisation, 2009.</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Yataklı Sağlık Tesislerinde Yoğun Bakım Hizmetlerinin Uygulama Usul Ve Esasları Hakkında Tebliğde Değişiklik Yapılmasına Dair Tebliğ,</w:t>
      </w:r>
      <w:r w:rsidRPr="00B203A9">
        <w:rPr>
          <w:rFonts w:eastAsia="Calibri" w:cs="Times New Roman"/>
          <w:noProof/>
          <w:szCs w:val="24"/>
        </w:rPr>
        <w:t xml:space="preserve"> T.C. Re</w:t>
      </w:r>
      <w:r w:rsidR="00F8464A">
        <w:rPr>
          <w:rFonts w:eastAsia="Calibri" w:cs="Times New Roman"/>
          <w:noProof/>
          <w:szCs w:val="24"/>
        </w:rPr>
        <w:t>smi Gazete, 18 Şubat 2012, sayı:</w:t>
      </w:r>
      <w:r w:rsidRPr="00B203A9">
        <w:rPr>
          <w:rFonts w:eastAsia="Calibri" w:cs="Times New Roman"/>
          <w:noProof/>
          <w:szCs w:val="24"/>
        </w:rPr>
        <w:t xml:space="preserve"> 28208.</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Yataklı Tedavi Kurumları Enfeksiyon Kontrol Yönetmeliği, </w:t>
      </w:r>
      <w:r w:rsidRPr="00B203A9">
        <w:rPr>
          <w:rFonts w:eastAsia="Calibri" w:cs="Times New Roman"/>
          <w:noProof/>
          <w:szCs w:val="24"/>
        </w:rPr>
        <w:t>Resmi Gazete, 11 Ağustos 2005, sayı:25903.</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Yemen O. Ş. </w:t>
      </w:r>
      <w:r w:rsidRPr="00B203A9">
        <w:rPr>
          <w:rFonts w:eastAsia="Calibri" w:cs="Times New Roman"/>
          <w:noProof/>
          <w:szCs w:val="24"/>
        </w:rPr>
        <w:t xml:space="preserve">Sağlık Personelinin Hastane İnfeksiyonlarından Korunması. </w:t>
      </w:r>
      <w:r w:rsidR="00F71657">
        <w:rPr>
          <w:rFonts w:eastAsia="Calibri" w:cs="Times New Roman"/>
          <w:i/>
          <w:noProof/>
          <w:szCs w:val="24"/>
        </w:rPr>
        <w:t xml:space="preserve">Aktüel Tıp Dergisi </w:t>
      </w:r>
      <w:r w:rsidR="008B524D">
        <w:rPr>
          <w:rFonts w:eastAsia="Calibri" w:cs="Times New Roman"/>
          <w:noProof/>
          <w:szCs w:val="24"/>
        </w:rPr>
        <w:t xml:space="preserve">2001, 6(3), </w:t>
      </w:r>
      <w:r w:rsidRPr="00B203A9">
        <w:rPr>
          <w:rFonts w:eastAsia="Calibri" w:cs="Times New Roman"/>
          <w:noProof/>
          <w:szCs w:val="24"/>
        </w:rPr>
        <w:t>82-86.</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Yılmaz M. </w:t>
      </w:r>
      <w:r w:rsidRPr="00B203A9">
        <w:rPr>
          <w:rFonts w:eastAsia="Calibri" w:cs="Times New Roman"/>
          <w:noProof/>
          <w:szCs w:val="24"/>
        </w:rPr>
        <w:t>“İzolasyon Önlemleri ve Çok İlaca Dirençli Bakteri Enfeksiyonlarının Önlenmesi ve Kontrolü” (2. Baskı), Öztürk R, Saltolu N, Aygün G. Hastane Enfeksiyonları: Korunma ve Kontrol. İÜ. CTF. Tıp Eğitimi AD Sürekli Tıp Eğitimi Koordinatörlüğü Yayını, İstanbul, 2008, 15-22.</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Yılmaz M. </w:t>
      </w:r>
      <w:r w:rsidRPr="00B203A9">
        <w:rPr>
          <w:rFonts w:eastAsia="Calibri" w:cs="Times New Roman"/>
          <w:noProof/>
          <w:szCs w:val="24"/>
        </w:rPr>
        <w:t>İzolasyon Önlemleri ve Çok İlaca Dirençli Bakteri Enfeksiyonlarının Önlenmesi ve Kontrolü. İstanbul Üniversitesi Cerrahpaşa Tıp Fakültesi Sürekli Tıp Eğitimi Etkinlikleri Hastane Enfeksiyonları: Korunma ve Kontrol. Sempozyum Dizisi No.60, Ocak 2008, 213-219.</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Yüceer S, Güler Demir S.</w:t>
      </w:r>
      <w:r w:rsidRPr="00B203A9">
        <w:rPr>
          <w:rFonts w:eastAsia="Calibri" w:cs="Times New Roman"/>
          <w:noProof/>
          <w:szCs w:val="24"/>
        </w:rPr>
        <w:t xml:space="preserve"> Yoğun Bakım Ünitesinde Nozokomiyal Enfeksiyonların Önlenmesi ve Hemşirelik Uygulamaları. </w:t>
      </w:r>
      <w:r w:rsidR="00F71657">
        <w:rPr>
          <w:rFonts w:eastAsia="Calibri" w:cs="Times New Roman"/>
          <w:i/>
          <w:noProof/>
          <w:szCs w:val="24"/>
        </w:rPr>
        <w:t xml:space="preserve">Dicle Tıp Dergisi </w:t>
      </w:r>
      <w:r w:rsidRPr="00B203A9">
        <w:rPr>
          <w:rFonts w:eastAsia="Calibri" w:cs="Times New Roman"/>
          <w:noProof/>
          <w:szCs w:val="24"/>
        </w:rPr>
        <w:t>2009,36(3), 226-232.</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Zaragoza R, Ramirez P, Lopez-duego MJ.</w:t>
      </w:r>
      <w:r w:rsidRPr="00B203A9">
        <w:rPr>
          <w:rFonts w:eastAsia="Calibri" w:cs="Times New Roman"/>
          <w:noProof/>
          <w:szCs w:val="24"/>
        </w:rPr>
        <w:t xml:space="preserve"> Nasocomial İnfections in İntensive Care Units. Enferm Infec Microbiol Clin 2014 May, 32, 320-7.</w:t>
      </w:r>
    </w:p>
    <w:p w:rsidR="00071D8F" w:rsidRPr="00B203A9" w:rsidRDefault="00071D8F" w:rsidP="00B203A9">
      <w:pPr>
        <w:spacing w:after="240"/>
        <w:ind w:firstLine="0"/>
        <w:rPr>
          <w:rFonts w:eastAsia="Calibri" w:cs="Times New Roman"/>
          <w:noProof/>
          <w:szCs w:val="24"/>
        </w:rPr>
      </w:pPr>
      <w:r w:rsidRPr="00B203A9">
        <w:rPr>
          <w:rFonts w:eastAsia="Calibri" w:cs="Times New Roman"/>
          <w:b/>
          <w:noProof/>
          <w:szCs w:val="24"/>
        </w:rPr>
        <w:t xml:space="preserve">Zencir G, Bayraktar D, Khorshid L. </w:t>
      </w:r>
      <w:r w:rsidRPr="00B203A9">
        <w:rPr>
          <w:rFonts w:eastAsia="Calibri" w:cs="Times New Roman"/>
          <w:noProof/>
          <w:szCs w:val="24"/>
        </w:rPr>
        <w:t xml:space="preserve">Bir Kamu Hastanesinde Çalışan Hemşirelerin İzolasyon Önlemlerine Uyumu. </w:t>
      </w:r>
      <w:r w:rsidRPr="00B203A9">
        <w:rPr>
          <w:rFonts w:eastAsia="Calibri" w:cs="Times New Roman"/>
          <w:i/>
          <w:noProof/>
          <w:szCs w:val="24"/>
        </w:rPr>
        <w:t>Ege Üniversite</w:t>
      </w:r>
      <w:r w:rsidR="00F71657">
        <w:rPr>
          <w:rFonts w:eastAsia="Calibri" w:cs="Times New Roman"/>
          <w:i/>
          <w:noProof/>
          <w:szCs w:val="24"/>
        </w:rPr>
        <w:t xml:space="preserve">si Hemşirelik Fakültesi Dergisi </w:t>
      </w:r>
      <w:r w:rsidR="008B524D">
        <w:rPr>
          <w:rFonts w:eastAsia="Calibri" w:cs="Times New Roman"/>
          <w:noProof/>
          <w:szCs w:val="24"/>
        </w:rPr>
        <w:t>2013, 29(2),</w:t>
      </w:r>
      <w:r w:rsidRPr="00B203A9">
        <w:rPr>
          <w:rFonts w:eastAsia="Calibri" w:cs="Times New Roman"/>
          <w:noProof/>
          <w:szCs w:val="24"/>
        </w:rPr>
        <w:t xml:space="preserve"> 61-70.</w:t>
      </w:r>
    </w:p>
    <w:p w:rsidR="00B840D7" w:rsidRDefault="00B840D7" w:rsidP="00C92BAC">
      <w:pPr>
        <w:ind w:firstLine="0"/>
        <w:rPr>
          <w:rFonts w:cs="Times New Roman"/>
          <w:b/>
          <w:color w:val="000000" w:themeColor="text1"/>
          <w:szCs w:val="24"/>
        </w:rPr>
      </w:pPr>
      <w:bookmarkStart w:id="38" w:name="_Toc488176679"/>
      <w:bookmarkStart w:id="39" w:name="_Toc488004533"/>
      <w:bookmarkStart w:id="40" w:name="_Toc473149739"/>
      <w:bookmarkStart w:id="41" w:name="_Toc459142291"/>
    </w:p>
    <w:p w:rsidR="0023052B" w:rsidRDefault="0023052B" w:rsidP="00987003">
      <w:pPr>
        <w:ind w:firstLine="0"/>
        <w:jc w:val="center"/>
        <w:rPr>
          <w:rFonts w:cs="Times New Roman"/>
          <w:b/>
          <w:color w:val="000000" w:themeColor="text1"/>
          <w:szCs w:val="24"/>
        </w:rPr>
      </w:pPr>
    </w:p>
    <w:p w:rsidR="00987003" w:rsidRPr="00390ED5" w:rsidRDefault="00987003" w:rsidP="00390ED5">
      <w:pPr>
        <w:ind w:firstLine="0"/>
        <w:jc w:val="center"/>
        <w:rPr>
          <w:b/>
          <w:sz w:val="22"/>
        </w:rPr>
      </w:pPr>
      <w:r w:rsidRPr="00987003">
        <w:rPr>
          <w:b/>
          <w:sz w:val="28"/>
        </w:rPr>
        <w:lastRenderedPageBreak/>
        <w:t>EKLER</w:t>
      </w:r>
    </w:p>
    <w:p w:rsidR="00553F7B" w:rsidRDefault="00553F7B" w:rsidP="00071D8F">
      <w:pPr>
        <w:tabs>
          <w:tab w:val="center" w:pos="4535"/>
        </w:tabs>
        <w:ind w:firstLine="0"/>
        <w:jc w:val="center"/>
        <w:rPr>
          <w:rFonts w:eastAsia="Times New Roman" w:cs="Times New Roman"/>
          <w:b/>
          <w:szCs w:val="24"/>
          <w:lang w:eastAsia="tr-TR"/>
        </w:rPr>
      </w:pPr>
    </w:p>
    <w:p w:rsidR="00BF5001" w:rsidRPr="00BF5001" w:rsidRDefault="00BF5001" w:rsidP="00BF5001">
      <w:pPr>
        <w:tabs>
          <w:tab w:val="center" w:pos="4535"/>
        </w:tabs>
        <w:ind w:firstLine="0"/>
        <w:jc w:val="left"/>
        <w:rPr>
          <w:rFonts w:eastAsia="Times New Roman" w:cs="Times New Roman"/>
          <w:b/>
          <w:szCs w:val="24"/>
          <w:lang w:eastAsia="tr-TR"/>
        </w:rPr>
      </w:pPr>
      <w:r w:rsidRPr="00BF5001">
        <w:rPr>
          <w:rFonts w:eastAsia="Times New Roman" w:cs="Times New Roman"/>
          <w:b/>
          <w:szCs w:val="24"/>
          <w:lang w:eastAsia="tr-TR"/>
        </w:rPr>
        <w:t xml:space="preserve">Ek-1. </w:t>
      </w:r>
      <w:r w:rsidRPr="00BF5001">
        <w:rPr>
          <w:rFonts w:eastAsia="Times New Roman" w:cs="Times New Roman"/>
          <w:szCs w:val="24"/>
          <w:lang w:eastAsia="tr-TR"/>
        </w:rPr>
        <w:t>Anket Formu</w:t>
      </w:r>
    </w:p>
    <w:p w:rsidR="00EF1051" w:rsidRDefault="00EF1051" w:rsidP="00EF1051">
      <w:pPr>
        <w:pStyle w:val="AralkYok"/>
        <w:rPr>
          <w:noProof/>
          <w:lang w:eastAsia="tr-TR"/>
        </w:rPr>
      </w:pPr>
    </w:p>
    <w:p w:rsidR="00EE5D4C" w:rsidRPr="00EE5D4C" w:rsidRDefault="00EE5D4C" w:rsidP="00E306DC">
      <w:pPr>
        <w:spacing w:after="200" w:line="276" w:lineRule="auto"/>
        <w:ind w:firstLine="0"/>
        <w:jc w:val="center"/>
        <w:rPr>
          <w:rFonts w:cs="Times New Roman"/>
          <w:b/>
          <w:sz w:val="22"/>
        </w:rPr>
      </w:pPr>
      <w:r w:rsidRPr="00EE5D4C">
        <w:rPr>
          <w:rFonts w:cs="Times New Roman"/>
          <w:b/>
          <w:sz w:val="22"/>
        </w:rPr>
        <w:t>Yoğun Bakım Ünitesinde Çalışan Hemşirelerin Hastane Enfeksiyonlarını Önlemede İzolasyon Uyum Düzeylerinin Belirlenmesi</w:t>
      </w:r>
    </w:p>
    <w:p w:rsidR="00EE5D4C" w:rsidRPr="00EE5D4C" w:rsidRDefault="00EE5D4C" w:rsidP="00EE5D4C">
      <w:pPr>
        <w:spacing w:after="200" w:line="276" w:lineRule="auto"/>
        <w:ind w:firstLine="0"/>
        <w:jc w:val="left"/>
        <w:rPr>
          <w:rFonts w:cs="Times New Roman"/>
          <w:sz w:val="22"/>
        </w:rPr>
      </w:pPr>
      <w:r w:rsidRPr="00EE5D4C">
        <w:rPr>
          <w:rFonts w:cs="Times New Roman"/>
          <w:sz w:val="22"/>
        </w:rPr>
        <w:t>Sayın Katılımcı,</w:t>
      </w:r>
    </w:p>
    <w:p w:rsidR="00EE5D4C" w:rsidRPr="00EE5D4C" w:rsidRDefault="00EE5D4C" w:rsidP="00EE5D4C">
      <w:pPr>
        <w:spacing w:after="200" w:line="276" w:lineRule="auto"/>
        <w:ind w:firstLine="0"/>
        <w:rPr>
          <w:rFonts w:cs="Times New Roman"/>
          <w:sz w:val="22"/>
        </w:rPr>
      </w:pPr>
      <w:r w:rsidRPr="00EE5D4C">
        <w:rPr>
          <w:rFonts w:cs="Times New Roman"/>
          <w:sz w:val="22"/>
        </w:rPr>
        <w:t xml:space="preserve"> Bu anket formu, “Yoğun Bakım Ünitesinde Çalışan Hemşirelerin Hastane Enfeksiyonlarını Önlemede İzolasyon Uyum Düzeylerinin Belirlenmesi” konulu tez çalışmasında kullanılmak üzere hazırlanmıştır. Anketin ilk bölümünde; kişisel bilgiler ve </w:t>
      </w:r>
      <w:proofErr w:type="gramStart"/>
      <w:r w:rsidRPr="00EE5D4C">
        <w:rPr>
          <w:rFonts w:cs="Times New Roman"/>
          <w:sz w:val="22"/>
        </w:rPr>
        <w:t>izolasyon</w:t>
      </w:r>
      <w:proofErr w:type="gramEnd"/>
      <w:r w:rsidRPr="00EE5D4C">
        <w:rPr>
          <w:rFonts w:cs="Times New Roman"/>
          <w:sz w:val="22"/>
        </w:rPr>
        <w:t xml:space="preserve"> uyumu ile ilgili sorular yer almaktadır, ikinci bölümde ise “İzolasyon Önlemlerine Uyum Ölçeği” yer almaktadır. </w:t>
      </w:r>
      <w:r w:rsidRPr="00EE5D4C">
        <w:rPr>
          <w:rFonts w:cs="Times New Roman"/>
          <w:bCs/>
          <w:noProof/>
          <w:sz w:val="22"/>
        </w:rPr>
        <w:t>Bu araştırmaya katılım gönüllülük esasına dayanmaktadır. Araştırmada toplanacak bilgiler bilimsel amaçlar dışında kullanılmayacak,</w:t>
      </w:r>
      <w:r w:rsidRPr="00EE5D4C">
        <w:rPr>
          <w:rFonts w:cs="Times New Roman"/>
          <w:b/>
          <w:bCs/>
          <w:noProof/>
          <w:sz w:val="22"/>
        </w:rPr>
        <w:t xml:space="preserve"> tamamen gizli tutulacaktır.</w:t>
      </w:r>
      <w:r w:rsidRPr="00EE5D4C">
        <w:rPr>
          <w:rFonts w:cs="Times New Roman"/>
          <w:bCs/>
          <w:noProof/>
          <w:sz w:val="22"/>
        </w:rPr>
        <w:t xml:space="preserve"> Bu araştırma ile ilgili sormak istediklerinizi aşağıda iletişim bilgileri bulunan araştırma yürütücüsüne sorabilirsiniz. Yaklaşık 10 dakikanızı alacak bu anketin sorularını cevaplandırarak araştırmaya yapacağınız önemli katkı için teşekkür ederim. </w:t>
      </w:r>
    </w:p>
    <w:p w:rsidR="00EE5D4C" w:rsidRPr="00EE5D4C" w:rsidRDefault="00EE5D4C" w:rsidP="00EE5D4C">
      <w:pPr>
        <w:spacing w:after="200" w:line="276" w:lineRule="auto"/>
        <w:ind w:firstLine="0"/>
        <w:jc w:val="left"/>
        <w:rPr>
          <w:rFonts w:cs="Times New Roman"/>
          <w:sz w:val="22"/>
        </w:rPr>
      </w:pPr>
      <w:r w:rsidRPr="00EE5D4C">
        <w:rPr>
          <w:rFonts w:cs="Times New Roman"/>
          <w:sz w:val="22"/>
        </w:rPr>
        <w:t xml:space="preserve">                                                                                              Nilüfer AKAR TAŞKİRAN  </w:t>
      </w:r>
    </w:p>
    <w:p w:rsidR="00EE5D4C" w:rsidRPr="00EE5D4C" w:rsidRDefault="00EE5D4C" w:rsidP="00EE5D4C">
      <w:pPr>
        <w:spacing w:line="240" w:lineRule="auto"/>
        <w:ind w:firstLine="0"/>
        <w:jc w:val="left"/>
        <w:rPr>
          <w:rFonts w:cs="Times New Roman"/>
          <w:sz w:val="22"/>
        </w:rPr>
      </w:pPr>
      <w:r w:rsidRPr="00EE5D4C">
        <w:rPr>
          <w:rFonts w:cs="Times New Roman"/>
          <w:sz w:val="22"/>
        </w:rPr>
        <w:t xml:space="preserve">                                                                                        Aydın Adnan Menderes Üniversitesi</w:t>
      </w:r>
    </w:p>
    <w:p w:rsidR="00EE5D4C" w:rsidRPr="00EE5D4C" w:rsidRDefault="00EE5D4C" w:rsidP="00EE5D4C">
      <w:pPr>
        <w:spacing w:line="240" w:lineRule="auto"/>
        <w:ind w:firstLine="0"/>
        <w:jc w:val="left"/>
        <w:rPr>
          <w:rFonts w:cs="Times New Roman"/>
          <w:sz w:val="22"/>
        </w:rPr>
      </w:pPr>
      <w:r w:rsidRPr="00EE5D4C">
        <w:rPr>
          <w:rFonts w:cs="Times New Roman"/>
          <w:sz w:val="22"/>
        </w:rPr>
        <w:t xml:space="preserve">                                                                                            Hastane Enfeksiyon Kontrolü</w:t>
      </w:r>
    </w:p>
    <w:p w:rsidR="00EE5D4C" w:rsidRPr="00EE5D4C" w:rsidRDefault="00EE5D4C" w:rsidP="00EE5D4C">
      <w:pPr>
        <w:spacing w:line="240" w:lineRule="auto"/>
        <w:ind w:firstLine="0"/>
        <w:jc w:val="left"/>
        <w:rPr>
          <w:rFonts w:cs="Times New Roman"/>
          <w:sz w:val="22"/>
        </w:rPr>
      </w:pPr>
      <w:r w:rsidRPr="00EE5D4C">
        <w:rPr>
          <w:rFonts w:cs="Times New Roman"/>
          <w:sz w:val="22"/>
        </w:rPr>
        <w:t xml:space="preserve">                                                                                              Yüksek Lisans Öğrencisi</w:t>
      </w:r>
    </w:p>
    <w:p w:rsidR="00EE5D4C" w:rsidRPr="00EE5D4C" w:rsidRDefault="00EE5D4C" w:rsidP="00EE5D4C">
      <w:pPr>
        <w:spacing w:after="200" w:line="276" w:lineRule="auto"/>
        <w:ind w:firstLine="0"/>
        <w:jc w:val="left"/>
        <w:rPr>
          <w:rFonts w:cs="Times New Roman"/>
          <w:sz w:val="22"/>
        </w:rPr>
      </w:pPr>
      <w:r w:rsidRPr="00EE5D4C">
        <w:rPr>
          <w:rFonts w:cs="Times New Roman"/>
          <w:sz w:val="22"/>
        </w:rPr>
        <w:t xml:space="preserve">                                                                                                       0505 441 93 42</w:t>
      </w:r>
    </w:p>
    <w:p w:rsidR="00EE5D4C" w:rsidRPr="00EE5D4C" w:rsidRDefault="00EE5D4C" w:rsidP="00EE5D4C">
      <w:pPr>
        <w:spacing w:after="200" w:line="276" w:lineRule="auto"/>
        <w:ind w:firstLine="0"/>
        <w:jc w:val="left"/>
        <w:rPr>
          <w:rFonts w:cs="Times New Roman"/>
          <w:b/>
          <w:sz w:val="22"/>
        </w:rPr>
      </w:pPr>
    </w:p>
    <w:p w:rsidR="00EE5D4C" w:rsidRPr="00EE5D4C" w:rsidRDefault="00EE5D4C" w:rsidP="00EE5D4C">
      <w:pPr>
        <w:spacing w:after="200" w:line="276" w:lineRule="auto"/>
        <w:ind w:firstLine="0"/>
        <w:jc w:val="center"/>
        <w:rPr>
          <w:rFonts w:cs="Times New Roman"/>
          <w:b/>
          <w:sz w:val="22"/>
        </w:rPr>
      </w:pPr>
      <w:r w:rsidRPr="00EE5D4C">
        <w:rPr>
          <w:rFonts w:cs="Times New Roman"/>
          <w:b/>
          <w:sz w:val="22"/>
        </w:rPr>
        <w:t>BÖLÜM 1</w:t>
      </w:r>
    </w:p>
    <w:p w:rsidR="00EE5D4C" w:rsidRPr="00EE5D4C" w:rsidRDefault="00EE5D4C" w:rsidP="00EE5D4C">
      <w:pPr>
        <w:spacing w:after="200" w:line="276" w:lineRule="auto"/>
        <w:ind w:firstLine="0"/>
        <w:jc w:val="center"/>
        <w:rPr>
          <w:rFonts w:cs="Times New Roman"/>
          <w:b/>
          <w:sz w:val="22"/>
        </w:rPr>
      </w:pPr>
      <w:r w:rsidRPr="00EE5D4C">
        <w:rPr>
          <w:rFonts w:cs="Times New Roman"/>
          <w:b/>
          <w:sz w:val="22"/>
        </w:rPr>
        <w:t>Kişisel Bilgiler</w:t>
      </w:r>
    </w:p>
    <w:tbl>
      <w:tblPr>
        <w:tblStyle w:val="TabloKlavuzu"/>
        <w:tblW w:w="11199"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20"/>
        <w:gridCol w:w="1701"/>
        <w:gridCol w:w="1559"/>
        <w:gridCol w:w="1559"/>
        <w:gridCol w:w="1843"/>
        <w:gridCol w:w="1417"/>
      </w:tblGrid>
      <w:tr w:rsidR="00EE5D4C" w:rsidRPr="00EE5D4C" w:rsidTr="00071D8F">
        <w:trPr>
          <w:trHeight w:val="620"/>
        </w:trPr>
        <w:tc>
          <w:tcPr>
            <w:tcW w:w="3120" w:type="dxa"/>
          </w:tcPr>
          <w:p w:rsidR="00EE5D4C" w:rsidRPr="00EE5D4C" w:rsidRDefault="00EE5D4C" w:rsidP="00EE5D4C">
            <w:pPr>
              <w:spacing w:line="480" w:lineRule="auto"/>
              <w:ind w:firstLine="0"/>
              <w:jc w:val="left"/>
              <w:rPr>
                <w:rFonts w:cs="Times New Roman"/>
              </w:rPr>
            </w:pPr>
            <w:r w:rsidRPr="00EE5D4C">
              <w:rPr>
                <w:rFonts w:cs="Times New Roman"/>
              </w:rPr>
              <w:t>1.Yaşınız</w:t>
            </w:r>
            <w:proofErr w:type="gramStart"/>
            <w:r w:rsidRPr="00EE5D4C">
              <w:rPr>
                <w:rFonts w:cs="Times New Roman"/>
              </w:rPr>
              <w:t>:……………..</w:t>
            </w:r>
            <w:proofErr w:type="gramEnd"/>
          </w:p>
        </w:tc>
        <w:tc>
          <w:tcPr>
            <w:tcW w:w="4819" w:type="dxa"/>
            <w:gridSpan w:val="3"/>
          </w:tcPr>
          <w:p w:rsidR="00EE5D4C" w:rsidRPr="00EE5D4C" w:rsidRDefault="00EE5D4C" w:rsidP="00EE5D4C">
            <w:pPr>
              <w:tabs>
                <w:tab w:val="left" w:pos="870"/>
              </w:tabs>
              <w:spacing w:line="480" w:lineRule="auto"/>
              <w:ind w:firstLine="0"/>
              <w:jc w:val="left"/>
              <w:rPr>
                <w:rFonts w:cs="Times New Roman"/>
                <w:color w:val="FF0000"/>
              </w:rPr>
            </w:pPr>
            <w:r w:rsidRPr="00EE5D4C">
              <w:rPr>
                <w:rFonts w:cs="Times New Roman"/>
              </w:rPr>
              <w:t>2. Cinsiyetiniz:                            ( ) Kadın</w:t>
            </w:r>
          </w:p>
        </w:tc>
        <w:tc>
          <w:tcPr>
            <w:tcW w:w="3260" w:type="dxa"/>
            <w:gridSpan w:val="2"/>
          </w:tcPr>
          <w:p w:rsidR="00EE5D4C" w:rsidRPr="00EE5D4C" w:rsidRDefault="00EE5D4C" w:rsidP="00EE5D4C">
            <w:pPr>
              <w:spacing w:line="480" w:lineRule="auto"/>
              <w:ind w:firstLine="0"/>
              <w:jc w:val="left"/>
              <w:rPr>
                <w:rFonts w:cs="Times New Roman"/>
              </w:rPr>
            </w:pPr>
            <w:r w:rsidRPr="00EE5D4C">
              <w:rPr>
                <w:rFonts w:cs="Times New Roman"/>
              </w:rPr>
              <w:t>( ) Erkek</w:t>
            </w:r>
          </w:p>
          <w:p w:rsidR="00EE5D4C" w:rsidRPr="00EE5D4C" w:rsidRDefault="00EE5D4C" w:rsidP="00EE5D4C">
            <w:pPr>
              <w:spacing w:line="480" w:lineRule="auto"/>
              <w:ind w:firstLine="0"/>
              <w:jc w:val="left"/>
              <w:rPr>
                <w:rFonts w:cs="Times New Roman"/>
                <w:color w:val="FF0000"/>
              </w:rPr>
            </w:pPr>
          </w:p>
        </w:tc>
      </w:tr>
      <w:tr w:rsidR="00EE5D4C" w:rsidRPr="00EE5D4C" w:rsidTr="00071D8F">
        <w:trPr>
          <w:trHeight w:val="466"/>
        </w:trPr>
        <w:tc>
          <w:tcPr>
            <w:tcW w:w="3120" w:type="dxa"/>
          </w:tcPr>
          <w:p w:rsidR="00EE5D4C" w:rsidRPr="00EE5D4C" w:rsidRDefault="00EE5D4C" w:rsidP="00EE5D4C">
            <w:pPr>
              <w:spacing w:line="480" w:lineRule="auto"/>
              <w:ind w:firstLine="0"/>
              <w:jc w:val="left"/>
              <w:rPr>
                <w:rFonts w:cs="Times New Roman"/>
              </w:rPr>
            </w:pPr>
            <w:r w:rsidRPr="00EE5D4C">
              <w:rPr>
                <w:rFonts w:cs="Times New Roman"/>
              </w:rPr>
              <w:t>3.Medeni Durumunuz:</w:t>
            </w:r>
          </w:p>
        </w:tc>
        <w:tc>
          <w:tcPr>
            <w:tcW w:w="1701" w:type="dxa"/>
          </w:tcPr>
          <w:p w:rsidR="00EE5D4C" w:rsidRPr="00EE5D4C" w:rsidRDefault="00EE5D4C" w:rsidP="00EE5D4C">
            <w:pPr>
              <w:spacing w:line="480" w:lineRule="auto"/>
              <w:ind w:firstLine="0"/>
              <w:jc w:val="left"/>
              <w:rPr>
                <w:rFonts w:cs="Times New Roman"/>
              </w:rPr>
            </w:pPr>
            <w:r w:rsidRPr="00EE5D4C">
              <w:rPr>
                <w:rFonts w:cs="Times New Roman"/>
              </w:rPr>
              <w:t>( ) Evli</w:t>
            </w:r>
          </w:p>
        </w:tc>
        <w:tc>
          <w:tcPr>
            <w:tcW w:w="1559" w:type="dxa"/>
          </w:tcPr>
          <w:p w:rsidR="00EE5D4C" w:rsidRPr="00EE5D4C" w:rsidRDefault="00EE5D4C" w:rsidP="00EE5D4C">
            <w:pPr>
              <w:spacing w:line="480" w:lineRule="auto"/>
              <w:ind w:firstLine="0"/>
              <w:jc w:val="left"/>
              <w:rPr>
                <w:rFonts w:cs="Times New Roman"/>
              </w:rPr>
            </w:pPr>
            <w:r w:rsidRPr="00EE5D4C">
              <w:rPr>
                <w:rFonts w:cs="Times New Roman"/>
              </w:rPr>
              <w:t xml:space="preserve">( ) </w:t>
            </w:r>
            <w:proofErr w:type="gramStart"/>
            <w:r w:rsidRPr="00EE5D4C">
              <w:rPr>
                <w:rFonts w:cs="Times New Roman"/>
              </w:rPr>
              <w:t>Bekar</w:t>
            </w:r>
            <w:proofErr w:type="gramEnd"/>
          </w:p>
        </w:tc>
        <w:tc>
          <w:tcPr>
            <w:tcW w:w="1559" w:type="dxa"/>
          </w:tcPr>
          <w:p w:rsidR="00EE5D4C" w:rsidRPr="00EE5D4C" w:rsidRDefault="00EE5D4C" w:rsidP="00EE5D4C">
            <w:pPr>
              <w:spacing w:line="480" w:lineRule="auto"/>
              <w:ind w:firstLine="0"/>
              <w:jc w:val="left"/>
              <w:rPr>
                <w:rFonts w:cs="Times New Roman"/>
              </w:rPr>
            </w:pPr>
          </w:p>
          <w:p w:rsidR="00EE5D4C" w:rsidRPr="00EE5D4C" w:rsidRDefault="00EE5D4C" w:rsidP="00EE5D4C">
            <w:pPr>
              <w:spacing w:line="480" w:lineRule="auto"/>
              <w:ind w:firstLine="0"/>
              <w:jc w:val="left"/>
              <w:rPr>
                <w:rFonts w:cs="Times New Roman"/>
              </w:rPr>
            </w:pPr>
          </w:p>
        </w:tc>
        <w:tc>
          <w:tcPr>
            <w:tcW w:w="1843" w:type="dxa"/>
          </w:tcPr>
          <w:p w:rsidR="00EE5D4C" w:rsidRPr="00EE5D4C" w:rsidRDefault="00EE5D4C" w:rsidP="00EE5D4C">
            <w:pPr>
              <w:spacing w:line="480" w:lineRule="auto"/>
              <w:ind w:firstLine="0"/>
              <w:jc w:val="left"/>
              <w:rPr>
                <w:rFonts w:cs="Times New Roman"/>
              </w:rPr>
            </w:pPr>
          </w:p>
        </w:tc>
        <w:tc>
          <w:tcPr>
            <w:tcW w:w="1417" w:type="dxa"/>
          </w:tcPr>
          <w:p w:rsidR="00EE5D4C" w:rsidRPr="00EE5D4C" w:rsidRDefault="00EE5D4C" w:rsidP="00EE5D4C">
            <w:pPr>
              <w:spacing w:line="480" w:lineRule="auto"/>
              <w:ind w:firstLine="0"/>
              <w:jc w:val="left"/>
              <w:rPr>
                <w:rFonts w:cs="Times New Roman"/>
              </w:rPr>
            </w:pPr>
          </w:p>
        </w:tc>
      </w:tr>
      <w:tr w:rsidR="00EE5D4C" w:rsidRPr="00EE5D4C" w:rsidTr="00071D8F">
        <w:tc>
          <w:tcPr>
            <w:tcW w:w="3120" w:type="dxa"/>
          </w:tcPr>
          <w:p w:rsidR="00EE5D4C" w:rsidRPr="00EE5D4C" w:rsidRDefault="00EE5D4C" w:rsidP="00EE5D4C">
            <w:pPr>
              <w:spacing w:line="600" w:lineRule="auto"/>
              <w:ind w:firstLine="0"/>
              <w:jc w:val="left"/>
              <w:rPr>
                <w:rFonts w:cs="Times New Roman"/>
              </w:rPr>
            </w:pPr>
            <w:r w:rsidRPr="00EE5D4C">
              <w:rPr>
                <w:rFonts w:cs="Times New Roman"/>
              </w:rPr>
              <w:t>4.Öğrenim durumunuz:</w:t>
            </w:r>
          </w:p>
        </w:tc>
        <w:tc>
          <w:tcPr>
            <w:tcW w:w="1701" w:type="dxa"/>
          </w:tcPr>
          <w:p w:rsidR="00EE5D4C" w:rsidRPr="00EE5D4C" w:rsidRDefault="00EE5D4C" w:rsidP="00EE5D4C">
            <w:pPr>
              <w:spacing w:line="600" w:lineRule="auto"/>
              <w:ind w:firstLine="0"/>
              <w:jc w:val="left"/>
              <w:rPr>
                <w:rFonts w:cs="Times New Roman"/>
              </w:rPr>
            </w:pPr>
            <w:r w:rsidRPr="00EE5D4C">
              <w:rPr>
                <w:rFonts w:cs="Times New Roman"/>
              </w:rPr>
              <w:t>( ) Lise</w:t>
            </w:r>
          </w:p>
        </w:tc>
        <w:tc>
          <w:tcPr>
            <w:tcW w:w="1559" w:type="dxa"/>
          </w:tcPr>
          <w:p w:rsidR="00EE5D4C" w:rsidRPr="00EE5D4C" w:rsidRDefault="00EE5D4C" w:rsidP="00EE5D4C">
            <w:pPr>
              <w:spacing w:line="600" w:lineRule="auto"/>
              <w:ind w:firstLine="0"/>
              <w:jc w:val="left"/>
              <w:rPr>
                <w:rFonts w:cs="Times New Roman"/>
              </w:rPr>
            </w:pPr>
            <w:r w:rsidRPr="00EE5D4C">
              <w:rPr>
                <w:rFonts w:cs="Times New Roman"/>
              </w:rPr>
              <w:t>( )</w:t>
            </w:r>
            <w:proofErr w:type="spellStart"/>
            <w:r w:rsidRPr="00EE5D4C">
              <w:rPr>
                <w:rFonts w:cs="Times New Roman"/>
              </w:rPr>
              <w:t>Önlisans</w:t>
            </w:r>
            <w:proofErr w:type="spellEnd"/>
          </w:p>
        </w:tc>
        <w:tc>
          <w:tcPr>
            <w:tcW w:w="1559" w:type="dxa"/>
          </w:tcPr>
          <w:p w:rsidR="00EE5D4C" w:rsidRPr="00EE5D4C" w:rsidRDefault="00EE5D4C" w:rsidP="00EE5D4C">
            <w:pPr>
              <w:spacing w:line="600" w:lineRule="auto"/>
              <w:ind w:firstLine="0"/>
              <w:jc w:val="left"/>
              <w:rPr>
                <w:rFonts w:cs="Times New Roman"/>
              </w:rPr>
            </w:pPr>
            <w:r w:rsidRPr="00EE5D4C">
              <w:rPr>
                <w:rFonts w:cs="Times New Roman"/>
              </w:rPr>
              <w:t>( ) Lisans</w:t>
            </w:r>
          </w:p>
        </w:tc>
        <w:tc>
          <w:tcPr>
            <w:tcW w:w="1843" w:type="dxa"/>
          </w:tcPr>
          <w:p w:rsidR="00EE5D4C" w:rsidRPr="00EE5D4C" w:rsidRDefault="00EE5D4C" w:rsidP="00EE5D4C">
            <w:pPr>
              <w:spacing w:line="240" w:lineRule="auto"/>
              <w:ind w:firstLine="0"/>
              <w:jc w:val="left"/>
              <w:rPr>
                <w:rFonts w:cs="Times New Roman"/>
              </w:rPr>
            </w:pPr>
            <w:r w:rsidRPr="00EE5D4C">
              <w:rPr>
                <w:rFonts w:cs="Times New Roman"/>
              </w:rPr>
              <w:t>( )</w:t>
            </w:r>
            <w:r w:rsidRPr="00EE5D4C">
              <w:rPr>
                <w:rFonts w:asciiTheme="minorHAnsi" w:hAnsiTheme="minorHAnsi"/>
              </w:rPr>
              <w:t xml:space="preserve"> </w:t>
            </w:r>
            <w:r w:rsidRPr="00EE5D4C">
              <w:rPr>
                <w:rFonts w:cs="Times New Roman"/>
              </w:rPr>
              <w:t>Yüksek Lisans</w:t>
            </w:r>
          </w:p>
        </w:tc>
        <w:tc>
          <w:tcPr>
            <w:tcW w:w="1417" w:type="dxa"/>
          </w:tcPr>
          <w:p w:rsidR="00EE5D4C" w:rsidRPr="00EE5D4C" w:rsidRDefault="00EE5D4C" w:rsidP="00EE5D4C">
            <w:pPr>
              <w:spacing w:line="600" w:lineRule="auto"/>
              <w:ind w:firstLine="0"/>
              <w:jc w:val="left"/>
              <w:rPr>
                <w:rFonts w:cs="Times New Roman"/>
              </w:rPr>
            </w:pPr>
            <w:r w:rsidRPr="00EE5D4C">
              <w:rPr>
                <w:rFonts w:cs="Times New Roman"/>
              </w:rPr>
              <w:t>( )</w:t>
            </w:r>
            <w:r w:rsidRPr="00EE5D4C">
              <w:rPr>
                <w:rFonts w:asciiTheme="minorHAnsi" w:hAnsiTheme="minorHAnsi"/>
              </w:rPr>
              <w:t xml:space="preserve"> </w:t>
            </w:r>
            <w:r w:rsidRPr="00EE5D4C">
              <w:rPr>
                <w:rFonts w:cs="Times New Roman"/>
              </w:rPr>
              <w:t>Doktora</w:t>
            </w:r>
          </w:p>
          <w:p w:rsidR="00EE5D4C" w:rsidRPr="00EE5D4C" w:rsidRDefault="00EE5D4C" w:rsidP="00EE5D4C">
            <w:pPr>
              <w:spacing w:line="600" w:lineRule="auto"/>
              <w:ind w:firstLine="0"/>
              <w:jc w:val="left"/>
              <w:rPr>
                <w:rFonts w:cs="Times New Roman"/>
              </w:rPr>
            </w:pPr>
          </w:p>
        </w:tc>
      </w:tr>
      <w:tr w:rsidR="00EE5D4C" w:rsidRPr="00EE5D4C" w:rsidTr="00071D8F">
        <w:tc>
          <w:tcPr>
            <w:tcW w:w="3120" w:type="dxa"/>
            <w:vAlign w:val="center"/>
          </w:tcPr>
          <w:p w:rsidR="00EE5D4C" w:rsidRPr="00EE5D4C" w:rsidRDefault="00EE5D4C" w:rsidP="00EE5D4C">
            <w:pPr>
              <w:spacing w:line="480" w:lineRule="auto"/>
              <w:ind w:firstLine="0"/>
              <w:jc w:val="left"/>
              <w:rPr>
                <w:rFonts w:cs="Times New Roman"/>
              </w:rPr>
            </w:pPr>
            <w:r w:rsidRPr="00EE5D4C">
              <w:rPr>
                <w:rFonts w:cs="Times New Roman"/>
              </w:rPr>
              <w:t>5.Meslekte çalışma yılınız:</w:t>
            </w:r>
          </w:p>
        </w:tc>
        <w:tc>
          <w:tcPr>
            <w:tcW w:w="1701" w:type="dxa"/>
          </w:tcPr>
          <w:p w:rsidR="00EE5D4C" w:rsidRPr="00EE5D4C" w:rsidRDefault="00EE5D4C" w:rsidP="00EE5D4C">
            <w:pPr>
              <w:spacing w:line="480" w:lineRule="auto"/>
              <w:ind w:firstLine="0"/>
              <w:jc w:val="left"/>
              <w:rPr>
                <w:rFonts w:eastAsia="Times New Roman" w:cs="Times New Roman"/>
                <w:lang w:eastAsia="tr-TR"/>
              </w:rPr>
            </w:pPr>
            <w:r w:rsidRPr="00EE5D4C">
              <w:rPr>
                <w:rFonts w:eastAsia="Times New Roman" w:cs="Times New Roman"/>
                <w:lang w:eastAsia="tr-TR"/>
              </w:rPr>
              <w:t>( )5 yıldan az</w:t>
            </w:r>
          </w:p>
        </w:tc>
        <w:tc>
          <w:tcPr>
            <w:tcW w:w="1559" w:type="dxa"/>
          </w:tcPr>
          <w:p w:rsidR="00EE5D4C" w:rsidRPr="00EE5D4C" w:rsidRDefault="00EE5D4C" w:rsidP="00EE5D4C">
            <w:pPr>
              <w:spacing w:line="480" w:lineRule="auto"/>
              <w:ind w:firstLine="0"/>
              <w:jc w:val="left"/>
              <w:rPr>
                <w:rFonts w:eastAsia="Times New Roman" w:cs="Times New Roman"/>
                <w:lang w:eastAsia="tr-TR"/>
              </w:rPr>
            </w:pPr>
            <w:r w:rsidRPr="00EE5D4C">
              <w:rPr>
                <w:rFonts w:eastAsia="Times New Roman" w:cs="Times New Roman"/>
                <w:lang w:eastAsia="tr-TR"/>
              </w:rPr>
              <w:t>( )5-10 yıl</w:t>
            </w:r>
          </w:p>
        </w:tc>
        <w:tc>
          <w:tcPr>
            <w:tcW w:w="1559" w:type="dxa"/>
          </w:tcPr>
          <w:p w:rsidR="00EE5D4C" w:rsidRPr="00EE5D4C" w:rsidRDefault="00EE5D4C" w:rsidP="00EE5D4C">
            <w:pPr>
              <w:spacing w:line="480" w:lineRule="auto"/>
              <w:ind w:firstLine="0"/>
              <w:jc w:val="left"/>
              <w:rPr>
                <w:rFonts w:eastAsia="Times New Roman" w:cs="Times New Roman"/>
                <w:lang w:eastAsia="tr-TR"/>
              </w:rPr>
            </w:pPr>
            <w:r w:rsidRPr="00EE5D4C">
              <w:rPr>
                <w:rFonts w:eastAsia="Times New Roman" w:cs="Times New Roman"/>
                <w:lang w:eastAsia="tr-TR"/>
              </w:rPr>
              <w:t>( )10-20 yıl</w:t>
            </w:r>
          </w:p>
        </w:tc>
        <w:tc>
          <w:tcPr>
            <w:tcW w:w="3260" w:type="dxa"/>
            <w:gridSpan w:val="2"/>
          </w:tcPr>
          <w:p w:rsidR="00EE5D4C" w:rsidRPr="00EE5D4C" w:rsidRDefault="00EE5D4C" w:rsidP="00EE5D4C">
            <w:pPr>
              <w:spacing w:line="480" w:lineRule="auto"/>
              <w:ind w:firstLine="0"/>
              <w:jc w:val="left"/>
              <w:rPr>
                <w:rFonts w:eastAsia="Times New Roman" w:cs="Times New Roman"/>
                <w:lang w:eastAsia="tr-TR"/>
              </w:rPr>
            </w:pPr>
            <w:r w:rsidRPr="00EE5D4C">
              <w:rPr>
                <w:rFonts w:eastAsia="Times New Roman" w:cs="Times New Roman"/>
                <w:lang w:eastAsia="tr-TR"/>
              </w:rPr>
              <w:t>( )20 yıldan fazla</w:t>
            </w:r>
          </w:p>
        </w:tc>
      </w:tr>
      <w:tr w:rsidR="00EE5D4C" w:rsidRPr="00EE5D4C" w:rsidTr="00071D8F">
        <w:tc>
          <w:tcPr>
            <w:tcW w:w="3120" w:type="dxa"/>
          </w:tcPr>
          <w:p w:rsidR="00EE5D4C" w:rsidRPr="00EE5D4C" w:rsidRDefault="00EE5D4C" w:rsidP="00EE5D4C">
            <w:pPr>
              <w:tabs>
                <w:tab w:val="left" w:pos="318"/>
              </w:tabs>
              <w:spacing w:line="480" w:lineRule="auto"/>
              <w:ind w:firstLine="0"/>
              <w:jc w:val="left"/>
              <w:rPr>
                <w:rFonts w:cs="Times New Roman"/>
              </w:rPr>
            </w:pPr>
          </w:p>
          <w:p w:rsidR="00EE5D4C" w:rsidRPr="00EE5D4C" w:rsidRDefault="00EE5D4C" w:rsidP="00EE5D4C">
            <w:pPr>
              <w:tabs>
                <w:tab w:val="left" w:pos="318"/>
              </w:tabs>
              <w:spacing w:line="480" w:lineRule="auto"/>
              <w:ind w:firstLine="0"/>
              <w:jc w:val="left"/>
              <w:rPr>
                <w:rFonts w:cs="Times New Roman"/>
              </w:rPr>
            </w:pPr>
            <w:r w:rsidRPr="00EE5D4C">
              <w:rPr>
                <w:rFonts w:cs="Times New Roman"/>
              </w:rPr>
              <w:t>6.Göreviniz:</w:t>
            </w:r>
          </w:p>
        </w:tc>
        <w:tc>
          <w:tcPr>
            <w:tcW w:w="1701" w:type="dxa"/>
          </w:tcPr>
          <w:p w:rsidR="00EE5D4C" w:rsidRPr="00EE5D4C" w:rsidRDefault="00EE5D4C" w:rsidP="00EE5D4C">
            <w:pPr>
              <w:spacing w:line="480" w:lineRule="auto"/>
              <w:ind w:firstLine="0"/>
              <w:jc w:val="left"/>
              <w:rPr>
                <w:rFonts w:cs="Times New Roman"/>
              </w:rPr>
            </w:pPr>
          </w:p>
          <w:p w:rsidR="00EE5D4C" w:rsidRPr="00EE5D4C" w:rsidRDefault="00EE5D4C" w:rsidP="00EE5D4C">
            <w:pPr>
              <w:spacing w:line="480" w:lineRule="auto"/>
              <w:ind w:firstLine="0"/>
              <w:jc w:val="left"/>
              <w:rPr>
                <w:rFonts w:cs="Times New Roman"/>
              </w:rPr>
            </w:pPr>
            <w:r w:rsidRPr="00EE5D4C">
              <w:rPr>
                <w:rFonts w:cs="Times New Roman"/>
              </w:rPr>
              <w:t>( )Hemşire</w:t>
            </w:r>
          </w:p>
        </w:tc>
        <w:tc>
          <w:tcPr>
            <w:tcW w:w="3118" w:type="dxa"/>
            <w:gridSpan w:val="2"/>
          </w:tcPr>
          <w:p w:rsidR="00EE5D4C" w:rsidRPr="00EE5D4C" w:rsidRDefault="00EE5D4C" w:rsidP="00EE5D4C">
            <w:pPr>
              <w:spacing w:line="480" w:lineRule="auto"/>
              <w:ind w:firstLine="0"/>
              <w:jc w:val="left"/>
              <w:rPr>
                <w:rFonts w:cs="Times New Roman"/>
              </w:rPr>
            </w:pPr>
          </w:p>
          <w:p w:rsidR="00EE5D4C" w:rsidRPr="00EE5D4C" w:rsidRDefault="00EE5D4C" w:rsidP="00EE5D4C">
            <w:pPr>
              <w:spacing w:line="480" w:lineRule="auto"/>
              <w:ind w:firstLine="0"/>
              <w:jc w:val="left"/>
              <w:rPr>
                <w:rFonts w:cs="Times New Roman"/>
              </w:rPr>
            </w:pPr>
            <w:r w:rsidRPr="00EE5D4C">
              <w:rPr>
                <w:rFonts w:cs="Times New Roman"/>
              </w:rPr>
              <w:t>( )Sorumlu Hemşire</w:t>
            </w:r>
          </w:p>
        </w:tc>
        <w:tc>
          <w:tcPr>
            <w:tcW w:w="3260" w:type="dxa"/>
            <w:gridSpan w:val="2"/>
          </w:tcPr>
          <w:p w:rsidR="00EE5D4C" w:rsidRPr="00EE5D4C" w:rsidRDefault="00EE5D4C" w:rsidP="00EE5D4C">
            <w:pPr>
              <w:spacing w:line="480" w:lineRule="auto"/>
              <w:ind w:firstLine="0"/>
              <w:jc w:val="left"/>
              <w:rPr>
                <w:rFonts w:cs="Times New Roman"/>
              </w:rPr>
            </w:pPr>
          </w:p>
          <w:p w:rsidR="00EE5D4C" w:rsidRPr="00EE5D4C" w:rsidRDefault="00EE5D4C" w:rsidP="00EE5D4C">
            <w:pPr>
              <w:spacing w:line="480" w:lineRule="auto"/>
              <w:ind w:firstLine="0"/>
              <w:jc w:val="left"/>
              <w:rPr>
                <w:rFonts w:cs="Times New Roman"/>
              </w:rPr>
            </w:pPr>
            <w:r w:rsidRPr="00EE5D4C">
              <w:rPr>
                <w:rFonts w:cs="Times New Roman"/>
              </w:rPr>
              <w:t>( ) Uzman Hemşire</w:t>
            </w:r>
          </w:p>
        </w:tc>
      </w:tr>
    </w:tbl>
    <w:p w:rsidR="002B489F" w:rsidRPr="00EE5D4C" w:rsidRDefault="002B489F" w:rsidP="00EE5D4C">
      <w:pPr>
        <w:spacing w:after="200" w:line="240" w:lineRule="auto"/>
        <w:ind w:firstLine="0"/>
        <w:jc w:val="left"/>
        <w:rPr>
          <w:rFonts w:cs="Times New Roman"/>
          <w:b/>
          <w:color w:val="FF0000"/>
          <w:sz w:val="22"/>
        </w:rPr>
      </w:pPr>
    </w:p>
    <w:p w:rsidR="00EE5D4C" w:rsidRPr="00EE5D4C" w:rsidRDefault="00EE5D4C" w:rsidP="00EE5D4C">
      <w:pPr>
        <w:tabs>
          <w:tab w:val="left" w:pos="5954"/>
        </w:tabs>
        <w:spacing w:after="200" w:line="240" w:lineRule="auto"/>
        <w:ind w:firstLine="0"/>
        <w:jc w:val="center"/>
        <w:rPr>
          <w:rFonts w:cs="Times New Roman"/>
          <w:b/>
          <w:sz w:val="22"/>
        </w:rPr>
      </w:pPr>
      <w:r w:rsidRPr="00EE5D4C">
        <w:rPr>
          <w:rFonts w:cs="Times New Roman"/>
          <w:b/>
          <w:sz w:val="22"/>
        </w:rPr>
        <w:lastRenderedPageBreak/>
        <w:t>Hastane Enfeksiyonları ve İzolasyon Uyum Soruları</w:t>
      </w:r>
    </w:p>
    <w:p w:rsidR="00EE5D4C" w:rsidRPr="00EE5D4C" w:rsidRDefault="00EE5D4C" w:rsidP="00EE5D4C">
      <w:pPr>
        <w:spacing w:after="200" w:line="240" w:lineRule="auto"/>
        <w:ind w:firstLine="0"/>
        <w:jc w:val="left"/>
        <w:rPr>
          <w:rFonts w:cs="Times New Roman"/>
          <w:b/>
          <w:sz w:val="22"/>
        </w:rPr>
      </w:pPr>
      <w:r w:rsidRPr="00EE5D4C">
        <w:rPr>
          <w:rFonts w:cs="Times New Roman"/>
          <w:sz w:val="22"/>
        </w:rPr>
        <w:t>1</w:t>
      </w:r>
      <w:r w:rsidRPr="00EE5D4C">
        <w:rPr>
          <w:rFonts w:cs="Times New Roman"/>
          <w:b/>
          <w:sz w:val="22"/>
        </w:rPr>
        <w:t>.</w:t>
      </w:r>
      <w:r w:rsidRPr="00EE5D4C">
        <w:rPr>
          <w:rFonts w:cs="Times New Roman"/>
          <w:sz w:val="22"/>
        </w:rPr>
        <w:t xml:space="preserve">Hastane enfeksiyonlarını önlemede </w:t>
      </w:r>
      <w:proofErr w:type="gramStart"/>
      <w:r w:rsidRPr="00EE5D4C">
        <w:rPr>
          <w:rFonts w:cs="Times New Roman"/>
          <w:sz w:val="22"/>
        </w:rPr>
        <w:t>izolasyon</w:t>
      </w:r>
      <w:proofErr w:type="gramEnd"/>
      <w:r w:rsidRPr="00EE5D4C">
        <w:rPr>
          <w:rFonts w:cs="Times New Roman"/>
          <w:sz w:val="22"/>
        </w:rPr>
        <w:t xml:space="preserve"> önlemlerine ilişkin eğitim aldınız mı?</w:t>
      </w:r>
    </w:p>
    <w:p w:rsidR="00EE5D4C" w:rsidRPr="00EE5D4C" w:rsidRDefault="00EE5D4C" w:rsidP="00EE5D4C">
      <w:pPr>
        <w:spacing w:after="200" w:line="240" w:lineRule="auto"/>
        <w:ind w:firstLine="0"/>
        <w:jc w:val="left"/>
        <w:rPr>
          <w:rFonts w:cs="Times New Roman"/>
          <w:b/>
          <w:sz w:val="22"/>
        </w:rPr>
      </w:pPr>
      <w:r w:rsidRPr="00EE5D4C">
        <w:rPr>
          <w:rFonts w:cs="Times New Roman"/>
          <w:sz w:val="22"/>
        </w:rPr>
        <w:t xml:space="preserve"> ( ) Evet                                   ( ) Hayır</w:t>
      </w:r>
    </w:p>
    <w:p w:rsidR="00EE5D4C" w:rsidRPr="00EE5D4C" w:rsidRDefault="00EE5D4C" w:rsidP="00EE5D4C">
      <w:pPr>
        <w:spacing w:after="200" w:line="240" w:lineRule="auto"/>
        <w:ind w:firstLine="0"/>
        <w:jc w:val="left"/>
        <w:rPr>
          <w:rFonts w:cs="Times New Roman"/>
          <w:sz w:val="22"/>
        </w:rPr>
      </w:pPr>
      <w:r w:rsidRPr="00EE5D4C">
        <w:rPr>
          <w:rFonts w:cs="Times New Roman"/>
          <w:sz w:val="22"/>
        </w:rPr>
        <w:t>2.Cevabınız evet ise eğitimi kimden/nereden aldınız?</w:t>
      </w:r>
    </w:p>
    <w:p w:rsidR="00EE5D4C" w:rsidRPr="00EE5D4C" w:rsidRDefault="00EE5D4C" w:rsidP="00EE5D4C">
      <w:pPr>
        <w:spacing w:after="200" w:line="240" w:lineRule="auto"/>
        <w:ind w:firstLine="0"/>
        <w:jc w:val="left"/>
        <w:rPr>
          <w:rFonts w:cs="Times New Roman"/>
          <w:sz w:val="22"/>
        </w:rPr>
      </w:pPr>
      <w:r w:rsidRPr="00EE5D4C">
        <w:rPr>
          <w:rFonts w:cs="Times New Roman"/>
          <w:sz w:val="22"/>
        </w:rPr>
        <w:t xml:space="preserve"> ( )  Enfeksiyon Kontrol Hemşiresi</w:t>
      </w:r>
    </w:p>
    <w:p w:rsidR="00EE5D4C" w:rsidRPr="00EE5D4C" w:rsidRDefault="00EE5D4C" w:rsidP="00EE5D4C">
      <w:pPr>
        <w:spacing w:after="200" w:line="240" w:lineRule="auto"/>
        <w:ind w:firstLine="0"/>
        <w:jc w:val="left"/>
        <w:rPr>
          <w:rFonts w:cs="Times New Roman"/>
          <w:sz w:val="22"/>
        </w:rPr>
      </w:pPr>
      <w:r w:rsidRPr="00EE5D4C">
        <w:rPr>
          <w:rFonts w:cs="Times New Roman"/>
          <w:sz w:val="22"/>
        </w:rPr>
        <w:t xml:space="preserve"> ( ) Enfeksiyon Kontrol Hekimi</w:t>
      </w:r>
    </w:p>
    <w:p w:rsidR="00EE5D4C" w:rsidRPr="00EE5D4C" w:rsidRDefault="00EE5D4C" w:rsidP="00EE5D4C">
      <w:pPr>
        <w:spacing w:after="200" w:line="240" w:lineRule="auto"/>
        <w:ind w:firstLine="0"/>
        <w:jc w:val="left"/>
        <w:rPr>
          <w:rFonts w:cs="Times New Roman"/>
          <w:sz w:val="22"/>
        </w:rPr>
      </w:pPr>
      <w:r w:rsidRPr="00EE5D4C">
        <w:rPr>
          <w:rFonts w:cs="Times New Roman"/>
          <w:sz w:val="22"/>
        </w:rPr>
        <w:t xml:space="preserve"> ( )  </w:t>
      </w:r>
      <w:proofErr w:type="spellStart"/>
      <w:r w:rsidRPr="00EE5D4C">
        <w:rPr>
          <w:rFonts w:cs="Times New Roman"/>
          <w:sz w:val="22"/>
        </w:rPr>
        <w:t>Hizmetiçi</w:t>
      </w:r>
      <w:proofErr w:type="spellEnd"/>
      <w:r w:rsidRPr="00EE5D4C">
        <w:rPr>
          <w:rFonts w:cs="Times New Roman"/>
          <w:sz w:val="22"/>
        </w:rPr>
        <w:t xml:space="preserve"> Eğitim</w:t>
      </w:r>
    </w:p>
    <w:p w:rsidR="00EE5D4C" w:rsidRPr="00EE5D4C" w:rsidRDefault="00EE5D4C" w:rsidP="00EE5D4C">
      <w:pPr>
        <w:spacing w:after="200" w:line="240" w:lineRule="auto"/>
        <w:ind w:firstLine="0"/>
        <w:jc w:val="left"/>
        <w:rPr>
          <w:rFonts w:cs="Times New Roman"/>
          <w:sz w:val="22"/>
        </w:rPr>
      </w:pPr>
      <w:r w:rsidRPr="00EE5D4C">
        <w:rPr>
          <w:rFonts w:cs="Times New Roman"/>
          <w:sz w:val="22"/>
        </w:rPr>
        <w:t xml:space="preserve"> ( )  Mesleki eğitim sırasında</w:t>
      </w:r>
    </w:p>
    <w:p w:rsidR="00EE5D4C" w:rsidRPr="00EE5D4C" w:rsidRDefault="00EE5D4C" w:rsidP="00EE5D4C">
      <w:pPr>
        <w:spacing w:after="200" w:line="240" w:lineRule="auto"/>
        <w:ind w:firstLine="0"/>
        <w:jc w:val="left"/>
        <w:rPr>
          <w:rFonts w:cs="Times New Roman"/>
          <w:sz w:val="22"/>
        </w:rPr>
      </w:pPr>
      <w:r w:rsidRPr="00EE5D4C">
        <w:rPr>
          <w:rFonts w:cs="Times New Roman"/>
          <w:sz w:val="22"/>
        </w:rPr>
        <w:t xml:space="preserve"> ( )  Konu ile ilgili kongre-</w:t>
      </w:r>
      <w:proofErr w:type="gramStart"/>
      <w:r w:rsidRPr="00EE5D4C">
        <w:rPr>
          <w:rFonts w:cs="Times New Roman"/>
          <w:sz w:val="22"/>
        </w:rPr>
        <w:t>sempozyum</w:t>
      </w:r>
      <w:proofErr w:type="gramEnd"/>
    </w:p>
    <w:p w:rsidR="00EE5D4C" w:rsidRPr="00EE5D4C" w:rsidRDefault="00EE5D4C" w:rsidP="00EE5D4C">
      <w:pPr>
        <w:spacing w:after="200" w:line="240" w:lineRule="auto"/>
        <w:ind w:firstLine="0"/>
        <w:jc w:val="left"/>
        <w:rPr>
          <w:rFonts w:cs="Times New Roman"/>
          <w:sz w:val="22"/>
        </w:rPr>
      </w:pPr>
      <w:r w:rsidRPr="00EE5D4C">
        <w:rPr>
          <w:rFonts w:cs="Times New Roman"/>
          <w:sz w:val="22"/>
        </w:rPr>
        <w:t xml:space="preserve"> ( )  Konu ile ilgili kurs/sertifika/ eğitim programı</w:t>
      </w:r>
    </w:p>
    <w:p w:rsidR="00EE5D4C" w:rsidRPr="00EE5D4C" w:rsidRDefault="00EE5D4C" w:rsidP="00EE5D4C">
      <w:pPr>
        <w:spacing w:after="200" w:line="240" w:lineRule="auto"/>
        <w:ind w:firstLine="0"/>
        <w:jc w:val="left"/>
        <w:rPr>
          <w:rFonts w:cs="Times New Roman"/>
          <w:sz w:val="22"/>
        </w:rPr>
      </w:pPr>
      <w:r w:rsidRPr="00EE5D4C">
        <w:rPr>
          <w:rFonts w:cs="Times New Roman"/>
          <w:sz w:val="22"/>
        </w:rPr>
        <w:t xml:space="preserve"> ( )  Diğer (Lütfen belirtiniz)</w:t>
      </w:r>
      <w:proofErr w:type="gramStart"/>
      <w:r w:rsidRPr="00EE5D4C">
        <w:rPr>
          <w:rFonts w:cs="Times New Roman"/>
          <w:sz w:val="22"/>
        </w:rPr>
        <w:t>……………………………………….</w:t>
      </w:r>
      <w:proofErr w:type="gramEnd"/>
    </w:p>
    <w:p w:rsidR="00EE5D4C" w:rsidRPr="00EE5D4C" w:rsidRDefault="00EE5D4C" w:rsidP="00EE5D4C">
      <w:pPr>
        <w:spacing w:after="200" w:line="240" w:lineRule="auto"/>
        <w:ind w:firstLine="0"/>
        <w:jc w:val="left"/>
        <w:rPr>
          <w:rFonts w:cs="Times New Roman"/>
          <w:sz w:val="22"/>
        </w:rPr>
      </w:pPr>
      <w:r w:rsidRPr="00EE5D4C">
        <w:rPr>
          <w:rFonts w:cs="Times New Roman"/>
          <w:sz w:val="22"/>
        </w:rPr>
        <w:t xml:space="preserve">3.Hastane enfeksiyonları ve </w:t>
      </w:r>
      <w:proofErr w:type="gramStart"/>
      <w:r w:rsidRPr="00EE5D4C">
        <w:rPr>
          <w:rFonts w:cs="Times New Roman"/>
          <w:sz w:val="22"/>
        </w:rPr>
        <w:t>izolasyon</w:t>
      </w:r>
      <w:proofErr w:type="gramEnd"/>
      <w:r w:rsidRPr="00EE5D4C">
        <w:rPr>
          <w:rFonts w:cs="Times New Roman"/>
          <w:sz w:val="22"/>
        </w:rPr>
        <w:t xml:space="preserve"> önlemleri hakkında yeterli bilgiye sahip misiniz?</w:t>
      </w:r>
    </w:p>
    <w:p w:rsidR="00EE5D4C" w:rsidRPr="00EE5D4C" w:rsidRDefault="00EE5D4C" w:rsidP="00EE5D4C">
      <w:pPr>
        <w:tabs>
          <w:tab w:val="left" w:pos="2835"/>
          <w:tab w:val="left" w:pos="2977"/>
        </w:tabs>
        <w:spacing w:after="200" w:line="240" w:lineRule="auto"/>
        <w:ind w:firstLine="0"/>
        <w:jc w:val="left"/>
        <w:rPr>
          <w:rFonts w:cs="Times New Roman"/>
          <w:sz w:val="22"/>
        </w:rPr>
      </w:pPr>
      <w:r w:rsidRPr="00EE5D4C">
        <w:rPr>
          <w:rFonts w:cs="Times New Roman"/>
          <w:sz w:val="22"/>
        </w:rPr>
        <w:t xml:space="preserve"> ( ) </w:t>
      </w:r>
      <w:proofErr w:type="gramStart"/>
      <w:r w:rsidRPr="00EE5D4C">
        <w:rPr>
          <w:rFonts w:cs="Times New Roman"/>
          <w:sz w:val="22"/>
        </w:rPr>
        <w:t>Evet</w:t>
      </w:r>
      <w:proofErr w:type="gramEnd"/>
      <w:r w:rsidRPr="00EE5D4C">
        <w:rPr>
          <w:rFonts w:cs="Times New Roman"/>
          <w:sz w:val="22"/>
        </w:rPr>
        <w:t xml:space="preserve">                                  </w:t>
      </w:r>
      <w:r w:rsidRPr="00EE5D4C">
        <w:rPr>
          <w:rFonts w:cs="Times New Roman"/>
          <w:sz w:val="22"/>
        </w:rPr>
        <w:tab/>
        <w:t>( ) Hayır                                      ( ) Kısmen</w:t>
      </w:r>
    </w:p>
    <w:p w:rsidR="00EE5D4C" w:rsidRPr="00EE5D4C" w:rsidRDefault="00EE5D4C" w:rsidP="00EE5D4C">
      <w:pPr>
        <w:spacing w:after="200" w:line="240" w:lineRule="auto"/>
        <w:ind w:firstLine="0"/>
        <w:jc w:val="left"/>
        <w:rPr>
          <w:rFonts w:cs="Times New Roman"/>
          <w:sz w:val="22"/>
        </w:rPr>
      </w:pPr>
      <w:r w:rsidRPr="00EE5D4C">
        <w:rPr>
          <w:rFonts w:cs="Times New Roman"/>
          <w:sz w:val="22"/>
        </w:rPr>
        <w:t xml:space="preserve">4.Çalıştığınız birimin </w:t>
      </w:r>
      <w:proofErr w:type="gramStart"/>
      <w:r w:rsidRPr="00EE5D4C">
        <w:rPr>
          <w:rFonts w:cs="Times New Roman"/>
          <w:sz w:val="22"/>
        </w:rPr>
        <w:t>enfeksiyon</w:t>
      </w:r>
      <w:proofErr w:type="gramEnd"/>
      <w:r w:rsidRPr="00EE5D4C">
        <w:rPr>
          <w:rFonts w:cs="Times New Roman"/>
          <w:sz w:val="22"/>
        </w:rPr>
        <w:t xml:space="preserve"> hızını biliyor musunuz?</w:t>
      </w:r>
    </w:p>
    <w:p w:rsidR="00EE5D4C" w:rsidRPr="00EE5D4C" w:rsidRDefault="00EE5D4C" w:rsidP="00EE5D4C">
      <w:pPr>
        <w:tabs>
          <w:tab w:val="left" w:pos="567"/>
          <w:tab w:val="left" w:pos="2835"/>
        </w:tabs>
        <w:spacing w:after="200" w:line="240" w:lineRule="auto"/>
        <w:ind w:firstLine="0"/>
        <w:jc w:val="left"/>
        <w:rPr>
          <w:rFonts w:cs="Times New Roman"/>
          <w:sz w:val="22"/>
        </w:rPr>
      </w:pPr>
      <w:r w:rsidRPr="00EE5D4C">
        <w:rPr>
          <w:rFonts w:cs="Times New Roman"/>
          <w:sz w:val="22"/>
        </w:rPr>
        <w:t xml:space="preserve"> ( ) Evet                                  ( ) Hayır</w:t>
      </w:r>
    </w:p>
    <w:p w:rsidR="00EE5D4C" w:rsidRPr="00EE5D4C" w:rsidRDefault="00EE5D4C" w:rsidP="0089741C">
      <w:pPr>
        <w:spacing w:after="200"/>
        <w:ind w:firstLine="0"/>
        <w:jc w:val="left"/>
        <w:rPr>
          <w:rFonts w:cs="Times New Roman"/>
          <w:sz w:val="22"/>
        </w:rPr>
      </w:pPr>
      <w:r w:rsidRPr="00EE5D4C">
        <w:rPr>
          <w:rFonts w:cs="Times New Roman"/>
          <w:sz w:val="22"/>
        </w:rPr>
        <w:t xml:space="preserve">5.Hastane enfeksiyonlarının, hastane enfeksiyonları ve </w:t>
      </w:r>
      <w:proofErr w:type="gramStart"/>
      <w:r w:rsidRPr="00EE5D4C">
        <w:rPr>
          <w:rFonts w:cs="Times New Roman"/>
          <w:sz w:val="22"/>
        </w:rPr>
        <w:t>izolasyon</w:t>
      </w:r>
      <w:proofErr w:type="gramEnd"/>
      <w:r w:rsidRPr="00EE5D4C">
        <w:rPr>
          <w:rFonts w:cs="Times New Roman"/>
          <w:sz w:val="22"/>
        </w:rPr>
        <w:t xml:space="preserve"> önlemleri hakkında verilen eğitimlerle kontrol edilebileceğine inanıyor musunuz?</w:t>
      </w:r>
    </w:p>
    <w:p w:rsidR="00EE5D4C" w:rsidRPr="00EE5D4C" w:rsidRDefault="00EE5D4C" w:rsidP="00EE5D4C">
      <w:pPr>
        <w:tabs>
          <w:tab w:val="left" w:pos="567"/>
          <w:tab w:val="left" w:pos="2268"/>
          <w:tab w:val="left" w:pos="3402"/>
          <w:tab w:val="left" w:pos="6521"/>
          <w:tab w:val="left" w:pos="6804"/>
        </w:tabs>
        <w:spacing w:after="200" w:line="240" w:lineRule="auto"/>
        <w:ind w:firstLine="0"/>
        <w:jc w:val="left"/>
        <w:rPr>
          <w:rFonts w:cs="Times New Roman"/>
          <w:sz w:val="22"/>
        </w:rPr>
      </w:pPr>
      <w:r w:rsidRPr="00EE5D4C">
        <w:rPr>
          <w:rFonts w:cs="Times New Roman"/>
          <w:sz w:val="22"/>
        </w:rPr>
        <w:t xml:space="preserve"> ( ) </w:t>
      </w:r>
      <w:proofErr w:type="gramStart"/>
      <w:r w:rsidRPr="00EE5D4C">
        <w:rPr>
          <w:rFonts w:cs="Times New Roman"/>
          <w:sz w:val="22"/>
        </w:rPr>
        <w:t>Evet</w:t>
      </w:r>
      <w:proofErr w:type="gramEnd"/>
      <w:r w:rsidRPr="00EE5D4C">
        <w:rPr>
          <w:rFonts w:cs="Times New Roman"/>
          <w:sz w:val="22"/>
        </w:rPr>
        <w:t xml:space="preserve">                                  ( ) Hayır                                      ( ) Kısmen  </w:t>
      </w:r>
    </w:p>
    <w:p w:rsidR="00EE5D4C" w:rsidRPr="00EE5D4C" w:rsidRDefault="00EE5D4C" w:rsidP="00EE5D4C">
      <w:pPr>
        <w:spacing w:after="200" w:line="240" w:lineRule="auto"/>
        <w:ind w:firstLine="0"/>
        <w:jc w:val="left"/>
        <w:rPr>
          <w:rFonts w:cs="Times New Roman"/>
          <w:sz w:val="22"/>
        </w:rPr>
      </w:pPr>
      <w:r w:rsidRPr="00EE5D4C">
        <w:rPr>
          <w:rFonts w:cs="Times New Roman"/>
          <w:sz w:val="22"/>
        </w:rPr>
        <w:t xml:space="preserve">6.Çalıştığınız birimde hiç </w:t>
      </w:r>
      <w:proofErr w:type="gramStart"/>
      <w:r w:rsidRPr="00EE5D4C">
        <w:rPr>
          <w:rFonts w:cs="Times New Roman"/>
          <w:sz w:val="22"/>
        </w:rPr>
        <w:t>izolasyon</w:t>
      </w:r>
      <w:proofErr w:type="gramEnd"/>
      <w:r w:rsidRPr="00EE5D4C">
        <w:rPr>
          <w:rFonts w:cs="Times New Roman"/>
          <w:sz w:val="22"/>
        </w:rPr>
        <w:t xml:space="preserve"> uyguladığınız hasta oldu mu?</w:t>
      </w:r>
    </w:p>
    <w:p w:rsidR="00EE5D4C" w:rsidRPr="00EE5D4C" w:rsidRDefault="00EE5D4C" w:rsidP="00EE5D4C">
      <w:pPr>
        <w:tabs>
          <w:tab w:val="left" w:pos="567"/>
          <w:tab w:val="left" w:pos="2835"/>
          <w:tab w:val="left" w:pos="3402"/>
        </w:tabs>
        <w:spacing w:after="200" w:line="240" w:lineRule="auto"/>
        <w:ind w:firstLine="0"/>
        <w:jc w:val="left"/>
        <w:rPr>
          <w:rFonts w:cs="Times New Roman"/>
          <w:sz w:val="22"/>
        </w:rPr>
      </w:pPr>
      <w:r w:rsidRPr="00EE5D4C">
        <w:rPr>
          <w:rFonts w:cs="Times New Roman"/>
          <w:sz w:val="22"/>
        </w:rPr>
        <w:t>( ) Evet                                   ( ) Hayır</w:t>
      </w:r>
    </w:p>
    <w:p w:rsidR="00EE5D4C" w:rsidRPr="00EE5D4C" w:rsidRDefault="00EE5D4C" w:rsidP="00EE5D4C">
      <w:pPr>
        <w:tabs>
          <w:tab w:val="left" w:pos="426"/>
        </w:tabs>
        <w:spacing w:after="200" w:line="240" w:lineRule="auto"/>
        <w:ind w:firstLine="0"/>
        <w:jc w:val="left"/>
        <w:rPr>
          <w:rFonts w:cs="Times New Roman"/>
          <w:sz w:val="22"/>
        </w:rPr>
      </w:pPr>
      <w:r w:rsidRPr="00EE5D4C">
        <w:rPr>
          <w:rFonts w:cs="Times New Roman"/>
          <w:sz w:val="22"/>
        </w:rPr>
        <w:t xml:space="preserve">7.Cevabınız evet ise ne tür bir </w:t>
      </w:r>
      <w:proofErr w:type="gramStart"/>
      <w:r w:rsidRPr="00EE5D4C">
        <w:rPr>
          <w:rFonts w:cs="Times New Roman"/>
          <w:sz w:val="22"/>
        </w:rPr>
        <w:t>izolasyon</w:t>
      </w:r>
      <w:proofErr w:type="gramEnd"/>
      <w:r w:rsidRPr="00EE5D4C">
        <w:rPr>
          <w:rFonts w:cs="Times New Roman"/>
          <w:sz w:val="22"/>
        </w:rPr>
        <w:t xml:space="preserve"> uyguladınız? (Birden fazla seçenek işaretleyebilirsiniz)</w:t>
      </w:r>
    </w:p>
    <w:p w:rsidR="00EE5D4C" w:rsidRPr="00EE5D4C" w:rsidRDefault="00EE5D4C" w:rsidP="00EE5D4C">
      <w:pPr>
        <w:tabs>
          <w:tab w:val="left" w:pos="567"/>
          <w:tab w:val="left" w:pos="2835"/>
          <w:tab w:val="left" w:pos="5954"/>
        </w:tabs>
        <w:spacing w:after="200" w:line="240" w:lineRule="auto"/>
        <w:ind w:firstLine="0"/>
        <w:jc w:val="left"/>
        <w:rPr>
          <w:rFonts w:cs="Times New Roman"/>
          <w:sz w:val="22"/>
        </w:rPr>
      </w:pPr>
      <w:r w:rsidRPr="00EE5D4C">
        <w:rPr>
          <w:rFonts w:cs="Times New Roman"/>
          <w:sz w:val="22"/>
        </w:rPr>
        <w:t>( ) Temas İzolasyonu</w:t>
      </w:r>
      <w:r w:rsidRPr="00EE5D4C">
        <w:rPr>
          <w:rFonts w:cs="Times New Roman"/>
          <w:sz w:val="22"/>
        </w:rPr>
        <w:tab/>
        <w:t>( ) Solunum İzolasyonu</w:t>
      </w:r>
      <w:r w:rsidRPr="00EE5D4C">
        <w:rPr>
          <w:rFonts w:cs="Times New Roman"/>
          <w:sz w:val="22"/>
        </w:rPr>
        <w:tab/>
        <w:t xml:space="preserve">( ) Damlacık </w:t>
      </w:r>
      <w:proofErr w:type="gramStart"/>
      <w:r w:rsidRPr="00EE5D4C">
        <w:rPr>
          <w:rFonts w:cs="Times New Roman"/>
          <w:sz w:val="22"/>
        </w:rPr>
        <w:t>izolasyonu</w:t>
      </w:r>
      <w:proofErr w:type="gramEnd"/>
    </w:p>
    <w:p w:rsidR="00EE5D4C" w:rsidRPr="00EE5D4C" w:rsidRDefault="00EE5D4C" w:rsidP="00EE5D4C">
      <w:pPr>
        <w:spacing w:after="200" w:line="240" w:lineRule="auto"/>
        <w:ind w:firstLine="0"/>
        <w:jc w:val="left"/>
        <w:rPr>
          <w:rFonts w:cs="Times New Roman"/>
          <w:sz w:val="22"/>
        </w:rPr>
      </w:pPr>
      <w:r w:rsidRPr="00EE5D4C">
        <w:rPr>
          <w:rFonts w:cs="Times New Roman"/>
          <w:sz w:val="22"/>
        </w:rPr>
        <w:t xml:space="preserve">8.Biriminizde </w:t>
      </w:r>
      <w:proofErr w:type="gramStart"/>
      <w:r w:rsidRPr="00EE5D4C">
        <w:rPr>
          <w:rFonts w:cs="Times New Roman"/>
          <w:sz w:val="22"/>
        </w:rPr>
        <w:t>izolasyon</w:t>
      </w:r>
      <w:proofErr w:type="gramEnd"/>
      <w:r w:rsidRPr="00EE5D4C">
        <w:rPr>
          <w:rFonts w:cs="Times New Roman"/>
          <w:sz w:val="22"/>
        </w:rPr>
        <w:t xml:space="preserve"> uygulanacak hasta için izolasyon odası ayırabiliyor musunuz?</w:t>
      </w:r>
    </w:p>
    <w:p w:rsidR="00EE5D4C" w:rsidRPr="00EE5D4C" w:rsidRDefault="00EE5D4C" w:rsidP="00EE5D4C">
      <w:pPr>
        <w:tabs>
          <w:tab w:val="left" w:pos="2835"/>
          <w:tab w:val="left" w:pos="3402"/>
          <w:tab w:val="left" w:pos="5954"/>
          <w:tab w:val="left" w:pos="6521"/>
          <w:tab w:val="left" w:pos="6804"/>
        </w:tabs>
        <w:spacing w:after="200" w:line="240" w:lineRule="auto"/>
        <w:ind w:firstLine="0"/>
        <w:jc w:val="left"/>
        <w:rPr>
          <w:rFonts w:cs="Times New Roman"/>
          <w:sz w:val="22"/>
        </w:rPr>
      </w:pPr>
      <w:r w:rsidRPr="00EE5D4C">
        <w:rPr>
          <w:rFonts w:cs="Times New Roman"/>
          <w:sz w:val="22"/>
        </w:rPr>
        <w:t xml:space="preserve">( ) </w:t>
      </w:r>
      <w:proofErr w:type="gramStart"/>
      <w:r w:rsidRPr="00EE5D4C">
        <w:rPr>
          <w:rFonts w:cs="Times New Roman"/>
          <w:sz w:val="22"/>
        </w:rPr>
        <w:t>Evet</w:t>
      </w:r>
      <w:proofErr w:type="gramEnd"/>
      <w:r w:rsidRPr="00EE5D4C">
        <w:rPr>
          <w:rFonts w:cs="Times New Roman"/>
          <w:sz w:val="22"/>
        </w:rPr>
        <w:t xml:space="preserve">                                   ( ) Hayır                                      ( ) Kısmen  </w:t>
      </w:r>
    </w:p>
    <w:p w:rsidR="00EE5D4C" w:rsidRPr="00EE5D4C" w:rsidRDefault="00EE5D4C" w:rsidP="00EE5D4C">
      <w:pPr>
        <w:spacing w:after="200" w:line="240" w:lineRule="auto"/>
        <w:ind w:firstLine="0"/>
        <w:jc w:val="left"/>
        <w:rPr>
          <w:rFonts w:cs="Times New Roman"/>
          <w:sz w:val="22"/>
        </w:rPr>
      </w:pPr>
      <w:r w:rsidRPr="00EE5D4C">
        <w:rPr>
          <w:rFonts w:cs="Times New Roman"/>
          <w:sz w:val="22"/>
        </w:rPr>
        <w:t xml:space="preserve">9.Hastane </w:t>
      </w:r>
      <w:proofErr w:type="gramStart"/>
      <w:r w:rsidRPr="00EE5D4C">
        <w:rPr>
          <w:rFonts w:cs="Times New Roman"/>
          <w:sz w:val="22"/>
        </w:rPr>
        <w:t>enfeksiyonlarının</w:t>
      </w:r>
      <w:proofErr w:type="gramEnd"/>
      <w:r w:rsidRPr="00EE5D4C">
        <w:rPr>
          <w:rFonts w:cs="Times New Roman"/>
          <w:sz w:val="22"/>
        </w:rPr>
        <w:t xml:space="preserve"> yayılmasında sağlık personeli etkili midir?</w:t>
      </w:r>
    </w:p>
    <w:p w:rsidR="00EE5D4C" w:rsidRPr="00EE5D4C" w:rsidRDefault="00EE5D4C" w:rsidP="00EE5D4C">
      <w:pPr>
        <w:spacing w:after="200" w:line="240" w:lineRule="auto"/>
        <w:ind w:firstLine="0"/>
        <w:jc w:val="left"/>
        <w:rPr>
          <w:rFonts w:cs="Times New Roman"/>
          <w:sz w:val="22"/>
        </w:rPr>
      </w:pPr>
      <w:r w:rsidRPr="00EE5D4C">
        <w:rPr>
          <w:rFonts w:cs="Times New Roman"/>
          <w:sz w:val="22"/>
        </w:rPr>
        <w:t xml:space="preserve">( ) </w:t>
      </w:r>
      <w:proofErr w:type="gramStart"/>
      <w:r w:rsidRPr="00EE5D4C">
        <w:rPr>
          <w:rFonts w:cs="Times New Roman"/>
          <w:sz w:val="22"/>
        </w:rPr>
        <w:t>Evet</w:t>
      </w:r>
      <w:proofErr w:type="gramEnd"/>
      <w:r w:rsidRPr="00EE5D4C">
        <w:rPr>
          <w:rFonts w:cs="Times New Roman"/>
          <w:sz w:val="22"/>
        </w:rPr>
        <w:t xml:space="preserve">                                   </w:t>
      </w:r>
      <w:r w:rsidRPr="00EE5D4C">
        <w:rPr>
          <w:rFonts w:cs="Times New Roman"/>
          <w:sz w:val="22"/>
        </w:rPr>
        <w:tab/>
        <w:t xml:space="preserve">( ) Hayır                               </w:t>
      </w:r>
      <w:r w:rsidRPr="00EE5D4C">
        <w:rPr>
          <w:rFonts w:cs="Times New Roman"/>
          <w:sz w:val="22"/>
        </w:rPr>
        <w:tab/>
        <w:t xml:space="preserve">    ( ) Kısmen</w:t>
      </w:r>
    </w:p>
    <w:p w:rsidR="00EE5D4C" w:rsidRPr="00EE5D4C" w:rsidRDefault="00EE5D4C" w:rsidP="00EE5D4C">
      <w:pPr>
        <w:spacing w:after="200" w:line="240" w:lineRule="auto"/>
        <w:ind w:firstLine="0"/>
        <w:jc w:val="left"/>
        <w:rPr>
          <w:rFonts w:cs="Times New Roman"/>
          <w:sz w:val="22"/>
        </w:rPr>
      </w:pPr>
      <w:r w:rsidRPr="00EE5D4C">
        <w:rPr>
          <w:rFonts w:cs="Times New Roman"/>
          <w:sz w:val="22"/>
        </w:rPr>
        <w:t xml:space="preserve">10.Hastane </w:t>
      </w:r>
      <w:proofErr w:type="gramStart"/>
      <w:r w:rsidRPr="00EE5D4C">
        <w:rPr>
          <w:rFonts w:cs="Times New Roman"/>
          <w:sz w:val="22"/>
        </w:rPr>
        <w:t>enfeksiyonlarını</w:t>
      </w:r>
      <w:proofErr w:type="gramEnd"/>
      <w:r w:rsidRPr="00EE5D4C">
        <w:rPr>
          <w:rFonts w:cs="Times New Roman"/>
          <w:sz w:val="22"/>
        </w:rPr>
        <w:t xml:space="preserve"> önlemede el hijyeninin önemli olduğuna inanıyor musunuz?</w:t>
      </w:r>
    </w:p>
    <w:p w:rsidR="00EE5D4C" w:rsidRPr="00EE5D4C" w:rsidRDefault="00EE5D4C" w:rsidP="00EE5D4C">
      <w:pPr>
        <w:tabs>
          <w:tab w:val="left" w:pos="5954"/>
        </w:tabs>
        <w:spacing w:after="200" w:line="240" w:lineRule="auto"/>
        <w:ind w:firstLine="0"/>
        <w:jc w:val="left"/>
        <w:rPr>
          <w:rFonts w:cs="Times New Roman"/>
          <w:sz w:val="22"/>
        </w:rPr>
      </w:pPr>
      <w:r w:rsidRPr="00EE5D4C">
        <w:rPr>
          <w:rFonts w:cs="Times New Roman"/>
          <w:sz w:val="22"/>
        </w:rPr>
        <w:t xml:space="preserve">( ) </w:t>
      </w:r>
      <w:proofErr w:type="gramStart"/>
      <w:r w:rsidRPr="00EE5D4C">
        <w:rPr>
          <w:rFonts w:cs="Times New Roman"/>
          <w:sz w:val="22"/>
        </w:rPr>
        <w:t>Evet</w:t>
      </w:r>
      <w:proofErr w:type="gramEnd"/>
      <w:r w:rsidRPr="00EE5D4C">
        <w:rPr>
          <w:rFonts w:cs="Times New Roman"/>
          <w:sz w:val="22"/>
        </w:rPr>
        <w:t xml:space="preserve">                                    ( ) Hayır                                      ( ) Kısmen</w:t>
      </w:r>
    </w:p>
    <w:p w:rsidR="00EE5D4C" w:rsidRPr="00EE5D4C" w:rsidRDefault="00EE5D4C" w:rsidP="00EE5D4C">
      <w:pPr>
        <w:spacing w:after="200" w:line="240" w:lineRule="auto"/>
        <w:ind w:firstLine="0"/>
        <w:jc w:val="left"/>
        <w:rPr>
          <w:rFonts w:cs="Times New Roman"/>
          <w:sz w:val="22"/>
        </w:rPr>
      </w:pPr>
      <w:r w:rsidRPr="00EE5D4C">
        <w:rPr>
          <w:rFonts w:cs="Times New Roman"/>
          <w:sz w:val="22"/>
        </w:rPr>
        <w:t xml:space="preserve">11.Yoğun bakım hemşireleri </w:t>
      </w:r>
      <w:proofErr w:type="gramStart"/>
      <w:r w:rsidRPr="00EE5D4C">
        <w:rPr>
          <w:rFonts w:cs="Times New Roman"/>
          <w:sz w:val="22"/>
        </w:rPr>
        <w:t>izolasyon</w:t>
      </w:r>
      <w:proofErr w:type="gramEnd"/>
      <w:r w:rsidRPr="00EE5D4C">
        <w:rPr>
          <w:rFonts w:cs="Times New Roman"/>
          <w:sz w:val="22"/>
        </w:rPr>
        <w:t xml:space="preserve"> önlemlerine yeterince uymakta mıdır? </w:t>
      </w:r>
      <w:r w:rsidRPr="00EE5D4C">
        <w:rPr>
          <w:rFonts w:cs="Times New Roman"/>
          <w:color w:val="FFFFFF" w:themeColor="background1"/>
          <w:sz w:val="22"/>
        </w:rPr>
        <w:t xml:space="preserve">( ) </w:t>
      </w:r>
      <w:proofErr w:type="gramStart"/>
      <w:r w:rsidRPr="00EE5D4C">
        <w:rPr>
          <w:rFonts w:cs="Times New Roman"/>
          <w:color w:val="FFFFFF" w:themeColor="background1"/>
          <w:sz w:val="22"/>
        </w:rPr>
        <w:t>Evet</w:t>
      </w:r>
      <w:proofErr w:type="gramEnd"/>
      <w:r w:rsidRPr="00EE5D4C">
        <w:rPr>
          <w:rFonts w:cs="Times New Roman"/>
          <w:color w:val="FFFFFF" w:themeColor="background1"/>
          <w:sz w:val="22"/>
        </w:rPr>
        <w:t xml:space="preserve">                                       </w:t>
      </w:r>
      <w:r w:rsidRPr="00EE5D4C">
        <w:rPr>
          <w:rFonts w:cs="Times New Roman"/>
          <w:sz w:val="22"/>
        </w:rPr>
        <w:t xml:space="preserve">( ) Evet                                    ( )  Hayır                                     ( ) Kısmen </w:t>
      </w:r>
    </w:p>
    <w:p w:rsidR="001F77A3" w:rsidRDefault="001F77A3" w:rsidP="00EE5D4C">
      <w:pPr>
        <w:spacing w:line="240" w:lineRule="auto"/>
        <w:ind w:right="1418" w:firstLine="0"/>
        <w:jc w:val="center"/>
        <w:rPr>
          <w:rFonts w:eastAsia="Times New Roman" w:cs="Times New Roman"/>
          <w:b/>
          <w:szCs w:val="24"/>
          <w:lang w:eastAsia="tr-TR"/>
        </w:rPr>
      </w:pPr>
    </w:p>
    <w:p w:rsidR="00900756" w:rsidRDefault="00900756" w:rsidP="00EE5D4C">
      <w:pPr>
        <w:spacing w:line="240" w:lineRule="auto"/>
        <w:ind w:right="1418" w:firstLine="0"/>
        <w:jc w:val="center"/>
        <w:rPr>
          <w:rFonts w:eastAsia="Times New Roman" w:cs="Times New Roman"/>
          <w:b/>
          <w:sz w:val="22"/>
          <w:lang w:eastAsia="tr-TR"/>
        </w:rPr>
      </w:pPr>
    </w:p>
    <w:p w:rsidR="00EE5D4C" w:rsidRPr="00EE5D4C" w:rsidRDefault="00EE5D4C" w:rsidP="00EE5D4C">
      <w:pPr>
        <w:spacing w:line="240" w:lineRule="auto"/>
        <w:ind w:right="1418" w:firstLine="0"/>
        <w:jc w:val="center"/>
        <w:rPr>
          <w:rFonts w:eastAsia="Times New Roman" w:cs="Times New Roman"/>
          <w:b/>
          <w:sz w:val="22"/>
          <w:lang w:eastAsia="tr-TR"/>
        </w:rPr>
      </w:pPr>
      <w:r w:rsidRPr="00EE5D4C">
        <w:rPr>
          <w:rFonts w:eastAsia="Times New Roman" w:cs="Times New Roman"/>
          <w:b/>
          <w:sz w:val="22"/>
          <w:lang w:eastAsia="tr-TR"/>
        </w:rPr>
        <w:lastRenderedPageBreak/>
        <w:t>Bölüm 2. İzolasyon Önlemlerine Uyum Ölçeği</w:t>
      </w:r>
    </w:p>
    <w:p w:rsidR="00EE5D4C" w:rsidRPr="00EE5D4C" w:rsidRDefault="00EE5D4C" w:rsidP="00EE5D4C">
      <w:pPr>
        <w:spacing w:line="240" w:lineRule="auto"/>
        <w:ind w:right="1418" w:firstLine="0"/>
        <w:jc w:val="center"/>
        <w:rPr>
          <w:rFonts w:eastAsia="Times New Roman" w:cs="Times New Roman"/>
          <w:b/>
          <w:sz w:val="22"/>
          <w:lang w:eastAsia="tr-TR"/>
        </w:rPr>
      </w:pPr>
    </w:p>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sz w:val="22"/>
          <w:lang w:eastAsia="tr-TR"/>
        </w:rPr>
      </w:pPr>
      <w:r w:rsidRPr="00EE5D4C">
        <w:rPr>
          <w:rFonts w:eastAsia="Times New Roman" w:cs="Times New Roman"/>
          <w:sz w:val="22"/>
          <w:lang w:eastAsia="tr-TR"/>
        </w:rPr>
        <w:t xml:space="preserve">Aşağıda </w:t>
      </w:r>
      <w:proofErr w:type="gramStart"/>
      <w:r w:rsidRPr="00EE5D4C">
        <w:rPr>
          <w:rFonts w:eastAsia="Times New Roman" w:cs="Times New Roman"/>
          <w:sz w:val="22"/>
          <w:lang w:eastAsia="tr-TR"/>
        </w:rPr>
        <w:t>izolasyon</w:t>
      </w:r>
      <w:proofErr w:type="gramEnd"/>
      <w:r w:rsidRPr="00EE5D4C">
        <w:rPr>
          <w:rFonts w:eastAsia="Times New Roman" w:cs="Times New Roman"/>
          <w:sz w:val="22"/>
          <w:lang w:eastAsia="tr-TR"/>
        </w:rPr>
        <w:t xml:space="preserve"> önlemlerine yönelik ifadeler yer almaktadır. Her bir ifadeye katılım derecenizi ilgili sütunun altını ( X ) şeklinde işaretleyerek belirtiniz. Ölçek üzerine adınızı yazmayınız ve hiçbir</w:t>
      </w:r>
    </w:p>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sz w:val="22"/>
          <w:lang w:eastAsia="tr-TR"/>
        </w:rPr>
      </w:pPr>
      <w:proofErr w:type="gramStart"/>
      <w:r w:rsidRPr="00EE5D4C">
        <w:rPr>
          <w:rFonts w:eastAsia="Times New Roman" w:cs="Times New Roman"/>
          <w:sz w:val="22"/>
          <w:lang w:eastAsia="tr-TR"/>
        </w:rPr>
        <w:t>maddeyi</w:t>
      </w:r>
      <w:proofErr w:type="gramEnd"/>
      <w:r w:rsidRPr="00EE5D4C">
        <w:rPr>
          <w:rFonts w:eastAsia="Times New Roman" w:cs="Times New Roman"/>
          <w:sz w:val="22"/>
          <w:lang w:eastAsia="tr-TR"/>
        </w:rPr>
        <w:t xml:space="preserve"> boş bırakmamaya özen gösteriniz. Cevaplarınız gizli tutulacak, hiç kimse neyi işaretlediğinizi bilmeyecektir. Katıldığınız için teşekkür ederim. </w:t>
      </w:r>
    </w:p>
    <w:p w:rsidR="00EE5D4C" w:rsidRPr="00EE5D4C" w:rsidRDefault="00EE5D4C" w:rsidP="0090732E">
      <w:pPr>
        <w:overflowPunct w:val="0"/>
        <w:autoSpaceDE w:val="0"/>
        <w:autoSpaceDN w:val="0"/>
        <w:adjustRightInd w:val="0"/>
        <w:spacing w:line="240" w:lineRule="auto"/>
        <w:ind w:firstLine="0"/>
        <w:jc w:val="left"/>
        <w:textAlignment w:val="baseline"/>
        <w:rPr>
          <w:rFonts w:eastAsia="Times New Roman" w:cs="Times New Roman"/>
          <w:sz w:val="22"/>
          <w:lang w:eastAsia="tr-TR"/>
        </w:rPr>
      </w:pPr>
      <w:r w:rsidRPr="00EE5D4C">
        <w:rPr>
          <w:rFonts w:eastAsia="Times New Roman" w:cs="Times New Roman"/>
          <w:b/>
          <w:sz w:val="22"/>
          <w:lang w:eastAsia="tr-TR"/>
        </w:rPr>
        <w:t xml:space="preserve">                                     </w:t>
      </w:r>
    </w:p>
    <w:tbl>
      <w:tblPr>
        <w:tblpPr w:leftFromText="141" w:rightFromText="141" w:vertAnchor="text" w:horzAnchor="margin" w:tblpXSpec="center" w:tblpY="145"/>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8"/>
        <w:gridCol w:w="595"/>
        <w:gridCol w:w="595"/>
        <w:gridCol w:w="596"/>
        <w:gridCol w:w="595"/>
        <w:gridCol w:w="596"/>
      </w:tblGrid>
      <w:tr w:rsidR="00EE5D4C" w:rsidRPr="00EE5D4C" w:rsidTr="00071D8F">
        <w:trPr>
          <w:cantSplit/>
          <w:trHeight w:val="1134"/>
        </w:trPr>
        <w:tc>
          <w:tcPr>
            <w:tcW w:w="7938" w:type="dxa"/>
          </w:tcPr>
          <w:p w:rsidR="00EE5D4C" w:rsidRPr="00EE5D4C" w:rsidRDefault="00EE5D4C" w:rsidP="00EE5D4C">
            <w:pPr>
              <w:overflowPunct w:val="0"/>
              <w:autoSpaceDE w:val="0"/>
              <w:autoSpaceDN w:val="0"/>
              <w:adjustRightInd w:val="0"/>
              <w:spacing w:line="240" w:lineRule="auto"/>
              <w:ind w:left="360" w:firstLine="0"/>
              <w:jc w:val="left"/>
              <w:textAlignment w:val="baseline"/>
              <w:rPr>
                <w:rFonts w:eastAsia="Times New Roman" w:cs="Times New Roman"/>
                <w:lang w:eastAsia="tr-TR"/>
              </w:rPr>
            </w:pPr>
          </w:p>
          <w:p w:rsidR="00EE5D4C" w:rsidRPr="00EE5D4C" w:rsidRDefault="00EE5D4C" w:rsidP="00EE5D4C">
            <w:pPr>
              <w:overflowPunct w:val="0"/>
              <w:autoSpaceDE w:val="0"/>
              <w:autoSpaceDN w:val="0"/>
              <w:adjustRightInd w:val="0"/>
              <w:spacing w:line="240" w:lineRule="auto"/>
              <w:ind w:left="360" w:firstLine="0"/>
              <w:jc w:val="left"/>
              <w:textAlignment w:val="baseline"/>
              <w:rPr>
                <w:rFonts w:eastAsia="Times New Roman" w:cs="Times New Roman"/>
                <w:lang w:eastAsia="tr-TR"/>
              </w:rPr>
            </w:pPr>
          </w:p>
          <w:p w:rsidR="00EE5D4C" w:rsidRPr="00EE5D4C" w:rsidRDefault="00EE5D4C" w:rsidP="00EE5D4C">
            <w:pPr>
              <w:overflowPunct w:val="0"/>
              <w:autoSpaceDE w:val="0"/>
              <w:autoSpaceDN w:val="0"/>
              <w:adjustRightInd w:val="0"/>
              <w:spacing w:line="240" w:lineRule="auto"/>
              <w:ind w:left="360" w:firstLine="0"/>
              <w:jc w:val="left"/>
              <w:textAlignment w:val="baseline"/>
              <w:rPr>
                <w:rFonts w:eastAsia="Times New Roman" w:cs="Times New Roman"/>
                <w:lang w:eastAsia="tr-TR"/>
              </w:rPr>
            </w:pPr>
          </w:p>
          <w:p w:rsidR="00EE5D4C" w:rsidRPr="00EE5D4C" w:rsidRDefault="00EE5D4C" w:rsidP="00EE5D4C">
            <w:pPr>
              <w:overflowPunct w:val="0"/>
              <w:autoSpaceDE w:val="0"/>
              <w:autoSpaceDN w:val="0"/>
              <w:adjustRightInd w:val="0"/>
              <w:spacing w:line="240" w:lineRule="auto"/>
              <w:ind w:left="360" w:firstLine="0"/>
              <w:jc w:val="left"/>
              <w:textAlignment w:val="baseline"/>
              <w:rPr>
                <w:rFonts w:eastAsia="Times New Roman" w:cs="Times New Roman"/>
                <w:lang w:eastAsia="tr-TR"/>
              </w:rPr>
            </w:pPr>
          </w:p>
          <w:p w:rsidR="00EE5D4C" w:rsidRPr="00EE5D4C" w:rsidRDefault="00EE5D4C" w:rsidP="00EE5D4C">
            <w:pPr>
              <w:overflowPunct w:val="0"/>
              <w:autoSpaceDE w:val="0"/>
              <w:autoSpaceDN w:val="0"/>
              <w:adjustRightInd w:val="0"/>
              <w:spacing w:line="240" w:lineRule="auto"/>
              <w:ind w:left="360" w:firstLine="0"/>
              <w:jc w:val="left"/>
              <w:textAlignment w:val="baseline"/>
              <w:rPr>
                <w:rFonts w:eastAsia="Times New Roman" w:cs="Times New Roman"/>
                <w:lang w:eastAsia="tr-TR"/>
              </w:rPr>
            </w:pPr>
          </w:p>
          <w:p w:rsidR="00EE5D4C" w:rsidRPr="00EE5D4C" w:rsidRDefault="00EE5D4C" w:rsidP="00EE5D4C">
            <w:pPr>
              <w:overflowPunct w:val="0"/>
              <w:autoSpaceDE w:val="0"/>
              <w:autoSpaceDN w:val="0"/>
              <w:adjustRightInd w:val="0"/>
              <w:spacing w:line="240" w:lineRule="auto"/>
              <w:ind w:left="360" w:firstLine="0"/>
              <w:jc w:val="left"/>
              <w:textAlignment w:val="baseline"/>
              <w:rPr>
                <w:rFonts w:eastAsia="Times New Roman" w:cs="Times New Roman"/>
                <w:lang w:eastAsia="tr-TR"/>
              </w:rPr>
            </w:pPr>
          </w:p>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5" w:type="dxa"/>
            <w:textDirection w:val="btLr"/>
            <w:vAlign w:val="center"/>
          </w:tcPr>
          <w:p w:rsidR="00EE5D4C" w:rsidRPr="00EE5D4C" w:rsidRDefault="00EE5D4C" w:rsidP="00EE5D4C">
            <w:pPr>
              <w:overflowPunct w:val="0"/>
              <w:autoSpaceDE w:val="0"/>
              <w:autoSpaceDN w:val="0"/>
              <w:adjustRightInd w:val="0"/>
              <w:spacing w:line="240" w:lineRule="auto"/>
              <w:ind w:left="113" w:right="113" w:firstLine="0"/>
              <w:jc w:val="center"/>
              <w:textAlignment w:val="baseline"/>
              <w:rPr>
                <w:rFonts w:eastAsia="Times New Roman" w:cs="Times New Roman"/>
                <w:b/>
                <w:lang w:eastAsia="tr-TR"/>
              </w:rPr>
            </w:pPr>
            <w:r w:rsidRPr="00EE5D4C">
              <w:rPr>
                <w:rFonts w:eastAsia="Times New Roman" w:cs="Times New Roman"/>
                <w:b/>
                <w:sz w:val="22"/>
                <w:lang w:eastAsia="tr-TR"/>
              </w:rPr>
              <w:t>Kesinlikle</w:t>
            </w:r>
          </w:p>
          <w:p w:rsidR="00EE5D4C" w:rsidRPr="00EE5D4C" w:rsidRDefault="00EE5D4C" w:rsidP="00EE5D4C">
            <w:pPr>
              <w:overflowPunct w:val="0"/>
              <w:autoSpaceDE w:val="0"/>
              <w:autoSpaceDN w:val="0"/>
              <w:adjustRightInd w:val="0"/>
              <w:spacing w:line="240" w:lineRule="auto"/>
              <w:ind w:left="113" w:right="113" w:firstLine="0"/>
              <w:jc w:val="center"/>
              <w:textAlignment w:val="baseline"/>
              <w:rPr>
                <w:rFonts w:eastAsia="Times New Roman" w:cs="Times New Roman"/>
                <w:b/>
                <w:lang w:eastAsia="tr-TR"/>
              </w:rPr>
            </w:pPr>
            <w:r w:rsidRPr="00EE5D4C">
              <w:rPr>
                <w:rFonts w:eastAsia="Times New Roman" w:cs="Times New Roman"/>
                <w:b/>
                <w:sz w:val="22"/>
                <w:lang w:eastAsia="tr-TR"/>
              </w:rPr>
              <w:t>Katılmıyorum</w:t>
            </w:r>
          </w:p>
        </w:tc>
        <w:tc>
          <w:tcPr>
            <w:tcW w:w="595" w:type="dxa"/>
            <w:textDirection w:val="btLr"/>
            <w:vAlign w:val="center"/>
          </w:tcPr>
          <w:p w:rsidR="00EE5D4C" w:rsidRPr="00EE5D4C" w:rsidRDefault="00EE5D4C" w:rsidP="00EE5D4C">
            <w:pPr>
              <w:overflowPunct w:val="0"/>
              <w:autoSpaceDE w:val="0"/>
              <w:autoSpaceDN w:val="0"/>
              <w:adjustRightInd w:val="0"/>
              <w:spacing w:line="240" w:lineRule="auto"/>
              <w:ind w:left="113" w:right="113" w:firstLine="0"/>
              <w:jc w:val="center"/>
              <w:textAlignment w:val="baseline"/>
              <w:rPr>
                <w:rFonts w:eastAsia="Times New Roman" w:cs="Times New Roman"/>
                <w:b/>
                <w:lang w:val="en-US" w:eastAsia="tr-TR"/>
              </w:rPr>
            </w:pPr>
            <w:r w:rsidRPr="00EE5D4C">
              <w:rPr>
                <w:rFonts w:eastAsia="Times New Roman" w:cs="Times New Roman"/>
                <w:b/>
                <w:sz w:val="22"/>
                <w:lang w:eastAsia="tr-TR"/>
              </w:rPr>
              <w:t>Katılmıyorum</w:t>
            </w:r>
          </w:p>
        </w:tc>
        <w:tc>
          <w:tcPr>
            <w:tcW w:w="596" w:type="dxa"/>
            <w:textDirection w:val="btLr"/>
            <w:vAlign w:val="center"/>
          </w:tcPr>
          <w:p w:rsidR="00EE5D4C" w:rsidRPr="00EE5D4C" w:rsidRDefault="00EE5D4C" w:rsidP="00EE5D4C">
            <w:pPr>
              <w:overflowPunct w:val="0"/>
              <w:autoSpaceDE w:val="0"/>
              <w:autoSpaceDN w:val="0"/>
              <w:adjustRightInd w:val="0"/>
              <w:spacing w:line="240" w:lineRule="auto"/>
              <w:ind w:left="113" w:right="113" w:firstLine="0"/>
              <w:jc w:val="center"/>
              <w:textAlignment w:val="baseline"/>
              <w:rPr>
                <w:rFonts w:eastAsia="Times New Roman" w:cs="Times New Roman"/>
                <w:b/>
                <w:lang w:val="en-US" w:eastAsia="tr-TR"/>
              </w:rPr>
            </w:pPr>
            <w:proofErr w:type="spellStart"/>
            <w:r w:rsidRPr="00EE5D4C">
              <w:rPr>
                <w:rFonts w:eastAsia="Times New Roman" w:cs="Times New Roman"/>
                <w:b/>
                <w:sz w:val="22"/>
                <w:lang w:val="en-US" w:eastAsia="tr-TR"/>
              </w:rPr>
              <w:t>Fikrim</w:t>
            </w:r>
            <w:proofErr w:type="spellEnd"/>
            <w:r w:rsidRPr="00EE5D4C">
              <w:rPr>
                <w:rFonts w:eastAsia="Times New Roman" w:cs="Times New Roman"/>
                <w:b/>
                <w:sz w:val="22"/>
                <w:lang w:val="en-US" w:eastAsia="tr-TR"/>
              </w:rPr>
              <w:t xml:space="preserve"> </w:t>
            </w:r>
            <w:proofErr w:type="spellStart"/>
            <w:r w:rsidRPr="00EE5D4C">
              <w:rPr>
                <w:rFonts w:eastAsia="Times New Roman" w:cs="Times New Roman"/>
                <w:b/>
                <w:sz w:val="22"/>
                <w:lang w:val="en-US" w:eastAsia="tr-TR"/>
              </w:rPr>
              <w:t>Yok</w:t>
            </w:r>
            <w:proofErr w:type="spellEnd"/>
          </w:p>
        </w:tc>
        <w:tc>
          <w:tcPr>
            <w:tcW w:w="595" w:type="dxa"/>
            <w:textDirection w:val="btLr"/>
            <w:vAlign w:val="center"/>
          </w:tcPr>
          <w:p w:rsidR="00EE5D4C" w:rsidRPr="00EE5D4C" w:rsidRDefault="00EE5D4C" w:rsidP="00EE5D4C">
            <w:pPr>
              <w:overflowPunct w:val="0"/>
              <w:autoSpaceDE w:val="0"/>
              <w:autoSpaceDN w:val="0"/>
              <w:adjustRightInd w:val="0"/>
              <w:spacing w:line="240" w:lineRule="auto"/>
              <w:ind w:left="113" w:right="113" w:firstLine="0"/>
              <w:jc w:val="center"/>
              <w:textAlignment w:val="baseline"/>
              <w:rPr>
                <w:rFonts w:eastAsia="Times New Roman" w:cs="Times New Roman"/>
                <w:b/>
                <w:lang w:val="en-US" w:eastAsia="tr-TR"/>
              </w:rPr>
            </w:pPr>
            <w:r w:rsidRPr="00EE5D4C">
              <w:rPr>
                <w:rFonts w:eastAsia="Times New Roman" w:cs="Times New Roman"/>
                <w:b/>
                <w:sz w:val="22"/>
                <w:lang w:eastAsia="tr-TR"/>
              </w:rPr>
              <w:t>Katılıyorum</w:t>
            </w:r>
          </w:p>
        </w:tc>
        <w:tc>
          <w:tcPr>
            <w:tcW w:w="596" w:type="dxa"/>
            <w:textDirection w:val="btLr"/>
          </w:tcPr>
          <w:p w:rsidR="00EE5D4C" w:rsidRPr="00EE5D4C" w:rsidRDefault="00EE5D4C" w:rsidP="00EE5D4C">
            <w:pPr>
              <w:overflowPunct w:val="0"/>
              <w:autoSpaceDE w:val="0"/>
              <w:autoSpaceDN w:val="0"/>
              <w:adjustRightInd w:val="0"/>
              <w:spacing w:line="240" w:lineRule="auto"/>
              <w:ind w:left="113" w:firstLine="0"/>
              <w:jc w:val="center"/>
              <w:textAlignment w:val="baseline"/>
              <w:rPr>
                <w:rFonts w:eastAsia="Times New Roman" w:cs="Times New Roman"/>
                <w:b/>
                <w:lang w:eastAsia="tr-TR"/>
              </w:rPr>
            </w:pPr>
            <w:proofErr w:type="spellStart"/>
            <w:r w:rsidRPr="00EE5D4C">
              <w:rPr>
                <w:rFonts w:eastAsia="Times New Roman" w:cs="Times New Roman"/>
                <w:b/>
                <w:sz w:val="22"/>
                <w:lang w:val="en-US" w:eastAsia="tr-TR"/>
              </w:rPr>
              <w:t>Kesinlikle</w:t>
            </w:r>
            <w:proofErr w:type="spellEnd"/>
            <w:r w:rsidRPr="00EE5D4C">
              <w:rPr>
                <w:rFonts w:eastAsia="Times New Roman" w:cs="Times New Roman"/>
                <w:b/>
                <w:sz w:val="22"/>
                <w:lang w:val="en-US" w:eastAsia="tr-TR"/>
              </w:rPr>
              <w:t xml:space="preserve"> </w:t>
            </w:r>
            <w:proofErr w:type="spellStart"/>
            <w:r w:rsidRPr="00EE5D4C">
              <w:rPr>
                <w:rFonts w:eastAsia="Times New Roman" w:cs="Times New Roman"/>
                <w:b/>
                <w:sz w:val="22"/>
                <w:lang w:val="en-US" w:eastAsia="tr-TR"/>
              </w:rPr>
              <w:t>Katılıyorum</w:t>
            </w:r>
            <w:proofErr w:type="spellEnd"/>
          </w:p>
          <w:p w:rsidR="00EE5D4C" w:rsidRPr="00EE5D4C" w:rsidRDefault="00EE5D4C" w:rsidP="00EE5D4C">
            <w:pPr>
              <w:overflowPunct w:val="0"/>
              <w:autoSpaceDE w:val="0"/>
              <w:autoSpaceDN w:val="0"/>
              <w:adjustRightInd w:val="0"/>
              <w:spacing w:line="240" w:lineRule="auto"/>
              <w:ind w:left="113" w:right="113" w:firstLine="0"/>
              <w:jc w:val="center"/>
              <w:textAlignment w:val="baseline"/>
              <w:rPr>
                <w:rFonts w:eastAsia="Times New Roman" w:cs="Times New Roman"/>
                <w:b/>
                <w:lang w:val="en-US" w:eastAsia="tr-TR"/>
              </w:rPr>
            </w:pPr>
          </w:p>
        </w:tc>
      </w:tr>
      <w:tr w:rsidR="00EE5D4C" w:rsidRPr="00EE5D4C" w:rsidTr="009524CF">
        <w:trPr>
          <w:trHeight w:val="628"/>
        </w:trPr>
        <w:tc>
          <w:tcPr>
            <w:tcW w:w="7938" w:type="dxa"/>
            <w:vAlign w:val="center"/>
          </w:tcPr>
          <w:p w:rsidR="00EE5D4C" w:rsidRPr="00EE5D4C" w:rsidRDefault="00EE5D4C" w:rsidP="009524CF">
            <w:pPr>
              <w:numPr>
                <w:ilvl w:val="0"/>
                <w:numId w:val="49"/>
              </w:numPr>
              <w:overflowPunct w:val="0"/>
              <w:autoSpaceDE w:val="0"/>
              <w:autoSpaceDN w:val="0"/>
              <w:adjustRightInd w:val="0"/>
              <w:spacing w:after="200" w:line="240" w:lineRule="auto"/>
              <w:jc w:val="left"/>
              <w:textAlignment w:val="baseline"/>
              <w:rPr>
                <w:rFonts w:eastAsia="Times New Roman" w:cs="Times New Roman"/>
                <w:lang w:eastAsia="tr-TR"/>
              </w:rPr>
            </w:pPr>
            <w:r w:rsidRPr="00EE5D4C">
              <w:rPr>
                <w:rFonts w:eastAsia="Times New Roman" w:cs="Times New Roman"/>
                <w:sz w:val="22"/>
                <w:lang w:eastAsia="tr-TR"/>
              </w:rPr>
              <w:t xml:space="preserve">İzolasyon önlemlerini uygulayarak, hastane </w:t>
            </w:r>
            <w:proofErr w:type="gramStart"/>
            <w:r w:rsidRPr="00EE5D4C">
              <w:rPr>
                <w:rFonts w:eastAsia="Times New Roman" w:cs="Times New Roman"/>
                <w:sz w:val="22"/>
                <w:lang w:eastAsia="tr-TR"/>
              </w:rPr>
              <w:t>enfeksiyonlarının</w:t>
            </w:r>
            <w:proofErr w:type="gramEnd"/>
            <w:r w:rsidRPr="00EE5D4C">
              <w:rPr>
                <w:rFonts w:eastAsia="Times New Roman" w:cs="Times New Roman"/>
                <w:sz w:val="22"/>
                <w:lang w:eastAsia="tr-TR"/>
              </w:rPr>
              <w:t xml:space="preserve"> kontrol edilebileceğine inanırım.</w:t>
            </w: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b/>
                <w:color w:val="FF6600"/>
                <w:lang w:val="en-US"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b/>
                <w:color w:val="FF6600"/>
                <w:lang w:val="en-US"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b/>
                <w:color w:val="FF6600"/>
                <w:lang w:val="en-US"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b/>
                <w:color w:val="FF6600"/>
                <w:lang w:val="en-US"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b/>
                <w:color w:val="FF6600"/>
                <w:lang w:val="en-US" w:eastAsia="tr-TR"/>
              </w:rPr>
            </w:pPr>
          </w:p>
        </w:tc>
      </w:tr>
      <w:tr w:rsidR="00EE5D4C" w:rsidRPr="00EE5D4C" w:rsidTr="009524CF">
        <w:trPr>
          <w:trHeight w:val="411"/>
        </w:trPr>
        <w:tc>
          <w:tcPr>
            <w:tcW w:w="7938" w:type="dxa"/>
            <w:vAlign w:val="center"/>
          </w:tcPr>
          <w:p w:rsidR="00EE5D4C" w:rsidRPr="00EE5D4C" w:rsidRDefault="00EE5D4C" w:rsidP="009524CF">
            <w:pPr>
              <w:numPr>
                <w:ilvl w:val="0"/>
                <w:numId w:val="49"/>
              </w:numPr>
              <w:overflowPunct w:val="0"/>
              <w:autoSpaceDE w:val="0"/>
              <w:autoSpaceDN w:val="0"/>
              <w:adjustRightInd w:val="0"/>
              <w:spacing w:after="200" w:line="240" w:lineRule="auto"/>
              <w:jc w:val="left"/>
              <w:textAlignment w:val="baseline"/>
              <w:rPr>
                <w:rFonts w:eastAsia="Times New Roman" w:cs="Times New Roman"/>
                <w:lang w:eastAsia="tr-TR"/>
              </w:rPr>
            </w:pPr>
            <w:r w:rsidRPr="00EE5D4C">
              <w:rPr>
                <w:rFonts w:eastAsia="Times New Roman" w:cs="Times New Roman"/>
                <w:sz w:val="22"/>
                <w:lang w:eastAsia="tr-TR"/>
              </w:rPr>
              <w:t>İzolasyon önlemlerinin kesintisiz uygulanması konusunun takipçisi olurum.</w:t>
            </w: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val="en-US"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val="en-US"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val="en-US"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val="en-US"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val="en-US" w:eastAsia="tr-TR"/>
              </w:rPr>
            </w:pPr>
          </w:p>
        </w:tc>
      </w:tr>
      <w:tr w:rsidR="00EE5D4C" w:rsidRPr="00EE5D4C" w:rsidTr="009524CF">
        <w:trPr>
          <w:trHeight w:val="201"/>
        </w:trPr>
        <w:tc>
          <w:tcPr>
            <w:tcW w:w="7938" w:type="dxa"/>
            <w:vAlign w:val="center"/>
          </w:tcPr>
          <w:p w:rsidR="00EE5D4C" w:rsidRPr="00EE5D4C" w:rsidRDefault="00EE5D4C" w:rsidP="009524CF">
            <w:pPr>
              <w:numPr>
                <w:ilvl w:val="0"/>
                <w:numId w:val="49"/>
              </w:numPr>
              <w:overflowPunct w:val="0"/>
              <w:autoSpaceDE w:val="0"/>
              <w:autoSpaceDN w:val="0"/>
              <w:adjustRightInd w:val="0"/>
              <w:spacing w:after="200" w:line="240" w:lineRule="auto"/>
              <w:jc w:val="left"/>
              <w:textAlignment w:val="baseline"/>
              <w:rPr>
                <w:rFonts w:eastAsia="Times New Roman" w:cs="Times New Roman"/>
                <w:lang w:eastAsia="tr-TR"/>
              </w:rPr>
            </w:pPr>
            <w:proofErr w:type="spellStart"/>
            <w:r w:rsidRPr="00EE5D4C">
              <w:rPr>
                <w:rFonts w:eastAsia="Times New Roman" w:cs="Times New Roman"/>
                <w:sz w:val="22"/>
                <w:lang w:val="en-US" w:eastAsia="tr-TR"/>
              </w:rPr>
              <w:t>Hastada</w:t>
            </w:r>
            <w:proofErr w:type="spellEnd"/>
            <w:r w:rsidRPr="00EE5D4C">
              <w:rPr>
                <w:rFonts w:eastAsia="Times New Roman" w:cs="Times New Roman"/>
                <w:sz w:val="22"/>
                <w:lang w:val="en-US" w:eastAsia="tr-TR"/>
              </w:rPr>
              <w:t xml:space="preserve"> </w:t>
            </w:r>
            <w:proofErr w:type="spellStart"/>
            <w:r w:rsidRPr="00EE5D4C">
              <w:rPr>
                <w:rFonts w:eastAsia="Times New Roman" w:cs="Times New Roman"/>
                <w:sz w:val="22"/>
                <w:lang w:val="en-US" w:eastAsia="tr-TR"/>
              </w:rPr>
              <w:t>patojen</w:t>
            </w:r>
            <w:proofErr w:type="spellEnd"/>
            <w:r w:rsidRPr="00EE5D4C">
              <w:rPr>
                <w:rFonts w:eastAsia="Times New Roman" w:cs="Times New Roman"/>
                <w:sz w:val="22"/>
                <w:lang w:val="en-US" w:eastAsia="tr-TR"/>
              </w:rPr>
              <w:t xml:space="preserve"> </w:t>
            </w:r>
            <w:proofErr w:type="spellStart"/>
            <w:r w:rsidRPr="00EE5D4C">
              <w:rPr>
                <w:rFonts w:eastAsia="Times New Roman" w:cs="Times New Roman"/>
                <w:sz w:val="22"/>
                <w:lang w:val="en-US" w:eastAsia="tr-TR"/>
              </w:rPr>
              <w:t>mikroorganizma</w:t>
            </w:r>
            <w:proofErr w:type="spellEnd"/>
            <w:r w:rsidRPr="00EE5D4C">
              <w:rPr>
                <w:rFonts w:eastAsia="Times New Roman" w:cs="Times New Roman"/>
                <w:sz w:val="22"/>
                <w:lang w:val="en-US" w:eastAsia="tr-TR"/>
              </w:rPr>
              <w:t xml:space="preserve"> </w:t>
            </w:r>
            <w:proofErr w:type="spellStart"/>
            <w:r w:rsidRPr="00EE5D4C">
              <w:rPr>
                <w:rFonts w:eastAsia="Times New Roman" w:cs="Times New Roman"/>
                <w:sz w:val="22"/>
                <w:lang w:val="en-US" w:eastAsia="tr-TR"/>
              </w:rPr>
              <w:t>birden</w:t>
            </w:r>
            <w:proofErr w:type="spellEnd"/>
            <w:r w:rsidRPr="00EE5D4C">
              <w:rPr>
                <w:rFonts w:eastAsia="Times New Roman" w:cs="Times New Roman"/>
                <w:sz w:val="22"/>
                <w:lang w:val="en-US" w:eastAsia="tr-TR"/>
              </w:rPr>
              <w:t xml:space="preserve"> </w:t>
            </w:r>
            <w:proofErr w:type="spellStart"/>
            <w:r w:rsidRPr="00EE5D4C">
              <w:rPr>
                <w:rFonts w:eastAsia="Times New Roman" w:cs="Times New Roman"/>
                <w:sz w:val="22"/>
                <w:lang w:val="en-US" w:eastAsia="tr-TR"/>
              </w:rPr>
              <w:t>fazla</w:t>
            </w:r>
            <w:proofErr w:type="spellEnd"/>
            <w:r w:rsidRPr="00EE5D4C">
              <w:rPr>
                <w:rFonts w:eastAsia="Times New Roman" w:cs="Times New Roman"/>
                <w:sz w:val="22"/>
                <w:lang w:val="en-US" w:eastAsia="tr-TR"/>
              </w:rPr>
              <w:t xml:space="preserve"> </w:t>
            </w:r>
            <w:proofErr w:type="spellStart"/>
            <w:r w:rsidRPr="00EE5D4C">
              <w:rPr>
                <w:rFonts w:eastAsia="Times New Roman" w:cs="Times New Roman"/>
                <w:sz w:val="22"/>
                <w:lang w:val="en-US" w:eastAsia="tr-TR"/>
              </w:rPr>
              <w:t>yol</w:t>
            </w:r>
            <w:proofErr w:type="spellEnd"/>
            <w:r w:rsidRPr="00EE5D4C">
              <w:rPr>
                <w:rFonts w:eastAsia="Times New Roman" w:cs="Times New Roman"/>
                <w:sz w:val="22"/>
                <w:lang w:val="en-US" w:eastAsia="tr-TR"/>
              </w:rPr>
              <w:t xml:space="preserve"> (</w:t>
            </w:r>
            <w:proofErr w:type="spellStart"/>
            <w:r w:rsidRPr="00EE5D4C">
              <w:rPr>
                <w:rFonts w:eastAsia="Times New Roman" w:cs="Times New Roman"/>
                <w:sz w:val="22"/>
                <w:lang w:val="en-US" w:eastAsia="tr-TR"/>
              </w:rPr>
              <w:t>solunum</w:t>
            </w:r>
            <w:proofErr w:type="spellEnd"/>
            <w:r w:rsidRPr="00EE5D4C">
              <w:rPr>
                <w:rFonts w:eastAsia="Times New Roman" w:cs="Times New Roman"/>
                <w:sz w:val="22"/>
                <w:lang w:val="en-US" w:eastAsia="tr-TR"/>
              </w:rPr>
              <w:t xml:space="preserve"> </w:t>
            </w:r>
            <w:proofErr w:type="spellStart"/>
            <w:r w:rsidRPr="00EE5D4C">
              <w:rPr>
                <w:rFonts w:eastAsia="Times New Roman" w:cs="Times New Roman"/>
                <w:sz w:val="22"/>
                <w:lang w:val="en-US" w:eastAsia="tr-TR"/>
              </w:rPr>
              <w:t>yolu</w:t>
            </w:r>
            <w:proofErr w:type="spellEnd"/>
            <w:r w:rsidRPr="00EE5D4C">
              <w:rPr>
                <w:rFonts w:eastAsia="Times New Roman" w:cs="Times New Roman"/>
                <w:sz w:val="22"/>
                <w:lang w:val="en-US" w:eastAsia="tr-TR"/>
              </w:rPr>
              <w:t xml:space="preserve">, </w:t>
            </w:r>
            <w:proofErr w:type="spellStart"/>
            <w:r w:rsidRPr="00EE5D4C">
              <w:rPr>
                <w:rFonts w:eastAsia="Times New Roman" w:cs="Times New Roman"/>
                <w:sz w:val="22"/>
                <w:lang w:val="en-US" w:eastAsia="tr-TR"/>
              </w:rPr>
              <w:t>temas</w:t>
            </w:r>
            <w:proofErr w:type="spellEnd"/>
            <w:r w:rsidRPr="00EE5D4C">
              <w:rPr>
                <w:rFonts w:eastAsia="Times New Roman" w:cs="Times New Roman"/>
                <w:sz w:val="22"/>
                <w:lang w:val="en-US" w:eastAsia="tr-TR"/>
              </w:rPr>
              <w:t xml:space="preserve"> </w:t>
            </w:r>
            <w:proofErr w:type="spellStart"/>
            <w:r w:rsidRPr="00EE5D4C">
              <w:rPr>
                <w:rFonts w:eastAsia="Times New Roman" w:cs="Times New Roman"/>
                <w:sz w:val="22"/>
                <w:lang w:val="en-US" w:eastAsia="tr-TR"/>
              </w:rPr>
              <w:t>yolu</w:t>
            </w:r>
            <w:proofErr w:type="spellEnd"/>
            <w:r w:rsidRPr="00EE5D4C">
              <w:rPr>
                <w:rFonts w:eastAsia="Times New Roman" w:cs="Times New Roman"/>
                <w:sz w:val="22"/>
                <w:lang w:val="en-US" w:eastAsia="tr-TR"/>
              </w:rPr>
              <w:t xml:space="preserve"> </w:t>
            </w:r>
            <w:proofErr w:type="spellStart"/>
            <w:r w:rsidRPr="00EE5D4C">
              <w:rPr>
                <w:rFonts w:eastAsia="Times New Roman" w:cs="Times New Roman"/>
                <w:sz w:val="22"/>
                <w:lang w:val="en-US" w:eastAsia="tr-TR"/>
              </w:rPr>
              <w:t>gibi</w:t>
            </w:r>
            <w:proofErr w:type="spellEnd"/>
            <w:r w:rsidRPr="00EE5D4C">
              <w:rPr>
                <w:rFonts w:eastAsia="Times New Roman" w:cs="Times New Roman"/>
                <w:sz w:val="22"/>
                <w:lang w:val="en-US" w:eastAsia="tr-TR"/>
              </w:rPr>
              <w:t xml:space="preserve">) </w:t>
            </w:r>
            <w:proofErr w:type="spellStart"/>
            <w:r w:rsidRPr="00EE5D4C">
              <w:rPr>
                <w:rFonts w:eastAsia="Times New Roman" w:cs="Times New Roman"/>
                <w:sz w:val="22"/>
                <w:lang w:val="en-US" w:eastAsia="tr-TR"/>
              </w:rPr>
              <w:t>ile</w:t>
            </w:r>
            <w:proofErr w:type="spellEnd"/>
            <w:r w:rsidRPr="00EE5D4C">
              <w:rPr>
                <w:rFonts w:eastAsia="Times New Roman" w:cs="Times New Roman"/>
                <w:sz w:val="22"/>
                <w:lang w:val="en-US" w:eastAsia="tr-TR"/>
              </w:rPr>
              <w:t xml:space="preserve"> </w:t>
            </w:r>
            <w:proofErr w:type="spellStart"/>
            <w:r w:rsidRPr="00EE5D4C">
              <w:rPr>
                <w:rFonts w:eastAsia="Times New Roman" w:cs="Times New Roman"/>
                <w:sz w:val="22"/>
                <w:lang w:val="en-US" w:eastAsia="tr-TR"/>
              </w:rPr>
              <w:t>bulaşıyor</w:t>
            </w:r>
            <w:proofErr w:type="spellEnd"/>
            <w:r w:rsidRPr="00EE5D4C">
              <w:rPr>
                <w:rFonts w:eastAsia="Times New Roman" w:cs="Times New Roman"/>
                <w:sz w:val="22"/>
                <w:lang w:val="en-US" w:eastAsia="tr-TR"/>
              </w:rPr>
              <w:t xml:space="preserve"> </w:t>
            </w:r>
            <w:proofErr w:type="spellStart"/>
            <w:r w:rsidRPr="00EE5D4C">
              <w:rPr>
                <w:rFonts w:eastAsia="Times New Roman" w:cs="Times New Roman"/>
                <w:sz w:val="22"/>
                <w:lang w:val="en-US" w:eastAsia="tr-TR"/>
              </w:rPr>
              <w:t>ise</w:t>
            </w:r>
            <w:proofErr w:type="spellEnd"/>
            <w:r w:rsidRPr="00EE5D4C">
              <w:rPr>
                <w:rFonts w:eastAsia="Times New Roman" w:cs="Times New Roman"/>
                <w:sz w:val="22"/>
                <w:lang w:val="en-US" w:eastAsia="tr-TR"/>
              </w:rPr>
              <w:t xml:space="preserve"> </w:t>
            </w:r>
            <w:proofErr w:type="spellStart"/>
            <w:r w:rsidRPr="00EE5D4C">
              <w:rPr>
                <w:rFonts w:eastAsia="Times New Roman" w:cs="Times New Roman"/>
                <w:sz w:val="22"/>
                <w:lang w:val="en-US" w:eastAsia="tr-TR"/>
              </w:rPr>
              <w:t>izolasyon</w:t>
            </w:r>
            <w:proofErr w:type="spellEnd"/>
            <w:r w:rsidRPr="00EE5D4C">
              <w:rPr>
                <w:rFonts w:eastAsia="Times New Roman" w:cs="Times New Roman"/>
                <w:sz w:val="22"/>
                <w:lang w:val="en-US" w:eastAsia="tr-TR"/>
              </w:rPr>
              <w:t xml:space="preserve"> </w:t>
            </w:r>
            <w:proofErr w:type="spellStart"/>
            <w:r w:rsidRPr="00EE5D4C">
              <w:rPr>
                <w:rFonts w:eastAsia="Times New Roman" w:cs="Times New Roman"/>
                <w:sz w:val="22"/>
                <w:lang w:val="en-US" w:eastAsia="tr-TR"/>
              </w:rPr>
              <w:t>önlemlerini</w:t>
            </w:r>
            <w:proofErr w:type="spellEnd"/>
            <w:r w:rsidRPr="00EE5D4C">
              <w:rPr>
                <w:rFonts w:eastAsia="Times New Roman" w:cs="Times New Roman"/>
                <w:sz w:val="22"/>
                <w:lang w:val="en-US" w:eastAsia="tr-TR"/>
              </w:rPr>
              <w:t xml:space="preserve"> </w:t>
            </w:r>
            <w:proofErr w:type="spellStart"/>
            <w:r w:rsidRPr="00EE5D4C">
              <w:rPr>
                <w:rFonts w:eastAsia="Times New Roman" w:cs="Times New Roman"/>
                <w:sz w:val="22"/>
                <w:lang w:val="en-US" w:eastAsia="tr-TR"/>
              </w:rPr>
              <w:t>birlikte</w:t>
            </w:r>
            <w:proofErr w:type="spellEnd"/>
            <w:r w:rsidRPr="00EE5D4C">
              <w:rPr>
                <w:rFonts w:eastAsia="Times New Roman" w:cs="Times New Roman"/>
                <w:sz w:val="22"/>
                <w:lang w:val="en-US" w:eastAsia="tr-TR"/>
              </w:rPr>
              <w:t xml:space="preserve"> </w:t>
            </w:r>
            <w:proofErr w:type="spellStart"/>
            <w:r w:rsidRPr="00EE5D4C">
              <w:rPr>
                <w:rFonts w:eastAsia="Times New Roman" w:cs="Times New Roman"/>
                <w:sz w:val="22"/>
                <w:lang w:val="en-US" w:eastAsia="tr-TR"/>
              </w:rPr>
              <w:t>uygularım</w:t>
            </w:r>
            <w:proofErr w:type="spellEnd"/>
            <w:r w:rsidRPr="00EE5D4C">
              <w:rPr>
                <w:rFonts w:eastAsia="Times New Roman" w:cs="Times New Roman"/>
                <w:sz w:val="22"/>
                <w:lang w:val="en-US" w:eastAsia="tr-TR"/>
              </w:rPr>
              <w:t>.</w:t>
            </w: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val="en-US"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val="en-US"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val="en-US"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val="en-US"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val="en-US" w:eastAsia="tr-TR"/>
              </w:rPr>
            </w:pPr>
          </w:p>
        </w:tc>
      </w:tr>
      <w:tr w:rsidR="00EE5D4C" w:rsidRPr="00EE5D4C" w:rsidTr="009524CF">
        <w:trPr>
          <w:trHeight w:val="467"/>
        </w:trPr>
        <w:tc>
          <w:tcPr>
            <w:tcW w:w="7938" w:type="dxa"/>
            <w:vAlign w:val="center"/>
          </w:tcPr>
          <w:p w:rsidR="00EE5D4C" w:rsidRPr="00EE5D4C" w:rsidRDefault="00EE5D4C" w:rsidP="009524CF">
            <w:pPr>
              <w:numPr>
                <w:ilvl w:val="0"/>
                <w:numId w:val="49"/>
              </w:numPr>
              <w:overflowPunct w:val="0"/>
              <w:autoSpaceDE w:val="0"/>
              <w:autoSpaceDN w:val="0"/>
              <w:adjustRightInd w:val="0"/>
              <w:spacing w:after="200" w:line="240" w:lineRule="auto"/>
              <w:jc w:val="left"/>
              <w:textAlignment w:val="baseline"/>
              <w:rPr>
                <w:rFonts w:eastAsia="Times New Roman" w:cs="Times New Roman"/>
                <w:color w:val="000000"/>
                <w:lang w:eastAsia="tr-TR"/>
              </w:rPr>
            </w:pPr>
            <w:proofErr w:type="spellStart"/>
            <w:r w:rsidRPr="00EE5D4C">
              <w:rPr>
                <w:rFonts w:eastAsia="Times New Roman" w:cs="Times New Roman"/>
                <w:color w:val="000000"/>
                <w:sz w:val="22"/>
                <w:lang w:val="en-US" w:eastAsia="tr-TR"/>
              </w:rPr>
              <w:t>İzolasyon</w:t>
            </w:r>
            <w:proofErr w:type="spellEnd"/>
            <w:r w:rsidRPr="00EE5D4C">
              <w:rPr>
                <w:rFonts w:eastAsia="Times New Roman" w:cs="Times New Roman"/>
                <w:color w:val="000000"/>
                <w:sz w:val="22"/>
                <w:lang w:val="en-US" w:eastAsia="tr-TR"/>
              </w:rPr>
              <w:t xml:space="preserve"> </w:t>
            </w:r>
            <w:proofErr w:type="spellStart"/>
            <w:r w:rsidRPr="00EE5D4C">
              <w:rPr>
                <w:rFonts w:eastAsia="Times New Roman" w:cs="Times New Roman"/>
                <w:color w:val="000000"/>
                <w:sz w:val="22"/>
                <w:lang w:val="en-US" w:eastAsia="tr-TR"/>
              </w:rPr>
              <w:t>uygulanan</w:t>
            </w:r>
            <w:proofErr w:type="spellEnd"/>
            <w:r w:rsidRPr="00EE5D4C">
              <w:rPr>
                <w:rFonts w:eastAsia="Times New Roman" w:cs="Times New Roman"/>
                <w:color w:val="000000"/>
                <w:sz w:val="22"/>
                <w:lang w:val="en-US" w:eastAsia="tr-TR"/>
              </w:rPr>
              <w:t xml:space="preserve"> hasta </w:t>
            </w:r>
            <w:proofErr w:type="spellStart"/>
            <w:r w:rsidRPr="00EE5D4C">
              <w:rPr>
                <w:rFonts w:eastAsia="Times New Roman" w:cs="Times New Roman"/>
                <w:color w:val="000000"/>
                <w:sz w:val="22"/>
                <w:lang w:val="en-US" w:eastAsia="tr-TR"/>
              </w:rPr>
              <w:t>ile</w:t>
            </w:r>
            <w:proofErr w:type="spellEnd"/>
            <w:r w:rsidRPr="00EE5D4C">
              <w:rPr>
                <w:rFonts w:eastAsia="Times New Roman" w:cs="Times New Roman"/>
                <w:color w:val="000000"/>
                <w:sz w:val="22"/>
                <w:lang w:val="en-US" w:eastAsia="tr-TR"/>
              </w:rPr>
              <w:t xml:space="preserve"> </w:t>
            </w:r>
            <w:proofErr w:type="spellStart"/>
            <w:r w:rsidRPr="00EE5D4C">
              <w:rPr>
                <w:rFonts w:eastAsia="Times New Roman" w:cs="Times New Roman"/>
                <w:color w:val="000000"/>
                <w:sz w:val="22"/>
                <w:lang w:val="en-US" w:eastAsia="tr-TR"/>
              </w:rPr>
              <w:t>temastan</w:t>
            </w:r>
            <w:proofErr w:type="spellEnd"/>
            <w:r w:rsidRPr="00EE5D4C">
              <w:rPr>
                <w:rFonts w:eastAsia="Times New Roman" w:cs="Times New Roman"/>
                <w:color w:val="000000"/>
                <w:sz w:val="22"/>
                <w:lang w:val="en-US" w:eastAsia="tr-TR"/>
              </w:rPr>
              <w:t xml:space="preserve"> </w:t>
            </w:r>
            <w:proofErr w:type="spellStart"/>
            <w:r w:rsidRPr="00EE5D4C">
              <w:rPr>
                <w:rFonts w:eastAsia="Times New Roman" w:cs="Times New Roman"/>
                <w:color w:val="000000"/>
                <w:sz w:val="22"/>
                <w:lang w:val="en-US" w:eastAsia="tr-TR"/>
              </w:rPr>
              <w:t>önce</w:t>
            </w:r>
            <w:proofErr w:type="spellEnd"/>
            <w:r w:rsidRPr="00EE5D4C">
              <w:rPr>
                <w:rFonts w:eastAsia="Times New Roman" w:cs="Times New Roman"/>
                <w:color w:val="000000"/>
                <w:sz w:val="22"/>
                <w:lang w:val="en-US" w:eastAsia="tr-TR"/>
              </w:rPr>
              <w:t xml:space="preserve"> </w:t>
            </w:r>
            <w:proofErr w:type="spellStart"/>
            <w:r w:rsidRPr="00EE5D4C">
              <w:rPr>
                <w:rFonts w:eastAsia="Times New Roman" w:cs="Times New Roman"/>
                <w:color w:val="000000"/>
                <w:sz w:val="22"/>
                <w:lang w:val="en-US" w:eastAsia="tr-TR"/>
              </w:rPr>
              <w:t>ellerimi</w:t>
            </w:r>
            <w:proofErr w:type="spellEnd"/>
            <w:r w:rsidRPr="00EE5D4C">
              <w:rPr>
                <w:rFonts w:eastAsia="Times New Roman" w:cs="Times New Roman"/>
                <w:color w:val="000000"/>
                <w:sz w:val="22"/>
                <w:lang w:val="en-US" w:eastAsia="tr-TR"/>
              </w:rPr>
              <w:t xml:space="preserve"> </w:t>
            </w:r>
            <w:proofErr w:type="spellStart"/>
            <w:r w:rsidRPr="00EE5D4C">
              <w:rPr>
                <w:rFonts w:eastAsia="Times New Roman" w:cs="Times New Roman"/>
                <w:color w:val="000000"/>
                <w:sz w:val="22"/>
                <w:lang w:val="en-US" w:eastAsia="tr-TR"/>
              </w:rPr>
              <w:t>yıkarım</w:t>
            </w:r>
            <w:proofErr w:type="spellEnd"/>
            <w:r w:rsidRPr="00EE5D4C">
              <w:rPr>
                <w:rFonts w:eastAsia="Times New Roman" w:cs="Times New Roman"/>
                <w:color w:val="000000"/>
                <w:sz w:val="22"/>
                <w:lang w:val="en-US" w:eastAsia="tr-TR"/>
              </w:rPr>
              <w:t>.</w:t>
            </w: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r>
      <w:tr w:rsidR="00EE5D4C" w:rsidRPr="00EE5D4C" w:rsidTr="009524CF">
        <w:trPr>
          <w:trHeight w:val="558"/>
        </w:trPr>
        <w:tc>
          <w:tcPr>
            <w:tcW w:w="7938" w:type="dxa"/>
            <w:vAlign w:val="center"/>
          </w:tcPr>
          <w:p w:rsidR="00EE5D4C" w:rsidRPr="00EE5D4C" w:rsidRDefault="00EE5D4C" w:rsidP="009524CF">
            <w:pPr>
              <w:numPr>
                <w:ilvl w:val="0"/>
                <w:numId w:val="49"/>
              </w:numPr>
              <w:overflowPunct w:val="0"/>
              <w:autoSpaceDE w:val="0"/>
              <w:autoSpaceDN w:val="0"/>
              <w:adjustRightInd w:val="0"/>
              <w:spacing w:after="200" w:line="240" w:lineRule="auto"/>
              <w:jc w:val="left"/>
              <w:textAlignment w:val="baseline"/>
              <w:rPr>
                <w:rFonts w:eastAsia="Times New Roman" w:cs="Times New Roman"/>
                <w:color w:val="000000"/>
                <w:lang w:eastAsia="tr-TR"/>
              </w:rPr>
            </w:pPr>
            <w:proofErr w:type="spellStart"/>
            <w:r w:rsidRPr="00EE5D4C">
              <w:rPr>
                <w:rFonts w:eastAsia="Times New Roman" w:cs="Times New Roman"/>
                <w:color w:val="000000"/>
                <w:sz w:val="22"/>
                <w:lang w:val="en-US" w:eastAsia="tr-TR"/>
              </w:rPr>
              <w:t>Temas</w:t>
            </w:r>
            <w:proofErr w:type="spellEnd"/>
            <w:r w:rsidRPr="00EE5D4C">
              <w:rPr>
                <w:rFonts w:eastAsia="Times New Roman" w:cs="Times New Roman"/>
                <w:color w:val="000000"/>
                <w:sz w:val="22"/>
                <w:lang w:val="en-US" w:eastAsia="tr-TR"/>
              </w:rPr>
              <w:t xml:space="preserve"> </w:t>
            </w:r>
            <w:proofErr w:type="spellStart"/>
            <w:r w:rsidRPr="00EE5D4C">
              <w:rPr>
                <w:rFonts w:eastAsia="Times New Roman" w:cs="Times New Roman"/>
                <w:color w:val="000000"/>
                <w:sz w:val="22"/>
                <w:lang w:val="en-US" w:eastAsia="tr-TR"/>
              </w:rPr>
              <w:t>izolasyonu</w:t>
            </w:r>
            <w:proofErr w:type="spellEnd"/>
            <w:r w:rsidRPr="00EE5D4C">
              <w:rPr>
                <w:rFonts w:eastAsia="Times New Roman" w:cs="Times New Roman"/>
                <w:color w:val="000000"/>
                <w:sz w:val="22"/>
                <w:lang w:val="en-US" w:eastAsia="tr-TR"/>
              </w:rPr>
              <w:t xml:space="preserve"> </w:t>
            </w:r>
            <w:proofErr w:type="spellStart"/>
            <w:r w:rsidRPr="00EE5D4C">
              <w:rPr>
                <w:rFonts w:eastAsia="Times New Roman" w:cs="Times New Roman"/>
                <w:color w:val="000000"/>
                <w:sz w:val="22"/>
                <w:lang w:val="en-US" w:eastAsia="tr-TR"/>
              </w:rPr>
              <w:t>uygulanan</w:t>
            </w:r>
            <w:proofErr w:type="spellEnd"/>
            <w:r w:rsidRPr="00EE5D4C">
              <w:rPr>
                <w:rFonts w:eastAsia="Times New Roman" w:cs="Times New Roman"/>
                <w:color w:val="000000"/>
                <w:sz w:val="22"/>
                <w:lang w:val="en-US" w:eastAsia="tr-TR"/>
              </w:rPr>
              <w:t xml:space="preserve"> </w:t>
            </w:r>
            <w:proofErr w:type="spellStart"/>
            <w:r w:rsidRPr="00EE5D4C">
              <w:rPr>
                <w:rFonts w:eastAsia="Times New Roman" w:cs="Times New Roman"/>
                <w:color w:val="000000"/>
                <w:sz w:val="22"/>
                <w:lang w:val="en-US" w:eastAsia="tr-TR"/>
              </w:rPr>
              <w:t>hastanın</w:t>
            </w:r>
            <w:proofErr w:type="spellEnd"/>
            <w:r w:rsidRPr="00EE5D4C">
              <w:rPr>
                <w:rFonts w:eastAsia="Times New Roman" w:cs="Times New Roman"/>
                <w:color w:val="000000"/>
                <w:sz w:val="22"/>
                <w:lang w:val="en-US" w:eastAsia="tr-TR"/>
              </w:rPr>
              <w:t xml:space="preserve"> </w:t>
            </w:r>
            <w:proofErr w:type="spellStart"/>
            <w:r w:rsidRPr="00EE5D4C">
              <w:rPr>
                <w:rFonts w:eastAsia="Times New Roman" w:cs="Times New Roman"/>
                <w:color w:val="000000"/>
                <w:sz w:val="22"/>
                <w:lang w:val="en-US" w:eastAsia="tr-TR"/>
              </w:rPr>
              <w:t>bakım</w:t>
            </w:r>
            <w:proofErr w:type="spellEnd"/>
            <w:r w:rsidRPr="00EE5D4C">
              <w:rPr>
                <w:rFonts w:eastAsia="Times New Roman" w:cs="Times New Roman"/>
                <w:color w:val="000000"/>
                <w:sz w:val="22"/>
                <w:lang w:val="en-US" w:eastAsia="tr-TR"/>
              </w:rPr>
              <w:t xml:space="preserve"> </w:t>
            </w:r>
            <w:proofErr w:type="spellStart"/>
            <w:r w:rsidRPr="00EE5D4C">
              <w:rPr>
                <w:rFonts w:eastAsia="Times New Roman" w:cs="Times New Roman"/>
                <w:color w:val="000000"/>
                <w:sz w:val="22"/>
                <w:lang w:val="en-US" w:eastAsia="tr-TR"/>
              </w:rPr>
              <w:t>ve</w:t>
            </w:r>
            <w:proofErr w:type="spellEnd"/>
            <w:r w:rsidRPr="00EE5D4C">
              <w:rPr>
                <w:rFonts w:eastAsia="Times New Roman" w:cs="Times New Roman"/>
                <w:color w:val="000000"/>
                <w:sz w:val="22"/>
                <w:lang w:val="en-US" w:eastAsia="tr-TR"/>
              </w:rPr>
              <w:t xml:space="preserve"> </w:t>
            </w:r>
            <w:proofErr w:type="spellStart"/>
            <w:r w:rsidRPr="00EE5D4C">
              <w:rPr>
                <w:rFonts w:eastAsia="Times New Roman" w:cs="Times New Roman"/>
                <w:color w:val="000000"/>
                <w:sz w:val="22"/>
                <w:lang w:val="en-US" w:eastAsia="tr-TR"/>
              </w:rPr>
              <w:t>tedavisi</w:t>
            </w:r>
            <w:proofErr w:type="spellEnd"/>
            <w:r w:rsidRPr="00EE5D4C">
              <w:rPr>
                <w:rFonts w:eastAsia="Times New Roman" w:cs="Times New Roman"/>
                <w:color w:val="000000"/>
                <w:sz w:val="22"/>
                <w:lang w:val="en-US" w:eastAsia="tr-TR"/>
              </w:rPr>
              <w:t xml:space="preserve"> </w:t>
            </w:r>
            <w:proofErr w:type="spellStart"/>
            <w:r w:rsidRPr="00EE5D4C">
              <w:rPr>
                <w:rFonts w:eastAsia="Times New Roman" w:cs="Times New Roman"/>
                <w:color w:val="000000"/>
                <w:sz w:val="22"/>
                <w:lang w:val="en-US" w:eastAsia="tr-TR"/>
              </w:rPr>
              <w:t>sırasında</w:t>
            </w:r>
            <w:proofErr w:type="spellEnd"/>
            <w:r w:rsidRPr="00EE5D4C">
              <w:rPr>
                <w:rFonts w:eastAsia="Times New Roman" w:cs="Times New Roman"/>
                <w:color w:val="000000"/>
                <w:sz w:val="22"/>
                <w:lang w:val="en-US" w:eastAsia="tr-TR"/>
              </w:rPr>
              <w:t xml:space="preserve"> </w:t>
            </w:r>
            <w:proofErr w:type="spellStart"/>
            <w:r w:rsidRPr="00EE5D4C">
              <w:rPr>
                <w:rFonts w:eastAsia="Times New Roman" w:cs="Times New Roman"/>
                <w:color w:val="000000"/>
                <w:sz w:val="22"/>
                <w:lang w:val="en-US" w:eastAsia="tr-TR"/>
              </w:rPr>
              <w:t>eldiven</w:t>
            </w:r>
            <w:proofErr w:type="spellEnd"/>
            <w:r w:rsidRPr="00EE5D4C">
              <w:rPr>
                <w:rFonts w:eastAsia="Times New Roman" w:cs="Times New Roman"/>
                <w:color w:val="000000"/>
                <w:sz w:val="22"/>
                <w:lang w:val="en-US" w:eastAsia="tr-TR"/>
              </w:rPr>
              <w:t xml:space="preserve"> </w:t>
            </w:r>
            <w:proofErr w:type="spellStart"/>
            <w:r w:rsidRPr="00EE5D4C">
              <w:rPr>
                <w:rFonts w:eastAsia="Times New Roman" w:cs="Times New Roman"/>
                <w:color w:val="000000"/>
                <w:sz w:val="22"/>
                <w:lang w:val="en-US" w:eastAsia="tr-TR"/>
              </w:rPr>
              <w:t>giymediğim</w:t>
            </w:r>
            <w:proofErr w:type="spellEnd"/>
            <w:r w:rsidRPr="00EE5D4C">
              <w:rPr>
                <w:rFonts w:eastAsia="Times New Roman" w:cs="Times New Roman"/>
                <w:color w:val="000000"/>
                <w:sz w:val="22"/>
                <w:lang w:val="en-US" w:eastAsia="tr-TR"/>
              </w:rPr>
              <w:t xml:space="preserve"> </w:t>
            </w:r>
            <w:proofErr w:type="spellStart"/>
            <w:r w:rsidRPr="00EE5D4C">
              <w:rPr>
                <w:rFonts w:eastAsia="Times New Roman" w:cs="Times New Roman"/>
                <w:color w:val="000000"/>
                <w:sz w:val="22"/>
                <w:lang w:val="en-US" w:eastAsia="tr-TR"/>
              </w:rPr>
              <w:t>zamanlar</w:t>
            </w:r>
            <w:proofErr w:type="spellEnd"/>
            <w:r w:rsidRPr="00EE5D4C">
              <w:rPr>
                <w:rFonts w:eastAsia="Times New Roman" w:cs="Times New Roman"/>
                <w:color w:val="000000"/>
                <w:sz w:val="22"/>
                <w:lang w:val="en-US" w:eastAsia="tr-TR"/>
              </w:rPr>
              <w:t xml:space="preserve"> </w:t>
            </w:r>
            <w:proofErr w:type="spellStart"/>
            <w:r w:rsidRPr="00EE5D4C">
              <w:rPr>
                <w:rFonts w:eastAsia="Times New Roman" w:cs="Times New Roman"/>
                <w:color w:val="000000"/>
                <w:sz w:val="22"/>
                <w:lang w:val="en-US" w:eastAsia="tr-TR"/>
              </w:rPr>
              <w:t>olur</w:t>
            </w:r>
            <w:proofErr w:type="spellEnd"/>
            <w:r w:rsidRPr="00EE5D4C">
              <w:rPr>
                <w:rFonts w:eastAsia="Times New Roman" w:cs="Times New Roman"/>
                <w:color w:val="000000"/>
                <w:sz w:val="22"/>
                <w:lang w:val="en-US" w:eastAsia="tr-TR"/>
              </w:rPr>
              <w:t>.</w:t>
            </w: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color w:val="FF0000"/>
                <w:lang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color w:val="FF0000"/>
                <w:lang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color w:val="FF0000"/>
                <w:lang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color w:val="FF0000"/>
                <w:lang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color w:val="FF0000"/>
                <w:lang w:eastAsia="tr-TR"/>
              </w:rPr>
            </w:pPr>
          </w:p>
        </w:tc>
      </w:tr>
      <w:tr w:rsidR="00EE5D4C" w:rsidRPr="00EE5D4C" w:rsidTr="009524CF">
        <w:trPr>
          <w:trHeight w:val="410"/>
        </w:trPr>
        <w:tc>
          <w:tcPr>
            <w:tcW w:w="7938" w:type="dxa"/>
            <w:vAlign w:val="center"/>
          </w:tcPr>
          <w:p w:rsidR="00EE5D4C" w:rsidRPr="00EE5D4C" w:rsidRDefault="00EE5D4C" w:rsidP="009524CF">
            <w:pPr>
              <w:numPr>
                <w:ilvl w:val="0"/>
                <w:numId w:val="49"/>
              </w:numPr>
              <w:overflowPunct w:val="0"/>
              <w:autoSpaceDE w:val="0"/>
              <w:autoSpaceDN w:val="0"/>
              <w:adjustRightInd w:val="0"/>
              <w:spacing w:after="200" w:line="240" w:lineRule="auto"/>
              <w:contextualSpacing/>
              <w:jc w:val="left"/>
              <w:textAlignment w:val="baseline"/>
              <w:rPr>
                <w:rFonts w:eastAsia="Times New Roman" w:cs="Times New Roman"/>
                <w:color w:val="000000"/>
              </w:rPr>
            </w:pPr>
            <w:r w:rsidRPr="00EE5D4C">
              <w:rPr>
                <w:rFonts w:eastAsia="Times New Roman" w:cs="Times New Roman"/>
                <w:color w:val="000000"/>
                <w:sz w:val="22"/>
              </w:rPr>
              <w:t>İzolasyon uygulanan hastanın odasından çıkmadan önce eldivenimi çıkarırım.</w:t>
            </w: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r>
      <w:tr w:rsidR="00EE5D4C" w:rsidRPr="00EE5D4C" w:rsidTr="009524CF">
        <w:trPr>
          <w:trHeight w:val="416"/>
        </w:trPr>
        <w:tc>
          <w:tcPr>
            <w:tcW w:w="7938" w:type="dxa"/>
            <w:vAlign w:val="center"/>
          </w:tcPr>
          <w:p w:rsidR="00EE5D4C" w:rsidRPr="00EE5D4C" w:rsidRDefault="00EE5D4C" w:rsidP="009524CF">
            <w:pPr>
              <w:numPr>
                <w:ilvl w:val="0"/>
                <w:numId w:val="49"/>
              </w:numPr>
              <w:overflowPunct w:val="0"/>
              <w:autoSpaceDE w:val="0"/>
              <w:autoSpaceDN w:val="0"/>
              <w:adjustRightInd w:val="0"/>
              <w:spacing w:after="200" w:line="240" w:lineRule="auto"/>
              <w:contextualSpacing/>
              <w:jc w:val="left"/>
              <w:textAlignment w:val="baseline"/>
              <w:rPr>
                <w:rFonts w:eastAsia="Times New Roman" w:cs="Times New Roman"/>
                <w:color w:val="000000"/>
              </w:rPr>
            </w:pPr>
            <w:r w:rsidRPr="00EE5D4C">
              <w:rPr>
                <w:rFonts w:eastAsia="Times New Roman" w:cs="Times New Roman"/>
                <w:color w:val="000000"/>
                <w:sz w:val="22"/>
              </w:rPr>
              <w:t>Eldiveni çıkarınca el yıkama ya da el ovalamaya gereksinim duymam.</w:t>
            </w: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r>
      <w:tr w:rsidR="00EE5D4C" w:rsidRPr="00EE5D4C" w:rsidTr="009524CF">
        <w:trPr>
          <w:trHeight w:val="408"/>
        </w:trPr>
        <w:tc>
          <w:tcPr>
            <w:tcW w:w="7938" w:type="dxa"/>
            <w:vAlign w:val="center"/>
          </w:tcPr>
          <w:p w:rsidR="00EE5D4C" w:rsidRPr="00EE5D4C" w:rsidRDefault="00EE5D4C" w:rsidP="009524CF">
            <w:pPr>
              <w:numPr>
                <w:ilvl w:val="0"/>
                <w:numId w:val="49"/>
              </w:numPr>
              <w:overflowPunct w:val="0"/>
              <w:autoSpaceDE w:val="0"/>
              <w:autoSpaceDN w:val="0"/>
              <w:adjustRightInd w:val="0"/>
              <w:spacing w:after="200" w:line="240" w:lineRule="auto"/>
              <w:contextualSpacing/>
              <w:jc w:val="left"/>
              <w:textAlignment w:val="baseline"/>
              <w:rPr>
                <w:rFonts w:eastAsia="Times New Roman" w:cs="Times New Roman"/>
                <w:color w:val="000000"/>
              </w:rPr>
            </w:pPr>
            <w:r w:rsidRPr="00EE5D4C">
              <w:rPr>
                <w:rFonts w:eastAsia="Times New Roman" w:cs="Times New Roman"/>
                <w:color w:val="000000"/>
                <w:sz w:val="22"/>
              </w:rPr>
              <w:t xml:space="preserve">Sıkı temas </w:t>
            </w:r>
            <w:proofErr w:type="gramStart"/>
            <w:r w:rsidRPr="00EE5D4C">
              <w:rPr>
                <w:rFonts w:eastAsia="Times New Roman" w:cs="Times New Roman"/>
                <w:color w:val="000000"/>
                <w:sz w:val="22"/>
              </w:rPr>
              <w:t>izolasyonunda</w:t>
            </w:r>
            <w:proofErr w:type="gramEnd"/>
            <w:r w:rsidRPr="00EE5D4C">
              <w:rPr>
                <w:rFonts w:eastAsia="Times New Roman" w:cs="Times New Roman"/>
                <w:color w:val="000000"/>
                <w:sz w:val="22"/>
              </w:rPr>
              <w:t xml:space="preserve"> koruyucu önlük giyerim.</w:t>
            </w: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b/>
                <w:color w:val="FF6600"/>
                <w:lang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b/>
                <w:color w:val="FF6600"/>
                <w:lang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b/>
                <w:color w:val="FF6600"/>
                <w:lang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b/>
                <w:color w:val="FF6600"/>
                <w:lang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b/>
                <w:color w:val="FF6600"/>
                <w:lang w:eastAsia="tr-TR"/>
              </w:rPr>
            </w:pPr>
          </w:p>
        </w:tc>
      </w:tr>
      <w:tr w:rsidR="00EE5D4C" w:rsidRPr="00EE5D4C" w:rsidTr="009524CF">
        <w:trPr>
          <w:trHeight w:val="428"/>
        </w:trPr>
        <w:tc>
          <w:tcPr>
            <w:tcW w:w="7938" w:type="dxa"/>
            <w:vAlign w:val="center"/>
          </w:tcPr>
          <w:p w:rsidR="00EE5D4C" w:rsidRPr="00EE5D4C" w:rsidRDefault="00EE5D4C" w:rsidP="009524CF">
            <w:pPr>
              <w:numPr>
                <w:ilvl w:val="0"/>
                <w:numId w:val="49"/>
              </w:numPr>
              <w:overflowPunct w:val="0"/>
              <w:autoSpaceDE w:val="0"/>
              <w:autoSpaceDN w:val="0"/>
              <w:adjustRightInd w:val="0"/>
              <w:spacing w:after="200" w:line="240" w:lineRule="auto"/>
              <w:contextualSpacing/>
              <w:jc w:val="left"/>
              <w:textAlignment w:val="baseline"/>
              <w:rPr>
                <w:rFonts w:eastAsia="Times New Roman" w:cs="Times New Roman"/>
                <w:color w:val="000000"/>
              </w:rPr>
            </w:pPr>
            <w:r w:rsidRPr="00EE5D4C">
              <w:rPr>
                <w:rFonts w:eastAsia="Times New Roman" w:cs="Times New Roman"/>
                <w:color w:val="000000"/>
                <w:sz w:val="22"/>
              </w:rPr>
              <w:t>Koruyucu maske ıslandığında değiştirmeye özen gösteririm.</w:t>
            </w: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r>
      <w:tr w:rsidR="00EE5D4C" w:rsidRPr="00EE5D4C" w:rsidTr="009524CF">
        <w:trPr>
          <w:trHeight w:val="488"/>
        </w:trPr>
        <w:tc>
          <w:tcPr>
            <w:tcW w:w="7938" w:type="dxa"/>
            <w:vAlign w:val="center"/>
          </w:tcPr>
          <w:p w:rsidR="00EE5D4C" w:rsidRPr="00EE5D4C" w:rsidRDefault="00EE5D4C" w:rsidP="009524CF">
            <w:pPr>
              <w:numPr>
                <w:ilvl w:val="0"/>
                <w:numId w:val="49"/>
              </w:numPr>
              <w:overflowPunct w:val="0"/>
              <w:autoSpaceDE w:val="0"/>
              <w:autoSpaceDN w:val="0"/>
              <w:adjustRightInd w:val="0"/>
              <w:spacing w:after="200" w:line="240" w:lineRule="auto"/>
              <w:contextualSpacing/>
              <w:jc w:val="left"/>
              <w:textAlignment w:val="baseline"/>
              <w:rPr>
                <w:rFonts w:eastAsia="Times New Roman" w:cs="Times New Roman"/>
                <w:color w:val="000000"/>
              </w:rPr>
            </w:pPr>
            <w:r w:rsidRPr="00EE5D4C">
              <w:rPr>
                <w:rFonts w:eastAsia="Times New Roman" w:cs="Times New Roman"/>
                <w:color w:val="000000"/>
                <w:sz w:val="22"/>
              </w:rPr>
              <w:t>İzolasyon uygulanan hastanın nakli sırasında gerekli bariyer önlemlerin (eldiven, önlük, maske, vb. kullanımı ) uygulanmasını sağlarım.</w:t>
            </w: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r>
      <w:tr w:rsidR="00EE5D4C" w:rsidRPr="00EE5D4C" w:rsidTr="009524CF">
        <w:trPr>
          <w:trHeight w:val="488"/>
        </w:trPr>
        <w:tc>
          <w:tcPr>
            <w:tcW w:w="7938" w:type="dxa"/>
            <w:vAlign w:val="center"/>
          </w:tcPr>
          <w:p w:rsidR="00EE5D4C" w:rsidRPr="00EE5D4C" w:rsidRDefault="00EE5D4C" w:rsidP="009524CF">
            <w:pPr>
              <w:numPr>
                <w:ilvl w:val="0"/>
                <w:numId w:val="49"/>
              </w:numPr>
              <w:overflowPunct w:val="0"/>
              <w:autoSpaceDE w:val="0"/>
              <w:autoSpaceDN w:val="0"/>
              <w:adjustRightInd w:val="0"/>
              <w:spacing w:after="200" w:line="240" w:lineRule="auto"/>
              <w:contextualSpacing/>
              <w:jc w:val="left"/>
              <w:textAlignment w:val="baseline"/>
              <w:rPr>
                <w:rFonts w:eastAsia="Times New Roman" w:cs="Times New Roman"/>
                <w:color w:val="000000"/>
              </w:rPr>
            </w:pPr>
            <w:r w:rsidRPr="00EE5D4C">
              <w:rPr>
                <w:rFonts w:eastAsia="Times New Roman" w:cs="Times New Roman"/>
                <w:color w:val="000000"/>
                <w:sz w:val="22"/>
              </w:rPr>
              <w:t xml:space="preserve">İzolasyon uygulanan hastanın başka bir birimde muayenesi söz konusu ise,  ilgili birim sorumlusunu </w:t>
            </w:r>
            <w:proofErr w:type="gramStart"/>
            <w:r w:rsidRPr="00EE5D4C">
              <w:rPr>
                <w:rFonts w:eastAsia="Times New Roman" w:cs="Times New Roman"/>
                <w:color w:val="000000"/>
                <w:sz w:val="22"/>
              </w:rPr>
              <w:t>izolasyon</w:t>
            </w:r>
            <w:proofErr w:type="gramEnd"/>
            <w:r w:rsidRPr="00EE5D4C">
              <w:rPr>
                <w:rFonts w:eastAsia="Times New Roman" w:cs="Times New Roman"/>
                <w:color w:val="000000"/>
                <w:sz w:val="22"/>
              </w:rPr>
              <w:t xml:space="preserve"> önlemlerine devam etmesi konusunda uyarırım.</w:t>
            </w: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b/>
                <w:color w:val="FF6600"/>
                <w:lang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b/>
                <w:color w:val="FF6600"/>
                <w:lang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b/>
                <w:color w:val="FF6600"/>
                <w:lang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b/>
                <w:color w:val="FF6600"/>
                <w:lang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b/>
                <w:color w:val="FF6600"/>
                <w:lang w:eastAsia="tr-TR"/>
              </w:rPr>
            </w:pPr>
          </w:p>
        </w:tc>
      </w:tr>
      <w:tr w:rsidR="00EE5D4C" w:rsidRPr="00EE5D4C" w:rsidTr="009524CF">
        <w:trPr>
          <w:trHeight w:val="506"/>
        </w:trPr>
        <w:tc>
          <w:tcPr>
            <w:tcW w:w="7938" w:type="dxa"/>
            <w:vAlign w:val="center"/>
          </w:tcPr>
          <w:p w:rsidR="00EE5D4C" w:rsidRPr="00EE5D4C" w:rsidRDefault="00EE5D4C" w:rsidP="009524CF">
            <w:pPr>
              <w:numPr>
                <w:ilvl w:val="0"/>
                <w:numId w:val="49"/>
              </w:numPr>
              <w:overflowPunct w:val="0"/>
              <w:autoSpaceDE w:val="0"/>
              <w:autoSpaceDN w:val="0"/>
              <w:adjustRightInd w:val="0"/>
              <w:spacing w:after="200" w:line="240" w:lineRule="auto"/>
              <w:contextualSpacing/>
              <w:jc w:val="left"/>
              <w:textAlignment w:val="baseline"/>
              <w:rPr>
                <w:rFonts w:eastAsia="Times New Roman" w:cs="Times New Roman"/>
                <w:color w:val="000000"/>
              </w:rPr>
            </w:pPr>
            <w:r w:rsidRPr="00EE5D4C">
              <w:rPr>
                <w:rFonts w:eastAsia="Times New Roman" w:cs="Times New Roman"/>
                <w:color w:val="000000"/>
                <w:sz w:val="22"/>
              </w:rPr>
              <w:t>İzolasyon uygulanan hastanın yarasına çıplak elle dokunulmasında sakınca görmem</w:t>
            </w:r>
            <w:r w:rsidR="00DE7ECB">
              <w:rPr>
                <w:rFonts w:eastAsia="Times New Roman" w:cs="Times New Roman"/>
                <w:color w:val="000000"/>
                <w:sz w:val="22"/>
              </w:rPr>
              <w:t>.</w:t>
            </w: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r>
      <w:tr w:rsidR="00EE5D4C" w:rsidRPr="00EE5D4C" w:rsidTr="009524CF">
        <w:trPr>
          <w:trHeight w:val="272"/>
        </w:trPr>
        <w:tc>
          <w:tcPr>
            <w:tcW w:w="7938" w:type="dxa"/>
            <w:vAlign w:val="center"/>
          </w:tcPr>
          <w:p w:rsidR="00EE5D4C" w:rsidRPr="00EE5D4C" w:rsidRDefault="00EE5D4C" w:rsidP="009524CF">
            <w:pPr>
              <w:numPr>
                <w:ilvl w:val="0"/>
                <w:numId w:val="49"/>
              </w:numPr>
              <w:overflowPunct w:val="0"/>
              <w:autoSpaceDE w:val="0"/>
              <w:autoSpaceDN w:val="0"/>
              <w:adjustRightInd w:val="0"/>
              <w:spacing w:after="200" w:line="240" w:lineRule="auto"/>
              <w:contextualSpacing/>
              <w:jc w:val="left"/>
              <w:textAlignment w:val="baseline"/>
              <w:rPr>
                <w:rFonts w:eastAsia="Times New Roman" w:cs="Times New Roman"/>
                <w:color w:val="000000"/>
              </w:rPr>
            </w:pPr>
            <w:r w:rsidRPr="00EE5D4C">
              <w:rPr>
                <w:rFonts w:eastAsia="Times New Roman" w:cs="Times New Roman"/>
                <w:color w:val="000000"/>
                <w:sz w:val="22"/>
              </w:rPr>
              <w:t>İzolasyon uygulanan hastanın odası dışında dolaşmasına izin vermem.</w:t>
            </w:r>
          </w:p>
          <w:p w:rsidR="00EE5D4C" w:rsidRPr="00EE5D4C" w:rsidRDefault="00EE5D4C" w:rsidP="009524CF">
            <w:pPr>
              <w:overflowPunct w:val="0"/>
              <w:autoSpaceDE w:val="0"/>
              <w:autoSpaceDN w:val="0"/>
              <w:adjustRightInd w:val="0"/>
              <w:spacing w:line="240" w:lineRule="auto"/>
              <w:ind w:left="360" w:firstLine="0"/>
              <w:contextualSpacing/>
              <w:jc w:val="left"/>
              <w:textAlignment w:val="baseline"/>
              <w:rPr>
                <w:rFonts w:eastAsia="Times New Roman" w:cs="Times New Roman"/>
                <w:color w:val="000000"/>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r>
      <w:tr w:rsidR="00EE5D4C" w:rsidRPr="00EE5D4C" w:rsidTr="009524CF">
        <w:trPr>
          <w:trHeight w:val="418"/>
        </w:trPr>
        <w:tc>
          <w:tcPr>
            <w:tcW w:w="7938" w:type="dxa"/>
            <w:vAlign w:val="center"/>
          </w:tcPr>
          <w:p w:rsidR="00EE5D4C" w:rsidRPr="00EE5D4C" w:rsidRDefault="00EE5D4C" w:rsidP="009524CF">
            <w:pPr>
              <w:numPr>
                <w:ilvl w:val="0"/>
                <w:numId w:val="49"/>
              </w:numPr>
              <w:overflowPunct w:val="0"/>
              <w:autoSpaceDE w:val="0"/>
              <w:autoSpaceDN w:val="0"/>
              <w:adjustRightInd w:val="0"/>
              <w:spacing w:after="200" w:line="240" w:lineRule="auto"/>
              <w:contextualSpacing/>
              <w:jc w:val="left"/>
              <w:textAlignment w:val="baseline"/>
              <w:rPr>
                <w:rFonts w:eastAsia="Times New Roman" w:cs="Times New Roman"/>
                <w:color w:val="000000"/>
              </w:rPr>
            </w:pPr>
            <w:r w:rsidRPr="00EE5D4C">
              <w:rPr>
                <w:rFonts w:eastAsia="Times New Roman" w:cs="Times New Roman"/>
                <w:color w:val="000000"/>
                <w:sz w:val="22"/>
              </w:rPr>
              <w:t>İzolasyon uygulanan hastada ziyaret kısıtlaması yaparım.</w:t>
            </w: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r>
      <w:tr w:rsidR="00EE5D4C" w:rsidRPr="00EE5D4C" w:rsidTr="009524CF">
        <w:trPr>
          <w:trHeight w:val="426"/>
        </w:trPr>
        <w:tc>
          <w:tcPr>
            <w:tcW w:w="7938" w:type="dxa"/>
            <w:vAlign w:val="center"/>
          </w:tcPr>
          <w:p w:rsidR="00EE5D4C" w:rsidRPr="00EE5D4C" w:rsidRDefault="00EE5D4C" w:rsidP="009524CF">
            <w:pPr>
              <w:numPr>
                <w:ilvl w:val="0"/>
                <w:numId w:val="49"/>
              </w:numPr>
              <w:overflowPunct w:val="0"/>
              <w:autoSpaceDE w:val="0"/>
              <w:autoSpaceDN w:val="0"/>
              <w:adjustRightInd w:val="0"/>
              <w:spacing w:after="200" w:line="240" w:lineRule="auto"/>
              <w:contextualSpacing/>
              <w:jc w:val="left"/>
              <w:textAlignment w:val="baseline"/>
              <w:rPr>
                <w:rFonts w:eastAsia="Times New Roman" w:cs="Times New Roman"/>
                <w:color w:val="000000"/>
              </w:rPr>
            </w:pPr>
            <w:r w:rsidRPr="00EE5D4C">
              <w:rPr>
                <w:rFonts w:eastAsia="Times New Roman" w:cs="Times New Roman"/>
                <w:color w:val="000000"/>
                <w:sz w:val="22"/>
              </w:rPr>
              <w:t xml:space="preserve">İzolasyon odasında az dokunulan yüzeylere (duvar yüzeyi, vb.) göre, çok dokunulan yüzeylerin ( kapı kolu, </w:t>
            </w:r>
            <w:proofErr w:type="spellStart"/>
            <w:r w:rsidRPr="00EE5D4C">
              <w:rPr>
                <w:rFonts w:eastAsia="Times New Roman" w:cs="Times New Roman"/>
                <w:color w:val="000000"/>
                <w:sz w:val="22"/>
              </w:rPr>
              <w:t>etejer</w:t>
            </w:r>
            <w:proofErr w:type="spellEnd"/>
            <w:r w:rsidRPr="00EE5D4C">
              <w:rPr>
                <w:rFonts w:eastAsia="Times New Roman" w:cs="Times New Roman"/>
                <w:color w:val="000000"/>
                <w:sz w:val="22"/>
              </w:rPr>
              <w:t xml:space="preserve"> vb.) ve hasta tuvaleti temizliğinin daha sık yapılmasını sağlarım</w:t>
            </w:r>
            <w:r w:rsidR="00DE7ECB">
              <w:rPr>
                <w:rFonts w:eastAsia="Times New Roman" w:cs="Times New Roman"/>
                <w:color w:val="000000"/>
                <w:sz w:val="22"/>
              </w:rPr>
              <w:t>.</w:t>
            </w: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r>
      <w:tr w:rsidR="00EE5D4C" w:rsidRPr="00EE5D4C" w:rsidTr="009524CF">
        <w:trPr>
          <w:trHeight w:val="432"/>
        </w:trPr>
        <w:tc>
          <w:tcPr>
            <w:tcW w:w="7938" w:type="dxa"/>
            <w:vAlign w:val="center"/>
          </w:tcPr>
          <w:p w:rsidR="00EE5D4C" w:rsidRPr="00EE5D4C" w:rsidRDefault="00EE5D4C" w:rsidP="009524CF">
            <w:pPr>
              <w:numPr>
                <w:ilvl w:val="0"/>
                <w:numId w:val="49"/>
              </w:numPr>
              <w:overflowPunct w:val="0"/>
              <w:autoSpaceDE w:val="0"/>
              <w:autoSpaceDN w:val="0"/>
              <w:adjustRightInd w:val="0"/>
              <w:spacing w:after="200" w:line="240" w:lineRule="auto"/>
              <w:contextualSpacing/>
              <w:jc w:val="left"/>
              <w:textAlignment w:val="baseline"/>
              <w:rPr>
                <w:rFonts w:eastAsia="Times New Roman" w:cs="Times New Roman"/>
                <w:color w:val="000000"/>
              </w:rPr>
            </w:pPr>
            <w:r w:rsidRPr="00EE5D4C">
              <w:rPr>
                <w:rFonts w:eastAsia="Times New Roman" w:cs="Times New Roman"/>
                <w:color w:val="000000"/>
                <w:sz w:val="22"/>
              </w:rPr>
              <w:t>İzolasyon odasında oluşan tıbbi atığın, kurallara uygun olarak atılmasına özen gösteririm.</w:t>
            </w: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lang w:eastAsia="tr-TR"/>
              </w:rPr>
            </w:pPr>
          </w:p>
        </w:tc>
      </w:tr>
      <w:tr w:rsidR="00EE5D4C" w:rsidRPr="00EE5D4C" w:rsidTr="009524CF">
        <w:trPr>
          <w:trHeight w:val="437"/>
        </w:trPr>
        <w:tc>
          <w:tcPr>
            <w:tcW w:w="7938" w:type="dxa"/>
            <w:vAlign w:val="center"/>
          </w:tcPr>
          <w:p w:rsidR="00EE5D4C" w:rsidRPr="00EE5D4C" w:rsidRDefault="00EE5D4C" w:rsidP="009524CF">
            <w:pPr>
              <w:numPr>
                <w:ilvl w:val="0"/>
                <w:numId w:val="49"/>
              </w:numPr>
              <w:overflowPunct w:val="0"/>
              <w:autoSpaceDE w:val="0"/>
              <w:autoSpaceDN w:val="0"/>
              <w:adjustRightInd w:val="0"/>
              <w:spacing w:after="200" w:line="240" w:lineRule="auto"/>
              <w:contextualSpacing/>
              <w:jc w:val="left"/>
              <w:textAlignment w:val="baseline"/>
              <w:rPr>
                <w:rFonts w:eastAsia="Times New Roman" w:cs="Times New Roman"/>
                <w:color w:val="000000"/>
              </w:rPr>
            </w:pPr>
            <w:r w:rsidRPr="00EE5D4C">
              <w:rPr>
                <w:rFonts w:eastAsia="Times New Roman" w:cs="Times New Roman"/>
                <w:color w:val="000000"/>
                <w:sz w:val="22"/>
              </w:rPr>
              <w:t xml:space="preserve">Enfeksiyon bulaşma riski nedeniyle </w:t>
            </w:r>
            <w:proofErr w:type="gramStart"/>
            <w:r w:rsidRPr="00EE5D4C">
              <w:rPr>
                <w:rFonts w:eastAsia="Times New Roman" w:cs="Times New Roman"/>
                <w:color w:val="000000"/>
                <w:sz w:val="22"/>
              </w:rPr>
              <w:t>izolasyon</w:t>
            </w:r>
            <w:proofErr w:type="gramEnd"/>
            <w:r w:rsidRPr="00EE5D4C">
              <w:rPr>
                <w:rFonts w:eastAsia="Times New Roman" w:cs="Times New Roman"/>
                <w:color w:val="000000"/>
                <w:sz w:val="22"/>
              </w:rPr>
              <w:t xml:space="preserve"> uygulanan hastaya bakım vermek istemem.</w:t>
            </w: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b/>
                <w:color w:val="FF6600"/>
                <w:lang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b/>
                <w:color w:val="FF6600"/>
                <w:lang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b/>
                <w:color w:val="FF6600"/>
                <w:lang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b/>
                <w:color w:val="FF6600"/>
                <w:lang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b/>
                <w:color w:val="FF6600"/>
                <w:lang w:eastAsia="tr-TR"/>
              </w:rPr>
            </w:pPr>
          </w:p>
        </w:tc>
      </w:tr>
      <w:tr w:rsidR="00EE5D4C" w:rsidRPr="00EE5D4C" w:rsidTr="009524CF">
        <w:trPr>
          <w:trHeight w:val="437"/>
        </w:trPr>
        <w:tc>
          <w:tcPr>
            <w:tcW w:w="7938" w:type="dxa"/>
            <w:vAlign w:val="center"/>
          </w:tcPr>
          <w:p w:rsidR="00EE5D4C" w:rsidRPr="00EE5D4C" w:rsidRDefault="00EE5D4C" w:rsidP="009524CF">
            <w:pPr>
              <w:numPr>
                <w:ilvl w:val="0"/>
                <w:numId w:val="49"/>
              </w:numPr>
              <w:overflowPunct w:val="0"/>
              <w:autoSpaceDE w:val="0"/>
              <w:autoSpaceDN w:val="0"/>
              <w:adjustRightInd w:val="0"/>
              <w:spacing w:after="200" w:line="240" w:lineRule="auto"/>
              <w:contextualSpacing/>
              <w:jc w:val="left"/>
              <w:textAlignment w:val="baseline"/>
              <w:rPr>
                <w:rFonts w:eastAsia="Times New Roman" w:cs="Times New Roman"/>
                <w:color w:val="000000"/>
              </w:rPr>
            </w:pPr>
            <w:r w:rsidRPr="00EE5D4C">
              <w:rPr>
                <w:rFonts w:eastAsia="Times New Roman" w:cs="Times New Roman"/>
                <w:color w:val="000000"/>
                <w:sz w:val="22"/>
              </w:rPr>
              <w:t>İzolasyon odasında kullanılan temizlik malzemelerinin (paspas, temizlik bezi, deterjan vb.) diğer hasta odalarında kullanılmamasına özen gösteririm</w:t>
            </w:r>
            <w:r w:rsidR="00DE7ECB">
              <w:rPr>
                <w:rFonts w:eastAsia="Times New Roman" w:cs="Times New Roman"/>
                <w:color w:val="000000"/>
                <w:sz w:val="22"/>
              </w:rPr>
              <w:t>.</w:t>
            </w: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b/>
                <w:color w:val="FF6600"/>
                <w:lang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b/>
                <w:color w:val="FF6600"/>
                <w:lang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b/>
                <w:color w:val="FF6600"/>
                <w:lang w:eastAsia="tr-TR"/>
              </w:rPr>
            </w:pPr>
          </w:p>
        </w:tc>
        <w:tc>
          <w:tcPr>
            <w:tcW w:w="595"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b/>
                <w:color w:val="FF6600"/>
                <w:lang w:eastAsia="tr-TR"/>
              </w:rPr>
            </w:pPr>
          </w:p>
        </w:tc>
        <w:tc>
          <w:tcPr>
            <w:tcW w:w="596" w:type="dxa"/>
          </w:tcPr>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b/>
                <w:color w:val="FF6600"/>
                <w:lang w:eastAsia="tr-TR"/>
              </w:rPr>
            </w:pPr>
          </w:p>
        </w:tc>
      </w:tr>
    </w:tbl>
    <w:p w:rsidR="00EE5D4C" w:rsidRPr="00EE5D4C" w:rsidRDefault="00EE5D4C" w:rsidP="00EE5D4C">
      <w:pPr>
        <w:overflowPunct w:val="0"/>
        <w:autoSpaceDE w:val="0"/>
        <w:autoSpaceDN w:val="0"/>
        <w:adjustRightInd w:val="0"/>
        <w:spacing w:line="240" w:lineRule="auto"/>
        <w:ind w:firstLine="0"/>
        <w:jc w:val="left"/>
        <w:textAlignment w:val="baseline"/>
        <w:rPr>
          <w:rFonts w:eastAsia="Times New Roman" w:cs="Times New Roman"/>
          <w:sz w:val="22"/>
          <w:lang w:eastAsia="tr-TR"/>
        </w:rPr>
      </w:pPr>
      <w:r w:rsidRPr="00EE5D4C">
        <w:rPr>
          <w:rFonts w:eastAsia="Times New Roman" w:cs="Times New Roman"/>
          <w:sz w:val="22"/>
          <w:lang w:eastAsia="tr-TR"/>
        </w:rPr>
        <w:t xml:space="preserve">                      Katılımınız için teşekkürler</w:t>
      </w:r>
      <w:proofErr w:type="gramStart"/>
      <w:r w:rsidRPr="00EE5D4C">
        <w:rPr>
          <w:rFonts w:eastAsia="Times New Roman" w:cs="Times New Roman"/>
          <w:sz w:val="22"/>
          <w:lang w:eastAsia="tr-TR"/>
        </w:rPr>
        <w:t>….</w:t>
      </w:r>
      <w:proofErr w:type="gramEnd"/>
    </w:p>
    <w:p w:rsidR="00C022A8" w:rsidRDefault="00C022A8" w:rsidP="00C022A8">
      <w:pPr>
        <w:ind w:firstLine="0"/>
        <w:jc w:val="left"/>
        <w:rPr>
          <w:rFonts w:eastAsia="Times New Roman" w:cs="Times New Roman"/>
          <w:szCs w:val="24"/>
          <w:lang w:eastAsia="tr-TR"/>
        </w:rPr>
      </w:pPr>
      <w:r w:rsidRPr="00C022A8">
        <w:rPr>
          <w:rFonts w:eastAsia="Times New Roman" w:cs="Times New Roman"/>
          <w:b/>
          <w:szCs w:val="24"/>
          <w:lang w:eastAsia="tr-TR"/>
        </w:rPr>
        <w:lastRenderedPageBreak/>
        <w:t xml:space="preserve">Ek-2. </w:t>
      </w:r>
      <w:r w:rsidR="00A75C11">
        <w:rPr>
          <w:rFonts w:eastAsia="Times New Roman" w:cs="Times New Roman"/>
          <w:szCs w:val="24"/>
          <w:lang w:eastAsia="tr-TR"/>
        </w:rPr>
        <w:t>Aydın İl Sağlık Müdürlüğü</w:t>
      </w:r>
      <w:r w:rsidRPr="00C022A8">
        <w:rPr>
          <w:rFonts w:eastAsia="Times New Roman" w:cs="Times New Roman"/>
          <w:szCs w:val="24"/>
          <w:lang w:eastAsia="tr-TR"/>
        </w:rPr>
        <w:t xml:space="preserve"> Onayı</w:t>
      </w:r>
    </w:p>
    <w:p w:rsidR="008423ED" w:rsidRPr="00C022A8" w:rsidRDefault="008423ED" w:rsidP="00C022A8">
      <w:pPr>
        <w:ind w:firstLine="0"/>
        <w:jc w:val="left"/>
        <w:rPr>
          <w:rFonts w:eastAsia="Times New Roman" w:cs="Times New Roman"/>
          <w:b/>
          <w:szCs w:val="24"/>
          <w:lang w:eastAsia="tr-TR"/>
        </w:rPr>
      </w:pPr>
      <w:r w:rsidRPr="008423ED">
        <w:rPr>
          <w:rFonts w:eastAsia="Times New Roman" w:cs="Times New Roman"/>
          <w:b/>
          <w:szCs w:val="24"/>
          <w:lang w:eastAsia="tr-TR"/>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25pt;height:631.3pt" o:ole="">
            <v:imagedata r:id="rId18" o:title=""/>
          </v:shape>
          <o:OLEObject Type="Embed" ProgID="AcroExch.Document.11" ShapeID="_x0000_i1025" DrawAspect="Content" ObjectID="_1650274523" r:id="rId19"/>
        </w:object>
      </w:r>
    </w:p>
    <w:p w:rsidR="00987003" w:rsidRDefault="00987003" w:rsidP="00EF1051">
      <w:pPr>
        <w:pStyle w:val="AralkYok"/>
        <w:rPr>
          <w:noProof/>
          <w:lang w:eastAsia="tr-TR"/>
        </w:rPr>
      </w:pPr>
    </w:p>
    <w:p w:rsidR="00E83AB3" w:rsidRDefault="00E83AB3" w:rsidP="003A662F">
      <w:pPr>
        <w:ind w:firstLine="0"/>
      </w:pPr>
    </w:p>
    <w:p w:rsidR="0018365A" w:rsidRDefault="0018365A" w:rsidP="00807B76">
      <w:pPr>
        <w:ind w:firstLine="0"/>
        <w:jc w:val="left"/>
        <w:rPr>
          <w:rFonts w:eastAsia="Times New Roman" w:cs="Times New Roman"/>
          <w:b/>
          <w:szCs w:val="24"/>
          <w:lang w:eastAsia="tr-TR"/>
        </w:rPr>
      </w:pPr>
    </w:p>
    <w:p w:rsidR="00807B76" w:rsidRDefault="00807B76" w:rsidP="00807B76">
      <w:pPr>
        <w:ind w:firstLine="0"/>
        <w:jc w:val="left"/>
        <w:rPr>
          <w:rFonts w:eastAsia="Times New Roman" w:cs="Times New Roman"/>
          <w:szCs w:val="24"/>
          <w:lang w:eastAsia="tr-TR"/>
        </w:rPr>
      </w:pPr>
      <w:r w:rsidRPr="00807B76">
        <w:rPr>
          <w:rFonts w:eastAsia="Times New Roman" w:cs="Times New Roman"/>
          <w:b/>
          <w:szCs w:val="24"/>
          <w:lang w:eastAsia="tr-TR"/>
        </w:rPr>
        <w:t xml:space="preserve">Ek-3. </w:t>
      </w:r>
      <w:r w:rsidRPr="00807B76">
        <w:rPr>
          <w:rFonts w:eastAsia="Times New Roman" w:cs="Times New Roman"/>
          <w:szCs w:val="24"/>
          <w:lang w:eastAsia="tr-TR"/>
        </w:rPr>
        <w:t>Etik Kurul Kararı</w:t>
      </w:r>
    </w:p>
    <w:p w:rsidR="00722336" w:rsidRDefault="0018365A" w:rsidP="000C1114">
      <w:pPr>
        <w:ind w:firstLine="0"/>
        <w:jc w:val="left"/>
        <w:rPr>
          <w:rFonts w:eastAsia="Times New Roman" w:cs="Times New Roman"/>
          <w:b/>
          <w:szCs w:val="24"/>
          <w:lang w:eastAsia="tr-TR"/>
        </w:rPr>
      </w:pPr>
      <w:r w:rsidRPr="0018365A">
        <w:rPr>
          <w:rFonts w:eastAsia="Times New Roman" w:cs="Times New Roman"/>
          <w:b/>
          <w:szCs w:val="24"/>
          <w:lang w:eastAsia="tr-TR"/>
        </w:rPr>
        <w:object w:dxaOrig="8925" w:dyaOrig="12631">
          <v:shape id="_x0000_i1026" type="#_x0000_t75" style="width:445.25pt;height:631.3pt" o:ole="">
            <v:imagedata r:id="rId20" o:title=""/>
          </v:shape>
          <o:OLEObject Type="Embed" ProgID="AcroExch.Document.11" ShapeID="_x0000_i1026" DrawAspect="Content" ObjectID="_1650274524" r:id="rId21"/>
        </w:object>
      </w:r>
    </w:p>
    <w:p w:rsidR="002808B4" w:rsidRDefault="002808B4" w:rsidP="000C1114">
      <w:pPr>
        <w:ind w:firstLine="0"/>
        <w:jc w:val="left"/>
        <w:rPr>
          <w:rFonts w:eastAsia="Times New Roman" w:cs="Times New Roman"/>
          <w:b/>
          <w:szCs w:val="24"/>
          <w:lang w:eastAsia="tr-TR"/>
        </w:rPr>
      </w:pPr>
    </w:p>
    <w:p w:rsidR="000C1114" w:rsidRDefault="00C65114" w:rsidP="000C1114">
      <w:pPr>
        <w:ind w:firstLine="0"/>
        <w:jc w:val="left"/>
        <w:rPr>
          <w:rFonts w:eastAsia="Times New Roman" w:cs="Times New Roman"/>
          <w:szCs w:val="24"/>
          <w:lang w:eastAsia="tr-TR"/>
        </w:rPr>
      </w:pPr>
      <w:r>
        <w:rPr>
          <w:rFonts w:eastAsia="Times New Roman" w:cs="Times New Roman"/>
          <w:b/>
          <w:szCs w:val="24"/>
          <w:lang w:eastAsia="tr-TR"/>
        </w:rPr>
        <w:lastRenderedPageBreak/>
        <w:t>Ek-4</w:t>
      </w:r>
      <w:r w:rsidR="000C1114" w:rsidRPr="00807B76">
        <w:rPr>
          <w:rFonts w:eastAsia="Times New Roman" w:cs="Times New Roman"/>
          <w:b/>
          <w:szCs w:val="24"/>
          <w:lang w:eastAsia="tr-TR"/>
        </w:rPr>
        <w:t xml:space="preserve">. </w:t>
      </w:r>
      <w:r w:rsidR="000C1114">
        <w:rPr>
          <w:rFonts w:eastAsia="Times New Roman" w:cs="Times New Roman"/>
          <w:szCs w:val="24"/>
          <w:lang w:eastAsia="tr-TR"/>
        </w:rPr>
        <w:t>İzolasyon Önlemlerine Uyum Ölçeği İzin</w:t>
      </w:r>
    </w:p>
    <w:p w:rsidR="007B64C3" w:rsidRDefault="007B64C3" w:rsidP="000C1114">
      <w:pPr>
        <w:ind w:firstLine="0"/>
        <w:jc w:val="left"/>
        <w:rPr>
          <w:rFonts w:eastAsia="Times New Roman" w:cs="Times New Roman"/>
          <w:szCs w:val="24"/>
          <w:lang w:eastAsia="tr-TR"/>
        </w:rPr>
      </w:pPr>
    </w:p>
    <w:p w:rsidR="007B64C3" w:rsidRDefault="007B64C3" w:rsidP="000C1114">
      <w:pPr>
        <w:ind w:firstLine="0"/>
        <w:jc w:val="left"/>
        <w:rPr>
          <w:rFonts w:eastAsia="Times New Roman" w:cs="Times New Roman"/>
          <w:szCs w:val="24"/>
          <w:lang w:eastAsia="tr-TR"/>
        </w:rPr>
      </w:pPr>
      <w:r w:rsidRPr="007B64C3">
        <w:rPr>
          <w:rFonts w:eastAsia="Times New Roman" w:cs="Times New Roman"/>
          <w:szCs w:val="24"/>
          <w:lang w:eastAsia="tr-TR"/>
        </w:rPr>
        <w:object w:dxaOrig="9072" w:dyaOrig="11873">
          <v:shape id="_x0000_i1027" type="#_x0000_t75" style="width:454.45pt;height:595.6pt" o:ole="">
            <v:imagedata r:id="rId22" o:title=""/>
          </v:shape>
          <o:OLEObject Type="Embed" ProgID="Word.Document.12" ShapeID="_x0000_i1027" DrawAspect="Content" ObjectID="_1650274525" r:id="rId23">
            <o:FieldCodes>\s</o:FieldCodes>
          </o:OLEObject>
        </w:object>
      </w:r>
    </w:p>
    <w:p w:rsidR="00B13255" w:rsidRDefault="00B13255" w:rsidP="000C1114">
      <w:pPr>
        <w:ind w:firstLine="0"/>
        <w:jc w:val="left"/>
        <w:rPr>
          <w:rFonts w:eastAsia="Times New Roman" w:cs="Times New Roman"/>
          <w:szCs w:val="24"/>
          <w:lang w:eastAsia="tr-TR"/>
        </w:rPr>
      </w:pPr>
    </w:p>
    <w:p w:rsidR="00722336" w:rsidRDefault="00722336" w:rsidP="000C1114">
      <w:pPr>
        <w:ind w:firstLine="0"/>
        <w:jc w:val="left"/>
        <w:rPr>
          <w:rFonts w:eastAsia="Times New Roman" w:cs="Times New Roman"/>
          <w:szCs w:val="24"/>
          <w:lang w:eastAsia="tr-TR"/>
        </w:rPr>
      </w:pPr>
    </w:p>
    <w:p w:rsidR="007129C2" w:rsidRPr="007129C2" w:rsidRDefault="007129C2" w:rsidP="007129C2">
      <w:pPr>
        <w:tabs>
          <w:tab w:val="left" w:pos="3360"/>
        </w:tabs>
        <w:ind w:firstLine="0"/>
        <w:jc w:val="center"/>
        <w:rPr>
          <w:rFonts w:eastAsia="Times New Roman" w:cs="Times New Roman"/>
          <w:b/>
          <w:noProof/>
          <w:sz w:val="28"/>
          <w:szCs w:val="28"/>
        </w:rPr>
      </w:pPr>
      <w:r w:rsidRPr="007129C2">
        <w:rPr>
          <w:rFonts w:eastAsia="Times New Roman" w:cs="Times New Roman"/>
          <w:b/>
          <w:noProof/>
          <w:sz w:val="28"/>
          <w:szCs w:val="28"/>
        </w:rPr>
        <w:lastRenderedPageBreak/>
        <w:t>ÖZGEÇMİŞ</w:t>
      </w:r>
    </w:p>
    <w:p w:rsidR="007129C2" w:rsidRPr="007129C2" w:rsidRDefault="007129C2" w:rsidP="007129C2">
      <w:pPr>
        <w:tabs>
          <w:tab w:val="left" w:pos="3360"/>
        </w:tabs>
        <w:spacing w:line="240" w:lineRule="auto"/>
        <w:ind w:firstLine="0"/>
        <w:jc w:val="center"/>
        <w:rPr>
          <w:rFonts w:eastAsia="Times New Roman" w:cs="Times New Roman"/>
          <w:b/>
          <w:noProof/>
          <w:szCs w:val="24"/>
        </w:rPr>
      </w:pPr>
    </w:p>
    <w:p w:rsidR="007129C2" w:rsidRPr="007129C2" w:rsidRDefault="007129C2" w:rsidP="007129C2">
      <w:pPr>
        <w:tabs>
          <w:tab w:val="left" w:pos="3360"/>
        </w:tabs>
        <w:spacing w:line="240" w:lineRule="auto"/>
        <w:ind w:firstLine="0"/>
        <w:jc w:val="center"/>
        <w:rPr>
          <w:rFonts w:eastAsia="Times New Roman" w:cs="Times New Roman"/>
          <w:b/>
          <w:noProof/>
          <w:szCs w:val="24"/>
        </w:rPr>
      </w:pPr>
    </w:p>
    <w:p w:rsidR="007129C2" w:rsidRPr="007129C2" w:rsidRDefault="007129C2" w:rsidP="007129C2">
      <w:pPr>
        <w:tabs>
          <w:tab w:val="left" w:pos="3360"/>
        </w:tabs>
        <w:ind w:firstLine="0"/>
        <w:rPr>
          <w:rFonts w:eastAsia="Times New Roman" w:cs="Times New Roman"/>
          <w:noProof/>
          <w:szCs w:val="24"/>
        </w:rPr>
      </w:pPr>
      <w:r w:rsidRPr="007129C2">
        <w:rPr>
          <w:rFonts w:eastAsia="Times New Roman" w:cs="Times New Roman"/>
          <w:b/>
          <w:noProof/>
          <w:szCs w:val="24"/>
        </w:rPr>
        <w:t>Soyadı, Adı</w:t>
      </w:r>
      <w:r w:rsidRPr="007129C2">
        <w:rPr>
          <w:rFonts w:eastAsia="Times New Roman" w:cs="Times New Roman"/>
          <w:noProof/>
          <w:szCs w:val="24"/>
        </w:rPr>
        <w:tab/>
        <w:t>: AKAR TAŞKİRAN, Nilüfer</w:t>
      </w:r>
    </w:p>
    <w:p w:rsidR="007129C2" w:rsidRPr="007129C2" w:rsidRDefault="007129C2" w:rsidP="007129C2">
      <w:pPr>
        <w:tabs>
          <w:tab w:val="left" w:pos="3360"/>
        </w:tabs>
        <w:ind w:firstLine="0"/>
        <w:rPr>
          <w:rFonts w:eastAsia="Times New Roman" w:cs="Times New Roman"/>
          <w:noProof/>
          <w:szCs w:val="24"/>
        </w:rPr>
      </w:pPr>
      <w:r w:rsidRPr="007129C2">
        <w:rPr>
          <w:rFonts w:eastAsia="Times New Roman" w:cs="Times New Roman"/>
          <w:b/>
          <w:noProof/>
          <w:szCs w:val="24"/>
        </w:rPr>
        <w:t>Uyruk</w:t>
      </w:r>
      <w:r w:rsidRPr="007129C2">
        <w:rPr>
          <w:rFonts w:eastAsia="Times New Roman" w:cs="Times New Roman"/>
          <w:noProof/>
          <w:szCs w:val="24"/>
        </w:rPr>
        <w:tab/>
        <w:t>: T.C.</w:t>
      </w:r>
    </w:p>
    <w:p w:rsidR="007129C2" w:rsidRPr="007129C2" w:rsidRDefault="007129C2" w:rsidP="007129C2">
      <w:pPr>
        <w:tabs>
          <w:tab w:val="left" w:pos="3360"/>
        </w:tabs>
        <w:ind w:firstLine="0"/>
        <w:rPr>
          <w:rFonts w:eastAsia="Times New Roman" w:cs="Times New Roman"/>
          <w:noProof/>
          <w:szCs w:val="24"/>
        </w:rPr>
      </w:pPr>
      <w:r w:rsidRPr="007129C2">
        <w:rPr>
          <w:rFonts w:eastAsia="Times New Roman" w:cs="Times New Roman"/>
          <w:b/>
          <w:noProof/>
          <w:szCs w:val="24"/>
        </w:rPr>
        <w:t>Doğum yeri ve tarihi</w:t>
      </w:r>
      <w:r w:rsidRPr="007129C2">
        <w:rPr>
          <w:rFonts w:eastAsia="Times New Roman" w:cs="Times New Roman"/>
          <w:noProof/>
          <w:szCs w:val="24"/>
        </w:rPr>
        <w:tab/>
        <w:t>: Aydın, 1981</w:t>
      </w:r>
    </w:p>
    <w:p w:rsidR="007129C2" w:rsidRPr="007129C2" w:rsidRDefault="007129C2" w:rsidP="007129C2">
      <w:pPr>
        <w:ind w:firstLine="0"/>
        <w:jc w:val="left"/>
        <w:rPr>
          <w:rFonts w:eastAsia="Times New Roman" w:cs="Times New Roman"/>
          <w:noProof/>
          <w:szCs w:val="24"/>
        </w:rPr>
      </w:pPr>
      <w:r w:rsidRPr="007129C2">
        <w:rPr>
          <w:rFonts w:eastAsia="Times New Roman" w:cs="Times New Roman"/>
          <w:b/>
          <w:noProof/>
          <w:szCs w:val="24"/>
          <w:lang w:val="sv-SE"/>
        </w:rPr>
        <w:t>Telefon</w:t>
      </w:r>
      <w:r w:rsidRPr="007129C2">
        <w:rPr>
          <w:rFonts w:eastAsia="Times New Roman" w:cs="Times New Roman"/>
          <w:b/>
          <w:noProof/>
          <w:szCs w:val="24"/>
          <w:lang w:val="sv-SE"/>
        </w:rPr>
        <w:tab/>
      </w:r>
      <w:r w:rsidRPr="007129C2">
        <w:rPr>
          <w:rFonts w:eastAsia="Times New Roman" w:cs="Times New Roman"/>
          <w:b/>
          <w:noProof/>
          <w:szCs w:val="24"/>
          <w:lang w:val="sv-SE"/>
        </w:rPr>
        <w:tab/>
      </w:r>
      <w:r w:rsidRPr="007129C2">
        <w:rPr>
          <w:rFonts w:eastAsia="Times New Roman" w:cs="Times New Roman"/>
          <w:b/>
          <w:noProof/>
          <w:szCs w:val="24"/>
          <w:lang w:val="sv-SE"/>
        </w:rPr>
        <w:tab/>
        <w:t xml:space="preserve">         </w:t>
      </w:r>
      <w:r w:rsidRPr="007129C2">
        <w:rPr>
          <w:rFonts w:eastAsia="Times New Roman" w:cs="Times New Roman"/>
          <w:noProof/>
          <w:szCs w:val="24"/>
          <w:lang w:val="sv-SE"/>
        </w:rPr>
        <w:t>: 05054419342</w:t>
      </w:r>
    </w:p>
    <w:p w:rsidR="007129C2" w:rsidRPr="007129C2" w:rsidRDefault="007129C2" w:rsidP="007129C2">
      <w:pPr>
        <w:tabs>
          <w:tab w:val="left" w:pos="3360"/>
        </w:tabs>
        <w:ind w:firstLine="0"/>
        <w:rPr>
          <w:rFonts w:eastAsia="Times New Roman" w:cs="Times New Roman"/>
          <w:noProof/>
          <w:szCs w:val="24"/>
        </w:rPr>
      </w:pPr>
      <w:r w:rsidRPr="007129C2">
        <w:rPr>
          <w:rFonts w:eastAsia="Times New Roman" w:cs="Times New Roman"/>
          <w:b/>
          <w:noProof/>
          <w:szCs w:val="24"/>
        </w:rPr>
        <w:t>E-mail</w:t>
      </w:r>
      <w:r w:rsidRPr="007129C2">
        <w:rPr>
          <w:rFonts w:eastAsia="Times New Roman" w:cs="Times New Roman"/>
          <w:b/>
          <w:noProof/>
          <w:szCs w:val="24"/>
        </w:rPr>
        <w:tab/>
      </w:r>
      <w:r w:rsidRPr="007129C2">
        <w:rPr>
          <w:rFonts w:eastAsia="Times New Roman" w:cs="Times New Roman"/>
          <w:noProof/>
          <w:szCs w:val="24"/>
        </w:rPr>
        <w:t xml:space="preserve">: </w:t>
      </w:r>
      <w:hyperlink r:id="rId24" w:history="1">
        <w:r w:rsidRPr="007129C2">
          <w:rPr>
            <w:rFonts w:eastAsia="Times New Roman" w:cs="Times New Roman"/>
            <w:noProof/>
            <w:szCs w:val="24"/>
            <w:u w:val="single"/>
          </w:rPr>
          <w:t>nilferakar81@hotmail.com</w:t>
        </w:r>
      </w:hyperlink>
      <w:r w:rsidRPr="007129C2">
        <w:rPr>
          <w:rFonts w:eastAsia="Times New Roman" w:cs="Times New Roman"/>
          <w:noProof/>
          <w:szCs w:val="24"/>
        </w:rPr>
        <w:tab/>
      </w:r>
    </w:p>
    <w:p w:rsidR="007129C2" w:rsidRPr="007129C2" w:rsidRDefault="007129C2" w:rsidP="007129C2">
      <w:pPr>
        <w:tabs>
          <w:tab w:val="left" w:pos="3360"/>
        </w:tabs>
        <w:ind w:firstLine="0"/>
        <w:rPr>
          <w:rFonts w:eastAsia="Times New Roman" w:cs="Times New Roman"/>
          <w:noProof/>
          <w:szCs w:val="24"/>
        </w:rPr>
      </w:pPr>
      <w:r w:rsidRPr="007129C2">
        <w:rPr>
          <w:rFonts w:eastAsia="Times New Roman" w:cs="Times New Roman"/>
          <w:b/>
          <w:noProof/>
          <w:szCs w:val="24"/>
        </w:rPr>
        <w:t>Yabancı Dil</w:t>
      </w:r>
      <w:r w:rsidRPr="007129C2">
        <w:rPr>
          <w:rFonts w:eastAsia="Times New Roman" w:cs="Times New Roman"/>
          <w:b/>
          <w:noProof/>
          <w:szCs w:val="24"/>
        </w:rPr>
        <w:tab/>
      </w:r>
      <w:r w:rsidRPr="007129C2">
        <w:rPr>
          <w:rFonts w:eastAsia="Times New Roman" w:cs="Times New Roman"/>
          <w:noProof/>
          <w:szCs w:val="24"/>
        </w:rPr>
        <w:t>: İngilizce</w:t>
      </w:r>
    </w:p>
    <w:p w:rsidR="007129C2" w:rsidRPr="007129C2" w:rsidRDefault="007129C2" w:rsidP="007129C2">
      <w:pPr>
        <w:tabs>
          <w:tab w:val="left" w:pos="3360"/>
        </w:tabs>
        <w:ind w:firstLine="0"/>
        <w:rPr>
          <w:rFonts w:eastAsia="Times New Roman" w:cs="Times New Roman"/>
          <w:noProof/>
          <w:szCs w:val="24"/>
        </w:rPr>
      </w:pPr>
    </w:p>
    <w:p w:rsidR="007129C2" w:rsidRPr="007129C2" w:rsidRDefault="007129C2" w:rsidP="007129C2">
      <w:pPr>
        <w:tabs>
          <w:tab w:val="left" w:pos="3360"/>
        </w:tabs>
        <w:ind w:firstLine="0"/>
        <w:rPr>
          <w:rFonts w:eastAsia="Times New Roman" w:cs="Times New Roman"/>
          <w:noProof/>
          <w:szCs w:val="24"/>
        </w:rPr>
      </w:pPr>
    </w:p>
    <w:p w:rsidR="007129C2" w:rsidRPr="007129C2" w:rsidRDefault="007129C2" w:rsidP="007129C2">
      <w:pPr>
        <w:tabs>
          <w:tab w:val="left" w:pos="3360"/>
        </w:tabs>
        <w:ind w:firstLine="0"/>
        <w:rPr>
          <w:rFonts w:eastAsia="Times New Roman" w:cs="Times New Roman"/>
          <w:noProof/>
          <w:szCs w:val="24"/>
        </w:rPr>
      </w:pPr>
      <w:r w:rsidRPr="007129C2">
        <w:rPr>
          <w:rFonts w:eastAsia="Times New Roman" w:cs="Times New Roman"/>
          <w:b/>
          <w:noProof/>
          <w:szCs w:val="24"/>
        </w:rPr>
        <w:t>EĞİTİM</w:t>
      </w:r>
    </w:p>
    <w:p w:rsidR="007129C2" w:rsidRPr="007129C2" w:rsidRDefault="007129C2" w:rsidP="007129C2">
      <w:pPr>
        <w:tabs>
          <w:tab w:val="left" w:pos="3360"/>
        </w:tabs>
        <w:ind w:firstLine="0"/>
        <w:rPr>
          <w:rFonts w:eastAsia="Times New Roman" w:cs="Times New Roman"/>
          <w:noProof/>
          <w:szCs w:val="24"/>
        </w:rPr>
      </w:pPr>
    </w:p>
    <w:tbl>
      <w:tblPr>
        <w:tblW w:w="8341" w:type="dxa"/>
        <w:tblLook w:val="04A0" w:firstRow="1" w:lastRow="0" w:firstColumn="1" w:lastColumn="0" w:noHBand="0" w:noVBand="1"/>
      </w:tblPr>
      <w:tblGrid>
        <w:gridCol w:w="1951"/>
        <w:gridCol w:w="142"/>
        <w:gridCol w:w="3260"/>
        <w:gridCol w:w="1607"/>
        <w:gridCol w:w="378"/>
        <w:gridCol w:w="1003"/>
      </w:tblGrid>
      <w:tr w:rsidR="007129C2" w:rsidRPr="007129C2" w:rsidTr="00071D8F">
        <w:tc>
          <w:tcPr>
            <w:tcW w:w="2093" w:type="dxa"/>
            <w:gridSpan w:val="2"/>
            <w:tcBorders>
              <w:top w:val="single" w:sz="4" w:space="0" w:color="auto"/>
              <w:bottom w:val="single" w:sz="4" w:space="0" w:color="auto"/>
            </w:tcBorders>
          </w:tcPr>
          <w:p w:rsidR="007129C2" w:rsidRPr="007129C2" w:rsidRDefault="007129C2" w:rsidP="007129C2">
            <w:pPr>
              <w:tabs>
                <w:tab w:val="left" w:pos="3360"/>
              </w:tabs>
              <w:ind w:firstLine="0"/>
              <w:rPr>
                <w:rFonts w:eastAsia="Times New Roman" w:cs="Times New Roman"/>
                <w:b/>
                <w:noProof/>
                <w:szCs w:val="24"/>
              </w:rPr>
            </w:pPr>
            <w:r w:rsidRPr="007129C2">
              <w:rPr>
                <w:rFonts w:eastAsia="Times New Roman" w:cs="Times New Roman"/>
                <w:b/>
                <w:noProof/>
                <w:szCs w:val="24"/>
              </w:rPr>
              <w:t>Derece</w:t>
            </w:r>
          </w:p>
        </w:tc>
        <w:tc>
          <w:tcPr>
            <w:tcW w:w="3260" w:type="dxa"/>
            <w:tcBorders>
              <w:top w:val="single" w:sz="4" w:space="0" w:color="auto"/>
              <w:bottom w:val="single" w:sz="4" w:space="0" w:color="auto"/>
            </w:tcBorders>
          </w:tcPr>
          <w:p w:rsidR="007129C2" w:rsidRPr="007129C2" w:rsidRDefault="007129C2" w:rsidP="007129C2">
            <w:pPr>
              <w:tabs>
                <w:tab w:val="left" w:pos="3360"/>
              </w:tabs>
              <w:ind w:firstLine="0"/>
              <w:rPr>
                <w:rFonts w:eastAsia="Times New Roman" w:cs="Times New Roman"/>
                <w:b/>
                <w:noProof/>
                <w:szCs w:val="24"/>
              </w:rPr>
            </w:pPr>
            <w:r w:rsidRPr="007129C2">
              <w:rPr>
                <w:rFonts w:eastAsia="Times New Roman" w:cs="Times New Roman"/>
                <w:b/>
                <w:noProof/>
                <w:szCs w:val="24"/>
              </w:rPr>
              <w:t>Kurum</w:t>
            </w:r>
          </w:p>
        </w:tc>
        <w:tc>
          <w:tcPr>
            <w:tcW w:w="1985" w:type="dxa"/>
            <w:gridSpan w:val="2"/>
            <w:tcBorders>
              <w:top w:val="single" w:sz="4" w:space="0" w:color="auto"/>
              <w:bottom w:val="single" w:sz="4" w:space="0" w:color="auto"/>
            </w:tcBorders>
          </w:tcPr>
          <w:p w:rsidR="007129C2" w:rsidRPr="007129C2" w:rsidRDefault="007129C2" w:rsidP="007129C2">
            <w:pPr>
              <w:tabs>
                <w:tab w:val="left" w:pos="3360"/>
              </w:tabs>
              <w:ind w:firstLine="0"/>
              <w:rPr>
                <w:rFonts w:eastAsia="Times New Roman" w:cs="Times New Roman"/>
                <w:b/>
                <w:noProof/>
                <w:szCs w:val="24"/>
              </w:rPr>
            </w:pPr>
            <w:r w:rsidRPr="007129C2">
              <w:rPr>
                <w:rFonts w:eastAsia="Times New Roman" w:cs="Times New Roman"/>
                <w:b/>
                <w:noProof/>
                <w:szCs w:val="24"/>
              </w:rPr>
              <w:t>Mezuniyet tarihi</w:t>
            </w:r>
          </w:p>
        </w:tc>
        <w:tc>
          <w:tcPr>
            <w:tcW w:w="1003" w:type="dxa"/>
            <w:tcBorders>
              <w:top w:val="single" w:sz="4" w:space="0" w:color="auto"/>
              <w:bottom w:val="single" w:sz="4" w:space="0" w:color="auto"/>
            </w:tcBorders>
            <w:vAlign w:val="center"/>
          </w:tcPr>
          <w:p w:rsidR="007129C2" w:rsidRPr="007129C2" w:rsidRDefault="007129C2" w:rsidP="007129C2">
            <w:pPr>
              <w:tabs>
                <w:tab w:val="left" w:pos="3360"/>
              </w:tabs>
              <w:ind w:firstLine="0"/>
              <w:jc w:val="center"/>
              <w:rPr>
                <w:rFonts w:eastAsia="Times New Roman" w:cs="Times New Roman"/>
                <w:b/>
                <w:noProof/>
                <w:szCs w:val="24"/>
              </w:rPr>
            </w:pPr>
          </w:p>
        </w:tc>
      </w:tr>
      <w:tr w:rsidR="007129C2" w:rsidRPr="007129C2" w:rsidTr="00071D8F">
        <w:tc>
          <w:tcPr>
            <w:tcW w:w="1951" w:type="dxa"/>
            <w:vAlign w:val="center"/>
          </w:tcPr>
          <w:p w:rsidR="007129C2" w:rsidRPr="007129C2" w:rsidRDefault="007129C2" w:rsidP="007129C2">
            <w:pPr>
              <w:tabs>
                <w:tab w:val="left" w:pos="3360"/>
              </w:tabs>
              <w:ind w:firstLine="0"/>
              <w:jc w:val="left"/>
              <w:rPr>
                <w:rFonts w:eastAsia="Times New Roman" w:cs="Times New Roman"/>
                <w:noProof/>
                <w:szCs w:val="24"/>
              </w:rPr>
            </w:pPr>
            <w:r w:rsidRPr="007129C2">
              <w:rPr>
                <w:rFonts w:eastAsia="Times New Roman" w:cs="Times New Roman"/>
                <w:noProof/>
                <w:szCs w:val="24"/>
              </w:rPr>
              <w:t>Yüksek Lisans</w:t>
            </w:r>
          </w:p>
        </w:tc>
        <w:tc>
          <w:tcPr>
            <w:tcW w:w="3402" w:type="dxa"/>
            <w:gridSpan w:val="2"/>
            <w:vAlign w:val="center"/>
          </w:tcPr>
          <w:p w:rsidR="007129C2" w:rsidRPr="007129C2" w:rsidRDefault="007129C2" w:rsidP="007129C2">
            <w:pPr>
              <w:tabs>
                <w:tab w:val="left" w:pos="3360"/>
              </w:tabs>
              <w:ind w:firstLine="0"/>
              <w:jc w:val="left"/>
              <w:rPr>
                <w:rFonts w:eastAsia="Times New Roman" w:cs="Times New Roman"/>
                <w:noProof/>
                <w:szCs w:val="24"/>
              </w:rPr>
            </w:pPr>
            <w:r w:rsidRPr="007129C2">
              <w:rPr>
                <w:rFonts w:eastAsia="Times New Roman" w:cs="Times New Roman"/>
                <w:noProof/>
                <w:szCs w:val="24"/>
              </w:rPr>
              <w:t>Adnan Menderes Üniversitesi</w:t>
            </w:r>
          </w:p>
        </w:tc>
        <w:tc>
          <w:tcPr>
            <w:tcW w:w="1607" w:type="dxa"/>
            <w:vAlign w:val="center"/>
          </w:tcPr>
          <w:p w:rsidR="007129C2" w:rsidRPr="007129C2" w:rsidRDefault="007129C2" w:rsidP="007129C2">
            <w:pPr>
              <w:tabs>
                <w:tab w:val="left" w:pos="3360"/>
              </w:tabs>
              <w:ind w:firstLine="0"/>
              <w:jc w:val="center"/>
              <w:rPr>
                <w:rFonts w:eastAsia="Times New Roman" w:cs="Times New Roman"/>
                <w:noProof/>
                <w:szCs w:val="24"/>
              </w:rPr>
            </w:pPr>
            <w:r w:rsidRPr="007129C2">
              <w:rPr>
                <w:rFonts w:eastAsia="Times New Roman" w:cs="Times New Roman"/>
                <w:noProof/>
                <w:szCs w:val="24"/>
              </w:rPr>
              <w:t>Devam ediyor</w:t>
            </w:r>
          </w:p>
        </w:tc>
        <w:tc>
          <w:tcPr>
            <w:tcW w:w="1381" w:type="dxa"/>
            <w:gridSpan w:val="2"/>
            <w:vAlign w:val="center"/>
          </w:tcPr>
          <w:p w:rsidR="007129C2" w:rsidRPr="007129C2" w:rsidRDefault="007129C2" w:rsidP="007129C2">
            <w:pPr>
              <w:tabs>
                <w:tab w:val="left" w:pos="3360"/>
              </w:tabs>
              <w:ind w:firstLine="0"/>
              <w:jc w:val="center"/>
              <w:rPr>
                <w:rFonts w:eastAsia="Times New Roman" w:cs="Times New Roman"/>
                <w:noProof/>
                <w:szCs w:val="24"/>
              </w:rPr>
            </w:pPr>
          </w:p>
        </w:tc>
      </w:tr>
      <w:tr w:rsidR="007129C2" w:rsidRPr="007129C2" w:rsidTr="00071D8F">
        <w:tc>
          <w:tcPr>
            <w:tcW w:w="1951" w:type="dxa"/>
            <w:tcBorders>
              <w:bottom w:val="single" w:sz="4" w:space="0" w:color="auto"/>
            </w:tcBorders>
            <w:vAlign w:val="center"/>
          </w:tcPr>
          <w:p w:rsidR="007129C2" w:rsidRPr="007129C2" w:rsidRDefault="007129C2" w:rsidP="007129C2">
            <w:pPr>
              <w:tabs>
                <w:tab w:val="left" w:pos="3360"/>
              </w:tabs>
              <w:ind w:firstLine="0"/>
              <w:jc w:val="left"/>
              <w:rPr>
                <w:rFonts w:eastAsia="Times New Roman" w:cs="Times New Roman"/>
                <w:noProof/>
                <w:szCs w:val="24"/>
              </w:rPr>
            </w:pPr>
            <w:r w:rsidRPr="007129C2">
              <w:rPr>
                <w:rFonts w:eastAsia="Times New Roman" w:cs="Times New Roman"/>
                <w:noProof/>
                <w:szCs w:val="24"/>
              </w:rPr>
              <w:t>Lisans</w:t>
            </w:r>
          </w:p>
        </w:tc>
        <w:tc>
          <w:tcPr>
            <w:tcW w:w="3402" w:type="dxa"/>
            <w:gridSpan w:val="2"/>
            <w:tcBorders>
              <w:bottom w:val="single" w:sz="4" w:space="0" w:color="auto"/>
            </w:tcBorders>
            <w:vAlign w:val="center"/>
          </w:tcPr>
          <w:p w:rsidR="007129C2" w:rsidRPr="007129C2" w:rsidRDefault="007129C2" w:rsidP="007129C2">
            <w:pPr>
              <w:tabs>
                <w:tab w:val="left" w:pos="3360"/>
              </w:tabs>
              <w:ind w:firstLine="0"/>
              <w:jc w:val="left"/>
              <w:rPr>
                <w:rFonts w:eastAsia="Times New Roman" w:cs="Times New Roman"/>
                <w:noProof/>
                <w:szCs w:val="24"/>
              </w:rPr>
            </w:pPr>
            <w:r w:rsidRPr="007129C2">
              <w:rPr>
                <w:rFonts w:eastAsia="Times New Roman" w:cs="Times New Roman"/>
                <w:noProof/>
                <w:szCs w:val="24"/>
              </w:rPr>
              <w:t>Hacettepe Üniversitesi</w:t>
            </w:r>
          </w:p>
        </w:tc>
        <w:tc>
          <w:tcPr>
            <w:tcW w:w="1607" w:type="dxa"/>
            <w:tcBorders>
              <w:bottom w:val="single" w:sz="4" w:space="0" w:color="auto"/>
            </w:tcBorders>
            <w:vAlign w:val="center"/>
          </w:tcPr>
          <w:p w:rsidR="007129C2" w:rsidRPr="007129C2" w:rsidRDefault="007129C2" w:rsidP="007129C2">
            <w:pPr>
              <w:tabs>
                <w:tab w:val="left" w:pos="3360"/>
              </w:tabs>
              <w:ind w:firstLine="0"/>
              <w:jc w:val="center"/>
              <w:rPr>
                <w:rFonts w:eastAsia="Times New Roman" w:cs="Times New Roman"/>
                <w:noProof/>
                <w:szCs w:val="24"/>
              </w:rPr>
            </w:pPr>
            <w:r w:rsidRPr="007129C2">
              <w:rPr>
                <w:rFonts w:eastAsia="Times New Roman" w:cs="Times New Roman"/>
                <w:noProof/>
                <w:szCs w:val="24"/>
              </w:rPr>
              <w:t>2004</w:t>
            </w:r>
          </w:p>
        </w:tc>
        <w:tc>
          <w:tcPr>
            <w:tcW w:w="1381" w:type="dxa"/>
            <w:gridSpan w:val="2"/>
            <w:tcBorders>
              <w:bottom w:val="single" w:sz="4" w:space="0" w:color="auto"/>
            </w:tcBorders>
            <w:vAlign w:val="center"/>
          </w:tcPr>
          <w:p w:rsidR="007129C2" w:rsidRPr="007129C2" w:rsidRDefault="007129C2" w:rsidP="007129C2">
            <w:pPr>
              <w:tabs>
                <w:tab w:val="left" w:pos="3360"/>
              </w:tabs>
              <w:ind w:firstLine="0"/>
              <w:jc w:val="center"/>
              <w:rPr>
                <w:rFonts w:eastAsia="Times New Roman" w:cs="Times New Roman"/>
                <w:noProof/>
                <w:szCs w:val="24"/>
              </w:rPr>
            </w:pPr>
          </w:p>
        </w:tc>
      </w:tr>
    </w:tbl>
    <w:p w:rsidR="007129C2" w:rsidRPr="007129C2" w:rsidRDefault="007129C2" w:rsidP="007129C2">
      <w:pPr>
        <w:tabs>
          <w:tab w:val="left" w:pos="3360"/>
        </w:tabs>
        <w:ind w:firstLine="0"/>
        <w:rPr>
          <w:rFonts w:eastAsia="Times New Roman" w:cs="Times New Roman"/>
          <w:noProof/>
          <w:szCs w:val="24"/>
        </w:rPr>
      </w:pPr>
    </w:p>
    <w:p w:rsidR="007129C2" w:rsidRPr="007129C2" w:rsidRDefault="007129C2" w:rsidP="007129C2">
      <w:pPr>
        <w:tabs>
          <w:tab w:val="left" w:pos="3360"/>
        </w:tabs>
        <w:ind w:hanging="3360"/>
        <w:rPr>
          <w:rFonts w:eastAsia="Times New Roman" w:cs="Times New Roman"/>
          <w:noProof/>
          <w:szCs w:val="24"/>
        </w:rPr>
      </w:pPr>
      <w:r w:rsidRPr="007129C2">
        <w:rPr>
          <w:rFonts w:eastAsia="Times New Roman" w:cs="Times New Roman"/>
          <w:noProof/>
          <w:szCs w:val="24"/>
        </w:rPr>
        <w:tab/>
      </w:r>
      <w:r w:rsidRPr="007129C2">
        <w:rPr>
          <w:rFonts w:eastAsia="Times New Roman" w:cs="Times New Roman"/>
          <w:noProof/>
          <w:szCs w:val="24"/>
        </w:rPr>
        <w:tab/>
      </w:r>
    </w:p>
    <w:p w:rsidR="007129C2" w:rsidRPr="007129C2" w:rsidRDefault="007129C2" w:rsidP="007129C2">
      <w:pPr>
        <w:tabs>
          <w:tab w:val="left" w:pos="3360"/>
        </w:tabs>
        <w:ind w:firstLine="0"/>
        <w:rPr>
          <w:rFonts w:eastAsia="Times New Roman" w:cs="Times New Roman"/>
          <w:b/>
          <w:noProof/>
          <w:szCs w:val="24"/>
        </w:rPr>
      </w:pPr>
    </w:p>
    <w:p w:rsidR="007129C2" w:rsidRPr="007129C2" w:rsidRDefault="007129C2" w:rsidP="007129C2">
      <w:pPr>
        <w:tabs>
          <w:tab w:val="left" w:pos="3360"/>
        </w:tabs>
        <w:ind w:firstLine="0"/>
        <w:rPr>
          <w:rFonts w:eastAsia="Times New Roman" w:cs="Times New Roman"/>
          <w:b/>
          <w:noProof/>
          <w:szCs w:val="24"/>
        </w:rPr>
      </w:pPr>
      <w:r w:rsidRPr="007129C2">
        <w:rPr>
          <w:rFonts w:eastAsia="Times New Roman" w:cs="Times New Roman"/>
          <w:b/>
          <w:noProof/>
          <w:szCs w:val="24"/>
        </w:rPr>
        <w:t>İŞ DENEYİMİ</w:t>
      </w:r>
    </w:p>
    <w:p w:rsidR="007129C2" w:rsidRPr="007129C2" w:rsidRDefault="007129C2" w:rsidP="007129C2">
      <w:pPr>
        <w:tabs>
          <w:tab w:val="left" w:pos="3360"/>
        </w:tabs>
        <w:ind w:firstLine="0"/>
        <w:rPr>
          <w:rFonts w:eastAsia="Times New Roman" w:cs="Times New Roman"/>
          <w:b/>
          <w:noProof/>
          <w:szCs w:val="24"/>
        </w:rPr>
      </w:pPr>
    </w:p>
    <w:tbl>
      <w:tblPr>
        <w:tblW w:w="8222" w:type="dxa"/>
        <w:tblInd w:w="108" w:type="dxa"/>
        <w:tblLayout w:type="fixed"/>
        <w:tblLook w:val="04A0" w:firstRow="1" w:lastRow="0" w:firstColumn="1" w:lastColumn="0" w:noHBand="0" w:noVBand="1"/>
      </w:tblPr>
      <w:tblGrid>
        <w:gridCol w:w="1134"/>
        <w:gridCol w:w="142"/>
        <w:gridCol w:w="5812"/>
        <w:gridCol w:w="1113"/>
        <w:gridCol w:w="21"/>
      </w:tblGrid>
      <w:tr w:rsidR="007129C2" w:rsidRPr="007129C2" w:rsidTr="00071D8F">
        <w:trPr>
          <w:gridAfter w:val="1"/>
          <w:wAfter w:w="21" w:type="dxa"/>
          <w:trHeight w:val="431"/>
        </w:trPr>
        <w:tc>
          <w:tcPr>
            <w:tcW w:w="1134" w:type="dxa"/>
            <w:tcBorders>
              <w:top w:val="single" w:sz="4" w:space="0" w:color="auto"/>
              <w:bottom w:val="single" w:sz="4" w:space="0" w:color="auto"/>
            </w:tcBorders>
          </w:tcPr>
          <w:p w:rsidR="007129C2" w:rsidRPr="007129C2" w:rsidRDefault="007129C2" w:rsidP="007129C2">
            <w:pPr>
              <w:tabs>
                <w:tab w:val="left" w:pos="3360"/>
              </w:tabs>
              <w:ind w:firstLine="0"/>
              <w:rPr>
                <w:rFonts w:eastAsia="Times New Roman" w:cs="Times New Roman"/>
                <w:b/>
                <w:noProof/>
                <w:szCs w:val="24"/>
              </w:rPr>
            </w:pPr>
            <w:r w:rsidRPr="007129C2">
              <w:rPr>
                <w:rFonts w:eastAsia="Times New Roman" w:cs="Times New Roman"/>
                <w:b/>
                <w:noProof/>
                <w:szCs w:val="24"/>
              </w:rPr>
              <w:t>Yıl</w:t>
            </w:r>
          </w:p>
        </w:tc>
        <w:tc>
          <w:tcPr>
            <w:tcW w:w="5954" w:type="dxa"/>
            <w:gridSpan w:val="2"/>
            <w:tcBorders>
              <w:top w:val="single" w:sz="4" w:space="0" w:color="auto"/>
              <w:bottom w:val="single" w:sz="4" w:space="0" w:color="auto"/>
            </w:tcBorders>
          </w:tcPr>
          <w:p w:rsidR="007129C2" w:rsidRPr="007129C2" w:rsidRDefault="007129C2" w:rsidP="007129C2">
            <w:pPr>
              <w:tabs>
                <w:tab w:val="left" w:pos="3360"/>
              </w:tabs>
              <w:ind w:firstLine="0"/>
              <w:rPr>
                <w:rFonts w:eastAsia="Times New Roman" w:cs="Times New Roman"/>
                <w:b/>
                <w:noProof/>
                <w:szCs w:val="24"/>
              </w:rPr>
            </w:pPr>
            <w:r w:rsidRPr="007129C2">
              <w:rPr>
                <w:rFonts w:eastAsia="Times New Roman" w:cs="Times New Roman"/>
                <w:b/>
                <w:noProof/>
                <w:szCs w:val="24"/>
              </w:rPr>
              <w:t>Yer/Kurum</w:t>
            </w:r>
          </w:p>
        </w:tc>
        <w:tc>
          <w:tcPr>
            <w:tcW w:w="1113" w:type="dxa"/>
            <w:tcBorders>
              <w:top w:val="single" w:sz="4" w:space="0" w:color="auto"/>
              <w:bottom w:val="single" w:sz="4" w:space="0" w:color="auto"/>
            </w:tcBorders>
          </w:tcPr>
          <w:p w:rsidR="007129C2" w:rsidRPr="007129C2" w:rsidRDefault="007129C2" w:rsidP="007129C2">
            <w:pPr>
              <w:tabs>
                <w:tab w:val="left" w:pos="3360"/>
              </w:tabs>
              <w:ind w:firstLine="0"/>
              <w:rPr>
                <w:rFonts w:eastAsia="Times New Roman" w:cs="Times New Roman"/>
                <w:b/>
                <w:noProof/>
                <w:szCs w:val="24"/>
              </w:rPr>
            </w:pPr>
            <w:r w:rsidRPr="007129C2">
              <w:rPr>
                <w:rFonts w:eastAsia="Times New Roman" w:cs="Times New Roman"/>
                <w:b/>
                <w:noProof/>
                <w:szCs w:val="24"/>
              </w:rPr>
              <w:t>Ünvan</w:t>
            </w:r>
          </w:p>
        </w:tc>
      </w:tr>
      <w:tr w:rsidR="007129C2" w:rsidRPr="007129C2" w:rsidTr="00071D8F">
        <w:tc>
          <w:tcPr>
            <w:tcW w:w="1276" w:type="dxa"/>
            <w:gridSpan w:val="2"/>
            <w:tcBorders>
              <w:top w:val="single" w:sz="4" w:space="0" w:color="auto"/>
            </w:tcBorders>
          </w:tcPr>
          <w:p w:rsidR="007129C2" w:rsidRPr="007129C2" w:rsidRDefault="007129C2" w:rsidP="007129C2">
            <w:pPr>
              <w:tabs>
                <w:tab w:val="left" w:pos="3360"/>
              </w:tabs>
              <w:ind w:firstLine="0"/>
              <w:rPr>
                <w:rFonts w:eastAsia="Times New Roman" w:cs="Times New Roman"/>
                <w:noProof/>
                <w:szCs w:val="24"/>
              </w:rPr>
            </w:pPr>
            <w:r w:rsidRPr="007129C2">
              <w:rPr>
                <w:rFonts w:eastAsia="Times New Roman" w:cs="Times New Roman"/>
                <w:noProof/>
                <w:szCs w:val="24"/>
              </w:rPr>
              <w:t>2003-2014</w:t>
            </w:r>
          </w:p>
          <w:p w:rsidR="007129C2" w:rsidRPr="007129C2" w:rsidRDefault="007129C2" w:rsidP="007129C2">
            <w:pPr>
              <w:tabs>
                <w:tab w:val="left" w:pos="3360"/>
              </w:tabs>
              <w:ind w:firstLine="0"/>
              <w:rPr>
                <w:rFonts w:eastAsia="Times New Roman" w:cs="Times New Roman"/>
                <w:noProof/>
                <w:szCs w:val="24"/>
              </w:rPr>
            </w:pPr>
            <w:r w:rsidRPr="007129C2">
              <w:rPr>
                <w:rFonts w:eastAsia="Times New Roman" w:cs="Times New Roman"/>
                <w:noProof/>
                <w:szCs w:val="24"/>
              </w:rPr>
              <w:t>2014-2016</w:t>
            </w:r>
          </w:p>
          <w:p w:rsidR="007129C2" w:rsidRPr="007129C2" w:rsidRDefault="007129C2" w:rsidP="007129C2">
            <w:pPr>
              <w:tabs>
                <w:tab w:val="left" w:pos="3360"/>
              </w:tabs>
              <w:ind w:firstLine="0"/>
              <w:rPr>
                <w:rFonts w:eastAsia="Times New Roman" w:cs="Times New Roman"/>
                <w:noProof/>
                <w:szCs w:val="24"/>
              </w:rPr>
            </w:pPr>
            <w:r w:rsidRPr="007129C2">
              <w:rPr>
                <w:rFonts w:eastAsia="Times New Roman" w:cs="Times New Roman"/>
                <w:noProof/>
                <w:szCs w:val="24"/>
              </w:rPr>
              <w:t>2016-….</w:t>
            </w:r>
          </w:p>
        </w:tc>
        <w:tc>
          <w:tcPr>
            <w:tcW w:w="5812" w:type="dxa"/>
            <w:tcBorders>
              <w:top w:val="single" w:sz="4" w:space="0" w:color="auto"/>
            </w:tcBorders>
          </w:tcPr>
          <w:p w:rsidR="007129C2" w:rsidRPr="007129C2" w:rsidRDefault="007129C2" w:rsidP="007129C2">
            <w:pPr>
              <w:tabs>
                <w:tab w:val="left" w:pos="3360"/>
              </w:tabs>
              <w:ind w:firstLine="0"/>
              <w:rPr>
                <w:rFonts w:eastAsia="Times New Roman" w:cs="Times New Roman"/>
                <w:noProof/>
                <w:szCs w:val="24"/>
              </w:rPr>
            </w:pPr>
            <w:r w:rsidRPr="007129C2">
              <w:rPr>
                <w:rFonts w:eastAsia="Times New Roman" w:cs="Times New Roman"/>
                <w:noProof/>
                <w:szCs w:val="24"/>
              </w:rPr>
              <w:t>Türkiye Yüksek İhtisas Eğitim ve Araştırma Hastanesi</w:t>
            </w:r>
          </w:p>
          <w:p w:rsidR="007129C2" w:rsidRPr="007129C2" w:rsidRDefault="007129C2" w:rsidP="007129C2">
            <w:pPr>
              <w:tabs>
                <w:tab w:val="left" w:pos="3360"/>
              </w:tabs>
              <w:ind w:firstLine="0"/>
              <w:rPr>
                <w:rFonts w:eastAsia="Times New Roman" w:cs="Times New Roman"/>
                <w:noProof/>
                <w:szCs w:val="24"/>
              </w:rPr>
            </w:pPr>
            <w:r w:rsidRPr="007129C2">
              <w:rPr>
                <w:rFonts w:eastAsia="Times New Roman" w:cs="Times New Roman"/>
                <w:noProof/>
                <w:szCs w:val="24"/>
              </w:rPr>
              <w:t>Ordu Üniversitesi Eğitim ve Araştırma Hastanesi</w:t>
            </w:r>
          </w:p>
          <w:p w:rsidR="007129C2" w:rsidRPr="007129C2" w:rsidRDefault="007129C2" w:rsidP="007129C2">
            <w:pPr>
              <w:tabs>
                <w:tab w:val="left" w:pos="3360"/>
              </w:tabs>
              <w:ind w:firstLine="0"/>
              <w:rPr>
                <w:rFonts w:eastAsia="Times New Roman" w:cs="Times New Roman"/>
                <w:noProof/>
                <w:szCs w:val="24"/>
              </w:rPr>
            </w:pPr>
            <w:r w:rsidRPr="007129C2">
              <w:rPr>
                <w:rFonts w:eastAsia="Times New Roman" w:cs="Times New Roman"/>
                <w:noProof/>
                <w:szCs w:val="24"/>
              </w:rPr>
              <w:t>Aydın Devlet Hastanesi</w:t>
            </w:r>
          </w:p>
        </w:tc>
        <w:tc>
          <w:tcPr>
            <w:tcW w:w="1134" w:type="dxa"/>
            <w:gridSpan w:val="2"/>
            <w:tcBorders>
              <w:top w:val="single" w:sz="4" w:space="0" w:color="auto"/>
            </w:tcBorders>
          </w:tcPr>
          <w:p w:rsidR="007129C2" w:rsidRPr="007129C2" w:rsidRDefault="007129C2" w:rsidP="007129C2">
            <w:pPr>
              <w:tabs>
                <w:tab w:val="left" w:pos="3360"/>
              </w:tabs>
              <w:ind w:firstLine="0"/>
              <w:rPr>
                <w:rFonts w:eastAsia="Times New Roman" w:cs="Times New Roman"/>
                <w:noProof/>
                <w:szCs w:val="24"/>
              </w:rPr>
            </w:pPr>
            <w:r w:rsidRPr="007129C2">
              <w:rPr>
                <w:rFonts w:eastAsia="Times New Roman" w:cs="Times New Roman"/>
                <w:noProof/>
                <w:szCs w:val="24"/>
              </w:rPr>
              <w:t>Hemşire</w:t>
            </w:r>
          </w:p>
          <w:p w:rsidR="007129C2" w:rsidRPr="007129C2" w:rsidRDefault="007129C2" w:rsidP="007129C2">
            <w:pPr>
              <w:tabs>
                <w:tab w:val="left" w:pos="3360"/>
              </w:tabs>
              <w:ind w:firstLine="0"/>
              <w:rPr>
                <w:rFonts w:eastAsia="Times New Roman" w:cs="Times New Roman"/>
                <w:noProof/>
                <w:szCs w:val="24"/>
              </w:rPr>
            </w:pPr>
            <w:r w:rsidRPr="007129C2">
              <w:rPr>
                <w:rFonts w:eastAsia="Times New Roman" w:cs="Times New Roman"/>
                <w:noProof/>
                <w:szCs w:val="24"/>
              </w:rPr>
              <w:t>Hemşire</w:t>
            </w:r>
          </w:p>
          <w:p w:rsidR="007129C2" w:rsidRPr="007129C2" w:rsidRDefault="007129C2" w:rsidP="007129C2">
            <w:pPr>
              <w:tabs>
                <w:tab w:val="left" w:pos="3360"/>
              </w:tabs>
              <w:ind w:firstLine="0"/>
              <w:rPr>
                <w:rFonts w:eastAsia="Times New Roman" w:cs="Times New Roman"/>
                <w:noProof/>
                <w:szCs w:val="24"/>
              </w:rPr>
            </w:pPr>
            <w:r w:rsidRPr="007129C2">
              <w:rPr>
                <w:rFonts w:eastAsia="Times New Roman" w:cs="Times New Roman"/>
                <w:noProof/>
                <w:szCs w:val="24"/>
              </w:rPr>
              <w:t>Hemşire</w:t>
            </w:r>
          </w:p>
          <w:p w:rsidR="007129C2" w:rsidRPr="007129C2" w:rsidRDefault="007129C2" w:rsidP="007129C2">
            <w:pPr>
              <w:tabs>
                <w:tab w:val="left" w:pos="3360"/>
              </w:tabs>
              <w:ind w:firstLine="0"/>
              <w:rPr>
                <w:rFonts w:eastAsia="Times New Roman" w:cs="Times New Roman"/>
                <w:noProof/>
                <w:szCs w:val="24"/>
              </w:rPr>
            </w:pPr>
          </w:p>
          <w:p w:rsidR="007129C2" w:rsidRPr="007129C2" w:rsidRDefault="007129C2" w:rsidP="007129C2">
            <w:pPr>
              <w:tabs>
                <w:tab w:val="left" w:pos="3360"/>
              </w:tabs>
              <w:ind w:firstLine="0"/>
              <w:rPr>
                <w:rFonts w:eastAsia="Times New Roman" w:cs="Times New Roman"/>
                <w:noProof/>
                <w:szCs w:val="24"/>
              </w:rPr>
            </w:pPr>
          </w:p>
          <w:p w:rsidR="007129C2" w:rsidRPr="007129C2" w:rsidRDefault="007129C2" w:rsidP="007129C2">
            <w:pPr>
              <w:tabs>
                <w:tab w:val="left" w:pos="3360"/>
              </w:tabs>
              <w:ind w:firstLine="0"/>
              <w:rPr>
                <w:rFonts w:eastAsia="Times New Roman" w:cs="Times New Roman"/>
                <w:noProof/>
                <w:szCs w:val="24"/>
              </w:rPr>
            </w:pPr>
          </w:p>
          <w:p w:rsidR="007129C2" w:rsidRPr="007129C2" w:rsidRDefault="007129C2" w:rsidP="007129C2">
            <w:pPr>
              <w:tabs>
                <w:tab w:val="left" w:pos="3360"/>
              </w:tabs>
              <w:ind w:firstLine="0"/>
              <w:rPr>
                <w:rFonts w:eastAsia="Times New Roman" w:cs="Times New Roman"/>
                <w:noProof/>
                <w:szCs w:val="24"/>
              </w:rPr>
            </w:pPr>
          </w:p>
        </w:tc>
      </w:tr>
    </w:tbl>
    <w:p w:rsidR="00195217" w:rsidRDefault="00195217" w:rsidP="00BD55D6">
      <w:pPr>
        <w:tabs>
          <w:tab w:val="left" w:pos="2620"/>
          <w:tab w:val="left" w:pos="3540"/>
        </w:tabs>
        <w:ind w:firstLine="0"/>
        <w:rPr>
          <w:rFonts w:eastAsia="Times New Roman" w:cs="Times New Roman"/>
          <w:b/>
          <w:szCs w:val="24"/>
        </w:rPr>
      </w:pPr>
      <w:r w:rsidRPr="0035197B">
        <w:rPr>
          <w:rFonts w:eastAsia="Times New Roman" w:cs="Times New Roman"/>
          <w:b/>
          <w:szCs w:val="24"/>
        </w:rPr>
        <w:t>AKADEMİK YAYINLAR</w:t>
      </w:r>
    </w:p>
    <w:p w:rsidR="00BD55D6" w:rsidRPr="00BD55D6" w:rsidRDefault="00BD55D6" w:rsidP="00BD55D6">
      <w:pPr>
        <w:tabs>
          <w:tab w:val="left" w:pos="2620"/>
          <w:tab w:val="left" w:pos="3540"/>
        </w:tabs>
        <w:rPr>
          <w:rFonts w:eastAsia="Times New Roman" w:cs="Times New Roman"/>
          <w:b/>
          <w:szCs w:val="24"/>
        </w:rPr>
      </w:pPr>
    </w:p>
    <w:p w:rsidR="00195217" w:rsidRPr="001D7AA5" w:rsidRDefault="00F932FD" w:rsidP="001D7AA5">
      <w:pPr>
        <w:autoSpaceDE w:val="0"/>
        <w:autoSpaceDN w:val="0"/>
        <w:adjustRightInd w:val="0"/>
        <w:ind w:firstLine="0"/>
        <w:rPr>
          <w:rFonts w:eastAsia="Times New Roman" w:cs="Times New Roman"/>
          <w:bCs/>
          <w:color w:val="000000"/>
          <w:szCs w:val="24"/>
          <w:lang w:val="en-GB" w:eastAsia="en-GB"/>
        </w:rPr>
      </w:pPr>
      <w:r>
        <w:rPr>
          <w:rFonts w:eastAsia="Times New Roman" w:cs="Times New Roman"/>
          <w:b/>
          <w:color w:val="000000"/>
          <w:szCs w:val="24"/>
          <w:lang w:val="en-GB" w:eastAsia="en-GB"/>
        </w:rPr>
        <w:t>1</w:t>
      </w:r>
      <w:r w:rsidR="00195217" w:rsidRPr="0035197B">
        <w:rPr>
          <w:rFonts w:eastAsia="Times New Roman" w:cs="Times New Roman"/>
          <w:b/>
          <w:color w:val="000000"/>
          <w:szCs w:val="24"/>
          <w:lang w:val="en-GB" w:eastAsia="en-GB"/>
        </w:rPr>
        <w:t>. BİLDİRİLER</w:t>
      </w:r>
      <w:r w:rsidR="001D7AA5">
        <w:rPr>
          <w:rFonts w:eastAsia="Times New Roman" w:cs="Times New Roman"/>
          <w:b/>
          <w:color w:val="000000"/>
          <w:szCs w:val="24"/>
          <w:lang w:val="en-GB" w:eastAsia="en-GB"/>
        </w:rPr>
        <w:t xml:space="preserve">: </w:t>
      </w:r>
      <w:proofErr w:type="spellStart"/>
      <w:r w:rsidR="001D7AA5">
        <w:rPr>
          <w:rFonts w:eastAsia="Times New Roman" w:cs="Times New Roman"/>
          <w:color w:val="000000"/>
          <w:szCs w:val="24"/>
          <w:lang w:val="en-GB" w:eastAsia="en-GB"/>
        </w:rPr>
        <w:t>Akar</w:t>
      </w:r>
      <w:proofErr w:type="spellEnd"/>
      <w:r w:rsidR="001D7AA5">
        <w:rPr>
          <w:rFonts w:eastAsia="Times New Roman" w:cs="Times New Roman"/>
          <w:color w:val="000000"/>
          <w:szCs w:val="24"/>
          <w:lang w:val="en-GB" w:eastAsia="en-GB"/>
        </w:rPr>
        <w:t xml:space="preserve"> </w:t>
      </w:r>
      <w:proofErr w:type="spellStart"/>
      <w:r w:rsidR="001D7AA5">
        <w:rPr>
          <w:rFonts w:eastAsia="Times New Roman" w:cs="Times New Roman"/>
          <w:color w:val="000000"/>
          <w:szCs w:val="24"/>
          <w:lang w:val="en-GB" w:eastAsia="en-GB"/>
        </w:rPr>
        <w:t>Taşkiran</w:t>
      </w:r>
      <w:proofErr w:type="spellEnd"/>
      <w:r w:rsidR="001D7AA5">
        <w:rPr>
          <w:rFonts w:eastAsia="Times New Roman" w:cs="Times New Roman"/>
          <w:color w:val="000000"/>
          <w:szCs w:val="24"/>
          <w:lang w:val="en-GB" w:eastAsia="en-GB"/>
        </w:rPr>
        <w:t xml:space="preserve"> N. ‘</w:t>
      </w:r>
      <w:proofErr w:type="spellStart"/>
      <w:r w:rsidR="001D7AA5">
        <w:rPr>
          <w:rFonts w:eastAsia="Times New Roman" w:cs="Times New Roman"/>
          <w:color w:val="000000"/>
          <w:szCs w:val="24"/>
          <w:lang w:val="en-GB" w:eastAsia="en-GB"/>
        </w:rPr>
        <w:t>Anestezi</w:t>
      </w:r>
      <w:proofErr w:type="spellEnd"/>
      <w:r w:rsidR="001D7AA5">
        <w:rPr>
          <w:rFonts w:eastAsia="Times New Roman" w:cs="Times New Roman"/>
          <w:color w:val="000000"/>
          <w:szCs w:val="24"/>
          <w:lang w:val="en-GB" w:eastAsia="en-GB"/>
        </w:rPr>
        <w:t xml:space="preserve"> </w:t>
      </w:r>
      <w:proofErr w:type="spellStart"/>
      <w:r w:rsidR="001D7AA5">
        <w:rPr>
          <w:rFonts w:eastAsia="Times New Roman" w:cs="Times New Roman"/>
          <w:color w:val="000000"/>
          <w:szCs w:val="24"/>
          <w:lang w:val="en-GB" w:eastAsia="en-GB"/>
        </w:rPr>
        <w:t>ve</w:t>
      </w:r>
      <w:proofErr w:type="spellEnd"/>
      <w:r w:rsidR="001D7AA5">
        <w:rPr>
          <w:rFonts w:eastAsia="Times New Roman" w:cs="Times New Roman"/>
          <w:color w:val="000000"/>
          <w:szCs w:val="24"/>
          <w:lang w:val="en-GB" w:eastAsia="en-GB"/>
        </w:rPr>
        <w:t xml:space="preserve"> </w:t>
      </w:r>
      <w:proofErr w:type="spellStart"/>
      <w:r w:rsidR="001D7AA5">
        <w:rPr>
          <w:rFonts w:eastAsia="Times New Roman" w:cs="Times New Roman"/>
          <w:color w:val="000000"/>
          <w:szCs w:val="24"/>
          <w:lang w:val="en-GB" w:eastAsia="en-GB"/>
        </w:rPr>
        <w:t>Reanimasyon</w:t>
      </w:r>
      <w:proofErr w:type="spellEnd"/>
      <w:r w:rsidR="001D7AA5">
        <w:rPr>
          <w:rFonts w:eastAsia="Times New Roman" w:cs="Times New Roman"/>
          <w:color w:val="000000"/>
          <w:szCs w:val="24"/>
          <w:lang w:val="en-GB" w:eastAsia="en-GB"/>
        </w:rPr>
        <w:t xml:space="preserve"> </w:t>
      </w:r>
      <w:proofErr w:type="spellStart"/>
      <w:r w:rsidR="001D7AA5">
        <w:rPr>
          <w:rFonts w:eastAsia="Times New Roman" w:cs="Times New Roman"/>
          <w:color w:val="000000"/>
          <w:szCs w:val="24"/>
          <w:lang w:val="en-GB" w:eastAsia="en-GB"/>
        </w:rPr>
        <w:t>Yoğun</w:t>
      </w:r>
      <w:proofErr w:type="spellEnd"/>
      <w:r w:rsidR="001D7AA5">
        <w:rPr>
          <w:rFonts w:eastAsia="Times New Roman" w:cs="Times New Roman"/>
          <w:color w:val="000000"/>
          <w:szCs w:val="24"/>
          <w:lang w:val="en-GB" w:eastAsia="en-GB"/>
        </w:rPr>
        <w:t xml:space="preserve"> </w:t>
      </w:r>
      <w:proofErr w:type="spellStart"/>
      <w:r w:rsidR="001D7AA5">
        <w:rPr>
          <w:rFonts w:eastAsia="Times New Roman" w:cs="Times New Roman"/>
          <w:color w:val="000000"/>
          <w:szCs w:val="24"/>
          <w:lang w:val="en-GB" w:eastAsia="en-GB"/>
        </w:rPr>
        <w:t>Bakım</w:t>
      </w:r>
      <w:proofErr w:type="spellEnd"/>
      <w:r w:rsidR="001D7AA5">
        <w:rPr>
          <w:rFonts w:eastAsia="Times New Roman" w:cs="Times New Roman"/>
          <w:color w:val="000000"/>
          <w:szCs w:val="24"/>
          <w:lang w:val="en-GB" w:eastAsia="en-GB"/>
        </w:rPr>
        <w:t xml:space="preserve"> </w:t>
      </w:r>
      <w:proofErr w:type="spellStart"/>
      <w:r w:rsidR="001D7AA5">
        <w:rPr>
          <w:rFonts w:eastAsia="Times New Roman" w:cs="Times New Roman"/>
          <w:color w:val="000000"/>
          <w:szCs w:val="24"/>
          <w:lang w:val="en-GB" w:eastAsia="en-GB"/>
        </w:rPr>
        <w:t>Ünitesinde</w:t>
      </w:r>
      <w:proofErr w:type="spellEnd"/>
      <w:r w:rsidR="001D7AA5">
        <w:rPr>
          <w:rFonts w:eastAsia="Times New Roman" w:cs="Times New Roman"/>
          <w:color w:val="000000"/>
          <w:szCs w:val="24"/>
          <w:lang w:val="en-GB" w:eastAsia="en-GB"/>
        </w:rPr>
        <w:t xml:space="preserve"> </w:t>
      </w:r>
      <w:proofErr w:type="spellStart"/>
      <w:r w:rsidR="001D7AA5">
        <w:rPr>
          <w:rFonts w:eastAsia="Times New Roman" w:cs="Times New Roman"/>
          <w:color w:val="000000"/>
          <w:szCs w:val="24"/>
          <w:lang w:val="en-GB" w:eastAsia="en-GB"/>
        </w:rPr>
        <w:t>İnvaziv</w:t>
      </w:r>
      <w:proofErr w:type="spellEnd"/>
      <w:r w:rsidR="001D7AA5">
        <w:rPr>
          <w:rFonts w:eastAsia="Times New Roman" w:cs="Times New Roman"/>
          <w:color w:val="000000"/>
          <w:szCs w:val="24"/>
          <w:lang w:val="en-GB" w:eastAsia="en-GB"/>
        </w:rPr>
        <w:t xml:space="preserve"> </w:t>
      </w:r>
      <w:proofErr w:type="spellStart"/>
      <w:r w:rsidR="001D7AA5">
        <w:rPr>
          <w:rFonts w:eastAsia="Times New Roman" w:cs="Times New Roman"/>
          <w:color w:val="000000"/>
          <w:szCs w:val="24"/>
          <w:lang w:val="en-GB" w:eastAsia="en-GB"/>
        </w:rPr>
        <w:t>Araç</w:t>
      </w:r>
      <w:proofErr w:type="spellEnd"/>
      <w:r w:rsidR="001D7AA5">
        <w:rPr>
          <w:rFonts w:eastAsia="Times New Roman" w:cs="Times New Roman"/>
          <w:color w:val="000000"/>
          <w:szCs w:val="24"/>
          <w:lang w:val="en-GB" w:eastAsia="en-GB"/>
        </w:rPr>
        <w:t xml:space="preserve"> </w:t>
      </w:r>
      <w:proofErr w:type="spellStart"/>
      <w:r w:rsidR="001D7AA5">
        <w:rPr>
          <w:rFonts w:eastAsia="Times New Roman" w:cs="Times New Roman"/>
          <w:color w:val="000000"/>
          <w:szCs w:val="24"/>
          <w:lang w:val="en-GB" w:eastAsia="en-GB"/>
        </w:rPr>
        <w:t>İlişkili</w:t>
      </w:r>
      <w:proofErr w:type="spellEnd"/>
      <w:r w:rsidR="001D7AA5">
        <w:rPr>
          <w:rFonts w:eastAsia="Times New Roman" w:cs="Times New Roman"/>
          <w:color w:val="000000"/>
          <w:szCs w:val="24"/>
          <w:lang w:val="en-GB" w:eastAsia="en-GB"/>
        </w:rPr>
        <w:t xml:space="preserve"> </w:t>
      </w:r>
      <w:proofErr w:type="spellStart"/>
      <w:r w:rsidR="001D7AA5">
        <w:rPr>
          <w:rFonts w:eastAsia="Times New Roman" w:cs="Times New Roman"/>
          <w:color w:val="000000"/>
          <w:szCs w:val="24"/>
          <w:lang w:val="en-GB" w:eastAsia="en-GB"/>
        </w:rPr>
        <w:t>Enfeksiyonların</w:t>
      </w:r>
      <w:proofErr w:type="spellEnd"/>
      <w:r w:rsidR="001D7AA5">
        <w:rPr>
          <w:rFonts w:eastAsia="Times New Roman" w:cs="Times New Roman"/>
          <w:color w:val="000000"/>
          <w:szCs w:val="24"/>
          <w:lang w:val="en-GB" w:eastAsia="en-GB"/>
        </w:rPr>
        <w:t xml:space="preserve"> SIR, CAD </w:t>
      </w:r>
      <w:proofErr w:type="spellStart"/>
      <w:r w:rsidR="001D7AA5">
        <w:rPr>
          <w:rFonts w:eastAsia="Times New Roman" w:cs="Times New Roman"/>
          <w:color w:val="000000"/>
          <w:szCs w:val="24"/>
          <w:lang w:val="en-GB" w:eastAsia="en-GB"/>
        </w:rPr>
        <w:t>ve</w:t>
      </w:r>
      <w:proofErr w:type="spellEnd"/>
      <w:r w:rsidR="001D7AA5">
        <w:rPr>
          <w:rFonts w:eastAsia="Times New Roman" w:cs="Times New Roman"/>
          <w:color w:val="000000"/>
          <w:szCs w:val="24"/>
          <w:lang w:val="en-GB" w:eastAsia="en-GB"/>
        </w:rPr>
        <w:t xml:space="preserve"> SAKO </w:t>
      </w:r>
      <w:proofErr w:type="spellStart"/>
      <w:r w:rsidR="001D7AA5">
        <w:rPr>
          <w:rFonts w:eastAsia="Times New Roman" w:cs="Times New Roman"/>
          <w:color w:val="000000"/>
          <w:szCs w:val="24"/>
          <w:lang w:val="en-GB" w:eastAsia="en-GB"/>
        </w:rPr>
        <w:t>Ölçütleri</w:t>
      </w:r>
      <w:proofErr w:type="spellEnd"/>
      <w:r w:rsidR="001D7AA5">
        <w:rPr>
          <w:rFonts w:eastAsia="Times New Roman" w:cs="Times New Roman"/>
          <w:color w:val="000000"/>
          <w:szCs w:val="24"/>
          <w:lang w:val="en-GB" w:eastAsia="en-GB"/>
        </w:rPr>
        <w:t xml:space="preserve"> İle </w:t>
      </w:r>
      <w:proofErr w:type="spellStart"/>
      <w:r w:rsidR="001D7AA5">
        <w:rPr>
          <w:rFonts w:eastAsia="Times New Roman" w:cs="Times New Roman"/>
          <w:color w:val="000000"/>
          <w:szCs w:val="24"/>
          <w:lang w:val="en-GB" w:eastAsia="en-GB"/>
        </w:rPr>
        <w:t>Analizi</w:t>
      </w:r>
      <w:proofErr w:type="spellEnd"/>
      <w:r w:rsidR="001D7AA5">
        <w:rPr>
          <w:rFonts w:eastAsia="Times New Roman" w:cs="Times New Roman"/>
          <w:color w:val="000000"/>
          <w:szCs w:val="24"/>
          <w:lang w:val="en-GB" w:eastAsia="en-GB"/>
        </w:rPr>
        <w:t>’, BUHASDER 2019, İzmir.</w:t>
      </w:r>
      <w:bookmarkEnd w:id="38"/>
      <w:bookmarkEnd w:id="39"/>
      <w:bookmarkEnd w:id="40"/>
      <w:bookmarkEnd w:id="41"/>
    </w:p>
    <w:sectPr w:rsidR="00195217" w:rsidRPr="001D7AA5" w:rsidSect="00323555">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A23" w:rsidRDefault="00726A23" w:rsidP="00AC5D07">
      <w:pPr>
        <w:spacing w:line="240" w:lineRule="auto"/>
      </w:pPr>
      <w:r>
        <w:separator/>
      </w:r>
    </w:p>
  </w:endnote>
  <w:endnote w:type="continuationSeparator" w:id="0">
    <w:p w:rsidR="00726A23" w:rsidRDefault="00726A23" w:rsidP="00AC5D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A2"/>
    <w:family w:val="modern"/>
    <w:pitch w:val="fixed"/>
    <w:sig w:usb0="E10002FF" w:usb1="4000FCFF" w:usb2="00000009" w:usb3="00000000" w:csb0="0000019F" w:csb1="00000000"/>
  </w:font>
  <w:font w:name="Franklin Gothic Heavy">
    <w:panose1 w:val="020B0903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904" w:rsidRDefault="00A60904">
    <w:pPr>
      <w:pStyle w:val="Altbilgi"/>
      <w:jc w:val="right"/>
    </w:pPr>
  </w:p>
  <w:p w:rsidR="00A60904" w:rsidRDefault="00A60904">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2270995"/>
      <w:docPartObj>
        <w:docPartGallery w:val="Page Numbers (Bottom of Page)"/>
        <w:docPartUnique/>
      </w:docPartObj>
    </w:sdtPr>
    <w:sdtEndPr/>
    <w:sdtContent>
      <w:p w:rsidR="00A60904" w:rsidRDefault="00A60904">
        <w:pPr>
          <w:pStyle w:val="Altbilgi"/>
          <w:jc w:val="right"/>
        </w:pPr>
        <w:r>
          <w:fldChar w:fldCharType="begin"/>
        </w:r>
        <w:r>
          <w:instrText>PAGE   \* MERGEFORMAT</w:instrText>
        </w:r>
        <w:r>
          <w:fldChar w:fldCharType="separate"/>
        </w:r>
        <w:r w:rsidR="005F5C83">
          <w:rPr>
            <w:noProof/>
          </w:rPr>
          <w:t>89</w:t>
        </w:r>
        <w:r>
          <w:fldChar w:fldCharType="end"/>
        </w:r>
      </w:p>
    </w:sdtContent>
  </w:sdt>
  <w:p w:rsidR="00A60904" w:rsidRDefault="00A60904" w:rsidP="00854F8D">
    <w:pPr>
      <w:pStyle w:val="Altbilgi"/>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A23" w:rsidRDefault="00726A23" w:rsidP="00AC5D07">
      <w:pPr>
        <w:spacing w:line="240" w:lineRule="auto"/>
      </w:pPr>
      <w:r>
        <w:separator/>
      </w:r>
    </w:p>
  </w:footnote>
  <w:footnote w:type="continuationSeparator" w:id="0">
    <w:p w:rsidR="00726A23" w:rsidRDefault="00726A23" w:rsidP="00AC5D0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904" w:rsidRDefault="00A60904" w:rsidP="00481F3F">
    <w:pPr>
      <w:pStyle w:val="stbilgi"/>
      <w:ind w:firstLine="0"/>
      <w:jc w:val="left"/>
    </w:pPr>
  </w:p>
  <w:p w:rsidR="00A60904" w:rsidRDefault="00A60904" w:rsidP="00481F3F">
    <w:pPr>
      <w:pStyle w:val="stbilgi"/>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ADF"/>
    <w:multiLevelType w:val="hybridMultilevel"/>
    <w:tmpl w:val="CE32F696"/>
    <w:lvl w:ilvl="0" w:tplc="8490037A">
      <w:start w:val="1"/>
      <w:numFmt w:val="bullet"/>
      <w:suff w:val="space"/>
      <w:lvlText w:val=""/>
      <w:lvlJc w:val="left"/>
      <w:pPr>
        <w:ind w:left="787"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08529C"/>
    <w:multiLevelType w:val="hybridMultilevel"/>
    <w:tmpl w:val="69B23EE8"/>
    <w:lvl w:ilvl="0" w:tplc="CB8685D2">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E601EBD"/>
    <w:multiLevelType w:val="hybridMultilevel"/>
    <w:tmpl w:val="001A206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
    <w:nsid w:val="10E13A4A"/>
    <w:multiLevelType w:val="hybridMultilevel"/>
    <w:tmpl w:val="B7745D64"/>
    <w:lvl w:ilvl="0" w:tplc="1AB4E3EE">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1300E30"/>
    <w:multiLevelType w:val="hybridMultilevel"/>
    <w:tmpl w:val="3DBCDE62"/>
    <w:lvl w:ilvl="0" w:tplc="3A5663DA">
      <w:start w:val="1"/>
      <w:numFmt w:val="bullet"/>
      <w:suff w:val="space"/>
      <w:lvlText w:val=""/>
      <w:lvlJc w:val="left"/>
      <w:pPr>
        <w:ind w:left="787" w:hanging="360"/>
      </w:pPr>
      <w:rPr>
        <w:rFonts w:ascii="Wingdings" w:hAnsi="Wingdings" w:hint="default"/>
      </w:rPr>
    </w:lvl>
    <w:lvl w:ilvl="1" w:tplc="041F0003" w:tentative="1">
      <w:start w:val="1"/>
      <w:numFmt w:val="bullet"/>
      <w:lvlText w:val="o"/>
      <w:lvlJc w:val="left"/>
      <w:pPr>
        <w:ind w:left="2227" w:hanging="360"/>
      </w:pPr>
      <w:rPr>
        <w:rFonts w:ascii="Courier New" w:hAnsi="Courier New" w:cs="Courier New" w:hint="default"/>
      </w:rPr>
    </w:lvl>
    <w:lvl w:ilvl="2" w:tplc="041F0005" w:tentative="1">
      <w:start w:val="1"/>
      <w:numFmt w:val="bullet"/>
      <w:lvlText w:val=""/>
      <w:lvlJc w:val="left"/>
      <w:pPr>
        <w:ind w:left="2947" w:hanging="360"/>
      </w:pPr>
      <w:rPr>
        <w:rFonts w:ascii="Wingdings" w:hAnsi="Wingdings" w:hint="default"/>
      </w:rPr>
    </w:lvl>
    <w:lvl w:ilvl="3" w:tplc="041F0001" w:tentative="1">
      <w:start w:val="1"/>
      <w:numFmt w:val="bullet"/>
      <w:lvlText w:val=""/>
      <w:lvlJc w:val="left"/>
      <w:pPr>
        <w:ind w:left="3667" w:hanging="360"/>
      </w:pPr>
      <w:rPr>
        <w:rFonts w:ascii="Symbol" w:hAnsi="Symbol" w:hint="default"/>
      </w:rPr>
    </w:lvl>
    <w:lvl w:ilvl="4" w:tplc="041F0003" w:tentative="1">
      <w:start w:val="1"/>
      <w:numFmt w:val="bullet"/>
      <w:lvlText w:val="o"/>
      <w:lvlJc w:val="left"/>
      <w:pPr>
        <w:ind w:left="4387" w:hanging="360"/>
      </w:pPr>
      <w:rPr>
        <w:rFonts w:ascii="Courier New" w:hAnsi="Courier New" w:cs="Courier New" w:hint="default"/>
      </w:rPr>
    </w:lvl>
    <w:lvl w:ilvl="5" w:tplc="041F0005" w:tentative="1">
      <w:start w:val="1"/>
      <w:numFmt w:val="bullet"/>
      <w:lvlText w:val=""/>
      <w:lvlJc w:val="left"/>
      <w:pPr>
        <w:ind w:left="5107" w:hanging="360"/>
      </w:pPr>
      <w:rPr>
        <w:rFonts w:ascii="Wingdings" w:hAnsi="Wingdings" w:hint="default"/>
      </w:rPr>
    </w:lvl>
    <w:lvl w:ilvl="6" w:tplc="041F0001" w:tentative="1">
      <w:start w:val="1"/>
      <w:numFmt w:val="bullet"/>
      <w:lvlText w:val=""/>
      <w:lvlJc w:val="left"/>
      <w:pPr>
        <w:ind w:left="5827" w:hanging="360"/>
      </w:pPr>
      <w:rPr>
        <w:rFonts w:ascii="Symbol" w:hAnsi="Symbol" w:hint="default"/>
      </w:rPr>
    </w:lvl>
    <w:lvl w:ilvl="7" w:tplc="041F0003" w:tentative="1">
      <w:start w:val="1"/>
      <w:numFmt w:val="bullet"/>
      <w:lvlText w:val="o"/>
      <w:lvlJc w:val="left"/>
      <w:pPr>
        <w:ind w:left="6547" w:hanging="360"/>
      </w:pPr>
      <w:rPr>
        <w:rFonts w:ascii="Courier New" w:hAnsi="Courier New" w:cs="Courier New" w:hint="default"/>
      </w:rPr>
    </w:lvl>
    <w:lvl w:ilvl="8" w:tplc="041F0005" w:tentative="1">
      <w:start w:val="1"/>
      <w:numFmt w:val="bullet"/>
      <w:lvlText w:val=""/>
      <w:lvlJc w:val="left"/>
      <w:pPr>
        <w:ind w:left="7267" w:hanging="360"/>
      </w:pPr>
      <w:rPr>
        <w:rFonts w:ascii="Wingdings" w:hAnsi="Wingdings" w:hint="default"/>
      </w:rPr>
    </w:lvl>
  </w:abstractNum>
  <w:abstractNum w:abstractNumId="5">
    <w:nsid w:val="11867B5C"/>
    <w:multiLevelType w:val="hybridMultilevel"/>
    <w:tmpl w:val="8B909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36A7165"/>
    <w:multiLevelType w:val="hybridMultilevel"/>
    <w:tmpl w:val="D9CCE8E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64C070D"/>
    <w:multiLevelType w:val="hybridMultilevel"/>
    <w:tmpl w:val="90C455F2"/>
    <w:lvl w:ilvl="0" w:tplc="AA1A1A7C">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B5F5419"/>
    <w:multiLevelType w:val="hybridMultilevel"/>
    <w:tmpl w:val="28081E4C"/>
    <w:lvl w:ilvl="0" w:tplc="049C4F56">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10A43BA"/>
    <w:multiLevelType w:val="hybridMultilevel"/>
    <w:tmpl w:val="A6E67390"/>
    <w:lvl w:ilvl="0" w:tplc="A7B07E6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0">
    <w:nsid w:val="22194F36"/>
    <w:multiLevelType w:val="hybridMultilevel"/>
    <w:tmpl w:val="032031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3455845"/>
    <w:multiLevelType w:val="hybridMultilevel"/>
    <w:tmpl w:val="7B143ED2"/>
    <w:lvl w:ilvl="0" w:tplc="0B62FEE6">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448137F"/>
    <w:multiLevelType w:val="multilevel"/>
    <w:tmpl w:val="E1703022"/>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48D7877"/>
    <w:multiLevelType w:val="hybridMultilevel"/>
    <w:tmpl w:val="134250C6"/>
    <w:lvl w:ilvl="0" w:tplc="AC6AF5E0">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4E9338F"/>
    <w:multiLevelType w:val="hybridMultilevel"/>
    <w:tmpl w:val="64A6C446"/>
    <w:lvl w:ilvl="0" w:tplc="06E0108E">
      <w:start w:val="1"/>
      <w:numFmt w:val="bullet"/>
      <w:suff w:val="space"/>
      <w:lvlText w:val=""/>
      <w:lvlJc w:val="left"/>
      <w:pPr>
        <w:ind w:left="787"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8951980"/>
    <w:multiLevelType w:val="hybridMultilevel"/>
    <w:tmpl w:val="DEF4F3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95A13C0"/>
    <w:multiLevelType w:val="hybridMultilevel"/>
    <w:tmpl w:val="AC747A12"/>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7">
    <w:nsid w:val="2C8368A5"/>
    <w:multiLevelType w:val="hybridMultilevel"/>
    <w:tmpl w:val="660EB8FE"/>
    <w:lvl w:ilvl="0" w:tplc="954CF422">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F452D93"/>
    <w:multiLevelType w:val="hybridMultilevel"/>
    <w:tmpl w:val="CA48B684"/>
    <w:lvl w:ilvl="0" w:tplc="61D47512">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2F836FF9"/>
    <w:multiLevelType w:val="hybridMultilevel"/>
    <w:tmpl w:val="386CD84E"/>
    <w:lvl w:ilvl="0" w:tplc="5F62D03C">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0FC6208"/>
    <w:multiLevelType w:val="hybridMultilevel"/>
    <w:tmpl w:val="0D70F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36A29FA"/>
    <w:multiLevelType w:val="hybridMultilevel"/>
    <w:tmpl w:val="55227C48"/>
    <w:lvl w:ilvl="0" w:tplc="5442FD0C">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52A4D6B"/>
    <w:multiLevelType w:val="multilevel"/>
    <w:tmpl w:val="9D2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873516D"/>
    <w:multiLevelType w:val="hybridMultilevel"/>
    <w:tmpl w:val="A686103C"/>
    <w:lvl w:ilvl="0" w:tplc="82CC761C">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4861DE3"/>
    <w:multiLevelType w:val="hybridMultilevel"/>
    <w:tmpl w:val="EDC2D0E4"/>
    <w:lvl w:ilvl="0" w:tplc="BA7A8EC0">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70C57D3"/>
    <w:multiLevelType w:val="hybridMultilevel"/>
    <w:tmpl w:val="244032F4"/>
    <w:lvl w:ilvl="0" w:tplc="611CED6E">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F8744BF"/>
    <w:multiLevelType w:val="hybridMultilevel"/>
    <w:tmpl w:val="5692807C"/>
    <w:lvl w:ilvl="0" w:tplc="C1AEEB6C">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93F0010"/>
    <w:multiLevelType w:val="hybridMultilevel"/>
    <w:tmpl w:val="B6E89034"/>
    <w:lvl w:ilvl="0" w:tplc="AECE8F58">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995038C"/>
    <w:multiLevelType w:val="hybridMultilevel"/>
    <w:tmpl w:val="7A50C2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CDD520C"/>
    <w:multiLevelType w:val="hybridMultilevel"/>
    <w:tmpl w:val="A9D4C314"/>
    <w:lvl w:ilvl="0" w:tplc="328A669A">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D2A6EE5"/>
    <w:multiLevelType w:val="hybridMultilevel"/>
    <w:tmpl w:val="3EB2AA98"/>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nsid w:val="5D8D29F6"/>
    <w:multiLevelType w:val="hybridMultilevel"/>
    <w:tmpl w:val="D500F20E"/>
    <w:lvl w:ilvl="0" w:tplc="B906BDBE">
      <w:start w:val="1"/>
      <w:numFmt w:val="bullet"/>
      <w:suff w:val="space"/>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2">
    <w:nsid w:val="5E7328AB"/>
    <w:multiLevelType w:val="hybridMultilevel"/>
    <w:tmpl w:val="D8A864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27451A3"/>
    <w:multiLevelType w:val="multilevel"/>
    <w:tmpl w:val="0784BB2E"/>
    <w:lvl w:ilvl="0">
      <w:start w:val="1"/>
      <w:numFmt w:val="decimal"/>
      <w:suff w:val="space"/>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4F42997"/>
    <w:multiLevelType w:val="hybridMultilevel"/>
    <w:tmpl w:val="170EC8E4"/>
    <w:lvl w:ilvl="0" w:tplc="11A682D8">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8DE4FF7"/>
    <w:multiLevelType w:val="hybridMultilevel"/>
    <w:tmpl w:val="5418B56A"/>
    <w:lvl w:ilvl="0" w:tplc="3DAEB392">
      <w:start w:val="1"/>
      <w:numFmt w:val="bullet"/>
      <w:suff w:val="space"/>
      <w:lvlText w:val=""/>
      <w:lvlJc w:val="left"/>
      <w:pPr>
        <w:ind w:left="787"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94541AA"/>
    <w:multiLevelType w:val="hybridMultilevel"/>
    <w:tmpl w:val="EDAA148A"/>
    <w:lvl w:ilvl="0" w:tplc="A32A19D8">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B3C1F2D"/>
    <w:multiLevelType w:val="hybridMultilevel"/>
    <w:tmpl w:val="E12E5160"/>
    <w:lvl w:ilvl="0" w:tplc="A7562D5E">
      <w:start w:val="1"/>
      <w:numFmt w:val="decimal"/>
      <w:lvlText w:val="%1-"/>
      <w:lvlJc w:val="left"/>
      <w:pPr>
        <w:ind w:left="1211" w:hanging="360"/>
      </w:pPr>
      <w:rPr>
        <w:rFonts w:hint="default"/>
        <w:color w:val="000000"/>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38">
    <w:nsid w:val="6E9354D0"/>
    <w:multiLevelType w:val="hybridMultilevel"/>
    <w:tmpl w:val="ABC07BA8"/>
    <w:lvl w:ilvl="0" w:tplc="6CB036CC">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FC0710C"/>
    <w:multiLevelType w:val="hybridMultilevel"/>
    <w:tmpl w:val="2F760C18"/>
    <w:lvl w:ilvl="0" w:tplc="CB1A4C6C">
      <w:start w:val="1"/>
      <w:numFmt w:val="decimal"/>
      <w:lvlText w:val="%1-"/>
      <w:lvlJc w:val="left"/>
      <w:pPr>
        <w:ind w:left="927" w:hanging="360"/>
      </w:pPr>
      <w:rPr>
        <w:rFonts w:ascii="TimesNewRomanPSMT" w:hAnsi="TimesNewRomanPSMT" w:cs="TimesNewRomanPSMT"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0">
    <w:nsid w:val="70A07425"/>
    <w:multiLevelType w:val="hybridMultilevel"/>
    <w:tmpl w:val="24ECC3AE"/>
    <w:lvl w:ilvl="0" w:tplc="5EB22D46">
      <w:start w:val="1"/>
      <w:numFmt w:val="bullet"/>
      <w:suff w:val="space"/>
      <w:lvlText w:val=""/>
      <w:lvlJc w:val="left"/>
      <w:pPr>
        <w:ind w:left="787" w:hanging="360"/>
      </w:pPr>
      <w:rPr>
        <w:rFonts w:ascii="Symbol" w:hAnsi="Symbol" w:hint="default"/>
      </w:rPr>
    </w:lvl>
    <w:lvl w:ilvl="1" w:tplc="041F0003" w:tentative="1">
      <w:start w:val="1"/>
      <w:numFmt w:val="bullet"/>
      <w:lvlText w:val="o"/>
      <w:lvlJc w:val="left"/>
      <w:pPr>
        <w:ind w:left="1507" w:hanging="360"/>
      </w:pPr>
      <w:rPr>
        <w:rFonts w:ascii="Courier New" w:hAnsi="Courier New" w:cs="Courier New" w:hint="default"/>
      </w:rPr>
    </w:lvl>
    <w:lvl w:ilvl="2" w:tplc="041F0005" w:tentative="1">
      <w:start w:val="1"/>
      <w:numFmt w:val="bullet"/>
      <w:lvlText w:val=""/>
      <w:lvlJc w:val="left"/>
      <w:pPr>
        <w:ind w:left="2227" w:hanging="360"/>
      </w:pPr>
      <w:rPr>
        <w:rFonts w:ascii="Wingdings" w:hAnsi="Wingdings" w:hint="default"/>
      </w:rPr>
    </w:lvl>
    <w:lvl w:ilvl="3" w:tplc="041F0001" w:tentative="1">
      <w:start w:val="1"/>
      <w:numFmt w:val="bullet"/>
      <w:lvlText w:val=""/>
      <w:lvlJc w:val="left"/>
      <w:pPr>
        <w:ind w:left="2947" w:hanging="360"/>
      </w:pPr>
      <w:rPr>
        <w:rFonts w:ascii="Symbol" w:hAnsi="Symbol" w:hint="default"/>
      </w:rPr>
    </w:lvl>
    <w:lvl w:ilvl="4" w:tplc="041F0003" w:tentative="1">
      <w:start w:val="1"/>
      <w:numFmt w:val="bullet"/>
      <w:lvlText w:val="o"/>
      <w:lvlJc w:val="left"/>
      <w:pPr>
        <w:ind w:left="3667" w:hanging="360"/>
      </w:pPr>
      <w:rPr>
        <w:rFonts w:ascii="Courier New" w:hAnsi="Courier New" w:cs="Courier New" w:hint="default"/>
      </w:rPr>
    </w:lvl>
    <w:lvl w:ilvl="5" w:tplc="041F0005" w:tentative="1">
      <w:start w:val="1"/>
      <w:numFmt w:val="bullet"/>
      <w:lvlText w:val=""/>
      <w:lvlJc w:val="left"/>
      <w:pPr>
        <w:ind w:left="4387" w:hanging="360"/>
      </w:pPr>
      <w:rPr>
        <w:rFonts w:ascii="Wingdings" w:hAnsi="Wingdings" w:hint="default"/>
      </w:rPr>
    </w:lvl>
    <w:lvl w:ilvl="6" w:tplc="041F0001" w:tentative="1">
      <w:start w:val="1"/>
      <w:numFmt w:val="bullet"/>
      <w:lvlText w:val=""/>
      <w:lvlJc w:val="left"/>
      <w:pPr>
        <w:ind w:left="5107" w:hanging="360"/>
      </w:pPr>
      <w:rPr>
        <w:rFonts w:ascii="Symbol" w:hAnsi="Symbol" w:hint="default"/>
      </w:rPr>
    </w:lvl>
    <w:lvl w:ilvl="7" w:tplc="041F0003" w:tentative="1">
      <w:start w:val="1"/>
      <w:numFmt w:val="bullet"/>
      <w:lvlText w:val="o"/>
      <w:lvlJc w:val="left"/>
      <w:pPr>
        <w:ind w:left="5827" w:hanging="360"/>
      </w:pPr>
      <w:rPr>
        <w:rFonts w:ascii="Courier New" w:hAnsi="Courier New" w:cs="Courier New" w:hint="default"/>
      </w:rPr>
    </w:lvl>
    <w:lvl w:ilvl="8" w:tplc="041F0005" w:tentative="1">
      <w:start w:val="1"/>
      <w:numFmt w:val="bullet"/>
      <w:lvlText w:val=""/>
      <w:lvlJc w:val="left"/>
      <w:pPr>
        <w:ind w:left="6547" w:hanging="360"/>
      </w:pPr>
      <w:rPr>
        <w:rFonts w:ascii="Wingdings" w:hAnsi="Wingdings" w:hint="default"/>
      </w:rPr>
    </w:lvl>
  </w:abstractNum>
  <w:abstractNum w:abstractNumId="41">
    <w:nsid w:val="70B76725"/>
    <w:multiLevelType w:val="hybridMultilevel"/>
    <w:tmpl w:val="0742CF2C"/>
    <w:lvl w:ilvl="0" w:tplc="7EFADD3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2">
    <w:nsid w:val="71AA55B5"/>
    <w:multiLevelType w:val="hybridMultilevel"/>
    <w:tmpl w:val="73A4CF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45D5AA0"/>
    <w:multiLevelType w:val="hybridMultilevel"/>
    <w:tmpl w:val="7938C9B6"/>
    <w:lvl w:ilvl="0" w:tplc="A1FE3DA6">
      <w:start w:val="1"/>
      <w:numFmt w:val="bullet"/>
      <w:suff w:val="space"/>
      <w:lvlText w:val=""/>
      <w:lvlJc w:val="left"/>
      <w:pPr>
        <w:ind w:left="1055" w:hanging="360"/>
      </w:pPr>
      <w:rPr>
        <w:rFonts w:ascii="Symbol" w:hAnsi="Symbol" w:hint="default"/>
      </w:rPr>
    </w:lvl>
    <w:lvl w:ilvl="1" w:tplc="041F0003" w:tentative="1">
      <w:start w:val="1"/>
      <w:numFmt w:val="bullet"/>
      <w:lvlText w:val="o"/>
      <w:lvlJc w:val="left"/>
      <w:pPr>
        <w:ind w:left="1775" w:hanging="360"/>
      </w:pPr>
      <w:rPr>
        <w:rFonts w:ascii="Courier New" w:hAnsi="Courier New" w:cs="Courier New" w:hint="default"/>
      </w:rPr>
    </w:lvl>
    <w:lvl w:ilvl="2" w:tplc="041F0005" w:tentative="1">
      <w:start w:val="1"/>
      <w:numFmt w:val="bullet"/>
      <w:lvlText w:val=""/>
      <w:lvlJc w:val="left"/>
      <w:pPr>
        <w:ind w:left="2495" w:hanging="360"/>
      </w:pPr>
      <w:rPr>
        <w:rFonts w:ascii="Wingdings" w:hAnsi="Wingdings" w:hint="default"/>
      </w:rPr>
    </w:lvl>
    <w:lvl w:ilvl="3" w:tplc="041F0001" w:tentative="1">
      <w:start w:val="1"/>
      <w:numFmt w:val="bullet"/>
      <w:lvlText w:val=""/>
      <w:lvlJc w:val="left"/>
      <w:pPr>
        <w:ind w:left="3215" w:hanging="360"/>
      </w:pPr>
      <w:rPr>
        <w:rFonts w:ascii="Symbol" w:hAnsi="Symbol" w:hint="default"/>
      </w:rPr>
    </w:lvl>
    <w:lvl w:ilvl="4" w:tplc="041F0003" w:tentative="1">
      <w:start w:val="1"/>
      <w:numFmt w:val="bullet"/>
      <w:lvlText w:val="o"/>
      <w:lvlJc w:val="left"/>
      <w:pPr>
        <w:ind w:left="3935" w:hanging="360"/>
      </w:pPr>
      <w:rPr>
        <w:rFonts w:ascii="Courier New" w:hAnsi="Courier New" w:cs="Courier New" w:hint="default"/>
      </w:rPr>
    </w:lvl>
    <w:lvl w:ilvl="5" w:tplc="041F0005" w:tentative="1">
      <w:start w:val="1"/>
      <w:numFmt w:val="bullet"/>
      <w:lvlText w:val=""/>
      <w:lvlJc w:val="left"/>
      <w:pPr>
        <w:ind w:left="4655" w:hanging="360"/>
      </w:pPr>
      <w:rPr>
        <w:rFonts w:ascii="Wingdings" w:hAnsi="Wingdings" w:hint="default"/>
      </w:rPr>
    </w:lvl>
    <w:lvl w:ilvl="6" w:tplc="041F0001" w:tentative="1">
      <w:start w:val="1"/>
      <w:numFmt w:val="bullet"/>
      <w:lvlText w:val=""/>
      <w:lvlJc w:val="left"/>
      <w:pPr>
        <w:ind w:left="5375" w:hanging="360"/>
      </w:pPr>
      <w:rPr>
        <w:rFonts w:ascii="Symbol" w:hAnsi="Symbol" w:hint="default"/>
      </w:rPr>
    </w:lvl>
    <w:lvl w:ilvl="7" w:tplc="041F0003" w:tentative="1">
      <w:start w:val="1"/>
      <w:numFmt w:val="bullet"/>
      <w:lvlText w:val="o"/>
      <w:lvlJc w:val="left"/>
      <w:pPr>
        <w:ind w:left="6095" w:hanging="360"/>
      </w:pPr>
      <w:rPr>
        <w:rFonts w:ascii="Courier New" w:hAnsi="Courier New" w:cs="Courier New" w:hint="default"/>
      </w:rPr>
    </w:lvl>
    <w:lvl w:ilvl="8" w:tplc="041F0005" w:tentative="1">
      <w:start w:val="1"/>
      <w:numFmt w:val="bullet"/>
      <w:lvlText w:val=""/>
      <w:lvlJc w:val="left"/>
      <w:pPr>
        <w:ind w:left="6815" w:hanging="360"/>
      </w:pPr>
      <w:rPr>
        <w:rFonts w:ascii="Wingdings" w:hAnsi="Wingdings" w:hint="default"/>
      </w:rPr>
    </w:lvl>
  </w:abstractNum>
  <w:abstractNum w:abstractNumId="44">
    <w:nsid w:val="74D846E6"/>
    <w:multiLevelType w:val="multilevel"/>
    <w:tmpl w:val="6546C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70B2E62"/>
    <w:multiLevelType w:val="hybridMultilevel"/>
    <w:tmpl w:val="DF320BF4"/>
    <w:lvl w:ilvl="0" w:tplc="948C2F46">
      <w:start w:val="1"/>
      <w:numFmt w:val="bullet"/>
      <w:suff w:val="space"/>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E5B3AF5"/>
    <w:multiLevelType w:val="hybridMultilevel"/>
    <w:tmpl w:val="76344C40"/>
    <w:lvl w:ilvl="0" w:tplc="E5C692A6">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7ED200A4"/>
    <w:multiLevelType w:val="hybridMultilevel"/>
    <w:tmpl w:val="35FC5C08"/>
    <w:lvl w:ilvl="0" w:tplc="37EE385A">
      <w:start w:val="1"/>
      <w:numFmt w:val="bullet"/>
      <w:suff w:val="space"/>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9"/>
  </w:num>
  <w:num w:numId="2">
    <w:abstractNumId w:val="41"/>
  </w:num>
  <w:num w:numId="3">
    <w:abstractNumId w:val="28"/>
  </w:num>
  <w:num w:numId="4">
    <w:abstractNumId w:val="9"/>
  </w:num>
  <w:num w:numId="5">
    <w:abstractNumId w:val="22"/>
  </w:num>
  <w:num w:numId="6">
    <w:abstractNumId w:val="37"/>
  </w:num>
  <w:num w:numId="7">
    <w:abstractNumId w:val="44"/>
  </w:num>
  <w:num w:numId="8">
    <w:abstractNumId w:val="18"/>
  </w:num>
  <w:num w:numId="9">
    <w:abstractNumId w:val="6"/>
  </w:num>
  <w:num w:numId="10">
    <w:abstractNumId w:val="42"/>
  </w:num>
  <w:num w:numId="11">
    <w:abstractNumId w:val="44"/>
    <w:lvlOverride w:ilvl="0">
      <w:startOverride w:val="1"/>
    </w:lvlOverride>
    <w:lvlOverride w:ilvl="1"/>
    <w:lvlOverride w:ilvl="2"/>
    <w:lvlOverride w:ilvl="3"/>
    <w:lvlOverride w:ilvl="4"/>
    <w:lvlOverride w:ilvl="5"/>
    <w:lvlOverride w:ilvl="6"/>
    <w:lvlOverride w:ilvl="7"/>
    <w:lvlOverride w:ilvl="8"/>
  </w:num>
  <w:num w:numId="12">
    <w:abstractNumId w:val="5"/>
  </w:num>
  <w:num w:numId="13">
    <w:abstractNumId w:val="20"/>
  </w:num>
  <w:num w:numId="14">
    <w:abstractNumId w:val="12"/>
  </w:num>
  <w:num w:numId="15">
    <w:abstractNumId w:val="46"/>
  </w:num>
  <w:num w:numId="16">
    <w:abstractNumId w:val="40"/>
  </w:num>
  <w:num w:numId="17">
    <w:abstractNumId w:val="4"/>
  </w:num>
  <w:num w:numId="18">
    <w:abstractNumId w:val="35"/>
  </w:num>
  <w:num w:numId="19">
    <w:abstractNumId w:val="33"/>
  </w:num>
  <w:num w:numId="20">
    <w:abstractNumId w:val="14"/>
  </w:num>
  <w:num w:numId="21">
    <w:abstractNumId w:val="23"/>
  </w:num>
  <w:num w:numId="22">
    <w:abstractNumId w:val="0"/>
  </w:num>
  <w:num w:numId="23">
    <w:abstractNumId w:val="38"/>
  </w:num>
  <w:num w:numId="24">
    <w:abstractNumId w:val="13"/>
  </w:num>
  <w:num w:numId="25">
    <w:abstractNumId w:val="21"/>
  </w:num>
  <w:num w:numId="26">
    <w:abstractNumId w:val="24"/>
  </w:num>
  <w:num w:numId="27">
    <w:abstractNumId w:val="47"/>
  </w:num>
  <w:num w:numId="28">
    <w:abstractNumId w:val="27"/>
  </w:num>
  <w:num w:numId="29">
    <w:abstractNumId w:val="36"/>
  </w:num>
  <w:num w:numId="30">
    <w:abstractNumId w:val="26"/>
  </w:num>
  <w:num w:numId="31">
    <w:abstractNumId w:val="29"/>
  </w:num>
  <w:num w:numId="32">
    <w:abstractNumId w:val="19"/>
  </w:num>
  <w:num w:numId="33">
    <w:abstractNumId w:val="1"/>
  </w:num>
  <w:num w:numId="34">
    <w:abstractNumId w:val="34"/>
  </w:num>
  <w:num w:numId="35">
    <w:abstractNumId w:val="45"/>
  </w:num>
  <w:num w:numId="36">
    <w:abstractNumId w:val="25"/>
  </w:num>
  <w:num w:numId="37">
    <w:abstractNumId w:val="17"/>
  </w:num>
  <w:num w:numId="38">
    <w:abstractNumId w:val="3"/>
  </w:num>
  <w:num w:numId="39">
    <w:abstractNumId w:val="8"/>
  </w:num>
  <w:num w:numId="40">
    <w:abstractNumId w:val="11"/>
  </w:num>
  <w:num w:numId="41">
    <w:abstractNumId w:val="31"/>
  </w:num>
  <w:num w:numId="42">
    <w:abstractNumId w:val="43"/>
  </w:num>
  <w:num w:numId="43">
    <w:abstractNumId w:val="7"/>
  </w:num>
  <w:num w:numId="44">
    <w:abstractNumId w:val="32"/>
  </w:num>
  <w:num w:numId="45">
    <w:abstractNumId w:val="16"/>
  </w:num>
  <w:num w:numId="46">
    <w:abstractNumId w:val="15"/>
  </w:num>
  <w:num w:numId="47">
    <w:abstractNumId w:val="2"/>
  </w:num>
  <w:num w:numId="48">
    <w:abstractNumId w:val="10"/>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MTWwNDe0MDM3tbQwtzBT0lEKTi0uzszPAykwrAUA1WhcsSwAAAA="/>
  </w:docVars>
  <w:rsids>
    <w:rsidRoot w:val="00675F46"/>
    <w:rsid w:val="0000045D"/>
    <w:rsid w:val="000004BF"/>
    <w:rsid w:val="00000740"/>
    <w:rsid w:val="00000C95"/>
    <w:rsid w:val="00001259"/>
    <w:rsid w:val="00001324"/>
    <w:rsid w:val="000019C3"/>
    <w:rsid w:val="00001E35"/>
    <w:rsid w:val="00001E6E"/>
    <w:rsid w:val="00002DCD"/>
    <w:rsid w:val="000036B9"/>
    <w:rsid w:val="00003A81"/>
    <w:rsid w:val="00003C09"/>
    <w:rsid w:val="00005D7E"/>
    <w:rsid w:val="0000600C"/>
    <w:rsid w:val="0000644C"/>
    <w:rsid w:val="000069F4"/>
    <w:rsid w:val="00007AD1"/>
    <w:rsid w:val="000103F2"/>
    <w:rsid w:val="0001104A"/>
    <w:rsid w:val="00011090"/>
    <w:rsid w:val="000110F3"/>
    <w:rsid w:val="0001146A"/>
    <w:rsid w:val="000119CA"/>
    <w:rsid w:val="00011CA1"/>
    <w:rsid w:val="0001215D"/>
    <w:rsid w:val="00012F11"/>
    <w:rsid w:val="000132C5"/>
    <w:rsid w:val="000145CD"/>
    <w:rsid w:val="0001475E"/>
    <w:rsid w:val="0001529B"/>
    <w:rsid w:val="00015E5F"/>
    <w:rsid w:val="00015E9B"/>
    <w:rsid w:val="00016141"/>
    <w:rsid w:val="00016A27"/>
    <w:rsid w:val="00016A8A"/>
    <w:rsid w:val="00016F5E"/>
    <w:rsid w:val="000174D9"/>
    <w:rsid w:val="0002021F"/>
    <w:rsid w:val="00020870"/>
    <w:rsid w:val="00020E38"/>
    <w:rsid w:val="0002157B"/>
    <w:rsid w:val="0002165C"/>
    <w:rsid w:val="00022016"/>
    <w:rsid w:val="00022122"/>
    <w:rsid w:val="00022420"/>
    <w:rsid w:val="00022DA4"/>
    <w:rsid w:val="00023D02"/>
    <w:rsid w:val="00024477"/>
    <w:rsid w:val="00024959"/>
    <w:rsid w:val="00024F37"/>
    <w:rsid w:val="00025A78"/>
    <w:rsid w:val="00025B71"/>
    <w:rsid w:val="00025F37"/>
    <w:rsid w:val="000264EF"/>
    <w:rsid w:val="000265D5"/>
    <w:rsid w:val="00027189"/>
    <w:rsid w:val="000275A9"/>
    <w:rsid w:val="000276CD"/>
    <w:rsid w:val="00027981"/>
    <w:rsid w:val="000305F3"/>
    <w:rsid w:val="00030656"/>
    <w:rsid w:val="000308B1"/>
    <w:rsid w:val="000309FF"/>
    <w:rsid w:val="00030FB7"/>
    <w:rsid w:val="0003179A"/>
    <w:rsid w:val="0003195D"/>
    <w:rsid w:val="00032212"/>
    <w:rsid w:val="00032692"/>
    <w:rsid w:val="00032AA3"/>
    <w:rsid w:val="00032D63"/>
    <w:rsid w:val="00033E95"/>
    <w:rsid w:val="0003400C"/>
    <w:rsid w:val="0003411F"/>
    <w:rsid w:val="00034DA6"/>
    <w:rsid w:val="00034F91"/>
    <w:rsid w:val="0003508A"/>
    <w:rsid w:val="0003620D"/>
    <w:rsid w:val="00036435"/>
    <w:rsid w:val="000379EA"/>
    <w:rsid w:val="00037AF5"/>
    <w:rsid w:val="00040206"/>
    <w:rsid w:val="0004030F"/>
    <w:rsid w:val="00040BA4"/>
    <w:rsid w:val="00040C4B"/>
    <w:rsid w:val="00040DD3"/>
    <w:rsid w:val="000413F5"/>
    <w:rsid w:val="000416F1"/>
    <w:rsid w:val="00041C7B"/>
    <w:rsid w:val="000421AE"/>
    <w:rsid w:val="00042323"/>
    <w:rsid w:val="00042664"/>
    <w:rsid w:val="000435D5"/>
    <w:rsid w:val="0004371D"/>
    <w:rsid w:val="00043D3C"/>
    <w:rsid w:val="00044DD0"/>
    <w:rsid w:val="00045015"/>
    <w:rsid w:val="00045644"/>
    <w:rsid w:val="00045880"/>
    <w:rsid w:val="00045BDC"/>
    <w:rsid w:val="000461CD"/>
    <w:rsid w:val="00046201"/>
    <w:rsid w:val="00046755"/>
    <w:rsid w:val="000469D0"/>
    <w:rsid w:val="00046AEB"/>
    <w:rsid w:val="00047796"/>
    <w:rsid w:val="00047A5B"/>
    <w:rsid w:val="00047CDF"/>
    <w:rsid w:val="00051518"/>
    <w:rsid w:val="00052D61"/>
    <w:rsid w:val="00052E10"/>
    <w:rsid w:val="000532AC"/>
    <w:rsid w:val="0005423E"/>
    <w:rsid w:val="00054CC9"/>
    <w:rsid w:val="00054D76"/>
    <w:rsid w:val="00054DAF"/>
    <w:rsid w:val="00055549"/>
    <w:rsid w:val="00055A39"/>
    <w:rsid w:val="00056AFF"/>
    <w:rsid w:val="00057386"/>
    <w:rsid w:val="00057805"/>
    <w:rsid w:val="00057C8C"/>
    <w:rsid w:val="00057CE2"/>
    <w:rsid w:val="000600FA"/>
    <w:rsid w:val="0006024F"/>
    <w:rsid w:val="000604C2"/>
    <w:rsid w:val="000608F9"/>
    <w:rsid w:val="000614F4"/>
    <w:rsid w:val="00061EB2"/>
    <w:rsid w:val="000624AF"/>
    <w:rsid w:val="000629AA"/>
    <w:rsid w:val="00062A36"/>
    <w:rsid w:val="00062C28"/>
    <w:rsid w:val="00062DE8"/>
    <w:rsid w:val="0006334E"/>
    <w:rsid w:val="00063A41"/>
    <w:rsid w:val="00063E96"/>
    <w:rsid w:val="0006470A"/>
    <w:rsid w:val="0006528D"/>
    <w:rsid w:val="000656EB"/>
    <w:rsid w:val="000667B1"/>
    <w:rsid w:val="0006711D"/>
    <w:rsid w:val="00067900"/>
    <w:rsid w:val="00071D8F"/>
    <w:rsid w:val="000721E1"/>
    <w:rsid w:val="00072336"/>
    <w:rsid w:val="00072367"/>
    <w:rsid w:val="00072B4C"/>
    <w:rsid w:val="00072E69"/>
    <w:rsid w:val="00073B5C"/>
    <w:rsid w:val="00073F28"/>
    <w:rsid w:val="00074222"/>
    <w:rsid w:val="00074779"/>
    <w:rsid w:val="00074E00"/>
    <w:rsid w:val="00074F1A"/>
    <w:rsid w:val="00075554"/>
    <w:rsid w:val="00076F62"/>
    <w:rsid w:val="00077B84"/>
    <w:rsid w:val="000802E5"/>
    <w:rsid w:val="00080672"/>
    <w:rsid w:val="00080CEE"/>
    <w:rsid w:val="00080E90"/>
    <w:rsid w:val="0008100C"/>
    <w:rsid w:val="000812E8"/>
    <w:rsid w:val="00081C96"/>
    <w:rsid w:val="00082000"/>
    <w:rsid w:val="000822A9"/>
    <w:rsid w:val="0008284B"/>
    <w:rsid w:val="0008298A"/>
    <w:rsid w:val="00082999"/>
    <w:rsid w:val="00082C21"/>
    <w:rsid w:val="00083100"/>
    <w:rsid w:val="00083116"/>
    <w:rsid w:val="000831BF"/>
    <w:rsid w:val="0008334E"/>
    <w:rsid w:val="00083AA0"/>
    <w:rsid w:val="00083C93"/>
    <w:rsid w:val="00083E2A"/>
    <w:rsid w:val="00083F5F"/>
    <w:rsid w:val="0008476F"/>
    <w:rsid w:val="00084BEC"/>
    <w:rsid w:val="00084C56"/>
    <w:rsid w:val="00085946"/>
    <w:rsid w:val="00086495"/>
    <w:rsid w:val="00086747"/>
    <w:rsid w:val="00086DAE"/>
    <w:rsid w:val="00086E94"/>
    <w:rsid w:val="0008765F"/>
    <w:rsid w:val="00087797"/>
    <w:rsid w:val="00087971"/>
    <w:rsid w:val="00087C4B"/>
    <w:rsid w:val="000919F2"/>
    <w:rsid w:val="00091A1E"/>
    <w:rsid w:val="000920DA"/>
    <w:rsid w:val="0009262F"/>
    <w:rsid w:val="00092803"/>
    <w:rsid w:val="00092AD9"/>
    <w:rsid w:val="0009394E"/>
    <w:rsid w:val="00093978"/>
    <w:rsid w:val="00093A79"/>
    <w:rsid w:val="00093BAF"/>
    <w:rsid w:val="00093DFE"/>
    <w:rsid w:val="000943E9"/>
    <w:rsid w:val="000944B1"/>
    <w:rsid w:val="00095133"/>
    <w:rsid w:val="00095610"/>
    <w:rsid w:val="000957AC"/>
    <w:rsid w:val="00097053"/>
    <w:rsid w:val="0009755D"/>
    <w:rsid w:val="000A0F90"/>
    <w:rsid w:val="000A1040"/>
    <w:rsid w:val="000A18F3"/>
    <w:rsid w:val="000A1B98"/>
    <w:rsid w:val="000A1E7B"/>
    <w:rsid w:val="000A2219"/>
    <w:rsid w:val="000A2B3A"/>
    <w:rsid w:val="000A2C54"/>
    <w:rsid w:val="000A35F0"/>
    <w:rsid w:val="000A38B4"/>
    <w:rsid w:val="000A3BA1"/>
    <w:rsid w:val="000A3F12"/>
    <w:rsid w:val="000A48D1"/>
    <w:rsid w:val="000A4D68"/>
    <w:rsid w:val="000A54F1"/>
    <w:rsid w:val="000A61A2"/>
    <w:rsid w:val="000A64C3"/>
    <w:rsid w:val="000A796E"/>
    <w:rsid w:val="000B01BC"/>
    <w:rsid w:val="000B0492"/>
    <w:rsid w:val="000B0F07"/>
    <w:rsid w:val="000B16BD"/>
    <w:rsid w:val="000B17E4"/>
    <w:rsid w:val="000B1C22"/>
    <w:rsid w:val="000B228B"/>
    <w:rsid w:val="000B3010"/>
    <w:rsid w:val="000B3457"/>
    <w:rsid w:val="000B39F9"/>
    <w:rsid w:val="000B3BFE"/>
    <w:rsid w:val="000B3CB7"/>
    <w:rsid w:val="000B3D21"/>
    <w:rsid w:val="000B402F"/>
    <w:rsid w:val="000B460C"/>
    <w:rsid w:val="000B4A8A"/>
    <w:rsid w:val="000B4C28"/>
    <w:rsid w:val="000B55D3"/>
    <w:rsid w:val="000B5B11"/>
    <w:rsid w:val="000B5B41"/>
    <w:rsid w:val="000B5E9B"/>
    <w:rsid w:val="000B637F"/>
    <w:rsid w:val="000B6400"/>
    <w:rsid w:val="000B6623"/>
    <w:rsid w:val="000B6CF5"/>
    <w:rsid w:val="000C07FC"/>
    <w:rsid w:val="000C088A"/>
    <w:rsid w:val="000C08D4"/>
    <w:rsid w:val="000C0F84"/>
    <w:rsid w:val="000C1114"/>
    <w:rsid w:val="000C15B7"/>
    <w:rsid w:val="000C1660"/>
    <w:rsid w:val="000C1933"/>
    <w:rsid w:val="000C1AD2"/>
    <w:rsid w:val="000C1B82"/>
    <w:rsid w:val="000C256A"/>
    <w:rsid w:val="000C2698"/>
    <w:rsid w:val="000C278C"/>
    <w:rsid w:val="000C3362"/>
    <w:rsid w:val="000C363F"/>
    <w:rsid w:val="000C3F00"/>
    <w:rsid w:val="000C4186"/>
    <w:rsid w:val="000C42C8"/>
    <w:rsid w:val="000C475B"/>
    <w:rsid w:val="000C5351"/>
    <w:rsid w:val="000C569E"/>
    <w:rsid w:val="000C5786"/>
    <w:rsid w:val="000C578F"/>
    <w:rsid w:val="000C69BF"/>
    <w:rsid w:val="000C70F2"/>
    <w:rsid w:val="000C7516"/>
    <w:rsid w:val="000C771D"/>
    <w:rsid w:val="000C7AC1"/>
    <w:rsid w:val="000C7AF1"/>
    <w:rsid w:val="000D0128"/>
    <w:rsid w:val="000D0D31"/>
    <w:rsid w:val="000D0F6F"/>
    <w:rsid w:val="000D10D8"/>
    <w:rsid w:val="000D193B"/>
    <w:rsid w:val="000D1C8A"/>
    <w:rsid w:val="000D4B45"/>
    <w:rsid w:val="000D4DD3"/>
    <w:rsid w:val="000D5E62"/>
    <w:rsid w:val="000D6589"/>
    <w:rsid w:val="000D7603"/>
    <w:rsid w:val="000D795D"/>
    <w:rsid w:val="000D7A2E"/>
    <w:rsid w:val="000E0038"/>
    <w:rsid w:val="000E04A3"/>
    <w:rsid w:val="000E06E8"/>
    <w:rsid w:val="000E0782"/>
    <w:rsid w:val="000E0820"/>
    <w:rsid w:val="000E0B36"/>
    <w:rsid w:val="000E0FDE"/>
    <w:rsid w:val="000E1143"/>
    <w:rsid w:val="000E166E"/>
    <w:rsid w:val="000E1A38"/>
    <w:rsid w:val="000E1B41"/>
    <w:rsid w:val="000E1F4A"/>
    <w:rsid w:val="000E20D8"/>
    <w:rsid w:val="000E2728"/>
    <w:rsid w:val="000E295F"/>
    <w:rsid w:val="000E31A0"/>
    <w:rsid w:val="000E322D"/>
    <w:rsid w:val="000E365D"/>
    <w:rsid w:val="000E3DD9"/>
    <w:rsid w:val="000E523A"/>
    <w:rsid w:val="000E533F"/>
    <w:rsid w:val="000E5D2C"/>
    <w:rsid w:val="000E62A2"/>
    <w:rsid w:val="000E6451"/>
    <w:rsid w:val="000E66D2"/>
    <w:rsid w:val="000E6C1E"/>
    <w:rsid w:val="000E6C20"/>
    <w:rsid w:val="000E6E80"/>
    <w:rsid w:val="000E71D4"/>
    <w:rsid w:val="000E77F5"/>
    <w:rsid w:val="000F0190"/>
    <w:rsid w:val="000F0733"/>
    <w:rsid w:val="000F08D9"/>
    <w:rsid w:val="000F09BD"/>
    <w:rsid w:val="000F119D"/>
    <w:rsid w:val="000F292D"/>
    <w:rsid w:val="000F2C4A"/>
    <w:rsid w:val="000F364E"/>
    <w:rsid w:val="000F3F02"/>
    <w:rsid w:val="000F5101"/>
    <w:rsid w:val="000F559B"/>
    <w:rsid w:val="000F55FC"/>
    <w:rsid w:val="000F5871"/>
    <w:rsid w:val="000F60D4"/>
    <w:rsid w:val="000F61C7"/>
    <w:rsid w:val="000F6732"/>
    <w:rsid w:val="000F710C"/>
    <w:rsid w:val="00101189"/>
    <w:rsid w:val="0010185D"/>
    <w:rsid w:val="00101968"/>
    <w:rsid w:val="00101DBA"/>
    <w:rsid w:val="0010247F"/>
    <w:rsid w:val="00103764"/>
    <w:rsid w:val="00103E9E"/>
    <w:rsid w:val="00103EA2"/>
    <w:rsid w:val="00103EE3"/>
    <w:rsid w:val="00103FAE"/>
    <w:rsid w:val="00104181"/>
    <w:rsid w:val="00104292"/>
    <w:rsid w:val="001047D8"/>
    <w:rsid w:val="00104829"/>
    <w:rsid w:val="00104A62"/>
    <w:rsid w:val="00105362"/>
    <w:rsid w:val="001054A8"/>
    <w:rsid w:val="001054BE"/>
    <w:rsid w:val="00106285"/>
    <w:rsid w:val="001071CC"/>
    <w:rsid w:val="001074DD"/>
    <w:rsid w:val="00110649"/>
    <w:rsid w:val="00110F5D"/>
    <w:rsid w:val="00111275"/>
    <w:rsid w:val="00111609"/>
    <w:rsid w:val="001118F7"/>
    <w:rsid w:val="00111F3E"/>
    <w:rsid w:val="001125C2"/>
    <w:rsid w:val="00112797"/>
    <w:rsid w:val="0011342E"/>
    <w:rsid w:val="00113601"/>
    <w:rsid w:val="00113885"/>
    <w:rsid w:val="001142E2"/>
    <w:rsid w:val="00115086"/>
    <w:rsid w:val="0011521F"/>
    <w:rsid w:val="00116032"/>
    <w:rsid w:val="001173D0"/>
    <w:rsid w:val="00117BB3"/>
    <w:rsid w:val="00117FD5"/>
    <w:rsid w:val="0012162E"/>
    <w:rsid w:val="0012193C"/>
    <w:rsid w:val="00121E67"/>
    <w:rsid w:val="001223C3"/>
    <w:rsid w:val="00122AA1"/>
    <w:rsid w:val="001230D4"/>
    <w:rsid w:val="00123850"/>
    <w:rsid w:val="00123C6E"/>
    <w:rsid w:val="00124283"/>
    <w:rsid w:val="001242E4"/>
    <w:rsid w:val="00124D5F"/>
    <w:rsid w:val="00124F47"/>
    <w:rsid w:val="00125476"/>
    <w:rsid w:val="0012567A"/>
    <w:rsid w:val="00125F81"/>
    <w:rsid w:val="00125F91"/>
    <w:rsid w:val="00125FCF"/>
    <w:rsid w:val="001261F6"/>
    <w:rsid w:val="0012658A"/>
    <w:rsid w:val="001266C4"/>
    <w:rsid w:val="0012773E"/>
    <w:rsid w:val="00127C40"/>
    <w:rsid w:val="00127CF9"/>
    <w:rsid w:val="001301CC"/>
    <w:rsid w:val="001320BD"/>
    <w:rsid w:val="00132566"/>
    <w:rsid w:val="00132E44"/>
    <w:rsid w:val="001343D2"/>
    <w:rsid w:val="0013515F"/>
    <w:rsid w:val="00135398"/>
    <w:rsid w:val="0013554B"/>
    <w:rsid w:val="00135696"/>
    <w:rsid w:val="00135751"/>
    <w:rsid w:val="001367A3"/>
    <w:rsid w:val="00136C29"/>
    <w:rsid w:val="00136F94"/>
    <w:rsid w:val="00137B90"/>
    <w:rsid w:val="00137EB3"/>
    <w:rsid w:val="00137F62"/>
    <w:rsid w:val="0014048C"/>
    <w:rsid w:val="001404FC"/>
    <w:rsid w:val="00140739"/>
    <w:rsid w:val="00140AE9"/>
    <w:rsid w:val="00140EA3"/>
    <w:rsid w:val="00141237"/>
    <w:rsid w:val="00142648"/>
    <w:rsid w:val="001429F5"/>
    <w:rsid w:val="00142D57"/>
    <w:rsid w:val="00143F37"/>
    <w:rsid w:val="00144281"/>
    <w:rsid w:val="001445D6"/>
    <w:rsid w:val="00144646"/>
    <w:rsid w:val="001449E0"/>
    <w:rsid w:val="00144A33"/>
    <w:rsid w:val="00145B86"/>
    <w:rsid w:val="00145D91"/>
    <w:rsid w:val="00145ED9"/>
    <w:rsid w:val="00146113"/>
    <w:rsid w:val="001466B5"/>
    <w:rsid w:val="001477AB"/>
    <w:rsid w:val="00147AF1"/>
    <w:rsid w:val="00147DFA"/>
    <w:rsid w:val="00150A10"/>
    <w:rsid w:val="00150A84"/>
    <w:rsid w:val="00150C0A"/>
    <w:rsid w:val="00150C22"/>
    <w:rsid w:val="00150CE5"/>
    <w:rsid w:val="00150FF4"/>
    <w:rsid w:val="00151614"/>
    <w:rsid w:val="0015165C"/>
    <w:rsid w:val="00151818"/>
    <w:rsid w:val="001518FD"/>
    <w:rsid w:val="00151FCA"/>
    <w:rsid w:val="0015245F"/>
    <w:rsid w:val="00152EB8"/>
    <w:rsid w:val="001533E2"/>
    <w:rsid w:val="00153480"/>
    <w:rsid w:val="00153CFB"/>
    <w:rsid w:val="00153F28"/>
    <w:rsid w:val="00153FCB"/>
    <w:rsid w:val="00154AC4"/>
    <w:rsid w:val="00154CB2"/>
    <w:rsid w:val="00154FE3"/>
    <w:rsid w:val="001553F5"/>
    <w:rsid w:val="00155D09"/>
    <w:rsid w:val="0015668D"/>
    <w:rsid w:val="00157363"/>
    <w:rsid w:val="00157D33"/>
    <w:rsid w:val="00157E0C"/>
    <w:rsid w:val="0016007D"/>
    <w:rsid w:val="00160302"/>
    <w:rsid w:val="00160658"/>
    <w:rsid w:val="00160B3E"/>
    <w:rsid w:val="00161592"/>
    <w:rsid w:val="0016189A"/>
    <w:rsid w:val="00161AF3"/>
    <w:rsid w:val="00162445"/>
    <w:rsid w:val="00162FE3"/>
    <w:rsid w:val="00163449"/>
    <w:rsid w:val="00163484"/>
    <w:rsid w:val="001634F6"/>
    <w:rsid w:val="00163AE0"/>
    <w:rsid w:val="00163F38"/>
    <w:rsid w:val="001659F0"/>
    <w:rsid w:val="00165D68"/>
    <w:rsid w:val="00165E7E"/>
    <w:rsid w:val="00166A6A"/>
    <w:rsid w:val="00166DCC"/>
    <w:rsid w:val="0016711B"/>
    <w:rsid w:val="00167823"/>
    <w:rsid w:val="00167880"/>
    <w:rsid w:val="00167C6A"/>
    <w:rsid w:val="001702A1"/>
    <w:rsid w:val="00170326"/>
    <w:rsid w:val="00170791"/>
    <w:rsid w:val="00170A1F"/>
    <w:rsid w:val="00170B7E"/>
    <w:rsid w:val="00171557"/>
    <w:rsid w:val="00171712"/>
    <w:rsid w:val="00171745"/>
    <w:rsid w:val="001726A7"/>
    <w:rsid w:val="001727AE"/>
    <w:rsid w:val="00172A97"/>
    <w:rsid w:val="00172CA6"/>
    <w:rsid w:val="00172D08"/>
    <w:rsid w:val="0017436D"/>
    <w:rsid w:val="00174F71"/>
    <w:rsid w:val="00175135"/>
    <w:rsid w:val="001763FD"/>
    <w:rsid w:val="001768EA"/>
    <w:rsid w:val="001772DC"/>
    <w:rsid w:val="0017744E"/>
    <w:rsid w:val="00177779"/>
    <w:rsid w:val="00177945"/>
    <w:rsid w:val="001802C3"/>
    <w:rsid w:val="0018034E"/>
    <w:rsid w:val="001804C1"/>
    <w:rsid w:val="00180FD2"/>
    <w:rsid w:val="00181980"/>
    <w:rsid w:val="001828D2"/>
    <w:rsid w:val="00182CD8"/>
    <w:rsid w:val="00182EE9"/>
    <w:rsid w:val="0018365A"/>
    <w:rsid w:val="001845B1"/>
    <w:rsid w:val="00184CFA"/>
    <w:rsid w:val="00184E1F"/>
    <w:rsid w:val="00185432"/>
    <w:rsid w:val="001855C6"/>
    <w:rsid w:val="0018584F"/>
    <w:rsid w:val="00185FE8"/>
    <w:rsid w:val="001863EE"/>
    <w:rsid w:val="00187089"/>
    <w:rsid w:val="00187E03"/>
    <w:rsid w:val="0019027B"/>
    <w:rsid w:val="001905A6"/>
    <w:rsid w:val="00190A55"/>
    <w:rsid w:val="00190FD9"/>
    <w:rsid w:val="00191344"/>
    <w:rsid w:val="001913D2"/>
    <w:rsid w:val="001914D8"/>
    <w:rsid w:val="00192A4C"/>
    <w:rsid w:val="00193C2A"/>
    <w:rsid w:val="00193CCD"/>
    <w:rsid w:val="00193D59"/>
    <w:rsid w:val="00194125"/>
    <w:rsid w:val="0019516A"/>
    <w:rsid w:val="00195217"/>
    <w:rsid w:val="001955AE"/>
    <w:rsid w:val="00195BE7"/>
    <w:rsid w:val="00196988"/>
    <w:rsid w:val="00196FCE"/>
    <w:rsid w:val="00197D25"/>
    <w:rsid w:val="001A0985"/>
    <w:rsid w:val="001A0AB3"/>
    <w:rsid w:val="001A0B18"/>
    <w:rsid w:val="001A0F40"/>
    <w:rsid w:val="001A0F6D"/>
    <w:rsid w:val="001A12CD"/>
    <w:rsid w:val="001A1584"/>
    <w:rsid w:val="001A16D2"/>
    <w:rsid w:val="001A1A88"/>
    <w:rsid w:val="001A1E2C"/>
    <w:rsid w:val="001A1F26"/>
    <w:rsid w:val="001A2153"/>
    <w:rsid w:val="001A28E6"/>
    <w:rsid w:val="001A28F3"/>
    <w:rsid w:val="001A2B2D"/>
    <w:rsid w:val="001A2CDD"/>
    <w:rsid w:val="001A2ED4"/>
    <w:rsid w:val="001A326B"/>
    <w:rsid w:val="001A3EF9"/>
    <w:rsid w:val="001A4E07"/>
    <w:rsid w:val="001A4F7E"/>
    <w:rsid w:val="001A542F"/>
    <w:rsid w:val="001A5A88"/>
    <w:rsid w:val="001A5B04"/>
    <w:rsid w:val="001A5DF6"/>
    <w:rsid w:val="001A6C42"/>
    <w:rsid w:val="001A6D32"/>
    <w:rsid w:val="001A6EE1"/>
    <w:rsid w:val="001A7036"/>
    <w:rsid w:val="001A70A9"/>
    <w:rsid w:val="001A7EFD"/>
    <w:rsid w:val="001B072C"/>
    <w:rsid w:val="001B073D"/>
    <w:rsid w:val="001B0886"/>
    <w:rsid w:val="001B0A3C"/>
    <w:rsid w:val="001B11CB"/>
    <w:rsid w:val="001B15D4"/>
    <w:rsid w:val="001B16E5"/>
    <w:rsid w:val="001B2191"/>
    <w:rsid w:val="001B2858"/>
    <w:rsid w:val="001B2E6C"/>
    <w:rsid w:val="001B3F03"/>
    <w:rsid w:val="001B4005"/>
    <w:rsid w:val="001B4433"/>
    <w:rsid w:val="001B4A68"/>
    <w:rsid w:val="001B4CA3"/>
    <w:rsid w:val="001B4F1E"/>
    <w:rsid w:val="001B6031"/>
    <w:rsid w:val="001B6040"/>
    <w:rsid w:val="001B62D3"/>
    <w:rsid w:val="001B6B95"/>
    <w:rsid w:val="001B72D9"/>
    <w:rsid w:val="001B74C0"/>
    <w:rsid w:val="001B76D0"/>
    <w:rsid w:val="001B79C8"/>
    <w:rsid w:val="001B7E50"/>
    <w:rsid w:val="001C0443"/>
    <w:rsid w:val="001C09C9"/>
    <w:rsid w:val="001C0F2D"/>
    <w:rsid w:val="001C0F83"/>
    <w:rsid w:val="001C11AC"/>
    <w:rsid w:val="001C16DE"/>
    <w:rsid w:val="001C1CCD"/>
    <w:rsid w:val="001C1EE4"/>
    <w:rsid w:val="001C1F19"/>
    <w:rsid w:val="001C22A9"/>
    <w:rsid w:val="001C26A3"/>
    <w:rsid w:val="001C296C"/>
    <w:rsid w:val="001C2BB6"/>
    <w:rsid w:val="001C2F28"/>
    <w:rsid w:val="001C2FB8"/>
    <w:rsid w:val="001C2FED"/>
    <w:rsid w:val="001C308F"/>
    <w:rsid w:val="001C372D"/>
    <w:rsid w:val="001C3CBC"/>
    <w:rsid w:val="001C3D75"/>
    <w:rsid w:val="001C4104"/>
    <w:rsid w:val="001C460B"/>
    <w:rsid w:val="001C464F"/>
    <w:rsid w:val="001C470B"/>
    <w:rsid w:val="001C4814"/>
    <w:rsid w:val="001C58DF"/>
    <w:rsid w:val="001C63D1"/>
    <w:rsid w:val="001C70F4"/>
    <w:rsid w:val="001C71B8"/>
    <w:rsid w:val="001C75ED"/>
    <w:rsid w:val="001C7F99"/>
    <w:rsid w:val="001D17D4"/>
    <w:rsid w:val="001D1A56"/>
    <w:rsid w:val="001D2985"/>
    <w:rsid w:val="001D29EF"/>
    <w:rsid w:val="001D2AA1"/>
    <w:rsid w:val="001D3746"/>
    <w:rsid w:val="001D3A4A"/>
    <w:rsid w:val="001D3D8F"/>
    <w:rsid w:val="001D3EC8"/>
    <w:rsid w:val="001D4C26"/>
    <w:rsid w:val="001D5254"/>
    <w:rsid w:val="001D5759"/>
    <w:rsid w:val="001D61DD"/>
    <w:rsid w:val="001D61ED"/>
    <w:rsid w:val="001D6335"/>
    <w:rsid w:val="001D67C4"/>
    <w:rsid w:val="001D6C55"/>
    <w:rsid w:val="001D745B"/>
    <w:rsid w:val="001D76BE"/>
    <w:rsid w:val="001D7AA5"/>
    <w:rsid w:val="001E035A"/>
    <w:rsid w:val="001E13FC"/>
    <w:rsid w:val="001E15FC"/>
    <w:rsid w:val="001E1B12"/>
    <w:rsid w:val="001E1B7B"/>
    <w:rsid w:val="001E1F0D"/>
    <w:rsid w:val="001E23ED"/>
    <w:rsid w:val="001E26C2"/>
    <w:rsid w:val="001E29C2"/>
    <w:rsid w:val="001E306D"/>
    <w:rsid w:val="001E30A6"/>
    <w:rsid w:val="001E35CA"/>
    <w:rsid w:val="001E3B7D"/>
    <w:rsid w:val="001E3C75"/>
    <w:rsid w:val="001E3E57"/>
    <w:rsid w:val="001E4D5E"/>
    <w:rsid w:val="001E56C1"/>
    <w:rsid w:val="001E62D3"/>
    <w:rsid w:val="001E6300"/>
    <w:rsid w:val="001E6507"/>
    <w:rsid w:val="001E65EA"/>
    <w:rsid w:val="001E6DE3"/>
    <w:rsid w:val="001E6E78"/>
    <w:rsid w:val="001E7A84"/>
    <w:rsid w:val="001E7DC6"/>
    <w:rsid w:val="001F03D8"/>
    <w:rsid w:val="001F0D9D"/>
    <w:rsid w:val="001F132E"/>
    <w:rsid w:val="001F1470"/>
    <w:rsid w:val="001F1568"/>
    <w:rsid w:val="001F1623"/>
    <w:rsid w:val="001F1C92"/>
    <w:rsid w:val="001F1E64"/>
    <w:rsid w:val="001F2771"/>
    <w:rsid w:val="001F2D7E"/>
    <w:rsid w:val="001F35CF"/>
    <w:rsid w:val="001F3D26"/>
    <w:rsid w:val="001F487D"/>
    <w:rsid w:val="001F493E"/>
    <w:rsid w:val="001F4F35"/>
    <w:rsid w:val="001F5670"/>
    <w:rsid w:val="001F56C5"/>
    <w:rsid w:val="001F608B"/>
    <w:rsid w:val="001F6155"/>
    <w:rsid w:val="001F65A2"/>
    <w:rsid w:val="001F6EB2"/>
    <w:rsid w:val="001F73C9"/>
    <w:rsid w:val="001F77A3"/>
    <w:rsid w:val="001F7959"/>
    <w:rsid w:val="00200809"/>
    <w:rsid w:val="00200F1E"/>
    <w:rsid w:val="00200F76"/>
    <w:rsid w:val="0020135C"/>
    <w:rsid w:val="00201BF4"/>
    <w:rsid w:val="00201CB8"/>
    <w:rsid w:val="00201E81"/>
    <w:rsid w:val="00202821"/>
    <w:rsid w:val="00202868"/>
    <w:rsid w:val="002037E1"/>
    <w:rsid w:val="00203939"/>
    <w:rsid w:val="00203958"/>
    <w:rsid w:val="002040AB"/>
    <w:rsid w:val="002046DA"/>
    <w:rsid w:val="00204F4F"/>
    <w:rsid w:val="002053B7"/>
    <w:rsid w:val="00205920"/>
    <w:rsid w:val="00206381"/>
    <w:rsid w:val="00206705"/>
    <w:rsid w:val="00206C5C"/>
    <w:rsid w:val="00207A12"/>
    <w:rsid w:val="00207AAD"/>
    <w:rsid w:val="00210DB1"/>
    <w:rsid w:val="00210DD1"/>
    <w:rsid w:val="00211315"/>
    <w:rsid w:val="00212818"/>
    <w:rsid w:val="002129C5"/>
    <w:rsid w:val="00212B1A"/>
    <w:rsid w:val="00212B3E"/>
    <w:rsid w:val="0021301D"/>
    <w:rsid w:val="00213503"/>
    <w:rsid w:val="00213758"/>
    <w:rsid w:val="0021399E"/>
    <w:rsid w:val="00213E43"/>
    <w:rsid w:val="002140DF"/>
    <w:rsid w:val="002146B6"/>
    <w:rsid w:val="00215013"/>
    <w:rsid w:val="002152F1"/>
    <w:rsid w:val="00215CEC"/>
    <w:rsid w:val="00215E4F"/>
    <w:rsid w:val="002163FF"/>
    <w:rsid w:val="0021646A"/>
    <w:rsid w:val="002165B2"/>
    <w:rsid w:val="002167EA"/>
    <w:rsid w:val="002169A5"/>
    <w:rsid w:val="00217539"/>
    <w:rsid w:val="00217CFF"/>
    <w:rsid w:val="00220133"/>
    <w:rsid w:val="00220563"/>
    <w:rsid w:val="0022072D"/>
    <w:rsid w:val="002209E1"/>
    <w:rsid w:val="002214AB"/>
    <w:rsid w:val="00221607"/>
    <w:rsid w:val="002217BD"/>
    <w:rsid w:val="00221974"/>
    <w:rsid w:val="0022261C"/>
    <w:rsid w:val="00222676"/>
    <w:rsid w:val="00222FAA"/>
    <w:rsid w:val="00223616"/>
    <w:rsid w:val="00223E74"/>
    <w:rsid w:val="002245A0"/>
    <w:rsid w:val="00224B66"/>
    <w:rsid w:val="00224FC0"/>
    <w:rsid w:val="002253D5"/>
    <w:rsid w:val="00225783"/>
    <w:rsid w:val="0022599C"/>
    <w:rsid w:val="002259E0"/>
    <w:rsid w:val="0022684B"/>
    <w:rsid w:val="00227673"/>
    <w:rsid w:val="00227D40"/>
    <w:rsid w:val="00230168"/>
    <w:rsid w:val="0023052B"/>
    <w:rsid w:val="002311F1"/>
    <w:rsid w:val="0023240D"/>
    <w:rsid w:val="002325B4"/>
    <w:rsid w:val="00232839"/>
    <w:rsid w:val="00232AFA"/>
    <w:rsid w:val="00233891"/>
    <w:rsid w:val="00234616"/>
    <w:rsid w:val="00234DBF"/>
    <w:rsid w:val="00235E14"/>
    <w:rsid w:val="00235F74"/>
    <w:rsid w:val="00236D38"/>
    <w:rsid w:val="00236DFB"/>
    <w:rsid w:val="00236E48"/>
    <w:rsid w:val="00237610"/>
    <w:rsid w:val="00237B57"/>
    <w:rsid w:val="00237F10"/>
    <w:rsid w:val="00237FE9"/>
    <w:rsid w:val="00240140"/>
    <w:rsid w:val="00240272"/>
    <w:rsid w:val="002403F7"/>
    <w:rsid w:val="00240490"/>
    <w:rsid w:val="002411BC"/>
    <w:rsid w:val="00242162"/>
    <w:rsid w:val="002424F0"/>
    <w:rsid w:val="00242940"/>
    <w:rsid w:val="00242C2C"/>
    <w:rsid w:val="00242CCC"/>
    <w:rsid w:val="002435C9"/>
    <w:rsid w:val="00244161"/>
    <w:rsid w:val="00244471"/>
    <w:rsid w:val="00244667"/>
    <w:rsid w:val="002446A3"/>
    <w:rsid w:val="0024582F"/>
    <w:rsid w:val="0024594C"/>
    <w:rsid w:val="0024659A"/>
    <w:rsid w:val="00246817"/>
    <w:rsid w:val="00246DA1"/>
    <w:rsid w:val="00250038"/>
    <w:rsid w:val="0025008D"/>
    <w:rsid w:val="00250127"/>
    <w:rsid w:val="00250337"/>
    <w:rsid w:val="00250363"/>
    <w:rsid w:val="00250565"/>
    <w:rsid w:val="00250ACF"/>
    <w:rsid w:val="00250CC1"/>
    <w:rsid w:val="00251616"/>
    <w:rsid w:val="002517D7"/>
    <w:rsid w:val="00251DC6"/>
    <w:rsid w:val="00251E31"/>
    <w:rsid w:val="0025291D"/>
    <w:rsid w:val="00252E79"/>
    <w:rsid w:val="0025339C"/>
    <w:rsid w:val="002533D9"/>
    <w:rsid w:val="002541D3"/>
    <w:rsid w:val="00254D63"/>
    <w:rsid w:val="00254F03"/>
    <w:rsid w:val="0025511E"/>
    <w:rsid w:val="00255ADE"/>
    <w:rsid w:val="00255C5B"/>
    <w:rsid w:val="002566B6"/>
    <w:rsid w:val="0025704C"/>
    <w:rsid w:val="00257D25"/>
    <w:rsid w:val="0026046C"/>
    <w:rsid w:val="00260574"/>
    <w:rsid w:val="002611B4"/>
    <w:rsid w:val="0026167E"/>
    <w:rsid w:val="00261913"/>
    <w:rsid w:val="00261D41"/>
    <w:rsid w:val="0026222F"/>
    <w:rsid w:val="00262339"/>
    <w:rsid w:val="002624DC"/>
    <w:rsid w:val="00263454"/>
    <w:rsid w:val="0026412F"/>
    <w:rsid w:val="002650CF"/>
    <w:rsid w:val="00265451"/>
    <w:rsid w:val="0026596A"/>
    <w:rsid w:val="00266B08"/>
    <w:rsid w:val="002676D1"/>
    <w:rsid w:val="0027035F"/>
    <w:rsid w:val="00270686"/>
    <w:rsid w:val="002707D8"/>
    <w:rsid w:val="00270831"/>
    <w:rsid w:val="00270FF7"/>
    <w:rsid w:val="002711CD"/>
    <w:rsid w:val="002719E1"/>
    <w:rsid w:val="00271C3A"/>
    <w:rsid w:val="00271D8A"/>
    <w:rsid w:val="00271E48"/>
    <w:rsid w:val="00271F61"/>
    <w:rsid w:val="00272451"/>
    <w:rsid w:val="002727AB"/>
    <w:rsid w:val="002727D9"/>
    <w:rsid w:val="0027284B"/>
    <w:rsid w:val="00272E71"/>
    <w:rsid w:val="0027326D"/>
    <w:rsid w:val="00273964"/>
    <w:rsid w:val="00274701"/>
    <w:rsid w:val="0027487D"/>
    <w:rsid w:val="0027488E"/>
    <w:rsid w:val="00274A53"/>
    <w:rsid w:val="00274BB7"/>
    <w:rsid w:val="00275E1C"/>
    <w:rsid w:val="0027682F"/>
    <w:rsid w:val="002775CA"/>
    <w:rsid w:val="002778B8"/>
    <w:rsid w:val="00277A65"/>
    <w:rsid w:val="002808B4"/>
    <w:rsid w:val="00280A70"/>
    <w:rsid w:val="00280B40"/>
    <w:rsid w:val="00280D3D"/>
    <w:rsid w:val="00281363"/>
    <w:rsid w:val="002816EE"/>
    <w:rsid w:val="00282B73"/>
    <w:rsid w:val="0028360C"/>
    <w:rsid w:val="002836B8"/>
    <w:rsid w:val="002839B9"/>
    <w:rsid w:val="00283A3F"/>
    <w:rsid w:val="00283AF7"/>
    <w:rsid w:val="00283EC8"/>
    <w:rsid w:val="00283F80"/>
    <w:rsid w:val="002840C9"/>
    <w:rsid w:val="002844B2"/>
    <w:rsid w:val="002847FC"/>
    <w:rsid w:val="00285DCC"/>
    <w:rsid w:val="002863ED"/>
    <w:rsid w:val="00287392"/>
    <w:rsid w:val="00287396"/>
    <w:rsid w:val="00287BFE"/>
    <w:rsid w:val="0029022A"/>
    <w:rsid w:val="00290744"/>
    <w:rsid w:val="002909CD"/>
    <w:rsid w:val="00291360"/>
    <w:rsid w:val="00291B01"/>
    <w:rsid w:val="00291BE2"/>
    <w:rsid w:val="00291C7E"/>
    <w:rsid w:val="00291CA0"/>
    <w:rsid w:val="002921B8"/>
    <w:rsid w:val="00292717"/>
    <w:rsid w:val="00293170"/>
    <w:rsid w:val="002934D4"/>
    <w:rsid w:val="00293BE4"/>
    <w:rsid w:val="002945E4"/>
    <w:rsid w:val="00294821"/>
    <w:rsid w:val="002951B0"/>
    <w:rsid w:val="002961B0"/>
    <w:rsid w:val="00296360"/>
    <w:rsid w:val="00296471"/>
    <w:rsid w:val="00296AD6"/>
    <w:rsid w:val="0029750A"/>
    <w:rsid w:val="002978CD"/>
    <w:rsid w:val="002A1268"/>
    <w:rsid w:val="002A1A34"/>
    <w:rsid w:val="002A22D9"/>
    <w:rsid w:val="002A235C"/>
    <w:rsid w:val="002A2606"/>
    <w:rsid w:val="002A2AA9"/>
    <w:rsid w:val="002A2CC6"/>
    <w:rsid w:val="002A3716"/>
    <w:rsid w:val="002A3F14"/>
    <w:rsid w:val="002A42ED"/>
    <w:rsid w:val="002A4353"/>
    <w:rsid w:val="002A4679"/>
    <w:rsid w:val="002A595F"/>
    <w:rsid w:val="002A6C59"/>
    <w:rsid w:val="002A78ED"/>
    <w:rsid w:val="002A7C44"/>
    <w:rsid w:val="002B12CD"/>
    <w:rsid w:val="002B145C"/>
    <w:rsid w:val="002B15A4"/>
    <w:rsid w:val="002B169B"/>
    <w:rsid w:val="002B16CA"/>
    <w:rsid w:val="002B26CE"/>
    <w:rsid w:val="002B288B"/>
    <w:rsid w:val="002B291A"/>
    <w:rsid w:val="002B2A75"/>
    <w:rsid w:val="002B3114"/>
    <w:rsid w:val="002B3831"/>
    <w:rsid w:val="002B422C"/>
    <w:rsid w:val="002B483E"/>
    <w:rsid w:val="002B489F"/>
    <w:rsid w:val="002B48A4"/>
    <w:rsid w:val="002B4B94"/>
    <w:rsid w:val="002B5031"/>
    <w:rsid w:val="002B517E"/>
    <w:rsid w:val="002B5223"/>
    <w:rsid w:val="002B5D9B"/>
    <w:rsid w:val="002B6261"/>
    <w:rsid w:val="002B67CC"/>
    <w:rsid w:val="002B77FC"/>
    <w:rsid w:val="002B7DFD"/>
    <w:rsid w:val="002C02F7"/>
    <w:rsid w:val="002C0E46"/>
    <w:rsid w:val="002C1CF6"/>
    <w:rsid w:val="002C201A"/>
    <w:rsid w:val="002C248C"/>
    <w:rsid w:val="002C2E6D"/>
    <w:rsid w:val="002C34E4"/>
    <w:rsid w:val="002C3F0C"/>
    <w:rsid w:val="002C4182"/>
    <w:rsid w:val="002C4D74"/>
    <w:rsid w:val="002C5336"/>
    <w:rsid w:val="002C54F5"/>
    <w:rsid w:val="002C56CA"/>
    <w:rsid w:val="002C73A7"/>
    <w:rsid w:val="002C752E"/>
    <w:rsid w:val="002D0230"/>
    <w:rsid w:val="002D0C09"/>
    <w:rsid w:val="002D0CF6"/>
    <w:rsid w:val="002D0DEA"/>
    <w:rsid w:val="002D0F86"/>
    <w:rsid w:val="002D1747"/>
    <w:rsid w:val="002D2258"/>
    <w:rsid w:val="002D22B5"/>
    <w:rsid w:val="002D2A77"/>
    <w:rsid w:val="002D2C84"/>
    <w:rsid w:val="002D2D9D"/>
    <w:rsid w:val="002D30F6"/>
    <w:rsid w:val="002D325E"/>
    <w:rsid w:val="002D32BF"/>
    <w:rsid w:val="002D3ADD"/>
    <w:rsid w:val="002D3DD0"/>
    <w:rsid w:val="002D42CF"/>
    <w:rsid w:val="002D467D"/>
    <w:rsid w:val="002D46B2"/>
    <w:rsid w:val="002D491D"/>
    <w:rsid w:val="002D51FD"/>
    <w:rsid w:val="002D55F4"/>
    <w:rsid w:val="002D565B"/>
    <w:rsid w:val="002D5BA8"/>
    <w:rsid w:val="002D6015"/>
    <w:rsid w:val="002D614A"/>
    <w:rsid w:val="002D6301"/>
    <w:rsid w:val="002D68CA"/>
    <w:rsid w:val="002D6A57"/>
    <w:rsid w:val="002D73C9"/>
    <w:rsid w:val="002D7525"/>
    <w:rsid w:val="002D79C9"/>
    <w:rsid w:val="002D7BEC"/>
    <w:rsid w:val="002D7D58"/>
    <w:rsid w:val="002E0944"/>
    <w:rsid w:val="002E099B"/>
    <w:rsid w:val="002E0B64"/>
    <w:rsid w:val="002E100D"/>
    <w:rsid w:val="002E1252"/>
    <w:rsid w:val="002E150A"/>
    <w:rsid w:val="002E1791"/>
    <w:rsid w:val="002E188F"/>
    <w:rsid w:val="002E19EF"/>
    <w:rsid w:val="002E1AFF"/>
    <w:rsid w:val="002E1C70"/>
    <w:rsid w:val="002E1D27"/>
    <w:rsid w:val="002E2481"/>
    <w:rsid w:val="002E25FF"/>
    <w:rsid w:val="002E2BF9"/>
    <w:rsid w:val="002E37EA"/>
    <w:rsid w:val="002E3A3E"/>
    <w:rsid w:val="002E3D7A"/>
    <w:rsid w:val="002E3E48"/>
    <w:rsid w:val="002E3FA5"/>
    <w:rsid w:val="002E4473"/>
    <w:rsid w:val="002E55CF"/>
    <w:rsid w:val="002E5843"/>
    <w:rsid w:val="002E590D"/>
    <w:rsid w:val="002E5BD1"/>
    <w:rsid w:val="002E6BE7"/>
    <w:rsid w:val="002E7A9D"/>
    <w:rsid w:val="002E7B3D"/>
    <w:rsid w:val="002F09B9"/>
    <w:rsid w:val="002F0B9E"/>
    <w:rsid w:val="002F1347"/>
    <w:rsid w:val="002F151E"/>
    <w:rsid w:val="002F167F"/>
    <w:rsid w:val="002F1BFF"/>
    <w:rsid w:val="002F207A"/>
    <w:rsid w:val="002F2A01"/>
    <w:rsid w:val="002F35BB"/>
    <w:rsid w:val="002F3851"/>
    <w:rsid w:val="002F3C3A"/>
    <w:rsid w:val="002F41C8"/>
    <w:rsid w:val="002F4D0C"/>
    <w:rsid w:val="002F4E09"/>
    <w:rsid w:val="002F59CA"/>
    <w:rsid w:val="002F60BA"/>
    <w:rsid w:val="002F66F4"/>
    <w:rsid w:val="002F6973"/>
    <w:rsid w:val="002F69ED"/>
    <w:rsid w:val="002F7251"/>
    <w:rsid w:val="002F7C8E"/>
    <w:rsid w:val="002F7DDA"/>
    <w:rsid w:val="0030012F"/>
    <w:rsid w:val="003003E2"/>
    <w:rsid w:val="00300BEE"/>
    <w:rsid w:val="00300DF5"/>
    <w:rsid w:val="003010EC"/>
    <w:rsid w:val="003015A7"/>
    <w:rsid w:val="003016DB"/>
    <w:rsid w:val="0030176F"/>
    <w:rsid w:val="00302092"/>
    <w:rsid w:val="003022A2"/>
    <w:rsid w:val="0030287A"/>
    <w:rsid w:val="0030359A"/>
    <w:rsid w:val="00303B7D"/>
    <w:rsid w:val="00303DC3"/>
    <w:rsid w:val="003041AF"/>
    <w:rsid w:val="00304E22"/>
    <w:rsid w:val="0030578F"/>
    <w:rsid w:val="00305805"/>
    <w:rsid w:val="00305B3D"/>
    <w:rsid w:val="00305DEC"/>
    <w:rsid w:val="00305F7F"/>
    <w:rsid w:val="00306BB5"/>
    <w:rsid w:val="00306C69"/>
    <w:rsid w:val="00307280"/>
    <w:rsid w:val="00307A38"/>
    <w:rsid w:val="00307C00"/>
    <w:rsid w:val="00307DCD"/>
    <w:rsid w:val="0031022C"/>
    <w:rsid w:val="003104C3"/>
    <w:rsid w:val="00310838"/>
    <w:rsid w:val="003116DB"/>
    <w:rsid w:val="00311E34"/>
    <w:rsid w:val="003123FB"/>
    <w:rsid w:val="0031256F"/>
    <w:rsid w:val="003129FC"/>
    <w:rsid w:val="00312A7D"/>
    <w:rsid w:val="00312D4B"/>
    <w:rsid w:val="003136D5"/>
    <w:rsid w:val="0031380A"/>
    <w:rsid w:val="00313F81"/>
    <w:rsid w:val="00313FB7"/>
    <w:rsid w:val="00315736"/>
    <w:rsid w:val="00315CC8"/>
    <w:rsid w:val="00316175"/>
    <w:rsid w:val="00316219"/>
    <w:rsid w:val="003164FB"/>
    <w:rsid w:val="003165ED"/>
    <w:rsid w:val="003169D9"/>
    <w:rsid w:val="003169F6"/>
    <w:rsid w:val="00316B7C"/>
    <w:rsid w:val="00316D8C"/>
    <w:rsid w:val="00317094"/>
    <w:rsid w:val="0031788B"/>
    <w:rsid w:val="00317A5B"/>
    <w:rsid w:val="00317B03"/>
    <w:rsid w:val="00317E01"/>
    <w:rsid w:val="00320171"/>
    <w:rsid w:val="003209F5"/>
    <w:rsid w:val="00320AF4"/>
    <w:rsid w:val="00320DBB"/>
    <w:rsid w:val="0032144F"/>
    <w:rsid w:val="003217C2"/>
    <w:rsid w:val="003218D4"/>
    <w:rsid w:val="00322E8B"/>
    <w:rsid w:val="00323013"/>
    <w:rsid w:val="003231A3"/>
    <w:rsid w:val="00323555"/>
    <w:rsid w:val="003239FD"/>
    <w:rsid w:val="00323ACD"/>
    <w:rsid w:val="00324427"/>
    <w:rsid w:val="0032493A"/>
    <w:rsid w:val="00324B3D"/>
    <w:rsid w:val="00325415"/>
    <w:rsid w:val="00325719"/>
    <w:rsid w:val="003257E0"/>
    <w:rsid w:val="003263A0"/>
    <w:rsid w:val="00326DA3"/>
    <w:rsid w:val="003270ED"/>
    <w:rsid w:val="00327B3B"/>
    <w:rsid w:val="00330081"/>
    <w:rsid w:val="0033102E"/>
    <w:rsid w:val="00331418"/>
    <w:rsid w:val="003314B1"/>
    <w:rsid w:val="003317CA"/>
    <w:rsid w:val="003317FD"/>
    <w:rsid w:val="003320C6"/>
    <w:rsid w:val="00332A18"/>
    <w:rsid w:val="00332E78"/>
    <w:rsid w:val="003338CE"/>
    <w:rsid w:val="00333A67"/>
    <w:rsid w:val="00333C2F"/>
    <w:rsid w:val="003340FA"/>
    <w:rsid w:val="003348A7"/>
    <w:rsid w:val="0033499E"/>
    <w:rsid w:val="00334A15"/>
    <w:rsid w:val="00334AA7"/>
    <w:rsid w:val="00334CBE"/>
    <w:rsid w:val="00334FD8"/>
    <w:rsid w:val="00335074"/>
    <w:rsid w:val="00335509"/>
    <w:rsid w:val="003356C6"/>
    <w:rsid w:val="00336097"/>
    <w:rsid w:val="00340B24"/>
    <w:rsid w:val="00341006"/>
    <w:rsid w:val="003414E1"/>
    <w:rsid w:val="00341D15"/>
    <w:rsid w:val="00342505"/>
    <w:rsid w:val="0034349C"/>
    <w:rsid w:val="003436A6"/>
    <w:rsid w:val="0034381A"/>
    <w:rsid w:val="003444A3"/>
    <w:rsid w:val="00344995"/>
    <w:rsid w:val="00344E0F"/>
    <w:rsid w:val="003452A4"/>
    <w:rsid w:val="003453B7"/>
    <w:rsid w:val="00345C3F"/>
    <w:rsid w:val="00345C7C"/>
    <w:rsid w:val="00345C88"/>
    <w:rsid w:val="00345CDC"/>
    <w:rsid w:val="00346141"/>
    <w:rsid w:val="00346887"/>
    <w:rsid w:val="00346A2D"/>
    <w:rsid w:val="00346AE5"/>
    <w:rsid w:val="00346C9F"/>
    <w:rsid w:val="00346E49"/>
    <w:rsid w:val="0034788A"/>
    <w:rsid w:val="0035098B"/>
    <w:rsid w:val="003516BF"/>
    <w:rsid w:val="0035197B"/>
    <w:rsid w:val="00351AD2"/>
    <w:rsid w:val="0035265A"/>
    <w:rsid w:val="0035296A"/>
    <w:rsid w:val="003536A2"/>
    <w:rsid w:val="00353DF8"/>
    <w:rsid w:val="0035455F"/>
    <w:rsid w:val="0035486E"/>
    <w:rsid w:val="00354D44"/>
    <w:rsid w:val="00355601"/>
    <w:rsid w:val="00355618"/>
    <w:rsid w:val="00355B3E"/>
    <w:rsid w:val="003566B1"/>
    <w:rsid w:val="00356784"/>
    <w:rsid w:val="00356795"/>
    <w:rsid w:val="0035688D"/>
    <w:rsid w:val="00356BBE"/>
    <w:rsid w:val="00356BC0"/>
    <w:rsid w:val="00356C6A"/>
    <w:rsid w:val="00356E3F"/>
    <w:rsid w:val="00356FA7"/>
    <w:rsid w:val="003572C0"/>
    <w:rsid w:val="0035772F"/>
    <w:rsid w:val="003603D0"/>
    <w:rsid w:val="0036096D"/>
    <w:rsid w:val="003617BC"/>
    <w:rsid w:val="0036194A"/>
    <w:rsid w:val="00361AF4"/>
    <w:rsid w:val="00362C23"/>
    <w:rsid w:val="003630D1"/>
    <w:rsid w:val="00363595"/>
    <w:rsid w:val="0036392D"/>
    <w:rsid w:val="00363CC2"/>
    <w:rsid w:val="00363E32"/>
    <w:rsid w:val="00363F6C"/>
    <w:rsid w:val="00365264"/>
    <w:rsid w:val="00365743"/>
    <w:rsid w:val="00366237"/>
    <w:rsid w:val="003665C0"/>
    <w:rsid w:val="00367376"/>
    <w:rsid w:val="003678B5"/>
    <w:rsid w:val="0037080C"/>
    <w:rsid w:val="00370943"/>
    <w:rsid w:val="00370D4C"/>
    <w:rsid w:val="00371103"/>
    <w:rsid w:val="00371360"/>
    <w:rsid w:val="003728B5"/>
    <w:rsid w:val="00372B13"/>
    <w:rsid w:val="00372B1C"/>
    <w:rsid w:val="00373186"/>
    <w:rsid w:val="00375010"/>
    <w:rsid w:val="003751CF"/>
    <w:rsid w:val="0037635B"/>
    <w:rsid w:val="003765AC"/>
    <w:rsid w:val="00376C01"/>
    <w:rsid w:val="00376E8B"/>
    <w:rsid w:val="00377484"/>
    <w:rsid w:val="003779B3"/>
    <w:rsid w:val="00377D86"/>
    <w:rsid w:val="003805B4"/>
    <w:rsid w:val="003807DF"/>
    <w:rsid w:val="00381162"/>
    <w:rsid w:val="003811F4"/>
    <w:rsid w:val="00381C65"/>
    <w:rsid w:val="00381D07"/>
    <w:rsid w:val="00381FD3"/>
    <w:rsid w:val="0038270B"/>
    <w:rsid w:val="00382A5F"/>
    <w:rsid w:val="00382F70"/>
    <w:rsid w:val="00383453"/>
    <w:rsid w:val="00383688"/>
    <w:rsid w:val="003838D0"/>
    <w:rsid w:val="00383ABB"/>
    <w:rsid w:val="00384139"/>
    <w:rsid w:val="00384E2B"/>
    <w:rsid w:val="003853A2"/>
    <w:rsid w:val="00385461"/>
    <w:rsid w:val="003854EB"/>
    <w:rsid w:val="00385542"/>
    <w:rsid w:val="00385D9F"/>
    <w:rsid w:val="00386BFF"/>
    <w:rsid w:val="00386F02"/>
    <w:rsid w:val="00387414"/>
    <w:rsid w:val="00387A3A"/>
    <w:rsid w:val="00387AF1"/>
    <w:rsid w:val="00387D07"/>
    <w:rsid w:val="00387F1F"/>
    <w:rsid w:val="003901B2"/>
    <w:rsid w:val="003903B6"/>
    <w:rsid w:val="0039079F"/>
    <w:rsid w:val="00390ED5"/>
    <w:rsid w:val="003910AA"/>
    <w:rsid w:val="003910F9"/>
    <w:rsid w:val="003918DE"/>
    <w:rsid w:val="00391E44"/>
    <w:rsid w:val="00391F7B"/>
    <w:rsid w:val="00392189"/>
    <w:rsid w:val="00392839"/>
    <w:rsid w:val="0039292A"/>
    <w:rsid w:val="00392A4F"/>
    <w:rsid w:val="00393042"/>
    <w:rsid w:val="0039314C"/>
    <w:rsid w:val="00393255"/>
    <w:rsid w:val="00394546"/>
    <w:rsid w:val="00394A0A"/>
    <w:rsid w:val="003952B2"/>
    <w:rsid w:val="00395A02"/>
    <w:rsid w:val="003966B0"/>
    <w:rsid w:val="00396C51"/>
    <w:rsid w:val="00396E3C"/>
    <w:rsid w:val="00397981"/>
    <w:rsid w:val="00397B5C"/>
    <w:rsid w:val="00397FD3"/>
    <w:rsid w:val="003A03A9"/>
    <w:rsid w:val="003A0A47"/>
    <w:rsid w:val="003A0ACA"/>
    <w:rsid w:val="003A1734"/>
    <w:rsid w:val="003A1B6B"/>
    <w:rsid w:val="003A2B89"/>
    <w:rsid w:val="003A3ACA"/>
    <w:rsid w:val="003A3C6E"/>
    <w:rsid w:val="003A3F89"/>
    <w:rsid w:val="003A406E"/>
    <w:rsid w:val="003A4C54"/>
    <w:rsid w:val="003A4D9B"/>
    <w:rsid w:val="003A4E09"/>
    <w:rsid w:val="003A662F"/>
    <w:rsid w:val="003A73C7"/>
    <w:rsid w:val="003A776D"/>
    <w:rsid w:val="003A7E65"/>
    <w:rsid w:val="003B0062"/>
    <w:rsid w:val="003B02CD"/>
    <w:rsid w:val="003B0440"/>
    <w:rsid w:val="003B069A"/>
    <w:rsid w:val="003B1328"/>
    <w:rsid w:val="003B191B"/>
    <w:rsid w:val="003B1A44"/>
    <w:rsid w:val="003B1EAD"/>
    <w:rsid w:val="003B2C8D"/>
    <w:rsid w:val="003B2CB6"/>
    <w:rsid w:val="003B2D9E"/>
    <w:rsid w:val="003B3641"/>
    <w:rsid w:val="003B432B"/>
    <w:rsid w:val="003B4808"/>
    <w:rsid w:val="003B5463"/>
    <w:rsid w:val="003B5A1A"/>
    <w:rsid w:val="003B5A8D"/>
    <w:rsid w:val="003B5F1D"/>
    <w:rsid w:val="003C00F2"/>
    <w:rsid w:val="003C056F"/>
    <w:rsid w:val="003C0633"/>
    <w:rsid w:val="003C0871"/>
    <w:rsid w:val="003C1156"/>
    <w:rsid w:val="003C1E7F"/>
    <w:rsid w:val="003C208D"/>
    <w:rsid w:val="003C275D"/>
    <w:rsid w:val="003C2941"/>
    <w:rsid w:val="003C2DC5"/>
    <w:rsid w:val="003C4A83"/>
    <w:rsid w:val="003C501F"/>
    <w:rsid w:val="003C538A"/>
    <w:rsid w:val="003C54C4"/>
    <w:rsid w:val="003C6434"/>
    <w:rsid w:val="003C676A"/>
    <w:rsid w:val="003C6B47"/>
    <w:rsid w:val="003C6CE0"/>
    <w:rsid w:val="003C6EAF"/>
    <w:rsid w:val="003C768C"/>
    <w:rsid w:val="003D0FC8"/>
    <w:rsid w:val="003D13F4"/>
    <w:rsid w:val="003D2151"/>
    <w:rsid w:val="003D2295"/>
    <w:rsid w:val="003D2D90"/>
    <w:rsid w:val="003D2DB2"/>
    <w:rsid w:val="003D38BD"/>
    <w:rsid w:val="003D39B7"/>
    <w:rsid w:val="003D5191"/>
    <w:rsid w:val="003D51DA"/>
    <w:rsid w:val="003D55F2"/>
    <w:rsid w:val="003D5BA2"/>
    <w:rsid w:val="003D659F"/>
    <w:rsid w:val="003D66D0"/>
    <w:rsid w:val="003D6779"/>
    <w:rsid w:val="003D67BE"/>
    <w:rsid w:val="003D682B"/>
    <w:rsid w:val="003D6B29"/>
    <w:rsid w:val="003D6EC4"/>
    <w:rsid w:val="003D7606"/>
    <w:rsid w:val="003D7D46"/>
    <w:rsid w:val="003E02A5"/>
    <w:rsid w:val="003E07AA"/>
    <w:rsid w:val="003E0C11"/>
    <w:rsid w:val="003E14BE"/>
    <w:rsid w:val="003E2D2B"/>
    <w:rsid w:val="003E53F0"/>
    <w:rsid w:val="003E555B"/>
    <w:rsid w:val="003E563F"/>
    <w:rsid w:val="003E5A77"/>
    <w:rsid w:val="003E5C9E"/>
    <w:rsid w:val="003E6347"/>
    <w:rsid w:val="003E6BBD"/>
    <w:rsid w:val="003E6F03"/>
    <w:rsid w:val="003E7076"/>
    <w:rsid w:val="003E71F3"/>
    <w:rsid w:val="003E7990"/>
    <w:rsid w:val="003E7C26"/>
    <w:rsid w:val="003F096A"/>
    <w:rsid w:val="003F1644"/>
    <w:rsid w:val="003F1AAD"/>
    <w:rsid w:val="003F31B4"/>
    <w:rsid w:val="003F49F8"/>
    <w:rsid w:val="003F4A68"/>
    <w:rsid w:val="003F4A78"/>
    <w:rsid w:val="003F4C35"/>
    <w:rsid w:val="003F570B"/>
    <w:rsid w:val="003F7055"/>
    <w:rsid w:val="003F70D5"/>
    <w:rsid w:val="003F714A"/>
    <w:rsid w:val="003F72C1"/>
    <w:rsid w:val="004007E7"/>
    <w:rsid w:val="00400CA8"/>
    <w:rsid w:val="00400ED6"/>
    <w:rsid w:val="0040103F"/>
    <w:rsid w:val="004018A3"/>
    <w:rsid w:val="00401BC3"/>
    <w:rsid w:val="004023BD"/>
    <w:rsid w:val="004037C1"/>
    <w:rsid w:val="004039BE"/>
    <w:rsid w:val="00403B06"/>
    <w:rsid w:val="00403C92"/>
    <w:rsid w:val="004040E6"/>
    <w:rsid w:val="0040432D"/>
    <w:rsid w:val="00404337"/>
    <w:rsid w:val="004046B8"/>
    <w:rsid w:val="00404822"/>
    <w:rsid w:val="00404A7B"/>
    <w:rsid w:val="00404ACC"/>
    <w:rsid w:val="00404D6E"/>
    <w:rsid w:val="0040513C"/>
    <w:rsid w:val="004053CF"/>
    <w:rsid w:val="004057EA"/>
    <w:rsid w:val="00405CF0"/>
    <w:rsid w:val="00406D39"/>
    <w:rsid w:val="00407706"/>
    <w:rsid w:val="004079AB"/>
    <w:rsid w:val="00407CC3"/>
    <w:rsid w:val="00407D46"/>
    <w:rsid w:val="00407E35"/>
    <w:rsid w:val="00407EFE"/>
    <w:rsid w:val="00410363"/>
    <w:rsid w:val="00411223"/>
    <w:rsid w:val="00411945"/>
    <w:rsid w:val="00412010"/>
    <w:rsid w:val="004126BA"/>
    <w:rsid w:val="00412AC8"/>
    <w:rsid w:val="00412C49"/>
    <w:rsid w:val="004130D6"/>
    <w:rsid w:val="00413800"/>
    <w:rsid w:val="00413C9D"/>
    <w:rsid w:val="00414935"/>
    <w:rsid w:val="00414E2C"/>
    <w:rsid w:val="004153CA"/>
    <w:rsid w:val="004155D0"/>
    <w:rsid w:val="004158C7"/>
    <w:rsid w:val="004158F8"/>
    <w:rsid w:val="004164E3"/>
    <w:rsid w:val="00416696"/>
    <w:rsid w:val="00416AEF"/>
    <w:rsid w:val="004171C0"/>
    <w:rsid w:val="0041788F"/>
    <w:rsid w:val="00417C04"/>
    <w:rsid w:val="00417D55"/>
    <w:rsid w:val="00421211"/>
    <w:rsid w:val="004214EE"/>
    <w:rsid w:val="00422072"/>
    <w:rsid w:val="00422F32"/>
    <w:rsid w:val="00423145"/>
    <w:rsid w:val="00423E79"/>
    <w:rsid w:val="00424C05"/>
    <w:rsid w:val="00424E9E"/>
    <w:rsid w:val="00424ED4"/>
    <w:rsid w:val="00425076"/>
    <w:rsid w:val="004250C8"/>
    <w:rsid w:val="0042599F"/>
    <w:rsid w:val="00426658"/>
    <w:rsid w:val="00427E71"/>
    <w:rsid w:val="00430020"/>
    <w:rsid w:val="00430C32"/>
    <w:rsid w:val="00430F6A"/>
    <w:rsid w:val="00431000"/>
    <w:rsid w:val="004311B8"/>
    <w:rsid w:val="00431241"/>
    <w:rsid w:val="004319CD"/>
    <w:rsid w:val="00431AA3"/>
    <w:rsid w:val="0043262D"/>
    <w:rsid w:val="00432DEA"/>
    <w:rsid w:val="004335A6"/>
    <w:rsid w:val="00433ACA"/>
    <w:rsid w:val="004340FA"/>
    <w:rsid w:val="0043484E"/>
    <w:rsid w:val="004356BD"/>
    <w:rsid w:val="00436E3D"/>
    <w:rsid w:val="00436EDA"/>
    <w:rsid w:val="0043715C"/>
    <w:rsid w:val="004372E5"/>
    <w:rsid w:val="0043798A"/>
    <w:rsid w:val="00437CCE"/>
    <w:rsid w:val="00440245"/>
    <w:rsid w:val="004402B3"/>
    <w:rsid w:val="00440454"/>
    <w:rsid w:val="004407F1"/>
    <w:rsid w:val="00441B9A"/>
    <w:rsid w:val="00441BCE"/>
    <w:rsid w:val="004425CE"/>
    <w:rsid w:val="00442F90"/>
    <w:rsid w:val="004434E3"/>
    <w:rsid w:val="00443EB2"/>
    <w:rsid w:val="004441AF"/>
    <w:rsid w:val="00444536"/>
    <w:rsid w:val="00444A78"/>
    <w:rsid w:val="00444EF2"/>
    <w:rsid w:val="004450F5"/>
    <w:rsid w:val="00445F73"/>
    <w:rsid w:val="004462D8"/>
    <w:rsid w:val="00446873"/>
    <w:rsid w:val="004469D8"/>
    <w:rsid w:val="00446F5F"/>
    <w:rsid w:val="0044745A"/>
    <w:rsid w:val="00447648"/>
    <w:rsid w:val="00447A76"/>
    <w:rsid w:val="00450AA9"/>
    <w:rsid w:val="00450F2D"/>
    <w:rsid w:val="00451A09"/>
    <w:rsid w:val="00451B68"/>
    <w:rsid w:val="004523FE"/>
    <w:rsid w:val="00452A0C"/>
    <w:rsid w:val="00452B14"/>
    <w:rsid w:val="00452F82"/>
    <w:rsid w:val="00453358"/>
    <w:rsid w:val="0045384F"/>
    <w:rsid w:val="00453FD0"/>
    <w:rsid w:val="0045476B"/>
    <w:rsid w:val="00454BF2"/>
    <w:rsid w:val="004551FF"/>
    <w:rsid w:val="004555C2"/>
    <w:rsid w:val="004556EE"/>
    <w:rsid w:val="004557D9"/>
    <w:rsid w:val="00455CDF"/>
    <w:rsid w:val="00455F91"/>
    <w:rsid w:val="00456DCE"/>
    <w:rsid w:val="004576E0"/>
    <w:rsid w:val="004577C8"/>
    <w:rsid w:val="0045799E"/>
    <w:rsid w:val="00457A2B"/>
    <w:rsid w:val="004601BE"/>
    <w:rsid w:val="004604E7"/>
    <w:rsid w:val="004606F2"/>
    <w:rsid w:val="004612DE"/>
    <w:rsid w:val="004612E5"/>
    <w:rsid w:val="0046196D"/>
    <w:rsid w:val="00461ED2"/>
    <w:rsid w:val="00461FF2"/>
    <w:rsid w:val="004620D0"/>
    <w:rsid w:val="00462270"/>
    <w:rsid w:val="004625CD"/>
    <w:rsid w:val="00462A2A"/>
    <w:rsid w:val="00462BD6"/>
    <w:rsid w:val="00462F7F"/>
    <w:rsid w:val="00463ECB"/>
    <w:rsid w:val="004640C5"/>
    <w:rsid w:val="004641AC"/>
    <w:rsid w:val="004642A4"/>
    <w:rsid w:val="004643AE"/>
    <w:rsid w:val="00464E02"/>
    <w:rsid w:val="004659E2"/>
    <w:rsid w:val="00465B90"/>
    <w:rsid w:val="00466067"/>
    <w:rsid w:val="00466740"/>
    <w:rsid w:val="00466DDA"/>
    <w:rsid w:val="0046711E"/>
    <w:rsid w:val="0046787B"/>
    <w:rsid w:val="00467F49"/>
    <w:rsid w:val="00470091"/>
    <w:rsid w:val="004701B3"/>
    <w:rsid w:val="004704D9"/>
    <w:rsid w:val="004705E1"/>
    <w:rsid w:val="0047072B"/>
    <w:rsid w:val="0047084B"/>
    <w:rsid w:val="00470D9D"/>
    <w:rsid w:val="00470E6F"/>
    <w:rsid w:val="00471183"/>
    <w:rsid w:val="004714EF"/>
    <w:rsid w:val="004728A0"/>
    <w:rsid w:val="004728FF"/>
    <w:rsid w:val="00473C5C"/>
    <w:rsid w:val="004744DB"/>
    <w:rsid w:val="00475126"/>
    <w:rsid w:val="00475A9E"/>
    <w:rsid w:val="00475B50"/>
    <w:rsid w:val="00475D38"/>
    <w:rsid w:val="00475E98"/>
    <w:rsid w:val="004763F3"/>
    <w:rsid w:val="00476C59"/>
    <w:rsid w:val="00476CA3"/>
    <w:rsid w:val="0048013E"/>
    <w:rsid w:val="00480220"/>
    <w:rsid w:val="00480524"/>
    <w:rsid w:val="004815F4"/>
    <w:rsid w:val="00481BC0"/>
    <w:rsid w:val="00481F3F"/>
    <w:rsid w:val="00482014"/>
    <w:rsid w:val="00482A13"/>
    <w:rsid w:val="00482B70"/>
    <w:rsid w:val="00482CE3"/>
    <w:rsid w:val="00482E1D"/>
    <w:rsid w:val="00483F78"/>
    <w:rsid w:val="004844AB"/>
    <w:rsid w:val="00484653"/>
    <w:rsid w:val="0048485D"/>
    <w:rsid w:val="004849F8"/>
    <w:rsid w:val="00484A94"/>
    <w:rsid w:val="004855EA"/>
    <w:rsid w:val="00485CD9"/>
    <w:rsid w:val="00485E60"/>
    <w:rsid w:val="00485FBB"/>
    <w:rsid w:val="00486558"/>
    <w:rsid w:val="00487196"/>
    <w:rsid w:val="00487291"/>
    <w:rsid w:val="004872FC"/>
    <w:rsid w:val="00487552"/>
    <w:rsid w:val="00487BCB"/>
    <w:rsid w:val="00487C18"/>
    <w:rsid w:val="00490154"/>
    <w:rsid w:val="004907E3"/>
    <w:rsid w:val="00490F22"/>
    <w:rsid w:val="004911EA"/>
    <w:rsid w:val="00491CB9"/>
    <w:rsid w:val="00492045"/>
    <w:rsid w:val="00492428"/>
    <w:rsid w:val="0049261F"/>
    <w:rsid w:val="00492ACF"/>
    <w:rsid w:val="004931B6"/>
    <w:rsid w:val="00493291"/>
    <w:rsid w:val="0049388E"/>
    <w:rsid w:val="00494E5F"/>
    <w:rsid w:val="00495E0D"/>
    <w:rsid w:val="004961F8"/>
    <w:rsid w:val="00496BE9"/>
    <w:rsid w:val="004973CD"/>
    <w:rsid w:val="004A0183"/>
    <w:rsid w:val="004A09EF"/>
    <w:rsid w:val="004A1413"/>
    <w:rsid w:val="004A1B05"/>
    <w:rsid w:val="004A2819"/>
    <w:rsid w:val="004A30B6"/>
    <w:rsid w:val="004A328B"/>
    <w:rsid w:val="004A37C9"/>
    <w:rsid w:val="004A3AD0"/>
    <w:rsid w:val="004A4177"/>
    <w:rsid w:val="004A46B9"/>
    <w:rsid w:val="004A46D8"/>
    <w:rsid w:val="004A47FD"/>
    <w:rsid w:val="004A4D5B"/>
    <w:rsid w:val="004A4DAB"/>
    <w:rsid w:val="004A5491"/>
    <w:rsid w:val="004A5A92"/>
    <w:rsid w:val="004A646D"/>
    <w:rsid w:val="004A6D3E"/>
    <w:rsid w:val="004A6E6E"/>
    <w:rsid w:val="004A70B9"/>
    <w:rsid w:val="004B00AE"/>
    <w:rsid w:val="004B0205"/>
    <w:rsid w:val="004B02E6"/>
    <w:rsid w:val="004B0ADA"/>
    <w:rsid w:val="004B0B07"/>
    <w:rsid w:val="004B0B0A"/>
    <w:rsid w:val="004B0C3A"/>
    <w:rsid w:val="004B0E35"/>
    <w:rsid w:val="004B1226"/>
    <w:rsid w:val="004B16F9"/>
    <w:rsid w:val="004B19B1"/>
    <w:rsid w:val="004B2121"/>
    <w:rsid w:val="004B2400"/>
    <w:rsid w:val="004B271D"/>
    <w:rsid w:val="004B29CE"/>
    <w:rsid w:val="004B2A9E"/>
    <w:rsid w:val="004B2FAC"/>
    <w:rsid w:val="004B305E"/>
    <w:rsid w:val="004B3355"/>
    <w:rsid w:val="004B3D75"/>
    <w:rsid w:val="004B43D5"/>
    <w:rsid w:val="004B4420"/>
    <w:rsid w:val="004B4522"/>
    <w:rsid w:val="004B4F65"/>
    <w:rsid w:val="004B4FC9"/>
    <w:rsid w:val="004B5101"/>
    <w:rsid w:val="004B5AA9"/>
    <w:rsid w:val="004B6564"/>
    <w:rsid w:val="004B7509"/>
    <w:rsid w:val="004B7959"/>
    <w:rsid w:val="004B7AB5"/>
    <w:rsid w:val="004B7E14"/>
    <w:rsid w:val="004C008D"/>
    <w:rsid w:val="004C041C"/>
    <w:rsid w:val="004C059C"/>
    <w:rsid w:val="004C0DEB"/>
    <w:rsid w:val="004C1241"/>
    <w:rsid w:val="004C17C5"/>
    <w:rsid w:val="004C1852"/>
    <w:rsid w:val="004C1D44"/>
    <w:rsid w:val="004C2777"/>
    <w:rsid w:val="004C2E17"/>
    <w:rsid w:val="004C367F"/>
    <w:rsid w:val="004C3B4C"/>
    <w:rsid w:val="004C3C05"/>
    <w:rsid w:val="004C48E5"/>
    <w:rsid w:val="004C5181"/>
    <w:rsid w:val="004C5892"/>
    <w:rsid w:val="004C5F37"/>
    <w:rsid w:val="004C5F58"/>
    <w:rsid w:val="004C61BD"/>
    <w:rsid w:val="004C6E63"/>
    <w:rsid w:val="004C6ED6"/>
    <w:rsid w:val="004C6F6E"/>
    <w:rsid w:val="004C7275"/>
    <w:rsid w:val="004C72AC"/>
    <w:rsid w:val="004C7388"/>
    <w:rsid w:val="004C742E"/>
    <w:rsid w:val="004C7EB4"/>
    <w:rsid w:val="004C7FC8"/>
    <w:rsid w:val="004D0320"/>
    <w:rsid w:val="004D0562"/>
    <w:rsid w:val="004D0AB8"/>
    <w:rsid w:val="004D0ADC"/>
    <w:rsid w:val="004D0CFE"/>
    <w:rsid w:val="004D22C2"/>
    <w:rsid w:val="004D28F9"/>
    <w:rsid w:val="004D2F56"/>
    <w:rsid w:val="004D3048"/>
    <w:rsid w:val="004D306D"/>
    <w:rsid w:val="004D3584"/>
    <w:rsid w:val="004D47F1"/>
    <w:rsid w:val="004D56D2"/>
    <w:rsid w:val="004D5A01"/>
    <w:rsid w:val="004D5AC6"/>
    <w:rsid w:val="004D5DF5"/>
    <w:rsid w:val="004D686E"/>
    <w:rsid w:val="004D68FB"/>
    <w:rsid w:val="004D7C36"/>
    <w:rsid w:val="004E0810"/>
    <w:rsid w:val="004E0B46"/>
    <w:rsid w:val="004E1387"/>
    <w:rsid w:val="004E1516"/>
    <w:rsid w:val="004E15B6"/>
    <w:rsid w:val="004E171A"/>
    <w:rsid w:val="004E182D"/>
    <w:rsid w:val="004E1BCD"/>
    <w:rsid w:val="004E1D3C"/>
    <w:rsid w:val="004E21EF"/>
    <w:rsid w:val="004E22C1"/>
    <w:rsid w:val="004E25FE"/>
    <w:rsid w:val="004E2848"/>
    <w:rsid w:val="004E2F6F"/>
    <w:rsid w:val="004E3868"/>
    <w:rsid w:val="004E3FFD"/>
    <w:rsid w:val="004E416C"/>
    <w:rsid w:val="004E4F12"/>
    <w:rsid w:val="004E6EAB"/>
    <w:rsid w:val="004E7CEB"/>
    <w:rsid w:val="004F07F5"/>
    <w:rsid w:val="004F08FD"/>
    <w:rsid w:val="004F0E51"/>
    <w:rsid w:val="004F1861"/>
    <w:rsid w:val="004F1F94"/>
    <w:rsid w:val="004F216E"/>
    <w:rsid w:val="004F2301"/>
    <w:rsid w:val="004F2F04"/>
    <w:rsid w:val="004F3032"/>
    <w:rsid w:val="004F334A"/>
    <w:rsid w:val="004F3AD9"/>
    <w:rsid w:val="004F4B79"/>
    <w:rsid w:val="004F4E04"/>
    <w:rsid w:val="004F51AE"/>
    <w:rsid w:val="004F5435"/>
    <w:rsid w:val="004F58FC"/>
    <w:rsid w:val="004F5CD9"/>
    <w:rsid w:val="004F6547"/>
    <w:rsid w:val="004F76DC"/>
    <w:rsid w:val="00500157"/>
    <w:rsid w:val="005005A3"/>
    <w:rsid w:val="00500A18"/>
    <w:rsid w:val="005012A3"/>
    <w:rsid w:val="005018C4"/>
    <w:rsid w:val="00502B44"/>
    <w:rsid w:val="00502DAC"/>
    <w:rsid w:val="005034A1"/>
    <w:rsid w:val="005034F2"/>
    <w:rsid w:val="00503EA4"/>
    <w:rsid w:val="00504525"/>
    <w:rsid w:val="005046F8"/>
    <w:rsid w:val="00504794"/>
    <w:rsid w:val="0050495E"/>
    <w:rsid w:val="00504FEB"/>
    <w:rsid w:val="005055CF"/>
    <w:rsid w:val="00505A5B"/>
    <w:rsid w:val="00505D8A"/>
    <w:rsid w:val="00505DE4"/>
    <w:rsid w:val="0050671B"/>
    <w:rsid w:val="005067A8"/>
    <w:rsid w:val="00506892"/>
    <w:rsid w:val="0050723F"/>
    <w:rsid w:val="00507A65"/>
    <w:rsid w:val="00507BFC"/>
    <w:rsid w:val="005103BD"/>
    <w:rsid w:val="005108DA"/>
    <w:rsid w:val="0051104E"/>
    <w:rsid w:val="005115CC"/>
    <w:rsid w:val="00511C8D"/>
    <w:rsid w:val="0051265C"/>
    <w:rsid w:val="005139CA"/>
    <w:rsid w:val="00514C27"/>
    <w:rsid w:val="00514E19"/>
    <w:rsid w:val="00515135"/>
    <w:rsid w:val="0051543E"/>
    <w:rsid w:val="00515C15"/>
    <w:rsid w:val="00515D72"/>
    <w:rsid w:val="00516535"/>
    <w:rsid w:val="00516910"/>
    <w:rsid w:val="0051727B"/>
    <w:rsid w:val="005208EA"/>
    <w:rsid w:val="00520B7F"/>
    <w:rsid w:val="0052136B"/>
    <w:rsid w:val="005213C9"/>
    <w:rsid w:val="00521F8F"/>
    <w:rsid w:val="00523888"/>
    <w:rsid w:val="00523CDD"/>
    <w:rsid w:val="00523FAB"/>
    <w:rsid w:val="00524474"/>
    <w:rsid w:val="005245B7"/>
    <w:rsid w:val="00524903"/>
    <w:rsid w:val="00524B41"/>
    <w:rsid w:val="00524B93"/>
    <w:rsid w:val="0052512D"/>
    <w:rsid w:val="005258AB"/>
    <w:rsid w:val="00525E17"/>
    <w:rsid w:val="00526249"/>
    <w:rsid w:val="005267B7"/>
    <w:rsid w:val="00526F09"/>
    <w:rsid w:val="005270ED"/>
    <w:rsid w:val="00527255"/>
    <w:rsid w:val="00527351"/>
    <w:rsid w:val="005278FC"/>
    <w:rsid w:val="00527D73"/>
    <w:rsid w:val="0053033A"/>
    <w:rsid w:val="00530C25"/>
    <w:rsid w:val="00531100"/>
    <w:rsid w:val="00531A41"/>
    <w:rsid w:val="00531B86"/>
    <w:rsid w:val="00531E43"/>
    <w:rsid w:val="00531E7D"/>
    <w:rsid w:val="00532DCB"/>
    <w:rsid w:val="00532F86"/>
    <w:rsid w:val="0053302E"/>
    <w:rsid w:val="00533511"/>
    <w:rsid w:val="005336AD"/>
    <w:rsid w:val="00533E79"/>
    <w:rsid w:val="005343FE"/>
    <w:rsid w:val="00534534"/>
    <w:rsid w:val="00535276"/>
    <w:rsid w:val="00535331"/>
    <w:rsid w:val="005355FB"/>
    <w:rsid w:val="0053561A"/>
    <w:rsid w:val="00535736"/>
    <w:rsid w:val="005358C7"/>
    <w:rsid w:val="00535BC0"/>
    <w:rsid w:val="00536166"/>
    <w:rsid w:val="00536BD4"/>
    <w:rsid w:val="0053741E"/>
    <w:rsid w:val="005402B9"/>
    <w:rsid w:val="00540E08"/>
    <w:rsid w:val="00541EDC"/>
    <w:rsid w:val="005422E2"/>
    <w:rsid w:val="00542955"/>
    <w:rsid w:val="00542B34"/>
    <w:rsid w:val="00542FD8"/>
    <w:rsid w:val="00543281"/>
    <w:rsid w:val="00543C4D"/>
    <w:rsid w:val="00544452"/>
    <w:rsid w:val="005446BF"/>
    <w:rsid w:val="005448B3"/>
    <w:rsid w:val="00544DC5"/>
    <w:rsid w:val="00544F79"/>
    <w:rsid w:val="00544F83"/>
    <w:rsid w:val="00545671"/>
    <w:rsid w:val="00545B81"/>
    <w:rsid w:val="00546091"/>
    <w:rsid w:val="0054621D"/>
    <w:rsid w:val="005464BF"/>
    <w:rsid w:val="0054685D"/>
    <w:rsid w:val="005469F6"/>
    <w:rsid w:val="005470D7"/>
    <w:rsid w:val="00547128"/>
    <w:rsid w:val="00547435"/>
    <w:rsid w:val="00547739"/>
    <w:rsid w:val="00547C7D"/>
    <w:rsid w:val="00547D87"/>
    <w:rsid w:val="00550301"/>
    <w:rsid w:val="005513C6"/>
    <w:rsid w:val="0055224E"/>
    <w:rsid w:val="0055227E"/>
    <w:rsid w:val="005530BF"/>
    <w:rsid w:val="005537C1"/>
    <w:rsid w:val="00553F7B"/>
    <w:rsid w:val="005543E4"/>
    <w:rsid w:val="00554816"/>
    <w:rsid w:val="00555163"/>
    <w:rsid w:val="00555B59"/>
    <w:rsid w:val="00555D75"/>
    <w:rsid w:val="00555FC2"/>
    <w:rsid w:val="00556112"/>
    <w:rsid w:val="0055677F"/>
    <w:rsid w:val="00556C7D"/>
    <w:rsid w:val="00557183"/>
    <w:rsid w:val="00557BF8"/>
    <w:rsid w:val="00560B0F"/>
    <w:rsid w:val="00560F2F"/>
    <w:rsid w:val="005618CE"/>
    <w:rsid w:val="00561B7A"/>
    <w:rsid w:val="005629E9"/>
    <w:rsid w:val="0056317F"/>
    <w:rsid w:val="005632C9"/>
    <w:rsid w:val="00563826"/>
    <w:rsid w:val="00563D2F"/>
    <w:rsid w:val="00563D5C"/>
    <w:rsid w:val="00563EEC"/>
    <w:rsid w:val="005641D5"/>
    <w:rsid w:val="0056427F"/>
    <w:rsid w:val="00564873"/>
    <w:rsid w:val="0056495E"/>
    <w:rsid w:val="00565903"/>
    <w:rsid w:val="00565C90"/>
    <w:rsid w:val="00565CEF"/>
    <w:rsid w:val="0056638A"/>
    <w:rsid w:val="005667E4"/>
    <w:rsid w:val="00566D59"/>
    <w:rsid w:val="00566FEC"/>
    <w:rsid w:val="0056721F"/>
    <w:rsid w:val="005674D5"/>
    <w:rsid w:val="00567991"/>
    <w:rsid w:val="0057023C"/>
    <w:rsid w:val="00570920"/>
    <w:rsid w:val="0057156E"/>
    <w:rsid w:val="00571D6F"/>
    <w:rsid w:val="00572236"/>
    <w:rsid w:val="00572C3D"/>
    <w:rsid w:val="0057363D"/>
    <w:rsid w:val="005736D7"/>
    <w:rsid w:val="00573A9C"/>
    <w:rsid w:val="00573E72"/>
    <w:rsid w:val="0057400B"/>
    <w:rsid w:val="0057422A"/>
    <w:rsid w:val="005749C8"/>
    <w:rsid w:val="00574D71"/>
    <w:rsid w:val="00574FD5"/>
    <w:rsid w:val="005767A7"/>
    <w:rsid w:val="005801A4"/>
    <w:rsid w:val="005805E3"/>
    <w:rsid w:val="00580651"/>
    <w:rsid w:val="00580D58"/>
    <w:rsid w:val="00580E0B"/>
    <w:rsid w:val="00581437"/>
    <w:rsid w:val="005814AA"/>
    <w:rsid w:val="0058155E"/>
    <w:rsid w:val="00581A75"/>
    <w:rsid w:val="00581CCF"/>
    <w:rsid w:val="00581EE9"/>
    <w:rsid w:val="00582067"/>
    <w:rsid w:val="0058232A"/>
    <w:rsid w:val="00583321"/>
    <w:rsid w:val="00583E8D"/>
    <w:rsid w:val="00584440"/>
    <w:rsid w:val="005849CD"/>
    <w:rsid w:val="00584A89"/>
    <w:rsid w:val="00584DE6"/>
    <w:rsid w:val="005852F3"/>
    <w:rsid w:val="00586A68"/>
    <w:rsid w:val="00586A74"/>
    <w:rsid w:val="00586EEA"/>
    <w:rsid w:val="00587572"/>
    <w:rsid w:val="00587EF9"/>
    <w:rsid w:val="005904F5"/>
    <w:rsid w:val="0059050F"/>
    <w:rsid w:val="0059063A"/>
    <w:rsid w:val="00590BD7"/>
    <w:rsid w:val="005912B7"/>
    <w:rsid w:val="005916EB"/>
    <w:rsid w:val="00591B39"/>
    <w:rsid w:val="00591DEA"/>
    <w:rsid w:val="00592393"/>
    <w:rsid w:val="0059335D"/>
    <w:rsid w:val="00593BA2"/>
    <w:rsid w:val="00593E28"/>
    <w:rsid w:val="005943EA"/>
    <w:rsid w:val="00594489"/>
    <w:rsid w:val="00594946"/>
    <w:rsid w:val="00595162"/>
    <w:rsid w:val="005951D6"/>
    <w:rsid w:val="005953A4"/>
    <w:rsid w:val="00595B11"/>
    <w:rsid w:val="00595F5A"/>
    <w:rsid w:val="00596081"/>
    <w:rsid w:val="005966C2"/>
    <w:rsid w:val="00596A65"/>
    <w:rsid w:val="00596B78"/>
    <w:rsid w:val="00596E0F"/>
    <w:rsid w:val="00597408"/>
    <w:rsid w:val="00597D2A"/>
    <w:rsid w:val="005A0767"/>
    <w:rsid w:val="005A0B28"/>
    <w:rsid w:val="005A14DA"/>
    <w:rsid w:val="005A250D"/>
    <w:rsid w:val="005A2CB5"/>
    <w:rsid w:val="005A2FE6"/>
    <w:rsid w:val="005A3755"/>
    <w:rsid w:val="005A42CA"/>
    <w:rsid w:val="005A4675"/>
    <w:rsid w:val="005A4927"/>
    <w:rsid w:val="005A4DD3"/>
    <w:rsid w:val="005A5CC1"/>
    <w:rsid w:val="005A64AD"/>
    <w:rsid w:val="005A6E11"/>
    <w:rsid w:val="005A6E7C"/>
    <w:rsid w:val="005A76B6"/>
    <w:rsid w:val="005A7A7B"/>
    <w:rsid w:val="005B1B66"/>
    <w:rsid w:val="005B2B24"/>
    <w:rsid w:val="005B2B60"/>
    <w:rsid w:val="005B2E1B"/>
    <w:rsid w:val="005B301A"/>
    <w:rsid w:val="005B3CBC"/>
    <w:rsid w:val="005B4C70"/>
    <w:rsid w:val="005B4C95"/>
    <w:rsid w:val="005B5136"/>
    <w:rsid w:val="005B52D2"/>
    <w:rsid w:val="005B53FC"/>
    <w:rsid w:val="005B5A6C"/>
    <w:rsid w:val="005B6DFC"/>
    <w:rsid w:val="005B6E23"/>
    <w:rsid w:val="005B7501"/>
    <w:rsid w:val="005B772E"/>
    <w:rsid w:val="005B794F"/>
    <w:rsid w:val="005C0299"/>
    <w:rsid w:val="005C04D8"/>
    <w:rsid w:val="005C07D2"/>
    <w:rsid w:val="005C0836"/>
    <w:rsid w:val="005C087C"/>
    <w:rsid w:val="005C0BF9"/>
    <w:rsid w:val="005C16CB"/>
    <w:rsid w:val="005C1746"/>
    <w:rsid w:val="005C23AB"/>
    <w:rsid w:val="005C29BF"/>
    <w:rsid w:val="005C2F2F"/>
    <w:rsid w:val="005C39D5"/>
    <w:rsid w:val="005C3D07"/>
    <w:rsid w:val="005C43CA"/>
    <w:rsid w:val="005C5189"/>
    <w:rsid w:val="005C55E6"/>
    <w:rsid w:val="005C5CA1"/>
    <w:rsid w:val="005C6CD9"/>
    <w:rsid w:val="005C78E4"/>
    <w:rsid w:val="005C795F"/>
    <w:rsid w:val="005D1AF2"/>
    <w:rsid w:val="005D2991"/>
    <w:rsid w:val="005D3B97"/>
    <w:rsid w:val="005D3D6D"/>
    <w:rsid w:val="005D3F3C"/>
    <w:rsid w:val="005D4342"/>
    <w:rsid w:val="005D4779"/>
    <w:rsid w:val="005D4A93"/>
    <w:rsid w:val="005D5078"/>
    <w:rsid w:val="005D55E8"/>
    <w:rsid w:val="005D5EB6"/>
    <w:rsid w:val="005D658D"/>
    <w:rsid w:val="005D6971"/>
    <w:rsid w:val="005D6D27"/>
    <w:rsid w:val="005D6EF8"/>
    <w:rsid w:val="005D7676"/>
    <w:rsid w:val="005D7CE9"/>
    <w:rsid w:val="005E028F"/>
    <w:rsid w:val="005E0655"/>
    <w:rsid w:val="005E0834"/>
    <w:rsid w:val="005E0995"/>
    <w:rsid w:val="005E0AD2"/>
    <w:rsid w:val="005E0C4C"/>
    <w:rsid w:val="005E1443"/>
    <w:rsid w:val="005E150D"/>
    <w:rsid w:val="005E1A51"/>
    <w:rsid w:val="005E1E9D"/>
    <w:rsid w:val="005E2207"/>
    <w:rsid w:val="005E2454"/>
    <w:rsid w:val="005E265E"/>
    <w:rsid w:val="005E2A0E"/>
    <w:rsid w:val="005E2A37"/>
    <w:rsid w:val="005E2B84"/>
    <w:rsid w:val="005E3E84"/>
    <w:rsid w:val="005E3F46"/>
    <w:rsid w:val="005E4AF5"/>
    <w:rsid w:val="005E4B03"/>
    <w:rsid w:val="005E5B61"/>
    <w:rsid w:val="005E5D1A"/>
    <w:rsid w:val="005E5F28"/>
    <w:rsid w:val="005E65C1"/>
    <w:rsid w:val="005E6CB4"/>
    <w:rsid w:val="005E6CF3"/>
    <w:rsid w:val="005E7898"/>
    <w:rsid w:val="005F0296"/>
    <w:rsid w:val="005F06C3"/>
    <w:rsid w:val="005F0A57"/>
    <w:rsid w:val="005F0E61"/>
    <w:rsid w:val="005F0F51"/>
    <w:rsid w:val="005F15A2"/>
    <w:rsid w:val="005F16A1"/>
    <w:rsid w:val="005F1B8B"/>
    <w:rsid w:val="005F1C73"/>
    <w:rsid w:val="005F34A9"/>
    <w:rsid w:val="005F3764"/>
    <w:rsid w:val="005F3B3A"/>
    <w:rsid w:val="005F3F62"/>
    <w:rsid w:val="005F4468"/>
    <w:rsid w:val="005F4907"/>
    <w:rsid w:val="005F5132"/>
    <w:rsid w:val="005F5432"/>
    <w:rsid w:val="005F554D"/>
    <w:rsid w:val="005F5798"/>
    <w:rsid w:val="005F5BAD"/>
    <w:rsid w:val="005F5C83"/>
    <w:rsid w:val="005F6B56"/>
    <w:rsid w:val="005F6B5E"/>
    <w:rsid w:val="005F728C"/>
    <w:rsid w:val="005F757F"/>
    <w:rsid w:val="005F7C4A"/>
    <w:rsid w:val="00600169"/>
    <w:rsid w:val="00600B58"/>
    <w:rsid w:val="00600E7C"/>
    <w:rsid w:val="00600F70"/>
    <w:rsid w:val="0060115F"/>
    <w:rsid w:val="00601986"/>
    <w:rsid w:val="00601B95"/>
    <w:rsid w:val="00602060"/>
    <w:rsid w:val="00602940"/>
    <w:rsid w:val="00602E98"/>
    <w:rsid w:val="0060312E"/>
    <w:rsid w:val="00603161"/>
    <w:rsid w:val="006034A7"/>
    <w:rsid w:val="006038A2"/>
    <w:rsid w:val="00603EE0"/>
    <w:rsid w:val="006042FE"/>
    <w:rsid w:val="00604506"/>
    <w:rsid w:val="00605396"/>
    <w:rsid w:val="00605864"/>
    <w:rsid w:val="00605A91"/>
    <w:rsid w:val="00605C0C"/>
    <w:rsid w:val="0060679F"/>
    <w:rsid w:val="0060685E"/>
    <w:rsid w:val="00606FE0"/>
    <w:rsid w:val="006070DF"/>
    <w:rsid w:val="006074C6"/>
    <w:rsid w:val="006076C5"/>
    <w:rsid w:val="006104B1"/>
    <w:rsid w:val="0061055F"/>
    <w:rsid w:val="006109E7"/>
    <w:rsid w:val="00611943"/>
    <w:rsid w:val="00612B6B"/>
    <w:rsid w:val="0061394F"/>
    <w:rsid w:val="00614529"/>
    <w:rsid w:val="00614AC4"/>
    <w:rsid w:val="00614B97"/>
    <w:rsid w:val="00614ECA"/>
    <w:rsid w:val="006150B1"/>
    <w:rsid w:val="00615FF7"/>
    <w:rsid w:val="006160AD"/>
    <w:rsid w:val="0061653A"/>
    <w:rsid w:val="006165DA"/>
    <w:rsid w:val="00616AF4"/>
    <w:rsid w:val="00616FEB"/>
    <w:rsid w:val="00617E76"/>
    <w:rsid w:val="006202F2"/>
    <w:rsid w:val="0062071C"/>
    <w:rsid w:val="006207AD"/>
    <w:rsid w:val="00620A96"/>
    <w:rsid w:val="00621263"/>
    <w:rsid w:val="0062166A"/>
    <w:rsid w:val="006219E0"/>
    <w:rsid w:val="00621C39"/>
    <w:rsid w:val="006222B2"/>
    <w:rsid w:val="006222E6"/>
    <w:rsid w:val="00622B2F"/>
    <w:rsid w:val="00622F32"/>
    <w:rsid w:val="006233C3"/>
    <w:rsid w:val="00623436"/>
    <w:rsid w:val="0062367B"/>
    <w:rsid w:val="0062393E"/>
    <w:rsid w:val="006243BD"/>
    <w:rsid w:val="0062441C"/>
    <w:rsid w:val="00624801"/>
    <w:rsid w:val="00624DD0"/>
    <w:rsid w:val="00624E10"/>
    <w:rsid w:val="006252C2"/>
    <w:rsid w:val="006252CD"/>
    <w:rsid w:val="006256AB"/>
    <w:rsid w:val="00625970"/>
    <w:rsid w:val="00625F5E"/>
    <w:rsid w:val="006264AB"/>
    <w:rsid w:val="00626600"/>
    <w:rsid w:val="006269AD"/>
    <w:rsid w:val="00626CEA"/>
    <w:rsid w:val="00626E2E"/>
    <w:rsid w:val="00626E7A"/>
    <w:rsid w:val="006270CE"/>
    <w:rsid w:val="00627167"/>
    <w:rsid w:val="00627480"/>
    <w:rsid w:val="0062778E"/>
    <w:rsid w:val="00627AB3"/>
    <w:rsid w:val="00627F70"/>
    <w:rsid w:val="006302B3"/>
    <w:rsid w:val="00630D23"/>
    <w:rsid w:val="00630E8B"/>
    <w:rsid w:val="00630F73"/>
    <w:rsid w:val="0063132A"/>
    <w:rsid w:val="0063147B"/>
    <w:rsid w:val="00631684"/>
    <w:rsid w:val="00631B2D"/>
    <w:rsid w:val="00631B57"/>
    <w:rsid w:val="00631D06"/>
    <w:rsid w:val="00632371"/>
    <w:rsid w:val="00632C61"/>
    <w:rsid w:val="00632F4C"/>
    <w:rsid w:val="006333C3"/>
    <w:rsid w:val="006333E9"/>
    <w:rsid w:val="00633770"/>
    <w:rsid w:val="0063383F"/>
    <w:rsid w:val="00633920"/>
    <w:rsid w:val="0063488E"/>
    <w:rsid w:val="00634CE6"/>
    <w:rsid w:val="00635346"/>
    <w:rsid w:val="00635403"/>
    <w:rsid w:val="00635975"/>
    <w:rsid w:val="006359F4"/>
    <w:rsid w:val="00635EC1"/>
    <w:rsid w:val="0063643F"/>
    <w:rsid w:val="006364B8"/>
    <w:rsid w:val="0063667C"/>
    <w:rsid w:val="00637840"/>
    <w:rsid w:val="00637B3D"/>
    <w:rsid w:val="00637DEE"/>
    <w:rsid w:val="00637ED1"/>
    <w:rsid w:val="00640021"/>
    <w:rsid w:val="00640358"/>
    <w:rsid w:val="00640689"/>
    <w:rsid w:val="00640F63"/>
    <w:rsid w:val="00640FD8"/>
    <w:rsid w:val="006418A8"/>
    <w:rsid w:val="00641C0D"/>
    <w:rsid w:val="0064213E"/>
    <w:rsid w:val="0064253C"/>
    <w:rsid w:val="00642610"/>
    <w:rsid w:val="00642C5D"/>
    <w:rsid w:val="006435D1"/>
    <w:rsid w:val="00643848"/>
    <w:rsid w:val="006438B7"/>
    <w:rsid w:val="00643A04"/>
    <w:rsid w:val="00643BF9"/>
    <w:rsid w:val="006442EE"/>
    <w:rsid w:val="00644395"/>
    <w:rsid w:val="0064550A"/>
    <w:rsid w:val="00645DCD"/>
    <w:rsid w:val="006460B5"/>
    <w:rsid w:val="00646AF9"/>
    <w:rsid w:val="00646E50"/>
    <w:rsid w:val="00646EA5"/>
    <w:rsid w:val="00647473"/>
    <w:rsid w:val="006474AA"/>
    <w:rsid w:val="006476FA"/>
    <w:rsid w:val="00647B63"/>
    <w:rsid w:val="00647FBB"/>
    <w:rsid w:val="0065079B"/>
    <w:rsid w:val="00651084"/>
    <w:rsid w:val="00651ECC"/>
    <w:rsid w:val="00652541"/>
    <w:rsid w:val="0065282D"/>
    <w:rsid w:val="006528ED"/>
    <w:rsid w:val="00653924"/>
    <w:rsid w:val="00653DF8"/>
    <w:rsid w:val="006540EA"/>
    <w:rsid w:val="006540F3"/>
    <w:rsid w:val="00654685"/>
    <w:rsid w:val="006548FB"/>
    <w:rsid w:val="006552C2"/>
    <w:rsid w:val="0065599F"/>
    <w:rsid w:val="006565E0"/>
    <w:rsid w:val="0065672F"/>
    <w:rsid w:val="00657470"/>
    <w:rsid w:val="00657A38"/>
    <w:rsid w:val="00657A5E"/>
    <w:rsid w:val="00657A98"/>
    <w:rsid w:val="00660668"/>
    <w:rsid w:val="00660A5C"/>
    <w:rsid w:val="00660AF9"/>
    <w:rsid w:val="00660C99"/>
    <w:rsid w:val="00661AA5"/>
    <w:rsid w:val="006621E9"/>
    <w:rsid w:val="006624A8"/>
    <w:rsid w:val="006625CD"/>
    <w:rsid w:val="0066278A"/>
    <w:rsid w:val="00662DF0"/>
    <w:rsid w:val="00663678"/>
    <w:rsid w:val="00663D70"/>
    <w:rsid w:val="00663F93"/>
    <w:rsid w:val="00664B8C"/>
    <w:rsid w:val="00664FCA"/>
    <w:rsid w:val="006650CA"/>
    <w:rsid w:val="006655F9"/>
    <w:rsid w:val="006658D1"/>
    <w:rsid w:val="00665B69"/>
    <w:rsid w:val="00666325"/>
    <w:rsid w:val="00666E4D"/>
    <w:rsid w:val="00667786"/>
    <w:rsid w:val="00670315"/>
    <w:rsid w:val="0067070C"/>
    <w:rsid w:val="00670A5A"/>
    <w:rsid w:val="006710A0"/>
    <w:rsid w:val="00671E25"/>
    <w:rsid w:val="0067204D"/>
    <w:rsid w:val="006720A9"/>
    <w:rsid w:val="006723CC"/>
    <w:rsid w:val="0067270E"/>
    <w:rsid w:val="00672A46"/>
    <w:rsid w:val="00672F97"/>
    <w:rsid w:val="00673214"/>
    <w:rsid w:val="0067437C"/>
    <w:rsid w:val="00674412"/>
    <w:rsid w:val="00674441"/>
    <w:rsid w:val="00675274"/>
    <w:rsid w:val="00675F46"/>
    <w:rsid w:val="00676256"/>
    <w:rsid w:val="00676570"/>
    <w:rsid w:val="00676F72"/>
    <w:rsid w:val="0067777D"/>
    <w:rsid w:val="00677B58"/>
    <w:rsid w:val="00677D24"/>
    <w:rsid w:val="006800B6"/>
    <w:rsid w:val="00680983"/>
    <w:rsid w:val="00680A8A"/>
    <w:rsid w:val="00681983"/>
    <w:rsid w:val="00681AD3"/>
    <w:rsid w:val="00682797"/>
    <w:rsid w:val="006828B5"/>
    <w:rsid w:val="00682CBC"/>
    <w:rsid w:val="00682EAE"/>
    <w:rsid w:val="00682F36"/>
    <w:rsid w:val="00682FA4"/>
    <w:rsid w:val="00683064"/>
    <w:rsid w:val="00683220"/>
    <w:rsid w:val="00683BA4"/>
    <w:rsid w:val="00683C43"/>
    <w:rsid w:val="00684180"/>
    <w:rsid w:val="006841CD"/>
    <w:rsid w:val="006845AB"/>
    <w:rsid w:val="0068466B"/>
    <w:rsid w:val="00684963"/>
    <w:rsid w:val="006851AB"/>
    <w:rsid w:val="00685446"/>
    <w:rsid w:val="006858D7"/>
    <w:rsid w:val="00686254"/>
    <w:rsid w:val="006863FA"/>
    <w:rsid w:val="00686DCD"/>
    <w:rsid w:val="0068724D"/>
    <w:rsid w:val="006878AF"/>
    <w:rsid w:val="00690004"/>
    <w:rsid w:val="0069041B"/>
    <w:rsid w:val="00690906"/>
    <w:rsid w:val="00690CF8"/>
    <w:rsid w:val="00691190"/>
    <w:rsid w:val="00691295"/>
    <w:rsid w:val="0069131B"/>
    <w:rsid w:val="0069170C"/>
    <w:rsid w:val="006918EE"/>
    <w:rsid w:val="006923A3"/>
    <w:rsid w:val="006928EF"/>
    <w:rsid w:val="00692FFF"/>
    <w:rsid w:val="00694214"/>
    <w:rsid w:val="00694511"/>
    <w:rsid w:val="006947A6"/>
    <w:rsid w:val="006954B7"/>
    <w:rsid w:val="00695A31"/>
    <w:rsid w:val="006964D7"/>
    <w:rsid w:val="00696752"/>
    <w:rsid w:val="006A0071"/>
    <w:rsid w:val="006A010E"/>
    <w:rsid w:val="006A0A17"/>
    <w:rsid w:val="006A0B38"/>
    <w:rsid w:val="006A0D30"/>
    <w:rsid w:val="006A0DC3"/>
    <w:rsid w:val="006A10E0"/>
    <w:rsid w:val="006A1C9D"/>
    <w:rsid w:val="006A22ED"/>
    <w:rsid w:val="006A293E"/>
    <w:rsid w:val="006A29A7"/>
    <w:rsid w:val="006A2EFD"/>
    <w:rsid w:val="006A35E6"/>
    <w:rsid w:val="006A41D2"/>
    <w:rsid w:val="006A434D"/>
    <w:rsid w:val="006A4420"/>
    <w:rsid w:val="006A44A6"/>
    <w:rsid w:val="006A49D9"/>
    <w:rsid w:val="006A5066"/>
    <w:rsid w:val="006A58DD"/>
    <w:rsid w:val="006A5A8B"/>
    <w:rsid w:val="006A611C"/>
    <w:rsid w:val="006A613D"/>
    <w:rsid w:val="006A6254"/>
    <w:rsid w:val="006A62E5"/>
    <w:rsid w:val="006A6772"/>
    <w:rsid w:val="006A722B"/>
    <w:rsid w:val="006A7655"/>
    <w:rsid w:val="006A78E6"/>
    <w:rsid w:val="006B1E6E"/>
    <w:rsid w:val="006B2047"/>
    <w:rsid w:val="006B2100"/>
    <w:rsid w:val="006B24A7"/>
    <w:rsid w:val="006B26F7"/>
    <w:rsid w:val="006B273B"/>
    <w:rsid w:val="006B2AC2"/>
    <w:rsid w:val="006B2B00"/>
    <w:rsid w:val="006B38CC"/>
    <w:rsid w:val="006B38D2"/>
    <w:rsid w:val="006B38FB"/>
    <w:rsid w:val="006B3BE0"/>
    <w:rsid w:val="006B3DCD"/>
    <w:rsid w:val="006B4144"/>
    <w:rsid w:val="006B5166"/>
    <w:rsid w:val="006B52CF"/>
    <w:rsid w:val="006B534D"/>
    <w:rsid w:val="006B5663"/>
    <w:rsid w:val="006B5D96"/>
    <w:rsid w:val="006B5F70"/>
    <w:rsid w:val="006B6D67"/>
    <w:rsid w:val="006B6F43"/>
    <w:rsid w:val="006B7408"/>
    <w:rsid w:val="006B75F0"/>
    <w:rsid w:val="006C0A01"/>
    <w:rsid w:val="006C188B"/>
    <w:rsid w:val="006C2126"/>
    <w:rsid w:val="006C23C6"/>
    <w:rsid w:val="006C3A1C"/>
    <w:rsid w:val="006C4179"/>
    <w:rsid w:val="006C4BC6"/>
    <w:rsid w:val="006C4FA2"/>
    <w:rsid w:val="006C5622"/>
    <w:rsid w:val="006C6649"/>
    <w:rsid w:val="006C6CA7"/>
    <w:rsid w:val="006C7179"/>
    <w:rsid w:val="006D081C"/>
    <w:rsid w:val="006D1134"/>
    <w:rsid w:val="006D1211"/>
    <w:rsid w:val="006D2799"/>
    <w:rsid w:val="006D2943"/>
    <w:rsid w:val="006D33C3"/>
    <w:rsid w:val="006D385F"/>
    <w:rsid w:val="006D3A0E"/>
    <w:rsid w:val="006D4738"/>
    <w:rsid w:val="006D4836"/>
    <w:rsid w:val="006D59D8"/>
    <w:rsid w:val="006D5C96"/>
    <w:rsid w:val="006D5EB0"/>
    <w:rsid w:val="006D61F6"/>
    <w:rsid w:val="006D6430"/>
    <w:rsid w:val="006D6471"/>
    <w:rsid w:val="006D6D01"/>
    <w:rsid w:val="006D6DCE"/>
    <w:rsid w:val="006D6ED8"/>
    <w:rsid w:val="006D7549"/>
    <w:rsid w:val="006D7D1C"/>
    <w:rsid w:val="006E01DC"/>
    <w:rsid w:val="006E029D"/>
    <w:rsid w:val="006E0357"/>
    <w:rsid w:val="006E0852"/>
    <w:rsid w:val="006E098E"/>
    <w:rsid w:val="006E0C9A"/>
    <w:rsid w:val="006E150A"/>
    <w:rsid w:val="006E18CE"/>
    <w:rsid w:val="006E1F47"/>
    <w:rsid w:val="006E277F"/>
    <w:rsid w:val="006E31A4"/>
    <w:rsid w:val="006E3296"/>
    <w:rsid w:val="006E35D9"/>
    <w:rsid w:val="006E3BC9"/>
    <w:rsid w:val="006E3C3B"/>
    <w:rsid w:val="006E46E3"/>
    <w:rsid w:val="006E48D4"/>
    <w:rsid w:val="006E508C"/>
    <w:rsid w:val="006E582B"/>
    <w:rsid w:val="006E59F9"/>
    <w:rsid w:val="006E5C76"/>
    <w:rsid w:val="006E5DD0"/>
    <w:rsid w:val="006E5E6F"/>
    <w:rsid w:val="006E5EEC"/>
    <w:rsid w:val="006E60C9"/>
    <w:rsid w:val="006E6381"/>
    <w:rsid w:val="006E7BF8"/>
    <w:rsid w:val="006E7E51"/>
    <w:rsid w:val="006F00E2"/>
    <w:rsid w:val="006F0676"/>
    <w:rsid w:val="006F0A66"/>
    <w:rsid w:val="006F0C59"/>
    <w:rsid w:val="006F1468"/>
    <w:rsid w:val="006F17F2"/>
    <w:rsid w:val="006F1BF2"/>
    <w:rsid w:val="006F2145"/>
    <w:rsid w:val="006F21D8"/>
    <w:rsid w:val="006F361E"/>
    <w:rsid w:val="006F38DD"/>
    <w:rsid w:val="006F5240"/>
    <w:rsid w:val="006F5C0F"/>
    <w:rsid w:val="006F6CB8"/>
    <w:rsid w:val="006F6D32"/>
    <w:rsid w:val="006F772B"/>
    <w:rsid w:val="006F7C72"/>
    <w:rsid w:val="00700696"/>
    <w:rsid w:val="00700D44"/>
    <w:rsid w:val="00700F05"/>
    <w:rsid w:val="007011A8"/>
    <w:rsid w:val="00701983"/>
    <w:rsid w:val="00701AAF"/>
    <w:rsid w:val="00701B4E"/>
    <w:rsid w:val="00701E2D"/>
    <w:rsid w:val="0070238C"/>
    <w:rsid w:val="00702778"/>
    <w:rsid w:val="00702912"/>
    <w:rsid w:val="00702BEB"/>
    <w:rsid w:val="00703E3A"/>
    <w:rsid w:val="0070429D"/>
    <w:rsid w:val="0070490A"/>
    <w:rsid w:val="0070492E"/>
    <w:rsid w:val="00704F6F"/>
    <w:rsid w:val="00705C2D"/>
    <w:rsid w:val="00705C74"/>
    <w:rsid w:val="007066A6"/>
    <w:rsid w:val="00706F7E"/>
    <w:rsid w:val="00707247"/>
    <w:rsid w:val="00707C25"/>
    <w:rsid w:val="00707FA9"/>
    <w:rsid w:val="0071049A"/>
    <w:rsid w:val="00710E97"/>
    <w:rsid w:val="00710FD4"/>
    <w:rsid w:val="00711A5A"/>
    <w:rsid w:val="00711FD6"/>
    <w:rsid w:val="007129C2"/>
    <w:rsid w:val="00713626"/>
    <w:rsid w:val="00713809"/>
    <w:rsid w:val="00713940"/>
    <w:rsid w:val="00713ABC"/>
    <w:rsid w:val="00714F44"/>
    <w:rsid w:val="00714FAD"/>
    <w:rsid w:val="00715220"/>
    <w:rsid w:val="00715684"/>
    <w:rsid w:val="007157CA"/>
    <w:rsid w:val="00715C70"/>
    <w:rsid w:val="00716189"/>
    <w:rsid w:val="007162C3"/>
    <w:rsid w:val="00716CFF"/>
    <w:rsid w:val="00716E92"/>
    <w:rsid w:val="0071787F"/>
    <w:rsid w:val="00717A89"/>
    <w:rsid w:val="00717CEE"/>
    <w:rsid w:val="007211DF"/>
    <w:rsid w:val="007214C2"/>
    <w:rsid w:val="007215B4"/>
    <w:rsid w:val="00722336"/>
    <w:rsid w:val="007227EE"/>
    <w:rsid w:val="00722E2F"/>
    <w:rsid w:val="00722F98"/>
    <w:rsid w:val="007234BC"/>
    <w:rsid w:val="00723B91"/>
    <w:rsid w:val="00723C5D"/>
    <w:rsid w:val="00723D50"/>
    <w:rsid w:val="00723F37"/>
    <w:rsid w:val="00724114"/>
    <w:rsid w:val="007246AE"/>
    <w:rsid w:val="00724B42"/>
    <w:rsid w:val="00724C25"/>
    <w:rsid w:val="00724DFC"/>
    <w:rsid w:val="00725471"/>
    <w:rsid w:val="00725488"/>
    <w:rsid w:val="007255A8"/>
    <w:rsid w:val="00725767"/>
    <w:rsid w:val="007257D5"/>
    <w:rsid w:val="00726005"/>
    <w:rsid w:val="007264FE"/>
    <w:rsid w:val="00726A23"/>
    <w:rsid w:val="00727930"/>
    <w:rsid w:val="00727B5C"/>
    <w:rsid w:val="00727C20"/>
    <w:rsid w:val="0073000F"/>
    <w:rsid w:val="007301A6"/>
    <w:rsid w:val="007302B7"/>
    <w:rsid w:val="007305E0"/>
    <w:rsid w:val="00730884"/>
    <w:rsid w:val="00730E56"/>
    <w:rsid w:val="00731340"/>
    <w:rsid w:val="00731958"/>
    <w:rsid w:val="00731D44"/>
    <w:rsid w:val="007321BE"/>
    <w:rsid w:val="00732498"/>
    <w:rsid w:val="00732E14"/>
    <w:rsid w:val="00733504"/>
    <w:rsid w:val="00733D70"/>
    <w:rsid w:val="00733EC6"/>
    <w:rsid w:val="00734D6F"/>
    <w:rsid w:val="00735D10"/>
    <w:rsid w:val="00735F1F"/>
    <w:rsid w:val="0073623F"/>
    <w:rsid w:val="007362FD"/>
    <w:rsid w:val="007364DF"/>
    <w:rsid w:val="0073691B"/>
    <w:rsid w:val="00737431"/>
    <w:rsid w:val="00737C13"/>
    <w:rsid w:val="00737DFB"/>
    <w:rsid w:val="00740410"/>
    <w:rsid w:val="007406CB"/>
    <w:rsid w:val="00740B23"/>
    <w:rsid w:val="00740BB0"/>
    <w:rsid w:val="0074109C"/>
    <w:rsid w:val="00741603"/>
    <w:rsid w:val="007419B9"/>
    <w:rsid w:val="007420A7"/>
    <w:rsid w:val="00742912"/>
    <w:rsid w:val="00742AC5"/>
    <w:rsid w:val="00742F74"/>
    <w:rsid w:val="0074358D"/>
    <w:rsid w:val="007439EB"/>
    <w:rsid w:val="007441D4"/>
    <w:rsid w:val="00744545"/>
    <w:rsid w:val="00744621"/>
    <w:rsid w:val="00744857"/>
    <w:rsid w:val="0074487A"/>
    <w:rsid w:val="00744EB8"/>
    <w:rsid w:val="007450DE"/>
    <w:rsid w:val="007451A4"/>
    <w:rsid w:val="00745443"/>
    <w:rsid w:val="00745D6E"/>
    <w:rsid w:val="00746170"/>
    <w:rsid w:val="007461C4"/>
    <w:rsid w:val="00746231"/>
    <w:rsid w:val="00746AC2"/>
    <w:rsid w:val="007478B0"/>
    <w:rsid w:val="00750302"/>
    <w:rsid w:val="00750656"/>
    <w:rsid w:val="007508F2"/>
    <w:rsid w:val="007515E8"/>
    <w:rsid w:val="00751B28"/>
    <w:rsid w:val="0075209C"/>
    <w:rsid w:val="00752BE0"/>
    <w:rsid w:val="00753270"/>
    <w:rsid w:val="00753328"/>
    <w:rsid w:val="00753C94"/>
    <w:rsid w:val="00754391"/>
    <w:rsid w:val="00754596"/>
    <w:rsid w:val="00754ACF"/>
    <w:rsid w:val="00754C4A"/>
    <w:rsid w:val="00754D11"/>
    <w:rsid w:val="00754D1D"/>
    <w:rsid w:val="0075526C"/>
    <w:rsid w:val="007557E5"/>
    <w:rsid w:val="00756830"/>
    <w:rsid w:val="007569A3"/>
    <w:rsid w:val="00756FFA"/>
    <w:rsid w:val="00757079"/>
    <w:rsid w:val="0075722B"/>
    <w:rsid w:val="00757A1B"/>
    <w:rsid w:val="00757A42"/>
    <w:rsid w:val="00757C4D"/>
    <w:rsid w:val="00757CCD"/>
    <w:rsid w:val="0076066F"/>
    <w:rsid w:val="007612AA"/>
    <w:rsid w:val="00761C27"/>
    <w:rsid w:val="007620BB"/>
    <w:rsid w:val="00762308"/>
    <w:rsid w:val="00763162"/>
    <w:rsid w:val="00763B2C"/>
    <w:rsid w:val="007641A2"/>
    <w:rsid w:val="007645B7"/>
    <w:rsid w:val="007646BF"/>
    <w:rsid w:val="00764955"/>
    <w:rsid w:val="00764F3B"/>
    <w:rsid w:val="0076503D"/>
    <w:rsid w:val="007653F2"/>
    <w:rsid w:val="00765D62"/>
    <w:rsid w:val="00765DD3"/>
    <w:rsid w:val="007665A5"/>
    <w:rsid w:val="00766686"/>
    <w:rsid w:val="0076688A"/>
    <w:rsid w:val="00766E42"/>
    <w:rsid w:val="00767218"/>
    <w:rsid w:val="00767356"/>
    <w:rsid w:val="007673A5"/>
    <w:rsid w:val="007674DF"/>
    <w:rsid w:val="00767816"/>
    <w:rsid w:val="00770767"/>
    <w:rsid w:val="00771497"/>
    <w:rsid w:val="0077197F"/>
    <w:rsid w:val="00771AE5"/>
    <w:rsid w:val="007724EA"/>
    <w:rsid w:val="00772541"/>
    <w:rsid w:val="0077270B"/>
    <w:rsid w:val="00772C77"/>
    <w:rsid w:val="00773177"/>
    <w:rsid w:val="0077344A"/>
    <w:rsid w:val="007739F8"/>
    <w:rsid w:val="00773C26"/>
    <w:rsid w:val="007742A0"/>
    <w:rsid w:val="007752F1"/>
    <w:rsid w:val="007760D2"/>
    <w:rsid w:val="00776F69"/>
    <w:rsid w:val="00777033"/>
    <w:rsid w:val="0077705B"/>
    <w:rsid w:val="00777AF0"/>
    <w:rsid w:val="00780127"/>
    <w:rsid w:val="00781883"/>
    <w:rsid w:val="00781B59"/>
    <w:rsid w:val="00782138"/>
    <w:rsid w:val="00782326"/>
    <w:rsid w:val="00783685"/>
    <w:rsid w:val="007836A9"/>
    <w:rsid w:val="00783719"/>
    <w:rsid w:val="0078423C"/>
    <w:rsid w:val="00784369"/>
    <w:rsid w:val="00784759"/>
    <w:rsid w:val="00784D36"/>
    <w:rsid w:val="00784EB9"/>
    <w:rsid w:val="007850B5"/>
    <w:rsid w:val="007857EC"/>
    <w:rsid w:val="0078606B"/>
    <w:rsid w:val="00787195"/>
    <w:rsid w:val="00790CAA"/>
    <w:rsid w:val="00790FE3"/>
    <w:rsid w:val="00791043"/>
    <w:rsid w:val="00791453"/>
    <w:rsid w:val="007914D8"/>
    <w:rsid w:val="0079160F"/>
    <w:rsid w:val="00791883"/>
    <w:rsid w:val="0079261F"/>
    <w:rsid w:val="00792905"/>
    <w:rsid w:val="00792DB8"/>
    <w:rsid w:val="007935A2"/>
    <w:rsid w:val="00793676"/>
    <w:rsid w:val="00793823"/>
    <w:rsid w:val="007938E4"/>
    <w:rsid w:val="00793FF5"/>
    <w:rsid w:val="00794417"/>
    <w:rsid w:val="00794A26"/>
    <w:rsid w:val="00795335"/>
    <w:rsid w:val="00795DFC"/>
    <w:rsid w:val="00796480"/>
    <w:rsid w:val="007964A6"/>
    <w:rsid w:val="00796987"/>
    <w:rsid w:val="00796CC3"/>
    <w:rsid w:val="00796DCE"/>
    <w:rsid w:val="0079702E"/>
    <w:rsid w:val="00797083"/>
    <w:rsid w:val="007A0186"/>
    <w:rsid w:val="007A0D37"/>
    <w:rsid w:val="007A13B3"/>
    <w:rsid w:val="007A24DA"/>
    <w:rsid w:val="007A26E9"/>
    <w:rsid w:val="007A2C4C"/>
    <w:rsid w:val="007A49AF"/>
    <w:rsid w:val="007A4B52"/>
    <w:rsid w:val="007A4F28"/>
    <w:rsid w:val="007A5207"/>
    <w:rsid w:val="007A5D17"/>
    <w:rsid w:val="007A66D8"/>
    <w:rsid w:val="007A67E7"/>
    <w:rsid w:val="007A6C13"/>
    <w:rsid w:val="007A6EBF"/>
    <w:rsid w:val="007A6FA5"/>
    <w:rsid w:val="007B0340"/>
    <w:rsid w:val="007B0AD0"/>
    <w:rsid w:val="007B0C16"/>
    <w:rsid w:val="007B0EA5"/>
    <w:rsid w:val="007B1CB2"/>
    <w:rsid w:val="007B1DD6"/>
    <w:rsid w:val="007B1DFD"/>
    <w:rsid w:val="007B1F02"/>
    <w:rsid w:val="007B23BC"/>
    <w:rsid w:val="007B2B41"/>
    <w:rsid w:val="007B31F8"/>
    <w:rsid w:val="007B33E1"/>
    <w:rsid w:val="007B374B"/>
    <w:rsid w:val="007B3969"/>
    <w:rsid w:val="007B3DB2"/>
    <w:rsid w:val="007B412E"/>
    <w:rsid w:val="007B52D5"/>
    <w:rsid w:val="007B53C5"/>
    <w:rsid w:val="007B54AA"/>
    <w:rsid w:val="007B5E2B"/>
    <w:rsid w:val="007B5FC0"/>
    <w:rsid w:val="007B64C3"/>
    <w:rsid w:val="007B6509"/>
    <w:rsid w:val="007B670D"/>
    <w:rsid w:val="007B6A6E"/>
    <w:rsid w:val="007B6D2F"/>
    <w:rsid w:val="007B6D53"/>
    <w:rsid w:val="007B6D79"/>
    <w:rsid w:val="007B73B4"/>
    <w:rsid w:val="007B7849"/>
    <w:rsid w:val="007B79DE"/>
    <w:rsid w:val="007C001F"/>
    <w:rsid w:val="007C0AC4"/>
    <w:rsid w:val="007C0AEF"/>
    <w:rsid w:val="007C10CB"/>
    <w:rsid w:val="007C1176"/>
    <w:rsid w:val="007C138A"/>
    <w:rsid w:val="007C1E46"/>
    <w:rsid w:val="007C20F4"/>
    <w:rsid w:val="007C2902"/>
    <w:rsid w:val="007C3049"/>
    <w:rsid w:val="007C359D"/>
    <w:rsid w:val="007C3A77"/>
    <w:rsid w:val="007C3A84"/>
    <w:rsid w:val="007C3AE0"/>
    <w:rsid w:val="007C3D98"/>
    <w:rsid w:val="007C4740"/>
    <w:rsid w:val="007C4892"/>
    <w:rsid w:val="007C4A1F"/>
    <w:rsid w:val="007C4A4C"/>
    <w:rsid w:val="007C551C"/>
    <w:rsid w:val="007C55AB"/>
    <w:rsid w:val="007C5692"/>
    <w:rsid w:val="007C5E1C"/>
    <w:rsid w:val="007C632E"/>
    <w:rsid w:val="007C67A5"/>
    <w:rsid w:val="007C6968"/>
    <w:rsid w:val="007C79CF"/>
    <w:rsid w:val="007D0271"/>
    <w:rsid w:val="007D0E32"/>
    <w:rsid w:val="007D122C"/>
    <w:rsid w:val="007D13F1"/>
    <w:rsid w:val="007D14E3"/>
    <w:rsid w:val="007D1DF4"/>
    <w:rsid w:val="007D2371"/>
    <w:rsid w:val="007D2BCB"/>
    <w:rsid w:val="007D3267"/>
    <w:rsid w:val="007D3464"/>
    <w:rsid w:val="007D39A6"/>
    <w:rsid w:val="007D481D"/>
    <w:rsid w:val="007D4B83"/>
    <w:rsid w:val="007D4E09"/>
    <w:rsid w:val="007D547D"/>
    <w:rsid w:val="007D5489"/>
    <w:rsid w:val="007D6571"/>
    <w:rsid w:val="007D6BF0"/>
    <w:rsid w:val="007D7AC1"/>
    <w:rsid w:val="007E0514"/>
    <w:rsid w:val="007E0786"/>
    <w:rsid w:val="007E30D6"/>
    <w:rsid w:val="007E3376"/>
    <w:rsid w:val="007E3A55"/>
    <w:rsid w:val="007E3E79"/>
    <w:rsid w:val="007E401B"/>
    <w:rsid w:val="007E45E6"/>
    <w:rsid w:val="007E4AAF"/>
    <w:rsid w:val="007E53FE"/>
    <w:rsid w:val="007E5543"/>
    <w:rsid w:val="007E5706"/>
    <w:rsid w:val="007E57A8"/>
    <w:rsid w:val="007E5830"/>
    <w:rsid w:val="007E68AE"/>
    <w:rsid w:val="007E695D"/>
    <w:rsid w:val="007E7054"/>
    <w:rsid w:val="007E7481"/>
    <w:rsid w:val="007E74A0"/>
    <w:rsid w:val="007E764B"/>
    <w:rsid w:val="007E79DF"/>
    <w:rsid w:val="007F0556"/>
    <w:rsid w:val="007F0E07"/>
    <w:rsid w:val="007F11C7"/>
    <w:rsid w:val="007F134D"/>
    <w:rsid w:val="007F1FDC"/>
    <w:rsid w:val="007F2ADA"/>
    <w:rsid w:val="007F2C00"/>
    <w:rsid w:val="007F36A0"/>
    <w:rsid w:val="007F3D25"/>
    <w:rsid w:val="007F469E"/>
    <w:rsid w:val="007F56E0"/>
    <w:rsid w:val="007F5AAE"/>
    <w:rsid w:val="007F5F27"/>
    <w:rsid w:val="007F68F8"/>
    <w:rsid w:val="007F6B2E"/>
    <w:rsid w:val="007F6D80"/>
    <w:rsid w:val="007F795D"/>
    <w:rsid w:val="007F799B"/>
    <w:rsid w:val="007F79C1"/>
    <w:rsid w:val="0080007D"/>
    <w:rsid w:val="00800A45"/>
    <w:rsid w:val="00800E12"/>
    <w:rsid w:val="00801511"/>
    <w:rsid w:val="00801AD7"/>
    <w:rsid w:val="008022CE"/>
    <w:rsid w:val="008026AB"/>
    <w:rsid w:val="0080305E"/>
    <w:rsid w:val="008036C4"/>
    <w:rsid w:val="00803BC5"/>
    <w:rsid w:val="00803E65"/>
    <w:rsid w:val="00804E8A"/>
    <w:rsid w:val="00805D37"/>
    <w:rsid w:val="008069F2"/>
    <w:rsid w:val="00806C8C"/>
    <w:rsid w:val="008071AA"/>
    <w:rsid w:val="00807328"/>
    <w:rsid w:val="00807B76"/>
    <w:rsid w:val="008107FD"/>
    <w:rsid w:val="00811062"/>
    <w:rsid w:val="00811179"/>
    <w:rsid w:val="00811BBE"/>
    <w:rsid w:val="00811E71"/>
    <w:rsid w:val="00811ED0"/>
    <w:rsid w:val="00812F3E"/>
    <w:rsid w:val="008136B7"/>
    <w:rsid w:val="00813EDF"/>
    <w:rsid w:val="008144E2"/>
    <w:rsid w:val="00814582"/>
    <w:rsid w:val="008145FC"/>
    <w:rsid w:val="00814D26"/>
    <w:rsid w:val="00814F39"/>
    <w:rsid w:val="008154AA"/>
    <w:rsid w:val="00815CE3"/>
    <w:rsid w:val="00815D79"/>
    <w:rsid w:val="00816DAE"/>
    <w:rsid w:val="00817074"/>
    <w:rsid w:val="00817903"/>
    <w:rsid w:val="00817DD9"/>
    <w:rsid w:val="0082010F"/>
    <w:rsid w:val="0082071E"/>
    <w:rsid w:val="00820CC3"/>
    <w:rsid w:val="00821193"/>
    <w:rsid w:val="008219DD"/>
    <w:rsid w:val="00821D4F"/>
    <w:rsid w:val="00821D8C"/>
    <w:rsid w:val="008221D3"/>
    <w:rsid w:val="0082299F"/>
    <w:rsid w:val="008229AE"/>
    <w:rsid w:val="00822FF9"/>
    <w:rsid w:val="0082382E"/>
    <w:rsid w:val="00823BD3"/>
    <w:rsid w:val="0082459E"/>
    <w:rsid w:val="008246E6"/>
    <w:rsid w:val="0082496F"/>
    <w:rsid w:val="00824FD6"/>
    <w:rsid w:val="0082509D"/>
    <w:rsid w:val="0082525C"/>
    <w:rsid w:val="008254B3"/>
    <w:rsid w:val="00825863"/>
    <w:rsid w:val="0082586C"/>
    <w:rsid w:val="008271EC"/>
    <w:rsid w:val="008276A8"/>
    <w:rsid w:val="00827707"/>
    <w:rsid w:val="00827E08"/>
    <w:rsid w:val="00827EB2"/>
    <w:rsid w:val="00827FA8"/>
    <w:rsid w:val="008309F4"/>
    <w:rsid w:val="00830C29"/>
    <w:rsid w:val="0083157B"/>
    <w:rsid w:val="00831FFC"/>
    <w:rsid w:val="0083230B"/>
    <w:rsid w:val="0083233C"/>
    <w:rsid w:val="0083272C"/>
    <w:rsid w:val="00833CFD"/>
    <w:rsid w:val="00834316"/>
    <w:rsid w:val="008347FC"/>
    <w:rsid w:val="00834A5E"/>
    <w:rsid w:val="00834CB8"/>
    <w:rsid w:val="00834E88"/>
    <w:rsid w:val="00835DB9"/>
    <w:rsid w:val="00836944"/>
    <w:rsid w:val="008369A2"/>
    <w:rsid w:val="00836E5D"/>
    <w:rsid w:val="008372A1"/>
    <w:rsid w:val="00837428"/>
    <w:rsid w:val="0083777B"/>
    <w:rsid w:val="00837A40"/>
    <w:rsid w:val="00840188"/>
    <w:rsid w:val="008403F4"/>
    <w:rsid w:val="008409C6"/>
    <w:rsid w:val="00840F86"/>
    <w:rsid w:val="0084105D"/>
    <w:rsid w:val="00841400"/>
    <w:rsid w:val="00841756"/>
    <w:rsid w:val="00841C46"/>
    <w:rsid w:val="00841D3E"/>
    <w:rsid w:val="00841F5B"/>
    <w:rsid w:val="0084212A"/>
    <w:rsid w:val="00842297"/>
    <w:rsid w:val="008423ED"/>
    <w:rsid w:val="00842923"/>
    <w:rsid w:val="00842961"/>
    <w:rsid w:val="0084323E"/>
    <w:rsid w:val="008432E3"/>
    <w:rsid w:val="008432FB"/>
    <w:rsid w:val="008436E6"/>
    <w:rsid w:val="008437DC"/>
    <w:rsid w:val="00844356"/>
    <w:rsid w:val="0084451D"/>
    <w:rsid w:val="00845863"/>
    <w:rsid w:val="00845C37"/>
    <w:rsid w:val="008460ED"/>
    <w:rsid w:val="0084691D"/>
    <w:rsid w:val="00846A8C"/>
    <w:rsid w:val="0084733B"/>
    <w:rsid w:val="00847605"/>
    <w:rsid w:val="008503CE"/>
    <w:rsid w:val="00850605"/>
    <w:rsid w:val="00850744"/>
    <w:rsid w:val="00851418"/>
    <w:rsid w:val="0085171D"/>
    <w:rsid w:val="00851A1B"/>
    <w:rsid w:val="00851AF8"/>
    <w:rsid w:val="00852837"/>
    <w:rsid w:val="008528B5"/>
    <w:rsid w:val="008542B4"/>
    <w:rsid w:val="00854A29"/>
    <w:rsid w:val="00854F8D"/>
    <w:rsid w:val="00855586"/>
    <w:rsid w:val="00855D1D"/>
    <w:rsid w:val="00856839"/>
    <w:rsid w:val="008579B4"/>
    <w:rsid w:val="00860BEF"/>
    <w:rsid w:val="00860FA8"/>
    <w:rsid w:val="00861BD8"/>
    <w:rsid w:val="00861C1C"/>
    <w:rsid w:val="00862156"/>
    <w:rsid w:val="008629A5"/>
    <w:rsid w:val="0086364E"/>
    <w:rsid w:val="008638A0"/>
    <w:rsid w:val="00863AF4"/>
    <w:rsid w:val="00863B43"/>
    <w:rsid w:val="0086420E"/>
    <w:rsid w:val="008645B2"/>
    <w:rsid w:val="00864CA7"/>
    <w:rsid w:val="0086513F"/>
    <w:rsid w:val="008656C3"/>
    <w:rsid w:val="00865777"/>
    <w:rsid w:val="00865930"/>
    <w:rsid w:val="00865C3A"/>
    <w:rsid w:val="0086641E"/>
    <w:rsid w:val="008664B3"/>
    <w:rsid w:val="008664B4"/>
    <w:rsid w:val="00866534"/>
    <w:rsid w:val="00866E17"/>
    <w:rsid w:val="00866F6D"/>
    <w:rsid w:val="00866FF2"/>
    <w:rsid w:val="008702EB"/>
    <w:rsid w:val="008706E9"/>
    <w:rsid w:val="00870AAE"/>
    <w:rsid w:val="008725E7"/>
    <w:rsid w:val="00872984"/>
    <w:rsid w:val="00873045"/>
    <w:rsid w:val="008730F2"/>
    <w:rsid w:val="00873360"/>
    <w:rsid w:val="00873CF2"/>
    <w:rsid w:val="00873D41"/>
    <w:rsid w:val="00874185"/>
    <w:rsid w:val="0087427A"/>
    <w:rsid w:val="00874C4A"/>
    <w:rsid w:val="00875141"/>
    <w:rsid w:val="008751C7"/>
    <w:rsid w:val="008753BD"/>
    <w:rsid w:val="008754B4"/>
    <w:rsid w:val="00875E7F"/>
    <w:rsid w:val="00876422"/>
    <w:rsid w:val="0087683D"/>
    <w:rsid w:val="008768A1"/>
    <w:rsid w:val="0087695D"/>
    <w:rsid w:val="008777F1"/>
    <w:rsid w:val="00877D9A"/>
    <w:rsid w:val="008806CB"/>
    <w:rsid w:val="008808BE"/>
    <w:rsid w:val="0088151F"/>
    <w:rsid w:val="00881A4B"/>
    <w:rsid w:val="00881AD4"/>
    <w:rsid w:val="00881E75"/>
    <w:rsid w:val="00882365"/>
    <w:rsid w:val="008827F1"/>
    <w:rsid w:val="00882AE0"/>
    <w:rsid w:val="00882D6D"/>
    <w:rsid w:val="00883434"/>
    <w:rsid w:val="00883601"/>
    <w:rsid w:val="00883866"/>
    <w:rsid w:val="00883C6B"/>
    <w:rsid w:val="00884CC1"/>
    <w:rsid w:val="00884EA6"/>
    <w:rsid w:val="0088574F"/>
    <w:rsid w:val="00885D45"/>
    <w:rsid w:val="0088641B"/>
    <w:rsid w:val="0088658C"/>
    <w:rsid w:val="00886592"/>
    <w:rsid w:val="00886DEC"/>
    <w:rsid w:val="0088744A"/>
    <w:rsid w:val="0088784A"/>
    <w:rsid w:val="00887D13"/>
    <w:rsid w:val="0089003A"/>
    <w:rsid w:val="008904D9"/>
    <w:rsid w:val="00890E7B"/>
    <w:rsid w:val="0089101F"/>
    <w:rsid w:val="0089129B"/>
    <w:rsid w:val="008923D0"/>
    <w:rsid w:val="008925CB"/>
    <w:rsid w:val="008925DD"/>
    <w:rsid w:val="00892EBC"/>
    <w:rsid w:val="0089333E"/>
    <w:rsid w:val="008946F0"/>
    <w:rsid w:val="008949F3"/>
    <w:rsid w:val="00894A42"/>
    <w:rsid w:val="00894AFC"/>
    <w:rsid w:val="00895908"/>
    <w:rsid w:val="00895AEE"/>
    <w:rsid w:val="00896BC7"/>
    <w:rsid w:val="0089741C"/>
    <w:rsid w:val="008979C3"/>
    <w:rsid w:val="00897B88"/>
    <w:rsid w:val="008A0211"/>
    <w:rsid w:val="008A0334"/>
    <w:rsid w:val="008A0736"/>
    <w:rsid w:val="008A0776"/>
    <w:rsid w:val="008A0803"/>
    <w:rsid w:val="008A0B78"/>
    <w:rsid w:val="008A0DAF"/>
    <w:rsid w:val="008A0F84"/>
    <w:rsid w:val="008A1BEB"/>
    <w:rsid w:val="008A1FC8"/>
    <w:rsid w:val="008A29EB"/>
    <w:rsid w:val="008A2E06"/>
    <w:rsid w:val="008A34F5"/>
    <w:rsid w:val="008A3DF6"/>
    <w:rsid w:val="008A3E8C"/>
    <w:rsid w:val="008A3FC8"/>
    <w:rsid w:val="008A40BC"/>
    <w:rsid w:val="008A527A"/>
    <w:rsid w:val="008A574C"/>
    <w:rsid w:val="008A5781"/>
    <w:rsid w:val="008A5E0E"/>
    <w:rsid w:val="008A5E3A"/>
    <w:rsid w:val="008A5EE4"/>
    <w:rsid w:val="008A6155"/>
    <w:rsid w:val="008A77D9"/>
    <w:rsid w:val="008B096A"/>
    <w:rsid w:val="008B1595"/>
    <w:rsid w:val="008B1CC7"/>
    <w:rsid w:val="008B1D2E"/>
    <w:rsid w:val="008B22BF"/>
    <w:rsid w:val="008B31A4"/>
    <w:rsid w:val="008B42FC"/>
    <w:rsid w:val="008B5020"/>
    <w:rsid w:val="008B524D"/>
    <w:rsid w:val="008B6043"/>
    <w:rsid w:val="008B6365"/>
    <w:rsid w:val="008B7B05"/>
    <w:rsid w:val="008C00ED"/>
    <w:rsid w:val="008C0D5C"/>
    <w:rsid w:val="008C1525"/>
    <w:rsid w:val="008C1598"/>
    <w:rsid w:val="008C1F05"/>
    <w:rsid w:val="008C1F75"/>
    <w:rsid w:val="008C225D"/>
    <w:rsid w:val="008C2329"/>
    <w:rsid w:val="008C2D04"/>
    <w:rsid w:val="008C2E56"/>
    <w:rsid w:val="008C3826"/>
    <w:rsid w:val="008C3A58"/>
    <w:rsid w:val="008C3D8B"/>
    <w:rsid w:val="008C3FD5"/>
    <w:rsid w:val="008C43BD"/>
    <w:rsid w:val="008C4699"/>
    <w:rsid w:val="008C54ED"/>
    <w:rsid w:val="008C5536"/>
    <w:rsid w:val="008C5541"/>
    <w:rsid w:val="008C5D49"/>
    <w:rsid w:val="008C650C"/>
    <w:rsid w:val="008C771D"/>
    <w:rsid w:val="008C7D2E"/>
    <w:rsid w:val="008C7E9E"/>
    <w:rsid w:val="008D01D5"/>
    <w:rsid w:val="008D0789"/>
    <w:rsid w:val="008D090D"/>
    <w:rsid w:val="008D0A22"/>
    <w:rsid w:val="008D151A"/>
    <w:rsid w:val="008D1C58"/>
    <w:rsid w:val="008D2375"/>
    <w:rsid w:val="008D26B9"/>
    <w:rsid w:val="008D2B90"/>
    <w:rsid w:val="008D2C0D"/>
    <w:rsid w:val="008D30E7"/>
    <w:rsid w:val="008D30F9"/>
    <w:rsid w:val="008D3325"/>
    <w:rsid w:val="008D34CD"/>
    <w:rsid w:val="008D3577"/>
    <w:rsid w:val="008D3A32"/>
    <w:rsid w:val="008D40AE"/>
    <w:rsid w:val="008D436D"/>
    <w:rsid w:val="008D4516"/>
    <w:rsid w:val="008D4E90"/>
    <w:rsid w:val="008D4F53"/>
    <w:rsid w:val="008D55C6"/>
    <w:rsid w:val="008D572D"/>
    <w:rsid w:val="008D5ACE"/>
    <w:rsid w:val="008D5AF8"/>
    <w:rsid w:val="008D6501"/>
    <w:rsid w:val="008D6870"/>
    <w:rsid w:val="008D6B0B"/>
    <w:rsid w:val="008D711B"/>
    <w:rsid w:val="008D792E"/>
    <w:rsid w:val="008D7DFF"/>
    <w:rsid w:val="008E058F"/>
    <w:rsid w:val="008E0758"/>
    <w:rsid w:val="008E09CF"/>
    <w:rsid w:val="008E0A65"/>
    <w:rsid w:val="008E0ACF"/>
    <w:rsid w:val="008E0AEF"/>
    <w:rsid w:val="008E0F15"/>
    <w:rsid w:val="008E1E6E"/>
    <w:rsid w:val="008E2231"/>
    <w:rsid w:val="008E2362"/>
    <w:rsid w:val="008E246A"/>
    <w:rsid w:val="008E250B"/>
    <w:rsid w:val="008E25A3"/>
    <w:rsid w:val="008E2A3E"/>
    <w:rsid w:val="008E2A9F"/>
    <w:rsid w:val="008E2DED"/>
    <w:rsid w:val="008E2E23"/>
    <w:rsid w:val="008E3553"/>
    <w:rsid w:val="008E37FD"/>
    <w:rsid w:val="008E3CC2"/>
    <w:rsid w:val="008E44CD"/>
    <w:rsid w:val="008E5140"/>
    <w:rsid w:val="008E62D9"/>
    <w:rsid w:val="008E6703"/>
    <w:rsid w:val="008E786D"/>
    <w:rsid w:val="008E7FCA"/>
    <w:rsid w:val="008F04C3"/>
    <w:rsid w:val="008F0D4A"/>
    <w:rsid w:val="008F0E87"/>
    <w:rsid w:val="008F136B"/>
    <w:rsid w:val="008F22B2"/>
    <w:rsid w:val="008F2404"/>
    <w:rsid w:val="008F3193"/>
    <w:rsid w:val="008F32B5"/>
    <w:rsid w:val="008F37C1"/>
    <w:rsid w:val="008F3BFF"/>
    <w:rsid w:val="008F44D8"/>
    <w:rsid w:val="008F46E7"/>
    <w:rsid w:val="008F4E34"/>
    <w:rsid w:val="008F4F89"/>
    <w:rsid w:val="008F6699"/>
    <w:rsid w:val="008F6866"/>
    <w:rsid w:val="008F6AED"/>
    <w:rsid w:val="008F6BED"/>
    <w:rsid w:val="008F713F"/>
    <w:rsid w:val="008F7F36"/>
    <w:rsid w:val="00900756"/>
    <w:rsid w:val="0090086E"/>
    <w:rsid w:val="00900B44"/>
    <w:rsid w:val="00901349"/>
    <w:rsid w:val="009020B4"/>
    <w:rsid w:val="00902120"/>
    <w:rsid w:val="0090229E"/>
    <w:rsid w:val="0090264A"/>
    <w:rsid w:val="00902DA5"/>
    <w:rsid w:val="00903285"/>
    <w:rsid w:val="009033B9"/>
    <w:rsid w:val="00903861"/>
    <w:rsid w:val="00903BF8"/>
    <w:rsid w:val="0090407A"/>
    <w:rsid w:val="00905484"/>
    <w:rsid w:val="00905A86"/>
    <w:rsid w:val="00905AE1"/>
    <w:rsid w:val="00906178"/>
    <w:rsid w:val="0090656E"/>
    <w:rsid w:val="00906EDC"/>
    <w:rsid w:val="0090709B"/>
    <w:rsid w:val="0090732E"/>
    <w:rsid w:val="00910523"/>
    <w:rsid w:val="009106BF"/>
    <w:rsid w:val="00910B67"/>
    <w:rsid w:val="0091194F"/>
    <w:rsid w:val="00911AFD"/>
    <w:rsid w:val="00911B07"/>
    <w:rsid w:val="00911D38"/>
    <w:rsid w:val="00911E9A"/>
    <w:rsid w:val="00912041"/>
    <w:rsid w:val="00912791"/>
    <w:rsid w:val="00912846"/>
    <w:rsid w:val="00912F63"/>
    <w:rsid w:val="009130BC"/>
    <w:rsid w:val="00913676"/>
    <w:rsid w:val="00913777"/>
    <w:rsid w:val="009141DF"/>
    <w:rsid w:val="00914548"/>
    <w:rsid w:val="00914DA5"/>
    <w:rsid w:val="00914FD1"/>
    <w:rsid w:val="0091722D"/>
    <w:rsid w:val="00917B08"/>
    <w:rsid w:val="00920008"/>
    <w:rsid w:val="00920065"/>
    <w:rsid w:val="009201AE"/>
    <w:rsid w:val="009203B0"/>
    <w:rsid w:val="009206CA"/>
    <w:rsid w:val="009207EE"/>
    <w:rsid w:val="00920FCA"/>
    <w:rsid w:val="0092128D"/>
    <w:rsid w:val="009215A4"/>
    <w:rsid w:val="00921FE5"/>
    <w:rsid w:val="0092213E"/>
    <w:rsid w:val="00922352"/>
    <w:rsid w:val="00923CD7"/>
    <w:rsid w:val="00923D4C"/>
    <w:rsid w:val="00924316"/>
    <w:rsid w:val="00924AF1"/>
    <w:rsid w:val="009254C6"/>
    <w:rsid w:val="00925F1E"/>
    <w:rsid w:val="00926867"/>
    <w:rsid w:val="0092740B"/>
    <w:rsid w:val="0093028A"/>
    <w:rsid w:val="00930E87"/>
    <w:rsid w:val="009315E6"/>
    <w:rsid w:val="0093187A"/>
    <w:rsid w:val="00932528"/>
    <w:rsid w:val="009325B5"/>
    <w:rsid w:val="0093260D"/>
    <w:rsid w:val="00932A29"/>
    <w:rsid w:val="00932C9E"/>
    <w:rsid w:val="00932D18"/>
    <w:rsid w:val="009331CC"/>
    <w:rsid w:val="0093338A"/>
    <w:rsid w:val="0093368D"/>
    <w:rsid w:val="00933B56"/>
    <w:rsid w:val="00935512"/>
    <w:rsid w:val="00935A12"/>
    <w:rsid w:val="00936344"/>
    <w:rsid w:val="009365F2"/>
    <w:rsid w:val="009367CD"/>
    <w:rsid w:val="00936853"/>
    <w:rsid w:val="00936B9B"/>
    <w:rsid w:val="00937817"/>
    <w:rsid w:val="00937B49"/>
    <w:rsid w:val="009400BC"/>
    <w:rsid w:val="00940262"/>
    <w:rsid w:val="009402E0"/>
    <w:rsid w:val="0094084A"/>
    <w:rsid w:val="009410CC"/>
    <w:rsid w:val="00941186"/>
    <w:rsid w:val="00941294"/>
    <w:rsid w:val="009412A3"/>
    <w:rsid w:val="009413DC"/>
    <w:rsid w:val="0094218A"/>
    <w:rsid w:val="00942400"/>
    <w:rsid w:val="009426C3"/>
    <w:rsid w:val="00942B01"/>
    <w:rsid w:val="00942EE0"/>
    <w:rsid w:val="00943060"/>
    <w:rsid w:val="009437A8"/>
    <w:rsid w:val="00943AA1"/>
    <w:rsid w:val="00943F94"/>
    <w:rsid w:val="0094427F"/>
    <w:rsid w:val="00944757"/>
    <w:rsid w:val="00944788"/>
    <w:rsid w:val="00944798"/>
    <w:rsid w:val="00944CE0"/>
    <w:rsid w:val="009458CE"/>
    <w:rsid w:val="0094625D"/>
    <w:rsid w:val="009462D7"/>
    <w:rsid w:val="00946D46"/>
    <w:rsid w:val="00950E68"/>
    <w:rsid w:val="009510AC"/>
    <w:rsid w:val="00951343"/>
    <w:rsid w:val="00951D4C"/>
    <w:rsid w:val="00951FDD"/>
    <w:rsid w:val="00952388"/>
    <w:rsid w:val="009523EE"/>
    <w:rsid w:val="009524CF"/>
    <w:rsid w:val="00952531"/>
    <w:rsid w:val="009526E7"/>
    <w:rsid w:val="00952D64"/>
    <w:rsid w:val="00952F70"/>
    <w:rsid w:val="009530D6"/>
    <w:rsid w:val="0095451D"/>
    <w:rsid w:val="0095498B"/>
    <w:rsid w:val="00954E43"/>
    <w:rsid w:val="00954E9D"/>
    <w:rsid w:val="0095514A"/>
    <w:rsid w:val="0095544C"/>
    <w:rsid w:val="00955725"/>
    <w:rsid w:val="00955AF1"/>
    <w:rsid w:val="00956569"/>
    <w:rsid w:val="00956B99"/>
    <w:rsid w:val="00960087"/>
    <w:rsid w:val="009606A2"/>
    <w:rsid w:val="00960A67"/>
    <w:rsid w:val="00960B1E"/>
    <w:rsid w:val="00962381"/>
    <w:rsid w:val="00963A52"/>
    <w:rsid w:val="00963D7D"/>
    <w:rsid w:val="009645D1"/>
    <w:rsid w:val="00964FB5"/>
    <w:rsid w:val="009661BE"/>
    <w:rsid w:val="00967B65"/>
    <w:rsid w:val="00967BAF"/>
    <w:rsid w:val="00967D51"/>
    <w:rsid w:val="0097015A"/>
    <w:rsid w:val="009708E2"/>
    <w:rsid w:val="00970A21"/>
    <w:rsid w:val="00970C5F"/>
    <w:rsid w:val="00970D04"/>
    <w:rsid w:val="009715E6"/>
    <w:rsid w:val="00971732"/>
    <w:rsid w:val="00971B8F"/>
    <w:rsid w:val="00971FF9"/>
    <w:rsid w:val="00972410"/>
    <w:rsid w:val="00972583"/>
    <w:rsid w:val="00972C2B"/>
    <w:rsid w:val="00972ED6"/>
    <w:rsid w:val="00973205"/>
    <w:rsid w:val="009739D6"/>
    <w:rsid w:val="00974333"/>
    <w:rsid w:val="009745EF"/>
    <w:rsid w:val="00974CDD"/>
    <w:rsid w:val="009755F8"/>
    <w:rsid w:val="00975B11"/>
    <w:rsid w:val="00975B56"/>
    <w:rsid w:val="00976AB7"/>
    <w:rsid w:val="009770DE"/>
    <w:rsid w:val="009770F1"/>
    <w:rsid w:val="00977B85"/>
    <w:rsid w:val="00981496"/>
    <w:rsid w:val="00983534"/>
    <w:rsid w:val="00983D2F"/>
    <w:rsid w:val="00983EC1"/>
    <w:rsid w:val="00985149"/>
    <w:rsid w:val="00985776"/>
    <w:rsid w:val="009857A0"/>
    <w:rsid w:val="00985FD4"/>
    <w:rsid w:val="009864A5"/>
    <w:rsid w:val="009866D4"/>
    <w:rsid w:val="00986A74"/>
    <w:rsid w:val="00986B30"/>
    <w:rsid w:val="00987003"/>
    <w:rsid w:val="009876A9"/>
    <w:rsid w:val="00987D0B"/>
    <w:rsid w:val="009901A5"/>
    <w:rsid w:val="00990448"/>
    <w:rsid w:val="009906F8"/>
    <w:rsid w:val="00990B2E"/>
    <w:rsid w:val="009916C1"/>
    <w:rsid w:val="00991971"/>
    <w:rsid w:val="00992D45"/>
    <w:rsid w:val="00993912"/>
    <w:rsid w:val="00993A2E"/>
    <w:rsid w:val="00994257"/>
    <w:rsid w:val="00994DF4"/>
    <w:rsid w:val="00995050"/>
    <w:rsid w:val="009959D8"/>
    <w:rsid w:val="00995BC8"/>
    <w:rsid w:val="00996BE5"/>
    <w:rsid w:val="00997080"/>
    <w:rsid w:val="00997590"/>
    <w:rsid w:val="00997741"/>
    <w:rsid w:val="009978B4"/>
    <w:rsid w:val="00997954"/>
    <w:rsid w:val="009979C0"/>
    <w:rsid w:val="009A0441"/>
    <w:rsid w:val="009A0611"/>
    <w:rsid w:val="009A0968"/>
    <w:rsid w:val="009A0B14"/>
    <w:rsid w:val="009A0EB5"/>
    <w:rsid w:val="009A197F"/>
    <w:rsid w:val="009A1A79"/>
    <w:rsid w:val="009A234B"/>
    <w:rsid w:val="009A291C"/>
    <w:rsid w:val="009A2C7E"/>
    <w:rsid w:val="009A3B16"/>
    <w:rsid w:val="009A4335"/>
    <w:rsid w:val="009A47BD"/>
    <w:rsid w:val="009A4CAA"/>
    <w:rsid w:val="009A4CBC"/>
    <w:rsid w:val="009A4E17"/>
    <w:rsid w:val="009A4FCE"/>
    <w:rsid w:val="009A51AB"/>
    <w:rsid w:val="009A632C"/>
    <w:rsid w:val="009A6B7A"/>
    <w:rsid w:val="009A726E"/>
    <w:rsid w:val="009B0096"/>
    <w:rsid w:val="009B0194"/>
    <w:rsid w:val="009B04F4"/>
    <w:rsid w:val="009B1EBF"/>
    <w:rsid w:val="009B214E"/>
    <w:rsid w:val="009B2DE2"/>
    <w:rsid w:val="009B2E45"/>
    <w:rsid w:val="009B2EC1"/>
    <w:rsid w:val="009B3570"/>
    <w:rsid w:val="009B35B2"/>
    <w:rsid w:val="009B37F0"/>
    <w:rsid w:val="009B3A36"/>
    <w:rsid w:val="009B41A2"/>
    <w:rsid w:val="009B47BC"/>
    <w:rsid w:val="009B5C3A"/>
    <w:rsid w:val="009B5E7D"/>
    <w:rsid w:val="009B6449"/>
    <w:rsid w:val="009B64A2"/>
    <w:rsid w:val="009B64C0"/>
    <w:rsid w:val="009B69CA"/>
    <w:rsid w:val="009B6A43"/>
    <w:rsid w:val="009B6F52"/>
    <w:rsid w:val="009B706B"/>
    <w:rsid w:val="009B7075"/>
    <w:rsid w:val="009C0069"/>
    <w:rsid w:val="009C0654"/>
    <w:rsid w:val="009C08DE"/>
    <w:rsid w:val="009C0A3A"/>
    <w:rsid w:val="009C0A46"/>
    <w:rsid w:val="009C0EC0"/>
    <w:rsid w:val="009C15A4"/>
    <w:rsid w:val="009C172C"/>
    <w:rsid w:val="009C2AB0"/>
    <w:rsid w:val="009C2DA1"/>
    <w:rsid w:val="009C3DE2"/>
    <w:rsid w:val="009C4A3D"/>
    <w:rsid w:val="009C4D95"/>
    <w:rsid w:val="009C50C4"/>
    <w:rsid w:val="009C5AA5"/>
    <w:rsid w:val="009C5B67"/>
    <w:rsid w:val="009C61A9"/>
    <w:rsid w:val="009C65F2"/>
    <w:rsid w:val="009C667D"/>
    <w:rsid w:val="009C6713"/>
    <w:rsid w:val="009C799C"/>
    <w:rsid w:val="009C7F4C"/>
    <w:rsid w:val="009D01F6"/>
    <w:rsid w:val="009D0713"/>
    <w:rsid w:val="009D0A6C"/>
    <w:rsid w:val="009D21A5"/>
    <w:rsid w:val="009D27B9"/>
    <w:rsid w:val="009D2E8F"/>
    <w:rsid w:val="009D41C7"/>
    <w:rsid w:val="009D4214"/>
    <w:rsid w:val="009D4713"/>
    <w:rsid w:val="009D4868"/>
    <w:rsid w:val="009D4A00"/>
    <w:rsid w:val="009D5AAB"/>
    <w:rsid w:val="009D5CD2"/>
    <w:rsid w:val="009D5D9D"/>
    <w:rsid w:val="009D5E5C"/>
    <w:rsid w:val="009D5FEF"/>
    <w:rsid w:val="009D610C"/>
    <w:rsid w:val="009D65B6"/>
    <w:rsid w:val="009E06D6"/>
    <w:rsid w:val="009E127E"/>
    <w:rsid w:val="009E5493"/>
    <w:rsid w:val="009E549B"/>
    <w:rsid w:val="009E54D6"/>
    <w:rsid w:val="009E564D"/>
    <w:rsid w:val="009E6ABA"/>
    <w:rsid w:val="009E6B5F"/>
    <w:rsid w:val="009E6F45"/>
    <w:rsid w:val="009E7352"/>
    <w:rsid w:val="009E75AE"/>
    <w:rsid w:val="009E75F1"/>
    <w:rsid w:val="009E7CBC"/>
    <w:rsid w:val="009E7E1E"/>
    <w:rsid w:val="009F05A3"/>
    <w:rsid w:val="009F0AE0"/>
    <w:rsid w:val="009F0DAE"/>
    <w:rsid w:val="009F1020"/>
    <w:rsid w:val="009F104C"/>
    <w:rsid w:val="009F2375"/>
    <w:rsid w:val="009F2555"/>
    <w:rsid w:val="009F305B"/>
    <w:rsid w:val="009F30A7"/>
    <w:rsid w:val="009F30C9"/>
    <w:rsid w:val="009F318A"/>
    <w:rsid w:val="009F43A0"/>
    <w:rsid w:val="009F44D4"/>
    <w:rsid w:val="009F46C3"/>
    <w:rsid w:val="009F515F"/>
    <w:rsid w:val="009F53E4"/>
    <w:rsid w:val="009F5844"/>
    <w:rsid w:val="009F5C54"/>
    <w:rsid w:val="009F5F76"/>
    <w:rsid w:val="009F6144"/>
    <w:rsid w:val="009F6267"/>
    <w:rsid w:val="009F62CC"/>
    <w:rsid w:val="009F69EC"/>
    <w:rsid w:val="009F6D10"/>
    <w:rsid w:val="009F6F67"/>
    <w:rsid w:val="009F7681"/>
    <w:rsid w:val="00A0026E"/>
    <w:rsid w:val="00A004B9"/>
    <w:rsid w:val="00A00596"/>
    <w:rsid w:val="00A005B7"/>
    <w:rsid w:val="00A008E7"/>
    <w:rsid w:val="00A00993"/>
    <w:rsid w:val="00A01373"/>
    <w:rsid w:val="00A013A8"/>
    <w:rsid w:val="00A019C2"/>
    <w:rsid w:val="00A01A13"/>
    <w:rsid w:val="00A01B64"/>
    <w:rsid w:val="00A02294"/>
    <w:rsid w:val="00A02391"/>
    <w:rsid w:val="00A02F16"/>
    <w:rsid w:val="00A0328B"/>
    <w:rsid w:val="00A035B4"/>
    <w:rsid w:val="00A03837"/>
    <w:rsid w:val="00A03EBB"/>
    <w:rsid w:val="00A04135"/>
    <w:rsid w:val="00A043E3"/>
    <w:rsid w:val="00A0475A"/>
    <w:rsid w:val="00A05D0F"/>
    <w:rsid w:val="00A06099"/>
    <w:rsid w:val="00A06782"/>
    <w:rsid w:val="00A06F72"/>
    <w:rsid w:val="00A0754E"/>
    <w:rsid w:val="00A07C41"/>
    <w:rsid w:val="00A07DA9"/>
    <w:rsid w:val="00A106F8"/>
    <w:rsid w:val="00A1087F"/>
    <w:rsid w:val="00A108FB"/>
    <w:rsid w:val="00A11041"/>
    <w:rsid w:val="00A11C16"/>
    <w:rsid w:val="00A11CFF"/>
    <w:rsid w:val="00A11DD1"/>
    <w:rsid w:val="00A1206C"/>
    <w:rsid w:val="00A12943"/>
    <w:rsid w:val="00A13976"/>
    <w:rsid w:val="00A14623"/>
    <w:rsid w:val="00A14CE5"/>
    <w:rsid w:val="00A154C9"/>
    <w:rsid w:val="00A1551E"/>
    <w:rsid w:val="00A15AC0"/>
    <w:rsid w:val="00A166B0"/>
    <w:rsid w:val="00A16D3B"/>
    <w:rsid w:val="00A17242"/>
    <w:rsid w:val="00A1728A"/>
    <w:rsid w:val="00A17AB5"/>
    <w:rsid w:val="00A17F91"/>
    <w:rsid w:val="00A2094C"/>
    <w:rsid w:val="00A21D65"/>
    <w:rsid w:val="00A21E21"/>
    <w:rsid w:val="00A2252B"/>
    <w:rsid w:val="00A2278E"/>
    <w:rsid w:val="00A22ABC"/>
    <w:rsid w:val="00A23799"/>
    <w:rsid w:val="00A23AB0"/>
    <w:rsid w:val="00A23ADA"/>
    <w:rsid w:val="00A23D8D"/>
    <w:rsid w:val="00A242B1"/>
    <w:rsid w:val="00A2452B"/>
    <w:rsid w:val="00A24F39"/>
    <w:rsid w:val="00A2512F"/>
    <w:rsid w:val="00A253E7"/>
    <w:rsid w:val="00A2596C"/>
    <w:rsid w:val="00A2693D"/>
    <w:rsid w:val="00A2717A"/>
    <w:rsid w:val="00A272BA"/>
    <w:rsid w:val="00A274D8"/>
    <w:rsid w:val="00A275D7"/>
    <w:rsid w:val="00A30818"/>
    <w:rsid w:val="00A310CA"/>
    <w:rsid w:val="00A3125B"/>
    <w:rsid w:val="00A314AF"/>
    <w:rsid w:val="00A3150E"/>
    <w:rsid w:val="00A317D7"/>
    <w:rsid w:val="00A31D63"/>
    <w:rsid w:val="00A31D86"/>
    <w:rsid w:val="00A31E07"/>
    <w:rsid w:val="00A32647"/>
    <w:rsid w:val="00A32DB5"/>
    <w:rsid w:val="00A32E25"/>
    <w:rsid w:val="00A33774"/>
    <w:rsid w:val="00A33814"/>
    <w:rsid w:val="00A33A5F"/>
    <w:rsid w:val="00A33CE3"/>
    <w:rsid w:val="00A33FBE"/>
    <w:rsid w:val="00A34178"/>
    <w:rsid w:val="00A34383"/>
    <w:rsid w:val="00A34968"/>
    <w:rsid w:val="00A35BED"/>
    <w:rsid w:val="00A35CC9"/>
    <w:rsid w:val="00A35D70"/>
    <w:rsid w:val="00A35ED6"/>
    <w:rsid w:val="00A361B0"/>
    <w:rsid w:val="00A36EFF"/>
    <w:rsid w:val="00A37815"/>
    <w:rsid w:val="00A37916"/>
    <w:rsid w:val="00A4011B"/>
    <w:rsid w:val="00A402C2"/>
    <w:rsid w:val="00A404C6"/>
    <w:rsid w:val="00A4123B"/>
    <w:rsid w:val="00A42C72"/>
    <w:rsid w:val="00A42C82"/>
    <w:rsid w:val="00A44235"/>
    <w:rsid w:val="00A4457A"/>
    <w:rsid w:val="00A45326"/>
    <w:rsid w:val="00A456BB"/>
    <w:rsid w:val="00A50670"/>
    <w:rsid w:val="00A50694"/>
    <w:rsid w:val="00A50723"/>
    <w:rsid w:val="00A50BB6"/>
    <w:rsid w:val="00A51140"/>
    <w:rsid w:val="00A515F5"/>
    <w:rsid w:val="00A517AD"/>
    <w:rsid w:val="00A5183A"/>
    <w:rsid w:val="00A523F1"/>
    <w:rsid w:val="00A52A66"/>
    <w:rsid w:val="00A52D87"/>
    <w:rsid w:val="00A52E0B"/>
    <w:rsid w:val="00A53AA7"/>
    <w:rsid w:val="00A5409F"/>
    <w:rsid w:val="00A54656"/>
    <w:rsid w:val="00A548CB"/>
    <w:rsid w:val="00A55349"/>
    <w:rsid w:val="00A558C4"/>
    <w:rsid w:val="00A55BA4"/>
    <w:rsid w:val="00A56430"/>
    <w:rsid w:val="00A56506"/>
    <w:rsid w:val="00A577AE"/>
    <w:rsid w:val="00A57A4A"/>
    <w:rsid w:val="00A57C39"/>
    <w:rsid w:val="00A60257"/>
    <w:rsid w:val="00A60904"/>
    <w:rsid w:val="00A6091D"/>
    <w:rsid w:val="00A60CEB"/>
    <w:rsid w:val="00A6107A"/>
    <w:rsid w:val="00A61ACD"/>
    <w:rsid w:val="00A61CD5"/>
    <w:rsid w:val="00A622AA"/>
    <w:rsid w:val="00A62A45"/>
    <w:rsid w:val="00A62EAC"/>
    <w:rsid w:val="00A636A9"/>
    <w:rsid w:val="00A640C8"/>
    <w:rsid w:val="00A6411F"/>
    <w:rsid w:val="00A641AB"/>
    <w:rsid w:val="00A6491E"/>
    <w:rsid w:val="00A64EFB"/>
    <w:rsid w:val="00A651D5"/>
    <w:rsid w:val="00A65427"/>
    <w:rsid w:val="00A659F0"/>
    <w:rsid w:val="00A65FAD"/>
    <w:rsid w:val="00A66FDA"/>
    <w:rsid w:val="00A70520"/>
    <w:rsid w:val="00A7091F"/>
    <w:rsid w:val="00A71455"/>
    <w:rsid w:val="00A71484"/>
    <w:rsid w:val="00A71751"/>
    <w:rsid w:val="00A717BC"/>
    <w:rsid w:val="00A71A81"/>
    <w:rsid w:val="00A71DCE"/>
    <w:rsid w:val="00A71F34"/>
    <w:rsid w:val="00A734BE"/>
    <w:rsid w:val="00A736A4"/>
    <w:rsid w:val="00A7379C"/>
    <w:rsid w:val="00A73821"/>
    <w:rsid w:val="00A7420E"/>
    <w:rsid w:val="00A74279"/>
    <w:rsid w:val="00A749B0"/>
    <w:rsid w:val="00A75122"/>
    <w:rsid w:val="00A75402"/>
    <w:rsid w:val="00A75BB1"/>
    <w:rsid w:val="00A75C11"/>
    <w:rsid w:val="00A75EA7"/>
    <w:rsid w:val="00A761A6"/>
    <w:rsid w:val="00A76A71"/>
    <w:rsid w:val="00A76F92"/>
    <w:rsid w:val="00A770F0"/>
    <w:rsid w:val="00A77123"/>
    <w:rsid w:val="00A774BE"/>
    <w:rsid w:val="00A8011C"/>
    <w:rsid w:val="00A8038B"/>
    <w:rsid w:val="00A80454"/>
    <w:rsid w:val="00A80616"/>
    <w:rsid w:val="00A80C6D"/>
    <w:rsid w:val="00A80D09"/>
    <w:rsid w:val="00A812A3"/>
    <w:rsid w:val="00A8135A"/>
    <w:rsid w:val="00A82241"/>
    <w:rsid w:val="00A82683"/>
    <w:rsid w:val="00A82851"/>
    <w:rsid w:val="00A82B3C"/>
    <w:rsid w:val="00A82BC5"/>
    <w:rsid w:val="00A82D4F"/>
    <w:rsid w:val="00A83079"/>
    <w:rsid w:val="00A836FD"/>
    <w:rsid w:val="00A84D40"/>
    <w:rsid w:val="00A84E4E"/>
    <w:rsid w:val="00A84E80"/>
    <w:rsid w:val="00A8501B"/>
    <w:rsid w:val="00A852DB"/>
    <w:rsid w:val="00A85C68"/>
    <w:rsid w:val="00A8655F"/>
    <w:rsid w:val="00A867A6"/>
    <w:rsid w:val="00A86938"/>
    <w:rsid w:val="00A86976"/>
    <w:rsid w:val="00A869FC"/>
    <w:rsid w:val="00A86E5A"/>
    <w:rsid w:val="00A8797E"/>
    <w:rsid w:val="00A90269"/>
    <w:rsid w:val="00A90BD6"/>
    <w:rsid w:val="00A910D6"/>
    <w:rsid w:val="00A91AB2"/>
    <w:rsid w:val="00A9248C"/>
    <w:rsid w:val="00A92ED4"/>
    <w:rsid w:val="00A932CF"/>
    <w:rsid w:val="00A93497"/>
    <w:rsid w:val="00A934B7"/>
    <w:rsid w:val="00A93808"/>
    <w:rsid w:val="00A93C53"/>
    <w:rsid w:val="00A95021"/>
    <w:rsid w:val="00A951B6"/>
    <w:rsid w:val="00A95420"/>
    <w:rsid w:val="00A95453"/>
    <w:rsid w:val="00A95F4E"/>
    <w:rsid w:val="00A968C5"/>
    <w:rsid w:val="00A97370"/>
    <w:rsid w:val="00A976DA"/>
    <w:rsid w:val="00AA03CD"/>
    <w:rsid w:val="00AA0453"/>
    <w:rsid w:val="00AA05FD"/>
    <w:rsid w:val="00AA0994"/>
    <w:rsid w:val="00AA0C03"/>
    <w:rsid w:val="00AA0C5F"/>
    <w:rsid w:val="00AA0FC8"/>
    <w:rsid w:val="00AA21FE"/>
    <w:rsid w:val="00AA2771"/>
    <w:rsid w:val="00AA2904"/>
    <w:rsid w:val="00AA29C8"/>
    <w:rsid w:val="00AA2B7F"/>
    <w:rsid w:val="00AA3E3B"/>
    <w:rsid w:val="00AA57E3"/>
    <w:rsid w:val="00AA5841"/>
    <w:rsid w:val="00AA5D95"/>
    <w:rsid w:val="00AA6375"/>
    <w:rsid w:val="00AA65D4"/>
    <w:rsid w:val="00AA66CD"/>
    <w:rsid w:val="00AA6D70"/>
    <w:rsid w:val="00AA6E8D"/>
    <w:rsid w:val="00AA6E9F"/>
    <w:rsid w:val="00AA7150"/>
    <w:rsid w:val="00AA724E"/>
    <w:rsid w:val="00AA7455"/>
    <w:rsid w:val="00AA7822"/>
    <w:rsid w:val="00AB07DC"/>
    <w:rsid w:val="00AB13A6"/>
    <w:rsid w:val="00AB1605"/>
    <w:rsid w:val="00AB1F7C"/>
    <w:rsid w:val="00AB2E26"/>
    <w:rsid w:val="00AB3088"/>
    <w:rsid w:val="00AB41E0"/>
    <w:rsid w:val="00AB4257"/>
    <w:rsid w:val="00AB44BE"/>
    <w:rsid w:val="00AB4964"/>
    <w:rsid w:val="00AB54FC"/>
    <w:rsid w:val="00AB5C89"/>
    <w:rsid w:val="00AB5DA6"/>
    <w:rsid w:val="00AB622C"/>
    <w:rsid w:val="00AB6260"/>
    <w:rsid w:val="00AB6AD0"/>
    <w:rsid w:val="00AB6D91"/>
    <w:rsid w:val="00AB6DCD"/>
    <w:rsid w:val="00AB7248"/>
    <w:rsid w:val="00AB7342"/>
    <w:rsid w:val="00AB74AD"/>
    <w:rsid w:val="00AB781B"/>
    <w:rsid w:val="00AB7B09"/>
    <w:rsid w:val="00AB7D1D"/>
    <w:rsid w:val="00AC0029"/>
    <w:rsid w:val="00AC0A59"/>
    <w:rsid w:val="00AC0CBA"/>
    <w:rsid w:val="00AC12E7"/>
    <w:rsid w:val="00AC13BD"/>
    <w:rsid w:val="00AC1802"/>
    <w:rsid w:val="00AC1B20"/>
    <w:rsid w:val="00AC1F70"/>
    <w:rsid w:val="00AC22AD"/>
    <w:rsid w:val="00AC25F0"/>
    <w:rsid w:val="00AC28E9"/>
    <w:rsid w:val="00AC2A45"/>
    <w:rsid w:val="00AC2D92"/>
    <w:rsid w:val="00AC328C"/>
    <w:rsid w:val="00AC38E0"/>
    <w:rsid w:val="00AC4618"/>
    <w:rsid w:val="00AC4662"/>
    <w:rsid w:val="00AC48EE"/>
    <w:rsid w:val="00AC4992"/>
    <w:rsid w:val="00AC5D07"/>
    <w:rsid w:val="00AC65EA"/>
    <w:rsid w:val="00AC6E64"/>
    <w:rsid w:val="00AC7D91"/>
    <w:rsid w:val="00AD0459"/>
    <w:rsid w:val="00AD0E8B"/>
    <w:rsid w:val="00AD1368"/>
    <w:rsid w:val="00AD1389"/>
    <w:rsid w:val="00AD16F6"/>
    <w:rsid w:val="00AD1980"/>
    <w:rsid w:val="00AD19AE"/>
    <w:rsid w:val="00AD1CF2"/>
    <w:rsid w:val="00AD1E18"/>
    <w:rsid w:val="00AD2C1C"/>
    <w:rsid w:val="00AD2D41"/>
    <w:rsid w:val="00AD2E23"/>
    <w:rsid w:val="00AD3B59"/>
    <w:rsid w:val="00AD430D"/>
    <w:rsid w:val="00AD43B2"/>
    <w:rsid w:val="00AD4775"/>
    <w:rsid w:val="00AD4FFA"/>
    <w:rsid w:val="00AD5007"/>
    <w:rsid w:val="00AD567C"/>
    <w:rsid w:val="00AD5966"/>
    <w:rsid w:val="00AD692D"/>
    <w:rsid w:val="00AD69E3"/>
    <w:rsid w:val="00AD7051"/>
    <w:rsid w:val="00AD7C17"/>
    <w:rsid w:val="00AE001F"/>
    <w:rsid w:val="00AE0039"/>
    <w:rsid w:val="00AE070A"/>
    <w:rsid w:val="00AE07D0"/>
    <w:rsid w:val="00AE0A6F"/>
    <w:rsid w:val="00AE0BFE"/>
    <w:rsid w:val="00AE14EA"/>
    <w:rsid w:val="00AE1744"/>
    <w:rsid w:val="00AE216B"/>
    <w:rsid w:val="00AE2349"/>
    <w:rsid w:val="00AE23F5"/>
    <w:rsid w:val="00AE2614"/>
    <w:rsid w:val="00AE3035"/>
    <w:rsid w:val="00AE3401"/>
    <w:rsid w:val="00AE367F"/>
    <w:rsid w:val="00AE3AA7"/>
    <w:rsid w:val="00AE3C1A"/>
    <w:rsid w:val="00AE3D90"/>
    <w:rsid w:val="00AE42D1"/>
    <w:rsid w:val="00AE486A"/>
    <w:rsid w:val="00AE4ABE"/>
    <w:rsid w:val="00AE56CD"/>
    <w:rsid w:val="00AE58FB"/>
    <w:rsid w:val="00AE5D05"/>
    <w:rsid w:val="00AE61AC"/>
    <w:rsid w:val="00AE657D"/>
    <w:rsid w:val="00AE68C6"/>
    <w:rsid w:val="00AF004A"/>
    <w:rsid w:val="00AF03AE"/>
    <w:rsid w:val="00AF0934"/>
    <w:rsid w:val="00AF0965"/>
    <w:rsid w:val="00AF0E7E"/>
    <w:rsid w:val="00AF12CC"/>
    <w:rsid w:val="00AF1629"/>
    <w:rsid w:val="00AF1636"/>
    <w:rsid w:val="00AF1D3C"/>
    <w:rsid w:val="00AF2CE1"/>
    <w:rsid w:val="00AF302C"/>
    <w:rsid w:val="00AF3637"/>
    <w:rsid w:val="00AF3A44"/>
    <w:rsid w:val="00AF3BE7"/>
    <w:rsid w:val="00AF437D"/>
    <w:rsid w:val="00AF4FB3"/>
    <w:rsid w:val="00AF5933"/>
    <w:rsid w:val="00AF5D4C"/>
    <w:rsid w:val="00AF5E4A"/>
    <w:rsid w:val="00AF69A9"/>
    <w:rsid w:val="00AF6F14"/>
    <w:rsid w:val="00AF79A1"/>
    <w:rsid w:val="00AF7FF3"/>
    <w:rsid w:val="00B00942"/>
    <w:rsid w:val="00B009B4"/>
    <w:rsid w:val="00B01399"/>
    <w:rsid w:val="00B018A0"/>
    <w:rsid w:val="00B01CC0"/>
    <w:rsid w:val="00B01CC9"/>
    <w:rsid w:val="00B01E8A"/>
    <w:rsid w:val="00B02461"/>
    <w:rsid w:val="00B02745"/>
    <w:rsid w:val="00B03D33"/>
    <w:rsid w:val="00B03EB3"/>
    <w:rsid w:val="00B03F51"/>
    <w:rsid w:val="00B044BE"/>
    <w:rsid w:val="00B04926"/>
    <w:rsid w:val="00B0532C"/>
    <w:rsid w:val="00B05468"/>
    <w:rsid w:val="00B06039"/>
    <w:rsid w:val="00B063B9"/>
    <w:rsid w:val="00B0665A"/>
    <w:rsid w:val="00B069B7"/>
    <w:rsid w:val="00B07E9F"/>
    <w:rsid w:val="00B1125C"/>
    <w:rsid w:val="00B1137A"/>
    <w:rsid w:val="00B11444"/>
    <w:rsid w:val="00B11AB4"/>
    <w:rsid w:val="00B11ACC"/>
    <w:rsid w:val="00B11B87"/>
    <w:rsid w:val="00B11E8A"/>
    <w:rsid w:val="00B11F14"/>
    <w:rsid w:val="00B126C4"/>
    <w:rsid w:val="00B12988"/>
    <w:rsid w:val="00B12D67"/>
    <w:rsid w:val="00B13255"/>
    <w:rsid w:val="00B135AF"/>
    <w:rsid w:val="00B1365A"/>
    <w:rsid w:val="00B1408F"/>
    <w:rsid w:val="00B14548"/>
    <w:rsid w:val="00B146D5"/>
    <w:rsid w:val="00B14761"/>
    <w:rsid w:val="00B1495B"/>
    <w:rsid w:val="00B150BF"/>
    <w:rsid w:val="00B15601"/>
    <w:rsid w:val="00B163B0"/>
    <w:rsid w:val="00B168B8"/>
    <w:rsid w:val="00B16956"/>
    <w:rsid w:val="00B16D5B"/>
    <w:rsid w:val="00B1752F"/>
    <w:rsid w:val="00B1756C"/>
    <w:rsid w:val="00B17614"/>
    <w:rsid w:val="00B17750"/>
    <w:rsid w:val="00B17927"/>
    <w:rsid w:val="00B17E9B"/>
    <w:rsid w:val="00B20329"/>
    <w:rsid w:val="00B203A9"/>
    <w:rsid w:val="00B205E2"/>
    <w:rsid w:val="00B20821"/>
    <w:rsid w:val="00B219D8"/>
    <w:rsid w:val="00B21EC6"/>
    <w:rsid w:val="00B22059"/>
    <w:rsid w:val="00B2234B"/>
    <w:rsid w:val="00B22B6B"/>
    <w:rsid w:val="00B22EDD"/>
    <w:rsid w:val="00B22F03"/>
    <w:rsid w:val="00B23086"/>
    <w:rsid w:val="00B23297"/>
    <w:rsid w:val="00B235AE"/>
    <w:rsid w:val="00B23673"/>
    <w:rsid w:val="00B23766"/>
    <w:rsid w:val="00B237D9"/>
    <w:rsid w:val="00B23993"/>
    <w:rsid w:val="00B23E0D"/>
    <w:rsid w:val="00B23E27"/>
    <w:rsid w:val="00B24058"/>
    <w:rsid w:val="00B24081"/>
    <w:rsid w:val="00B24711"/>
    <w:rsid w:val="00B24BD0"/>
    <w:rsid w:val="00B24DA3"/>
    <w:rsid w:val="00B24E2A"/>
    <w:rsid w:val="00B25D6A"/>
    <w:rsid w:val="00B25E7D"/>
    <w:rsid w:val="00B27430"/>
    <w:rsid w:val="00B3024C"/>
    <w:rsid w:val="00B30287"/>
    <w:rsid w:val="00B30981"/>
    <w:rsid w:val="00B30A89"/>
    <w:rsid w:val="00B30C4B"/>
    <w:rsid w:val="00B30F30"/>
    <w:rsid w:val="00B310AE"/>
    <w:rsid w:val="00B31234"/>
    <w:rsid w:val="00B31958"/>
    <w:rsid w:val="00B31A16"/>
    <w:rsid w:val="00B32D9C"/>
    <w:rsid w:val="00B3300D"/>
    <w:rsid w:val="00B333C9"/>
    <w:rsid w:val="00B33F65"/>
    <w:rsid w:val="00B341DB"/>
    <w:rsid w:val="00B34203"/>
    <w:rsid w:val="00B344AE"/>
    <w:rsid w:val="00B3466D"/>
    <w:rsid w:val="00B35044"/>
    <w:rsid w:val="00B35762"/>
    <w:rsid w:val="00B36D91"/>
    <w:rsid w:val="00B3719A"/>
    <w:rsid w:val="00B37DFC"/>
    <w:rsid w:val="00B404E6"/>
    <w:rsid w:val="00B408AF"/>
    <w:rsid w:val="00B40972"/>
    <w:rsid w:val="00B41E34"/>
    <w:rsid w:val="00B432D5"/>
    <w:rsid w:val="00B432E8"/>
    <w:rsid w:val="00B4425D"/>
    <w:rsid w:val="00B44438"/>
    <w:rsid w:val="00B44B0F"/>
    <w:rsid w:val="00B4586C"/>
    <w:rsid w:val="00B45B62"/>
    <w:rsid w:val="00B46749"/>
    <w:rsid w:val="00B469ED"/>
    <w:rsid w:val="00B4769A"/>
    <w:rsid w:val="00B47E2D"/>
    <w:rsid w:val="00B47F85"/>
    <w:rsid w:val="00B50C8B"/>
    <w:rsid w:val="00B510AF"/>
    <w:rsid w:val="00B51D16"/>
    <w:rsid w:val="00B52409"/>
    <w:rsid w:val="00B5273A"/>
    <w:rsid w:val="00B52C79"/>
    <w:rsid w:val="00B52FE9"/>
    <w:rsid w:val="00B531E5"/>
    <w:rsid w:val="00B540AD"/>
    <w:rsid w:val="00B5495E"/>
    <w:rsid w:val="00B54E1D"/>
    <w:rsid w:val="00B557B6"/>
    <w:rsid w:val="00B56A6C"/>
    <w:rsid w:val="00B600F0"/>
    <w:rsid w:val="00B60599"/>
    <w:rsid w:val="00B605D3"/>
    <w:rsid w:val="00B607B1"/>
    <w:rsid w:val="00B60F46"/>
    <w:rsid w:val="00B60F5A"/>
    <w:rsid w:val="00B61107"/>
    <w:rsid w:val="00B613EF"/>
    <w:rsid w:val="00B61468"/>
    <w:rsid w:val="00B61E8D"/>
    <w:rsid w:val="00B62C75"/>
    <w:rsid w:val="00B62FE2"/>
    <w:rsid w:val="00B638D7"/>
    <w:rsid w:val="00B63A8F"/>
    <w:rsid w:val="00B63E98"/>
    <w:rsid w:val="00B6403E"/>
    <w:rsid w:val="00B646A7"/>
    <w:rsid w:val="00B64C5A"/>
    <w:rsid w:val="00B64F17"/>
    <w:rsid w:val="00B652FC"/>
    <w:rsid w:val="00B653F0"/>
    <w:rsid w:val="00B6571E"/>
    <w:rsid w:val="00B657C1"/>
    <w:rsid w:val="00B6596D"/>
    <w:rsid w:val="00B65BA1"/>
    <w:rsid w:val="00B660D7"/>
    <w:rsid w:val="00B668BE"/>
    <w:rsid w:val="00B66A0B"/>
    <w:rsid w:val="00B66A92"/>
    <w:rsid w:val="00B67357"/>
    <w:rsid w:val="00B67360"/>
    <w:rsid w:val="00B677F4"/>
    <w:rsid w:val="00B67B24"/>
    <w:rsid w:val="00B67E76"/>
    <w:rsid w:val="00B701CB"/>
    <w:rsid w:val="00B702DD"/>
    <w:rsid w:val="00B70592"/>
    <w:rsid w:val="00B708ED"/>
    <w:rsid w:val="00B70B93"/>
    <w:rsid w:val="00B70CBB"/>
    <w:rsid w:val="00B711BA"/>
    <w:rsid w:val="00B71515"/>
    <w:rsid w:val="00B715CA"/>
    <w:rsid w:val="00B715F8"/>
    <w:rsid w:val="00B72067"/>
    <w:rsid w:val="00B72350"/>
    <w:rsid w:val="00B72646"/>
    <w:rsid w:val="00B73445"/>
    <w:rsid w:val="00B73AAC"/>
    <w:rsid w:val="00B73AC6"/>
    <w:rsid w:val="00B73BEC"/>
    <w:rsid w:val="00B73C85"/>
    <w:rsid w:val="00B7438C"/>
    <w:rsid w:val="00B756F5"/>
    <w:rsid w:val="00B757B5"/>
    <w:rsid w:val="00B75CD1"/>
    <w:rsid w:val="00B7656B"/>
    <w:rsid w:val="00B765C4"/>
    <w:rsid w:val="00B77993"/>
    <w:rsid w:val="00B77A0D"/>
    <w:rsid w:val="00B802C2"/>
    <w:rsid w:val="00B803D0"/>
    <w:rsid w:val="00B80697"/>
    <w:rsid w:val="00B80E9C"/>
    <w:rsid w:val="00B814E8"/>
    <w:rsid w:val="00B8203C"/>
    <w:rsid w:val="00B831C2"/>
    <w:rsid w:val="00B83600"/>
    <w:rsid w:val="00B83C4B"/>
    <w:rsid w:val="00B840D7"/>
    <w:rsid w:val="00B84176"/>
    <w:rsid w:val="00B84275"/>
    <w:rsid w:val="00B842E7"/>
    <w:rsid w:val="00B84977"/>
    <w:rsid w:val="00B84A6F"/>
    <w:rsid w:val="00B855BC"/>
    <w:rsid w:val="00B87160"/>
    <w:rsid w:val="00B8735E"/>
    <w:rsid w:val="00B8768B"/>
    <w:rsid w:val="00B90914"/>
    <w:rsid w:val="00B91F12"/>
    <w:rsid w:val="00B931EC"/>
    <w:rsid w:val="00B93DEF"/>
    <w:rsid w:val="00B94096"/>
    <w:rsid w:val="00B942A1"/>
    <w:rsid w:val="00B943EE"/>
    <w:rsid w:val="00B94658"/>
    <w:rsid w:val="00B950B2"/>
    <w:rsid w:val="00B958A1"/>
    <w:rsid w:val="00B962B0"/>
    <w:rsid w:val="00B9634A"/>
    <w:rsid w:val="00B96785"/>
    <w:rsid w:val="00B96BF2"/>
    <w:rsid w:val="00B96C90"/>
    <w:rsid w:val="00B97066"/>
    <w:rsid w:val="00B97273"/>
    <w:rsid w:val="00B97653"/>
    <w:rsid w:val="00B97796"/>
    <w:rsid w:val="00B979E0"/>
    <w:rsid w:val="00B97E76"/>
    <w:rsid w:val="00BA0286"/>
    <w:rsid w:val="00BA0A71"/>
    <w:rsid w:val="00BA0DCE"/>
    <w:rsid w:val="00BA20C6"/>
    <w:rsid w:val="00BA232E"/>
    <w:rsid w:val="00BA264B"/>
    <w:rsid w:val="00BA26EB"/>
    <w:rsid w:val="00BA2A8F"/>
    <w:rsid w:val="00BA2E37"/>
    <w:rsid w:val="00BA2F47"/>
    <w:rsid w:val="00BA32D3"/>
    <w:rsid w:val="00BA39DB"/>
    <w:rsid w:val="00BA3D1E"/>
    <w:rsid w:val="00BA4265"/>
    <w:rsid w:val="00BA4442"/>
    <w:rsid w:val="00BA47EF"/>
    <w:rsid w:val="00BA4C57"/>
    <w:rsid w:val="00BA54EA"/>
    <w:rsid w:val="00BA5E0B"/>
    <w:rsid w:val="00BA61B4"/>
    <w:rsid w:val="00BA62D7"/>
    <w:rsid w:val="00BA6839"/>
    <w:rsid w:val="00BA71DE"/>
    <w:rsid w:val="00BB12DF"/>
    <w:rsid w:val="00BB1D40"/>
    <w:rsid w:val="00BB207F"/>
    <w:rsid w:val="00BB3771"/>
    <w:rsid w:val="00BB3BE3"/>
    <w:rsid w:val="00BB4B41"/>
    <w:rsid w:val="00BB4D23"/>
    <w:rsid w:val="00BB5323"/>
    <w:rsid w:val="00BB5C71"/>
    <w:rsid w:val="00BB5F3A"/>
    <w:rsid w:val="00BB6011"/>
    <w:rsid w:val="00BB64BC"/>
    <w:rsid w:val="00BB6D4C"/>
    <w:rsid w:val="00BB71B4"/>
    <w:rsid w:val="00BB71EC"/>
    <w:rsid w:val="00BB725F"/>
    <w:rsid w:val="00BB7313"/>
    <w:rsid w:val="00BB76F4"/>
    <w:rsid w:val="00BB777C"/>
    <w:rsid w:val="00BB7C3B"/>
    <w:rsid w:val="00BB7D39"/>
    <w:rsid w:val="00BB7E69"/>
    <w:rsid w:val="00BC0B7E"/>
    <w:rsid w:val="00BC1886"/>
    <w:rsid w:val="00BC215F"/>
    <w:rsid w:val="00BC2430"/>
    <w:rsid w:val="00BC2599"/>
    <w:rsid w:val="00BC265F"/>
    <w:rsid w:val="00BC26CA"/>
    <w:rsid w:val="00BC2C6E"/>
    <w:rsid w:val="00BC3336"/>
    <w:rsid w:val="00BC33A3"/>
    <w:rsid w:val="00BC35CD"/>
    <w:rsid w:val="00BC389E"/>
    <w:rsid w:val="00BC39CB"/>
    <w:rsid w:val="00BC3BBF"/>
    <w:rsid w:val="00BC4045"/>
    <w:rsid w:val="00BC4081"/>
    <w:rsid w:val="00BC44EF"/>
    <w:rsid w:val="00BC492A"/>
    <w:rsid w:val="00BC49F7"/>
    <w:rsid w:val="00BC54A7"/>
    <w:rsid w:val="00BC5F9F"/>
    <w:rsid w:val="00BC6490"/>
    <w:rsid w:val="00BC7239"/>
    <w:rsid w:val="00BC7371"/>
    <w:rsid w:val="00BC77CC"/>
    <w:rsid w:val="00BC7D33"/>
    <w:rsid w:val="00BC7F09"/>
    <w:rsid w:val="00BD01EF"/>
    <w:rsid w:val="00BD0637"/>
    <w:rsid w:val="00BD085F"/>
    <w:rsid w:val="00BD11C5"/>
    <w:rsid w:val="00BD172D"/>
    <w:rsid w:val="00BD18E8"/>
    <w:rsid w:val="00BD1B46"/>
    <w:rsid w:val="00BD1F8F"/>
    <w:rsid w:val="00BD2508"/>
    <w:rsid w:val="00BD30E7"/>
    <w:rsid w:val="00BD45C9"/>
    <w:rsid w:val="00BD4E39"/>
    <w:rsid w:val="00BD510D"/>
    <w:rsid w:val="00BD5160"/>
    <w:rsid w:val="00BD55D6"/>
    <w:rsid w:val="00BD5D46"/>
    <w:rsid w:val="00BD6019"/>
    <w:rsid w:val="00BD6146"/>
    <w:rsid w:val="00BD6983"/>
    <w:rsid w:val="00BD6CD9"/>
    <w:rsid w:val="00BD6D8D"/>
    <w:rsid w:val="00BD747C"/>
    <w:rsid w:val="00BE07D4"/>
    <w:rsid w:val="00BE1056"/>
    <w:rsid w:val="00BE1068"/>
    <w:rsid w:val="00BE10C1"/>
    <w:rsid w:val="00BE1126"/>
    <w:rsid w:val="00BE1420"/>
    <w:rsid w:val="00BE16F4"/>
    <w:rsid w:val="00BE1F04"/>
    <w:rsid w:val="00BE2E50"/>
    <w:rsid w:val="00BE316E"/>
    <w:rsid w:val="00BE4722"/>
    <w:rsid w:val="00BE4E8A"/>
    <w:rsid w:val="00BE5499"/>
    <w:rsid w:val="00BE55C7"/>
    <w:rsid w:val="00BE59D2"/>
    <w:rsid w:val="00BE7094"/>
    <w:rsid w:val="00BE7F77"/>
    <w:rsid w:val="00BF05BE"/>
    <w:rsid w:val="00BF106B"/>
    <w:rsid w:val="00BF129C"/>
    <w:rsid w:val="00BF1EF6"/>
    <w:rsid w:val="00BF2613"/>
    <w:rsid w:val="00BF2A4E"/>
    <w:rsid w:val="00BF40EA"/>
    <w:rsid w:val="00BF5001"/>
    <w:rsid w:val="00BF511A"/>
    <w:rsid w:val="00BF523B"/>
    <w:rsid w:val="00BF5759"/>
    <w:rsid w:val="00BF5809"/>
    <w:rsid w:val="00BF5D35"/>
    <w:rsid w:val="00BF5EE5"/>
    <w:rsid w:val="00BF602A"/>
    <w:rsid w:val="00BF62C4"/>
    <w:rsid w:val="00BF6699"/>
    <w:rsid w:val="00BF6CB4"/>
    <w:rsid w:val="00BF6E3D"/>
    <w:rsid w:val="00BF6ECF"/>
    <w:rsid w:val="00BF7FDB"/>
    <w:rsid w:val="00C00B20"/>
    <w:rsid w:val="00C01484"/>
    <w:rsid w:val="00C017EF"/>
    <w:rsid w:val="00C01845"/>
    <w:rsid w:val="00C01939"/>
    <w:rsid w:val="00C01BC0"/>
    <w:rsid w:val="00C01BC2"/>
    <w:rsid w:val="00C01C0C"/>
    <w:rsid w:val="00C02259"/>
    <w:rsid w:val="00C022A8"/>
    <w:rsid w:val="00C030FB"/>
    <w:rsid w:val="00C036A6"/>
    <w:rsid w:val="00C037BC"/>
    <w:rsid w:val="00C03C73"/>
    <w:rsid w:val="00C03CFA"/>
    <w:rsid w:val="00C03FF2"/>
    <w:rsid w:val="00C04FEB"/>
    <w:rsid w:val="00C0506E"/>
    <w:rsid w:val="00C0513F"/>
    <w:rsid w:val="00C05334"/>
    <w:rsid w:val="00C05595"/>
    <w:rsid w:val="00C058AD"/>
    <w:rsid w:val="00C05D53"/>
    <w:rsid w:val="00C0634F"/>
    <w:rsid w:val="00C07AAE"/>
    <w:rsid w:val="00C07AEA"/>
    <w:rsid w:val="00C108DA"/>
    <w:rsid w:val="00C11158"/>
    <w:rsid w:val="00C118E6"/>
    <w:rsid w:val="00C11E53"/>
    <w:rsid w:val="00C12A62"/>
    <w:rsid w:val="00C12BE0"/>
    <w:rsid w:val="00C13F02"/>
    <w:rsid w:val="00C14383"/>
    <w:rsid w:val="00C14893"/>
    <w:rsid w:val="00C148BF"/>
    <w:rsid w:val="00C14ACE"/>
    <w:rsid w:val="00C14E52"/>
    <w:rsid w:val="00C14FB4"/>
    <w:rsid w:val="00C15299"/>
    <w:rsid w:val="00C1532B"/>
    <w:rsid w:val="00C153FE"/>
    <w:rsid w:val="00C1690A"/>
    <w:rsid w:val="00C17618"/>
    <w:rsid w:val="00C17E52"/>
    <w:rsid w:val="00C20741"/>
    <w:rsid w:val="00C216E3"/>
    <w:rsid w:val="00C22221"/>
    <w:rsid w:val="00C22D64"/>
    <w:rsid w:val="00C22DA8"/>
    <w:rsid w:val="00C2324B"/>
    <w:rsid w:val="00C235AA"/>
    <w:rsid w:val="00C24755"/>
    <w:rsid w:val="00C25BD5"/>
    <w:rsid w:val="00C25DBB"/>
    <w:rsid w:val="00C26509"/>
    <w:rsid w:val="00C26D68"/>
    <w:rsid w:val="00C27791"/>
    <w:rsid w:val="00C27CA1"/>
    <w:rsid w:val="00C27E2B"/>
    <w:rsid w:val="00C328D4"/>
    <w:rsid w:val="00C32FDC"/>
    <w:rsid w:val="00C3392C"/>
    <w:rsid w:val="00C33985"/>
    <w:rsid w:val="00C34264"/>
    <w:rsid w:val="00C3458C"/>
    <w:rsid w:val="00C346AA"/>
    <w:rsid w:val="00C3550D"/>
    <w:rsid w:val="00C355EA"/>
    <w:rsid w:val="00C356E4"/>
    <w:rsid w:val="00C35B4B"/>
    <w:rsid w:val="00C35BA6"/>
    <w:rsid w:val="00C3660F"/>
    <w:rsid w:val="00C36858"/>
    <w:rsid w:val="00C3704B"/>
    <w:rsid w:val="00C37979"/>
    <w:rsid w:val="00C37CAE"/>
    <w:rsid w:val="00C401C2"/>
    <w:rsid w:val="00C407FC"/>
    <w:rsid w:val="00C40B77"/>
    <w:rsid w:val="00C41629"/>
    <w:rsid w:val="00C424DC"/>
    <w:rsid w:val="00C42538"/>
    <w:rsid w:val="00C427A9"/>
    <w:rsid w:val="00C42E32"/>
    <w:rsid w:val="00C432CB"/>
    <w:rsid w:val="00C43461"/>
    <w:rsid w:val="00C44138"/>
    <w:rsid w:val="00C44265"/>
    <w:rsid w:val="00C44C5D"/>
    <w:rsid w:val="00C44F09"/>
    <w:rsid w:val="00C4523D"/>
    <w:rsid w:val="00C45ABE"/>
    <w:rsid w:val="00C46995"/>
    <w:rsid w:val="00C46F4A"/>
    <w:rsid w:val="00C4760F"/>
    <w:rsid w:val="00C50130"/>
    <w:rsid w:val="00C50F13"/>
    <w:rsid w:val="00C52C46"/>
    <w:rsid w:val="00C52CEA"/>
    <w:rsid w:val="00C53109"/>
    <w:rsid w:val="00C531F4"/>
    <w:rsid w:val="00C53338"/>
    <w:rsid w:val="00C53E0D"/>
    <w:rsid w:val="00C5401F"/>
    <w:rsid w:val="00C54022"/>
    <w:rsid w:val="00C540AA"/>
    <w:rsid w:val="00C546A3"/>
    <w:rsid w:val="00C55718"/>
    <w:rsid w:val="00C55859"/>
    <w:rsid w:val="00C55A23"/>
    <w:rsid w:val="00C55A54"/>
    <w:rsid w:val="00C5682D"/>
    <w:rsid w:val="00C568C6"/>
    <w:rsid w:val="00C5761F"/>
    <w:rsid w:val="00C57620"/>
    <w:rsid w:val="00C57811"/>
    <w:rsid w:val="00C600FA"/>
    <w:rsid w:val="00C60326"/>
    <w:rsid w:val="00C60EE5"/>
    <w:rsid w:val="00C621F3"/>
    <w:rsid w:val="00C62FCD"/>
    <w:rsid w:val="00C6328B"/>
    <w:rsid w:val="00C632E1"/>
    <w:rsid w:val="00C63469"/>
    <w:rsid w:val="00C637A9"/>
    <w:rsid w:val="00C637EB"/>
    <w:rsid w:val="00C64188"/>
    <w:rsid w:val="00C643C0"/>
    <w:rsid w:val="00C644F8"/>
    <w:rsid w:val="00C64E43"/>
    <w:rsid w:val="00C65114"/>
    <w:rsid w:val="00C65574"/>
    <w:rsid w:val="00C65E0E"/>
    <w:rsid w:val="00C65E4E"/>
    <w:rsid w:val="00C66426"/>
    <w:rsid w:val="00C66DB1"/>
    <w:rsid w:val="00C66F20"/>
    <w:rsid w:val="00C6734F"/>
    <w:rsid w:val="00C67BE6"/>
    <w:rsid w:val="00C702AA"/>
    <w:rsid w:val="00C70416"/>
    <w:rsid w:val="00C70BAD"/>
    <w:rsid w:val="00C70D4C"/>
    <w:rsid w:val="00C710DF"/>
    <w:rsid w:val="00C710F1"/>
    <w:rsid w:val="00C7155C"/>
    <w:rsid w:val="00C71C35"/>
    <w:rsid w:val="00C71DA6"/>
    <w:rsid w:val="00C72874"/>
    <w:rsid w:val="00C72D34"/>
    <w:rsid w:val="00C731AD"/>
    <w:rsid w:val="00C739E5"/>
    <w:rsid w:val="00C74B70"/>
    <w:rsid w:val="00C75793"/>
    <w:rsid w:val="00C75C40"/>
    <w:rsid w:val="00C75E8A"/>
    <w:rsid w:val="00C763A5"/>
    <w:rsid w:val="00C76AF8"/>
    <w:rsid w:val="00C76C53"/>
    <w:rsid w:val="00C7739E"/>
    <w:rsid w:val="00C7769C"/>
    <w:rsid w:val="00C777E8"/>
    <w:rsid w:val="00C77D71"/>
    <w:rsid w:val="00C77F0B"/>
    <w:rsid w:val="00C77F33"/>
    <w:rsid w:val="00C8024F"/>
    <w:rsid w:val="00C80979"/>
    <w:rsid w:val="00C80D2D"/>
    <w:rsid w:val="00C81CA3"/>
    <w:rsid w:val="00C81FB3"/>
    <w:rsid w:val="00C823E1"/>
    <w:rsid w:val="00C82EA3"/>
    <w:rsid w:val="00C836E0"/>
    <w:rsid w:val="00C83C62"/>
    <w:rsid w:val="00C8410A"/>
    <w:rsid w:val="00C8481B"/>
    <w:rsid w:val="00C84941"/>
    <w:rsid w:val="00C84F85"/>
    <w:rsid w:val="00C85D85"/>
    <w:rsid w:val="00C85EB8"/>
    <w:rsid w:val="00C86577"/>
    <w:rsid w:val="00C8688B"/>
    <w:rsid w:val="00C86B2D"/>
    <w:rsid w:val="00C86BA2"/>
    <w:rsid w:val="00C86C3A"/>
    <w:rsid w:val="00C87164"/>
    <w:rsid w:val="00C87480"/>
    <w:rsid w:val="00C87AA8"/>
    <w:rsid w:val="00C87D32"/>
    <w:rsid w:val="00C9020A"/>
    <w:rsid w:val="00C906AE"/>
    <w:rsid w:val="00C90A4E"/>
    <w:rsid w:val="00C90E93"/>
    <w:rsid w:val="00C92333"/>
    <w:rsid w:val="00C92BAC"/>
    <w:rsid w:val="00C9365E"/>
    <w:rsid w:val="00C93916"/>
    <w:rsid w:val="00C93A6B"/>
    <w:rsid w:val="00C93BFA"/>
    <w:rsid w:val="00C93DD9"/>
    <w:rsid w:val="00C94853"/>
    <w:rsid w:val="00C948DE"/>
    <w:rsid w:val="00C94CA7"/>
    <w:rsid w:val="00C95E47"/>
    <w:rsid w:val="00C968A7"/>
    <w:rsid w:val="00C96B4C"/>
    <w:rsid w:val="00C96B9E"/>
    <w:rsid w:val="00C96FA7"/>
    <w:rsid w:val="00C97268"/>
    <w:rsid w:val="00C972F9"/>
    <w:rsid w:val="00C9779B"/>
    <w:rsid w:val="00C979BC"/>
    <w:rsid w:val="00C97D40"/>
    <w:rsid w:val="00C97F4F"/>
    <w:rsid w:val="00CA0001"/>
    <w:rsid w:val="00CA01FF"/>
    <w:rsid w:val="00CA10CF"/>
    <w:rsid w:val="00CA15F8"/>
    <w:rsid w:val="00CA222D"/>
    <w:rsid w:val="00CA23B6"/>
    <w:rsid w:val="00CA28DF"/>
    <w:rsid w:val="00CA2CCA"/>
    <w:rsid w:val="00CA3415"/>
    <w:rsid w:val="00CA4131"/>
    <w:rsid w:val="00CA41B8"/>
    <w:rsid w:val="00CA45BD"/>
    <w:rsid w:val="00CA485D"/>
    <w:rsid w:val="00CA4B9D"/>
    <w:rsid w:val="00CA4E3E"/>
    <w:rsid w:val="00CA54DC"/>
    <w:rsid w:val="00CA5C01"/>
    <w:rsid w:val="00CA6021"/>
    <w:rsid w:val="00CA660C"/>
    <w:rsid w:val="00CA66E4"/>
    <w:rsid w:val="00CA69A2"/>
    <w:rsid w:val="00CA6CDB"/>
    <w:rsid w:val="00CA6E93"/>
    <w:rsid w:val="00CA707B"/>
    <w:rsid w:val="00CA70A3"/>
    <w:rsid w:val="00CA79CA"/>
    <w:rsid w:val="00CA79E4"/>
    <w:rsid w:val="00CA7B67"/>
    <w:rsid w:val="00CA7E5E"/>
    <w:rsid w:val="00CB02CA"/>
    <w:rsid w:val="00CB05AE"/>
    <w:rsid w:val="00CB05D2"/>
    <w:rsid w:val="00CB06E7"/>
    <w:rsid w:val="00CB0B9A"/>
    <w:rsid w:val="00CB1258"/>
    <w:rsid w:val="00CB1789"/>
    <w:rsid w:val="00CB1AF2"/>
    <w:rsid w:val="00CB1CCA"/>
    <w:rsid w:val="00CB1DEE"/>
    <w:rsid w:val="00CB2248"/>
    <w:rsid w:val="00CB23BA"/>
    <w:rsid w:val="00CB2A95"/>
    <w:rsid w:val="00CB2E32"/>
    <w:rsid w:val="00CB30EB"/>
    <w:rsid w:val="00CB3CB1"/>
    <w:rsid w:val="00CB4135"/>
    <w:rsid w:val="00CB44C9"/>
    <w:rsid w:val="00CB45E1"/>
    <w:rsid w:val="00CB4AB4"/>
    <w:rsid w:val="00CB4ACE"/>
    <w:rsid w:val="00CB4EA2"/>
    <w:rsid w:val="00CB5B78"/>
    <w:rsid w:val="00CB5DD6"/>
    <w:rsid w:val="00CB5E08"/>
    <w:rsid w:val="00CB6013"/>
    <w:rsid w:val="00CB6167"/>
    <w:rsid w:val="00CB63F0"/>
    <w:rsid w:val="00CB6F6C"/>
    <w:rsid w:val="00CC015B"/>
    <w:rsid w:val="00CC0873"/>
    <w:rsid w:val="00CC0FDF"/>
    <w:rsid w:val="00CC1097"/>
    <w:rsid w:val="00CC2C1B"/>
    <w:rsid w:val="00CC2C7F"/>
    <w:rsid w:val="00CC34DA"/>
    <w:rsid w:val="00CC3802"/>
    <w:rsid w:val="00CC3822"/>
    <w:rsid w:val="00CC3BE3"/>
    <w:rsid w:val="00CC4789"/>
    <w:rsid w:val="00CC4816"/>
    <w:rsid w:val="00CC49CD"/>
    <w:rsid w:val="00CC49DA"/>
    <w:rsid w:val="00CC4B04"/>
    <w:rsid w:val="00CC4CE8"/>
    <w:rsid w:val="00CC5043"/>
    <w:rsid w:val="00CC62A7"/>
    <w:rsid w:val="00CC6603"/>
    <w:rsid w:val="00CC6D21"/>
    <w:rsid w:val="00CC70AF"/>
    <w:rsid w:val="00CC7BF8"/>
    <w:rsid w:val="00CC7C51"/>
    <w:rsid w:val="00CD037E"/>
    <w:rsid w:val="00CD1025"/>
    <w:rsid w:val="00CD17C3"/>
    <w:rsid w:val="00CD1B72"/>
    <w:rsid w:val="00CD1F63"/>
    <w:rsid w:val="00CD247F"/>
    <w:rsid w:val="00CD34F3"/>
    <w:rsid w:val="00CD3BC2"/>
    <w:rsid w:val="00CD40A3"/>
    <w:rsid w:val="00CD42E7"/>
    <w:rsid w:val="00CD4A52"/>
    <w:rsid w:val="00CD4B30"/>
    <w:rsid w:val="00CD4C65"/>
    <w:rsid w:val="00CE0D74"/>
    <w:rsid w:val="00CE0E01"/>
    <w:rsid w:val="00CE0F37"/>
    <w:rsid w:val="00CE101E"/>
    <w:rsid w:val="00CE1630"/>
    <w:rsid w:val="00CE1735"/>
    <w:rsid w:val="00CE1F6F"/>
    <w:rsid w:val="00CE2831"/>
    <w:rsid w:val="00CE2B49"/>
    <w:rsid w:val="00CE2E31"/>
    <w:rsid w:val="00CE34FC"/>
    <w:rsid w:val="00CE387E"/>
    <w:rsid w:val="00CE3A06"/>
    <w:rsid w:val="00CE40D9"/>
    <w:rsid w:val="00CE4806"/>
    <w:rsid w:val="00CE533B"/>
    <w:rsid w:val="00CE5520"/>
    <w:rsid w:val="00CE5D1A"/>
    <w:rsid w:val="00CE65D3"/>
    <w:rsid w:val="00CE6D88"/>
    <w:rsid w:val="00CE72BD"/>
    <w:rsid w:val="00CE74FB"/>
    <w:rsid w:val="00CE7712"/>
    <w:rsid w:val="00CF0D7C"/>
    <w:rsid w:val="00CF15E2"/>
    <w:rsid w:val="00CF15E4"/>
    <w:rsid w:val="00CF1702"/>
    <w:rsid w:val="00CF243F"/>
    <w:rsid w:val="00CF2E62"/>
    <w:rsid w:val="00CF2FF8"/>
    <w:rsid w:val="00CF33D0"/>
    <w:rsid w:val="00CF3A62"/>
    <w:rsid w:val="00CF4B70"/>
    <w:rsid w:val="00CF53EF"/>
    <w:rsid w:val="00CF559D"/>
    <w:rsid w:val="00CF568B"/>
    <w:rsid w:val="00CF5A18"/>
    <w:rsid w:val="00CF62EE"/>
    <w:rsid w:val="00CF6824"/>
    <w:rsid w:val="00CF704A"/>
    <w:rsid w:val="00CF7087"/>
    <w:rsid w:val="00CF70F9"/>
    <w:rsid w:val="00CF77B4"/>
    <w:rsid w:val="00CF791C"/>
    <w:rsid w:val="00CF7A7C"/>
    <w:rsid w:val="00D0064D"/>
    <w:rsid w:val="00D00F51"/>
    <w:rsid w:val="00D0144E"/>
    <w:rsid w:val="00D01E70"/>
    <w:rsid w:val="00D02352"/>
    <w:rsid w:val="00D02585"/>
    <w:rsid w:val="00D0306E"/>
    <w:rsid w:val="00D03400"/>
    <w:rsid w:val="00D03423"/>
    <w:rsid w:val="00D0370B"/>
    <w:rsid w:val="00D04311"/>
    <w:rsid w:val="00D0435F"/>
    <w:rsid w:val="00D04789"/>
    <w:rsid w:val="00D04EDE"/>
    <w:rsid w:val="00D0538E"/>
    <w:rsid w:val="00D05690"/>
    <w:rsid w:val="00D05A3C"/>
    <w:rsid w:val="00D0677E"/>
    <w:rsid w:val="00D10BBD"/>
    <w:rsid w:val="00D11046"/>
    <w:rsid w:val="00D11180"/>
    <w:rsid w:val="00D119FE"/>
    <w:rsid w:val="00D11B3A"/>
    <w:rsid w:val="00D11F81"/>
    <w:rsid w:val="00D126BE"/>
    <w:rsid w:val="00D12E87"/>
    <w:rsid w:val="00D12F49"/>
    <w:rsid w:val="00D1313F"/>
    <w:rsid w:val="00D13A9C"/>
    <w:rsid w:val="00D13BEB"/>
    <w:rsid w:val="00D14243"/>
    <w:rsid w:val="00D14608"/>
    <w:rsid w:val="00D14C2E"/>
    <w:rsid w:val="00D14C56"/>
    <w:rsid w:val="00D15367"/>
    <w:rsid w:val="00D1548D"/>
    <w:rsid w:val="00D1649C"/>
    <w:rsid w:val="00D1669B"/>
    <w:rsid w:val="00D16C44"/>
    <w:rsid w:val="00D17266"/>
    <w:rsid w:val="00D1767D"/>
    <w:rsid w:val="00D205BD"/>
    <w:rsid w:val="00D20F51"/>
    <w:rsid w:val="00D21056"/>
    <w:rsid w:val="00D214BC"/>
    <w:rsid w:val="00D2153C"/>
    <w:rsid w:val="00D21954"/>
    <w:rsid w:val="00D21D13"/>
    <w:rsid w:val="00D227E2"/>
    <w:rsid w:val="00D23789"/>
    <w:rsid w:val="00D23DA8"/>
    <w:rsid w:val="00D2431F"/>
    <w:rsid w:val="00D24E91"/>
    <w:rsid w:val="00D25146"/>
    <w:rsid w:val="00D25209"/>
    <w:rsid w:val="00D252C4"/>
    <w:rsid w:val="00D25B75"/>
    <w:rsid w:val="00D25C28"/>
    <w:rsid w:val="00D2650F"/>
    <w:rsid w:val="00D27909"/>
    <w:rsid w:val="00D30894"/>
    <w:rsid w:val="00D30A41"/>
    <w:rsid w:val="00D3175A"/>
    <w:rsid w:val="00D31791"/>
    <w:rsid w:val="00D318BC"/>
    <w:rsid w:val="00D3207A"/>
    <w:rsid w:val="00D326BE"/>
    <w:rsid w:val="00D32800"/>
    <w:rsid w:val="00D336A4"/>
    <w:rsid w:val="00D33930"/>
    <w:rsid w:val="00D343B1"/>
    <w:rsid w:val="00D34CF0"/>
    <w:rsid w:val="00D350BF"/>
    <w:rsid w:val="00D35BAD"/>
    <w:rsid w:val="00D36132"/>
    <w:rsid w:val="00D36604"/>
    <w:rsid w:val="00D36B77"/>
    <w:rsid w:val="00D36C7A"/>
    <w:rsid w:val="00D3739E"/>
    <w:rsid w:val="00D3767F"/>
    <w:rsid w:val="00D40EFD"/>
    <w:rsid w:val="00D4108D"/>
    <w:rsid w:val="00D41216"/>
    <w:rsid w:val="00D41552"/>
    <w:rsid w:val="00D416CA"/>
    <w:rsid w:val="00D41EBB"/>
    <w:rsid w:val="00D41F80"/>
    <w:rsid w:val="00D427B1"/>
    <w:rsid w:val="00D42EEF"/>
    <w:rsid w:val="00D4345E"/>
    <w:rsid w:val="00D4397C"/>
    <w:rsid w:val="00D43F0C"/>
    <w:rsid w:val="00D44463"/>
    <w:rsid w:val="00D44FB7"/>
    <w:rsid w:val="00D452B2"/>
    <w:rsid w:val="00D45F48"/>
    <w:rsid w:val="00D4670D"/>
    <w:rsid w:val="00D46B70"/>
    <w:rsid w:val="00D46FD1"/>
    <w:rsid w:val="00D47049"/>
    <w:rsid w:val="00D473BB"/>
    <w:rsid w:val="00D473E8"/>
    <w:rsid w:val="00D47A5E"/>
    <w:rsid w:val="00D47E19"/>
    <w:rsid w:val="00D50045"/>
    <w:rsid w:val="00D500DF"/>
    <w:rsid w:val="00D50F09"/>
    <w:rsid w:val="00D5113F"/>
    <w:rsid w:val="00D51391"/>
    <w:rsid w:val="00D51A1E"/>
    <w:rsid w:val="00D52CA4"/>
    <w:rsid w:val="00D537A1"/>
    <w:rsid w:val="00D53965"/>
    <w:rsid w:val="00D53A3C"/>
    <w:rsid w:val="00D5436A"/>
    <w:rsid w:val="00D54B96"/>
    <w:rsid w:val="00D54C00"/>
    <w:rsid w:val="00D54CCD"/>
    <w:rsid w:val="00D551A1"/>
    <w:rsid w:val="00D5589C"/>
    <w:rsid w:val="00D55ABB"/>
    <w:rsid w:val="00D55EC4"/>
    <w:rsid w:val="00D562EF"/>
    <w:rsid w:val="00D56367"/>
    <w:rsid w:val="00D5659B"/>
    <w:rsid w:val="00D567FA"/>
    <w:rsid w:val="00D56AF3"/>
    <w:rsid w:val="00D56BC5"/>
    <w:rsid w:val="00D570CA"/>
    <w:rsid w:val="00D57699"/>
    <w:rsid w:val="00D57AD8"/>
    <w:rsid w:val="00D57C59"/>
    <w:rsid w:val="00D57E62"/>
    <w:rsid w:val="00D57FA3"/>
    <w:rsid w:val="00D603B0"/>
    <w:rsid w:val="00D618B8"/>
    <w:rsid w:val="00D618BD"/>
    <w:rsid w:val="00D620BF"/>
    <w:rsid w:val="00D625FD"/>
    <w:rsid w:val="00D6272D"/>
    <w:rsid w:val="00D63F16"/>
    <w:rsid w:val="00D6406A"/>
    <w:rsid w:val="00D652BA"/>
    <w:rsid w:val="00D654E0"/>
    <w:rsid w:val="00D6555E"/>
    <w:rsid w:val="00D65899"/>
    <w:rsid w:val="00D66402"/>
    <w:rsid w:val="00D66537"/>
    <w:rsid w:val="00D66548"/>
    <w:rsid w:val="00D6695D"/>
    <w:rsid w:val="00D66F8F"/>
    <w:rsid w:val="00D67F5E"/>
    <w:rsid w:val="00D70197"/>
    <w:rsid w:val="00D70602"/>
    <w:rsid w:val="00D70677"/>
    <w:rsid w:val="00D70C15"/>
    <w:rsid w:val="00D70E2C"/>
    <w:rsid w:val="00D70FD4"/>
    <w:rsid w:val="00D7135A"/>
    <w:rsid w:val="00D72583"/>
    <w:rsid w:val="00D72973"/>
    <w:rsid w:val="00D72C20"/>
    <w:rsid w:val="00D732C4"/>
    <w:rsid w:val="00D738BF"/>
    <w:rsid w:val="00D73DEE"/>
    <w:rsid w:val="00D73F11"/>
    <w:rsid w:val="00D7419D"/>
    <w:rsid w:val="00D74E4D"/>
    <w:rsid w:val="00D75601"/>
    <w:rsid w:val="00D75951"/>
    <w:rsid w:val="00D76B72"/>
    <w:rsid w:val="00D76D3B"/>
    <w:rsid w:val="00D77A61"/>
    <w:rsid w:val="00D77DA2"/>
    <w:rsid w:val="00D77E5C"/>
    <w:rsid w:val="00D802BD"/>
    <w:rsid w:val="00D80BB2"/>
    <w:rsid w:val="00D81058"/>
    <w:rsid w:val="00D8158E"/>
    <w:rsid w:val="00D8169E"/>
    <w:rsid w:val="00D81B35"/>
    <w:rsid w:val="00D82250"/>
    <w:rsid w:val="00D822FC"/>
    <w:rsid w:val="00D825A9"/>
    <w:rsid w:val="00D82823"/>
    <w:rsid w:val="00D8360B"/>
    <w:rsid w:val="00D83A34"/>
    <w:rsid w:val="00D83BAC"/>
    <w:rsid w:val="00D83C72"/>
    <w:rsid w:val="00D83CCC"/>
    <w:rsid w:val="00D83F4A"/>
    <w:rsid w:val="00D8445B"/>
    <w:rsid w:val="00D844AA"/>
    <w:rsid w:val="00D84D31"/>
    <w:rsid w:val="00D858F3"/>
    <w:rsid w:val="00D86759"/>
    <w:rsid w:val="00D87796"/>
    <w:rsid w:val="00D914E4"/>
    <w:rsid w:val="00D91AE4"/>
    <w:rsid w:val="00D92391"/>
    <w:rsid w:val="00D92648"/>
    <w:rsid w:val="00D936FD"/>
    <w:rsid w:val="00D938BE"/>
    <w:rsid w:val="00D941CB"/>
    <w:rsid w:val="00D941CE"/>
    <w:rsid w:val="00D947B5"/>
    <w:rsid w:val="00D949C3"/>
    <w:rsid w:val="00D95284"/>
    <w:rsid w:val="00D9632B"/>
    <w:rsid w:val="00D96739"/>
    <w:rsid w:val="00D97A4A"/>
    <w:rsid w:val="00DA061D"/>
    <w:rsid w:val="00DA0B9D"/>
    <w:rsid w:val="00DA10DE"/>
    <w:rsid w:val="00DA1819"/>
    <w:rsid w:val="00DA19F7"/>
    <w:rsid w:val="00DA1A31"/>
    <w:rsid w:val="00DA1C50"/>
    <w:rsid w:val="00DA202E"/>
    <w:rsid w:val="00DA2780"/>
    <w:rsid w:val="00DA284E"/>
    <w:rsid w:val="00DA2C95"/>
    <w:rsid w:val="00DA2EE5"/>
    <w:rsid w:val="00DA2F8F"/>
    <w:rsid w:val="00DA30E8"/>
    <w:rsid w:val="00DA3A3C"/>
    <w:rsid w:val="00DA428E"/>
    <w:rsid w:val="00DA43F7"/>
    <w:rsid w:val="00DA46CB"/>
    <w:rsid w:val="00DA4D2D"/>
    <w:rsid w:val="00DA4F8D"/>
    <w:rsid w:val="00DA56F6"/>
    <w:rsid w:val="00DA6021"/>
    <w:rsid w:val="00DA60A7"/>
    <w:rsid w:val="00DA62D4"/>
    <w:rsid w:val="00DA6655"/>
    <w:rsid w:val="00DA6667"/>
    <w:rsid w:val="00DA674E"/>
    <w:rsid w:val="00DA7010"/>
    <w:rsid w:val="00DA71F8"/>
    <w:rsid w:val="00DB0034"/>
    <w:rsid w:val="00DB01F2"/>
    <w:rsid w:val="00DB0297"/>
    <w:rsid w:val="00DB02E2"/>
    <w:rsid w:val="00DB0444"/>
    <w:rsid w:val="00DB0826"/>
    <w:rsid w:val="00DB0EDC"/>
    <w:rsid w:val="00DB0F2B"/>
    <w:rsid w:val="00DB0FF2"/>
    <w:rsid w:val="00DB1656"/>
    <w:rsid w:val="00DB2109"/>
    <w:rsid w:val="00DB23E0"/>
    <w:rsid w:val="00DB2BAD"/>
    <w:rsid w:val="00DB2BBD"/>
    <w:rsid w:val="00DB2ED2"/>
    <w:rsid w:val="00DB3C48"/>
    <w:rsid w:val="00DB3E17"/>
    <w:rsid w:val="00DB4E95"/>
    <w:rsid w:val="00DB4ED2"/>
    <w:rsid w:val="00DB5471"/>
    <w:rsid w:val="00DB575F"/>
    <w:rsid w:val="00DB5854"/>
    <w:rsid w:val="00DB6018"/>
    <w:rsid w:val="00DB62D8"/>
    <w:rsid w:val="00DB6A56"/>
    <w:rsid w:val="00DB6C24"/>
    <w:rsid w:val="00DB7404"/>
    <w:rsid w:val="00DB78B5"/>
    <w:rsid w:val="00DB7A80"/>
    <w:rsid w:val="00DB7F09"/>
    <w:rsid w:val="00DC02CA"/>
    <w:rsid w:val="00DC0962"/>
    <w:rsid w:val="00DC12B6"/>
    <w:rsid w:val="00DC1EDA"/>
    <w:rsid w:val="00DC2B01"/>
    <w:rsid w:val="00DC2F68"/>
    <w:rsid w:val="00DC33DE"/>
    <w:rsid w:val="00DC4B11"/>
    <w:rsid w:val="00DC4FEE"/>
    <w:rsid w:val="00DC5429"/>
    <w:rsid w:val="00DC54A8"/>
    <w:rsid w:val="00DC5596"/>
    <w:rsid w:val="00DC5D2F"/>
    <w:rsid w:val="00DC68C2"/>
    <w:rsid w:val="00DC698C"/>
    <w:rsid w:val="00DC6BD7"/>
    <w:rsid w:val="00DC709E"/>
    <w:rsid w:val="00DC76D0"/>
    <w:rsid w:val="00DC78BC"/>
    <w:rsid w:val="00DD00E5"/>
    <w:rsid w:val="00DD04FD"/>
    <w:rsid w:val="00DD088C"/>
    <w:rsid w:val="00DD0EF5"/>
    <w:rsid w:val="00DD1B80"/>
    <w:rsid w:val="00DD2115"/>
    <w:rsid w:val="00DD222B"/>
    <w:rsid w:val="00DD287A"/>
    <w:rsid w:val="00DD294A"/>
    <w:rsid w:val="00DD2F62"/>
    <w:rsid w:val="00DD30BF"/>
    <w:rsid w:val="00DD3363"/>
    <w:rsid w:val="00DD3B29"/>
    <w:rsid w:val="00DD444C"/>
    <w:rsid w:val="00DD4625"/>
    <w:rsid w:val="00DD4EEB"/>
    <w:rsid w:val="00DD5052"/>
    <w:rsid w:val="00DD536E"/>
    <w:rsid w:val="00DD5513"/>
    <w:rsid w:val="00DD602C"/>
    <w:rsid w:val="00DD662C"/>
    <w:rsid w:val="00DD6F8F"/>
    <w:rsid w:val="00DD71FD"/>
    <w:rsid w:val="00DD749D"/>
    <w:rsid w:val="00DD7633"/>
    <w:rsid w:val="00DD785C"/>
    <w:rsid w:val="00DD7A8E"/>
    <w:rsid w:val="00DE0489"/>
    <w:rsid w:val="00DE0517"/>
    <w:rsid w:val="00DE0C33"/>
    <w:rsid w:val="00DE0F0E"/>
    <w:rsid w:val="00DE1331"/>
    <w:rsid w:val="00DE14E8"/>
    <w:rsid w:val="00DE1841"/>
    <w:rsid w:val="00DE1F05"/>
    <w:rsid w:val="00DE2D91"/>
    <w:rsid w:val="00DE2FF7"/>
    <w:rsid w:val="00DE325B"/>
    <w:rsid w:val="00DE3954"/>
    <w:rsid w:val="00DE3CC0"/>
    <w:rsid w:val="00DE414F"/>
    <w:rsid w:val="00DE4C21"/>
    <w:rsid w:val="00DE51EF"/>
    <w:rsid w:val="00DE570C"/>
    <w:rsid w:val="00DE5908"/>
    <w:rsid w:val="00DE62D8"/>
    <w:rsid w:val="00DE64FF"/>
    <w:rsid w:val="00DE6527"/>
    <w:rsid w:val="00DE6CAA"/>
    <w:rsid w:val="00DE71FB"/>
    <w:rsid w:val="00DE754E"/>
    <w:rsid w:val="00DE7CF3"/>
    <w:rsid w:val="00DE7ECB"/>
    <w:rsid w:val="00DF0760"/>
    <w:rsid w:val="00DF0829"/>
    <w:rsid w:val="00DF0B6F"/>
    <w:rsid w:val="00DF10D9"/>
    <w:rsid w:val="00DF13E2"/>
    <w:rsid w:val="00DF15BF"/>
    <w:rsid w:val="00DF15D2"/>
    <w:rsid w:val="00DF1FA9"/>
    <w:rsid w:val="00DF22F0"/>
    <w:rsid w:val="00DF25AE"/>
    <w:rsid w:val="00DF2838"/>
    <w:rsid w:val="00DF2E2C"/>
    <w:rsid w:val="00DF33B1"/>
    <w:rsid w:val="00DF3585"/>
    <w:rsid w:val="00DF3796"/>
    <w:rsid w:val="00DF3F6F"/>
    <w:rsid w:val="00DF40D1"/>
    <w:rsid w:val="00DF4597"/>
    <w:rsid w:val="00DF4624"/>
    <w:rsid w:val="00DF4A48"/>
    <w:rsid w:val="00DF4B7C"/>
    <w:rsid w:val="00DF50C0"/>
    <w:rsid w:val="00DF669C"/>
    <w:rsid w:val="00DF686C"/>
    <w:rsid w:val="00DF6BDE"/>
    <w:rsid w:val="00DF6C28"/>
    <w:rsid w:val="00DF7090"/>
    <w:rsid w:val="00DF781B"/>
    <w:rsid w:val="00E00435"/>
    <w:rsid w:val="00E005BA"/>
    <w:rsid w:val="00E00D81"/>
    <w:rsid w:val="00E00E9E"/>
    <w:rsid w:val="00E0161F"/>
    <w:rsid w:val="00E01B98"/>
    <w:rsid w:val="00E020A2"/>
    <w:rsid w:val="00E02146"/>
    <w:rsid w:val="00E02C1A"/>
    <w:rsid w:val="00E03871"/>
    <w:rsid w:val="00E044D4"/>
    <w:rsid w:val="00E0461C"/>
    <w:rsid w:val="00E04BA1"/>
    <w:rsid w:val="00E04BA4"/>
    <w:rsid w:val="00E07009"/>
    <w:rsid w:val="00E0725C"/>
    <w:rsid w:val="00E07429"/>
    <w:rsid w:val="00E07827"/>
    <w:rsid w:val="00E07BDF"/>
    <w:rsid w:val="00E10288"/>
    <w:rsid w:val="00E10521"/>
    <w:rsid w:val="00E110F6"/>
    <w:rsid w:val="00E11C0A"/>
    <w:rsid w:val="00E11CC8"/>
    <w:rsid w:val="00E12094"/>
    <w:rsid w:val="00E12E07"/>
    <w:rsid w:val="00E137A1"/>
    <w:rsid w:val="00E13A02"/>
    <w:rsid w:val="00E14881"/>
    <w:rsid w:val="00E14CE1"/>
    <w:rsid w:val="00E15009"/>
    <w:rsid w:val="00E15665"/>
    <w:rsid w:val="00E1580F"/>
    <w:rsid w:val="00E202EC"/>
    <w:rsid w:val="00E21158"/>
    <w:rsid w:val="00E216A9"/>
    <w:rsid w:val="00E2182B"/>
    <w:rsid w:val="00E21BA2"/>
    <w:rsid w:val="00E225C9"/>
    <w:rsid w:val="00E22EBD"/>
    <w:rsid w:val="00E230BC"/>
    <w:rsid w:val="00E2414F"/>
    <w:rsid w:val="00E24CA5"/>
    <w:rsid w:val="00E25A1D"/>
    <w:rsid w:val="00E26706"/>
    <w:rsid w:val="00E2700E"/>
    <w:rsid w:val="00E306DC"/>
    <w:rsid w:val="00E31340"/>
    <w:rsid w:val="00E31648"/>
    <w:rsid w:val="00E316DC"/>
    <w:rsid w:val="00E31758"/>
    <w:rsid w:val="00E31ABD"/>
    <w:rsid w:val="00E31E41"/>
    <w:rsid w:val="00E322D3"/>
    <w:rsid w:val="00E3271A"/>
    <w:rsid w:val="00E3274C"/>
    <w:rsid w:val="00E3283B"/>
    <w:rsid w:val="00E32A41"/>
    <w:rsid w:val="00E32DE6"/>
    <w:rsid w:val="00E3349E"/>
    <w:rsid w:val="00E3367F"/>
    <w:rsid w:val="00E339A2"/>
    <w:rsid w:val="00E33B85"/>
    <w:rsid w:val="00E34298"/>
    <w:rsid w:val="00E3452C"/>
    <w:rsid w:val="00E3487D"/>
    <w:rsid w:val="00E34D36"/>
    <w:rsid w:val="00E3540E"/>
    <w:rsid w:val="00E35F50"/>
    <w:rsid w:val="00E364AB"/>
    <w:rsid w:val="00E36881"/>
    <w:rsid w:val="00E36A3A"/>
    <w:rsid w:val="00E37710"/>
    <w:rsid w:val="00E37A30"/>
    <w:rsid w:val="00E409B3"/>
    <w:rsid w:val="00E414BD"/>
    <w:rsid w:val="00E41609"/>
    <w:rsid w:val="00E419D6"/>
    <w:rsid w:val="00E42202"/>
    <w:rsid w:val="00E43ABE"/>
    <w:rsid w:val="00E43EF2"/>
    <w:rsid w:val="00E446C9"/>
    <w:rsid w:val="00E44DCD"/>
    <w:rsid w:val="00E4512B"/>
    <w:rsid w:val="00E4556F"/>
    <w:rsid w:val="00E4586B"/>
    <w:rsid w:val="00E45B02"/>
    <w:rsid w:val="00E469D9"/>
    <w:rsid w:val="00E46A33"/>
    <w:rsid w:val="00E46EE7"/>
    <w:rsid w:val="00E46F7F"/>
    <w:rsid w:val="00E46FF9"/>
    <w:rsid w:val="00E47307"/>
    <w:rsid w:val="00E47678"/>
    <w:rsid w:val="00E476DE"/>
    <w:rsid w:val="00E47C2D"/>
    <w:rsid w:val="00E47CFB"/>
    <w:rsid w:val="00E51677"/>
    <w:rsid w:val="00E51E01"/>
    <w:rsid w:val="00E51E79"/>
    <w:rsid w:val="00E52E69"/>
    <w:rsid w:val="00E53876"/>
    <w:rsid w:val="00E53C11"/>
    <w:rsid w:val="00E53D3D"/>
    <w:rsid w:val="00E53DD3"/>
    <w:rsid w:val="00E53E2D"/>
    <w:rsid w:val="00E54657"/>
    <w:rsid w:val="00E549F1"/>
    <w:rsid w:val="00E55244"/>
    <w:rsid w:val="00E555D3"/>
    <w:rsid w:val="00E559B8"/>
    <w:rsid w:val="00E55AFF"/>
    <w:rsid w:val="00E55B71"/>
    <w:rsid w:val="00E55E6E"/>
    <w:rsid w:val="00E568B5"/>
    <w:rsid w:val="00E569B0"/>
    <w:rsid w:val="00E57916"/>
    <w:rsid w:val="00E57CEA"/>
    <w:rsid w:val="00E605F9"/>
    <w:rsid w:val="00E60689"/>
    <w:rsid w:val="00E60D68"/>
    <w:rsid w:val="00E60DB3"/>
    <w:rsid w:val="00E612B9"/>
    <w:rsid w:val="00E617A5"/>
    <w:rsid w:val="00E61D57"/>
    <w:rsid w:val="00E628F1"/>
    <w:rsid w:val="00E62C70"/>
    <w:rsid w:val="00E63557"/>
    <w:rsid w:val="00E63682"/>
    <w:rsid w:val="00E638F7"/>
    <w:rsid w:val="00E63B1F"/>
    <w:rsid w:val="00E63D3D"/>
    <w:rsid w:val="00E64907"/>
    <w:rsid w:val="00E64DE2"/>
    <w:rsid w:val="00E64DF0"/>
    <w:rsid w:val="00E6574D"/>
    <w:rsid w:val="00E66DAA"/>
    <w:rsid w:val="00E66DD6"/>
    <w:rsid w:val="00E677B6"/>
    <w:rsid w:val="00E67B64"/>
    <w:rsid w:val="00E70672"/>
    <w:rsid w:val="00E71213"/>
    <w:rsid w:val="00E71665"/>
    <w:rsid w:val="00E72750"/>
    <w:rsid w:val="00E7347F"/>
    <w:rsid w:val="00E73B6A"/>
    <w:rsid w:val="00E73F43"/>
    <w:rsid w:val="00E74003"/>
    <w:rsid w:val="00E743FC"/>
    <w:rsid w:val="00E74CBC"/>
    <w:rsid w:val="00E75AF4"/>
    <w:rsid w:val="00E75B9C"/>
    <w:rsid w:val="00E75D9F"/>
    <w:rsid w:val="00E773FB"/>
    <w:rsid w:val="00E77699"/>
    <w:rsid w:val="00E77AD9"/>
    <w:rsid w:val="00E77F91"/>
    <w:rsid w:val="00E80B96"/>
    <w:rsid w:val="00E80C15"/>
    <w:rsid w:val="00E80DDD"/>
    <w:rsid w:val="00E80E2B"/>
    <w:rsid w:val="00E80F0D"/>
    <w:rsid w:val="00E81235"/>
    <w:rsid w:val="00E8157A"/>
    <w:rsid w:val="00E82706"/>
    <w:rsid w:val="00E8284B"/>
    <w:rsid w:val="00E82D46"/>
    <w:rsid w:val="00E82DB1"/>
    <w:rsid w:val="00E82E21"/>
    <w:rsid w:val="00E8322B"/>
    <w:rsid w:val="00E83833"/>
    <w:rsid w:val="00E83AB3"/>
    <w:rsid w:val="00E83CAF"/>
    <w:rsid w:val="00E84B43"/>
    <w:rsid w:val="00E8522A"/>
    <w:rsid w:val="00E85BA0"/>
    <w:rsid w:val="00E85BE2"/>
    <w:rsid w:val="00E86119"/>
    <w:rsid w:val="00E863E5"/>
    <w:rsid w:val="00E867C9"/>
    <w:rsid w:val="00E86930"/>
    <w:rsid w:val="00E869A6"/>
    <w:rsid w:val="00E86E95"/>
    <w:rsid w:val="00E870BE"/>
    <w:rsid w:val="00E879D6"/>
    <w:rsid w:val="00E901BB"/>
    <w:rsid w:val="00E90BD5"/>
    <w:rsid w:val="00E9100C"/>
    <w:rsid w:val="00E91182"/>
    <w:rsid w:val="00E91842"/>
    <w:rsid w:val="00E91B1F"/>
    <w:rsid w:val="00E9251B"/>
    <w:rsid w:val="00E9263E"/>
    <w:rsid w:val="00E926F8"/>
    <w:rsid w:val="00E92814"/>
    <w:rsid w:val="00E92B69"/>
    <w:rsid w:val="00E92E5F"/>
    <w:rsid w:val="00E93432"/>
    <w:rsid w:val="00E939DB"/>
    <w:rsid w:val="00E93E35"/>
    <w:rsid w:val="00E93E53"/>
    <w:rsid w:val="00E94AE9"/>
    <w:rsid w:val="00E94F52"/>
    <w:rsid w:val="00E94F8C"/>
    <w:rsid w:val="00E951CD"/>
    <w:rsid w:val="00E95407"/>
    <w:rsid w:val="00E954B5"/>
    <w:rsid w:val="00E95D88"/>
    <w:rsid w:val="00E95D95"/>
    <w:rsid w:val="00E96C17"/>
    <w:rsid w:val="00E97010"/>
    <w:rsid w:val="00E970D4"/>
    <w:rsid w:val="00E9776C"/>
    <w:rsid w:val="00E979EC"/>
    <w:rsid w:val="00E97ADE"/>
    <w:rsid w:val="00E97DAE"/>
    <w:rsid w:val="00EA0115"/>
    <w:rsid w:val="00EA187C"/>
    <w:rsid w:val="00EA19B3"/>
    <w:rsid w:val="00EA19BD"/>
    <w:rsid w:val="00EA1DDB"/>
    <w:rsid w:val="00EA1F8B"/>
    <w:rsid w:val="00EA1F8F"/>
    <w:rsid w:val="00EA2270"/>
    <w:rsid w:val="00EA260F"/>
    <w:rsid w:val="00EA2AC3"/>
    <w:rsid w:val="00EA2B4D"/>
    <w:rsid w:val="00EA2BB0"/>
    <w:rsid w:val="00EA3273"/>
    <w:rsid w:val="00EA33D3"/>
    <w:rsid w:val="00EA370A"/>
    <w:rsid w:val="00EA376B"/>
    <w:rsid w:val="00EA3927"/>
    <w:rsid w:val="00EA3DC0"/>
    <w:rsid w:val="00EA43A3"/>
    <w:rsid w:val="00EA44CF"/>
    <w:rsid w:val="00EA4692"/>
    <w:rsid w:val="00EA511A"/>
    <w:rsid w:val="00EA515F"/>
    <w:rsid w:val="00EA5511"/>
    <w:rsid w:val="00EA56C2"/>
    <w:rsid w:val="00EA5A73"/>
    <w:rsid w:val="00EA5AC7"/>
    <w:rsid w:val="00EA5BF2"/>
    <w:rsid w:val="00EA67F0"/>
    <w:rsid w:val="00EA71DD"/>
    <w:rsid w:val="00EA7A9E"/>
    <w:rsid w:val="00EA7FC1"/>
    <w:rsid w:val="00EB038B"/>
    <w:rsid w:val="00EB0566"/>
    <w:rsid w:val="00EB0AE0"/>
    <w:rsid w:val="00EB2760"/>
    <w:rsid w:val="00EB43FB"/>
    <w:rsid w:val="00EB452A"/>
    <w:rsid w:val="00EB4833"/>
    <w:rsid w:val="00EB4A02"/>
    <w:rsid w:val="00EB5317"/>
    <w:rsid w:val="00EB566A"/>
    <w:rsid w:val="00EB587E"/>
    <w:rsid w:val="00EB5F71"/>
    <w:rsid w:val="00EB6509"/>
    <w:rsid w:val="00EB70B5"/>
    <w:rsid w:val="00EC04F4"/>
    <w:rsid w:val="00EC06CD"/>
    <w:rsid w:val="00EC1071"/>
    <w:rsid w:val="00EC11D4"/>
    <w:rsid w:val="00EC199D"/>
    <w:rsid w:val="00EC2454"/>
    <w:rsid w:val="00EC2BE8"/>
    <w:rsid w:val="00EC2C5A"/>
    <w:rsid w:val="00EC35BF"/>
    <w:rsid w:val="00EC3A35"/>
    <w:rsid w:val="00EC3F95"/>
    <w:rsid w:val="00EC58F9"/>
    <w:rsid w:val="00EC5924"/>
    <w:rsid w:val="00EC6629"/>
    <w:rsid w:val="00EC68DE"/>
    <w:rsid w:val="00EC6EE1"/>
    <w:rsid w:val="00EC7077"/>
    <w:rsid w:val="00EC7843"/>
    <w:rsid w:val="00EC7961"/>
    <w:rsid w:val="00EC7A40"/>
    <w:rsid w:val="00EC7B2C"/>
    <w:rsid w:val="00ED06BC"/>
    <w:rsid w:val="00ED0D41"/>
    <w:rsid w:val="00ED0FEF"/>
    <w:rsid w:val="00ED163A"/>
    <w:rsid w:val="00ED2832"/>
    <w:rsid w:val="00ED29E9"/>
    <w:rsid w:val="00ED2F2E"/>
    <w:rsid w:val="00ED31ED"/>
    <w:rsid w:val="00ED3B5D"/>
    <w:rsid w:val="00ED3F47"/>
    <w:rsid w:val="00ED4BA7"/>
    <w:rsid w:val="00ED4C01"/>
    <w:rsid w:val="00ED4D35"/>
    <w:rsid w:val="00ED4E5F"/>
    <w:rsid w:val="00ED5606"/>
    <w:rsid w:val="00ED64F7"/>
    <w:rsid w:val="00ED6653"/>
    <w:rsid w:val="00ED6C45"/>
    <w:rsid w:val="00ED6DEB"/>
    <w:rsid w:val="00ED6E09"/>
    <w:rsid w:val="00ED6EE7"/>
    <w:rsid w:val="00ED73A2"/>
    <w:rsid w:val="00ED7412"/>
    <w:rsid w:val="00ED772F"/>
    <w:rsid w:val="00ED7DCA"/>
    <w:rsid w:val="00EE0168"/>
    <w:rsid w:val="00EE0251"/>
    <w:rsid w:val="00EE0258"/>
    <w:rsid w:val="00EE02FC"/>
    <w:rsid w:val="00EE059B"/>
    <w:rsid w:val="00EE0B89"/>
    <w:rsid w:val="00EE11C7"/>
    <w:rsid w:val="00EE145C"/>
    <w:rsid w:val="00EE14B0"/>
    <w:rsid w:val="00EE162A"/>
    <w:rsid w:val="00EE16B2"/>
    <w:rsid w:val="00EE1EDE"/>
    <w:rsid w:val="00EE2831"/>
    <w:rsid w:val="00EE3984"/>
    <w:rsid w:val="00EE3B1A"/>
    <w:rsid w:val="00EE3F27"/>
    <w:rsid w:val="00EE4118"/>
    <w:rsid w:val="00EE4C13"/>
    <w:rsid w:val="00EE5D4C"/>
    <w:rsid w:val="00EE5DA7"/>
    <w:rsid w:val="00EE6B07"/>
    <w:rsid w:val="00EE6CC5"/>
    <w:rsid w:val="00EF062E"/>
    <w:rsid w:val="00EF1051"/>
    <w:rsid w:val="00EF127B"/>
    <w:rsid w:val="00EF1952"/>
    <w:rsid w:val="00EF2442"/>
    <w:rsid w:val="00EF28AE"/>
    <w:rsid w:val="00EF2E73"/>
    <w:rsid w:val="00EF2FBB"/>
    <w:rsid w:val="00EF38BF"/>
    <w:rsid w:val="00EF3EE2"/>
    <w:rsid w:val="00EF421F"/>
    <w:rsid w:val="00EF4477"/>
    <w:rsid w:val="00EF588A"/>
    <w:rsid w:val="00EF5E69"/>
    <w:rsid w:val="00EF6265"/>
    <w:rsid w:val="00EF6643"/>
    <w:rsid w:val="00EF6D81"/>
    <w:rsid w:val="00EF6E29"/>
    <w:rsid w:val="00EF6FFD"/>
    <w:rsid w:val="00EF7325"/>
    <w:rsid w:val="00EF7AA6"/>
    <w:rsid w:val="00F009CF"/>
    <w:rsid w:val="00F00ED3"/>
    <w:rsid w:val="00F01067"/>
    <w:rsid w:val="00F01355"/>
    <w:rsid w:val="00F0179C"/>
    <w:rsid w:val="00F01ABC"/>
    <w:rsid w:val="00F01AC7"/>
    <w:rsid w:val="00F0314A"/>
    <w:rsid w:val="00F034CF"/>
    <w:rsid w:val="00F03745"/>
    <w:rsid w:val="00F0382C"/>
    <w:rsid w:val="00F0481C"/>
    <w:rsid w:val="00F04E95"/>
    <w:rsid w:val="00F0545D"/>
    <w:rsid w:val="00F058EF"/>
    <w:rsid w:val="00F05E9B"/>
    <w:rsid w:val="00F06B64"/>
    <w:rsid w:val="00F06F4C"/>
    <w:rsid w:val="00F07B60"/>
    <w:rsid w:val="00F07EDB"/>
    <w:rsid w:val="00F108C2"/>
    <w:rsid w:val="00F11176"/>
    <w:rsid w:val="00F114E1"/>
    <w:rsid w:val="00F11720"/>
    <w:rsid w:val="00F11849"/>
    <w:rsid w:val="00F11942"/>
    <w:rsid w:val="00F11C2D"/>
    <w:rsid w:val="00F1202C"/>
    <w:rsid w:val="00F12030"/>
    <w:rsid w:val="00F12104"/>
    <w:rsid w:val="00F12A16"/>
    <w:rsid w:val="00F12CEA"/>
    <w:rsid w:val="00F133A6"/>
    <w:rsid w:val="00F133F6"/>
    <w:rsid w:val="00F13726"/>
    <w:rsid w:val="00F13D03"/>
    <w:rsid w:val="00F142A3"/>
    <w:rsid w:val="00F145FD"/>
    <w:rsid w:val="00F15520"/>
    <w:rsid w:val="00F156FE"/>
    <w:rsid w:val="00F15B13"/>
    <w:rsid w:val="00F15CB3"/>
    <w:rsid w:val="00F15F47"/>
    <w:rsid w:val="00F165EC"/>
    <w:rsid w:val="00F168D1"/>
    <w:rsid w:val="00F16A72"/>
    <w:rsid w:val="00F16C42"/>
    <w:rsid w:val="00F16DA5"/>
    <w:rsid w:val="00F16DDD"/>
    <w:rsid w:val="00F16F1A"/>
    <w:rsid w:val="00F17305"/>
    <w:rsid w:val="00F17453"/>
    <w:rsid w:val="00F17AC7"/>
    <w:rsid w:val="00F200C7"/>
    <w:rsid w:val="00F20223"/>
    <w:rsid w:val="00F204DD"/>
    <w:rsid w:val="00F20756"/>
    <w:rsid w:val="00F21494"/>
    <w:rsid w:val="00F21681"/>
    <w:rsid w:val="00F21CEE"/>
    <w:rsid w:val="00F225E5"/>
    <w:rsid w:val="00F22A36"/>
    <w:rsid w:val="00F22E96"/>
    <w:rsid w:val="00F2339C"/>
    <w:rsid w:val="00F236DF"/>
    <w:rsid w:val="00F2414F"/>
    <w:rsid w:val="00F25183"/>
    <w:rsid w:val="00F25226"/>
    <w:rsid w:val="00F2530D"/>
    <w:rsid w:val="00F2574D"/>
    <w:rsid w:val="00F25810"/>
    <w:rsid w:val="00F26562"/>
    <w:rsid w:val="00F26C6A"/>
    <w:rsid w:val="00F26D8B"/>
    <w:rsid w:val="00F273CF"/>
    <w:rsid w:val="00F27701"/>
    <w:rsid w:val="00F27AF5"/>
    <w:rsid w:val="00F27F5F"/>
    <w:rsid w:val="00F30098"/>
    <w:rsid w:val="00F3180B"/>
    <w:rsid w:val="00F318B9"/>
    <w:rsid w:val="00F322F9"/>
    <w:rsid w:val="00F32836"/>
    <w:rsid w:val="00F3371A"/>
    <w:rsid w:val="00F338B8"/>
    <w:rsid w:val="00F342A1"/>
    <w:rsid w:val="00F3498D"/>
    <w:rsid w:val="00F354D1"/>
    <w:rsid w:val="00F359B8"/>
    <w:rsid w:val="00F35E6A"/>
    <w:rsid w:val="00F365C0"/>
    <w:rsid w:val="00F37163"/>
    <w:rsid w:val="00F4157A"/>
    <w:rsid w:val="00F41BFD"/>
    <w:rsid w:val="00F41D52"/>
    <w:rsid w:val="00F420DB"/>
    <w:rsid w:val="00F438C0"/>
    <w:rsid w:val="00F443CA"/>
    <w:rsid w:val="00F46157"/>
    <w:rsid w:val="00F46265"/>
    <w:rsid w:val="00F46434"/>
    <w:rsid w:val="00F473DD"/>
    <w:rsid w:val="00F4765B"/>
    <w:rsid w:val="00F47673"/>
    <w:rsid w:val="00F476CE"/>
    <w:rsid w:val="00F47EB6"/>
    <w:rsid w:val="00F5026A"/>
    <w:rsid w:val="00F509F0"/>
    <w:rsid w:val="00F50CF7"/>
    <w:rsid w:val="00F517E9"/>
    <w:rsid w:val="00F524D9"/>
    <w:rsid w:val="00F52A92"/>
    <w:rsid w:val="00F52C01"/>
    <w:rsid w:val="00F52ED3"/>
    <w:rsid w:val="00F53075"/>
    <w:rsid w:val="00F5320C"/>
    <w:rsid w:val="00F53222"/>
    <w:rsid w:val="00F53862"/>
    <w:rsid w:val="00F53F3D"/>
    <w:rsid w:val="00F545A4"/>
    <w:rsid w:val="00F54C76"/>
    <w:rsid w:val="00F54E31"/>
    <w:rsid w:val="00F559BB"/>
    <w:rsid w:val="00F55E20"/>
    <w:rsid w:val="00F5712A"/>
    <w:rsid w:val="00F574DC"/>
    <w:rsid w:val="00F57C7A"/>
    <w:rsid w:val="00F602EB"/>
    <w:rsid w:val="00F63260"/>
    <w:rsid w:val="00F63A72"/>
    <w:rsid w:val="00F6425B"/>
    <w:rsid w:val="00F64523"/>
    <w:rsid w:val="00F64650"/>
    <w:rsid w:val="00F64A6C"/>
    <w:rsid w:val="00F64AFA"/>
    <w:rsid w:val="00F6587D"/>
    <w:rsid w:val="00F65E0F"/>
    <w:rsid w:val="00F66167"/>
    <w:rsid w:val="00F661CE"/>
    <w:rsid w:val="00F66312"/>
    <w:rsid w:val="00F6672A"/>
    <w:rsid w:val="00F67355"/>
    <w:rsid w:val="00F6767C"/>
    <w:rsid w:val="00F679C6"/>
    <w:rsid w:val="00F67A17"/>
    <w:rsid w:val="00F70696"/>
    <w:rsid w:val="00F70765"/>
    <w:rsid w:val="00F70888"/>
    <w:rsid w:val="00F70A02"/>
    <w:rsid w:val="00F70F35"/>
    <w:rsid w:val="00F713F0"/>
    <w:rsid w:val="00F71657"/>
    <w:rsid w:val="00F71FF3"/>
    <w:rsid w:val="00F723DA"/>
    <w:rsid w:val="00F72C23"/>
    <w:rsid w:val="00F72CC0"/>
    <w:rsid w:val="00F7312D"/>
    <w:rsid w:val="00F733BD"/>
    <w:rsid w:val="00F7405F"/>
    <w:rsid w:val="00F74D53"/>
    <w:rsid w:val="00F75420"/>
    <w:rsid w:val="00F757D4"/>
    <w:rsid w:val="00F75860"/>
    <w:rsid w:val="00F7611F"/>
    <w:rsid w:val="00F763CE"/>
    <w:rsid w:val="00F76DC6"/>
    <w:rsid w:val="00F77060"/>
    <w:rsid w:val="00F778E0"/>
    <w:rsid w:val="00F809BD"/>
    <w:rsid w:val="00F80D71"/>
    <w:rsid w:val="00F80E40"/>
    <w:rsid w:val="00F8134D"/>
    <w:rsid w:val="00F8171C"/>
    <w:rsid w:val="00F821A7"/>
    <w:rsid w:val="00F822F6"/>
    <w:rsid w:val="00F82523"/>
    <w:rsid w:val="00F82621"/>
    <w:rsid w:val="00F826A6"/>
    <w:rsid w:val="00F829F5"/>
    <w:rsid w:val="00F83794"/>
    <w:rsid w:val="00F83AFB"/>
    <w:rsid w:val="00F83F74"/>
    <w:rsid w:val="00F843B6"/>
    <w:rsid w:val="00F8464A"/>
    <w:rsid w:val="00F846F4"/>
    <w:rsid w:val="00F847F6"/>
    <w:rsid w:val="00F84DEF"/>
    <w:rsid w:val="00F850B1"/>
    <w:rsid w:val="00F85636"/>
    <w:rsid w:val="00F858FC"/>
    <w:rsid w:val="00F85D1D"/>
    <w:rsid w:val="00F85D58"/>
    <w:rsid w:val="00F86401"/>
    <w:rsid w:val="00F86C41"/>
    <w:rsid w:val="00F8798D"/>
    <w:rsid w:val="00F87CCD"/>
    <w:rsid w:val="00F90570"/>
    <w:rsid w:val="00F9073C"/>
    <w:rsid w:val="00F90B5D"/>
    <w:rsid w:val="00F91035"/>
    <w:rsid w:val="00F91041"/>
    <w:rsid w:val="00F92201"/>
    <w:rsid w:val="00F92565"/>
    <w:rsid w:val="00F926CA"/>
    <w:rsid w:val="00F932FD"/>
    <w:rsid w:val="00F93666"/>
    <w:rsid w:val="00F93939"/>
    <w:rsid w:val="00F93FF7"/>
    <w:rsid w:val="00F945D3"/>
    <w:rsid w:val="00F94930"/>
    <w:rsid w:val="00F94EB4"/>
    <w:rsid w:val="00F95314"/>
    <w:rsid w:val="00F95800"/>
    <w:rsid w:val="00F958B6"/>
    <w:rsid w:val="00F96257"/>
    <w:rsid w:val="00F96288"/>
    <w:rsid w:val="00F96832"/>
    <w:rsid w:val="00F972C4"/>
    <w:rsid w:val="00F973EB"/>
    <w:rsid w:val="00FA0670"/>
    <w:rsid w:val="00FA0C4E"/>
    <w:rsid w:val="00FA1319"/>
    <w:rsid w:val="00FA140F"/>
    <w:rsid w:val="00FA1441"/>
    <w:rsid w:val="00FA1806"/>
    <w:rsid w:val="00FA1B4B"/>
    <w:rsid w:val="00FA1B93"/>
    <w:rsid w:val="00FA22BD"/>
    <w:rsid w:val="00FA262E"/>
    <w:rsid w:val="00FA26A5"/>
    <w:rsid w:val="00FA27CF"/>
    <w:rsid w:val="00FA3218"/>
    <w:rsid w:val="00FA3443"/>
    <w:rsid w:val="00FA43C9"/>
    <w:rsid w:val="00FA4672"/>
    <w:rsid w:val="00FA4C76"/>
    <w:rsid w:val="00FA4FEE"/>
    <w:rsid w:val="00FA50D1"/>
    <w:rsid w:val="00FA5A4A"/>
    <w:rsid w:val="00FA5C21"/>
    <w:rsid w:val="00FA7602"/>
    <w:rsid w:val="00FA7E25"/>
    <w:rsid w:val="00FB097C"/>
    <w:rsid w:val="00FB0D74"/>
    <w:rsid w:val="00FB12B9"/>
    <w:rsid w:val="00FB193C"/>
    <w:rsid w:val="00FB1C8A"/>
    <w:rsid w:val="00FB2DBA"/>
    <w:rsid w:val="00FB34F7"/>
    <w:rsid w:val="00FB3696"/>
    <w:rsid w:val="00FB379A"/>
    <w:rsid w:val="00FB3A61"/>
    <w:rsid w:val="00FB4493"/>
    <w:rsid w:val="00FB49CE"/>
    <w:rsid w:val="00FB539C"/>
    <w:rsid w:val="00FB5F65"/>
    <w:rsid w:val="00FB6157"/>
    <w:rsid w:val="00FB62CD"/>
    <w:rsid w:val="00FB665A"/>
    <w:rsid w:val="00FB6EF7"/>
    <w:rsid w:val="00FB6F73"/>
    <w:rsid w:val="00FB6FDD"/>
    <w:rsid w:val="00FB6FF7"/>
    <w:rsid w:val="00FB7820"/>
    <w:rsid w:val="00FB7AF7"/>
    <w:rsid w:val="00FB7F70"/>
    <w:rsid w:val="00FC0598"/>
    <w:rsid w:val="00FC178A"/>
    <w:rsid w:val="00FC17FC"/>
    <w:rsid w:val="00FC2AD4"/>
    <w:rsid w:val="00FC32DC"/>
    <w:rsid w:val="00FC33AE"/>
    <w:rsid w:val="00FC3BBF"/>
    <w:rsid w:val="00FC3FE8"/>
    <w:rsid w:val="00FC4A30"/>
    <w:rsid w:val="00FC4B1C"/>
    <w:rsid w:val="00FC546E"/>
    <w:rsid w:val="00FC5475"/>
    <w:rsid w:val="00FC68D2"/>
    <w:rsid w:val="00FC7572"/>
    <w:rsid w:val="00FC79DE"/>
    <w:rsid w:val="00FC7B79"/>
    <w:rsid w:val="00FC7FA6"/>
    <w:rsid w:val="00FD011E"/>
    <w:rsid w:val="00FD0158"/>
    <w:rsid w:val="00FD091E"/>
    <w:rsid w:val="00FD0923"/>
    <w:rsid w:val="00FD0E36"/>
    <w:rsid w:val="00FD1177"/>
    <w:rsid w:val="00FD1288"/>
    <w:rsid w:val="00FD12D2"/>
    <w:rsid w:val="00FD1373"/>
    <w:rsid w:val="00FD2A0F"/>
    <w:rsid w:val="00FD3122"/>
    <w:rsid w:val="00FD3218"/>
    <w:rsid w:val="00FD34ED"/>
    <w:rsid w:val="00FD3513"/>
    <w:rsid w:val="00FD3801"/>
    <w:rsid w:val="00FD3E92"/>
    <w:rsid w:val="00FD48A3"/>
    <w:rsid w:val="00FD4CCE"/>
    <w:rsid w:val="00FD540D"/>
    <w:rsid w:val="00FD5701"/>
    <w:rsid w:val="00FD5E93"/>
    <w:rsid w:val="00FD5EC6"/>
    <w:rsid w:val="00FD614F"/>
    <w:rsid w:val="00FD67FD"/>
    <w:rsid w:val="00FD6950"/>
    <w:rsid w:val="00FD6A6A"/>
    <w:rsid w:val="00FD6C06"/>
    <w:rsid w:val="00FD712E"/>
    <w:rsid w:val="00FD7804"/>
    <w:rsid w:val="00FE0564"/>
    <w:rsid w:val="00FE0679"/>
    <w:rsid w:val="00FE06AB"/>
    <w:rsid w:val="00FE0B84"/>
    <w:rsid w:val="00FE0BC8"/>
    <w:rsid w:val="00FE0FE8"/>
    <w:rsid w:val="00FE136B"/>
    <w:rsid w:val="00FE1585"/>
    <w:rsid w:val="00FE16EF"/>
    <w:rsid w:val="00FE1BAF"/>
    <w:rsid w:val="00FE1F57"/>
    <w:rsid w:val="00FE2025"/>
    <w:rsid w:val="00FE2F47"/>
    <w:rsid w:val="00FE333E"/>
    <w:rsid w:val="00FE3627"/>
    <w:rsid w:val="00FE3720"/>
    <w:rsid w:val="00FE413F"/>
    <w:rsid w:val="00FE4381"/>
    <w:rsid w:val="00FE4E15"/>
    <w:rsid w:val="00FE5A94"/>
    <w:rsid w:val="00FE6081"/>
    <w:rsid w:val="00FE6C88"/>
    <w:rsid w:val="00FE6D68"/>
    <w:rsid w:val="00FE7241"/>
    <w:rsid w:val="00FE74BD"/>
    <w:rsid w:val="00FE778D"/>
    <w:rsid w:val="00FF010F"/>
    <w:rsid w:val="00FF12F8"/>
    <w:rsid w:val="00FF170F"/>
    <w:rsid w:val="00FF199A"/>
    <w:rsid w:val="00FF1CCA"/>
    <w:rsid w:val="00FF32AC"/>
    <w:rsid w:val="00FF341B"/>
    <w:rsid w:val="00FF3C98"/>
    <w:rsid w:val="00FF3FA4"/>
    <w:rsid w:val="00FF40F9"/>
    <w:rsid w:val="00FF41A6"/>
    <w:rsid w:val="00FF53A8"/>
    <w:rsid w:val="00FF5E60"/>
    <w:rsid w:val="00FF5F15"/>
    <w:rsid w:val="00FF5F3B"/>
    <w:rsid w:val="00FF631B"/>
    <w:rsid w:val="00FF6866"/>
    <w:rsid w:val="00FF6CD0"/>
    <w:rsid w:val="00FF71D5"/>
    <w:rsid w:val="00FF7A1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50C"/>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71787F"/>
    <w:pPr>
      <w:tabs>
        <w:tab w:val="right" w:leader="dot" w:pos="9061"/>
      </w:tabs>
      <w:ind w:firstLine="0"/>
      <w:jc w:val="left"/>
    </w:pPr>
    <w:rPr>
      <w:rFonts w:cs="Times New Roman"/>
      <w:b/>
      <w:bCs/>
      <w:noProof/>
      <w:sz w:val="22"/>
      <w:szCs w:val="24"/>
    </w:rPr>
  </w:style>
  <w:style w:type="paragraph" w:styleId="T2">
    <w:name w:val="toc 2"/>
    <w:basedOn w:val="Normal"/>
    <w:next w:val="Normal"/>
    <w:autoRedefine/>
    <w:uiPriority w:val="39"/>
    <w:unhideWhenUsed/>
    <w:qFormat/>
    <w:rsid w:val="00727C20"/>
    <w:pPr>
      <w:tabs>
        <w:tab w:val="right" w:leader="dot" w:pos="9061"/>
      </w:tabs>
      <w:ind w:firstLine="0"/>
      <w:jc w:val="left"/>
    </w:pPr>
    <w:rPr>
      <w:rFonts w:cs="Times New Roman"/>
      <w:b/>
      <w:bCs/>
      <w:noProof/>
      <w:szCs w:val="24"/>
    </w:rPr>
  </w:style>
  <w:style w:type="paragraph" w:styleId="T3">
    <w:name w:val="toc 3"/>
    <w:basedOn w:val="Normal"/>
    <w:next w:val="Normal"/>
    <w:autoRedefine/>
    <w:uiPriority w:val="39"/>
    <w:unhideWhenUsed/>
    <w:qFormat/>
    <w:rsid w:val="000B17E4"/>
    <w:pPr>
      <w:tabs>
        <w:tab w:val="right" w:leader="dot" w:pos="9061"/>
      </w:tabs>
      <w:ind w:firstLine="0"/>
    </w:pPr>
    <w:rPr>
      <w:rFonts w:cs="Times New Roman"/>
      <w:noProof/>
      <w:szCs w:val="24"/>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KonuBal">
    <w:name w:val="Subtitle"/>
    <w:basedOn w:val="Normal"/>
    <w:next w:val="Normal"/>
    <w:link w:val="AltKonuBalChar"/>
    <w:qFormat/>
    <w:rsid w:val="00342505"/>
    <w:pPr>
      <w:spacing w:line="480" w:lineRule="auto"/>
      <w:ind w:firstLine="0"/>
      <w:jc w:val="center"/>
      <w:outlineLvl w:val="1"/>
    </w:pPr>
    <w:rPr>
      <w:rFonts w:eastAsia="Times New Roman" w:cs="Times New Roman"/>
      <w:b/>
      <w:szCs w:val="24"/>
    </w:rPr>
  </w:style>
  <w:style w:type="character" w:customStyle="1" w:styleId="AltKonuBalChar">
    <w:name w:val="Alt Konu Başlığı Char"/>
    <w:basedOn w:val="VarsaylanParagrafYazTipi"/>
    <w:link w:val="AltKonuBal"/>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59"/>
    <w:rsid w:val="00F97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Table6Colorful"/>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
    <w:name w:val="List Table 6 Colorful"/>
    <w:basedOn w:val="NormalTablo"/>
    <w:uiPriority w:val="51"/>
    <w:rsid w:val="006E5E6F"/>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
    <w:name w:val="Liste Tablo 6 Renkli3"/>
    <w:basedOn w:val="NormalTablo"/>
    <w:next w:val="ListTable6Colorful"/>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Table6Colorful"/>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Table6Colorful"/>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Table6Colorful"/>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Table6Colorful"/>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UnresolvedMention">
    <w:name w:val="Unresolved Mention"/>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oKlavuzu1">
    <w:name w:val="Tablo Kılavuzu1"/>
    <w:basedOn w:val="NormalTablo"/>
    <w:next w:val="TabloKlavuzu"/>
    <w:uiPriority w:val="59"/>
    <w:rsid w:val="0016007D"/>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C7A40"/>
    <w:pPr>
      <w:spacing w:before="100" w:beforeAutospacing="1" w:after="100" w:afterAutospacing="1" w:line="240" w:lineRule="auto"/>
      <w:ind w:firstLine="0"/>
      <w:jc w:val="left"/>
    </w:pPr>
    <w:rPr>
      <w:rFonts w:eastAsiaTheme="minorEastAsia" w:cs="Times New Roman"/>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9777">
      <w:bodyDiv w:val="1"/>
      <w:marLeft w:val="0"/>
      <w:marRight w:val="0"/>
      <w:marTop w:val="0"/>
      <w:marBottom w:val="0"/>
      <w:divBdr>
        <w:top w:val="none" w:sz="0" w:space="0" w:color="auto"/>
        <w:left w:val="none" w:sz="0" w:space="0" w:color="auto"/>
        <w:bottom w:val="none" w:sz="0" w:space="0" w:color="auto"/>
        <w:right w:val="none" w:sz="0" w:space="0" w:color="auto"/>
      </w:divBdr>
    </w:div>
    <w:div w:id="33238246">
      <w:bodyDiv w:val="1"/>
      <w:marLeft w:val="0"/>
      <w:marRight w:val="0"/>
      <w:marTop w:val="0"/>
      <w:marBottom w:val="0"/>
      <w:divBdr>
        <w:top w:val="none" w:sz="0" w:space="0" w:color="auto"/>
        <w:left w:val="none" w:sz="0" w:space="0" w:color="auto"/>
        <w:bottom w:val="none" w:sz="0" w:space="0" w:color="auto"/>
        <w:right w:val="none" w:sz="0" w:space="0" w:color="auto"/>
      </w:divBdr>
    </w:div>
    <w:div w:id="84032796">
      <w:bodyDiv w:val="1"/>
      <w:marLeft w:val="0"/>
      <w:marRight w:val="0"/>
      <w:marTop w:val="0"/>
      <w:marBottom w:val="0"/>
      <w:divBdr>
        <w:top w:val="none" w:sz="0" w:space="0" w:color="auto"/>
        <w:left w:val="none" w:sz="0" w:space="0" w:color="auto"/>
        <w:bottom w:val="none" w:sz="0" w:space="0" w:color="auto"/>
        <w:right w:val="none" w:sz="0" w:space="0" w:color="auto"/>
      </w:divBdr>
    </w:div>
    <w:div w:id="107167332">
      <w:bodyDiv w:val="1"/>
      <w:marLeft w:val="0"/>
      <w:marRight w:val="0"/>
      <w:marTop w:val="0"/>
      <w:marBottom w:val="0"/>
      <w:divBdr>
        <w:top w:val="none" w:sz="0" w:space="0" w:color="auto"/>
        <w:left w:val="none" w:sz="0" w:space="0" w:color="auto"/>
        <w:bottom w:val="none" w:sz="0" w:space="0" w:color="auto"/>
        <w:right w:val="none" w:sz="0" w:space="0" w:color="auto"/>
      </w:divBdr>
    </w:div>
    <w:div w:id="120609196">
      <w:bodyDiv w:val="1"/>
      <w:marLeft w:val="0"/>
      <w:marRight w:val="0"/>
      <w:marTop w:val="0"/>
      <w:marBottom w:val="0"/>
      <w:divBdr>
        <w:top w:val="none" w:sz="0" w:space="0" w:color="auto"/>
        <w:left w:val="none" w:sz="0" w:space="0" w:color="auto"/>
        <w:bottom w:val="none" w:sz="0" w:space="0" w:color="auto"/>
        <w:right w:val="none" w:sz="0" w:space="0" w:color="auto"/>
      </w:divBdr>
    </w:div>
    <w:div w:id="137184457">
      <w:bodyDiv w:val="1"/>
      <w:marLeft w:val="0"/>
      <w:marRight w:val="0"/>
      <w:marTop w:val="0"/>
      <w:marBottom w:val="0"/>
      <w:divBdr>
        <w:top w:val="none" w:sz="0" w:space="0" w:color="auto"/>
        <w:left w:val="none" w:sz="0" w:space="0" w:color="auto"/>
        <w:bottom w:val="none" w:sz="0" w:space="0" w:color="auto"/>
        <w:right w:val="none" w:sz="0" w:space="0" w:color="auto"/>
      </w:divBdr>
    </w:div>
    <w:div w:id="156923228">
      <w:bodyDiv w:val="1"/>
      <w:marLeft w:val="0"/>
      <w:marRight w:val="0"/>
      <w:marTop w:val="0"/>
      <w:marBottom w:val="0"/>
      <w:divBdr>
        <w:top w:val="none" w:sz="0" w:space="0" w:color="auto"/>
        <w:left w:val="none" w:sz="0" w:space="0" w:color="auto"/>
        <w:bottom w:val="none" w:sz="0" w:space="0" w:color="auto"/>
        <w:right w:val="none" w:sz="0" w:space="0" w:color="auto"/>
      </w:divBdr>
    </w:div>
    <w:div w:id="186066878">
      <w:bodyDiv w:val="1"/>
      <w:marLeft w:val="0"/>
      <w:marRight w:val="0"/>
      <w:marTop w:val="0"/>
      <w:marBottom w:val="0"/>
      <w:divBdr>
        <w:top w:val="none" w:sz="0" w:space="0" w:color="auto"/>
        <w:left w:val="none" w:sz="0" w:space="0" w:color="auto"/>
        <w:bottom w:val="none" w:sz="0" w:space="0" w:color="auto"/>
        <w:right w:val="none" w:sz="0" w:space="0" w:color="auto"/>
      </w:divBdr>
    </w:div>
    <w:div w:id="210308671">
      <w:bodyDiv w:val="1"/>
      <w:marLeft w:val="0"/>
      <w:marRight w:val="0"/>
      <w:marTop w:val="0"/>
      <w:marBottom w:val="0"/>
      <w:divBdr>
        <w:top w:val="none" w:sz="0" w:space="0" w:color="auto"/>
        <w:left w:val="none" w:sz="0" w:space="0" w:color="auto"/>
        <w:bottom w:val="none" w:sz="0" w:space="0" w:color="auto"/>
        <w:right w:val="none" w:sz="0" w:space="0" w:color="auto"/>
      </w:divBdr>
    </w:div>
    <w:div w:id="232352512">
      <w:bodyDiv w:val="1"/>
      <w:marLeft w:val="0"/>
      <w:marRight w:val="0"/>
      <w:marTop w:val="0"/>
      <w:marBottom w:val="0"/>
      <w:divBdr>
        <w:top w:val="none" w:sz="0" w:space="0" w:color="auto"/>
        <w:left w:val="none" w:sz="0" w:space="0" w:color="auto"/>
        <w:bottom w:val="none" w:sz="0" w:space="0" w:color="auto"/>
        <w:right w:val="none" w:sz="0" w:space="0" w:color="auto"/>
      </w:divBdr>
    </w:div>
    <w:div w:id="252396090">
      <w:bodyDiv w:val="1"/>
      <w:marLeft w:val="0"/>
      <w:marRight w:val="0"/>
      <w:marTop w:val="0"/>
      <w:marBottom w:val="0"/>
      <w:divBdr>
        <w:top w:val="none" w:sz="0" w:space="0" w:color="auto"/>
        <w:left w:val="none" w:sz="0" w:space="0" w:color="auto"/>
        <w:bottom w:val="none" w:sz="0" w:space="0" w:color="auto"/>
        <w:right w:val="none" w:sz="0" w:space="0" w:color="auto"/>
      </w:divBdr>
    </w:div>
    <w:div w:id="254436332">
      <w:bodyDiv w:val="1"/>
      <w:marLeft w:val="0"/>
      <w:marRight w:val="0"/>
      <w:marTop w:val="0"/>
      <w:marBottom w:val="0"/>
      <w:divBdr>
        <w:top w:val="none" w:sz="0" w:space="0" w:color="auto"/>
        <w:left w:val="none" w:sz="0" w:space="0" w:color="auto"/>
        <w:bottom w:val="none" w:sz="0" w:space="0" w:color="auto"/>
        <w:right w:val="none" w:sz="0" w:space="0" w:color="auto"/>
      </w:divBdr>
    </w:div>
    <w:div w:id="280428610">
      <w:bodyDiv w:val="1"/>
      <w:marLeft w:val="0"/>
      <w:marRight w:val="0"/>
      <w:marTop w:val="0"/>
      <w:marBottom w:val="0"/>
      <w:divBdr>
        <w:top w:val="none" w:sz="0" w:space="0" w:color="auto"/>
        <w:left w:val="none" w:sz="0" w:space="0" w:color="auto"/>
        <w:bottom w:val="none" w:sz="0" w:space="0" w:color="auto"/>
        <w:right w:val="none" w:sz="0" w:space="0" w:color="auto"/>
      </w:divBdr>
    </w:div>
    <w:div w:id="290676683">
      <w:bodyDiv w:val="1"/>
      <w:marLeft w:val="0"/>
      <w:marRight w:val="0"/>
      <w:marTop w:val="0"/>
      <w:marBottom w:val="0"/>
      <w:divBdr>
        <w:top w:val="none" w:sz="0" w:space="0" w:color="auto"/>
        <w:left w:val="none" w:sz="0" w:space="0" w:color="auto"/>
        <w:bottom w:val="none" w:sz="0" w:space="0" w:color="auto"/>
        <w:right w:val="none" w:sz="0" w:space="0" w:color="auto"/>
      </w:divBdr>
    </w:div>
    <w:div w:id="296372876">
      <w:bodyDiv w:val="1"/>
      <w:marLeft w:val="0"/>
      <w:marRight w:val="0"/>
      <w:marTop w:val="0"/>
      <w:marBottom w:val="0"/>
      <w:divBdr>
        <w:top w:val="none" w:sz="0" w:space="0" w:color="auto"/>
        <w:left w:val="none" w:sz="0" w:space="0" w:color="auto"/>
        <w:bottom w:val="none" w:sz="0" w:space="0" w:color="auto"/>
        <w:right w:val="none" w:sz="0" w:space="0" w:color="auto"/>
      </w:divBdr>
    </w:div>
    <w:div w:id="326523524">
      <w:bodyDiv w:val="1"/>
      <w:marLeft w:val="0"/>
      <w:marRight w:val="0"/>
      <w:marTop w:val="0"/>
      <w:marBottom w:val="0"/>
      <w:divBdr>
        <w:top w:val="none" w:sz="0" w:space="0" w:color="auto"/>
        <w:left w:val="none" w:sz="0" w:space="0" w:color="auto"/>
        <w:bottom w:val="none" w:sz="0" w:space="0" w:color="auto"/>
        <w:right w:val="none" w:sz="0" w:space="0" w:color="auto"/>
      </w:divBdr>
    </w:div>
    <w:div w:id="352919615">
      <w:bodyDiv w:val="1"/>
      <w:marLeft w:val="0"/>
      <w:marRight w:val="0"/>
      <w:marTop w:val="0"/>
      <w:marBottom w:val="0"/>
      <w:divBdr>
        <w:top w:val="none" w:sz="0" w:space="0" w:color="auto"/>
        <w:left w:val="none" w:sz="0" w:space="0" w:color="auto"/>
        <w:bottom w:val="none" w:sz="0" w:space="0" w:color="auto"/>
        <w:right w:val="none" w:sz="0" w:space="0" w:color="auto"/>
      </w:divBdr>
    </w:div>
    <w:div w:id="410320953">
      <w:bodyDiv w:val="1"/>
      <w:marLeft w:val="0"/>
      <w:marRight w:val="0"/>
      <w:marTop w:val="0"/>
      <w:marBottom w:val="0"/>
      <w:divBdr>
        <w:top w:val="none" w:sz="0" w:space="0" w:color="auto"/>
        <w:left w:val="none" w:sz="0" w:space="0" w:color="auto"/>
        <w:bottom w:val="none" w:sz="0" w:space="0" w:color="auto"/>
        <w:right w:val="none" w:sz="0" w:space="0" w:color="auto"/>
      </w:divBdr>
    </w:div>
    <w:div w:id="430972535">
      <w:bodyDiv w:val="1"/>
      <w:marLeft w:val="0"/>
      <w:marRight w:val="0"/>
      <w:marTop w:val="0"/>
      <w:marBottom w:val="0"/>
      <w:divBdr>
        <w:top w:val="none" w:sz="0" w:space="0" w:color="auto"/>
        <w:left w:val="none" w:sz="0" w:space="0" w:color="auto"/>
        <w:bottom w:val="none" w:sz="0" w:space="0" w:color="auto"/>
        <w:right w:val="none" w:sz="0" w:space="0" w:color="auto"/>
      </w:divBdr>
    </w:div>
    <w:div w:id="529536239">
      <w:bodyDiv w:val="1"/>
      <w:marLeft w:val="0"/>
      <w:marRight w:val="0"/>
      <w:marTop w:val="0"/>
      <w:marBottom w:val="0"/>
      <w:divBdr>
        <w:top w:val="none" w:sz="0" w:space="0" w:color="auto"/>
        <w:left w:val="none" w:sz="0" w:space="0" w:color="auto"/>
        <w:bottom w:val="none" w:sz="0" w:space="0" w:color="auto"/>
        <w:right w:val="none" w:sz="0" w:space="0" w:color="auto"/>
      </w:divBdr>
    </w:div>
    <w:div w:id="539361677">
      <w:bodyDiv w:val="1"/>
      <w:marLeft w:val="0"/>
      <w:marRight w:val="0"/>
      <w:marTop w:val="0"/>
      <w:marBottom w:val="0"/>
      <w:divBdr>
        <w:top w:val="none" w:sz="0" w:space="0" w:color="auto"/>
        <w:left w:val="none" w:sz="0" w:space="0" w:color="auto"/>
        <w:bottom w:val="none" w:sz="0" w:space="0" w:color="auto"/>
        <w:right w:val="none" w:sz="0" w:space="0" w:color="auto"/>
      </w:divBdr>
    </w:div>
    <w:div w:id="548147480">
      <w:bodyDiv w:val="1"/>
      <w:marLeft w:val="0"/>
      <w:marRight w:val="0"/>
      <w:marTop w:val="0"/>
      <w:marBottom w:val="0"/>
      <w:divBdr>
        <w:top w:val="none" w:sz="0" w:space="0" w:color="auto"/>
        <w:left w:val="none" w:sz="0" w:space="0" w:color="auto"/>
        <w:bottom w:val="none" w:sz="0" w:space="0" w:color="auto"/>
        <w:right w:val="none" w:sz="0" w:space="0" w:color="auto"/>
      </w:divBdr>
    </w:div>
    <w:div w:id="590311150">
      <w:bodyDiv w:val="1"/>
      <w:marLeft w:val="0"/>
      <w:marRight w:val="0"/>
      <w:marTop w:val="0"/>
      <w:marBottom w:val="0"/>
      <w:divBdr>
        <w:top w:val="none" w:sz="0" w:space="0" w:color="auto"/>
        <w:left w:val="none" w:sz="0" w:space="0" w:color="auto"/>
        <w:bottom w:val="none" w:sz="0" w:space="0" w:color="auto"/>
        <w:right w:val="none" w:sz="0" w:space="0" w:color="auto"/>
      </w:divBdr>
    </w:div>
    <w:div w:id="619652291">
      <w:bodyDiv w:val="1"/>
      <w:marLeft w:val="0"/>
      <w:marRight w:val="0"/>
      <w:marTop w:val="0"/>
      <w:marBottom w:val="0"/>
      <w:divBdr>
        <w:top w:val="none" w:sz="0" w:space="0" w:color="auto"/>
        <w:left w:val="none" w:sz="0" w:space="0" w:color="auto"/>
        <w:bottom w:val="none" w:sz="0" w:space="0" w:color="auto"/>
        <w:right w:val="none" w:sz="0" w:space="0" w:color="auto"/>
      </w:divBdr>
    </w:div>
    <w:div w:id="628895339">
      <w:bodyDiv w:val="1"/>
      <w:marLeft w:val="0"/>
      <w:marRight w:val="0"/>
      <w:marTop w:val="0"/>
      <w:marBottom w:val="0"/>
      <w:divBdr>
        <w:top w:val="none" w:sz="0" w:space="0" w:color="auto"/>
        <w:left w:val="none" w:sz="0" w:space="0" w:color="auto"/>
        <w:bottom w:val="none" w:sz="0" w:space="0" w:color="auto"/>
        <w:right w:val="none" w:sz="0" w:space="0" w:color="auto"/>
      </w:divBdr>
    </w:div>
    <w:div w:id="629212375">
      <w:bodyDiv w:val="1"/>
      <w:marLeft w:val="0"/>
      <w:marRight w:val="0"/>
      <w:marTop w:val="0"/>
      <w:marBottom w:val="0"/>
      <w:divBdr>
        <w:top w:val="none" w:sz="0" w:space="0" w:color="auto"/>
        <w:left w:val="none" w:sz="0" w:space="0" w:color="auto"/>
        <w:bottom w:val="none" w:sz="0" w:space="0" w:color="auto"/>
        <w:right w:val="none" w:sz="0" w:space="0" w:color="auto"/>
      </w:divBdr>
    </w:div>
    <w:div w:id="664667146">
      <w:bodyDiv w:val="1"/>
      <w:marLeft w:val="0"/>
      <w:marRight w:val="0"/>
      <w:marTop w:val="0"/>
      <w:marBottom w:val="0"/>
      <w:divBdr>
        <w:top w:val="none" w:sz="0" w:space="0" w:color="auto"/>
        <w:left w:val="none" w:sz="0" w:space="0" w:color="auto"/>
        <w:bottom w:val="none" w:sz="0" w:space="0" w:color="auto"/>
        <w:right w:val="none" w:sz="0" w:space="0" w:color="auto"/>
      </w:divBdr>
    </w:div>
    <w:div w:id="701982229">
      <w:bodyDiv w:val="1"/>
      <w:marLeft w:val="0"/>
      <w:marRight w:val="0"/>
      <w:marTop w:val="0"/>
      <w:marBottom w:val="0"/>
      <w:divBdr>
        <w:top w:val="none" w:sz="0" w:space="0" w:color="auto"/>
        <w:left w:val="none" w:sz="0" w:space="0" w:color="auto"/>
        <w:bottom w:val="none" w:sz="0" w:space="0" w:color="auto"/>
        <w:right w:val="none" w:sz="0" w:space="0" w:color="auto"/>
      </w:divBdr>
    </w:div>
    <w:div w:id="704906854">
      <w:bodyDiv w:val="1"/>
      <w:marLeft w:val="0"/>
      <w:marRight w:val="0"/>
      <w:marTop w:val="0"/>
      <w:marBottom w:val="0"/>
      <w:divBdr>
        <w:top w:val="none" w:sz="0" w:space="0" w:color="auto"/>
        <w:left w:val="none" w:sz="0" w:space="0" w:color="auto"/>
        <w:bottom w:val="none" w:sz="0" w:space="0" w:color="auto"/>
        <w:right w:val="none" w:sz="0" w:space="0" w:color="auto"/>
      </w:divBdr>
    </w:div>
    <w:div w:id="738793641">
      <w:bodyDiv w:val="1"/>
      <w:marLeft w:val="0"/>
      <w:marRight w:val="0"/>
      <w:marTop w:val="0"/>
      <w:marBottom w:val="0"/>
      <w:divBdr>
        <w:top w:val="none" w:sz="0" w:space="0" w:color="auto"/>
        <w:left w:val="none" w:sz="0" w:space="0" w:color="auto"/>
        <w:bottom w:val="none" w:sz="0" w:space="0" w:color="auto"/>
        <w:right w:val="none" w:sz="0" w:space="0" w:color="auto"/>
      </w:divBdr>
    </w:div>
    <w:div w:id="760218447">
      <w:bodyDiv w:val="1"/>
      <w:marLeft w:val="0"/>
      <w:marRight w:val="0"/>
      <w:marTop w:val="0"/>
      <w:marBottom w:val="0"/>
      <w:divBdr>
        <w:top w:val="none" w:sz="0" w:space="0" w:color="auto"/>
        <w:left w:val="none" w:sz="0" w:space="0" w:color="auto"/>
        <w:bottom w:val="none" w:sz="0" w:space="0" w:color="auto"/>
        <w:right w:val="none" w:sz="0" w:space="0" w:color="auto"/>
      </w:divBdr>
    </w:div>
    <w:div w:id="791899877">
      <w:bodyDiv w:val="1"/>
      <w:marLeft w:val="0"/>
      <w:marRight w:val="0"/>
      <w:marTop w:val="0"/>
      <w:marBottom w:val="0"/>
      <w:divBdr>
        <w:top w:val="none" w:sz="0" w:space="0" w:color="auto"/>
        <w:left w:val="none" w:sz="0" w:space="0" w:color="auto"/>
        <w:bottom w:val="none" w:sz="0" w:space="0" w:color="auto"/>
        <w:right w:val="none" w:sz="0" w:space="0" w:color="auto"/>
      </w:divBdr>
    </w:div>
    <w:div w:id="793718017">
      <w:bodyDiv w:val="1"/>
      <w:marLeft w:val="0"/>
      <w:marRight w:val="0"/>
      <w:marTop w:val="0"/>
      <w:marBottom w:val="0"/>
      <w:divBdr>
        <w:top w:val="none" w:sz="0" w:space="0" w:color="auto"/>
        <w:left w:val="none" w:sz="0" w:space="0" w:color="auto"/>
        <w:bottom w:val="none" w:sz="0" w:space="0" w:color="auto"/>
        <w:right w:val="none" w:sz="0" w:space="0" w:color="auto"/>
      </w:divBdr>
    </w:div>
    <w:div w:id="866333007">
      <w:bodyDiv w:val="1"/>
      <w:marLeft w:val="0"/>
      <w:marRight w:val="0"/>
      <w:marTop w:val="0"/>
      <w:marBottom w:val="0"/>
      <w:divBdr>
        <w:top w:val="none" w:sz="0" w:space="0" w:color="auto"/>
        <w:left w:val="none" w:sz="0" w:space="0" w:color="auto"/>
        <w:bottom w:val="none" w:sz="0" w:space="0" w:color="auto"/>
        <w:right w:val="none" w:sz="0" w:space="0" w:color="auto"/>
      </w:divBdr>
    </w:div>
    <w:div w:id="885915843">
      <w:bodyDiv w:val="1"/>
      <w:marLeft w:val="0"/>
      <w:marRight w:val="0"/>
      <w:marTop w:val="0"/>
      <w:marBottom w:val="0"/>
      <w:divBdr>
        <w:top w:val="none" w:sz="0" w:space="0" w:color="auto"/>
        <w:left w:val="none" w:sz="0" w:space="0" w:color="auto"/>
        <w:bottom w:val="none" w:sz="0" w:space="0" w:color="auto"/>
        <w:right w:val="none" w:sz="0" w:space="0" w:color="auto"/>
      </w:divBdr>
    </w:div>
    <w:div w:id="908417535">
      <w:bodyDiv w:val="1"/>
      <w:marLeft w:val="0"/>
      <w:marRight w:val="0"/>
      <w:marTop w:val="0"/>
      <w:marBottom w:val="0"/>
      <w:divBdr>
        <w:top w:val="none" w:sz="0" w:space="0" w:color="auto"/>
        <w:left w:val="none" w:sz="0" w:space="0" w:color="auto"/>
        <w:bottom w:val="none" w:sz="0" w:space="0" w:color="auto"/>
        <w:right w:val="none" w:sz="0" w:space="0" w:color="auto"/>
      </w:divBdr>
    </w:div>
    <w:div w:id="928390066">
      <w:bodyDiv w:val="1"/>
      <w:marLeft w:val="0"/>
      <w:marRight w:val="0"/>
      <w:marTop w:val="0"/>
      <w:marBottom w:val="0"/>
      <w:divBdr>
        <w:top w:val="none" w:sz="0" w:space="0" w:color="auto"/>
        <w:left w:val="none" w:sz="0" w:space="0" w:color="auto"/>
        <w:bottom w:val="none" w:sz="0" w:space="0" w:color="auto"/>
        <w:right w:val="none" w:sz="0" w:space="0" w:color="auto"/>
      </w:divBdr>
    </w:div>
    <w:div w:id="943994717">
      <w:bodyDiv w:val="1"/>
      <w:marLeft w:val="0"/>
      <w:marRight w:val="0"/>
      <w:marTop w:val="0"/>
      <w:marBottom w:val="0"/>
      <w:divBdr>
        <w:top w:val="none" w:sz="0" w:space="0" w:color="auto"/>
        <w:left w:val="none" w:sz="0" w:space="0" w:color="auto"/>
        <w:bottom w:val="none" w:sz="0" w:space="0" w:color="auto"/>
        <w:right w:val="none" w:sz="0" w:space="0" w:color="auto"/>
      </w:divBdr>
    </w:div>
    <w:div w:id="946500122">
      <w:bodyDiv w:val="1"/>
      <w:marLeft w:val="0"/>
      <w:marRight w:val="0"/>
      <w:marTop w:val="0"/>
      <w:marBottom w:val="0"/>
      <w:divBdr>
        <w:top w:val="none" w:sz="0" w:space="0" w:color="auto"/>
        <w:left w:val="none" w:sz="0" w:space="0" w:color="auto"/>
        <w:bottom w:val="none" w:sz="0" w:space="0" w:color="auto"/>
        <w:right w:val="none" w:sz="0" w:space="0" w:color="auto"/>
      </w:divBdr>
    </w:div>
    <w:div w:id="947658219">
      <w:bodyDiv w:val="1"/>
      <w:marLeft w:val="0"/>
      <w:marRight w:val="0"/>
      <w:marTop w:val="0"/>
      <w:marBottom w:val="0"/>
      <w:divBdr>
        <w:top w:val="none" w:sz="0" w:space="0" w:color="auto"/>
        <w:left w:val="none" w:sz="0" w:space="0" w:color="auto"/>
        <w:bottom w:val="none" w:sz="0" w:space="0" w:color="auto"/>
        <w:right w:val="none" w:sz="0" w:space="0" w:color="auto"/>
      </w:divBdr>
    </w:div>
    <w:div w:id="990669659">
      <w:bodyDiv w:val="1"/>
      <w:marLeft w:val="0"/>
      <w:marRight w:val="0"/>
      <w:marTop w:val="0"/>
      <w:marBottom w:val="0"/>
      <w:divBdr>
        <w:top w:val="none" w:sz="0" w:space="0" w:color="auto"/>
        <w:left w:val="none" w:sz="0" w:space="0" w:color="auto"/>
        <w:bottom w:val="none" w:sz="0" w:space="0" w:color="auto"/>
        <w:right w:val="none" w:sz="0" w:space="0" w:color="auto"/>
      </w:divBdr>
    </w:div>
    <w:div w:id="996300506">
      <w:bodyDiv w:val="1"/>
      <w:marLeft w:val="0"/>
      <w:marRight w:val="0"/>
      <w:marTop w:val="0"/>
      <w:marBottom w:val="0"/>
      <w:divBdr>
        <w:top w:val="none" w:sz="0" w:space="0" w:color="auto"/>
        <w:left w:val="none" w:sz="0" w:space="0" w:color="auto"/>
        <w:bottom w:val="none" w:sz="0" w:space="0" w:color="auto"/>
        <w:right w:val="none" w:sz="0" w:space="0" w:color="auto"/>
      </w:divBdr>
    </w:div>
    <w:div w:id="1007632701">
      <w:bodyDiv w:val="1"/>
      <w:marLeft w:val="0"/>
      <w:marRight w:val="0"/>
      <w:marTop w:val="0"/>
      <w:marBottom w:val="0"/>
      <w:divBdr>
        <w:top w:val="none" w:sz="0" w:space="0" w:color="auto"/>
        <w:left w:val="none" w:sz="0" w:space="0" w:color="auto"/>
        <w:bottom w:val="none" w:sz="0" w:space="0" w:color="auto"/>
        <w:right w:val="none" w:sz="0" w:space="0" w:color="auto"/>
      </w:divBdr>
    </w:div>
    <w:div w:id="1032078134">
      <w:bodyDiv w:val="1"/>
      <w:marLeft w:val="0"/>
      <w:marRight w:val="0"/>
      <w:marTop w:val="0"/>
      <w:marBottom w:val="0"/>
      <w:divBdr>
        <w:top w:val="none" w:sz="0" w:space="0" w:color="auto"/>
        <w:left w:val="none" w:sz="0" w:space="0" w:color="auto"/>
        <w:bottom w:val="none" w:sz="0" w:space="0" w:color="auto"/>
        <w:right w:val="none" w:sz="0" w:space="0" w:color="auto"/>
      </w:divBdr>
    </w:div>
    <w:div w:id="1044788322">
      <w:bodyDiv w:val="1"/>
      <w:marLeft w:val="0"/>
      <w:marRight w:val="0"/>
      <w:marTop w:val="0"/>
      <w:marBottom w:val="0"/>
      <w:divBdr>
        <w:top w:val="none" w:sz="0" w:space="0" w:color="auto"/>
        <w:left w:val="none" w:sz="0" w:space="0" w:color="auto"/>
        <w:bottom w:val="none" w:sz="0" w:space="0" w:color="auto"/>
        <w:right w:val="none" w:sz="0" w:space="0" w:color="auto"/>
      </w:divBdr>
    </w:div>
    <w:div w:id="1061364333">
      <w:bodyDiv w:val="1"/>
      <w:marLeft w:val="0"/>
      <w:marRight w:val="0"/>
      <w:marTop w:val="0"/>
      <w:marBottom w:val="0"/>
      <w:divBdr>
        <w:top w:val="none" w:sz="0" w:space="0" w:color="auto"/>
        <w:left w:val="none" w:sz="0" w:space="0" w:color="auto"/>
        <w:bottom w:val="none" w:sz="0" w:space="0" w:color="auto"/>
        <w:right w:val="none" w:sz="0" w:space="0" w:color="auto"/>
      </w:divBdr>
    </w:div>
    <w:div w:id="1080757932">
      <w:bodyDiv w:val="1"/>
      <w:marLeft w:val="0"/>
      <w:marRight w:val="0"/>
      <w:marTop w:val="0"/>
      <w:marBottom w:val="0"/>
      <w:divBdr>
        <w:top w:val="none" w:sz="0" w:space="0" w:color="auto"/>
        <w:left w:val="none" w:sz="0" w:space="0" w:color="auto"/>
        <w:bottom w:val="none" w:sz="0" w:space="0" w:color="auto"/>
        <w:right w:val="none" w:sz="0" w:space="0" w:color="auto"/>
      </w:divBdr>
    </w:div>
    <w:div w:id="1084181068">
      <w:bodyDiv w:val="1"/>
      <w:marLeft w:val="0"/>
      <w:marRight w:val="0"/>
      <w:marTop w:val="0"/>
      <w:marBottom w:val="0"/>
      <w:divBdr>
        <w:top w:val="none" w:sz="0" w:space="0" w:color="auto"/>
        <w:left w:val="none" w:sz="0" w:space="0" w:color="auto"/>
        <w:bottom w:val="none" w:sz="0" w:space="0" w:color="auto"/>
        <w:right w:val="none" w:sz="0" w:space="0" w:color="auto"/>
      </w:divBdr>
    </w:div>
    <w:div w:id="1088845034">
      <w:bodyDiv w:val="1"/>
      <w:marLeft w:val="0"/>
      <w:marRight w:val="0"/>
      <w:marTop w:val="0"/>
      <w:marBottom w:val="0"/>
      <w:divBdr>
        <w:top w:val="none" w:sz="0" w:space="0" w:color="auto"/>
        <w:left w:val="none" w:sz="0" w:space="0" w:color="auto"/>
        <w:bottom w:val="none" w:sz="0" w:space="0" w:color="auto"/>
        <w:right w:val="none" w:sz="0" w:space="0" w:color="auto"/>
      </w:divBdr>
    </w:div>
    <w:div w:id="1089621288">
      <w:bodyDiv w:val="1"/>
      <w:marLeft w:val="0"/>
      <w:marRight w:val="0"/>
      <w:marTop w:val="0"/>
      <w:marBottom w:val="0"/>
      <w:divBdr>
        <w:top w:val="none" w:sz="0" w:space="0" w:color="auto"/>
        <w:left w:val="none" w:sz="0" w:space="0" w:color="auto"/>
        <w:bottom w:val="none" w:sz="0" w:space="0" w:color="auto"/>
        <w:right w:val="none" w:sz="0" w:space="0" w:color="auto"/>
      </w:divBdr>
    </w:div>
    <w:div w:id="1170294623">
      <w:bodyDiv w:val="1"/>
      <w:marLeft w:val="0"/>
      <w:marRight w:val="0"/>
      <w:marTop w:val="0"/>
      <w:marBottom w:val="0"/>
      <w:divBdr>
        <w:top w:val="none" w:sz="0" w:space="0" w:color="auto"/>
        <w:left w:val="none" w:sz="0" w:space="0" w:color="auto"/>
        <w:bottom w:val="none" w:sz="0" w:space="0" w:color="auto"/>
        <w:right w:val="none" w:sz="0" w:space="0" w:color="auto"/>
      </w:divBdr>
    </w:div>
    <w:div w:id="1172915454">
      <w:bodyDiv w:val="1"/>
      <w:marLeft w:val="0"/>
      <w:marRight w:val="0"/>
      <w:marTop w:val="0"/>
      <w:marBottom w:val="0"/>
      <w:divBdr>
        <w:top w:val="none" w:sz="0" w:space="0" w:color="auto"/>
        <w:left w:val="none" w:sz="0" w:space="0" w:color="auto"/>
        <w:bottom w:val="none" w:sz="0" w:space="0" w:color="auto"/>
        <w:right w:val="none" w:sz="0" w:space="0" w:color="auto"/>
      </w:divBdr>
    </w:div>
    <w:div w:id="1184974363">
      <w:bodyDiv w:val="1"/>
      <w:marLeft w:val="0"/>
      <w:marRight w:val="0"/>
      <w:marTop w:val="0"/>
      <w:marBottom w:val="0"/>
      <w:divBdr>
        <w:top w:val="none" w:sz="0" w:space="0" w:color="auto"/>
        <w:left w:val="none" w:sz="0" w:space="0" w:color="auto"/>
        <w:bottom w:val="none" w:sz="0" w:space="0" w:color="auto"/>
        <w:right w:val="none" w:sz="0" w:space="0" w:color="auto"/>
      </w:divBdr>
    </w:div>
    <w:div w:id="1190802256">
      <w:bodyDiv w:val="1"/>
      <w:marLeft w:val="0"/>
      <w:marRight w:val="0"/>
      <w:marTop w:val="0"/>
      <w:marBottom w:val="0"/>
      <w:divBdr>
        <w:top w:val="none" w:sz="0" w:space="0" w:color="auto"/>
        <w:left w:val="none" w:sz="0" w:space="0" w:color="auto"/>
        <w:bottom w:val="none" w:sz="0" w:space="0" w:color="auto"/>
        <w:right w:val="none" w:sz="0" w:space="0" w:color="auto"/>
      </w:divBdr>
    </w:div>
    <w:div w:id="1196504581">
      <w:bodyDiv w:val="1"/>
      <w:marLeft w:val="0"/>
      <w:marRight w:val="0"/>
      <w:marTop w:val="0"/>
      <w:marBottom w:val="0"/>
      <w:divBdr>
        <w:top w:val="none" w:sz="0" w:space="0" w:color="auto"/>
        <w:left w:val="none" w:sz="0" w:space="0" w:color="auto"/>
        <w:bottom w:val="none" w:sz="0" w:space="0" w:color="auto"/>
        <w:right w:val="none" w:sz="0" w:space="0" w:color="auto"/>
      </w:divBdr>
    </w:div>
    <w:div w:id="1202093514">
      <w:bodyDiv w:val="1"/>
      <w:marLeft w:val="0"/>
      <w:marRight w:val="0"/>
      <w:marTop w:val="0"/>
      <w:marBottom w:val="0"/>
      <w:divBdr>
        <w:top w:val="none" w:sz="0" w:space="0" w:color="auto"/>
        <w:left w:val="none" w:sz="0" w:space="0" w:color="auto"/>
        <w:bottom w:val="none" w:sz="0" w:space="0" w:color="auto"/>
        <w:right w:val="none" w:sz="0" w:space="0" w:color="auto"/>
      </w:divBdr>
    </w:div>
    <w:div w:id="1213006408">
      <w:bodyDiv w:val="1"/>
      <w:marLeft w:val="0"/>
      <w:marRight w:val="0"/>
      <w:marTop w:val="0"/>
      <w:marBottom w:val="0"/>
      <w:divBdr>
        <w:top w:val="none" w:sz="0" w:space="0" w:color="auto"/>
        <w:left w:val="none" w:sz="0" w:space="0" w:color="auto"/>
        <w:bottom w:val="none" w:sz="0" w:space="0" w:color="auto"/>
        <w:right w:val="none" w:sz="0" w:space="0" w:color="auto"/>
      </w:divBdr>
    </w:div>
    <w:div w:id="1258446270">
      <w:bodyDiv w:val="1"/>
      <w:marLeft w:val="0"/>
      <w:marRight w:val="0"/>
      <w:marTop w:val="0"/>
      <w:marBottom w:val="0"/>
      <w:divBdr>
        <w:top w:val="none" w:sz="0" w:space="0" w:color="auto"/>
        <w:left w:val="none" w:sz="0" w:space="0" w:color="auto"/>
        <w:bottom w:val="none" w:sz="0" w:space="0" w:color="auto"/>
        <w:right w:val="none" w:sz="0" w:space="0" w:color="auto"/>
      </w:divBdr>
    </w:div>
    <w:div w:id="1260025587">
      <w:bodyDiv w:val="1"/>
      <w:marLeft w:val="0"/>
      <w:marRight w:val="0"/>
      <w:marTop w:val="0"/>
      <w:marBottom w:val="0"/>
      <w:divBdr>
        <w:top w:val="none" w:sz="0" w:space="0" w:color="auto"/>
        <w:left w:val="none" w:sz="0" w:space="0" w:color="auto"/>
        <w:bottom w:val="none" w:sz="0" w:space="0" w:color="auto"/>
        <w:right w:val="none" w:sz="0" w:space="0" w:color="auto"/>
      </w:divBdr>
    </w:div>
    <w:div w:id="1274283993">
      <w:bodyDiv w:val="1"/>
      <w:marLeft w:val="0"/>
      <w:marRight w:val="0"/>
      <w:marTop w:val="0"/>
      <w:marBottom w:val="0"/>
      <w:divBdr>
        <w:top w:val="none" w:sz="0" w:space="0" w:color="auto"/>
        <w:left w:val="none" w:sz="0" w:space="0" w:color="auto"/>
        <w:bottom w:val="none" w:sz="0" w:space="0" w:color="auto"/>
        <w:right w:val="none" w:sz="0" w:space="0" w:color="auto"/>
      </w:divBdr>
    </w:div>
    <w:div w:id="1281647814">
      <w:bodyDiv w:val="1"/>
      <w:marLeft w:val="0"/>
      <w:marRight w:val="0"/>
      <w:marTop w:val="0"/>
      <w:marBottom w:val="0"/>
      <w:divBdr>
        <w:top w:val="none" w:sz="0" w:space="0" w:color="auto"/>
        <w:left w:val="none" w:sz="0" w:space="0" w:color="auto"/>
        <w:bottom w:val="none" w:sz="0" w:space="0" w:color="auto"/>
        <w:right w:val="none" w:sz="0" w:space="0" w:color="auto"/>
      </w:divBdr>
    </w:div>
    <w:div w:id="1285887096">
      <w:bodyDiv w:val="1"/>
      <w:marLeft w:val="0"/>
      <w:marRight w:val="0"/>
      <w:marTop w:val="0"/>
      <w:marBottom w:val="0"/>
      <w:divBdr>
        <w:top w:val="none" w:sz="0" w:space="0" w:color="auto"/>
        <w:left w:val="none" w:sz="0" w:space="0" w:color="auto"/>
        <w:bottom w:val="none" w:sz="0" w:space="0" w:color="auto"/>
        <w:right w:val="none" w:sz="0" w:space="0" w:color="auto"/>
      </w:divBdr>
    </w:div>
    <w:div w:id="1314528017">
      <w:bodyDiv w:val="1"/>
      <w:marLeft w:val="0"/>
      <w:marRight w:val="0"/>
      <w:marTop w:val="0"/>
      <w:marBottom w:val="0"/>
      <w:divBdr>
        <w:top w:val="none" w:sz="0" w:space="0" w:color="auto"/>
        <w:left w:val="none" w:sz="0" w:space="0" w:color="auto"/>
        <w:bottom w:val="none" w:sz="0" w:space="0" w:color="auto"/>
        <w:right w:val="none" w:sz="0" w:space="0" w:color="auto"/>
      </w:divBdr>
    </w:div>
    <w:div w:id="1315522146">
      <w:bodyDiv w:val="1"/>
      <w:marLeft w:val="0"/>
      <w:marRight w:val="0"/>
      <w:marTop w:val="0"/>
      <w:marBottom w:val="0"/>
      <w:divBdr>
        <w:top w:val="none" w:sz="0" w:space="0" w:color="auto"/>
        <w:left w:val="none" w:sz="0" w:space="0" w:color="auto"/>
        <w:bottom w:val="none" w:sz="0" w:space="0" w:color="auto"/>
        <w:right w:val="none" w:sz="0" w:space="0" w:color="auto"/>
      </w:divBdr>
    </w:div>
    <w:div w:id="1320186616">
      <w:bodyDiv w:val="1"/>
      <w:marLeft w:val="0"/>
      <w:marRight w:val="0"/>
      <w:marTop w:val="0"/>
      <w:marBottom w:val="0"/>
      <w:divBdr>
        <w:top w:val="none" w:sz="0" w:space="0" w:color="auto"/>
        <w:left w:val="none" w:sz="0" w:space="0" w:color="auto"/>
        <w:bottom w:val="none" w:sz="0" w:space="0" w:color="auto"/>
        <w:right w:val="none" w:sz="0" w:space="0" w:color="auto"/>
      </w:divBdr>
    </w:div>
    <w:div w:id="1357390807">
      <w:bodyDiv w:val="1"/>
      <w:marLeft w:val="0"/>
      <w:marRight w:val="0"/>
      <w:marTop w:val="0"/>
      <w:marBottom w:val="0"/>
      <w:divBdr>
        <w:top w:val="none" w:sz="0" w:space="0" w:color="auto"/>
        <w:left w:val="none" w:sz="0" w:space="0" w:color="auto"/>
        <w:bottom w:val="none" w:sz="0" w:space="0" w:color="auto"/>
        <w:right w:val="none" w:sz="0" w:space="0" w:color="auto"/>
      </w:divBdr>
    </w:div>
    <w:div w:id="1377780587">
      <w:bodyDiv w:val="1"/>
      <w:marLeft w:val="0"/>
      <w:marRight w:val="0"/>
      <w:marTop w:val="0"/>
      <w:marBottom w:val="0"/>
      <w:divBdr>
        <w:top w:val="none" w:sz="0" w:space="0" w:color="auto"/>
        <w:left w:val="none" w:sz="0" w:space="0" w:color="auto"/>
        <w:bottom w:val="none" w:sz="0" w:space="0" w:color="auto"/>
        <w:right w:val="none" w:sz="0" w:space="0" w:color="auto"/>
      </w:divBdr>
    </w:div>
    <w:div w:id="1379086288">
      <w:bodyDiv w:val="1"/>
      <w:marLeft w:val="0"/>
      <w:marRight w:val="0"/>
      <w:marTop w:val="0"/>
      <w:marBottom w:val="0"/>
      <w:divBdr>
        <w:top w:val="none" w:sz="0" w:space="0" w:color="auto"/>
        <w:left w:val="none" w:sz="0" w:space="0" w:color="auto"/>
        <w:bottom w:val="none" w:sz="0" w:space="0" w:color="auto"/>
        <w:right w:val="none" w:sz="0" w:space="0" w:color="auto"/>
      </w:divBdr>
    </w:div>
    <w:div w:id="1379814871">
      <w:bodyDiv w:val="1"/>
      <w:marLeft w:val="0"/>
      <w:marRight w:val="0"/>
      <w:marTop w:val="0"/>
      <w:marBottom w:val="0"/>
      <w:divBdr>
        <w:top w:val="none" w:sz="0" w:space="0" w:color="auto"/>
        <w:left w:val="none" w:sz="0" w:space="0" w:color="auto"/>
        <w:bottom w:val="none" w:sz="0" w:space="0" w:color="auto"/>
        <w:right w:val="none" w:sz="0" w:space="0" w:color="auto"/>
      </w:divBdr>
    </w:div>
    <w:div w:id="1394426882">
      <w:bodyDiv w:val="1"/>
      <w:marLeft w:val="0"/>
      <w:marRight w:val="0"/>
      <w:marTop w:val="0"/>
      <w:marBottom w:val="0"/>
      <w:divBdr>
        <w:top w:val="none" w:sz="0" w:space="0" w:color="auto"/>
        <w:left w:val="none" w:sz="0" w:space="0" w:color="auto"/>
        <w:bottom w:val="none" w:sz="0" w:space="0" w:color="auto"/>
        <w:right w:val="none" w:sz="0" w:space="0" w:color="auto"/>
      </w:divBdr>
    </w:div>
    <w:div w:id="1424302822">
      <w:bodyDiv w:val="1"/>
      <w:marLeft w:val="0"/>
      <w:marRight w:val="0"/>
      <w:marTop w:val="0"/>
      <w:marBottom w:val="0"/>
      <w:divBdr>
        <w:top w:val="none" w:sz="0" w:space="0" w:color="auto"/>
        <w:left w:val="none" w:sz="0" w:space="0" w:color="auto"/>
        <w:bottom w:val="none" w:sz="0" w:space="0" w:color="auto"/>
        <w:right w:val="none" w:sz="0" w:space="0" w:color="auto"/>
      </w:divBdr>
    </w:div>
    <w:div w:id="1438478062">
      <w:bodyDiv w:val="1"/>
      <w:marLeft w:val="0"/>
      <w:marRight w:val="0"/>
      <w:marTop w:val="0"/>
      <w:marBottom w:val="0"/>
      <w:divBdr>
        <w:top w:val="none" w:sz="0" w:space="0" w:color="auto"/>
        <w:left w:val="none" w:sz="0" w:space="0" w:color="auto"/>
        <w:bottom w:val="none" w:sz="0" w:space="0" w:color="auto"/>
        <w:right w:val="none" w:sz="0" w:space="0" w:color="auto"/>
      </w:divBdr>
    </w:div>
    <w:div w:id="1495141042">
      <w:bodyDiv w:val="1"/>
      <w:marLeft w:val="0"/>
      <w:marRight w:val="0"/>
      <w:marTop w:val="0"/>
      <w:marBottom w:val="0"/>
      <w:divBdr>
        <w:top w:val="none" w:sz="0" w:space="0" w:color="auto"/>
        <w:left w:val="none" w:sz="0" w:space="0" w:color="auto"/>
        <w:bottom w:val="none" w:sz="0" w:space="0" w:color="auto"/>
        <w:right w:val="none" w:sz="0" w:space="0" w:color="auto"/>
      </w:divBdr>
    </w:div>
    <w:div w:id="1523982136">
      <w:bodyDiv w:val="1"/>
      <w:marLeft w:val="0"/>
      <w:marRight w:val="0"/>
      <w:marTop w:val="0"/>
      <w:marBottom w:val="0"/>
      <w:divBdr>
        <w:top w:val="none" w:sz="0" w:space="0" w:color="auto"/>
        <w:left w:val="none" w:sz="0" w:space="0" w:color="auto"/>
        <w:bottom w:val="none" w:sz="0" w:space="0" w:color="auto"/>
        <w:right w:val="none" w:sz="0" w:space="0" w:color="auto"/>
      </w:divBdr>
    </w:div>
    <w:div w:id="1528638865">
      <w:bodyDiv w:val="1"/>
      <w:marLeft w:val="0"/>
      <w:marRight w:val="0"/>
      <w:marTop w:val="0"/>
      <w:marBottom w:val="0"/>
      <w:divBdr>
        <w:top w:val="none" w:sz="0" w:space="0" w:color="auto"/>
        <w:left w:val="none" w:sz="0" w:space="0" w:color="auto"/>
        <w:bottom w:val="none" w:sz="0" w:space="0" w:color="auto"/>
        <w:right w:val="none" w:sz="0" w:space="0" w:color="auto"/>
      </w:divBdr>
    </w:div>
    <w:div w:id="1528639549">
      <w:bodyDiv w:val="1"/>
      <w:marLeft w:val="0"/>
      <w:marRight w:val="0"/>
      <w:marTop w:val="0"/>
      <w:marBottom w:val="0"/>
      <w:divBdr>
        <w:top w:val="none" w:sz="0" w:space="0" w:color="auto"/>
        <w:left w:val="none" w:sz="0" w:space="0" w:color="auto"/>
        <w:bottom w:val="none" w:sz="0" w:space="0" w:color="auto"/>
        <w:right w:val="none" w:sz="0" w:space="0" w:color="auto"/>
      </w:divBdr>
    </w:div>
    <w:div w:id="1530947590">
      <w:bodyDiv w:val="1"/>
      <w:marLeft w:val="0"/>
      <w:marRight w:val="0"/>
      <w:marTop w:val="0"/>
      <w:marBottom w:val="0"/>
      <w:divBdr>
        <w:top w:val="none" w:sz="0" w:space="0" w:color="auto"/>
        <w:left w:val="none" w:sz="0" w:space="0" w:color="auto"/>
        <w:bottom w:val="none" w:sz="0" w:space="0" w:color="auto"/>
        <w:right w:val="none" w:sz="0" w:space="0" w:color="auto"/>
      </w:divBdr>
    </w:div>
    <w:div w:id="1564410399">
      <w:bodyDiv w:val="1"/>
      <w:marLeft w:val="0"/>
      <w:marRight w:val="0"/>
      <w:marTop w:val="0"/>
      <w:marBottom w:val="0"/>
      <w:divBdr>
        <w:top w:val="none" w:sz="0" w:space="0" w:color="auto"/>
        <w:left w:val="none" w:sz="0" w:space="0" w:color="auto"/>
        <w:bottom w:val="none" w:sz="0" w:space="0" w:color="auto"/>
        <w:right w:val="none" w:sz="0" w:space="0" w:color="auto"/>
      </w:divBdr>
    </w:div>
    <w:div w:id="1634015765">
      <w:bodyDiv w:val="1"/>
      <w:marLeft w:val="0"/>
      <w:marRight w:val="0"/>
      <w:marTop w:val="0"/>
      <w:marBottom w:val="0"/>
      <w:divBdr>
        <w:top w:val="none" w:sz="0" w:space="0" w:color="auto"/>
        <w:left w:val="none" w:sz="0" w:space="0" w:color="auto"/>
        <w:bottom w:val="none" w:sz="0" w:space="0" w:color="auto"/>
        <w:right w:val="none" w:sz="0" w:space="0" w:color="auto"/>
      </w:divBdr>
    </w:div>
    <w:div w:id="1662463047">
      <w:bodyDiv w:val="1"/>
      <w:marLeft w:val="0"/>
      <w:marRight w:val="0"/>
      <w:marTop w:val="0"/>
      <w:marBottom w:val="0"/>
      <w:divBdr>
        <w:top w:val="none" w:sz="0" w:space="0" w:color="auto"/>
        <w:left w:val="none" w:sz="0" w:space="0" w:color="auto"/>
        <w:bottom w:val="none" w:sz="0" w:space="0" w:color="auto"/>
        <w:right w:val="none" w:sz="0" w:space="0" w:color="auto"/>
      </w:divBdr>
    </w:div>
    <w:div w:id="1664628592">
      <w:bodyDiv w:val="1"/>
      <w:marLeft w:val="0"/>
      <w:marRight w:val="0"/>
      <w:marTop w:val="0"/>
      <w:marBottom w:val="0"/>
      <w:divBdr>
        <w:top w:val="none" w:sz="0" w:space="0" w:color="auto"/>
        <w:left w:val="none" w:sz="0" w:space="0" w:color="auto"/>
        <w:bottom w:val="none" w:sz="0" w:space="0" w:color="auto"/>
        <w:right w:val="none" w:sz="0" w:space="0" w:color="auto"/>
      </w:divBdr>
    </w:div>
    <w:div w:id="1674576162">
      <w:bodyDiv w:val="1"/>
      <w:marLeft w:val="0"/>
      <w:marRight w:val="0"/>
      <w:marTop w:val="0"/>
      <w:marBottom w:val="0"/>
      <w:divBdr>
        <w:top w:val="none" w:sz="0" w:space="0" w:color="auto"/>
        <w:left w:val="none" w:sz="0" w:space="0" w:color="auto"/>
        <w:bottom w:val="none" w:sz="0" w:space="0" w:color="auto"/>
        <w:right w:val="none" w:sz="0" w:space="0" w:color="auto"/>
      </w:divBdr>
    </w:div>
    <w:div w:id="1764839019">
      <w:bodyDiv w:val="1"/>
      <w:marLeft w:val="0"/>
      <w:marRight w:val="0"/>
      <w:marTop w:val="0"/>
      <w:marBottom w:val="0"/>
      <w:divBdr>
        <w:top w:val="none" w:sz="0" w:space="0" w:color="auto"/>
        <w:left w:val="none" w:sz="0" w:space="0" w:color="auto"/>
        <w:bottom w:val="none" w:sz="0" w:space="0" w:color="auto"/>
        <w:right w:val="none" w:sz="0" w:space="0" w:color="auto"/>
      </w:divBdr>
    </w:div>
    <w:div w:id="1776632004">
      <w:bodyDiv w:val="1"/>
      <w:marLeft w:val="0"/>
      <w:marRight w:val="0"/>
      <w:marTop w:val="0"/>
      <w:marBottom w:val="0"/>
      <w:divBdr>
        <w:top w:val="none" w:sz="0" w:space="0" w:color="auto"/>
        <w:left w:val="none" w:sz="0" w:space="0" w:color="auto"/>
        <w:bottom w:val="none" w:sz="0" w:space="0" w:color="auto"/>
        <w:right w:val="none" w:sz="0" w:space="0" w:color="auto"/>
      </w:divBdr>
    </w:div>
    <w:div w:id="1778017254">
      <w:bodyDiv w:val="1"/>
      <w:marLeft w:val="0"/>
      <w:marRight w:val="0"/>
      <w:marTop w:val="0"/>
      <w:marBottom w:val="0"/>
      <w:divBdr>
        <w:top w:val="none" w:sz="0" w:space="0" w:color="auto"/>
        <w:left w:val="none" w:sz="0" w:space="0" w:color="auto"/>
        <w:bottom w:val="none" w:sz="0" w:space="0" w:color="auto"/>
        <w:right w:val="none" w:sz="0" w:space="0" w:color="auto"/>
      </w:divBdr>
    </w:div>
    <w:div w:id="1786121720">
      <w:bodyDiv w:val="1"/>
      <w:marLeft w:val="0"/>
      <w:marRight w:val="0"/>
      <w:marTop w:val="0"/>
      <w:marBottom w:val="0"/>
      <w:divBdr>
        <w:top w:val="none" w:sz="0" w:space="0" w:color="auto"/>
        <w:left w:val="none" w:sz="0" w:space="0" w:color="auto"/>
        <w:bottom w:val="none" w:sz="0" w:space="0" w:color="auto"/>
        <w:right w:val="none" w:sz="0" w:space="0" w:color="auto"/>
      </w:divBdr>
    </w:div>
    <w:div w:id="1791700583">
      <w:bodyDiv w:val="1"/>
      <w:marLeft w:val="0"/>
      <w:marRight w:val="0"/>
      <w:marTop w:val="0"/>
      <w:marBottom w:val="0"/>
      <w:divBdr>
        <w:top w:val="none" w:sz="0" w:space="0" w:color="auto"/>
        <w:left w:val="none" w:sz="0" w:space="0" w:color="auto"/>
        <w:bottom w:val="none" w:sz="0" w:space="0" w:color="auto"/>
        <w:right w:val="none" w:sz="0" w:space="0" w:color="auto"/>
      </w:divBdr>
    </w:div>
    <w:div w:id="1818649221">
      <w:bodyDiv w:val="1"/>
      <w:marLeft w:val="0"/>
      <w:marRight w:val="0"/>
      <w:marTop w:val="0"/>
      <w:marBottom w:val="0"/>
      <w:divBdr>
        <w:top w:val="none" w:sz="0" w:space="0" w:color="auto"/>
        <w:left w:val="none" w:sz="0" w:space="0" w:color="auto"/>
        <w:bottom w:val="none" w:sz="0" w:space="0" w:color="auto"/>
        <w:right w:val="none" w:sz="0" w:space="0" w:color="auto"/>
      </w:divBdr>
    </w:div>
    <w:div w:id="1834100290">
      <w:bodyDiv w:val="1"/>
      <w:marLeft w:val="0"/>
      <w:marRight w:val="0"/>
      <w:marTop w:val="0"/>
      <w:marBottom w:val="0"/>
      <w:divBdr>
        <w:top w:val="none" w:sz="0" w:space="0" w:color="auto"/>
        <w:left w:val="none" w:sz="0" w:space="0" w:color="auto"/>
        <w:bottom w:val="none" w:sz="0" w:space="0" w:color="auto"/>
        <w:right w:val="none" w:sz="0" w:space="0" w:color="auto"/>
      </w:divBdr>
    </w:div>
    <w:div w:id="1834685486">
      <w:bodyDiv w:val="1"/>
      <w:marLeft w:val="0"/>
      <w:marRight w:val="0"/>
      <w:marTop w:val="0"/>
      <w:marBottom w:val="0"/>
      <w:divBdr>
        <w:top w:val="none" w:sz="0" w:space="0" w:color="auto"/>
        <w:left w:val="none" w:sz="0" w:space="0" w:color="auto"/>
        <w:bottom w:val="none" w:sz="0" w:space="0" w:color="auto"/>
        <w:right w:val="none" w:sz="0" w:space="0" w:color="auto"/>
      </w:divBdr>
    </w:div>
    <w:div w:id="1838186169">
      <w:bodyDiv w:val="1"/>
      <w:marLeft w:val="0"/>
      <w:marRight w:val="0"/>
      <w:marTop w:val="0"/>
      <w:marBottom w:val="0"/>
      <w:divBdr>
        <w:top w:val="none" w:sz="0" w:space="0" w:color="auto"/>
        <w:left w:val="none" w:sz="0" w:space="0" w:color="auto"/>
        <w:bottom w:val="none" w:sz="0" w:space="0" w:color="auto"/>
        <w:right w:val="none" w:sz="0" w:space="0" w:color="auto"/>
      </w:divBdr>
    </w:div>
    <w:div w:id="1848783657">
      <w:bodyDiv w:val="1"/>
      <w:marLeft w:val="0"/>
      <w:marRight w:val="0"/>
      <w:marTop w:val="0"/>
      <w:marBottom w:val="0"/>
      <w:divBdr>
        <w:top w:val="none" w:sz="0" w:space="0" w:color="auto"/>
        <w:left w:val="none" w:sz="0" w:space="0" w:color="auto"/>
        <w:bottom w:val="none" w:sz="0" w:space="0" w:color="auto"/>
        <w:right w:val="none" w:sz="0" w:space="0" w:color="auto"/>
      </w:divBdr>
    </w:div>
    <w:div w:id="1886914837">
      <w:bodyDiv w:val="1"/>
      <w:marLeft w:val="0"/>
      <w:marRight w:val="0"/>
      <w:marTop w:val="0"/>
      <w:marBottom w:val="0"/>
      <w:divBdr>
        <w:top w:val="none" w:sz="0" w:space="0" w:color="auto"/>
        <w:left w:val="none" w:sz="0" w:space="0" w:color="auto"/>
        <w:bottom w:val="none" w:sz="0" w:space="0" w:color="auto"/>
        <w:right w:val="none" w:sz="0" w:space="0" w:color="auto"/>
      </w:divBdr>
      <w:divsChild>
        <w:div w:id="1457602643">
          <w:marLeft w:val="0"/>
          <w:marRight w:val="0"/>
          <w:marTop w:val="0"/>
          <w:marBottom w:val="0"/>
          <w:divBdr>
            <w:top w:val="none" w:sz="0" w:space="0" w:color="auto"/>
            <w:left w:val="none" w:sz="0" w:space="0" w:color="auto"/>
            <w:bottom w:val="none" w:sz="0" w:space="0" w:color="auto"/>
            <w:right w:val="none" w:sz="0" w:space="0" w:color="auto"/>
          </w:divBdr>
          <w:divsChild>
            <w:div w:id="488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6418">
      <w:bodyDiv w:val="1"/>
      <w:marLeft w:val="0"/>
      <w:marRight w:val="0"/>
      <w:marTop w:val="0"/>
      <w:marBottom w:val="0"/>
      <w:divBdr>
        <w:top w:val="none" w:sz="0" w:space="0" w:color="auto"/>
        <w:left w:val="none" w:sz="0" w:space="0" w:color="auto"/>
        <w:bottom w:val="none" w:sz="0" w:space="0" w:color="auto"/>
        <w:right w:val="none" w:sz="0" w:space="0" w:color="auto"/>
      </w:divBdr>
    </w:div>
    <w:div w:id="1892693046">
      <w:bodyDiv w:val="1"/>
      <w:marLeft w:val="0"/>
      <w:marRight w:val="0"/>
      <w:marTop w:val="0"/>
      <w:marBottom w:val="0"/>
      <w:divBdr>
        <w:top w:val="none" w:sz="0" w:space="0" w:color="auto"/>
        <w:left w:val="none" w:sz="0" w:space="0" w:color="auto"/>
        <w:bottom w:val="none" w:sz="0" w:space="0" w:color="auto"/>
        <w:right w:val="none" w:sz="0" w:space="0" w:color="auto"/>
      </w:divBdr>
    </w:div>
    <w:div w:id="1893348765">
      <w:bodyDiv w:val="1"/>
      <w:marLeft w:val="0"/>
      <w:marRight w:val="0"/>
      <w:marTop w:val="0"/>
      <w:marBottom w:val="0"/>
      <w:divBdr>
        <w:top w:val="none" w:sz="0" w:space="0" w:color="auto"/>
        <w:left w:val="none" w:sz="0" w:space="0" w:color="auto"/>
        <w:bottom w:val="none" w:sz="0" w:space="0" w:color="auto"/>
        <w:right w:val="none" w:sz="0" w:space="0" w:color="auto"/>
      </w:divBdr>
    </w:div>
    <w:div w:id="1912890955">
      <w:bodyDiv w:val="1"/>
      <w:marLeft w:val="0"/>
      <w:marRight w:val="0"/>
      <w:marTop w:val="0"/>
      <w:marBottom w:val="0"/>
      <w:divBdr>
        <w:top w:val="none" w:sz="0" w:space="0" w:color="auto"/>
        <w:left w:val="none" w:sz="0" w:space="0" w:color="auto"/>
        <w:bottom w:val="none" w:sz="0" w:space="0" w:color="auto"/>
        <w:right w:val="none" w:sz="0" w:space="0" w:color="auto"/>
      </w:divBdr>
    </w:div>
    <w:div w:id="1987122900">
      <w:bodyDiv w:val="1"/>
      <w:marLeft w:val="0"/>
      <w:marRight w:val="0"/>
      <w:marTop w:val="0"/>
      <w:marBottom w:val="0"/>
      <w:divBdr>
        <w:top w:val="none" w:sz="0" w:space="0" w:color="auto"/>
        <w:left w:val="none" w:sz="0" w:space="0" w:color="auto"/>
        <w:bottom w:val="none" w:sz="0" w:space="0" w:color="auto"/>
        <w:right w:val="none" w:sz="0" w:space="0" w:color="auto"/>
      </w:divBdr>
    </w:div>
    <w:div w:id="2029939458">
      <w:bodyDiv w:val="1"/>
      <w:marLeft w:val="0"/>
      <w:marRight w:val="0"/>
      <w:marTop w:val="0"/>
      <w:marBottom w:val="0"/>
      <w:divBdr>
        <w:top w:val="none" w:sz="0" w:space="0" w:color="auto"/>
        <w:left w:val="none" w:sz="0" w:space="0" w:color="auto"/>
        <w:bottom w:val="none" w:sz="0" w:space="0" w:color="auto"/>
        <w:right w:val="none" w:sz="0" w:space="0" w:color="auto"/>
      </w:divBdr>
    </w:div>
    <w:div w:id="2038576116">
      <w:bodyDiv w:val="1"/>
      <w:marLeft w:val="0"/>
      <w:marRight w:val="0"/>
      <w:marTop w:val="0"/>
      <w:marBottom w:val="0"/>
      <w:divBdr>
        <w:top w:val="none" w:sz="0" w:space="0" w:color="auto"/>
        <w:left w:val="none" w:sz="0" w:space="0" w:color="auto"/>
        <w:bottom w:val="none" w:sz="0" w:space="0" w:color="auto"/>
        <w:right w:val="none" w:sz="0" w:space="0" w:color="auto"/>
      </w:divBdr>
    </w:div>
    <w:div w:id="2085562888">
      <w:bodyDiv w:val="1"/>
      <w:marLeft w:val="0"/>
      <w:marRight w:val="0"/>
      <w:marTop w:val="0"/>
      <w:marBottom w:val="0"/>
      <w:divBdr>
        <w:top w:val="none" w:sz="0" w:space="0" w:color="auto"/>
        <w:left w:val="none" w:sz="0" w:space="0" w:color="auto"/>
        <w:bottom w:val="none" w:sz="0" w:space="0" w:color="auto"/>
        <w:right w:val="none" w:sz="0" w:space="0" w:color="auto"/>
      </w:divBdr>
    </w:div>
    <w:div w:id="2090080263">
      <w:bodyDiv w:val="1"/>
      <w:marLeft w:val="0"/>
      <w:marRight w:val="0"/>
      <w:marTop w:val="0"/>
      <w:marBottom w:val="0"/>
      <w:divBdr>
        <w:top w:val="none" w:sz="0" w:space="0" w:color="auto"/>
        <w:left w:val="none" w:sz="0" w:space="0" w:color="auto"/>
        <w:bottom w:val="none" w:sz="0" w:space="0" w:color="auto"/>
        <w:right w:val="none" w:sz="0" w:space="0" w:color="auto"/>
      </w:divBdr>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370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m.tr/url?sa=i&amp;rct=j&amp;q=&amp;esrc=s&amp;source=images&amp;cd=&amp;cad=rja&amp;uact=8&amp;ved=2ahUKEwjn2ZXLt_DeAhUO3qQKHbYBCPsQjRx6BAgBEAU&amp;url=http://www.selcuklu.com.tr/uploads/qGslZlC4eQOknHBt.pdf&amp;psig=AOvVaw05JOQnoEFL62eyqORpQo6n&amp;ust=1543265872076101" TargetMode="Externa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hyperlink" Target="https://www.cdc.gov/" TargetMode="External"/><Relationship Id="rId17" Type="http://schemas.openxmlformats.org/officeDocument/2006/relationships/hyperlink" Target="https://www.cdc.gov/"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canPREVENT.com"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mailto:nilferakar81@hotmail.com" TargetMode="Externa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package" Target="embeddings/Microsoft_Word_Belgesi1.docx"/><Relationship Id="rId10" Type="http://schemas.openxmlformats.org/officeDocument/2006/relationships/footer" Target="footer1.xml"/><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5.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0F9B9-1206-471F-BDEF-CE4E4EF37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24101</TotalTime>
  <Pages>103</Pages>
  <Words>25864</Words>
  <Characters>147428</Characters>
  <Application>Microsoft Office Word</Application>
  <DocSecurity>0</DocSecurity>
  <Lines>1228</Lines>
  <Paragraphs>345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172947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ilker</dc:creator>
  <cp:lastModifiedBy>w7</cp:lastModifiedBy>
  <cp:revision>4711</cp:revision>
  <cp:lastPrinted>2020-03-12T12:48:00Z</cp:lastPrinted>
  <dcterms:created xsi:type="dcterms:W3CDTF">2018-11-06T12:00:00Z</dcterms:created>
  <dcterms:modified xsi:type="dcterms:W3CDTF">2020-05-06T09:49:00Z</dcterms:modified>
</cp:coreProperties>
</file>