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807E" w14:textId="77777777" w:rsidR="00734929" w:rsidRDefault="00734929" w:rsidP="00734929">
      <w:pPr>
        <w:spacing w:after="0" w:line="360" w:lineRule="auto"/>
        <w:rPr>
          <w:rFonts w:ascii="Times New Roman" w:hAnsi="Times New Roman"/>
          <w:b/>
          <w:sz w:val="24"/>
        </w:rPr>
      </w:pPr>
      <w:bookmarkStart w:id="0" w:name="_Toc13058410"/>
      <w:r>
        <w:rPr>
          <w:rFonts w:ascii="Times New Roman" w:hAnsi="Times New Roman"/>
          <w:b/>
          <w:bCs/>
          <w:noProof/>
          <w:sz w:val="24"/>
          <w:szCs w:val="24"/>
          <w:lang w:eastAsia="tr-TR"/>
        </w:rPr>
        <w:drawing>
          <wp:anchor distT="0" distB="0" distL="114300" distR="114300" simplePos="0" relativeHeight="251660288" behindDoc="0" locked="0" layoutInCell="1" allowOverlap="1" wp14:anchorId="31CAC12B" wp14:editId="4A61592D">
            <wp:simplePos x="0" y="0"/>
            <wp:positionH relativeFrom="column">
              <wp:posOffset>1891665</wp:posOffset>
            </wp:positionH>
            <wp:positionV relativeFrom="paragraph">
              <wp:posOffset>71120</wp:posOffset>
            </wp:positionV>
            <wp:extent cx="2066925" cy="2066925"/>
            <wp:effectExtent l="0" t="0" r="9525" b="952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E1579" w14:textId="77777777" w:rsidR="00734929" w:rsidRDefault="00734929" w:rsidP="00734929">
      <w:pPr>
        <w:spacing w:after="0" w:line="360" w:lineRule="auto"/>
        <w:jc w:val="center"/>
        <w:rPr>
          <w:rFonts w:ascii="Times New Roman" w:hAnsi="Times New Roman"/>
          <w:b/>
          <w:sz w:val="24"/>
        </w:rPr>
      </w:pPr>
    </w:p>
    <w:p w14:paraId="2F1AA989" w14:textId="77777777" w:rsidR="00734929" w:rsidRDefault="00734929" w:rsidP="00734929">
      <w:pPr>
        <w:spacing w:after="0" w:line="360" w:lineRule="auto"/>
        <w:jc w:val="center"/>
        <w:rPr>
          <w:rFonts w:ascii="Times New Roman" w:hAnsi="Times New Roman"/>
          <w:b/>
          <w:sz w:val="24"/>
        </w:rPr>
      </w:pPr>
    </w:p>
    <w:p w14:paraId="2CE6B9CC" w14:textId="77777777" w:rsidR="00734929" w:rsidRPr="008D3618" w:rsidRDefault="00734929" w:rsidP="00734929">
      <w:pPr>
        <w:spacing w:after="0" w:line="360" w:lineRule="auto"/>
        <w:jc w:val="center"/>
        <w:rPr>
          <w:rFonts w:ascii="Times New Roman" w:hAnsi="Times New Roman"/>
          <w:b/>
          <w:sz w:val="24"/>
        </w:rPr>
      </w:pPr>
      <w:r w:rsidRPr="008D3618">
        <w:rPr>
          <w:rFonts w:ascii="Times New Roman" w:hAnsi="Times New Roman"/>
          <w:b/>
          <w:sz w:val="24"/>
        </w:rPr>
        <w:t>T.C.</w:t>
      </w:r>
    </w:p>
    <w:p w14:paraId="2A729676" w14:textId="77777777" w:rsidR="00734929" w:rsidRPr="008D3618" w:rsidRDefault="00734929" w:rsidP="00734929">
      <w:pPr>
        <w:spacing w:after="0" w:line="360" w:lineRule="auto"/>
        <w:jc w:val="center"/>
        <w:rPr>
          <w:rFonts w:ascii="Times New Roman" w:hAnsi="Times New Roman"/>
          <w:b/>
          <w:sz w:val="24"/>
        </w:rPr>
      </w:pPr>
      <w:r>
        <w:rPr>
          <w:rFonts w:ascii="Times New Roman" w:hAnsi="Times New Roman"/>
          <w:b/>
          <w:sz w:val="24"/>
        </w:rPr>
        <w:t xml:space="preserve">AYDIN </w:t>
      </w:r>
      <w:r w:rsidRPr="008D3618">
        <w:rPr>
          <w:rFonts w:ascii="Times New Roman" w:hAnsi="Times New Roman"/>
          <w:b/>
          <w:sz w:val="24"/>
        </w:rPr>
        <w:t>ADNAN MENDERES ÜNİVERSİTESİ</w:t>
      </w:r>
    </w:p>
    <w:p w14:paraId="0902EE0F" w14:textId="77777777" w:rsidR="00734929" w:rsidRPr="008D3618" w:rsidRDefault="00734929" w:rsidP="00734929">
      <w:pPr>
        <w:spacing w:after="0" w:line="360" w:lineRule="auto"/>
        <w:jc w:val="center"/>
        <w:rPr>
          <w:rFonts w:ascii="Times New Roman" w:hAnsi="Times New Roman"/>
          <w:b/>
          <w:sz w:val="24"/>
        </w:rPr>
      </w:pPr>
      <w:r w:rsidRPr="008D3618">
        <w:rPr>
          <w:rFonts w:ascii="Times New Roman" w:hAnsi="Times New Roman"/>
          <w:b/>
          <w:sz w:val="24"/>
        </w:rPr>
        <w:t>SAĞLIK BİLİMLERİ ENSTİTÜSÜ</w:t>
      </w:r>
    </w:p>
    <w:p w14:paraId="507369F9" w14:textId="77777777" w:rsidR="00734929" w:rsidRPr="008D3618" w:rsidRDefault="00734929" w:rsidP="00734929">
      <w:pPr>
        <w:spacing w:after="0" w:line="360" w:lineRule="auto"/>
        <w:jc w:val="center"/>
        <w:rPr>
          <w:rFonts w:ascii="Times New Roman" w:hAnsi="Times New Roman"/>
          <w:b/>
          <w:sz w:val="24"/>
        </w:rPr>
      </w:pPr>
      <w:r w:rsidRPr="008D3618">
        <w:rPr>
          <w:rFonts w:ascii="Times New Roman" w:hAnsi="Times New Roman"/>
          <w:b/>
          <w:sz w:val="24"/>
        </w:rPr>
        <w:t>BEDEN EĞİTİMİ VE SPOR EĞİTİMİ YÜKSEK LİSANS PROGRAMI</w:t>
      </w:r>
    </w:p>
    <w:p w14:paraId="76B55BF5" w14:textId="77777777" w:rsidR="00734929" w:rsidRPr="008D3618" w:rsidRDefault="00734929" w:rsidP="00734929">
      <w:pPr>
        <w:spacing w:after="0" w:line="360" w:lineRule="auto"/>
        <w:jc w:val="center"/>
        <w:rPr>
          <w:rFonts w:ascii="Times New Roman" w:hAnsi="Times New Roman"/>
        </w:rPr>
      </w:pPr>
    </w:p>
    <w:p w14:paraId="2695B26D" w14:textId="77777777" w:rsidR="00734929" w:rsidRPr="008D3618" w:rsidRDefault="00734929" w:rsidP="00734929">
      <w:pPr>
        <w:spacing w:after="0" w:line="360" w:lineRule="auto"/>
        <w:rPr>
          <w:rFonts w:ascii="Times New Roman" w:hAnsi="Times New Roman"/>
        </w:rPr>
      </w:pPr>
    </w:p>
    <w:p w14:paraId="57EAD324" w14:textId="77777777" w:rsidR="00734929" w:rsidRPr="008D3618" w:rsidRDefault="00734929" w:rsidP="00734929">
      <w:pPr>
        <w:spacing w:after="0" w:line="360" w:lineRule="auto"/>
        <w:jc w:val="center"/>
        <w:rPr>
          <w:rFonts w:ascii="Times New Roman" w:hAnsi="Times New Roman"/>
        </w:rPr>
      </w:pPr>
    </w:p>
    <w:p w14:paraId="66B2FA38" w14:textId="77777777" w:rsidR="00734929" w:rsidRPr="008D3618" w:rsidRDefault="00734929" w:rsidP="00734929">
      <w:pPr>
        <w:spacing w:after="0" w:line="360" w:lineRule="auto"/>
        <w:jc w:val="center"/>
        <w:rPr>
          <w:rFonts w:ascii="Times New Roman" w:hAnsi="Times New Roman"/>
          <w:b/>
          <w:sz w:val="32"/>
        </w:rPr>
      </w:pPr>
      <w:r>
        <w:rPr>
          <w:rFonts w:ascii="Times New Roman" w:hAnsi="Times New Roman"/>
          <w:b/>
          <w:sz w:val="32"/>
        </w:rPr>
        <w:t>ÖZEL EĞİTİM UYGULAMA OKULLARINDA ÖĞRENİM GÖREN ÖĞRENCİLERİN ANNE BABA VE</w:t>
      </w:r>
      <w:r w:rsidRPr="008D3618">
        <w:rPr>
          <w:rFonts w:ascii="Times New Roman" w:hAnsi="Times New Roman"/>
          <w:b/>
          <w:sz w:val="32"/>
        </w:rPr>
        <w:t xml:space="preserve"> </w:t>
      </w:r>
      <w:r>
        <w:rPr>
          <w:rFonts w:ascii="Times New Roman" w:hAnsi="Times New Roman"/>
          <w:b/>
          <w:sz w:val="32"/>
        </w:rPr>
        <w:t>YASAL VARİSLERİNİN BEDEN EĞİTİMİ VE SPOR DERSİNDEN BEKLENTİLERİNİN İNCELENMESİ</w:t>
      </w:r>
    </w:p>
    <w:p w14:paraId="7B3636FE" w14:textId="77777777" w:rsidR="00734929" w:rsidRPr="008D3618" w:rsidRDefault="00734929" w:rsidP="00734929">
      <w:pPr>
        <w:spacing w:after="0" w:line="360" w:lineRule="auto"/>
        <w:rPr>
          <w:rFonts w:ascii="Times New Roman" w:hAnsi="Times New Roman"/>
          <w:b/>
          <w:sz w:val="24"/>
        </w:rPr>
      </w:pPr>
    </w:p>
    <w:p w14:paraId="69E8A9C1" w14:textId="77777777" w:rsidR="00734929" w:rsidRPr="008D3618" w:rsidRDefault="00734929" w:rsidP="00734929">
      <w:pPr>
        <w:spacing w:after="0" w:line="360" w:lineRule="auto"/>
        <w:jc w:val="center"/>
        <w:rPr>
          <w:rFonts w:ascii="Times New Roman" w:hAnsi="Times New Roman"/>
          <w:b/>
          <w:sz w:val="24"/>
        </w:rPr>
      </w:pPr>
    </w:p>
    <w:p w14:paraId="1DC53824" w14:textId="77777777" w:rsidR="00734929" w:rsidRPr="008D3618" w:rsidRDefault="00734929" w:rsidP="00734929">
      <w:pPr>
        <w:spacing w:after="0" w:line="360" w:lineRule="auto"/>
        <w:jc w:val="center"/>
        <w:rPr>
          <w:rFonts w:ascii="Times New Roman" w:hAnsi="Times New Roman"/>
          <w:b/>
          <w:sz w:val="24"/>
        </w:rPr>
      </w:pPr>
      <w:r>
        <w:rPr>
          <w:rFonts w:ascii="Times New Roman" w:hAnsi="Times New Roman"/>
          <w:b/>
          <w:sz w:val="24"/>
        </w:rPr>
        <w:t>BEYZA DÜLGER</w:t>
      </w:r>
    </w:p>
    <w:p w14:paraId="32078D8D" w14:textId="77777777" w:rsidR="00734929" w:rsidRPr="007A6830" w:rsidRDefault="00734929" w:rsidP="00734929">
      <w:pPr>
        <w:spacing w:after="0" w:line="360" w:lineRule="auto"/>
        <w:jc w:val="center"/>
        <w:rPr>
          <w:rFonts w:ascii="Times New Roman" w:hAnsi="Times New Roman"/>
          <w:b/>
        </w:rPr>
      </w:pPr>
      <w:r w:rsidRPr="008D3618">
        <w:rPr>
          <w:rFonts w:ascii="Times New Roman" w:hAnsi="Times New Roman"/>
          <w:b/>
        </w:rPr>
        <w:t>YÜKSEK LİSANS TEZİ</w:t>
      </w:r>
    </w:p>
    <w:p w14:paraId="66CE3735" w14:textId="77777777" w:rsidR="00734929" w:rsidRDefault="00734929" w:rsidP="00734929">
      <w:pPr>
        <w:spacing w:after="0" w:line="360" w:lineRule="auto"/>
        <w:jc w:val="center"/>
        <w:rPr>
          <w:rFonts w:ascii="Times New Roman" w:hAnsi="Times New Roman"/>
          <w:b/>
          <w:sz w:val="24"/>
        </w:rPr>
      </w:pPr>
    </w:p>
    <w:p w14:paraId="1028D60E" w14:textId="77777777" w:rsidR="00734929" w:rsidRDefault="00734929" w:rsidP="00734929">
      <w:pPr>
        <w:spacing w:after="0" w:line="360" w:lineRule="auto"/>
        <w:jc w:val="center"/>
        <w:rPr>
          <w:rFonts w:ascii="Times New Roman" w:hAnsi="Times New Roman"/>
          <w:b/>
          <w:sz w:val="24"/>
        </w:rPr>
      </w:pPr>
    </w:p>
    <w:p w14:paraId="09A89CD9" w14:textId="77777777" w:rsidR="00734929" w:rsidRPr="008D3618" w:rsidRDefault="00734929" w:rsidP="00734929">
      <w:pPr>
        <w:spacing w:after="0" w:line="360" w:lineRule="auto"/>
        <w:jc w:val="center"/>
        <w:rPr>
          <w:rFonts w:ascii="Times New Roman" w:hAnsi="Times New Roman"/>
          <w:b/>
          <w:sz w:val="24"/>
        </w:rPr>
      </w:pPr>
      <w:r w:rsidRPr="008D3618">
        <w:rPr>
          <w:rFonts w:ascii="Times New Roman" w:hAnsi="Times New Roman"/>
          <w:b/>
          <w:sz w:val="24"/>
        </w:rPr>
        <w:t>DANIŞMAN</w:t>
      </w:r>
    </w:p>
    <w:p w14:paraId="2495E86E" w14:textId="77777777" w:rsidR="00734929" w:rsidRPr="008D3618" w:rsidRDefault="00734929" w:rsidP="00734929">
      <w:pPr>
        <w:spacing w:after="0" w:line="360" w:lineRule="auto"/>
        <w:jc w:val="center"/>
        <w:rPr>
          <w:rFonts w:ascii="Times New Roman" w:hAnsi="Times New Roman"/>
          <w:b/>
          <w:sz w:val="24"/>
        </w:rPr>
      </w:pPr>
      <w:r>
        <w:rPr>
          <w:rFonts w:ascii="Times New Roman" w:hAnsi="Times New Roman"/>
          <w:b/>
          <w:sz w:val="24"/>
        </w:rPr>
        <w:t xml:space="preserve">Doç. </w:t>
      </w:r>
      <w:r w:rsidRPr="008D3618">
        <w:rPr>
          <w:rFonts w:ascii="Times New Roman" w:hAnsi="Times New Roman"/>
          <w:b/>
          <w:sz w:val="24"/>
        </w:rPr>
        <w:t>Dr. Mehmet</w:t>
      </w:r>
      <w:r>
        <w:rPr>
          <w:rFonts w:ascii="Times New Roman" w:hAnsi="Times New Roman"/>
          <w:b/>
          <w:sz w:val="24"/>
        </w:rPr>
        <w:t xml:space="preserve"> ULUKAN</w:t>
      </w:r>
    </w:p>
    <w:p w14:paraId="26029543" w14:textId="77777777" w:rsidR="00734929" w:rsidRPr="008D3618" w:rsidRDefault="00734929" w:rsidP="00734929">
      <w:pPr>
        <w:spacing w:after="0" w:line="360" w:lineRule="auto"/>
        <w:rPr>
          <w:rFonts w:ascii="Times New Roman" w:hAnsi="Times New Roman"/>
          <w:sz w:val="32"/>
        </w:rPr>
      </w:pPr>
    </w:p>
    <w:p w14:paraId="4C24E1E3" w14:textId="77777777" w:rsidR="00734929" w:rsidRPr="008D3618" w:rsidRDefault="00734929" w:rsidP="006A681F">
      <w:pPr>
        <w:spacing w:after="0" w:line="360" w:lineRule="auto"/>
        <w:jc w:val="center"/>
        <w:rPr>
          <w:rFonts w:ascii="Times New Roman" w:hAnsi="Times New Roman"/>
          <w:b/>
          <w:sz w:val="24"/>
        </w:rPr>
      </w:pPr>
      <w:r w:rsidRPr="008D3618">
        <w:rPr>
          <w:rFonts w:ascii="Times New Roman" w:hAnsi="Times New Roman"/>
          <w:b/>
          <w:sz w:val="24"/>
        </w:rPr>
        <w:t>AYDIN–201</w:t>
      </w:r>
      <w:r>
        <w:rPr>
          <w:rFonts w:ascii="Times New Roman" w:hAnsi="Times New Roman"/>
          <w:b/>
          <w:sz w:val="24"/>
        </w:rPr>
        <w:t>9</w:t>
      </w:r>
    </w:p>
    <w:p w14:paraId="3DFAA44C" w14:textId="77777777" w:rsidR="00734929" w:rsidRPr="00B061CC" w:rsidRDefault="00734929" w:rsidP="00734929">
      <w:pPr>
        <w:pStyle w:val="Altyaz"/>
        <w:jc w:val="center"/>
        <w:rPr>
          <w:rFonts w:ascii="Times New Roman" w:hAnsi="Times New Roman"/>
        </w:rPr>
      </w:pPr>
      <w:r w:rsidRPr="00B061CC">
        <w:rPr>
          <w:rFonts w:ascii="Times New Roman" w:hAnsi="Times New Roman"/>
        </w:rPr>
        <w:br w:type="page"/>
      </w:r>
      <w:r w:rsidRPr="00B061CC">
        <w:rPr>
          <w:rFonts w:ascii="Times New Roman" w:hAnsi="Times New Roman"/>
        </w:rPr>
        <w:lastRenderedPageBreak/>
        <w:t>T.C.</w:t>
      </w:r>
    </w:p>
    <w:p w14:paraId="537DC17D" w14:textId="77777777" w:rsidR="00734929" w:rsidRPr="007A6830" w:rsidRDefault="00734929" w:rsidP="00734929">
      <w:pPr>
        <w:autoSpaceDE w:val="0"/>
        <w:autoSpaceDN w:val="0"/>
        <w:adjustRightInd w:val="0"/>
        <w:spacing w:after="0" w:line="360" w:lineRule="auto"/>
        <w:jc w:val="center"/>
        <w:rPr>
          <w:rFonts w:ascii="Times New Roman" w:eastAsiaTheme="minorHAnsi" w:hAnsi="Times New Roman"/>
          <w:b/>
          <w:bCs/>
          <w:sz w:val="24"/>
          <w:szCs w:val="24"/>
        </w:rPr>
      </w:pPr>
      <w:r w:rsidRPr="007A6830">
        <w:rPr>
          <w:rFonts w:ascii="Times New Roman" w:eastAsiaTheme="minorHAnsi" w:hAnsi="Times New Roman"/>
          <w:b/>
          <w:bCs/>
          <w:sz w:val="24"/>
          <w:szCs w:val="24"/>
        </w:rPr>
        <w:t>AYDIN ADNAN MENDERES ÜNİVERSİTESİ</w:t>
      </w:r>
    </w:p>
    <w:p w14:paraId="1A74B600" w14:textId="77777777" w:rsidR="00734929" w:rsidRPr="007A6830" w:rsidRDefault="00734929" w:rsidP="00734929">
      <w:pPr>
        <w:autoSpaceDE w:val="0"/>
        <w:autoSpaceDN w:val="0"/>
        <w:adjustRightInd w:val="0"/>
        <w:spacing w:after="0" w:line="360" w:lineRule="auto"/>
        <w:jc w:val="center"/>
        <w:rPr>
          <w:rFonts w:ascii="Times New Roman" w:eastAsiaTheme="minorHAnsi" w:hAnsi="Times New Roman"/>
          <w:b/>
          <w:sz w:val="24"/>
          <w:szCs w:val="24"/>
        </w:rPr>
      </w:pPr>
      <w:r w:rsidRPr="007A6830">
        <w:rPr>
          <w:rFonts w:ascii="Times New Roman" w:eastAsiaTheme="minorHAnsi" w:hAnsi="Times New Roman"/>
          <w:b/>
          <w:bCs/>
          <w:sz w:val="24"/>
          <w:szCs w:val="24"/>
        </w:rPr>
        <w:t>SAĞLIK BİLİMLERİ ENSTİTÜSÜ</w:t>
      </w:r>
    </w:p>
    <w:p w14:paraId="0A76CC76" w14:textId="77777777" w:rsidR="00734929" w:rsidRPr="007A6830" w:rsidRDefault="00734929" w:rsidP="00734929">
      <w:pPr>
        <w:autoSpaceDE w:val="0"/>
        <w:autoSpaceDN w:val="0"/>
        <w:adjustRightInd w:val="0"/>
        <w:spacing w:after="0" w:line="360" w:lineRule="auto"/>
        <w:jc w:val="center"/>
        <w:rPr>
          <w:rFonts w:ascii="Times New Roman" w:eastAsiaTheme="minorHAnsi" w:hAnsi="Times New Roman"/>
          <w:b/>
          <w:bCs/>
          <w:sz w:val="24"/>
          <w:szCs w:val="24"/>
        </w:rPr>
      </w:pPr>
      <w:r w:rsidRPr="007A6830">
        <w:rPr>
          <w:rFonts w:ascii="Times New Roman" w:eastAsiaTheme="minorHAnsi" w:hAnsi="Times New Roman"/>
          <w:b/>
          <w:bCs/>
          <w:sz w:val="24"/>
          <w:szCs w:val="24"/>
        </w:rPr>
        <w:t>BEDEN EĞİTİMİ ve SPOR EĞİTİMİ YÜKSEK LİSANS PROGRAMI</w:t>
      </w:r>
    </w:p>
    <w:p w14:paraId="0A8E6FA9" w14:textId="77777777" w:rsidR="00734929" w:rsidRPr="007A6830" w:rsidRDefault="00734929" w:rsidP="00734929">
      <w:pPr>
        <w:spacing w:after="0" w:line="360" w:lineRule="auto"/>
        <w:jc w:val="center"/>
        <w:rPr>
          <w:rFonts w:asciiTheme="minorHAnsi" w:eastAsiaTheme="minorHAnsi" w:hAnsiTheme="minorHAnsi" w:cstheme="minorBidi"/>
        </w:rPr>
      </w:pPr>
    </w:p>
    <w:p w14:paraId="155E60FE" w14:textId="77777777" w:rsidR="00734929" w:rsidRPr="007A6830" w:rsidRDefault="00734929" w:rsidP="00734929">
      <w:pPr>
        <w:spacing w:after="0" w:line="360" w:lineRule="auto"/>
        <w:jc w:val="center"/>
        <w:rPr>
          <w:rFonts w:asciiTheme="minorHAnsi" w:eastAsiaTheme="minorHAnsi" w:hAnsiTheme="minorHAnsi" w:cstheme="minorBidi"/>
        </w:rPr>
      </w:pPr>
    </w:p>
    <w:p w14:paraId="60BBA565" w14:textId="77777777" w:rsidR="00734929" w:rsidRPr="007A6830" w:rsidRDefault="00734929" w:rsidP="00734929">
      <w:pPr>
        <w:spacing w:after="0" w:line="360" w:lineRule="auto"/>
        <w:jc w:val="center"/>
        <w:rPr>
          <w:rFonts w:asciiTheme="minorHAnsi" w:eastAsiaTheme="minorHAnsi" w:hAnsiTheme="minorHAnsi" w:cstheme="minorBidi"/>
        </w:rPr>
      </w:pPr>
    </w:p>
    <w:p w14:paraId="19C50B94" w14:textId="77777777" w:rsidR="00734929" w:rsidRPr="007A6830" w:rsidRDefault="00734929" w:rsidP="00734929">
      <w:pPr>
        <w:spacing w:after="0" w:line="360" w:lineRule="auto"/>
        <w:jc w:val="center"/>
        <w:rPr>
          <w:rFonts w:asciiTheme="minorHAnsi" w:eastAsiaTheme="minorHAnsi" w:hAnsiTheme="minorHAnsi" w:cstheme="minorBidi"/>
        </w:rPr>
      </w:pPr>
    </w:p>
    <w:p w14:paraId="3759F838" w14:textId="77777777" w:rsidR="00734929" w:rsidRPr="007A6830" w:rsidRDefault="00734929" w:rsidP="00734929">
      <w:pPr>
        <w:spacing w:after="0" w:line="360" w:lineRule="auto"/>
        <w:jc w:val="center"/>
        <w:rPr>
          <w:rFonts w:ascii="Times New Roman" w:eastAsiaTheme="minorHAnsi" w:hAnsi="Times New Roman"/>
          <w:b/>
          <w:sz w:val="32"/>
          <w:szCs w:val="32"/>
        </w:rPr>
      </w:pPr>
    </w:p>
    <w:p w14:paraId="119452D0" w14:textId="77777777" w:rsidR="00734929" w:rsidRPr="007A6830" w:rsidRDefault="00734929" w:rsidP="00734929">
      <w:pPr>
        <w:spacing w:after="0" w:line="360" w:lineRule="auto"/>
        <w:jc w:val="center"/>
        <w:rPr>
          <w:rFonts w:asciiTheme="minorHAnsi" w:eastAsiaTheme="minorHAnsi" w:hAnsiTheme="minorHAnsi" w:cstheme="minorBidi"/>
        </w:rPr>
      </w:pPr>
      <w:r w:rsidRPr="007A6830">
        <w:rPr>
          <w:rFonts w:ascii="Times New Roman" w:hAnsi="Times New Roman"/>
          <w:b/>
          <w:sz w:val="32"/>
        </w:rPr>
        <w:t>ÖZEL EĞİTİM UYGULAMA OKULLARINDA ÖĞRENİM GÖREN ÖĞRENCİLERİN ANNE BABA VE YASAL VARİSLERİNİN BEDEN EĞİTİMİ VE SPOR DERSİNDEN BEKLENTİLERİNİN İNCELENMESİ</w:t>
      </w:r>
    </w:p>
    <w:p w14:paraId="0239C092" w14:textId="77777777" w:rsidR="00734929" w:rsidRPr="007A6830" w:rsidRDefault="00734929" w:rsidP="00734929">
      <w:pPr>
        <w:spacing w:after="0" w:line="360" w:lineRule="auto"/>
        <w:jc w:val="center"/>
        <w:rPr>
          <w:rFonts w:asciiTheme="minorHAnsi" w:eastAsiaTheme="minorHAnsi" w:hAnsiTheme="minorHAnsi" w:cstheme="minorBidi"/>
        </w:rPr>
      </w:pPr>
    </w:p>
    <w:p w14:paraId="7C9D4DB1" w14:textId="77777777" w:rsidR="00734929" w:rsidRPr="007A6830" w:rsidRDefault="00734929" w:rsidP="00734929">
      <w:pPr>
        <w:spacing w:after="0" w:line="360" w:lineRule="auto"/>
        <w:jc w:val="center"/>
        <w:rPr>
          <w:rFonts w:ascii="Times New Roman" w:eastAsiaTheme="minorHAnsi" w:hAnsi="Times New Roman"/>
          <w:b/>
          <w:sz w:val="24"/>
        </w:rPr>
      </w:pPr>
    </w:p>
    <w:p w14:paraId="39BA8966" w14:textId="77777777" w:rsidR="00734929" w:rsidRPr="007A6830" w:rsidRDefault="00734929" w:rsidP="00734929">
      <w:pPr>
        <w:spacing w:after="0" w:line="360" w:lineRule="auto"/>
        <w:jc w:val="center"/>
        <w:rPr>
          <w:rFonts w:ascii="Times New Roman" w:eastAsiaTheme="minorHAnsi" w:hAnsi="Times New Roman"/>
          <w:b/>
          <w:sz w:val="24"/>
        </w:rPr>
      </w:pPr>
    </w:p>
    <w:p w14:paraId="4435CF78" w14:textId="77777777" w:rsidR="00734929" w:rsidRPr="007A6830" w:rsidRDefault="00734929" w:rsidP="00734929">
      <w:pPr>
        <w:spacing w:after="0" w:line="360" w:lineRule="auto"/>
        <w:jc w:val="center"/>
        <w:rPr>
          <w:rFonts w:ascii="Times New Roman" w:eastAsiaTheme="minorHAnsi" w:hAnsi="Times New Roman"/>
          <w:b/>
          <w:sz w:val="24"/>
        </w:rPr>
      </w:pPr>
      <w:r w:rsidRPr="007A6830">
        <w:rPr>
          <w:rFonts w:ascii="Times New Roman" w:eastAsiaTheme="minorHAnsi" w:hAnsi="Times New Roman"/>
          <w:b/>
          <w:sz w:val="24"/>
        </w:rPr>
        <w:t>BEYZA DÜLGER</w:t>
      </w:r>
    </w:p>
    <w:p w14:paraId="5F64F806" w14:textId="77777777" w:rsidR="00734929" w:rsidRPr="007A6830" w:rsidRDefault="00734929" w:rsidP="00734929">
      <w:pPr>
        <w:spacing w:after="0" w:line="360" w:lineRule="auto"/>
        <w:jc w:val="center"/>
        <w:rPr>
          <w:rFonts w:ascii="Times New Roman" w:eastAsiaTheme="minorHAnsi" w:hAnsi="Times New Roman"/>
          <w:b/>
          <w:sz w:val="24"/>
        </w:rPr>
      </w:pPr>
      <w:r w:rsidRPr="007A6830">
        <w:rPr>
          <w:rFonts w:ascii="Times New Roman" w:eastAsiaTheme="minorHAnsi" w:hAnsi="Times New Roman"/>
          <w:b/>
          <w:sz w:val="24"/>
        </w:rPr>
        <w:t>YÜKSEK LİSANS TEZİ</w:t>
      </w:r>
    </w:p>
    <w:p w14:paraId="3F8BD852" w14:textId="77777777" w:rsidR="00734929" w:rsidRPr="007A6830" w:rsidRDefault="00734929" w:rsidP="00734929">
      <w:pPr>
        <w:spacing w:after="0" w:line="360" w:lineRule="auto"/>
        <w:jc w:val="center"/>
        <w:rPr>
          <w:rFonts w:ascii="Times New Roman" w:eastAsiaTheme="minorHAnsi" w:hAnsi="Times New Roman"/>
          <w:b/>
          <w:sz w:val="24"/>
        </w:rPr>
      </w:pPr>
    </w:p>
    <w:p w14:paraId="72F688F8" w14:textId="77777777" w:rsidR="00734929" w:rsidRPr="007A6830" w:rsidRDefault="00734929" w:rsidP="00734929">
      <w:pPr>
        <w:spacing w:after="0" w:line="360" w:lineRule="auto"/>
        <w:jc w:val="center"/>
        <w:rPr>
          <w:rFonts w:ascii="Times New Roman" w:eastAsiaTheme="minorHAnsi" w:hAnsi="Times New Roman"/>
          <w:b/>
          <w:sz w:val="24"/>
        </w:rPr>
      </w:pPr>
    </w:p>
    <w:p w14:paraId="76F1815C" w14:textId="77777777" w:rsidR="00734929" w:rsidRPr="007A6830" w:rsidRDefault="00734929" w:rsidP="00734929">
      <w:pPr>
        <w:spacing w:after="0" w:line="360" w:lineRule="auto"/>
        <w:jc w:val="center"/>
        <w:rPr>
          <w:rFonts w:ascii="Times New Roman" w:eastAsiaTheme="minorHAnsi" w:hAnsi="Times New Roman"/>
          <w:b/>
          <w:sz w:val="24"/>
        </w:rPr>
      </w:pPr>
    </w:p>
    <w:p w14:paraId="29FC9C96" w14:textId="77777777" w:rsidR="00734929" w:rsidRPr="007A6830" w:rsidRDefault="00734929" w:rsidP="00734929">
      <w:pPr>
        <w:spacing w:after="0" w:line="360" w:lineRule="auto"/>
        <w:jc w:val="center"/>
        <w:rPr>
          <w:rFonts w:ascii="Times New Roman" w:eastAsiaTheme="minorHAnsi" w:hAnsi="Times New Roman"/>
          <w:b/>
          <w:sz w:val="24"/>
        </w:rPr>
      </w:pPr>
    </w:p>
    <w:p w14:paraId="5B0FEB33" w14:textId="77777777" w:rsidR="00734929" w:rsidRPr="007A6830" w:rsidRDefault="00734929" w:rsidP="00734929">
      <w:pPr>
        <w:spacing w:after="0" w:line="360" w:lineRule="auto"/>
        <w:jc w:val="center"/>
        <w:rPr>
          <w:rFonts w:ascii="Times New Roman" w:eastAsiaTheme="minorHAnsi" w:hAnsi="Times New Roman"/>
          <w:b/>
          <w:sz w:val="24"/>
        </w:rPr>
      </w:pPr>
      <w:r w:rsidRPr="007A6830">
        <w:rPr>
          <w:rFonts w:ascii="Times New Roman" w:eastAsiaTheme="minorHAnsi" w:hAnsi="Times New Roman"/>
          <w:b/>
          <w:sz w:val="24"/>
        </w:rPr>
        <w:t>DANIŞMAN</w:t>
      </w:r>
    </w:p>
    <w:p w14:paraId="0CBEF306" w14:textId="77777777" w:rsidR="00734929" w:rsidRPr="007A6830" w:rsidRDefault="00734929" w:rsidP="00734929">
      <w:pPr>
        <w:spacing w:after="0" w:line="360" w:lineRule="auto"/>
        <w:jc w:val="center"/>
        <w:rPr>
          <w:rFonts w:ascii="Times New Roman" w:eastAsiaTheme="minorHAnsi" w:hAnsi="Times New Roman"/>
          <w:b/>
          <w:sz w:val="24"/>
        </w:rPr>
      </w:pPr>
      <w:r w:rsidRPr="007A6830">
        <w:rPr>
          <w:rFonts w:ascii="Times New Roman" w:eastAsiaTheme="minorHAnsi" w:hAnsi="Times New Roman"/>
          <w:b/>
          <w:sz w:val="24"/>
        </w:rPr>
        <w:t>DOÇ. DR. MEHMET ULUKAN</w:t>
      </w:r>
    </w:p>
    <w:p w14:paraId="147DEB73" w14:textId="77777777" w:rsidR="00734929" w:rsidRPr="007A6830" w:rsidRDefault="00734929" w:rsidP="00734929">
      <w:pPr>
        <w:spacing w:after="0" w:line="360" w:lineRule="auto"/>
        <w:jc w:val="center"/>
        <w:rPr>
          <w:rFonts w:ascii="Times New Roman" w:eastAsiaTheme="minorHAnsi" w:hAnsi="Times New Roman"/>
          <w:b/>
          <w:sz w:val="24"/>
        </w:rPr>
      </w:pPr>
    </w:p>
    <w:p w14:paraId="3DBE4C15" w14:textId="77777777" w:rsidR="00734929" w:rsidRPr="007A6830" w:rsidRDefault="00734929" w:rsidP="00734929">
      <w:pPr>
        <w:spacing w:after="0" w:line="360" w:lineRule="auto"/>
        <w:jc w:val="center"/>
        <w:rPr>
          <w:rFonts w:ascii="Times New Roman" w:eastAsiaTheme="minorHAnsi" w:hAnsi="Times New Roman"/>
          <w:b/>
          <w:sz w:val="24"/>
        </w:rPr>
      </w:pPr>
    </w:p>
    <w:p w14:paraId="48798909" w14:textId="77777777" w:rsidR="00734929" w:rsidRPr="007A6830" w:rsidRDefault="00734929" w:rsidP="00734929">
      <w:pPr>
        <w:spacing w:after="0" w:line="360" w:lineRule="auto"/>
        <w:jc w:val="center"/>
        <w:rPr>
          <w:rFonts w:ascii="Times New Roman" w:eastAsiaTheme="minorHAnsi" w:hAnsi="Times New Roman"/>
          <w:b/>
          <w:sz w:val="24"/>
        </w:rPr>
      </w:pPr>
    </w:p>
    <w:p w14:paraId="798AFC14" w14:textId="77777777" w:rsidR="00734929" w:rsidRPr="007A6830" w:rsidRDefault="00734929" w:rsidP="00734929">
      <w:pPr>
        <w:spacing w:after="0" w:line="360" w:lineRule="auto"/>
        <w:jc w:val="center"/>
        <w:rPr>
          <w:rFonts w:ascii="Times New Roman" w:eastAsiaTheme="minorHAnsi" w:hAnsi="Times New Roman"/>
          <w:b/>
          <w:sz w:val="24"/>
        </w:rPr>
      </w:pPr>
    </w:p>
    <w:p w14:paraId="63F574FD" w14:textId="77777777" w:rsidR="00734929" w:rsidRPr="007A6830" w:rsidRDefault="00734929" w:rsidP="00734929">
      <w:pPr>
        <w:spacing w:after="0" w:line="360" w:lineRule="auto"/>
        <w:jc w:val="center"/>
        <w:rPr>
          <w:rFonts w:ascii="Times New Roman" w:eastAsiaTheme="minorHAnsi" w:hAnsi="Times New Roman"/>
          <w:b/>
          <w:sz w:val="24"/>
        </w:rPr>
      </w:pPr>
    </w:p>
    <w:p w14:paraId="5A95F323" w14:textId="77777777" w:rsidR="00734929" w:rsidRPr="007A6830" w:rsidRDefault="00734929" w:rsidP="00734929">
      <w:pPr>
        <w:spacing w:after="0" w:line="360" w:lineRule="auto"/>
        <w:jc w:val="center"/>
        <w:rPr>
          <w:rFonts w:ascii="Times New Roman" w:eastAsiaTheme="minorHAnsi" w:hAnsi="Times New Roman"/>
          <w:b/>
          <w:sz w:val="24"/>
        </w:rPr>
      </w:pPr>
    </w:p>
    <w:p w14:paraId="459D6EC4" w14:textId="77777777" w:rsidR="00734929" w:rsidRPr="007A6830" w:rsidRDefault="00734929" w:rsidP="00734929">
      <w:pPr>
        <w:spacing w:after="0" w:line="360" w:lineRule="auto"/>
        <w:jc w:val="center"/>
        <w:rPr>
          <w:rFonts w:ascii="Times New Roman" w:eastAsiaTheme="minorHAnsi" w:hAnsi="Times New Roman"/>
          <w:b/>
          <w:sz w:val="24"/>
        </w:rPr>
      </w:pPr>
    </w:p>
    <w:p w14:paraId="43AF2201" w14:textId="77777777" w:rsidR="00734929" w:rsidRPr="007A6830" w:rsidRDefault="00734929" w:rsidP="00734929">
      <w:pPr>
        <w:spacing w:after="0" w:line="360" w:lineRule="auto"/>
        <w:jc w:val="center"/>
        <w:rPr>
          <w:rFonts w:ascii="Times New Roman" w:eastAsiaTheme="minorHAnsi" w:hAnsi="Times New Roman"/>
          <w:b/>
          <w:sz w:val="24"/>
        </w:rPr>
      </w:pPr>
      <w:r w:rsidRPr="007A6830">
        <w:rPr>
          <w:rFonts w:ascii="Times New Roman" w:eastAsiaTheme="minorHAnsi" w:hAnsi="Times New Roman"/>
          <w:b/>
          <w:noProof/>
          <w:sz w:val="24"/>
          <w:lang w:eastAsia="tr-TR"/>
        </w:rPr>
        <mc:AlternateContent>
          <mc:Choice Requires="wps">
            <w:drawing>
              <wp:anchor distT="0" distB="0" distL="114300" distR="114300" simplePos="0" relativeHeight="251659264" behindDoc="0" locked="0" layoutInCell="1" allowOverlap="1" wp14:anchorId="13A6E2ED" wp14:editId="045C4DD5">
                <wp:simplePos x="0" y="0"/>
                <wp:positionH relativeFrom="column">
                  <wp:posOffset>4996815</wp:posOffset>
                </wp:positionH>
                <wp:positionV relativeFrom="paragraph">
                  <wp:posOffset>160020</wp:posOffset>
                </wp:positionV>
                <wp:extent cx="1285875" cy="1019175"/>
                <wp:effectExtent l="0" t="0" r="9525" b="9525"/>
                <wp:wrapNone/>
                <wp:docPr id="3" name="Dikdörtgen 3"/>
                <wp:cNvGraphicFramePr/>
                <a:graphic xmlns:a="http://schemas.openxmlformats.org/drawingml/2006/main">
                  <a:graphicData uri="http://schemas.microsoft.com/office/word/2010/wordprocessingShape">
                    <wps:wsp>
                      <wps:cNvSpPr/>
                      <wps:spPr>
                        <a:xfrm>
                          <a:off x="0" y="0"/>
                          <a:ext cx="1285875" cy="10191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73C2E" id="Dikdörtgen 3" o:spid="_x0000_s1026" style="position:absolute;margin-left:393.45pt;margin-top:12.6pt;width:101.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" fillcolor="window" stroked="f" strokeweight="2pt"/>
            </w:pict>
          </mc:Fallback>
        </mc:AlternateContent>
      </w:r>
      <w:r w:rsidRPr="007A6830">
        <w:rPr>
          <w:rFonts w:ascii="Times New Roman" w:eastAsiaTheme="minorHAnsi" w:hAnsi="Times New Roman"/>
          <w:b/>
          <w:sz w:val="24"/>
        </w:rPr>
        <w:t>AYDIN 2019</w:t>
      </w:r>
    </w:p>
    <w:p w14:paraId="30B8612C" w14:textId="77777777" w:rsidR="00734929" w:rsidRPr="007A6830" w:rsidRDefault="00734929" w:rsidP="00734929">
      <w:pPr>
        <w:pStyle w:val="Balk1"/>
      </w:pPr>
      <w:bookmarkStart w:id="1" w:name="_Toc28732340"/>
      <w:r w:rsidRPr="007A6830">
        <w:lastRenderedPageBreak/>
        <w:t>KABUL ONAY SAYFASI</w:t>
      </w:r>
      <w:bookmarkEnd w:id="1"/>
    </w:p>
    <w:p w14:paraId="2C74A289" w14:textId="77777777" w:rsidR="00734929" w:rsidRPr="00EB73E1" w:rsidRDefault="00734929" w:rsidP="00734929">
      <w:pPr>
        <w:spacing w:after="0" w:line="360" w:lineRule="auto"/>
        <w:jc w:val="center"/>
        <w:rPr>
          <w:rFonts w:ascii="Times New Roman" w:eastAsiaTheme="minorHAnsi" w:hAnsi="Times New Roman" w:cstheme="minorBidi"/>
          <w:b/>
          <w:sz w:val="28"/>
          <w:szCs w:val="28"/>
        </w:rPr>
      </w:pPr>
      <w:r w:rsidRPr="00EB73E1">
        <w:rPr>
          <w:rFonts w:ascii="Times New Roman" w:eastAsiaTheme="minorHAnsi" w:hAnsi="Times New Roman" w:cstheme="minorBidi"/>
          <w:b/>
          <w:sz w:val="28"/>
          <w:szCs w:val="28"/>
        </w:rPr>
        <w:t>KABUL VE ONAY SAYFASI</w:t>
      </w:r>
    </w:p>
    <w:p w14:paraId="118C3B89" w14:textId="77777777" w:rsidR="00734929" w:rsidRPr="00EB73E1" w:rsidRDefault="00734929" w:rsidP="00734929">
      <w:pPr>
        <w:spacing w:after="0" w:line="360" w:lineRule="auto"/>
        <w:jc w:val="center"/>
        <w:rPr>
          <w:rFonts w:ascii="Times New Roman" w:eastAsiaTheme="minorHAnsi" w:hAnsi="Times New Roman" w:cstheme="minorBidi"/>
          <w:sz w:val="24"/>
          <w:szCs w:val="24"/>
        </w:rPr>
      </w:pPr>
    </w:p>
    <w:p w14:paraId="4BD4C179" w14:textId="77777777" w:rsidR="00734929" w:rsidRPr="00EB73E1" w:rsidRDefault="00734929" w:rsidP="00734929">
      <w:pPr>
        <w:spacing w:after="0" w:line="360" w:lineRule="auto"/>
        <w:jc w:val="both"/>
        <w:rPr>
          <w:rFonts w:asciiTheme="minorHAnsi" w:eastAsiaTheme="minorHAnsi" w:hAnsiTheme="minorHAnsi" w:cstheme="minorBidi"/>
          <w:b/>
        </w:rPr>
      </w:pPr>
      <w:proofErr w:type="gramStart"/>
      <w:r w:rsidRPr="00EB73E1">
        <w:rPr>
          <w:rFonts w:ascii="Times New Roman" w:eastAsiaTheme="minorHAnsi" w:hAnsi="Times New Roman"/>
          <w:sz w:val="24"/>
          <w:szCs w:val="24"/>
        </w:rPr>
        <w:t xml:space="preserve">T.C. Aydın Adnan Menderes Üniversitesi Sağlık Bilimleri Enstitüsü Beden Eğitimi ve Spor Eğitimi Anabilim Dalı Beden Eğitimi ve Spor Eğitimi Programı çerçevesinde </w:t>
      </w:r>
      <w:r>
        <w:rPr>
          <w:rFonts w:ascii="Times New Roman" w:eastAsiaTheme="minorHAnsi" w:hAnsi="Times New Roman"/>
          <w:sz w:val="24"/>
          <w:szCs w:val="24"/>
        </w:rPr>
        <w:t>Beyza</w:t>
      </w:r>
      <w:r w:rsidRPr="00EB73E1">
        <w:rPr>
          <w:rFonts w:ascii="Times New Roman" w:eastAsiaTheme="minorHAnsi" w:hAnsi="Times New Roman"/>
          <w:sz w:val="24"/>
          <w:szCs w:val="24"/>
        </w:rPr>
        <w:t xml:space="preserve"> </w:t>
      </w:r>
      <w:r>
        <w:rPr>
          <w:rFonts w:ascii="Times New Roman" w:eastAsiaTheme="minorHAnsi" w:hAnsi="Times New Roman"/>
          <w:sz w:val="24"/>
          <w:szCs w:val="24"/>
        </w:rPr>
        <w:t>DÜLGER</w:t>
      </w:r>
      <w:r w:rsidRPr="00EB73E1">
        <w:rPr>
          <w:rFonts w:ascii="Times New Roman" w:eastAsiaTheme="minorHAnsi" w:hAnsi="Times New Roman"/>
          <w:sz w:val="24"/>
          <w:szCs w:val="24"/>
        </w:rPr>
        <w:t xml:space="preserve"> tarafından hazırlanan </w:t>
      </w:r>
      <w:r>
        <w:rPr>
          <w:rFonts w:ascii="Times New Roman" w:eastAsiaTheme="minorHAnsi" w:hAnsi="Times New Roman"/>
          <w:sz w:val="24"/>
          <w:szCs w:val="24"/>
        </w:rPr>
        <w:t>‘</w:t>
      </w:r>
      <w:r w:rsidRPr="00EB73E1">
        <w:rPr>
          <w:rFonts w:ascii="Times New Roman" w:hAnsi="Times New Roman"/>
          <w:b/>
          <w:sz w:val="24"/>
        </w:rPr>
        <w:t>Özel Eğitim Uygulama Okullarında Öğrenim Gören Öğrencilerin Anne Baba Ve Yasal Varislerinin Beden Eğitimi Ve Spor Dersinden Beklentilerinin İncelenmesi’</w:t>
      </w:r>
      <w:r>
        <w:rPr>
          <w:rFonts w:asciiTheme="minorHAnsi" w:eastAsiaTheme="minorHAnsi" w:hAnsiTheme="minorHAnsi" w:cstheme="minorBidi"/>
          <w:b/>
        </w:rPr>
        <w:t xml:space="preserve"> </w:t>
      </w:r>
      <w:r w:rsidRPr="00EB73E1">
        <w:rPr>
          <w:rFonts w:ascii="Times New Roman" w:eastAsiaTheme="minorHAnsi" w:hAnsi="Times New Roman"/>
          <w:sz w:val="24"/>
          <w:szCs w:val="24"/>
        </w:rPr>
        <w:t>başlıklı tez, aşağıdaki jüri tarafından Yüksek Lisans Tezi olarak kabul edilmiştir.</w:t>
      </w:r>
      <w:proofErr w:type="gramEnd"/>
    </w:p>
    <w:p w14:paraId="3C0F1C78" w14:textId="77777777" w:rsidR="00734929" w:rsidRPr="00EB73E1" w:rsidRDefault="00734929" w:rsidP="00734929">
      <w:pPr>
        <w:spacing w:after="0" w:line="360" w:lineRule="auto"/>
        <w:ind w:left="4956"/>
        <w:jc w:val="both"/>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 xml:space="preserve"> Tez Savunma Tarihi: </w:t>
      </w:r>
      <w:proofErr w:type="gramStart"/>
      <w:r w:rsidRPr="00EB73E1">
        <w:rPr>
          <w:rFonts w:ascii="Times New Roman" w:eastAsiaTheme="minorHAnsi" w:hAnsi="Times New Roman" w:cstheme="minorBidi"/>
          <w:sz w:val="24"/>
          <w:szCs w:val="24"/>
        </w:rPr>
        <w:t>……</w:t>
      </w:r>
      <w:proofErr w:type="gramEnd"/>
      <w:r w:rsidRPr="00EB73E1">
        <w:rPr>
          <w:rFonts w:ascii="Times New Roman" w:eastAsiaTheme="minorHAnsi" w:hAnsi="Times New Roman" w:cstheme="minorBidi"/>
          <w:sz w:val="24"/>
          <w:szCs w:val="24"/>
        </w:rPr>
        <w:t xml:space="preserve"> / 12 / 2019</w:t>
      </w:r>
    </w:p>
    <w:p w14:paraId="2AC3F572" w14:textId="77777777" w:rsidR="00734929" w:rsidRPr="00EB73E1" w:rsidRDefault="00734929" w:rsidP="00734929">
      <w:pPr>
        <w:spacing w:after="0" w:line="360" w:lineRule="auto"/>
        <w:jc w:val="both"/>
        <w:rPr>
          <w:rFonts w:ascii="Times New Roman" w:eastAsiaTheme="minorHAnsi" w:hAnsi="Times New Roman" w:cstheme="minorBidi"/>
          <w:sz w:val="24"/>
          <w:szCs w:val="24"/>
        </w:rPr>
      </w:pPr>
    </w:p>
    <w:p w14:paraId="3AABE5B0" w14:textId="77777777" w:rsidR="00734929" w:rsidRPr="00EB73E1" w:rsidRDefault="00734929" w:rsidP="00734929">
      <w:pPr>
        <w:spacing w:after="0" w:line="360" w:lineRule="auto"/>
        <w:jc w:val="both"/>
        <w:rPr>
          <w:rFonts w:ascii="Times New Roman" w:eastAsiaTheme="minorHAnsi" w:hAnsi="Times New Roman" w:cstheme="minorBidi"/>
          <w:sz w:val="24"/>
          <w:szCs w:val="24"/>
        </w:rPr>
      </w:pPr>
    </w:p>
    <w:tbl>
      <w:tblPr>
        <w:tblStyle w:val="TabloKlavuzu1"/>
        <w:tblW w:w="10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4015"/>
        <w:gridCol w:w="3769"/>
        <w:gridCol w:w="1236"/>
      </w:tblGrid>
      <w:tr w:rsidR="00734929" w:rsidRPr="00EB73E1" w14:paraId="6B0CB394" w14:textId="77777777" w:rsidTr="00323DBD">
        <w:trPr>
          <w:trHeight w:hRule="exact" w:val="907"/>
          <w:jc w:val="center"/>
        </w:trPr>
        <w:tc>
          <w:tcPr>
            <w:tcW w:w="1071" w:type="dxa"/>
            <w:vAlign w:val="center"/>
          </w:tcPr>
          <w:p w14:paraId="6F977184" w14:textId="77777777" w:rsidR="00734929" w:rsidRDefault="00734929" w:rsidP="00323DBD">
            <w:pPr>
              <w:tabs>
                <w:tab w:val="left" w:pos="-4111"/>
              </w:tabs>
              <w:ind w:left="-162" w:right="-108"/>
              <w:jc w:val="center"/>
              <w:rPr>
                <w:rFonts w:ascii="Times New Roman" w:eastAsiaTheme="minorHAnsi" w:hAnsi="Times New Roman" w:cstheme="minorBidi"/>
                <w:sz w:val="24"/>
                <w:szCs w:val="24"/>
              </w:rPr>
            </w:pPr>
          </w:p>
          <w:p w14:paraId="1FEADA54" w14:textId="77777777" w:rsidR="00734929" w:rsidRDefault="00734929" w:rsidP="00323DBD">
            <w:pPr>
              <w:tabs>
                <w:tab w:val="left" w:pos="-4111"/>
              </w:tabs>
              <w:ind w:left="-162" w:right="-108"/>
              <w:jc w:val="center"/>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 xml:space="preserve">Üye </w:t>
            </w:r>
          </w:p>
          <w:p w14:paraId="0FC68848" w14:textId="77777777" w:rsidR="00734929" w:rsidRPr="00EB73E1" w:rsidRDefault="00734929" w:rsidP="00323DBD">
            <w:pPr>
              <w:tabs>
                <w:tab w:val="left" w:pos="-4111"/>
              </w:tabs>
              <w:ind w:left="-162" w:right="-108"/>
              <w:jc w:val="center"/>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(TD)</w:t>
            </w:r>
          </w:p>
        </w:tc>
        <w:tc>
          <w:tcPr>
            <w:tcW w:w="4015" w:type="dxa"/>
            <w:vAlign w:val="center"/>
          </w:tcPr>
          <w:p w14:paraId="4E66FBBC" w14:textId="77777777" w:rsidR="00734929" w:rsidRPr="00EB73E1" w:rsidRDefault="00734929" w:rsidP="00323DBD">
            <w:pPr>
              <w:tabs>
                <w:tab w:val="left" w:pos="-4111"/>
              </w:tabs>
              <w:ind w:left="-37"/>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Doç. </w:t>
            </w:r>
            <w:r w:rsidRPr="00EB73E1">
              <w:rPr>
                <w:rFonts w:ascii="Times New Roman" w:eastAsiaTheme="minorHAnsi" w:hAnsi="Times New Roman" w:cstheme="minorBidi"/>
                <w:sz w:val="24"/>
                <w:szCs w:val="24"/>
              </w:rPr>
              <w:t xml:space="preserve">Dr. </w:t>
            </w:r>
            <w:r>
              <w:rPr>
                <w:rFonts w:ascii="Times New Roman" w:eastAsiaTheme="minorHAnsi" w:hAnsi="Times New Roman" w:cstheme="minorBidi"/>
                <w:sz w:val="24"/>
                <w:szCs w:val="24"/>
              </w:rPr>
              <w:t>Mehmet ULUKAN</w:t>
            </w:r>
            <w:r w:rsidRPr="00EB73E1">
              <w:rPr>
                <w:rFonts w:ascii="Times New Roman" w:eastAsiaTheme="minorHAnsi" w:hAnsi="Times New Roman" w:cstheme="minorBidi"/>
                <w:sz w:val="24"/>
                <w:szCs w:val="24"/>
              </w:rPr>
              <w:t xml:space="preserve">                    </w:t>
            </w:r>
          </w:p>
        </w:tc>
        <w:tc>
          <w:tcPr>
            <w:tcW w:w="3769" w:type="dxa"/>
            <w:vAlign w:val="center"/>
          </w:tcPr>
          <w:p w14:paraId="5FD4435F" w14:textId="77777777" w:rsidR="00734929" w:rsidRPr="00EB73E1" w:rsidRDefault="00734929" w:rsidP="00323DBD">
            <w:pPr>
              <w:tabs>
                <w:tab w:val="left" w:pos="-4111"/>
              </w:tabs>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Aydın Adnan Menderes Üniversitesi</w:t>
            </w:r>
          </w:p>
        </w:tc>
        <w:tc>
          <w:tcPr>
            <w:tcW w:w="1236" w:type="dxa"/>
            <w:vAlign w:val="center"/>
          </w:tcPr>
          <w:p w14:paraId="6D2978D0" w14:textId="77777777" w:rsidR="00734929" w:rsidRPr="00EB73E1" w:rsidRDefault="00734929" w:rsidP="00323DBD">
            <w:pPr>
              <w:tabs>
                <w:tab w:val="left" w:pos="-4111"/>
              </w:tabs>
              <w:rPr>
                <w:rFonts w:ascii="Times New Roman" w:eastAsiaTheme="minorHAnsi" w:hAnsi="Times New Roman" w:cstheme="minorBidi"/>
                <w:sz w:val="24"/>
                <w:szCs w:val="24"/>
              </w:rPr>
            </w:pPr>
            <w:proofErr w:type="gramStart"/>
            <w:r w:rsidRPr="00EB73E1">
              <w:rPr>
                <w:rFonts w:ascii="Times New Roman" w:eastAsiaTheme="minorHAnsi" w:hAnsi="Times New Roman" w:cstheme="minorBidi"/>
                <w:sz w:val="24"/>
                <w:szCs w:val="24"/>
              </w:rPr>
              <w:t>………….</w:t>
            </w:r>
            <w:proofErr w:type="gramEnd"/>
          </w:p>
        </w:tc>
      </w:tr>
      <w:tr w:rsidR="00734929" w:rsidRPr="00EB73E1" w14:paraId="1ECDD53E" w14:textId="77777777" w:rsidTr="00323DBD">
        <w:trPr>
          <w:trHeight w:hRule="exact" w:val="907"/>
          <w:jc w:val="center"/>
        </w:trPr>
        <w:tc>
          <w:tcPr>
            <w:tcW w:w="1071" w:type="dxa"/>
            <w:vAlign w:val="center"/>
          </w:tcPr>
          <w:p w14:paraId="615223E2" w14:textId="77777777" w:rsidR="00734929" w:rsidRPr="00EB73E1" w:rsidRDefault="00734929" w:rsidP="00323DBD">
            <w:pPr>
              <w:tabs>
                <w:tab w:val="left" w:pos="-4111"/>
              </w:tabs>
              <w:ind w:left="-162" w:right="-108"/>
              <w:jc w:val="center"/>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Üye</w:t>
            </w:r>
          </w:p>
        </w:tc>
        <w:tc>
          <w:tcPr>
            <w:tcW w:w="4015" w:type="dxa"/>
            <w:vAlign w:val="center"/>
          </w:tcPr>
          <w:p w14:paraId="27377D54" w14:textId="77777777" w:rsidR="00734929" w:rsidRPr="00EB73E1" w:rsidRDefault="00734929" w:rsidP="00323DBD">
            <w:pPr>
              <w:tabs>
                <w:tab w:val="left" w:pos="-4111"/>
              </w:tabs>
              <w:ind w:left="-37"/>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Doç. </w:t>
            </w:r>
            <w:r w:rsidRPr="00EB73E1">
              <w:rPr>
                <w:rFonts w:ascii="Times New Roman" w:eastAsiaTheme="minorHAnsi" w:hAnsi="Times New Roman" w:cstheme="minorBidi"/>
                <w:sz w:val="24"/>
                <w:szCs w:val="24"/>
              </w:rPr>
              <w:t xml:space="preserve">Dr. </w:t>
            </w:r>
            <w:r>
              <w:rPr>
                <w:rFonts w:ascii="Times New Roman" w:eastAsiaTheme="minorHAnsi" w:hAnsi="Times New Roman" w:cstheme="minorBidi"/>
                <w:sz w:val="24"/>
                <w:szCs w:val="24"/>
              </w:rPr>
              <w:t>Reşat KARTAL</w:t>
            </w:r>
          </w:p>
        </w:tc>
        <w:tc>
          <w:tcPr>
            <w:tcW w:w="3769" w:type="dxa"/>
            <w:vAlign w:val="center"/>
          </w:tcPr>
          <w:p w14:paraId="16CFCC65" w14:textId="77777777" w:rsidR="00734929" w:rsidRPr="00EB73E1" w:rsidRDefault="00734929" w:rsidP="00323DBD">
            <w:pPr>
              <w:tabs>
                <w:tab w:val="left" w:pos="-4111"/>
              </w:tabs>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Aydın Adnan Menderes Üniversitesi</w:t>
            </w:r>
          </w:p>
        </w:tc>
        <w:tc>
          <w:tcPr>
            <w:tcW w:w="1236" w:type="dxa"/>
            <w:vAlign w:val="center"/>
          </w:tcPr>
          <w:p w14:paraId="3CE1001B" w14:textId="77777777" w:rsidR="00734929" w:rsidRPr="00EB73E1" w:rsidRDefault="00734929" w:rsidP="00323DBD">
            <w:pPr>
              <w:tabs>
                <w:tab w:val="left" w:pos="-4111"/>
              </w:tabs>
              <w:rPr>
                <w:rFonts w:ascii="Times New Roman" w:eastAsiaTheme="minorHAnsi" w:hAnsi="Times New Roman" w:cstheme="minorBidi"/>
                <w:sz w:val="24"/>
                <w:szCs w:val="24"/>
              </w:rPr>
            </w:pPr>
            <w:proofErr w:type="gramStart"/>
            <w:r w:rsidRPr="00EB73E1">
              <w:rPr>
                <w:rFonts w:ascii="Times New Roman" w:eastAsiaTheme="minorHAnsi" w:hAnsi="Times New Roman" w:cstheme="minorBidi"/>
                <w:sz w:val="24"/>
                <w:szCs w:val="24"/>
              </w:rPr>
              <w:t>………….</w:t>
            </w:r>
            <w:proofErr w:type="gramEnd"/>
          </w:p>
        </w:tc>
      </w:tr>
      <w:tr w:rsidR="00734929" w:rsidRPr="00EB73E1" w14:paraId="63F83B2C" w14:textId="77777777" w:rsidTr="00323DBD">
        <w:trPr>
          <w:trHeight w:hRule="exact" w:val="907"/>
          <w:jc w:val="center"/>
        </w:trPr>
        <w:tc>
          <w:tcPr>
            <w:tcW w:w="1071" w:type="dxa"/>
            <w:vAlign w:val="center"/>
          </w:tcPr>
          <w:p w14:paraId="597A5F4C" w14:textId="77777777" w:rsidR="00734929" w:rsidRPr="006E09FA" w:rsidRDefault="00734929" w:rsidP="00323DBD">
            <w:pPr>
              <w:tabs>
                <w:tab w:val="left" w:pos="-4111"/>
              </w:tabs>
              <w:ind w:left="-162" w:right="-108"/>
              <w:jc w:val="center"/>
              <w:rPr>
                <w:rFonts w:ascii="Times New Roman" w:eastAsiaTheme="minorHAnsi" w:hAnsi="Times New Roman" w:cstheme="minorBidi"/>
                <w:color w:val="0D0D0D" w:themeColor="text1" w:themeTint="F2"/>
                <w:sz w:val="24"/>
                <w:szCs w:val="24"/>
              </w:rPr>
            </w:pPr>
            <w:r w:rsidRPr="006E09FA">
              <w:rPr>
                <w:rFonts w:ascii="Times New Roman" w:eastAsiaTheme="minorHAnsi" w:hAnsi="Times New Roman" w:cstheme="minorBidi"/>
                <w:color w:val="0D0D0D" w:themeColor="text1" w:themeTint="F2"/>
                <w:sz w:val="24"/>
                <w:szCs w:val="24"/>
              </w:rPr>
              <w:t>Üye</w:t>
            </w:r>
          </w:p>
        </w:tc>
        <w:tc>
          <w:tcPr>
            <w:tcW w:w="4015" w:type="dxa"/>
            <w:vAlign w:val="center"/>
          </w:tcPr>
          <w:p w14:paraId="46A6D428" w14:textId="77777777" w:rsidR="00734929" w:rsidRPr="006E09FA" w:rsidRDefault="00734929" w:rsidP="00323DBD">
            <w:pPr>
              <w:tabs>
                <w:tab w:val="left" w:pos="-4111"/>
              </w:tabs>
              <w:ind w:left="-37"/>
              <w:rPr>
                <w:rFonts w:ascii="Times New Roman" w:eastAsiaTheme="minorHAnsi" w:hAnsi="Times New Roman" w:cstheme="minorBidi"/>
                <w:color w:val="0D0D0D" w:themeColor="text1" w:themeTint="F2"/>
                <w:sz w:val="24"/>
                <w:szCs w:val="24"/>
              </w:rPr>
            </w:pPr>
            <w:r w:rsidRPr="006E09FA">
              <w:rPr>
                <w:rFonts w:ascii="Times New Roman" w:eastAsiaTheme="minorHAnsi" w:hAnsi="Times New Roman" w:cstheme="minorBidi"/>
                <w:color w:val="0D0D0D" w:themeColor="text1" w:themeTint="F2"/>
                <w:sz w:val="24"/>
                <w:szCs w:val="24"/>
              </w:rPr>
              <w:t xml:space="preserve">: </w:t>
            </w:r>
            <w:r w:rsidRPr="00EB73E1">
              <w:rPr>
                <w:rFonts w:ascii="Times New Roman" w:eastAsiaTheme="minorHAnsi" w:hAnsi="Times New Roman" w:cstheme="minorBidi"/>
                <w:sz w:val="24"/>
                <w:szCs w:val="24"/>
              </w:rPr>
              <w:t>Dr. Öğretim Üyesi Nurgül ÖZDEMİR</w:t>
            </w:r>
          </w:p>
        </w:tc>
        <w:tc>
          <w:tcPr>
            <w:tcW w:w="3769" w:type="dxa"/>
            <w:vAlign w:val="center"/>
          </w:tcPr>
          <w:p w14:paraId="0925CB71" w14:textId="77777777" w:rsidR="00734929" w:rsidRPr="006E09FA" w:rsidRDefault="00734929" w:rsidP="00323DBD">
            <w:pPr>
              <w:tabs>
                <w:tab w:val="left" w:pos="-4111"/>
              </w:tabs>
              <w:rPr>
                <w:rFonts w:ascii="Times New Roman" w:eastAsiaTheme="minorHAnsi" w:hAnsi="Times New Roman" w:cstheme="minorBidi"/>
                <w:color w:val="0D0D0D" w:themeColor="text1" w:themeTint="F2"/>
                <w:sz w:val="24"/>
                <w:szCs w:val="24"/>
              </w:rPr>
            </w:pPr>
            <w:r w:rsidRPr="00EB73E1">
              <w:rPr>
                <w:rFonts w:ascii="Times New Roman" w:eastAsiaTheme="minorHAnsi" w:hAnsi="Times New Roman" w:cstheme="minorBidi"/>
                <w:sz w:val="24"/>
                <w:szCs w:val="24"/>
              </w:rPr>
              <w:t>İzmir Demokrasi Üniversitesi</w:t>
            </w:r>
          </w:p>
        </w:tc>
        <w:tc>
          <w:tcPr>
            <w:tcW w:w="1236" w:type="dxa"/>
            <w:vAlign w:val="center"/>
          </w:tcPr>
          <w:p w14:paraId="09FA576A" w14:textId="77777777" w:rsidR="00734929" w:rsidRPr="00EB73E1" w:rsidRDefault="00734929" w:rsidP="00323DBD">
            <w:pPr>
              <w:tabs>
                <w:tab w:val="left" w:pos="-4111"/>
              </w:tabs>
              <w:rPr>
                <w:rFonts w:ascii="Times New Roman" w:eastAsiaTheme="minorHAnsi" w:hAnsi="Times New Roman" w:cstheme="minorBidi"/>
                <w:sz w:val="24"/>
                <w:szCs w:val="24"/>
              </w:rPr>
            </w:pPr>
            <w:proofErr w:type="gramStart"/>
            <w:r w:rsidRPr="00EB73E1">
              <w:rPr>
                <w:rFonts w:ascii="Times New Roman" w:eastAsiaTheme="minorHAnsi" w:hAnsi="Times New Roman" w:cstheme="minorBidi"/>
                <w:sz w:val="24"/>
                <w:szCs w:val="24"/>
              </w:rPr>
              <w:t>………….</w:t>
            </w:r>
            <w:proofErr w:type="gramEnd"/>
          </w:p>
        </w:tc>
      </w:tr>
    </w:tbl>
    <w:p w14:paraId="4502F3A1" w14:textId="77777777" w:rsidR="00734929" w:rsidRPr="00EB73E1" w:rsidRDefault="00734929" w:rsidP="00734929">
      <w:pPr>
        <w:tabs>
          <w:tab w:val="left" w:pos="-4111"/>
        </w:tabs>
        <w:spacing w:after="0" w:line="480" w:lineRule="auto"/>
        <w:rPr>
          <w:rFonts w:ascii="Times New Roman" w:eastAsiaTheme="minorHAnsi" w:hAnsi="Times New Roman" w:cstheme="minorBidi"/>
          <w:sz w:val="24"/>
          <w:szCs w:val="24"/>
        </w:rPr>
      </w:pPr>
    </w:p>
    <w:p w14:paraId="1D494FDE" w14:textId="77777777" w:rsidR="00734929" w:rsidRPr="00EB73E1" w:rsidRDefault="00734929" w:rsidP="00734929">
      <w:pPr>
        <w:tabs>
          <w:tab w:val="left" w:pos="-4111"/>
        </w:tabs>
        <w:spacing w:after="0" w:line="480" w:lineRule="auto"/>
        <w:rPr>
          <w:rFonts w:ascii="Times New Roman" w:eastAsiaTheme="minorHAnsi" w:hAnsi="Times New Roman" w:cstheme="minorBidi"/>
          <w:sz w:val="24"/>
          <w:szCs w:val="24"/>
        </w:rPr>
      </w:pPr>
    </w:p>
    <w:p w14:paraId="2089AC1A" w14:textId="77777777" w:rsidR="00734929" w:rsidRPr="00EB73E1" w:rsidRDefault="00734929" w:rsidP="00734929">
      <w:pPr>
        <w:tabs>
          <w:tab w:val="left" w:pos="2700"/>
          <w:tab w:val="left" w:pos="5040"/>
        </w:tabs>
        <w:spacing w:after="0" w:line="360" w:lineRule="auto"/>
        <w:rPr>
          <w:rFonts w:ascii="Times New Roman" w:eastAsiaTheme="minorHAnsi" w:hAnsi="Times New Roman" w:cstheme="minorBidi"/>
          <w:sz w:val="24"/>
          <w:szCs w:val="24"/>
        </w:rPr>
      </w:pPr>
    </w:p>
    <w:p w14:paraId="5C9C1A9D" w14:textId="77777777" w:rsidR="00734929" w:rsidRPr="00EB73E1" w:rsidRDefault="00734929" w:rsidP="00734929">
      <w:pPr>
        <w:tabs>
          <w:tab w:val="left" w:pos="2700"/>
          <w:tab w:val="left" w:pos="5040"/>
        </w:tabs>
        <w:spacing w:after="0" w:line="360" w:lineRule="auto"/>
        <w:rPr>
          <w:rFonts w:ascii="Times New Roman" w:eastAsiaTheme="minorHAnsi" w:hAnsi="Times New Roman" w:cstheme="minorBidi"/>
          <w:sz w:val="24"/>
          <w:szCs w:val="24"/>
        </w:rPr>
      </w:pPr>
    </w:p>
    <w:p w14:paraId="6BB5E993" w14:textId="77777777" w:rsidR="00734929" w:rsidRPr="00EB73E1" w:rsidRDefault="00734929" w:rsidP="00734929">
      <w:pPr>
        <w:tabs>
          <w:tab w:val="left" w:pos="2700"/>
          <w:tab w:val="left" w:pos="5040"/>
        </w:tabs>
        <w:spacing w:after="0" w:line="360" w:lineRule="auto"/>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ab/>
      </w:r>
    </w:p>
    <w:p w14:paraId="3CCEA5DD" w14:textId="77777777" w:rsidR="00734929" w:rsidRPr="00EB73E1" w:rsidRDefault="00734929" w:rsidP="00734929">
      <w:pPr>
        <w:spacing w:after="0" w:line="360" w:lineRule="auto"/>
        <w:jc w:val="both"/>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ONAY:</w:t>
      </w:r>
    </w:p>
    <w:p w14:paraId="5EBDD3B1" w14:textId="77777777" w:rsidR="00734929" w:rsidRPr="00EB73E1" w:rsidRDefault="00734929" w:rsidP="00734929">
      <w:pPr>
        <w:spacing w:after="0" w:line="360" w:lineRule="auto"/>
        <w:jc w:val="both"/>
        <w:rPr>
          <w:rFonts w:ascii="Times New Roman" w:eastAsiaTheme="minorHAnsi" w:hAnsi="Times New Roman" w:cstheme="minorBidi"/>
          <w:sz w:val="24"/>
          <w:szCs w:val="24"/>
          <w:lang w:eastAsia="tr-TR"/>
        </w:rPr>
      </w:pPr>
      <w:r w:rsidRPr="00EB73E1">
        <w:rPr>
          <w:rFonts w:ascii="Times New Roman" w:eastAsiaTheme="minorHAnsi" w:hAnsi="Times New Roman" w:cstheme="minorBidi"/>
          <w:sz w:val="24"/>
          <w:szCs w:val="24"/>
          <w:lang w:eastAsia="tr-TR"/>
        </w:rPr>
        <w:t xml:space="preserve">Bu tez Aydın Adnan Menderes Üniversitesi Lisansüstü Eğitim-Öğretim ve Sınav Yönetmeliğinin ilgili maddeleri uyarınca yukarıdaki jüri tarafından uygun görülmüş ve Sağlık Bilimleri </w:t>
      </w:r>
      <w:proofErr w:type="gramStart"/>
      <w:r w:rsidRPr="00EB73E1">
        <w:rPr>
          <w:rFonts w:ascii="Times New Roman" w:eastAsiaTheme="minorHAnsi" w:hAnsi="Times New Roman" w:cstheme="minorBidi"/>
          <w:sz w:val="24"/>
          <w:szCs w:val="24"/>
          <w:lang w:eastAsia="tr-TR"/>
        </w:rPr>
        <w:t xml:space="preserve">Enstitüsünün </w:t>
      </w:r>
      <w:r w:rsidRPr="00EB73E1">
        <w:rPr>
          <w:rFonts w:ascii="Times New Roman" w:eastAsiaTheme="minorHAnsi" w:hAnsi="Times New Roman" w:cstheme="minorBidi"/>
          <w:sz w:val="24"/>
          <w:szCs w:val="24"/>
        </w:rPr>
        <w:t>…</w:t>
      </w:r>
      <w:proofErr w:type="gramEnd"/>
      <w:r w:rsidRPr="00EB73E1">
        <w:rPr>
          <w:rFonts w:ascii="Times New Roman" w:eastAsiaTheme="minorHAnsi" w:hAnsi="Times New Roman" w:cstheme="minorBidi"/>
          <w:sz w:val="24"/>
          <w:szCs w:val="24"/>
        </w:rPr>
        <w:t xml:space="preserve"> / … / 20</w:t>
      </w:r>
      <w:r w:rsidRPr="00EB73E1">
        <w:rPr>
          <w:rFonts w:ascii="Times New Roman" w:eastAsiaTheme="minorHAnsi" w:hAnsi="Times New Roman" w:cstheme="minorBidi"/>
          <w:sz w:val="24"/>
          <w:szCs w:val="24"/>
          <w:lang w:eastAsia="tr-TR"/>
        </w:rPr>
        <w:t xml:space="preserve"> tarih ve </w:t>
      </w:r>
      <w:proofErr w:type="gramStart"/>
      <w:r w:rsidRPr="00EB73E1">
        <w:rPr>
          <w:rFonts w:ascii="Times New Roman" w:eastAsiaTheme="minorHAnsi" w:hAnsi="Times New Roman" w:cstheme="minorBidi"/>
          <w:sz w:val="24"/>
          <w:szCs w:val="24"/>
          <w:lang w:eastAsia="tr-TR"/>
        </w:rPr>
        <w:t>…………</w:t>
      </w:r>
      <w:proofErr w:type="gramEnd"/>
      <w:r w:rsidRPr="00EB73E1">
        <w:rPr>
          <w:rFonts w:ascii="Times New Roman" w:eastAsiaTheme="minorHAnsi" w:hAnsi="Times New Roman" w:cstheme="minorBidi"/>
          <w:sz w:val="24"/>
          <w:szCs w:val="24"/>
          <w:lang w:eastAsia="tr-TR"/>
        </w:rPr>
        <w:t xml:space="preserve"> sayılı oturumunda alınan </w:t>
      </w:r>
      <w:proofErr w:type="gramStart"/>
      <w:r w:rsidRPr="00EB73E1">
        <w:rPr>
          <w:rFonts w:ascii="Times New Roman" w:eastAsiaTheme="minorHAnsi" w:hAnsi="Times New Roman" w:cstheme="minorBidi"/>
          <w:sz w:val="24"/>
          <w:szCs w:val="24"/>
          <w:lang w:eastAsia="tr-TR"/>
        </w:rPr>
        <w:t>…………</w:t>
      </w:r>
      <w:proofErr w:type="gramEnd"/>
      <w:r w:rsidRPr="00EB73E1">
        <w:rPr>
          <w:rFonts w:ascii="Times New Roman" w:eastAsiaTheme="minorHAnsi" w:hAnsi="Times New Roman" w:cstheme="minorBidi"/>
          <w:sz w:val="24"/>
          <w:szCs w:val="24"/>
          <w:lang w:eastAsia="tr-TR"/>
        </w:rPr>
        <w:t xml:space="preserve"> </w:t>
      </w:r>
      <w:proofErr w:type="spellStart"/>
      <w:r w:rsidRPr="00EB73E1">
        <w:rPr>
          <w:rFonts w:ascii="Times New Roman" w:eastAsiaTheme="minorHAnsi" w:hAnsi="Times New Roman" w:cstheme="minorBidi"/>
          <w:sz w:val="24"/>
          <w:szCs w:val="24"/>
          <w:lang w:eastAsia="tr-TR"/>
        </w:rPr>
        <w:t>nolu</w:t>
      </w:r>
      <w:proofErr w:type="spellEnd"/>
      <w:r w:rsidRPr="00EB73E1">
        <w:rPr>
          <w:rFonts w:ascii="Times New Roman" w:eastAsiaTheme="minorHAnsi" w:hAnsi="Times New Roman" w:cstheme="minorBidi"/>
          <w:sz w:val="24"/>
          <w:szCs w:val="24"/>
          <w:lang w:eastAsia="tr-TR"/>
        </w:rPr>
        <w:t xml:space="preserve"> Yönetim Kurulu kararıyla kabul edilmiştir. </w:t>
      </w:r>
    </w:p>
    <w:p w14:paraId="336F2749" w14:textId="77777777" w:rsidR="00734929" w:rsidRPr="00EB73E1" w:rsidRDefault="00734929" w:rsidP="00734929">
      <w:pPr>
        <w:spacing w:after="0" w:line="360" w:lineRule="auto"/>
        <w:jc w:val="both"/>
        <w:rPr>
          <w:rFonts w:ascii="Times New Roman" w:eastAsiaTheme="minorHAnsi" w:hAnsi="Times New Roman" w:cstheme="minorBidi"/>
          <w:sz w:val="24"/>
          <w:szCs w:val="24"/>
        </w:rPr>
      </w:pPr>
    </w:p>
    <w:p w14:paraId="4A42EA45" w14:textId="77777777" w:rsidR="00734929" w:rsidRPr="00EB73E1" w:rsidRDefault="00734929" w:rsidP="00734929">
      <w:pPr>
        <w:spacing w:after="0" w:line="360" w:lineRule="auto"/>
        <w:ind w:left="5664" w:firstLine="708"/>
        <w:jc w:val="center"/>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 xml:space="preserve">  (</w:t>
      </w:r>
      <w:proofErr w:type="spellStart"/>
      <w:r w:rsidRPr="00EB73E1">
        <w:rPr>
          <w:rFonts w:ascii="Times New Roman" w:eastAsiaTheme="minorHAnsi" w:hAnsi="Times New Roman" w:cstheme="minorBidi"/>
          <w:sz w:val="24"/>
          <w:szCs w:val="24"/>
        </w:rPr>
        <w:t>Ünvanı</w:t>
      </w:r>
      <w:proofErr w:type="spellEnd"/>
      <w:r w:rsidRPr="00EB73E1">
        <w:rPr>
          <w:rFonts w:ascii="Times New Roman" w:eastAsiaTheme="minorHAnsi" w:hAnsi="Times New Roman" w:cstheme="minorBidi"/>
          <w:sz w:val="24"/>
          <w:szCs w:val="24"/>
        </w:rPr>
        <w:t xml:space="preserve">, Adı Soyadı)      </w:t>
      </w:r>
    </w:p>
    <w:p w14:paraId="04222F3D" w14:textId="77777777" w:rsidR="00734929" w:rsidRPr="00EB73E1" w:rsidRDefault="00734929" w:rsidP="00734929">
      <w:pPr>
        <w:rPr>
          <w:rFonts w:ascii="Times New Roman" w:eastAsiaTheme="minorHAnsi" w:hAnsi="Times New Roman" w:cstheme="minorBidi"/>
          <w:sz w:val="24"/>
          <w:szCs w:val="24"/>
        </w:rPr>
      </w:pPr>
      <w:r w:rsidRPr="00EB73E1">
        <w:rPr>
          <w:rFonts w:ascii="Times New Roman" w:eastAsiaTheme="minorHAnsi" w:hAnsi="Times New Roman" w:cstheme="minorBidi"/>
          <w:sz w:val="24"/>
          <w:szCs w:val="24"/>
        </w:rPr>
        <w:tab/>
      </w:r>
      <w:r w:rsidRPr="00EB73E1">
        <w:rPr>
          <w:rFonts w:ascii="Times New Roman" w:eastAsiaTheme="minorHAnsi" w:hAnsi="Times New Roman" w:cstheme="minorBidi"/>
          <w:sz w:val="24"/>
          <w:szCs w:val="24"/>
        </w:rPr>
        <w:tab/>
      </w:r>
      <w:r w:rsidRPr="00EB73E1">
        <w:rPr>
          <w:rFonts w:ascii="Times New Roman" w:eastAsiaTheme="minorHAnsi" w:hAnsi="Times New Roman" w:cstheme="minorBidi"/>
          <w:sz w:val="24"/>
          <w:szCs w:val="24"/>
        </w:rPr>
        <w:tab/>
      </w:r>
      <w:r w:rsidRPr="00EB73E1">
        <w:rPr>
          <w:rFonts w:ascii="Times New Roman" w:eastAsiaTheme="minorHAnsi" w:hAnsi="Times New Roman" w:cstheme="minorBidi"/>
          <w:sz w:val="24"/>
          <w:szCs w:val="24"/>
        </w:rPr>
        <w:tab/>
        <w:t xml:space="preserve">                                                                     Enstitü Müdürü</w:t>
      </w:r>
    </w:p>
    <w:p w14:paraId="2E7AE64B" w14:textId="77777777" w:rsidR="00734929" w:rsidRDefault="00734929" w:rsidP="00734929">
      <w:pPr>
        <w:jc w:val="both"/>
        <w:rPr>
          <w:noProof/>
          <w:lang w:eastAsia="tr-TR"/>
        </w:rPr>
      </w:pPr>
      <w:r>
        <w:rPr>
          <w:noProof/>
          <w:lang w:eastAsia="tr-TR"/>
        </w:rPr>
        <w:br w:type="page"/>
      </w:r>
    </w:p>
    <w:p w14:paraId="3BE18863" w14:textId="77777777" w:rsidR="00734929" w:rsidRPr="000C5EA4" w:rsidRDefault="00734929" w:rsidP="00734929">
      <w:pPr>
        <w:pStyle w:val="Balk1"/>
      </w:pPr>
      <w:bookmarkStart w:id="2" w:name="_Toc28732341"/>
      <w:r w:rsidRPr="00564D9A">
        <w:lastRenderedPageBreak/>
        <w:t>TEŞEKKÜR</w:t>
      </w:r>
      <w:bookmarkEnd w:id="2"/>
    </w:p>
    <w:p w14:paraId="563A2032" w14:textId="77777777" w:rsidR="00734929" w:rsidRDefault="00734929" w:rsidP="00734929">
      <w:pPr>
        <w:autoSpaceDE w:val="0"/>
        <w:autoSpaceDN w:val="0"/>
        <w:adjustRightInd w:val="0"/>
        <w:spacing w:after="0" w:line="360" w:lineRule="auto"/>
        <w:jc w:val="both"/>
        <w:rPr>
          <w:rFonts w:ascii="Times New Roman" w:hAnsi="Times New Roman"/>
          <w:sz w:val="24"/>
          <w:szCs w:val="24"/>
          <w:lang w:eastAsia="de-DE"/>
        </w:rPr>
      </w:pPr>
    </w:p>
    <w:p w14:paraId="0EF1FD07" w14:textId="77777777" w:rsidR="00734929" w:rsidRDefault="00734929" w:rsidP="00734929">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Lisansüstü</w:t>
      </w:r>
      <w:r>
        <w:rPr>
          <w:rFonts w:ascii="Times New Roman" w:hAnsi="Times New Roman"/>
          <w:sz w:val="24"/>
          <w:szCs w:val="24"/>
          <w:lang w:eastAsia="de-DE"/>
        </w:rPr>
        <w:t xml:space="preserve"> bilimsel çalışmalarımda benden kıymetli bilgi ve tecrübelerini esirgemeyen, bana sonsuz güvenen ve bunu her fırsatta gösteren, karşılaştığım sorunlarda yaptığı rehberlik ile beni rahatlatan danışmanım Doç. Dr. Mehmet </w:t>
      </w:r>
      <w:proofErr w:type="spellStart"/>
      <w:r>
        <w:rPr>
          <w:rFonts w:ascii="Times New Roman" w:hAnsi="Times New Roman"/>
          <w:sz w:val="24"/>
          <w:szCs w:val="24"/>
          <w:lang w:eastAsia="de-DE"/>
        </w:rPr>
        <w:t>ULUKAN’a</w:t>
      </w:r>
      <w:proofErr w:type="spellEnd"/>
      <w:r>
        <w:rPr>
          <w:rFonts w:ascii="Times New Roman" w:hAnsi="Times New Roman"/>
          <w:sz w:val="24"/>
          <w:szCs w:val="24"/>
          <w:lang w:eastAsia="de-DE"/>
        </w:rPr>
        <w:t xml:space="preserve"> teşekkür ederim.  Mesleki bilgi birikimlerini her fırsatta benimle paylaşan, görüş ve önerileriyle beni aydınlatan, öğrencisi olmaktan keyif aldığım </w:t>
      </w:r>
      <w:r w:rsidRPr="002F5FB8">
        <w:rPr>
          <w:rFonts w:ascii="Times New Roman" w:hAnsi="Times New Roman"/>
          <w:sz w:val="24"/>
          <w:szCs w:val="24"/>
          <w:lang w:eastAsia="de-DE"/>
        </w:rPr>
        <w:t xml:space="preserve">Dr. </w:t>
      </w:r>
      <w:proofErr w:type="spellStart"/>
      <w:r w:rsidRPr="002F5FB8">
        <w:rPr>
          <w:rFonts w:ascii="Times New Roman" w:hAnsi="Times New Roman"/>
          <w:sz w:val="24"/>
          <w:szCs w:val="24"/>
          <w:lang w:eastAsia="de-DE"/>
        </w:rPr>
        <w:t>Öğr</w:t>
      </w:r>
      <w:proofErr w:type="spellEnd"/>
      <w:r w:rsidRPr="002F5FB8">
        <w:rPr>
          <w:rFonts w:ascii="Times New Roman" w:hAnsi="Times New Roman"/>
          <w:sz w:val="24"/>
          <w:szCs w:val="24"/>
          <w:lang w:eastAsia="de-DE"/>
        </w:rPr>
        <w:t xml:space="preserve">. Üyesi Nurgül </w:t>
      </w:r>
      <w:proofErr w:type="spellStart"/>
      <w:r w:rsidRPr="002F5FB8">
        <w:rPr>
          <w:rFonts w:ascii="Times New Roman" w:hAnsi="Times New Roman"/>
          <w:sz w:val="24"/>
          <w:szCs w:val="24"/>
          <w:lang w:eastAsia="de-DE"/>
        </w:rPr>
        <w:t>ÖZDEMİR’e</w:t>
      </w:r>
      <w:proofErr w:type="spellEnd"/>
      <w:r w:rsidRPr="002F5FB8">
        <w:rPr>
          <w:rFonts w:ascii="Times New Roman" w:hAnsi="Times New Roman"/>
          <w:sz w:val="24"/>
          <w:szCs w:val="24"/>
          <w:lang w:eastAsia="de-DE"/>
        </w:rPr>
        <w:t xml:space="preserve"> sonsuz teşekkürlerimi sunarım.</w:t>
      </w:r>
      <w:r>
        <w:rPr>
          <w:rFonts w:ascii="Times New Roman" w:eastAsia="TimesNewRoman" w:hAnsi="Times New Roman"/>
          <w:sz w:val="24"/>
          <w:szCs w:val="24"/>
        </w:rPr>
        <w:t xml:space="preserve">  </w:t>
      </w:r>
    </w:p>
    <w:p w14:paraId="7484A75E" w14:textId="77777777" w:rsidR="00734929" w:rsidRPr="000C5EA4" w:rsidRDefault="00734929" w:rsidP="00734929">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Lisansüstü çalışmalarımda bana her türlü desteği veren fakat benim zaman zaman ihmal ettiğim sevgili eşime, kıymetli çocuklarıma, benim bu günlere gelmemde büyük emekleri olan anne ve babama içten şükranlarımı sunarım. </w:t>
      </w:r>
    </w:p>
    <w:p w14:paraId="2015B956" w14:textId="77777777" w:rsidR="00734929" w:rsidRDefault="00734929" w:rsidP="00734929">
      <w:pPr>
        <w:autoSpaceDE w:val="0"/>
        <w:autoSpaceDN w:val="0"/>
        <w:adjustRightInd w:val="0"/>
        <w:spacing w:after="0" w:line="360" w:lineRule="auto"/>
        <w:ind w:firstLine="567"/>
        <w:jc w:val="both"/>
        <w:rPr>
          <w:rFonts w:ascii="Times New Roman" w:hAnsi="Times New Roman"/>
          <w:sz w:val="24"/>
          <w:szCs w:val="24"/>
          <w:highlight w:val="yellow"/>
          <w:lang w:eastAsia="de-DE"/>
        </w:rPr>
      </w:pPr>
    </w:p>
    <w:p w14:paraId="7C73D934" w14:textId="77777777" w:rsidR="00734929" w:rsidRDefault="00734929" w:rsidP="00734929">
      <w:pPr>
        <w:autoSpaceDE w:val="0"/>
        <w:autoSpaceDN w:val="0"/>
        <w:adjustRightInd w:val="0"/>
        <w:spacing w:after="0" w:line="360" w:lineRule="auto"/>
        <w:ind w:firstLine="567"/>
        <w:jc w:val="both"/>
        <w:rPr>
          <w:rFonts w:ascii="Times New Roman" w:hAnsi="Times New Roman"/>
          <w:sz w:val="24"/>
          <w:szCs w:val="24"/>
          <w:highlight w:val="yellow"/>
          <w:lang w:eastAsia="de-DE"/>
        </w:rPr>
      </w:pPr>
    </w:p>
    <w:p w14:paraId="03608C3E" w14:textId="77777777" w:rsidR="00734929" w:rsidRDefault="00734929" w:rsidP="00734929">
      <w:pPr>
        <w:autoSpaceDE w:val="0"/>
        <w:autoSpaceDN w:val="0"/>
        <w:adjustRightInd w:val="0"/>
        <w:spacing w:after="0" w:line="360" w:lineRule="auto"/>
        <w:ind w:firstLine="567"/>
        <w:jc w:val="both"/>
        <w:rPr>
          <w:rFonts w:ascii="Times New Roman" w:hAnsi="Times New Roman"/>
          <w:sz w:val="24"/>
          <w:szCs w:val="24"/>
          <w:highlight w:val="yellow"/>
          <w:lang w:eastAsia="de-DE"/>
        </w:rPr>
      </w:pPr>
    </w:p>
    <w:p w14:paraId="29F0CCD0" w14:textId="77777777" w:rsidR="00734929" w:rsidRDefault="00734929" w:rsidP="00734929">
      <w:pPr>
        <w:autoSpaceDE w:val="0"/>
        <w:autoSpaceDN w:val="0"/>
        <w:adjustRightInd w:val="0"/>
        <w:spacing w:after="0" w:line="360" w:lineRule="auto"/>
        <w:ind w:firstLine="567"/>
        <w:jc w:val="both"/>
        <w:rPr>
          <w:rFonts w:ascii="Times New Roman" w:hAnsi="Times New Roman"/>
          <w:sz w:val="24"/>
          <w:szCs w:val="24"/>
          <w:highlight w:val="yellow"/>
          <w:lang w:eastAsia="de-DE"/>
        </w:rPr>
      </w:pPr>
    </w:p>
    <w:p w14:paraId="15EE1A70" w14:textId="77777777" w:rsidR="00734929" w:rsidRPr="008D3618" w:rsidRDefault="00734929" w:rsidP="00734929">
      <w:pPr>
        <w:autoSpaceDE w:val="0"/>
        <w:autoSpaceDN w:val="0"/>
        <w:adjustRightInd w:val="0"/>
        <w:spacing w:after="0" w:line="360" w:lineRule="auto"/>
        <w:ind w:firstLine="708"/>
        <w:jc w:val="both"/>
        <w:rPr>
          <w:rFonts w:ascii="Times New Roman" w:hAnsi="Times New Roman"/>
          <w:sz w:val="24"/>
          <w:szCs w:val="24"/>
          <w:lang w:eastAsia="tr-TR"/>
        </w:rPr>
      </w:pPr>
    </w:p>
    <w:p w14:paraId="6A78EA1D" w14:textId="77777777" w:rsidR="00734929" w:rsidRPr="008D3618" w:rsidRDefault="00734929" w:rsidP="00734929">
      <w:pPr>
        <w:autoSpaceDE w:val="0"/>
        <w:autoSpaceDN w:val="0"/>
        <w:adjustRightInd w:val="0"/>
        <w:spacing w:after="0" w:line="360" w:lineRule="auto"/>
        <w:ind w:firstLine="708"/>
        <w:jc w:val="both"/>
        <w:rPr>
          <w:rFonts w:ascii="Times New Roman" w:hAnsi="Times New Roman"/>
          <w:sz w:val="24"/>
          <w:szCs w:val="24"/>
          <w:lang w:eastAsia="tr-TR"/>
        </w:rPr>
      </w:pPr>
    </w:p>
    <w:p w14:paraId="3BBA59EA" w14:textId="77777777" w:rsidR="00734929" w:rsidRPr="008D3618" w:rsidRDefault="00734929" w:rsidP="00734929">
      <w:pPr>
        <w:autoSpaceDE w:val="0"/>
        <w:autoSpaceDN w:val="0"/>
        <w:adjustRightInd w:val="0"/>
        <w:spacing w:after="0" w:line="360" w:lineRule="auto"/>
        <w:ind w:firstLine="708"/>
        <w:jc w:val="both"/>
        <w:rPr>
          <w:rFonts w:ascii="Times New Roman" w:hAnsi="Times New Roman"/>
          <w:sz w:val="24"/>
          <w:szCs w:val="24"/>
          <w:lang w:eastAsia="tr-TR"/>
        </w:rPr>
      </w:pPr>
    </w:p>
    <w:p w14:paraId="771837C0" w14:textId="77777777" w:rsidR="00734929" w:rsidRPr="008D3618" w:rsidRDefault="00734929" w:rsidP="00734929">
      <w:pPr>
        <w:autoSpaceDE w:val="0"/>
        <w:autoSpaceDN w:val="0"/>
        <w:adjustRightInd w:val="0"/>
        <w:spacing w:after="0" w:line="360" w:lineRule="auto"/>
        <w:ind w:firstLine="708"/>
        <w:jc w:val="both"/>
        <w:rPr>
          <w:rFonts w:ascii="Times New Roman" w:hAnsi="Times New Roman"/>
          <w:sz w:val="24"/>
          <w:szCs w:val="24"/>
          <w:lang w:eastAsia="tr-TR"/>
        </w:rPr>
      </w:pPr>
    </w:p>
    <w:p w14:paraId="771FC778" w14:textId="77777777" w:rsidR="00734929" w:rsidRPr="008D3618" w:rsidRDefault="00734929" w:rsidP="00734929">
      <w:pPr>
        <w:spacing w:after="0" w:line="360" w:lineRule="auto"/>
        <w:jc w:val="both"/>
      </w:pPr>
    </w:p>
    <w:p w14:paraId="19343737" w14:textId="77777777" w:rsidR="00734929" w:rsidRPr="008D3618" w:rsidRDefault="00734929" w:rsidP="00734929">
      <w:pPr>
        <w:spacing w:after="0" w:line="360" w:lineRule="auto"/>
        <w:jc w:val="both"/>
      </w:pPr>
    </w:p>
    <w:p w14:paraId="0336ECC3" w14:textId="77777777" w:rsidR="00734929" w:rsidRPr="008D3618" w:rsidRDefault="00734929" w:rsidP="00734929">
      <w:pPr>
        <w:spacing w:after="0" w:line="360" w:lineRule="auto"/>
        <w:jc w:val="both"/>
      </w:pPr>
    </w:p>
    <w:p w14:paraId="6D2595A8" w14:textId="77777777" w:rsidR="00734929" w:rsidRPr="008D3618" w:rsidRDefault="00734929" w:rsidP="00734929">
      <w:pPr>
        <w:spacing w:after="0" w:line="360" w:lineRule="auto"/>
        <w:jc w:val="both"/>
      </w:pPr>
    </w:p>
    <w:p w14:paraId="55EB3D4D" w14:textId="77777777" w:rsidR="00734929" w:rsidRPr="008D3618" w:rsidRDefault="00734929" w:rsidP="00734929">
      <w:pPr>
        <w:spacing w:after="0" w:line="360" w:lineRule="auto"/>
        <w:jc w:val="both"/>
      </w:pPr>
    </w:p>
    <w:p w14:paraId="3C9B99B3" w14:textId="77777777" w:rsidR="00734929" w:rsidRPr="008D3618" w:rsidRDefault="00734929" w:rsidP="00734929">
      <w:pPr>
        <w:spacing w:after="0" w:line="360" w:lineRule="auto"/>
        <w:jc w:val="both"/>
      </w:pPr>
    </w:p>
    <w:p w14:paraId="386442FE" w14:textId="77777777" w:rsidR="00734929" w:rsidRPr="008D3618" w:rsidRDefault="00734929" w:rsidP="00734929">
      <w:pPr>
        <w:spacing w:after="0" w:line="360" w:lineRule="auto"/>
        <w:jc w:val="both"/>
      </w:pPr>
    </w:p>
    <w:p w14:paraId="796AD161" w14:textId="77777777" w:rsidR="00734929" w:rsidRPr="008D3618" w:rsidRDefault="00734929" w:rsidP="00734929">
      <w:pPr>
        <w:spacing w:after="0" w:line="360" w:lineRule="auto"/>
        <w:jc w:val="both"/>
      </w:pPr>
    </w:p>
    <w:p w14:paraId="11EF5E8B" w14:textId="77777777" w:rsidR="00734929" w:rsidRPr="008D3618" w:rsidRDefault="00734929" w:rsidP="00734929">
      <w:pPr>
        <w:spacing w:after="0" w:line="360" w:lineRule="auto"/>
        <w:jc w:val="both"/>
      </w:pPr>
    </w:p>
    <w:p w14:paraId="270AA7FB" w14:textId="77777777" w:rsidR="00734929" w:rsidRPr="008D3618" w:rsidRDefault="00734929" w:rsidP="00734929">
      <w:pPr>
        <w:spacing w:after="0" w:line="360" w:lineRule="auto"/>
        <w:jc w:val="both"/>
      </w:pPr>
    </w:p>
    <w:p w14:paraId="5EDB0579" w14:textId="77777777" w:rsidR="00734929" w:rsidRPr="008D3618" w:rsidRDefault="00734929" w:rsidP="00734929">
      <w:pPr>
        <w:spacing w:after="0" w:line="360" w:lineRule="auto"/>
        <w:jc w:val="both"/>
      </w:pPr>
    </w:p>
    <w:p w14:paraId="136DE321" w14:textId="77777777" w:rsidR="00734929" w:rsidRPr="008D3618" w:rsidRDefault="00734929" w:rsidP="00734929">
      <w:pPr>
        <w:spacing w:after="0" w:line="360" w:lineRule="auto"/>
        <w:jc w:val="both"/>
      </w:pPr>
    </w:p>
    <w:p w14:paraId="79AF193D" w14:textId="77777777" w:rsidR="00734929" w:rsidRPr="008D3618" w:rsidRDefault="00734929" w:rsidP="00734929">
      <w:pPr>
        <w:spacing w:after="0" w:line="360" w:lineRule="auto"/>
        <w:jc w:val="both"/>
      </w:pPr>
    </w:p>
    <w:p w14:paraId="4D683876" w14:textId="77777777" w:rsidR="00734929" w:rsidRDefault="00734929" w:rsidP="00734929">
      <w:pPr>
        <w:spacing w:after="0" w:line="360" w:lineRule="auto"/>
        <w:jc w:val="both"/>
      </w:pPr>
    </w:p>
    <w:p w14:paraId="324AF816" w14:textId="77777777" w:rsidR="00734929" w:rsidRPr="008D3618" w:rsidRDefault="00734929" w:rsidP="00734929">
      <w:pPr>
        <w:spacing w:after="0" w:line="360" w:lineRule="auto"/>
        <w:jc w:val="both"/>
      </w:pPr>
    </w:p>
    <w:p w14:paraId="011C2915" w14:textId="77777777" w:rsidR="00734929" w:rsidRPr="007A6830" w:rsidRDefault="00734929" w:rsidP="00734929">
      <w:pPr>
        <w:pStyle w:val="Balk1"/>
      </w:pPr>
      <w:bookmarkStart w:id="3" w:name="_Toc28732342"/>
      <w:r w:rsidRPr="007A6830">
        <w:lastRenderedPageBreak/>
        <w:t>İÇİNDEKİLER</w:t>
      </w:r>
      <w:bookmarkEnd w:id="3"/>
    </w:p>
    <w:p w14:paraId="3060A9E0" w14:textId="77777777" w:rsidR="00734929" w:rsidRPr="008D3618" w:rsidRDefault="00734929" w:rsidP="00734929">
      <w:pPr>
        <w:tabs>
          <w:tab w:val="left" w:pos="3661"/>
        </w:tabs>
        <w:spacing w:after="0" w:line="240" w:lineRule="auto"/>
        <w:jc w:val="both"/>
      </w:pPr>
      <w:r>
        <w:tab/>
      </w:r>
    </w:p>
    <w:p w14:paraId="0761C667" w14:textId="77777777" w:rsidR="00734929" w:rsidRPr="003F480A" w:rsidRDefault="00734929" w:rsidP="00734929">
      <w:pPr>
        <w:spacing w:after="0" w:line="240" w:lineRule="auto"/>
        <w:jc w:val="both"/>
        <w:rPr>
          <w:rFonts w:ascii="Times New Roman" w:hAnsi="Times New Roman"/>
          <w:b/>
          <w:sz w:val="24"/>
          <w:szCs w:val="24"/>
        </w:rPr>
      </w:pPr>
    </w:p>
    <w:bookmarkStart w:id="4" w:name="_Toc418762766"/>
    <w:p w14:paraId="64D140A3" w14:textId="4A54063E" w:rsidR="00D43D37" w:rsidRPr="00D43D37" w:rsidRDefault="00D43D37">
      <w:pPr>
        <w:pStyle w:val="T1"/>
        <w:rPr>
          <w:rFonts w:eastAsiaTheme="minorEastAsia"/>
          <w:noProof/>
          <w:szCs w:val="24"/>
          <w:lang w:eastAsia="tr-TR"/>
        </w:rPr>
      </w:pPr>
      <w:r>
        <w:rPr>
          <w:szCs w:val="24"/>
        </w:rPr>
        <w:fldChar w:fldCharType="begin"/>
      </w:r>
      <w:r>
        <w:rPr>
          <w:szCs w:val="24"/>
        </w:rPr>
        <w:instrText xml:space="preserve"> TOC \o "1-7" \u </w:instrText>
      </w:r>
      <w:r>
        <w:rPr>
          <w:szCs w:val="24"/>
        </w:rPr>
        <w:fldChar w:fldCharType="separate"/>
      </w:r>
      <w:r w:rsidRPr="00D43D37">
        <w:rPr>
          <w:noProof/>
          <w:szCs w:val="24"/>
        </w:rPr>
        <w:t>KABUL ONAY SAYFASI</w:t>
      </w:r>
      <w:r w:rsidRPr="00D43D37">
        <w:rPr>
          <w:noProof/>
          <w:szCs w:val="24"/>
        </w:rPr>
        <w:tab/>
      </w:r>
      <w:r w:rsidRPr="00D43D37">
        <w:rPr>
          <w:noProof/>
          <w:szCs w:val="24"/>
        </w:rPr>
        <w:fldChar w:fldCharType="begin"/>
      </w:r>
      <w:r w:rsidRPr="00D43D37">
        <w:rPr>
          <w:noProof/>
          <w:szCs w:val="24"/>
        </w:rPr>
        <w:instrText xml:space="preserve"> PAGEREF _Toc28732340 \h </w:instrText>
      </w:r>
      <w:r w:rsidRPr="00D43D37">
        <w:rPr>
          <w:noProof/>
          <w:szCs w:val="24"/>
        </w:rPr>
      </w:r>
      <w:r w:rsidRPr="00D43D37">
        <w:rPr>
          <w:noProof/>
          <w:szCs w:val="24"/>
        </w:rPr>
        <w:fldChar w:fldCharType="separate"/>
      </w:r>
      <w:r w:rsidR="0053372E">
        <w:rPr>
          <w:noProof/>
          <w:szCs w:val="24"/>
        </w:rPr>
        <w:t>iii</w:t>
      </w:r>
      <w:r w:rsidRPr="00D43D37">
        <w:rPr>
          <w:noProof/>
          <w:szCs w:val="24"/>
        </w:rPr>
        <w:fldChar w:fldCharType="end"/>
      </w:r>
    </w:p>
    <w:p w14:paraId="4AA99A4F" w14:textId="180D20AB" w:rsidR="00D43D37" w:rsidRPr="00D43D37" w:rsidRDefault="00D43D37">
      <w:pPr>
        <w:pStyle w:val="T1"/>
        <w:rPr>
          <w:rFonts w:eastAsiaTheme="minorEastAsia"/>
          <w:noProof/>
          <w:szCs w:val="24"/>
          <w:lang w:eastAsia="tr-TR"/>
        </w:rPr>
      </w:pPr>
      <w:r w:rsidRPr="00D43D37">
        <w:rPr>
          <w:noProof/>
          <w:szCs w:val="24"/>
        </w:rPr>
        <w:t>TEŞEKKÜR</w:t>
      </w:r>
      <w:r w:rsidRPr="00D43D37">
        <w:rPr>
          <w:noProof/>
          <w:szCs w:val="24"/>
        </w:rPr>
        <w:tab/>
      </w:r>
      <w:r w:rsidRPr="00D43D37">
        <w:rPr>
          <w:noProof/>
          <w:szCs w:val="24"/>
        </w:rPr>
        <w:fldChar w:fldCharType="begin"/>
      </w:r>
      <w:r w:rsidRPr="00D43D37">
        <w:rPr>
          <w:noProof/>
          <w:szCs w:val="24"/>
        </w:rPr>
        <w:instrText xml:space="preserve"> PAGEREF _Toc28732341 \h </w:instrText>
      </w:r>
      <w:r w:rsidRPr="00D43D37">
        <w:rPr>
          <w:noProof/>
          <w:szCs w:val="24"/>
        </w:rPr>
      </w:r>
      <w:r w:rsidRPr="00D43D37">
        <w:rPr>
          <w:noProof/>
          <w:szCs w:val="24"/>
        </w:rPr>
        <w:fldChar w:fldCharType="separate"/>
      </w:r>
      <w:r w:rsidR="0053372E">
        <w:rPr>
          <w:noProof/>
          <w:szCs w:val="24"/>
        </w:rPr>
        <w:t>iv</w:t>
      </w:r>
      <w:r w:rsidRPr="00D43D37">
        <w:rPr>
          <w:noProof/>
          <w:szCs w:val="24"/>
        </w:rPr>
        <w:fldChar w:fldCharType="end"/>
      </w:r>
    </w:p>
    <w:p w14:paraId="6791B485" w14:textId="1ECB1E2A" w:rsidR="00D43D37" w:rsidRPr="00D43D37" w:rsidRDefault="00D43D37">
      <w:pPr>
        <w:pStyle w:val="T1"/>
        <w:rPr>
          <w:rFonts w:eastAsiaTheme="minorEastAsia"/>
          <w:noProof/>
          <w:szCs w:val="24"/>
          <w:lang w:eastAsia="tr-TR"/>
        </w:rPr>
      </w:pPr>
      <w:r w:rsidRPr="00D43D37">
        <w:rPr>
          <w:noProof/>
          <w:szCs w:val="24"/>
        </w:rPr>
        <w:t>İÇİNDEKİLER</w:t>
      </w:r>
      <w:r w:rsidRPr="00D43D37">
        <w:rPr>
          <w:noProof/>
          <w:szCs w:val="24"/>
        </w:rPr>
        <w:tab/>
      </w:r>
      <w:r w:rsidRPr="00D43D37">
        <w:rPr>
          <w:noProof/>
          <w:szCs w:val="24"/>
        </w:rPr>
        <w:fldChar w:fldCharType="begin"/>
      </w:r>
      <w:r w:rsidRPr="00D43D37">
        <w:rPr>
          <w:noProof/>
          <w:szCs w:val="24"/>
        </w:rPr>
        <w:instrText xml:space="preserve"> PAGEREF _Toc28732342 \h </w:instrText>
      </w:r>
      <w:r w:rsidRPr="00D43D37">
        <w:rPr>
          <w:noProof/>
          <w:szCs w:val="24"/>
        </w:rPr>
      </w:r>
      <w:r w:rsidRPr="00D43D37">
        <w:rPr>
          <w:noProof/>
          <w:szCs w:val="24"/>
        </w:rPr>
        <w:fldChar w:fldCharType="separate"/>
      </w:r>
      <w:r w:rsidR="0053372E">
        <w:rPr>
          <w:noProof/>
          <w:szCs w:val="24"/>
        </w:rPr>
        <w:t>v</w:t>
      </w:r>
      <w:r w:rsidRPr="00D43D37">
        <w:rPr>
          <w:noProof/>
          <w:szCs w:val="24"/>
        </w:rPr>
        <w:fldChar w:fldCharType="end"/>
      </w:r>
    </w:p>
    <w:p w14:paraId="5BC73AC4" w14:textId="4B57A472" w:rsidR="00D43D37" w:rsidRPr="00D43D37" w:rsidRDefault="00D43D37">
      <w:pPr>
        <w:pStyle w:val="T1"/>
        <w:rPr>
          <w:rFonts w:eastAsiaTheme="minorEastAsia"/>
          <w:noProof/>
          <w:szCs w:val="24"/>
          <w:lang w:eastAsia="tr-TR"/>
        </w:rPr>
      </w:pPr>
      <w:r w:rsidRPr="00D43D37">
        <w:rPr>
          <w:noProof/>
          <w:szCs w:val="24"/>
        </w:rPr>
        <w:t>TABLOLAR DİZİNİ</w:t>
      </w:r>
      <w:r w:rsidRPr="00D43D37">
        <w:rPr>
          <w:noProof/>
          <w:szCs w:val="24"/>
        </w:rPr>
        <w:tab/>
      </w:r>
      <w:r w:rsidRPr="00D43D37">
        <w:rPr>
          <w:noProof/>
          <w:szCs w:val="24"/>
        </w:rPr>
        <w:fldChar w:fldCharType="begin"/>
      </w:r>
      <w:r w:rsidRPr="00D43D37">
        <w:rPr>
          <w:noProof/>
          <w:szCs w:val="24"/>
        </w:rPr>
        <w:instrText xml:space="preserve"> PAGEREF _Toc28732343 \h </w:instrText>
      </w:r>
      <w:r w:rsidRPr="00D43D37">
        <w:rPr>
          <w:noProof/>
          <w:szCs w:val="24"/>
        </w:rPr>
      </w:r>
      <w:r w:rsidRPr="00D43D37">
        <w:rPr>
          <w:noProof/>
          <w:szCs w:val="24"/>
        </w:rPr>
        <w:fldChar w:fldCharType="separate"/>
      </w:r>
      <w:r w:rsidR="0053372E">
        <w:rPr>
          <w:noProof/>
          <w:szCs w:val="24"/>
        </w:rPr>
        <w:t>ix</w:t>
      </w:r>
      <w:r w:rsidRPr="00D43D37">
        <w:rPr>
          <w:noProof/>
          <w:szCs w:val="24"/>
        </w:rPr>
        <w:fldChar w:fldCharType="end"/>
      </w:r>
    </w:p>
    <w:p w14:paraId="052652FD" w14:textId="1F5C9A64" w:rsidR="00D43D37" w:rsidRPr="00D43D37" w:rsidRDefault="00D43D37">
      <w:pPr>
        <w:pStyle w:val="T1"/>
        <w:rPr>
          <w:rFonts w:eastAsiaTheme="minorEastAsia"/>
          <w:noProof/>
          <w:szCs w:val="24"/>
          <w:lang w:eastAsia="tr-TR"/>
        </w:rPr>
      </w:pPr>
      <w:r w:rsidRPr="00D43D37">
        <w:rPr>
          <w:noProof/>
          <w:szCs w:val="24"/>
        </w:rPr>
        <w:t>ÖZET</w:t>
      </w:r>
      <w:r w:rsidRPr="00D43D37">
        <w:rPr>
          <w:noProof/>
          <w:szCs w:val="24"/>
        </w:rPr>
        <w:tab/>
      </w:r>
      <w:r w:rsidRPr="00D43D37">
        <w:rPr>
          <w:noProof/>
          <w:szCs w:val="24"/>
        </w:rPr>
        <w:fldChar w:fldCharType="begin"/>
      </w:r>
      <w:r w:rsidRPr="00D43D37">
        <w:rPr>
          <w:noProof/>
          <w:szCs w:val="24"/>
        </w:rPr>
        <w:instrText xml:space="preserve"> PAGEREF _Toc28732344 \h </w:instrText>
      </w:r>
      <w:r w:rsidRPr="00D43D37">
        <w:rPr>
          <w:noProof/>
          <w:szCs w:val="24"/>
        </w:rPr>
      </w:r>
      <w:r w:rsidRPr="00D43D37">
        <w:rPr>
          <w:noProof/>
          <w:szCs w:val="24"/>
        </w:rPr>
        <w:fldChar w:fldCharType="separate"/>
      </w:r>
      <w:r w:rsidR="0053372E">
        <w:rPr>
          <w:noProof/>
          <w:szCs w:val="24"/>
        </w:rPr>
        <w:t>xi</w:t>
      </w:r>
      <w:r w:rsidRPr="00D43D37">
        <w:rPr>
          <w:noProof/>
          <w:szCs w:val="24"/>
        </w:rPr>
        <w:fldChar w:fldCharType="end"/>
      </w:r>
    </w:p>
    <w:p w14:paraId="2A4A68F6" w14:textId="743C2643" w:rsidR="00D43D37" w:rsidRPr="00D43D37" w:rsidRDefault="00D43D37">
      <w:pPr>
        <w:pStyle w:val="T1"/>
        <w:rPr>
          <w:rFonts w:eastAsiaTheme="minorEastAsia"/>
          <w:noProof/>
          <w:szCs w:val="24"/>
          <w:lang w:eastAsia="tr-TR"/>
        </w:rPr>
      </w:pPr>
      <w:r w:rsidRPr="00D43D37">
        <w:rPr>
          <w:noProof/>
          <w:szCs w:val="24"/>
        </w:rPr>
        <w:t>ABSTRACT</w:t>
      </w:r>
      <w:r w:rsidRPr="00D43D37">
        <w:rPr>
          <w:noProof/>
          <w:szCs w:val="24"/>
        </w:rPr>
        <w:tab/>
      </w:r>
      <w:r w:rsidRPr="00D43D37">
        <w:rPr>
          <w:noProof/>
          <w:szCs w:val="24"/>
        </w:rPr>
        <w:fldChar w:fldCharType="begin"/>
      </w:r>
      <w:r w:rsidRPr="00D43D37">
        <w:rPr>
          <w:noProof/>
          <w:szCs w:val="24"/>
        </w:rPr>
        <w:instrText xml:space="preserve"> PAGEREF _Toc28732345 \h </w:instrText>
      </w:r>
      <w:r w:rsidRPr="00D43D37">
        <w:rPr>
          <w:noProof/>
          <w:szCs w:val="24"/>
        </w:rPr>
      </w:r>
      <w:r w:rsidRPr="00D43D37">
        <w:rPr>
          <w:noProof/>
          <w:szCs w:val="24"/>
        </w:rPr>
        <w:fldChar w:fldCharType="separate"/>
      </w:r>
      <w:r w:rsidR="0053372E">
        <w:rPr>
          <w:noProof/>
          <w:szCs w:val="24"/>
        </w:rPr>
        <w:t>xii</w:t>
      </w:r>
      <w:r w:rsidRPr="00D43D37">
        <w:rPr>
          <w:noProof/>
          <w:szCs w:val="24"/>
        </w:rPr>
        <w:fldChar w:fldCharType="end"/>
      </w:r>
    </w:p>
    <w:p w14:paraId="03A96FED" w14:textId="631BE00D" w:rsidR="00D43D37" w:rsidRPr="00D43D37" w:rsidRDefault="00D43D37">
      <w:pPr>
        <w:pStyle w:val="T1"/>
        <w:rPr>
          <w:rFonts w:eastAsiaTheme="minorEastAsia"/>
          <w:noProof/>
          <w:szCs w:val="24"/>
          <w:lang w:eastAsia="tr-TR"/>
        </w:rPr>
      </w:pPr>
      <w:r w:rsidRPr="00D43D37">
        <w:rPr>
          <w:noProof/>
          <w:szCs w:val="24"/>
        </w:rPr>
        <w:t>1.GİRİŞ</w:t>
      </w:r>
      <w:r w:rsidRPr="00D43D37">
        <w:rPr>
          <w:noProof/>
          <w:szCs w:val="24"/>
        </w:rPr>
        <w:tab/>
      </w:r>
      <w:r w:rsidRPr="00D43D37">
        <w:rPr>
          <w:noProof/>
          <w:szCs w:val="24"/>
        </w:rPr>
        <w:fldChar w:fldCharType="begin"/>
      </w:r>
      <w:r w:rsidRPr="00D43D37">
        <w:rPr>
          <w:noProof/>
          <w:szCs w:val="24"/>
        </w:rPr>
        <w:instrText xml:space="preserve"> PAGEREF _Toc28732346 \h </w:instrText>
      </w:r>
      <w:r w:rsidRPr="00D43D37">
        <w:rPr>
          <w:noProof/>
          <w:szCs w:val="24"/>
        </w:rPr>
      </w:r>
      <w:r w:rsidRPr="00D43D37">
        <w:rPr>
          <w:noProof/>
          <w:szCs w:val="24"/>
        </w:rPr>
        <w:fldChar w:fldCharType="separate"/>
      </w:r>
      <w:r w:rsidR="0053372E">
        <w:rPr>
          <w:noProof/>
          <w:szCs w:val="24"/>
        </w:rPr>
        <w:t>1</w:t>
      </w:r>
      <w:r w:rsidRPr="00D43D37">
        <w:rPr>
          <w:noProof/>
          <w:szCs w:val="24"/>
        </w:rPr>
        <w:fldChar w:fldCharType="end"/>
      </w:r>
    </w:p>
    <w:p w14:paraId="16378050" w14:textId="2AED155E" w:rsidR="00D43D37" w:rsidRPr="00D43D37" w:rsidRDefault="00D43D37">
      <w:pPr>
        <w:pStyle w:val="T1"/>
        <w:rPr>
          <w:rFonts w:eastAsiaTheme="minorEastAsia"/>
          <w:noProof/>
          <w:szCs w:val="24"/>
          <w:lang w:eastAsia="tr-TR"/>
        </w:rPr>
      </w:pPr>
      <w:r w:rsidRPr="00D43D37">
        <w:rPr>
          <w:noProof/>
          <w:szCs w:val="24"/>
        </w:rPr>
        <w:t>2. GENEL BİLGİLER</w:t>
      </w:r>
      <w:r w:rsidRPr="00D43D37">
        <w:rPr>
          <w:noProof/>
          <w:szCs w:val="24"/>
        </w:rPr>
        <w:tab/>
      </w:r>
      <w:r w:rsidRPr="00D43D37">
        <w:rPr>
          <w:noProof/>
          <w:szCs w:val="24"/>
        </w:rPr>
        <w:fldChar w:fldCharType="begin"/>
      </w:r>
      <w:r w:rsidRPr="00D43D37">
        <w:rPr>
          <w:noProof/>
          <w:szCs w:val="24"/>
        </w:rPr>
        <w:instrText xml:space="preserve"> PAGEREF _Toc28732347 \h </w:instrText>
      </w:r>
      <w:r w:rsidRPr="00D43D37">
        <w:rPr>
          <w:noProof/>
          <w:szCs w:val="24"/>
        </w:rPr>
      </w:r>
      <w:r w:rsidRPr="00D43D37">
        <w:rPr>
          <w:noProof/>
          <w:szCs w:val="24"/>
        </w:rPr>
        <w:fldChar w:fldCharType="separate"/>
      </w:r>
      <w:r w:rsidR="0053372E">
        <w:rPr>
          <w:noProof/>
          <w:szCs w:val="24"/>
        </w:rPr>
        <w:t>4</w:t>
      </w:r>
      <w:r w:rsidRPr="00D43D37">
        <w:rPr>
          <w:noProof/>
          <w:szCs w:val="24"/>
        </w:rPr>
        <w:fldChar w:fldCharType="end"/>
      </w:r>
    </w:p>
    <w:p w14:paraId="6A422CCA" w14:textId="5AB1B05E"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2.1. Engel</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_Toc28732348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4</w:t>
      </w:r>
      <w:r w:rsidRPr="00D43D37">
        <w:rPr>
          <w:rFonts w:ascii="Times New Roman" w:hAnsi="Times New Roman"/>
          <w:noProof/>
          <w:sz w:val="24"/>
          <w:szCs w:val="24"/>
        </w:rPr>
        <w:fldChar w:fldCharType="end"/>
      </w:r>
    </w:p>
    <w:p w14:paraId="07BD3646" w14:textId="27B2210A"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2.2. Engellilik</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_Toc28732349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4</w:t>
      </w:r>
      <w:r w:rsidRPr="00D43D37">
        <w:rPr>
          <w:rFonts w:ascii="Times New Roman" w:hAnsi="Times New Roman"/>
          <w:noProof/>
          <w:sz w:val="24"/>
          <w:szCs w:val="24"/>
        </w:rPr>
        <w:fldChar w:fldCharType="end"/>
      </w:r>
    </w:p>
    <w:p w14:paraId="00D7DCB2" w14:textId="5CF22F8F" w:rsidR="00D43D37" w:rsidRPr="00D43D37" w:rsidRDefault="00D43D37">
      <w:pPr>
        <w:pStyle w:val="T2"/>
        <w:rPr>
          <w:rFonts w:eastAsiaTheme="minorEastAsia"/>
          <w:bCs w:val="0"/>
          <w:iCs w:val="0"/>
          <w:sz w:val="24"/>
          <w:szCs w:val="24"/>
          <w:lang w:eastAsia="tr-TR"/>
        </w:rPr>
      </w:pPr>
      <w:r w:rsidRPr="00D43D37">
        <w:rPr>
          <w:sz w:val="24"/>
          <w:szCs w:val="24"/>
        </w:rPr>
        <w:t>2.3. Engelliliğin Nedenleri</w:t>
      </w:r>
      <w:r w:rsidRPr="00D43D37">
        <w:rPr>
          <w:sz w:val="24"/>
          <w:szCs w:val="24"/>
        </w:rPr>
        <w:tab/>
      </w:r>
      <w:r w:rsidRPr="00D43D37">
        <w:rPr>
          <w:sz w:val="24"/>
          <w:szCs w:val="24"/>
        </w:rPr>
        <w:fldChar w:fldCharType="begin"/>
      </w:r>
      <w:r w:rsidRPr="00D43D37">
        <w:rPr>
          <w:sz w:val="24"/>
          <w:szCs w:val="24"/>
        </w:rPr>
        <w:instrText xml:space="preserve"> PAGEREF _Toc28732350 \h </w:instrText>
      </w:r>
      <w:r w:rsidRPr="00D43D37">
        <w:rPr>
          <w:sz w:val="24"/>
          <w:szCs w:val="24"/>
        </w:rPr>
      </w:r>
      <w:r w:rsidRPr="00D43D37">
        <w:rPr>
          <w:sz w:val="24"/>
          <w:szCs w:val="24"/>
        </w:rPr>
        <w:fldChar w:fldCharType="separate"/>
      </w:r>
      <w:r w:rsidR="0053372E">
        <w:rPr>
          <w:sz w:val="24"/>
          <w:szCs w:val="24"/>
        </w:rPr>
        <w:t>5</w:t>
      </w:r>
      <w:r w:rsidRPr="00D43D37">
        <w:rPr>
          <w:sz w:val="24"/>
          <w:szCs w:val="24"/>
        </w:rPr>
        <w:fldChar w:fldCharType="end"/>
      </w:r>
    </w:p>
    <w:p w14:paraId="743A5427" w14:textId="669536F2"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2.3.1. Doğum öncesi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5</w:t>
      </w:r>
      <w:r w:rsidRPr="00D43D37">
        <w:rPr>
          <w:rFonts w:ascii="Times New Roman" w:hAnsi="Times New Roman"/>
          <w:noProof/>
          <w:sz w:val="24"/>
          <w:szCs w:val="24"/>
        </w:rPr>
        <w:fldChar w:fldCharType="end"/>
      </w:r>
    </w:p>
    <w:p w14:paraId="7CBB64E9" w14:textId="49C9ADEF"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2.3.2. Doğum Anı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_Toc28732352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6</w:t>
      </w:r>
      <w:r w:rsidRPr="00D43D37">
        <w:rPr>
          <w:rFonts w:ascii="Times New Roman" w:hAnsi="Times New Roman"/>
          <w:noProof/>
          <w:sz w:val="24"/>
          <w:szCs w:val="24"/>
        </w:rPr>
        <w:fldChar w:fldCharType="end"/>
      </w:r>
    </w:p>
    <w:p w14:paraId="3C1B370E" w14:textId="1ADFF0EB"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2.3.3. Doğum Sonrası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_Toc28732353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6</w:t>
      </w:r>
      <w:r w:rsidRPr="00D43D37">
        <w:rPr>
          <w:rFonts w:ascii="Times New Roman" w:hAnsi="Times New Roman"/>
          <w:noProof/>
          <w:sz w:val="24"/>
          <w:szCs w:val="24"/>
        </w:rPr>
        <w:fldChar w:fldCharType="end"/>
      </w:r>
    </w:p>
    <w:p w14:paraId="7B1BEA07" w14:textId="16718737" w:rsidR="00D43D37" w:rsidRPr="00D43D37" w:rsidRDefault="00D43D37">
      <w:pPr>
        <w:pStyle w:val="T2"/>
        <w:rPr>
          <w:rFonts w:eastAsiaTheme="minorEastAsia"/>
          <w:bCs w:val="0"/>
          <w:iCs w:val="0"/>
          <w:sz w:val="24"/>
          <w:szCs w:val="24"/>
          <w:lang w:eastAsia="tr-TR"/>
        </w:rPr>
      </w:pPr>
      <w:r w:rsidRPr="00D43D37">
        <w:rPr>
          <w:sz w:val="24"/>
          <w:szCs w:val="24"/>
        </w:rPr>
        <w:t>2.4. Engelli Bireye Sahip Ebeveyn</w:t>
      </w:r>
      <w:r w:rsidRPr="00D43D37">
        <w:rPr>
          <w:sz w:val="24"/>
          <w:szCs w:val="24"/>
        </w:rPr>
        <w:tab/>
      </w:r>
      <w:r w:rsidRPr="00D43D37">
        <w:rPr>
          <w:sz w:val="24"/>
          <w:szCs w:val="24"/>
        </w:rPr>
        <w:fldChar w:fldCharType="begin"/>
      </w:r>
      <w:r w:rsidRPr="00D43D37">
        <w:rPr>
          <w:sz w:val="24"/>
          <w:szCs w:val="24"/>
        </w:rPr>
        <w:instrText xml:space="preserve"> PAGEREF _Toc28732354 \h </w:instrText>
      </w:r>
      <w:r w:rsidRPr="00D43D37">
        <w:rPr>
          <w:sz w:val="24"/>
          <w:szCs w:val="24"/>
        </w:rPr>
      </w:r>
      <w:r w:rsidRPr="00D43D37">
        <w:rPr>
          <w:sz w:val="24"/>
          <w:szCs w:val="24"/>
        </w:rPr>
        <w:fldChar w:fldCharType="separate"/>
      </w:r>
      <w:r w:rsidR="0053372E">
        <w:rPr>
          <w:sz w:val="24"/>
          <w:szCs w:val="24"/>
        </w:rPr>
        <w:t>6</w:t>
      </w:r>
      <w:r w:rsidRPr="00D43D37">
        <w:rPr>
          <w:sz w:val="24"/>
          <w:szCs w:val="24"/>
        </w:rPr>
        <w:fldChar w:fldCharType="end"/>
      </w:r>
    </w:p>
    <w:p w14:paraId="78EDF57E" w14:textId="35CF6BDE"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2.5.1.Zihinsel engelli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_Toc28732355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8</w:t>
      </w:r>
      <w:r w:rsidRPr="00D43D37">
        <w:rPr>
          <w:rFonts w:ascii="Times New Roman" w:hAnsi="Times New Roman"/>
          <w:noProof/>
          <w:sz w:val="24"/>
          <w:szCs w:val="24"/>
        </w:rPr>
        <w:fldChar w:fldCharType="end"/>
      </w:r>
    </w:p>
    <w:p w14:paraId="5BEFD2CA" w14:textId="088AC8F8"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2.5.1.1.1 Hafif derecede zihinsel engel</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_Toc28732356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9</w:t>
      </w:r>
      <w:r w:rsidRPr="00D43D37">
        <w:rPr>
          <w:rFonts w:ascii="Times New Roman" w:hAnsi="Times New Roman"/>
          <w:noProof/>
          <w:sz w:val="24"/>
          <w:szCs w:val="24"/>
        </w:rPr>
        <w:fldChar w:fldCharType="end"/>
      </w:r>
    </w:p>
    <w:p w14:paraId="1A767E81" w14:textId="43CA1970"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2.5.1.1.2. Orta derecede zihinsel engel</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_Toc28732357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9</w:t>
      </w:r>
      <w:r w:rsidRPr="00D43D37">
        <w:rPr>
          <w:rFonts w:ascii="Times New Roman" w:hAnsi="Times New Roman"/>
          <w:noProof/>
          <w:sz w:val="24"/>
          <w:szCs w:val="24"/>
        </w:rPr>
        <w:fldChar w:fldCharType="end"/>
      </w:r>
    </w:p>
    <w:p w14:paraId="4EDFDCA6" w14:textId="70474562"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2.5.1.1.3. Ağır derecede zihinsel engel</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9</w:t>
      </w:r>
      <w:r w:rsidRPr="00D43D37">
        <w:rPr>
          <w:rFonts w:ascii="Times New Roman" w:hAnsi="Times New Roman"/>
          <w:noProof/>
          <w:sz w:val="24"/>
          <w:szCs w:val="24"/>
        </w:rPr>
        <w:fldChar w:fldCharType="end"/>
      </w:r>
    </w:p>
    <w:p w14:paraId="7D20B893" w14:textId="516AECF6"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2.5.1.1.4. Çok ağır derecede zihinsel engelliler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_Toc28732359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10</w:t>
      </w:r>
      <w:r w:rsidRPr="00D43D37">
        <w:rPr>
          <w:rFonts w:ascii="Times New Roman" w:hAnsi="Times New Roman"/>
          <w:noProof/>
          <w:sz w:val="24"/>
          <w:szCs w:val="24"/>
        </w:rPr>
        <w:fldChar w:fldCharType="end"/>
      </w:r>
    </w:p>
    <w:p w14:paraId="6B55CB4C" w14:textId="4F6EFF10"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2.5.1.2. Eğitsel Sınıflandırma Sistemi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_Toc28732360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10</w:t>
      </w:r>
      <w:r w:rsidRPr="00D43D37">
        <w:rPr>
          <w:rFonts w:ascii="Times New Roman" w:hAnsi="Times New Roman"/>
          <w:noProof/>
          <w:sz w:val="24"/>
          <w:szCs w:val="24"/>
        </w:rPr>
        <w:fldChar w:fldCharType="end"/>
      </w:r>
    </w:p>
    <w:p w14:paraId="55651207" w14:textId="443F34AB"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2.5.1.2.1.Eğitilebilir zihinsel engelliler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10</w:t>
      </w:r>
      <w:r w:rsidRPr="00D43D37">
        <w:rPr>
          <w:rFonts w:ascii="Times New Roman" w:hAnsi="Times New Roman"/>
          <w:noProof/>
          <w:sz w:val="24"/>
          <w:szCs w:val="24"/>
        </w:rPr>
        <w:fldChar w:fldCharType="end"/>
      </w:r>
    </w:p>
    <w:p w14:paraId="21717448" w14:textId="38B27D36"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2.5.1.2.3.</w:t>
      </w:r>
      <w:r w:rsidRPr="00D43D37">
        <w:rPr>
          <w:rFonts w:ascii="Times New Roman" w:hAnsi="Times New Roman"/>
          <w:noProof/>
          <w:color w:val="FF0000"/>
          <w:sz w:val="24"/>
          <w:szCs w:val="24"/>
        </w:rPr>
        <w:t xml:space="preserve"> </w:t>
      </w:r>
      <w:r w:rsidRPr="00D43D37">
        <w:rPr>
          <w:rFonts w:ascii="Times New Roman" w:hAnsi="Times New Roman"/>
          <w:noProof/>
          <w:sz w:val="24"/>
          <w:szCs w:val="24"/>
        </w:rPr>
        <w:t>Öğretilebilir zihinsel engelliler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_Toc28732362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11</w:t>
      </w:r>
      <w:r w:rsidRPr="00D43D37">
        <w:rPr>
          <w:rFonts w:ascii="Times New Roman" w:hAnsi="Times New Roman"/>
          <w:noProof/>
          <w:sz w:val="24"/>
          <w:szCs w:val="24"/>
        </w:rPr>
        <w:fldChar w:fldCharType="end"/>
      </w:r>
    </w:p>
    <w:p w14:paraId="1886AA8D" w14:textId="1C90B94C"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2.5.1.2.4.</w:t>
      </w:r>
      <w:r w:rsidRPr="00D43D37">
        <w:rPr>
          <w:rFonts w:ascii="Times New Roman" w:hAnsi="Times New Roman"/>
          <w:noProof/>
          <w:color w:val="FF0000"/>
          <w:sz w:val="24"/>
          <w:szCs w:val="24"/>
        </w:rPr>
        <w:t xml:space="preserve"> </w:t>
      </w:r>
      <w:r w:rsidRPr="00D43D37">
        <w:rPr>
          <w:rFonts w:ascii="Times New Roman" w:hAnsi="Times New Roman"/>
          <w:noProof/>
          <w:sz w:val="24"/>
          <w:szCs w:val="24"/>
        </w:rPr>
        <w:t>Ağır ve çok ağır derecede zihinsel engelliler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_Toc28732363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12</w:t>
      </w:r>
      <w:r w:rsidRPr="00D43D37">
        <w:rPr>
          <w:rFonts w:ascii="Times New Roman" w:hAnsi="Times New Roman"/>
          <w:noProof/>
          <w:sz w:val="24"/>
          <w:szCs w:val="24"/>
        </w:rPr>
        <w:fldChar w:fldCharType="end"/>
      </w:r>
    </w:p>
    <w:p w14:paraId="0149A623" w14:textId="5531257D"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2.5.3. Görme Engeli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_Toc28732364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12</w:t>
      </w:r>
      <w:r w:rsidRPr="00D43D37">
        <w:rPr>
          <w:rFonts w:ascii="Times New Roman" w:hAnsi="Times New Roman"/>
          <w:noProof/>
          <w:sz w:val="24"/>
          <w:szCs w:val="24"/>
        </w:rPr>
        <w:fldChar w:fldCharType="end"/>
      </w:r>
    </w:p>
    <w:p w14:paraId="01774810" w14:textId="6DED8766"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2.5.3. İşitme Engeli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_Toc28732365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13</w:t>
      </w:r>
      <w:r w:rsidRPr="00D43D37">
        <w:rPr>
          <w:rFonts w:ascii="Times New Roman" w:hAnsi="Times New Roman"/>
          <w:noProof/>
          <w:sz w:val="24"/>
          <w:szCs w:val="24"/>
        </w:rPr>
        <w:fldChar w:fldCharType="end"/>
      </w:r>
    </w:p>
    <w:p w14:paraId="58143BE5" w14:textId="0CECF343"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2.5.3.1 İşitemeyenler (sağırlar)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_Toc28732366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14</w:t>
      </w:r>
      <w:r w:rsidRPr="00D43D37">
        <w:rPr>
          <w:rFonts w:ascii="Times New Roman" w:hAnsi="Times New Roman"/>
          <w:noProof/>
          <w:sz w:val="24"/>
          <w:szCs w:val="24"/>
        </w:rPr>
        <w:fldChar w:fldCharType="end"/>
      </w:r>
    </w:p>
    <w:p w14:paraId="1B4A9A5E" w14:textId="33C684EB"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2.5.3. 2.</w:t>
      </w:r>
      <w:r w:rsidRPr="00D43D37">
        <w:rPr>
          <w:rFonts w:ascii="Times New Roman" w:hAnsi="Times New Roman"/>
          <w:noProof/>
          <w:color w:val="FF0000"/>
          <w:sz w:val="24"/>
          <w:szCs w:val="24"/>
        </w:rPr>
        <w:t xml:space="preserve"> </w:t>
      </w:r>
      <w:r w:rsidRPr="00D43D37">
        <w:rPr>
          <w:rFonts w:ascii="Times New Roman" w:hAnsi="Times New Roman"/>
          <w:noProof/>
          <w:sz w:val="24"/>
          <w:szCs w:val="24"/>
        </w:rPr>
        <w:t>Ağır işitenler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_Toc28732367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14</w:t>
      </w:r>
      <w:r w:rsidRPr="00D43D37">
        <w:rPr>
          <w:rFonts w:ascii="Times New Roman" w:hAnsi="Times New Roman"/>
          <w:noProof/>
          <w:sz w:val="24"/>
          <w:szCs w:val="24"/>
        </w:rPr>
        <w:fldChar w:fldCharType="end"/>
      </w:r>
    </w:p>
    <w:p w14:paraId="1810CF09" w14:textId="50B336AB"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2.5.4. Bedensel Engel</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_Toc28732368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14</w:t>
      </w:r>
      <w:r w:rsidRPr="00D43D37">
        <w:rPr>
          <w:rFonts w:ascii="Times New Roman" w:hAnsi="Times New Roman"/>
          <w:noProof/>
          <w:sz w:val="24"/>
          <w:szCs w:val="24"/>
        </w:rPr>
        <w:fldChar w:fldCharType="end"/>
      </w:r>
    </w:p>
    <w:p w14:paraId="57E3394D" w14:textId="23984B56" w:rsidR="00D43D37" w:rsidRPr="00D43D37" w:rsidRDefault="00D43D37">
      <w:pPr>
        <w:pStyle w:val="T2"/>
        <w:rPr>
          <w:rFonts w:eastAsiaTheme="minorEastAsia"/>
          <w:bCs w:val="0"/>
          <w:iCs w:val="0"/>
          <w:sz w:val="24"/>
          <w:szCs w:val="24"/>
          <w:lang w:eastAsia="tr-TR"/>
        </w:rPr>
      </w:pPr>
      <w:r w:rsidRPr="00D43D37">
        <w:rPr>
          <w:sz w:val="24"/>
          <w:szCs w:val="24"/>
        </w:rPr>
        <w:t>2.6. Özel Eğitim Hizmetleri Yönetmeliğine Göre Engel Türleri</w:t>
      </w:r>
      <w:r w:rsidRPr="00D43D37">
        <w:rPr>
          <w:sz w:val="24"/>
          <w:szCs w:val="24"/>
        </w:rPr>
        <w:tab/>
      </w:r>
      <w:r w:rsidRPr="00D43D37">
        <w:rPr>
          <w:sz w:val="24"/>
          <w:szCs w:val="24"/>
        </w:rPr>
        <w:fldChar w:fldCharType="begin"/>
      </w:r>
      <w:r w:rsidRPr="00D43D37">
        <w:rPr>
          <w:sz w:val="24"/>
          <w:szCs w:val="24"/>
        </w:rPr>
        <w:instrText xml:space="preserve"> PAGEREF _Toc28732369 \h </w:instrText>
      </w:r>
      <w:r w:rsidRPr="00D43D37">
        <w:rPr>
          <w:sz w:val="24"/>
          <w:szCs w:val="24"/>
        </w:rPr>
      </w:r>
      <w:r w:rsidRPr="00D43D37">
        <w:rPr>
          <w:sz w:val="24"/>
          <w:szCs w:val="24"/>
        </w:rPr>
        <w:fldChar w:fldCharType="separate"/>
      </w:r>
      <w:r w:rsidR="0053372E">
        <w:rPr>
          <w:sz w:val="24"/>
          <w:szCs w:val="24"/>
        </w:rPr>
        <w:t>15</w:t>
      </w:r>
      <w:r w:rsidRPr="00D43D37">
        <w:rPr>
          <w:sz w:val="24"/>
          <w:szCs w:val="24"/>
        </w:rPr>
        <w:fldChar w:fldCharType="end"/>
      </w:r>
    </w:p>
    <w:p w14:paraId="431A1F2E" w14:textId="1705C161"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2.6.1. Zihinsel Yetersizliği Olan Birey</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_Toc28732370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15</w:t>
      </w:r>
      <w:r w:rsidRPr="00D43D37">
        <w:rPr>
          <w:rFonts w:ascii="Times New Roman" w:hAnsi="Times New Roman"/>
          <w:noProof/>
          <w:sz w:val="24"/>
          <w:szCs w:val="24"/>
        </w:rPr>
        <w:fldChar w:fldCharType="end"/>
      </w:r>
    </w:p>
    <w:p w14:paraId="5C2B0A3E" w14:textId="54212EAE"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lastRenderedPageBreak/>
        <w:t>2.6.2. Birden Fazla Yetersizlik</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15</w:t>
      </w:r>
      <w:r w:rsidRPr="00D43D37">
        <w:rPr>
          <w:rFonts w:ascii="Times New Roman" w:hAnsi="Times New Roman"/>
          <w:noProof/>
          <w:sz w:val="24"/>
          <w:szCs w:val="24"/>
        </w:rPr>
        <w:fldChar w:fldCharType="end"/>
      </w:r>
    </w:p>
    <w:p w14:paraId="7A34C0E4" w14:textId="22634D5B"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2.6.3. Dikkat Eksikliği ve Hiperaktivite Bozukluğu</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_Toc28732372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16</w:t>
      </w:r>
      <w:r w:rsidRPr="00D43D37">
        <w:rPr>
          <w:rFonts w:ascii="Times New Roman" w:hAnsi="Times New Roman"/>
          <w:noProof/>
          <w:sz w:val="24"/>
          <w:szCs w:val="24"/>
        </w:rPr>
        <w:fldChar w:fldCharType="end"/>
      </w:r>
    </w:p>
    <w:p w14:paraId="54D8D8E6" w14:textId="23911B0A"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2.6.4. Dil Konuşma Güçlüğü</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_Toc28732373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16</w:t>
      </w:r>
      <w:r w:rsidRPr="00D43D37">
        <w:rPr>
          <w:rFonts w:ascii="Times New Roman" w:hAnsi="Times New Roman"/>
          <w:noProof/>
          <w:sz w:val="24"/>
          <w:szCs w:val="24"/>
        </w:rPr>
        <w:fldChar w:fldCharType="end"/>
      </w:r>
    </w:p>
    <w:p w14:paraId="1E05C2F4" w14:textId="43237EBC"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2.6.5. Duygusal Davranış Bozukluğu</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_Toc28732374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16</w:t>
      </w:r>
      <w:r w:rsidRPr="00D43D37">
        <w:rPr>
          <w:rFonts w:ascii="Times New Roman" w:hAnsi="Times New Roman"/>
          <w:noProof/>
          <w:sz w:val="24"/>
          <w:szCs w:val="24"/>
        </w:rPr>
        <w:fldChar w:fldCharType="end"/>
      </w:r>
    </w:p>
    <w:p w14:paraId="5E14C47C" w14:textId="7A430918"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2.6.6. Yaygın Gelişimsel Bozukluklar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_Toc28732375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17</w:t>
      </w:r>
      <w:r w:rsidRPr="00D43D37">
        <w:rPr>
          <w:rFonts w:ascii="Times New Roman" w:hAnsi="Times New Roman"/>
          <w:noProof/>
          <w:sz w:val="24"/>
          <w:szCs w:val="24"/>
        </w:rPr>
        <w:fldChar w:fldCharType="end"/>
      </w:r>
    </w:p>
    <w:p w14:paraId="5DC2AB93" w14:textId="191D0359"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2.6.7. Özgül Öğrenme Güçlüğü:</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_Toc28732376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17</w:t>
      </w:r>
      <w:r w:rsidRPr="00D43D37">
        <w:rPr>
          <w:rFonts w:ascii="Times New Roman" w:hAnsi="Times New Roman"/>
          <w:noProof/>
          <w:sz w:val="24"/>
          <w:szCs w:val="24"/>
        </w:rPr>
        <w:fldChar w:fldCharType="end"/>
      </w:r>
    </w:p>
    <w:p w14:paraId="103D2123" w14:textId="3214E9F1"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2.6.8. Serebral Palsi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_Toc28732377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17</w:t>
      </w:r>
      <w:r w:rsidRPr="00D43D37">
        <w:rPr>
          <w:rFonts w:ascii="Times New Roman" w:hAnsi="Times New Roman"/>
          <w:noProof/>
          <w:sz w:val="24"/>
          <w:szCs w:val="24"/>
        </w:rPr>
        <w:fldChar w:fldCharType="end"/>
      </w:r>
    </w:p>
    <w:p w14:paraId="142D036D" w14:textId="55A9EBEB"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2.6.9. Süreğen Hastalıklar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18</w:t>
      </w:r>
      <w:r w:rsidRPr="00D43D37">
        <w:rPr>
          <w:rFonts w:ascii="Times New Roman" w:hAnsi="Times New Roman"/>
          <w:noProof/>
          <w:sz w:val="24"/>
          <w:szCs w:val="24"/>
        </w:rPr>
        <w:fldChar w:fldCharType="end"/>
      </w:r>
    </w:p>
    <w:p w14:paraId="1DE9198F" w14:textId="2A947B49"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2.6.10. Üstün Yetenekli Bireyler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_Toc28732379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19</w:t>
      </w:r>
      <w:r w:rsidRPr="00D43D37">
        <w:rPr>
          <w:rFonts w:ascii="Times New Roman" w:hAnsi="Times New Roman"/>
          <w:noProof/>
          <w:sz w:val="24"/>
          <w:szCs w:val="24"/>
        </w:rPr>
        <w:fldChar w:fldCharType="end"/>
      </w:r>
    </w:p>
    <w:p w14:paraId="128635D4" w14:textId="4D860B70" w:rsidR="00D43D37" w:rsidRPr="00D43D37" w:rsidRDefault="00D43D37">
      <w:pPr>
        <w:pStyle w:val="T2"/>
        <w:rPr>
          <w:rFonts w:eastAsiaTheme="minorEastAsia"/>
          <w:bCs w:val="0"/>
          <w:iCs w:val="0"/>
          <w:sz w:val="24"/>
          <w:szCs w:val="24"/>
          <w:lang w:eastAsia="tr-TR"/>
        </w:rPr>
      </w:pPr>
      <w:r w:rsidRPr="00D43D37">
        <w:rPr>
          <w:sz w:val="24"/>
          <w:szCs w:val="24"/>
        </w:rPr>
        <w:t>2.7. Oyun</w:t>
      </w:r>
      <w:r w:rsidRPr="00D43D37">
        <w:rPr>
          <w:sz w:val="24"/>
          <w:szCs w:val="24"/>
        </w:rPr>
        <w:tab/>
      </w:r>
      <w:r w:rsidRPr="00D43D37">
        <w:rPr>
          <w:sz w:val="24"/>
          <w:szCs w:val="24"/>
        </w:rPr>
        <w:fldChar w:fldCharType="begin"/>
      </w:r>
      <w:r w:rsidRPr="00D43D37">
        <w:rPr>
          <w:sz w:val="24"/>
          <w:szCs w:val="24"/>
        </w:rPr>
        <w:instrText xml:space="preserve"> PAGEREF _Toc28732380 \h </w:instrText>
      </w:r>
      <w:r w:rsidRPr="00D43D37">
        <w:rPr>
          <w:sz w:val="24"/>
          <w:szCs w:val="24"/>
        </w:rPr>
      </w:r>
      <w:r w:rsidRPr="00D43D37">
        <w:rPr>
          <w:sz w:val="24"/>
          <w:szCs w:val="24"/>
        </w:rPr>
        <w:fldChar w:fldCharType="separate"/>
      </w:r>
      <w:r w:rsidR="0053372E">
        <w:rPr>
          <w:sz w:val="24"/>
          <w:szCs w:val="24"/>
        </w:rPr>
        <w:t>19</w:t>
      </w:r>
      <w:r w:rsidRPr="00D43D37">
        <w:rPr>
          <w:sz w:val="24"/>
          <w:szCs w:val="24"/>
        </w:rPr>
        <w:fldChar w:fldCharType="end"/>
      </w:r>
    </w:p>
    <w:p w14:paraId="41CBC64E" w14:textId="6500C1B2"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2.7.1. Oyun</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_Toc28732381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20</w:t>
      </w:r>
      <w:r w:rsidRPr="00D43D37">
        <w:rPr>
          <w:rFonts w:ascii="Times New Roman" w:hAnsi="Times New Roman"/>
          <w:noProof/>
          <w:sz w:val="24"/>
          <w:szCs w:val="24"/>
        </w:rPr>
        <w:fldChar w:fldCharType="end"/>
      </w:r>
    </w:p>
    <w:p w14:paraId="41837255" w14:textId="335747CF"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2.7.2. Oyunun gelişim üzerine etkisi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_Toc28732382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20</w:t>
      </w:r>
      <w:r w:rsidRPr="00D43D37">
        <w:rPr>
          <w:rFonts w:ascii="Times New Roman" w:hAnsi="Times New Roman"/>
          <w:noProof/>
          <w:sz w:val="24"/>
          <w:szCs w:val="24"/>
        </w:rPr>
        <w:fldChar w:fldCharType="end"/>
      </w:r>
    </w:p>
    <w:p w14:paraId="6AC5F21B" w14:textId="34B3D72F" w:rsidR="00D43D37" w:rsidRPr="00D43D37" w:rsidRDefault="00D43D37">
      <w:pPr>
        <w:pStyle w:val="T5"/>
        <w:rPr>
          <w:rFonts w:ascii="Times New Roman" w:eastAsiaTheme="minorEastAsia" w:hAnsi="Times New Roman"/>
          <w:noProof/>
          <w:sz w:val="24"/>
          <w:szCs w:val="24"/>
          <w:lang w:eastAsia="tr-TR"/>
        </w:rPr>
      </w:pPr>
      <w:r w:rsidRPr="00D43D37">
        <w:rPr>
          <w:rFonts w:ascii="Times New Roman" w:hAnsi="Times New Roman"/>
          <w:noProof/>
          <w:sz w:val="24"/>
          <w:szCs w:val="24"/>
        </w:rPr>
        <w:t>2.7.2.1. Temel motor özelliklerin gelişim üzerine etkisi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_Toc28732383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21</w:t>
      </w:r>
      <w:r w:rsidRPr="00D43D37">
        <w:rPr>
          <w:rFonts w:ascii="Times New Roman" w:hAnsi="Times New Roman"/>
          <w:noProof/>
          <w:sz w:val="24"/>
          <w:szCs w:val="24"/>
        </w:rPr>
        <w:fldChar w:fldCharType="end"/>
      </w:r>
    </w:p>
    <w:p w14:paraId="46E5DDBC" w14:textId="7666F7B6" w:rsidR="00D43D37" w:rsidRPr="00D43D37" w:rsidRDefault="00D43D37" w:rsidP="00D43D37">
      <w:pPr>
        <w:pStyle w:val="T6"/>
        <w:rPr>
          <w:rFonts w:ascii="Times New Roman" w:eastAsiaTheme="minorEastAsia" w:hAnsi="Times New Roman"/>
          <w:sz w:val="24"/>
          <w:szCs w:val="24"/>
          <w:lang w:eastAsia="tr-TR"/>
        </w:rPr>
      </w:pPr>
      <w:r w:rsidRPr="00D43D37">
        <w:rPr>
          <w:rFonts w:ascii="Times New Roman" w:hAnsi="Times New Roman"/>
          <w:sz w:val="24"/>
          <w:szCs w:val="24"/>
        </w:rPr>
        <w:t>2.7.2</w:t>
      </w:r>
      <w:r w:rsidRPr="00D43D37">
        <w:rPr>
          <w:rFonts w:ascii="Times New Roman" w:hAnsi="Times New Roman"/>
          <w:b/>
          <w:sz w:val="24"/>
          <w:szCs w:val="24"/>
        </w:rPr>
        <w:t>.</w:t>
      </w:r>
      <w:r w:rsidRPr="00D43D37">
        <w:rPr>
          <w:rFonts w:ascii="Times New Roman" w:hAnsi="Times New Roman"/>
          <w:sz w:val="24"/>
          <w:szCs w:val="24"/>
        </w:rPr>
        <w:t>1.1. Oyunda kuvvet:</w:t>
      </w:r>
      <w:r w:rsidRPr="00D43D37">
        <w:rPr>
          <w:rFonts w:ascii="Times New Roman" w:hAnsi="Times New Roman"/>
          <w:sz w:val="24"/>
          <w:szCs w:val="24"/>
        </w:rPr>
        <w:tab/>
      </w:r>
      <w:r w:rsidRPr="00D43D37">
        <w:rPr>
          <w:rFonts w:ascii="Times New Roman" w:hAnsi="Times New Roman"/>
          <w:sz w:val="24"/>
          <w:szCs w:val="24"/>
        </w:rPr>
        <w:fldChar w:fldCharType="begin"/>
      </w:r>
      <w:r w:rsidRPr="00D43D37">
        <w:rPr>
          <w:rFonts w:ascii="Times New Roman" w:hAnsi="Times New Roman"/>
          <w:sz w:val="24"/>
          <w:szCs w:val="24"/>
        </w:rPr>
        <w:instrText xml:space="preserve"> PAGEREF _Toc28732384 \h </w:instrText>
      </w:r>
      <w:r w:rsidRPr="00D43D37">
        <w:rPr>
          <w:rFonts w:ascii="Times New Roman" w:hAnsi="Times New Roman"/>
          <w:sz w:val="24"/>
          <w:szCs w:val="24"/>
        </w:rPr>
      </w:r>
      <w:r w:rsidRPr="00D43D37">
        <w:rPr>
          <w:rFonts w:ascii="Times New Roman" w:hAnsi="Times New Roman"/>
          <w:sz w:val="24"/>
          <w:szCs w:val="24"/>
        </w:rPr>
        <w:fldChar w:fldCharType="separate"/>
      </w:r>
      <w:r w:rsidR="0053372E">
        <w:rPr>
          <w:rFonts w:ascii="Times New Roman" w:hAnsi="Times New Roman"/>
          <w:sz w:val="24"/>
          <w:szCs w:val="24"/>
        </w:rPr>
        <w:t>21</w:t>
      </w:r>
      <w:r w:rsidRPr="00D43D37">
        <w:rPr>
          <w:rFonts w:ascii="Times New Roman" w:hAnsi="Times New Roman"/>
          <w:sz w:val="24"/>
          <w:szCs w:val="24"/>
        </w:rPr>
        <w:fldChar w:fldCharType="end"/>
      </w:r>
    </w:p>
    <w:p w14:paraId="7B784CBC" w14:textId="33D0A0E3" w:rsidR="00D43D37" w:rsidRPr="00D43D37" w:rsidRDefault="00D43D37" w:rsidP="00D43D37">
      <w:pPr>
        <w:pStyle w:val="T6"/>
        <w:rPr>
          <w:rFonts w:ascii="Times New Roman" w:eastAsiaTheme="minorEastAsia" w:hAnsi="Times New Roman"/>
          <w:sz w:val="24"/>
          <w:szCs w:val="24"/>
          <w:lang w:eastAsia="tr-TR"/>
        </w:rPr>
      </w:pPr>
      <w:r w:rsidRPr="00D43D37">
        <w:rPr>
          <w:rFonts w:ascii="Times New Roman" w:hAnsi="Times New Roman"/>
          <w:sz w:val="24"/>
          <w:szCs w:val="24"/>
        </w:rPr>
        <w:t>2.7.2.1.2.Oyunda sürat, çabukluk ve reaksiyon zamanı:</w:t>
      </w:r>
      <w:r w:rsidRPr="00D43D37">
        <w:rPr>
          <w:rFonts w:ascii="Times New Roman" w:hAnsi="Times New Roman"/>
          <w:sz w:val="24"/>
          <w:szCs w:val="24"/>
        </w:rPr>
        <w:tab/>
      </w:r>
      <w:r w:rsidRPr="00D43D37">
        <w:rPr>
          <w:rFonts w:ascii="Times New Roman" w:hAnsi="Times New Roman"/>
          <w:sz w:val="24"/>
          <w:szCs w:val="24"/>
        </w:rPr>
        <w:fldChar w:fldCharType="begin"/>
      </w:r>
      <w:r w:rsidRPr="00D43D37">
        <w:rPr>
          <w:rFonts w:ascii="Times New Roman" w:hAnsi="Times New Roman"/>
          <w:sz w:val="24"/>
          <w:szCs w:val="24"/>
        </w:rPr>
        <w:instrText xml:space="preserve"> PAGEREF _Toc28732385 \h </w:instrText>
      </w:r>
      <w:r w:rsidRPr="00D43D37">
        <w:rPr>
          <w:rFonts w:ascii="Times New Roman" w:hAnsi="Times New Roman"/>
          <w:sz w:val="24"/>
          <w:szCs w:val="24"/>
        </w:rPr>
      </w:r>
      <w:r w:rsidRPr="00D43D37">
        <w:rPr>
          <w:rFonts w:ascii="Times New Roman" w:hAnsi="Times New Roman"/>
          <w:sz w:val="24"/>
          <w:szCs w:val="24"/>
        </w:rPr>
        <w:fldChar w:fldCharType="separate"/>
      </w:r>
      <w:r w:rsidR="0053372E">
        <w:rPr>
          <w:rFonts w:ascii="Times New Roman" w:hAnsi="Times New Roman"/>
          <w:sz w:val="24"/>
          <w:szCs w:val="24"/>
        </w:rPr>
        <w:t>21</w:t>
      </w:r>
      <w:r w:rsidRPr="00D43D37">
        <w:rPr>
          <w:rFonts w:ascii="Times New Roman" w:hAnsi="Times New Roman"/>
          <w:sz w:val="24"/>
          <w:szCs w:val="24"/>
        </w:rPr>
        <w:fldChar w:fldCharType="end"/>
      </w:r>
    </w:p>
    <w:p w14:paraId="5124C786" w14:textId="0331FCD5" w:rsidR="00D43D37" w:rsidRPr="00D43D37" w:rsidRDefault="00D43D37" w:rsidP="00D43D37">
      <w:pPr>
        <w:pStyle w:val="T6"/>
        <w:rPr>
          <w:rFonts w:ascii="Times New Roman" w:eastAsiaTheme="minorEastAsia" w:hAnsi="Times New Roman"/>
          <w:sz w:val="24"/>
          <w:szCs w:val="24"/>
          <w:lang w:eastAsia="tr-TR"/>
        </w:rPr>
      </w:pPr>
      <w:r w:rsidRPr="00D43D37">
        <w:rPr>
          <w:rFonts w:ascii="Times New Roman" w:hAnsi="Times New Roman"/>
          <w:sz w:val="24"/>
          <w:szCs w:val="24"/>
        </w:rPr>
        <w:t>2.7.2.1.3. Oyunda dayanıklılık;</w:t>
      </w:r>
      <w:r w:rsidRPr="00D43D37">
        <w:rPr>
          <w:rFonts w:ascii="Times New Roman" w:hAnsi="Times New Roman"/>
          <w:sz w:val="24"/>
          <w:szCs w:val="24"/>
        </w:rPr>
        <w:tab/>
      </w:r>
      <w:r w:rsidRPr="00D43D37">
        <w:rPr>
          <w:rFonts w:ascii="Times New Roman" w:hAnsi="Times New Roman"/>
          <w:sz w:val="24"/>
          <w:szCs w:val="24"/>
        </w:rPr>
        <w:fldChar w:fldCharType="begin"/>
      </w:r>
      <w:r w:rsidRPr="00D43D37">
        <w:rPr>
          <w:rFonts w:ascii="Times New Roman" w:hAnsi="Times New Roman"/>
          <w:sz w:val="24"/>
          <w:szCs w:val="24"/>
        </w:rPr>
        <w:instrText xml:space="preserve"> PAGEREF _Toc28732386 \h </w:instrText>
      </w:r>
      <w:r w:rsidRPr="00D43D37">
        <w:rPr>
          <w:rFonts w:ascii="Times New Roman" w:hAnsi="Times New Roman"/>
          <w:sz w:val="24"/>
          <w:szCs w:val="24"/>
        </w:rPr>
      </w:r>
      <w:r w:rsidRPr="00D43D37">
        <w:rPr>
          <w:rFonts w:ascii="Times New Roman" w:hAnsi="Times New Roman"/>
          <w:sz w:val="24"/>
          <w:szCs w:val="24"/>
        </w:rPr>
        <w:fldChar w:fldCharType="separate"/>
      </w:r>
      <w:r w:rsidR="0053372E">
        <w:rPr>
          <w:rFonts w:ascii="Times New Roman" w:hAnsi="Times New Roman"/>
          <w:sz w:val="24"/>
          <w:szCs w:val="24"/>
        </w:rPr>
        <w:t>22</w:t>
      </w:r>
      <w:r w:rsidRPr="00D43D37">
        <w:rPr>
          <w:rFonts w:ascii="Times New Roman" w:hAnsi="Times New Roman"/>
          <w:sz w:val="24"/>
          <w:szCs w:val="24"/>
        </w:rPr>
        <w:fldChar w:fldCharType="end"/>
      </w:r>
    </w:p>
    <w:p w14:paraId="0B074A02" w14:textId="08C2B27C" w:rsidR="00D43D37" w:rsidRPr="00D43D37" w:rsidRDefault="00D43D37" w:rsidP="00D43D37">
      <w:pPr>
        <w:pStyle w:val="T6"/>
        <w:rPr>
          <w:rFonts w:ascii="Times New Roman" w:eastAsiaTheme="minorEastAsia" w:hAnsi="Times New Roman"/>
          <w:sz w:val="24"/>
          <w:szCs w:val="24"/>
          <w:lang w:eastAsia="tr-TR"/>
        </w:rPr>
      </w:pPr>
      <w:r w:rsidRPr="00D43D37">
        <w:rPr>
          <w:rFonts w:ascii="Times New Roman" w:hAnsi="Times New Roman"/>
          <w:sz w:val="24"/>
          <w:szCs w:val="24"/>
        </w:rPr>
        <w:t>2.7.2.1.4. Oyunda koordinasyon;</w:t>
      </w:r>
      <w:r w:rsidRPr="00D43D37">
        <w:rPr>
          <w:rFonts w:ascii="Times New Roman" w:hAnsi="Times New Roman"/>
          <w:sz w:val="24"/>
          <w:szCs w:val="24"/>
        </w:rPr>
        <w:tab/>
      </w:r>
      <w:r w:rsidRPr="00D43D37">
        <w:rPr>
          <w:rFonts w:ascii="Times New Roman" w:hAnsi="Times New Roman"/>
          <w:sz w:val="24"/>
          <w:szCs w:val="24"/>
        </w:rPr>
        <w:fldChar w:fldCharType="begin"/>
      </w:r>
      <w:r w:rsidRPr="00D43D37">
        <w:rPr>
          <w:rFonts w:ascii="Times New Roman" w:hAnsi="Times New Roman"/>
          <w:sz w:val="24"/>
          <w:szCs w:val="24"/>
        </w:rPr>
        <w:instrText xml:space="preserve"> PAGEREF _Toc28732387 \h </w:instrText>
      </w:r>
      <w:r w:rsidRPr="00D43D37">
        <w:rPr>
          <w:rFonts w:ascii="Times New Roman" w:hAnsi="Times New Roman"/>
          <w:sz w:val="24"/>
          <w:szCs w:val="24"/>
        </w:rPr>
      </w:r>
      <w:r w:rsidRPr="00D43D37">
        <w:rPr>
          <w:rFonts w:ascii="Times New Roman" w:hAnsi="Times New Roman"/>
          <w:sz w:val="24"/>
          <w:szCs w:val="24"/>
        </w:rPr>
        <w:fldChar w:fldCharType="separate"/>
      </w:r>
      <w:r w:rsidR="0053372E">
        <w:rPr>
          <w:rFonts w:ascii="Times New Roman" w:hAnsi="Times New Roman"/>
          <w:sz w:val="24"/>
          <w:szCs w:val="24"/>
        </w:rPr>
        <w:t>22</w:t>
      </w:r>
      <w:r w:rsidRPr="00D43D37">
        <w:rPr>
          <w:rFonts w:ascii="Times New Roman" w:hAnsi="Times New Roman"/>
          <w:sz w:val="24"/>
          <w:szCs w:val="24"/>
        </w:rPr>
        <w:fldChar w:fldCharType="end"/>
      </w:r>
    </w:p>
    <w:p w14:paraId="31AED88A" w14:textId="06870F94" w:rsidR="00D43D37" w:rsidRPr="00D43D37" w:rsidRDefault="00D43D37" w:rsidP="00D43D37">
      <w:pPr>
        <w:pStyle w:val="T6"/>
        <w:rPr>
          <w:rFonts w:ascii="Times New Roman" w:eastAsiaTheme="minorEastAsia" w:hAnsi="Times New Roman"/>
          <w:sz w:val="24"/>
          <w:szCs w:val="24"/>
          <w:lang w:eastAsia="tr-TR"/>
        </w:rPr>
      </w:pPr>
      <w:r w:rsidRPr="00D43D37">
        <w:rPr>
          <w:rFonts w:ascii="Times New Roman" w:hAnsi="Times New Roman"/>
          <w:sz w:val="24"/>
          <w:szCs w:val="24"/>
        </w:rPr>
        <w:t>2.7.2.1.5. Oyunda esneklik;</w:t>
      </w:r>
      <w:r w:rsidRPr="00D43D37">
        <w:rPr>
          <w:rFonts w:ascii="Times New Roman" w:hAnsi="Times New Roman"/>
          <w:sz w:val="24"/>
          <w:szCs w:val="24"/>
        </w:rPr>
        <w:tab/>
      </w:r>
      <w:r w:rsidRPr="00D43D37">
        <w:rPr>
          <w:rFonts w:ascii="Times New Roman" w:hAnsi="Times New Roman"/>
          <w:sz w:val="24"/>
          <w:szCs w:val="24"/>
        </w:rPr>
        <w:fldChar w:fldCharType="begin"/>
      </w:r>
      <w:r w:rsidRPr="00D43D37">
        <w:rPr>
          <w:rFonts w:ascii="Times New Roman" w:hAnsi="Times New Roman"/>
          <w:sz w:val="24"/>
          <w:szCs w:val="24"/>
        </w:rPr>
        <w:instrText xml:space="preserve"> PAGEREF _Toc28732388 \h </w:instrText>
      </w:r>
      <w:r w:rsidRPr="00D43D37">
        <w:rPr>
          <w:rFonts w:ascii="Times New Roman" w:hAnsi="Times New Roman"/>
          <w:sz w:val="24"/>
          <w:szCs w:val="24"/>
        </w:rPr>
      </w:r>
      <w:r w:rsidRPr="00D43D37">
        <w:rPr>
          <w:rFonts w:ascii="Times New Roman" w:hAnsi="Times New Roman"/>
          <w:sz w:val="24"/>
          <w:szCs w:val="24"/>
        </w:rPr>
        <w:fldChar w:fldCharType="separate"/>
      </w:r>
      <w:r w:rsidR="0053372E">
        <w:rPr>
          <w:rFonts w:ascii="Times New Roman" w:hAnsi="Times New Roman"/>
          <w:sz w:val="24"/>
          <w:szCs w:val="24"/>
        </w:rPr>
        <w:t>22</w:t>
      </w:r>
      <w:r w:rsidRPr="00D43D37">
        <w:rPr>
          <w:rFonts w:ascii="Times New Roman" w:hAnsi="Times New Roman"/>
          <w:sz w:val="24"/>
          <w:szCs w:val="24"/>
        </w:rPr>
        <w:fldChar w:fldCharType="end"/>
      </w:r>
    </w:p>
    <w:p w14:paraId="1BB5E73F" w14:textId="2D3F896F" w:rsidR="00D43D37" w:rsidRPr="00D43D37" w:rsidRDefault="00D43D37">
      <w:pPr>
        <w:pStyle w:val="T5"/>
        <w:rPr>
          <w:rFonts w:ascii="Times New Roman" w:eastAsiaTheme="minorEastAsia" w:hAnsi="Times New Roman"/>
          <w:noProof/>
          <w:sz w:val="24"/>
          <w:szCs w:val="24"/>
          <w:lang w:eastAsia="tr-TR"/>
        </w:rPr>
      </w:pPr>
      <w:r w:rsidRPr="00D43D37">
        <w:rPr>
          <w:rFonts w:ascii="Times New Roman" w:hAnsi="Times New Roman"/>
          <w:noProof/>
          <w:sz w:val="24"/>
          <w:szCs w:val="24"/>
        </w:rPr>
        <w:t>2.7.2.2. Oyunda zekâ ve dil gelişimi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_Toc28732389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22</w:t>
      </w:r>
      <w:r w:rsidRPr="00D43D37">
        <w:rPr>
          <w:rFonts w:ascii="Times New Roman" w:hAnsi="Times New Roman"/>
          <w:noProof/>
          <w:sz w:val="24"/>
          <w:szCs w:val="24"/>
        </w:rPr>
        <w:fldChar w:fldCharType="end"/>
      </w:r>
    </w:p>
    <w:p w14:paraId="2C752FCF" w14:textId="7BB1747F" w:rsidR="00D43D37" w:rsidRPr="00D43D37" w:rsidRDefault="00D43D37">
      <w:pPr>
        <w:pStyle w:val="T5"/>
        <w:rPr>
          <w:rFonts w:ascii="Times New Roman" w:eastAsiaTheme="minorEastAsia" w:hAnsi="Times New Roman"/>
          <w:noProof/>
          <w:sz w:val="24"/>
          <w:szCs w:val="24"/>
          <w:lang w:eastAsia="tr-TR"/>
        </w:rPr>
      </w:pPr>
      <w:r w:rsidRPr="00D43D37">
        <w:rPr>
          <w:rFonts w:ascii="Times New Roman" w:hAnsi="Times New Roman"/>
          <w:noProof/>
          <w:sz w:val="24"/>
          <w:szCs w:val="24"/>
        </w:rPr>
        <w:t>2.7.2.3. Oyunda sosyal gelişim</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_Toc28732390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23</w:t>
      </w:r>
      <w:r w:rsidRPr="00D43D37">
        <w:rPr>
          <w:rFonts w:ascii="Times New Roman" w:hAnsi="Times New Roman"/>
          <w:noProof/>
          <w:sz w:val="24"/>
          <w:szCs w:val="24"/>
        </w:rPr>
        <w:fldChar w:fldCharType="end"/>
      </w:r>
    </w:p>
    <w:p w14:paraId="26B7DC76" w14:textId="60E27A03" w:rsidR="00D43D37" w:rsidRPr="00D43D37" w:rsidRDefault="00D43D37">
      <w:pPr>
        <w:pStyle w:val="T5"/>
        <w:rPr>
          <w:rFonts w:ascii="Times New Roman" w:eastAsiaTheme="minorEastAsia" w:hAnsi="Times New Roman"/>
          <w:noProof/>
          <w:sz w:val="24"/>
          <w:szCs w:val="24"/>
          <w:lang w:eastAsia="tr-TR"/>
        </w:rPr>
      </w:pPr>
      <w:r w:rsidRPr="00D43D37">
        <w:rPr>
          <w:rFonts w:ascii="Times New Roman" w:hAnsi="Times New Roman"/>
          <w:noProof/>
          <w:sz w:val="24"/>
          <w:szCs w:val="24"/>
        </w:rPr>
        <w:t>2.7.2.4. Oyunda kişilik gelişimi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23</w:t>
      </w:r>
      <w:r w:rsidRPr="00D43D37">
        <w:rPr>
          <w:rFonts w:ascii="Times New Roman" w:hAnsi="Times New Roman"/>
          <w:noProof/>
          <w:sz w:val="24"/>
          <w:szCs w:val="24"/>
        </w:rPr>
        <w:fldChar w:fldCharType="end"/>
      </w:r>
    </w:p>
    <w:p w14:paraId="7691608C" w14:textId="33F484DA" w:rsidR="00D43D37" w:rsidRPr="00D43D37" w:rsidRDefault="00D43D37" w:rsidP="00D43D37">
      <w:pPr>
        <w:pStyle w:val="T6"/>
        <w:rPr>
          <w:rFonts w:ascii="Times New Roman" w:eastAsiaTheme="minorEastAsia" w:hAnsi="Times New Roman"/>
          <w:sz w:val="24"/>
          <w:szCs w:val="24"/>
          <w:lang w:eastAsia="tr-TR"/>
        </w:rPr>
      </w:pPr>
      <w:r w:rsidRPr="00D43D37">
        <w:rPr>
          <w:rFonts w:ascii="Times New Roman" w:hAnsi="Times New Roman"/>
          <w:sz w:val="24"/>
          <w:szCs w:val="24"/>
        </w:rPr>
        <w:t>2.7.2.5. Çocuğun duygusal gelişiminde oyunun etkileri</w:t>
      </w:r>
      <w:r w:rsidRPr="00D43D37">
        <w:rPr>
          <w:rFonts w:ascii="Times New Roman" w:hAnsi="Times New Roman"/>
          <w:sz w:val="24"/>
          <w:szCs w:val="24"/>
        </w:rPr>
        <w:tab/>
      </w:r>
      <w:r w:rsidRPr="00D43D37">
        <w:rPr>
          <w:rFonts w:ascii="Times New Roman" w:hAnsi="Times New Roman"/>
          <w:sz w:val="24"/>
          <w:szCs w:val="24"/>
        </w:rPr>
        <w:fldChar w:fldCharType="begin"/>
      </w:r>
      <w:r w:rsidRPr="00D43D37">
        <w:rPr>
          <w:rFonts w:ascii="Times New Roman" w:hAnsi="Times New Roman"/>
          <w:sz w:val="24"/>
          <w:szCs w:val="24"/>
        </w:rPr>
        <w:instrText xml:space="preserve"> PAGEREF _Toc28732392 \h </w:instrText>
      </w:r>
      <w:r w:rsidRPr="00D43D37">
        <w:rPr>
          <w:rFonts w:ascii="Times New Roman" w:hAnsi="Times New Roman"/>
          <w:sz w:val="24"/>
          <w:szCs w:val="24"/>
        </w:rPr>
      </w:r>
      <w:r w:rsidRPr="00D43D37">
        <w:rPr>
          <w:rFonts w:ascii="Times New Roman" w:hAnsi="Times New Roman"/>
          <w:sz w:val="24"/>
          <w:szCs w:val="24"/>
        </w:rPr>
        <w:fldChar w:fldCharType="separate"/>
      </w:r>
      <w:r w:rsidR="0053372E">
        <w:rPr>
          <w:rFonts w:ascii="Times New Roman" w:hAnsi="Times New Roman"/>
          <w:sz w:val="24"/>
          <w:szCs w:val="24"/>
        </w:rPr>
        <w:t>24</w:t>
      </w:r>
      <w:r w:rsidRPr="00D43D37">
        <w:rPr>
          <w:rFonts w:ascii="Times New Roman" w:hAnsi="Times New Roman"/>
          <w:sz w:val="24"/>
          <w:szCs w:val="24"/>
        </w:rPr>
        <w:fldChar w:fldCharType="end"/>
      </w:r>
    </w:p>
    <w:p w14:paraId="4231D837" w14:textId="046F91DD"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2.8.Beden Eğitimi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_Toc28732393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24</w:t>
      </w:r>
      <w:r w:rsidRPr="00D43D37">
        <w:rPr>
          <w:rFonts w:ascii="Times New Roman" w:hAnsi="Times New Roman"/>
          <w:noProof/>
          <w:sz w:val="24"/>
          <w:szCs w:val="24"/>
        </w:rPr>
        <w:fldChar w:fldCharType="end"/>
      </w:r>
    </w:p>
    <w:p w14:paraId="0D408B7A" w14:textId="5315B282"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2.8.1. Beden Eğitiminin Amaçları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_Toc28732394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25</w:t>
      </w:r>
      <w:r w:rsidRPr="00D43D37">
        <w:rPr>
          <w:rFonts w:ascii="Times New Roman" w:hAnsi="Times New Roman"/>
          <w:noProof/>
          <w:sz w:val="24"/>
          <w:szCs w:val="24"/>
        </w:rPr>
        <w:fldChar w:fldCharType="end"/>
      </w:r>
    </w:p>
    <w:p w14:paraId="00338477" w14:textId="5140BC73"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2.8.2. Çocuğun gelişiminde beden eğitiminin yeri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_Toc28732395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26</w:t>
      </w:r>
      <w:r w:rsidRPr="00D43D37">
        <w:rPr>
          <w:rFonts w:ascii="Times New Roman" w:hAnsi="Times New Roman"/>
          <w:noProof/>
          <w:sz w:val="24"/>
          <w:szCs w:val="24"/>
        </w:rPr>
        <w:fldChar w:fldCharType="end"/>
      </w:r>
    </w:p>
    <w:p w14:paraId="536D8519" w14:textId="48BE3CD4"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2.8.3. Beden eğitiminin temel faydaları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_Toc28732396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26</w:t>
      </w:r>
      <w:r w:rsidRPr="00D43D37">
        <w:rPr>
          <w:rFonts w:ascii="Times New Roman" w:hAnsi="Times New Roman"/>
          <w:noProof/>
          <w:sz w:val="24"/>
          <w:szCs w:val="24"/>
        </w:rPr>
        <w:fldChar w:fldCharType="end"/>
      </w:r>
    </w:p>
    <w:p w14:paraId="2B97EEF2" w14:textId="6F1572FE"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2.8.4. Beden eğitimi programları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_Toc28732397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27</w:t>
      </w:r>
      <w:r w:rsidRPr="00D43D37">
        <w:rPr>
          <w:rFonts w:ascii="Times New Roman" w:hAnsi="Times New Roman"/>
          <w:noProof/>
          <w:sz w:val="24"/>
          <w:szCs w:val="24"/>
        </w:rPr>
        <w:fldChar w:fldCharType="end"/>
      </w:r>
    </w:p>
    <w:p w14:paraId="7EB67A20" w14:textId="2B23969E"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2.8.5. Beden eğitimi ve spor dersi öğretim programının alana özgü becerileri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29</w:t>
      </w:r>
      <w:r w:rsidRPr="00D43D37">
        <w:rPr>
          <w:rFonts w:ascii="Times New Roman" w:hAnsi="Times New Roman"/>
          <w:noProof/>
          <w:sz w:val="24"/>
          <w:szCs w:val="24"/>
        </w:rPr>
        <w:fldChar w:fldCharType="end"/>
      </w:r>
    </w:p>
    <w:p w14:paraId="39781104" w14:textId="72616356"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2.8.6. Beden eğitiminin öğrenciler üzerine etkileri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_Toc28732399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30</w:t>
      </w:r>
      <w:r w:rsidRPr="00D43D37">
        <w:rPr>
          <w:rFonts w:ascii="Times New Roman" w:hAnsi="Times New Roman"/>
          <w:noProof/>
          <w:sz w:val="24"/>
          <w:szCs w:val="24"/>
        </w:rPr>
        <w:fldChar w:fldCharType="end"/>
      </w:r>
    </w:p>
    <w:p w14:paraId="4E3195CD" w14:textId="5D467344"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2.8.7. Sağlık gelişimi bakımından etkileri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_Toc28732400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30</w:t>
      </w:r>
      <w:r w:rsidRPr="00D43D37">
        <w:rPr>
          <w:rFonts w:ascii="Times New Roman" w:hAnsi="Times New Roman"/>
          <w:noProof/>
          <w:sz w:val="24"/>
          <w:szCs w:val="24"/>
        </w:rPr>
        <w:fldChar w:fldCharType="end"/>
      </w:r>
    </w:p>
    <w:p w14:paraId="5F4CC106" w14:textId="6B16A8F3"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2.8.8. Fiziksel ve anatomik bakımdan etkileri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30</w:t>
      </w:r>
      <w:r w:rsidRPr="00D43D37">
        <w:rPr>
          <w:rFonts w:ascii="Times New Roman" w:hAnsi="Times New Roman"/>
          <w:noProof/>
          <w:sz w:val="24"/>
          <w:szCs w:val="24"/>
        </w:rPr>
        <w:fldChar w:fldCharType="end"/>
      </w:r>
    </w:p>
    <w:p w14:paraId="1E95DE12" w14:textId="75C68B47"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2.8.9. Biyolojik etkiler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_Toc28732402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30</w:t>
      </w:r>
      <w:r w:rsidRPr="00D43D37">
        <w:rPr>
          <w:rFonts w:ascii="Times New Roman" w:hAnsi="Times New Roman"/>
          <w:noProof/>
          <w:sz w:val="24"/>
          <w:szCs w:val="24"/>
        </w:rPr>
        <w:fldChar w:fldCharType="end"/>
      </w:r>
    </w:p>
    <w:p w14:paraId="767518AD" w14:textId="345B6664"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2.8.10. Sosyolojik etkiler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_Toc28732403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31</w:t>
      </w:r>
      <w:r w:rsidRPr="00D43D37">
        <w:rPr>
          <w:rFonts w:ascii="Times New Roman" w:hAnsi="Times New Roman"/>
          <w:noProof/>
          <w:sz w:val="24"/>
          <w:szCs w:val="24"/>
        </w:rPr>
        <w:fldChar w:fldCharType="end"/>
      </w:r>
    </w:p>
    <w:p w14:paraId="05409146" w14:textId="45C8BA02"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lastRenderedPageBreak/>
        <w:t>2.8.11. Psikolojik ve zihinsel etkiler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_Toc28732404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31</w:t>
      </w:r>
      <w:r w:rsidRPr="00D43D37">
        <w:rPr>
          <w:rFonts w:ascii="Times New Roman" w:hAnsi="Times New Roman"/>
          <w:noProof/>
          <w:sz w:val="24"/>
          <w:szCs w:val="24"/>
        </w:rPr>
        <w:fldChar w:fldCharType="end"/>
      </w:r>
    </w:p>
    <w:p w14:paraId="1911D79D" w14:textId="25E0B42F"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2.8.12. Pedagojik etkiler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_Toc28732405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31</w:t>
      </w:r>
      <w:r w:rsidRPr="00D43D37">
        <w:rPr>
          <w:rFonts w:ascii="Times New Roman" w:hAnsi="Times New Roman"/>
          <w:noProof/>
          <w:sz w:val="24"/>
          <w:szCs w:val="24"/>
        </w:rPr>
        <w:fldChar w:fldCharType="end"/>
      </w:r>
    </w:p>
    <w:p w14:paraId="5C8969D1" w14:textId="510C47C7"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2.9. Engellilerde Spor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_Toc28732406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32</w:t>
      </w:r>
      <w:r w:rsidRPr="00D43D37">
        <w:rPr>
          <w:rFonts w:ascii="Times New Roman" w:hAnsi="Times New Roman"/>
          <w:noProof/>
          <w:sz w:val="24"/>
          <w:szCs w:val="24"/>
        </w:rPr>
        <w:fldChar w:fldCharType="end"/>
      </w:r>
    </w:p>
    <w:p w14:paraId="1EAD5137" w14:textId="7C11FA8B"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2.10. Özel eğitimde sporun yararları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_Toc28732407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33</w:t>
      </w:r>
      <w:r w:rsidRPr="00D43D37">
        <w:rPr>
          <w:rFonts w:ascii="Times New Roman" w:hAnsi="Times New Roman"/>
          <w:noProof/>
          <w:sz w:val="24"/>
          <w:szCs w:val="24"/>
        </w:rPr>
        <w:fldChar w:fldCharType="end"/>
      </w:r>
    </w:p>
    <w:p w14:paraId="7A118019" w14:textId="333F7FD7"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2.11. Özel Gereksinimli Bireylerde Hareket Eğitimi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35</w:t>
      </w:r>
      <w:r w:rsidRPr="00D43D37">
        <w:rPr>
          <w:rFonts w:ascii="Times New Roman" w:hAnsi="Times New Roman"/>
          <w:noProof/>
          <w:sz w:val="24"/>
          <w:szCs w:val="24"/>
        </w:rPr>
        <w:fldChar w:fldCharType="end"/>
      </w:r>
    </w:p>
    <w:p w14:paraId="0C6C261D" w14:textId="072D36B0"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2.11.1. Sherborne gelişimsel hareket eğitimi programı nedir?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_Toc28732409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36</w:t>
      </w:r>
      <w:r w:rsidRPr="00D43D37">
        <w:rPr>
          <w:rFonts w:ascii="Times New Roman" w:hAnsi="Times New Roman"/>
          <w:noProof/>
          <w:sz w:val="24"/>
          <w:szCs w:val="24"/>
        </w:rPr>
        <w:fldChar w:fldCharType="end"/>
      </w:r>
    </w:p>
    <w:p w14:paraId="2BFED0B9" w14:textId="1366D6B5"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2.11.2. Sherborne gelişimsel hareket eğitimi programının amacı nedir?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_Toc28732410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37</w:t>
      </w:r>
      <w:r w:rsidRPr="00D43D37">
        <w:rPr>
          <w:rFonts w:ascii="Times New Roman" w:hAnsi="Times New Roman"/>
          <w:noProof/>
          <w:sz w:val="24"/>
          <w:szCs w:val="24"/>
        </w:rPr>
        <w:fldChar w:fldCharType="end"/>
      </w:r>
    </w:p>
    <w:p w14:paraId="699A06CC" w14:textId="3544C2F7"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2.12. Engellilerde fiziksel aktiviteyi engelleyen durumlar</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_Toc28732411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37</w:t>
      </w:r>
      <w:r w:rsidRPr="00D43D37">
        <w:rPr>
          <w:rFonts w:ascii="Times New Roman" w:hAnsi="Times New Roman"/>
          <w:noProof/>
          <w:sz w:val="24"/>
          <w:szCs w:val="24"/>
        </w:rPr>
        <w:fldChar w:fldCharType="end"/>
      </w:r>
    </w:p>
    <w:p w14:paraId="5503A5C9" w14:textId="37CE4781" w:rsidR="00D43D37" w:rsidRPr="00D43D37" w:rsidRDefault="00D43D37">
      <w:pPr>
        <w:pStyle w:val="T4"/>
        <w:rPr>
          <w:rFonts w:ascii="Times New Roman" w:eastAsiaTheme="minorEastAsia" w:hAnsi="Times New Roman"/>
          <w:noProof/>
          <w:sz w:val="24"/>
          <w:szCs w:val="24"/>
          <w:lang w:eastAsia="tr-TR"/>
        </w:rPr>
      </w:pPr>
      <w:r w:rsidRPr="00D43D37">
        <w:rPr>
          <w:rFonts w:ascii="Times New Roman" w:hAnsi="Times New Roman"/>
          <w:noProof/>
          <w:sz w:val="24"/>
          <w:szCs w:val="24"/>
        </w:rPr>
        <w:t>2.13. Hareketsiz yaşam ve sonuçları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_Toc28732412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38</w:t>
      </w:r>
      <w:r w:rsidRPr="00D43D37">
        <w:rPr>
          <w:rFonts w:ascii="Times New Roman" w:hAnsi="Times New Roman"/>
          <w:noProof/>
          <w:sz w:val="24"/>
          <w:szCs w:val="24"/>
        </w:rPr>
        <w:fldChar w:fldCharType="end"/>
      </w:r>
    </w:p>
    <w:p w14:paraId="07FBFC85" w14:textId="50160B2F" w:rsidR="00D43D37" w:rsidRPr="00D43D37" w:rsidRDefault="00D43D37">
      <w:pPr>
        <w:pStyle w:val="T1"/>
        <w:rPr>
          <w:rFonts w:eastAsiaTheme="minorEastAsia"/>
          <w:noProof/>
          <w:szCs w:val="24"/>
          <w:lang w:eastAsia="tr-TR"/>
        </w:rPr>
      </w:pPr>
      <w:r w:rsidRPr="00D43D37">
        <w:rPr>
          <w:noProof/>
          <w:szCs w:val="24"/>
        </w:rPr>
        <w:t>3. GEREÇ ve YÖNTEM</w:t>
      </w:r>
      <w:r w:rsidRPr="00D43D37">
        <w:rPr>
          <w:noProof/>
          <w:szCs w:val="24"/>
        </w:rPr>
        <w:tab/>
      </w:r>
      <w:r w:rsidRPr="00D43D37">
        <w:rPr>
          <w:noProof/>
          <w:szCs w:val="24"/>
        </w:rPr>
        <w:fldChar w:fldCharType="begin"/>
      </w:r>
      <w:r w:rsidRPr="00D43D37">
        <w:rPr>
          <w:noProof/>
          <w:szCs w:val="24"/>
        </w:rPr>
        <w:instrText xml:space="preserve"> PAGEREF _Toc28732413 \h </w:instrText>
      </w:r>
      <w:r w:rsidRPr="00D43D37">
        <w:rPr>
          <w:noProof/>
          <w:szCs w:val="24"/>
        </w:rPr>
      </w:r>
      <w:r w:rsidRPr="00D43D37">
        <w:rPr>
          <w:noProof/>
          <w:szCs w:val="24"/>
        </w:rPr>
        <w:fldChar w:fldCharType="separate"/>
      </w:r>
      <w:r w:rsidR="0053372E">
        <w:rPr>
          <w:noProof/>
          <w:szCs w:val="24"/>
        </w:rPr>
        <w:t>40</w:t>
      </w:r>
      <w:r w:rsidRPr="00D43D37">
        <w:rPr>
          <w:noProof/>
          <w:szCs w:val="24"/>
        </w:rPr>
        <w:fldChar w:fldCharType="end"/>
      </w:r>
    </w:p>
    <w:p w14:paraId="69132E64" w14:textId="42FCCAAE" w:rsidR="00D43D37" w:rsidRPr="00D43D37" w:rsidRDefault="00D43D37">
      <w:pPr>
        <w:pStyle w:val="T2"/>
        <w:rPr>
          <w:rFonts w:eastAsiaTheme="minorEastAsia"/>
          <w:bCs w:val="0"/>
          <w:iCs w:val="0"/>
          <w:sz w:val="24"/>
          <w:szCs w:val="24"/>
          <w:lang w:eastAsia="tr-TR"/>
        </w:rPr>
      </w:pPr>
      <w:r w:rsidRPr="00D43D37">
        <w:rPr>
          <w:sz w:val="24"/>
          <w:szCs w:val="24"/>
        </w:rPr>
        <w:t>3.1. Araştırmanın Modeli</w:t>
      </w:r>
      <w:r w:rsidRPr="00D43D37">
        <w:rPr>
          <w:sz w:val="24"/>
          <w:szCs w:val="24"/>
        </w:rPr>
        <w:tab/>
      </w:r>
      <w:r w:rsidRPr="00D43D37">
        <w:rPr>
          <w:sz w:val="24"/>
          <w:szCs w:val="24"/>
        </w:rPr>
        <w:fldChar w:fldCharType="begin"/>
      </w:r>
      <w:r w:rsidRPr="00D43D37">
        <w:rPr>
          <w:sz w:val="24"/>
          <w:szCs w:val="24"/>
        </w:rPr>
        <w:instrText xml:space="preserve"> PAGEREF _Toc28732414 \h </w:instrText>
      </w:r>
      <w:r w:rsidRPr="00D43D37">
        <w:rPr>
          <w:sz w:val="24"/>
          <w:szCs w:val="24"/>
        </w:rPr>
      </w:r>
      <w:r w:rsidRPr="00D43D37">
        <w:rPr>
          <w:sz w:val="24"/>
          <w:szCs w:val="24"/>
        </w:rPr>
        <w:fldChar w:fldCharType="separate"/>
      </w:r>
      <w:r w:rsidR="0053372E">
        <w:rPr>
          <w:sz w:val="24"/>
          <w:szCs w:val="24"/>
        </w:rPr>
        <w:t>40</w:t>
      </w:r>
      <w:r w:rsidRPr="00D43D37">
        <w:rPr>
          <w:sz w:val="24"/>
          <w:szCs w:val="24"/>
        </w:rPr>
        <w:fldChar w:fldCharType="end"/>
      </w:r>
    </w:p>
    <w:p w14:paraId="1FE79563" w14:textId="2C4B966F" w:rsidR="00D43D37" w:rsidRPr="00D43D37" w:rsidRDefault="00D43D37">
      <w:pPr>
        <w:pStyle w:val="T2"/>
        <w:rPr>
          <w:rFonts w:eastAsiaTheme="minorEastAsia"/>
          <w:bCs w:val="0"/>
          <w:iCs w:val="0"/>
          <w:sz w:val="24"/>
          <w:szCs w:val="24"/>
          <w:lang w:eastAsia="tr-TR"/>
        </w:rPr>
      </w:pPr>
      <w:r w:rsidRPr="00D43D37">
        <w:rPr>
          <w:sz w:val="24"/>
          <w:szCs w:val="24"/>
        </w:rPr>
        <w:t>3.2. Evren ve Örneklem</w:t>
      </w:r>
      <w:r w:rsidRPr="00D43D37">
        <w:rPr>
          <w:sz w:val="24"/>
          <w:szCs w:val="24"/>
        </w:rPr>
        <w:tab/>
      </w:r>
      <w:r w:rsidRPr="00D43D37">
        <w:rPr>
          <w:sz w:val="24"/>
          <w:szCs w:val="24"/>
        </w:rPr>
        <w:fldChar w:fldCharType="begin"/>
      </w:r>
      <w:r w:rsidRPr="00D43D37">
        <w:rPr>
          <w:sz w:val="24"/>
          <w:szCs w:val="24"/>
        </w:rPr>
        <w:instrText xml:space="preserve"> PAGEREF _Toc28732415 \h </w:instrText>
      </w:r>
      <w:r w:rsidRPr="00D43D37">
        <w:rPr>
          <w:sz w:val="24"/>
          <w:szCs w:val="24"/>
        </w:rPr>
      </w:r>
      <w:r w:rsidRPr="00D43D37">
        <w:rPr>
          <w:sz w:val="24"/>
          <w:szCs w:val="24"/>
        </w:rPr>
        <w:fldChar w:fldCharType="separate"/>
      </w:r>
      <w:r w:rsidR="0053372E">
        <w:rPr>
          <w:sz w:val="24"/>
          <w:szCs w:val="24"/>
        </w:rPr>
        <w:t>40</w:t>
      </w:r>
      <w:r w:rsidRPr="00D43D37">
        <w:rPr>
          <w:sz w:val="24"/>
          <w:szCs w:val="24"/>
        </w:rPr>
        <w:fldChar w:fldCharType="end"/>
      </w:r>
    </w:p>
    <w:p w14:paraId="125AAF64" w14:textId="52FA7DEE" w:rsidR="00D43D37" w:rsidRPr="00D43D37" w:rsidRDefault="00D43D37">
      <w:pPr>
        <w:pStyle w:val="T2"/>
        <w:rPr>
          <w:rFonts w:eastAsiaTheme="minorEastAsia"/>
          <w:bCs w:val="0"/>
          <w:iCs w:val="0"/>
          <w:sz w:val="24"/>
          <w:szCs w:val="24"/>
          <w:lang w:eastAsia="tr-TR"/>
        </w:rPr>
      </w:pPr>
      <w:r w:rsidRPr="00D43D37">
        <w:rPr>
          <w:sz w:val="24"/>
          <w:szCs w:val="24"/>
        </w:rPr>
        <w:t>3.3. Veri Toplama Araçları</w:t>
      </w:r>
      <w:r w:rsidRPr="00D43D37">
        <w:rPr>
          <w:sz w:val="24"/>
          <w:szCs w:val="24"/>
        </w:rPr>
        <w:tab/>
      </w:r>
      <w:r w:rsidRPr="00D43D37">
        <w:rPr>
          <w:sz w:val="24"/>
          <w:szCs w:val="24"/>
        </w:rPr>
        <w:fldChar w:fldCharType="begin"/>
      </w:r>
      <w:r w:rsidRPr="00D43D37">
        <w:rPr>
          <w:sz w:val="24"/>
          <w:szCs w:val="24"/>
        </w:rPr>
        <w:instrText xml:space="preserve"> PAGEREF _Toc28732416 \h </w:instrText>
      </w:r>
      <w:r w:rsidRPr="00D43D37">
        <w:rPr>
          <w:sz w:val="24"/>
          <w:szCs w:val="24"/>
        </w:rPr>
      </w:r>
      <w:r w:rsidRPr="00D43D37">
        <w:rPr>
          <w:sz w:val="24"/>
          <w:szCs w:val="24"/>
        </w:rPr>
        <w:fldChar w:fldCharType="separate"/>
      </w:r>
      <w:r w:rsidR="0053372E">
        <w:rPr>
          <w:sz w:val="24"/>
          <w:szCs w:val="24"/>
        </w:rPr>
        <w:t>41</w:t>
      </w:r>
      <w:r w:rsidRPr="00D43D37">
        <w:rPr>
          <w:sz w:val="24"/>
          <w:szCs w:val="24"/>
        </w:rPr>
        <w:fldChar w:fldCharType="end"/>
      </w:r>
    </w:p>
    <w:p w14:paraId="3C073A30" w14:textId="09E056A5" w:rsidR="00D43D37" w:rsidRPr="00D43D37" w:rsidRDefault="00D43D37">
      <w:pPr>
        <w:pStyle w:val="T3"/>
        <w:rPr>
          <w:rFonts w:ascii="Times New Roman" w:eastAsiaTheme="minorEastAsia" w:hAnsi="Times New Roman"/>
          <w:noProof/>
          <w:sz w:val="24"/>
          <w:szCs w:val="24"/>
          <w:lang w:eastAsia="tr-TR"/>
        </w:rPr>
      </w:pPr>
      <w:r w:rsidRPr="00D43D37">
        <w:rPr>
          <w:rFonts w:ascii="Times New Roman" w:eastAsiaTheme="majorEastAsia" w:hAnsi="Times New Roman"/>
          <w:noProof/>
          <w:sz w:val="24"/>
          <w:szCs w:val="24"/>
        </w:rPr>
        <w:t>3.3.1. Kişisel Bilgi Formu</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_Toc28732417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41</w:t>
      </w:r>
      <w:r w:rsidRPr="00D43D37">
        <w:rPr>
          <w:rFonts w:ascii="Times New Roman" w:hAnsi="Times New Roman"/>
          <w:noProof/>
          <w:sz w:val="24"/>
          <w:szCs w:val="24"/>
        </w:rPr>
        <w:fldChar w:fldCharType="end"/>
      </w:r>
    </w:p>
    <w:p w14:paraId="7C501960" w14:textId="10EC74E4"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3.3.2. Anne Baba Tutum Ölçeği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_Toc28732418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41</w:t>
      </w:r>
      <w:r w:rsidRPr="00D43D37">
        <w:rPr>
          <w:rFonts w:ascii="Times New Roman" w:hAnsi="Times New Roman"/>
          <w:noProof/>
          <w:sz w:val="24"/>
          <w:szCs w:val="24"/>
        </w:rPr>
        <w:fldChar w:fldCharType="end"/>
      </w:r>
    </w:p>
    <w:p w14:paraId="27EA8531" w14:textId="581633BB" w:rsidR="00D43D37" w:rsidRPr="00D43D37" w:rsidRDefault="00D43D37">
      <w:pPr>
        <w:pStyle w:val="T2"/>
        <w:rPr>
          <w:rFonts w:eastAsiaTheme="minorEastAsia"/>
          <w:bCs w:val="0"/>
          <w:iCs w:val="0"/>
          <w:sz w:val="24"/>
          <w:szCs w:val="24"/>
          <w:lang w:eastAsia="tr-TR"/>
        </w:rPr>
      </w:pPr>
      <w:r w:rsidRPr="00D43D37">
        <w:rPr>
          <w:sz w:val="24"/>
          <w:szCs w:val="24"/>
        </w:rPr>
        <w:t>3.4. Veri Toplama ve Analiz</w:t>
      </w:r>
      <w:r w:rsidRPr="00D43D37">
        <w:rPr>
          <w:sz w:val="24"/>
          <w:szCs w:val="24"/>
        </w:rPr>
        <w:tab/>
      </w:r>
      <w:r w:rsidRPr="00D43D37">
        <w:rPr>
          <w:sz w:val="24"/>
          <w:szCs w:val="24"/>
        </w:rPr>
        <w:fldChar w:fldCharType="begin"/>
      </w:r>
      <w:r w:rsidRPr="00D43D37">
        <w:rPr>
          <w:sz w:val="24"/>
          <w:szCs w:val="24"/>
        </w:rPr>
        <w:instrText xml:space="preserve"> PAGEREF _Toc28732419 \h </w:instrText>
      </w:r>
      <w:r w:rsidRPr="00D43D37">
        <w:rPr>
          <w:sz w:val="24"/>
          <w:szCs w:val="24"/>
        </w:rPr>
      </w:r>
      <w:r w:rsidRPr="00D43D37">
        <w:rPr>
          <w:sz w:val="24"/>
          <w:szCs w:val="24"/>
        </w:rPr>
        <w:fldChar w:fldCharType="separate"/>
      </w:r>
      <w:r w:rsidR="0053372E">
        <w:rPr>
          <w:sz w:val="24"/>
          <w:szCs w:val="24"/>
        </w:rPr>
        <w:t>42</w:t>
      </w:r>
      <w:r w:rsidRPr="00D43D37">
        <w:rPr>
          <w:sz w:val="24"/>
          <w:szCs w:val="24"/>
        </w:rPr>
        <w:fldChar w:fldCharType="end"/>
      </w:r>
    </w:p>
    <w:p w14:paraId="6B047274" w14:textId="24D9441A"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3.4.1. Verilerin Toplanması</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_Toc28732420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42</w:t>
      </w:r>
      <w:r w:rsidRPr="00D43D37">
        <w:rPr>
          <w:rFonts w:ascii="Times New Roman" w:hAnsi="Times New Roman"/>
          <w:noProof/>
          <w:sz w:val="24"/>
          <w:szCs w:val="24"/>
        </w:rPr>
        <w:fldChar w:fldCharType="end"/>
      </w:r>
    </w:p>
    <w:p w14:paraId="24A7BB30" w14:textId="7CED1939" w:rsidR="00D43D37" w:rsidRPr="00D43D37" w:rsidRDefault="00D43D37">
      <w:pPr>
        <w:pStyle w:val="T3"/>
        <w:rPr>
          <w:rFonts w:ascii="Times New Roman" w:eastAsiaTheme="minorEastAsia" w:hAnsi="Times New Roman"/>
          <w:noProof/>
          <w:sz w:val="24"/>
          <w:szCs w:val="24"/>
          <w:lang w:eastAsia="tr-TR"/>
        </w:rPr>
      </w:pPr>
      <w:r w:rsidRPr="00D43D37">
        <w:rPr>
          <w:rFonts w:ascii="Times New Roman" w:hAnsi="Times New Roman"/>
          <w:noProof/>
          <w:sz w:val="24"/>
          <w:szCs w:val="24"/>
        </w:rPr>
        <w:t>3.4.2. Verilerin Analizi</w:t>
      </w:r>
      <w:r w:rsidRPr="00D43D37">
        <w:rPr>
          <w:rFonts w:ascii="Times New Roman" w:hAnsi="Times New Roman"/>
          <w:noProof/>
          <w:sz w:val="24"/>
          <w:szCs w:val="24"/>
        </w:rPr>
        <w:tab/>
      </w:r>
      <w:r w:rsidRPr="00D43D37">
        <w:rPr>
          <w:rFonts w:ascii="Times New Roman" w:hAnsi="Times New Roman"/>
          <w:noProof/>
          <w:sz w:val="24"/>
          <w:szCs w:val="24"/>
        </w:rPr>
        <w:fldChar w:fldCharType="begin"/>
      </w:r>
      <w:r w:rsidRPr="00D43D37">
        <w:rPr>
          <w:rFonts w:ascii="Times New Roman" w:hAnsi="Times New Roman"/>
          <w:noProof/>
          <w:sz w:val="24"/>
          <w:szCs w:val="24"/>
        </w:rPr>
        <w:instrText xml:space="preserve"> PAGEREF _Toc28732421 \h </w:instrText>
      </w:r>
      <w:r w:rsidRPr="00D43D37">
        <w:rPr>
          <w:rFonts w:ascii="Times New Roman" w:hAnsi="Times New Roman"/>
          <w:noProof/>
          <w:sz w:val="24"/>
          <w:szCs w:val="24"/>
        </w:rPr>
      </w:r>
      <w:r w:rsidRPr="00D43D37">
        <w:rPr>
          <w:rFonts w:ascii="Times New Roman" w:hAnsi="Times New Roman"/>
          <w:noProof/>
          <w:sz w:val="24"/>
          <w:szCs w:val="24"/>
        </w:rPr>
        <w:fldChar w:fldCharType="separate"/>
      </w:r>
      <w:r w:rsidR="0053372E">
        <w:rPr>
          <w:rFonts w:ascii="Times New Roman" w:hAnsi="Times New Roman"/>
          <w:noProof/>
          <w:sz w:val="24"/>
          <w:szCs w:val="24"/>
        </w:rPr>
        <w:t>42</w:t>
      </w:r>
      <w:r w:rsidRPr="00D43D37">
        <w:rPr>
          <w:rFonts w:ascii="Times New Roman" w:hAnsi="Times New Roman"/>
          <w:noProof/>
          <w:sz w:val="24"/>
          <w:szCs w:val="24"/>
        </w:rPr>
        <w:fldChar w:fldCharType="end"/>
      </w:r>
    </w:p>
    <w:p w14:paraId="51C4DB68" w14:textId="6EE2AAF5" w:rsidR="00D43D37" w:rsidRPr="00D43D37" w:rsidRDefault="00D43D37">
      <w:pPr>
        <w:pStyle w:val="T1"/>
        <w:rPr>
          <w:rFonts w:eastAsiaTheme="minorEastAsia"/>
          <w:noProof/>
          <w:szCs w:val="24"/>
          <w:lang w:eastAsia="tr-TR"/>
        </w:rPr>
      </w:pPr>
      <w:r w:rsidRPr="00D43D37">
        <w:rPr>
          <w:noProof/>
          <w:szCs w:val="24"/>
        </w:rPr>
        <w:t>4. BULGULAR</w:t>
      </w:r>
      <w:r w:rsidRPr="00D43D37">
        <w:rPr>
          <w:noProof/>
          <w:szCs w:val="24"/>
        </w:rPr>
        <w:tab/>
      </w:r>
      <w:r w:rsidRPr="00D43D37">
        <w:rPr>
          <w:noProof/>
          <w:szCs w:val="24"/>
        </w:rPr>
        <w:fldChar w:fldCharType="begin"/>
      </w:r>
      <w:r w:rsidRPr="00D43D37">
        <w:rPr>
          <w:noProof/>
          <w:szCs w:val="24"/>
        </w:rPr>
        <w:instrText xml:space="preserve"> PAGEREF _Toc28732422 \h </w:instrText>
      </w:r>
      <w:r w:rsidRPr="00D43D37">
        <w:rPr>
          <w:noProof/>
          <w:szCs w:val="24"/>
        </w:rPr>
      </w:r>
      <w:r w:rsidRPr="00D43D37">
        <w:rPr>
          <w:noProof/>
          <w:szCs w:val="24"/>
        </w:rPr>
        <w:fldChar w:fldCharType="separate"/>
      </w:r>
      <w:r w:rsidR="0053372E">
        <w:rPr>
          <w:noProof/>
          <w:szCs w:val="24"/>
        </w:rPr>
        <w:t>44</w:t>
      </w:r>
      <w:r w:rsidRPr="00D43D37">
        <w:rPr>
          <w:noProof/>
          <w:szCs w:val="24"/>
        </w:rPr>
        <w:fldChar w:fldCharType="end"/>
      </w:r>
    </w:p>
    <w:p w14:paraId="0821FCC0" w14:textId="162A4D15" w:rsidR="00D43D37" w:rsidRPr="00D43D37" w:rsidRDefault="00D43D37">
      <w:pPr>
        <w:pStyle w:val="T1"/>
        <w:rPr>
          <w:rFonts w:eastAsiaTheme="minorEastAsia"/>
          <w:noProof/>
          <w:szCs w:val="24"/>
          <w:lang w:eastAsia="tr-TR"/>
        </w:rPr>
      </w:pPr>
      <w:r w:rsidRPr="00D43D37">
        <w:rPr>
          <w:noProof/>
          <w:szCs w:val="24"/>
        </w:rPr>
        <w:t>5. TARTIŞMA</w:t>
      </w:r>
      <w:r w:rsidRPr="00D43D37">
        <w:rPr>
          <w:noProof/>
          <w:szCs w:val="24"/>
        </w:rPr>
        <w:tab/>
      </w:r>
      <w:r w:rsidRPr="00D43D37">
        <w:rPr>
          <w:noProof/>
          <w:szCs w:val="24"/>
        </w:rPr>
        <w:fldChar w:fldCharType="begin"/>
      </w:r>
      <w:r w:rsidRPr="00D43D37">
        <w:rPr>
          <w:noProof/>
          <w:szCs w:val="24"/>
        </w:rPr>
        <w:instrText xml:space="preserve"> PAGEREF _Toc28732423 \h </w:instrText>
      </w:r>
      <w:r w:rsidRPr="00D43D37">
        <w:rPr>
          <w:noProof/>
          <w:szCs w:val="24"/>
        </w:rPr>
      </w:r>
      <w:r w:rsidRPr="00D43D37">
        <w:rPr>
          <w:noProof/>
          <w:szCs w:val="24"/>
        </w:rPr>
        <w:fldChar w:fldCharType="separate"/>
      </w:r>
      <w:r w:rsidR="0053372E">
        <w:rPr>
          <w:noProof/>
          <w:szCs w:val="24"/>
        </w:rPr>
        <w:t>58</w:t>
      </w:r>
      <w:r w:rsidRPr="00D43D37">
        <w:rPr>
          <w:noProof/>
          <w:szCs w:val="24"/>
        </w:rPr>
        <w:fldChar w:fldCharType="end"/>
      </w:r>
    </w:p>
    <w:p w14:paraId="1AEA0EAB" w14:textId="5FE43E4C" w:rsidR="00D43D37" w:rsidRPr="00D43D37" w:rsidRDefault="00D43D37">
      <w:pPr>
        <w:pStyle w:val="T1"/>
        <w:rPr>
          <w:rFonts w:eastAsiaTheme="minorEastAsia"/>
          <w:noProof/>
          <w:szCs w:val="24"/>
          <w:lang w:eastAsia="tr-TR"/>
        </w:rPr>
      </w:pPr>
      <w:r w:rsidRPr="00D43D37">
        <w:rPr>
          <w:noProof/>
          <w:szCs w:val="24"/>
        </w:rPr>
        <w:t>6. SONUÇ VE ÖNERİLER</w:t>
      </w:r>
      <w:r w:rsidRPr="00D43D37">
        <w:rPr>
          <w:noProof/>
          <w:szCs w:val="24"/>
        </w:rPr>
        <w:tab/>
      </w:r>
      <w:r w:rsidRPr="00D43D37">
        <w:rPr>
          <w:noProof/>
          <w:szCs w:val="24"/>
        </w:rPr>
        <w:fldChar w:fldCharType="begin"/>
      </w:r>
      <w:r w:rsidRPr="00D43D37">
        <w:rPr>
          <w:noProof/>
          <w:szCs w:val="24"/>
        </w:rPr>
        <w:instrText xml:space="preserve"> PAGEREF _Toc28732424 \h </w:instrText>
      </w:r>
      <w:r w:rsidRPr="00D43D37">
        <w:rPr>
          <w:noProof/>
          <w:szCs w:val="24"/>
        </w:rPr>
      </w:r>
      <w:r w:rsidRPr="00D43D37">
        <w:rPr>
          <w:noProof/>
          <w:szCs w:val="24"/>
        </w:rPr>
        <w:fldChar w:fldCharType="separate"/>
      </w:r>
      <w:r w:rsidR="0053372E">
        <w:rPr>
          <w:noProof/>
          <w:szCs w:val="24"/>
        </w:rPr>
        <w:t>62</w:t>
      </w:r>
      <w:r w:rsidRPr="00D43D37">
        <w:rPr>
          <w:noProof/>
          <w:szCs w:val="24"/>
        </w:rPr>
        <w:fldChar w:fldCharType="end"/>
      </w:r>
    </w:p>
    <w:p w14:paraId="20418373" w14:textId="1C0B8C66" w:rsidR="00D43D37" w:rsidRPr="00D43D37" w:rsidRDefault="00D43D37">
      <w:pPr>
        <w:pStyle w:val="T1"/>
        <w:rPr>
          <w:rFonts w:eastAsiaTheme="minorEastAsia"/>
          <w:noProof/>
          <w:szCs w:val="24"/>
          <w:lang w:eastAsia="tr-TR"/>
        </w:rPr>
      </w:pPr>
      <w:r w:rsidRPr="00D43D37">
        <w:rPr>
          <w:noProof/>
          <w:szCs w:val="24"/>
        </w:rPr>
        <w:t>KAYNAKLAR</w:t>
      </w:r>
      <w:r w:rsidRPr="00D43D37">
        <w:rPr>
          <w:noProof/>
          <w:szCs w:val="24"/>
        </w:rPr>
        <w:tab/>
      </w:r>
      <w:r w:rsidRPr="00D43D37">
        <w:rPr>
          <w:noProof/>
          <w:szCs w:val="24"/>
        </w:rPr>
        <w:fldChar w:fldCharType="begin"/>
      </w:r>
      <w:r w:rsidRPr="00D43D37">
        <w:rPr>
          <w:noProof/>
          <w:szCs w:val="24"/>
        </w:rPr>
        <w:instrText xml:space="preserve"> PAGEREF _Toc28732425 \h </w:instrText>
      </w:r>
      <w:r w:rsidRPr="00D43D37">
        <w:rPr>
          <w:noProof/>
          <w:szCs w:val="24"/>
        </w:rPr>
      </w:r>
      <w:r w:rsidRPr="00D43D37">
        <w:rPr>
          <w:noProof/>
          <w:szCs w:val="24"/>
        </w:rPr>
        <w:fldChar w:fldCharType="separate"/>
      </w:r>
      <w:r w:rsidR="0053372E">
        <w:rPr>
          <w:noProof/>
          <w:szCs w:val="24"/>
        </w:rPr>
        <w:t>66</w:t>
      </w:r>
      <w:r w:rsidRPr="00D43D37">
        <w:rPr>
          <w:noProof/>
          <w:szCs w:val="24"/>
        </w:rPr>
        <w:fldChar w:fldCharType="end"/>
      </w:r>
    </w:p>
    <w:p w14:paraId="0C5C97A4" w14:textId="1B2C2A90" w:rsidR="00D43D37" w:rsidRPr="00D43D37" w:rsidRDefault="00D43D37">
      <w:pPr>
        <w:pStyle w:val="T1"/>
        <w:rPr>
          <w:rFonts w:eastAsiaTheme="minorEastAsia"/>
          <w:noProof/>
          <w:szCs w:val="24"/>
          <w:lang w:eastAsia="tr-TR"/>
        </w:rPr>
      </w:pPr>
      <w:r w:rsidRPr="00D43D37">
        <w:rPr>
          <w:noProof/>
          <w:szCs w:val="24"/>
        </w:rPr>
        <w:t>EKLER</w:t>
      </w:r>
      <w:r w:rsidRPr="00D43D37">
        <w:rPr>
          <w:noProof/>
          <w:szCs w:val="24"/>
        </w:rPr>
        <w:tab/>
      </w:r>
      <w:r w:rsidRPr="00D43D37">
        <w:rPr>
          <w:noProof/>
          <w:szCs w:val="24"/>
        </w:rPr>
        <w:fldChar w:fldCharType="begin"/>
      </w:r>
      <w:r w:rsidRPr="00D43D37">
        <w:rPr>
          <w:noProof/>
          <w:szCs w:val="24"/>
        </w:rPr>
        <w:instrText xml:space="preserve"> PAGEREF _Toc28732426 \h </w:instrText>
      </w:r>
      <w:r w:rsidRPr="00D43D37">
        <w:rPr>
          <w:noProof/>
          <w:szCs w:val="24"/>
        </w:rPr>
      </w:r>
      <w:r w:rsidRPr="00D43D37">
        <w:rPr>
          <w:noProof/>
          <w:szCs w:val="24"/>
        </w:rPr>
        <w:fldChar w:fldCharType="separate"/>
      </w:r>
      <w:r w:rsidR="0053372E">
        <w:rPr>
          <w:noProof/>
          <w:szCs w:val="24"/>
        </w:rPr>
        <w:t>73</w:t>
      </w:r>
      <w:r w:rsidRPr="00D43D37">
        <w:rPr>
          <w:noProof/>
          <w:szCs w:val="24"/>
        </w:rPr>
        <w:fldChar w:fldCharType="end"/>
      </w:r>
    </w:p>
    <w:p w14:paraId="57321F48" w14:textId="570E0E12" w:rsidR="00D43D37" w:rsidRDefault="00D43D37">
      <w:pPr>
        <w:pStyle w:val="T1"/>
        <w:rPr>
          <w:rFonts w:asciiTheme="minorHAnsi" w:eastAsiaTheme="minorEastAsia" w:hAnsiTheme="minorHAnsi" w:cstheme="minorBidi"/>
          <w:noProof/>
          <w:sz w:val="22"/>
          <w:lang w:eastAsia="tr-TR"/>
        </w:rPr>
      </w:pPr>
      <w:r w:rsidRPr="00D43D37">
        <w:rPr>
          <w:noProof/>
          <w:szCs w:val="24"/>
        </w:rPr>
        <w:t>ÖZGEÇMİŞ</w:t>
      </w:r>
      <w:r>
        <w:rPr>
          <w:noProof/>
        </w:rPr>
        <w:tab/>
      </w:r>
      <w:r>
        <w:rPr>
          <w:noProof/>
        </w:rPr>
        <w:fldChar w:fldCharType="begin"/>
      </w:r>
      <w:r>
        <w:rPr>
          <w:noProof/>
        </w:rPr>
        <w:instrText xml:space="preserve"> PAGEREF _Toc28732427 \h </w:instrText>
      </w:r>
      <w:r>
        <w:rPr>
          <w:noProof/>
        </w:rPr>
      </w:r>
      <w:r>
        <w:rPr>
          <w:noProof/>
        </w:rPr>
        <w:fldChar w:fldCharType="separate"/>
      </w:r>
      <w:r w:rsidR="0053372E">
        <w:rPr>
          <w:noProof/>
        </w:rPr>
        <w:t>77</w:t>
      </w:r>
      <w:r>
        <w:rPr>
          <w:noProof/>
        </w:rPr>
        <w:fldChar w:fldCharType="end"/>
      </w:r>
    </w:p>
    <w:p w14:paraId="7BD331EC" w14:textId="13BD97AF" w:rsidR="00734929" w:rsidRPr="00764C1B" w:rsidRDefault="00D43D37" w:rsidP="00734929">
      <w:pPr>
        <w:spacing w:after="0" w:line="360" w:lineRule="auto"/>
        <w:jc w:val="both"/>
        <w:rPr>
          <w:rFonts w:ascii="Times New Roman" w:hAnsi="Times New Roman"/>
          <w:sz w:val="24"/>
          <w:szCs w:val="24"/>
        </w:rPr>
      </w:pPr>
      <w:r>
        <w:rPr>
          <w:rFonts w:ascii="Times New Roman" w:hAnsi="Times New Roman"/>
          <w:sz w:val="24"/>
          <w:szCs w:val="24"/>
        </w:rPr>
        <w:fldChar w:fldCharType="end"/>
      </w:r>
    </w:p>
    <w:p w14:paraId="702F1FB2" w14:textId="77777777" w:rsidR="00734929" w:rsidRDefault="00734929" w:rsidP="00734929">
      <w:pPr>
        <w:rPr>
          <w:rFonts w:ascii="Times New Roman" w:hAnsi="Times New Roman"/>
          <w:sz w:val="24"/>
          <w:szCs w:val="24"/>
        </w:rPr>
      </w:pPr>
      <w:r>
        <w:rPr>
          <w:rFonts w:ascii="Times New Roman" w:hAnsi="Times New Roman"/>
          <w:sz w:val="24"/>
          <w:szCs w:val="24"/>
        </w:rPr>
        <w:br w:type="page"/>
      </w:r>
    </w:p>
    <w:p w14:paraId="5ADFDE55" w14:textId="77777777" w:rsidR="00734929" w:rsidRPr="00B061CC" w:rsidRDefault="00734929" w:rsidP="00734929">
      <w:pPr>
        <w:spacing w:after="0" w:line="360" w:lineRule="auto"/>
        <w:jc w:val="center"/>
        <w:rPr>
          <w:rFonts w:ascii="Times New Roman" w:hAnsi="Times New Roman"/>
          <w:b/>
          <w:sz w:val="24"/>
        </w:rPr>
      </w:pPr>
      <w:r w:rsidRPr="00B061CC">
        <w:rPr>
          <w:rFonts w:ascii="Times New Roman" w:hAnsi="Times New Roman"/>
          <w:b/>
          <w:sz w:val="24"/>
        </w:rPr>
        <w:lastRenderedPageBreak/>
        <w:t>SİMGELER ve KISALTMALAR DİZİNİ</w:t>
      </w:r>
      <w:bookmarkEnd w:id="4"/>
    </w:p>
    <w:p w14:paraId="596147A8" w14:textId="77777777" w:rsidR="00734929" w:rsidRPr="008D3618" w:rsidRDefault="00734929" w:rsidP="00734929">
      <w:pPr>
        <w:spacing w:after="0" w:line="240" w:lineRule="auto"/>
        <w:jc w:val="both"/>
      </w:pPr>
    </w:p>
    <w:p w14:paraId="0406DDA3"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sz w:val="24"/>
          <w:szCs w:val="24"/>
        </w:rPr>
      </w:pPr>
      <w:bookmarkStart w:id="5" w:name="_Toc379201323"/>
      <w:r w:rsidRPr="00C134F6">
        <w:rPr>
          <w:rFonts w:ascii="Times New Roman" w:hAnsi="Times New Roman"/>
          <w:b/>
          <w:sz w:val="24"/>
          <w:szCs w:val="24"/>
        </w:rPr>
        <w:t>AAMR</w:t>
      </w:r>
      <w:r w:rsidRPr="00C134F6">
        <w:rPr>
          <w:rFonts w:ascii="Times New Roman" w:hAnsi="Times New Roman"/>
          <w:sz w:val="24"/>
          <w:szCs w:val="24"/>
        </w:rPr>
        <w:tab/>
        <w:t xml:space="preserve">: </w:t>
      </w:r>
      <w:proofErr w:type="spellStart"/>
      <w:r w:rsidRPr="00C134F6">
        <w:rPr>
          <w:rFonts w:ascii="Times New Roman" w:hAnsi="Times New Roman"/>
          <w:sz w:val="24"/>
          <w:szCs w:val="24"/>
        </w:rPr>
        <w:t>American</w:t>
      </w:r>
      <w:proofErr w:type="spellEnd"/>
      <w:r w:rsidRPr="00C134F6">
        <w:rPr>
          <w:rFonts w:ascii="Times New Roman" w:hAnsi="Times New Roman"/>
          <w:sz w:val="24"/>
          <w:szCs w:val="24"/>
        </w:rPr>
        <w:t xml:space="preserve"> </w:t>
      </w:r>
      <w:proofErr w:type="spellStart"/>
      <w:r w:rsidRPr="00C134F6">
        <w:rPr>
          <w:rFonts w:ascii="Times New Roman" w:hAnsi="Times New Roman"/>
          <w:sz w:val="24"/>
          <w:szCs w:val="24"/>
        </w:rPr>
        <w:t>Assocation</w:t>
      </w:r>
      <w:proofErr w:type="spellEnd"/>
      <w:r w:rsidRPr="00C134F6">
        <w:rPr>
          <w:rFonts w:ascii="Times New Roman" w:hAnsi="Times New Roman"/>
          <w:sz w:val="24"/>
          <w:szCs w:val="24"/>
        </w:rPr>
        <w:t xml:space="preserve"> </w:t>
      </w:r>
      <w:proofErr w:type="spellStart"/>
      <w:r w:rsidRPr="00C134F6">
        <w:rPr>
          <w:rFonts w:ascii="Times New Roman" w:hAnsi="Times New Roman"/>
          <w:sz w:val="24"/>
          <w:szCs w:val="24"/>
        </w:rPr>
        <w:t>Mental</w:t>
      </w:r>
      <w:proofErr w:type="spellEnd"/>
      <w:r w:rsidRPr="00C134F6">
        <w:rPr>
          <w:rFonts w:ascii="Times New Roman" w:hAnsi="Times New Roman"/>
          <w:sz w:val="24"/>
          <w:szCs w:val="24"/>
        </w:rPr>
        <w:t xml:space="preserve"> </w:t>
      </w:r>
      <w:proofErr w:type="spellStart"/>
      <w:r w:rsidRPr="00C134F6">
        <w:rPr>
          <w:rFonts w:ascii="Times New Roman" w:hAnsi="Times New Roman"/>
          <w:sz w:val="24"/>
          <w:szCs w:val="24"/>
        </w:rPr>
        <w:t>Retardation</w:t>
      </w:r>
      <w:proofErr w:type="spellEnd"/>
    </w:p>
    <w:p w14:paraId="16717562"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sz w:val="24"/>
          <w:szCs w:val="24"/>
        </w:rPr>
      </w:pPr>
      <w:r w:rsidRPr="00C134F6">
        <w:rPr>
          <w:rFonts w:ascii="Times New Roman" w:hAnsi="Times New Roman"/>
          <w:b/>
          <w:sz w:val="24"/>
          <w:szCs w:val="24"/>
        </w:rPr>
        <w:t>ABO</w:t>
      </w:r>
      <w:r w:rsidRPr="00C134F6">
        <w:rPr>
          <w:rFonts w:ascii="Times New Roman" w:hAnsi="Times New Roman"/>
          <w:sz w:val="24"/>
          <w:szCs w:val="24"/>
        </w:rPr>
        <w:tab/>
        <w:t>: Kan grubu uyuşmazlığı</w:t>
      </w:r>
    </w:p>
    <w:p w14:paraId="19B0E8CD"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b/>
          <w:bCs/>
          <w:noProof/>
          <w:sz w:val="24"/>
          <w:szCs w:val="24"/>
          <w:lang w:eastAsia="de-DE"/>
        </w:rPr>
      </w:pPr>
      <w:r w:rsidRPr="00C134F6">
        <w:rPr>
          <w:rStyle w:val="Gl"/>
          <w:rFonts w:ascii="Times New Roman" w:hAnsi="Times New Roman"/>
          <w:sz w:val="24"/>
          <w:szCs w:val="24"/>
          <w:bdr w:val="none" w:sz="0" w:space="0" w:color="auto" w:frame="1"/>
          <w:shd w:val="clear" w:color="auto" w:fill="FFFFFF"/>
        </w:rPr>
        <w:t>EFA</w:t>
      </w:r>
      <w:r w:rsidRPr="00C134F6">
        <w:rPr>
          <w:rStyle w:val="Gl"/>
          <w:rFonts w:ascii="Times New Roman" w:hAnsi="Times New Roman"/>
          <w:b w:val="0"/>
          <w:sz w:val="24"/>
          <w:szCs w:val="24"/>
          <w:bdr w:val="none" w:sz="0" w:space="0" w:color="auto" w:frame="1"/>
          <w:shd w:val="clear" w:color="auto" w:fill="FFFFFF"/>
        </w:rPr>
        <w:tab/>
        <w:t>: Engelliler için Fiziksel Aktivite</w:t>
      </w:r>
    </w:p>
    <w:p w14:paraId="32DFBCCB"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bCs/>
          <w:sz w:val="24"/>
          <w:szCs w:val="24"/>
          <w:lang w:eastAsia="tr-TR"/>
        </w:rPr>
      </w:pPr>
      <w:r w:rsidRPr="00C134F6">
        <w:rPr>
          <w:rFonts w:ascii="Times New Roman" w:hAnsi="Times New Roman"/>
          <w:b/>
          <w:sz w:val="24"/>
          <w:szCs w:val="24"/>
        </w:rPr>
        <w:t>IDEA</w:t>
      </w:r>
      <w:r w:rsidRPr="00C134F6">
        <w:rPr>
          <w:rFonts w:ascii="Times New Roman" w:hAnsi="Times New Roman"/>
          <w:sz w:val="24"/>
          <w:szCs w:val="24"/>
        </w:rPr>
        <w:tab/>
        <w:t xml:space="preserve">: Amerikan Özürlü Bireylerin Eğitimi Yasası </w:t>
      </w:r>
    </w:p>
    <w:p w14:paraId="4C5A73B0"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sz w:val="24"/>
          <w:szCs w:val="24"/>
          <w:lang w:eastAsia="tr-TR"/>
        </w:rPr>
      </w:pPr>
      <w:r w:rsidRPr="00C134F6">
        <w:rPr>
          <w:rFonts w:ascii="Times New Roman" w:hAnsi="Times New Roman"/>
          <w:b/>
          <w:sz w:val="24"/>
          <w:szCs w:val="24"/>
        </w:rPr>
        <w:t>MEB</w:t>
      </w:r>
      <w:r w:rsidRPr="00C134F6">
        <w:rPr>
          <w:rFonts w:ascii="Times New Roman" w:hAnsi="Times New Roman"/>
          <w:b/>
          <w:sz w:val="24"/>
          <w:szCs w:val="24"/>
        </w:rPr>
        <w:tab/>
        <w:t>:</w:t>
      </w:r>
      <w:r w:rsidRPr="00C134F6">
        <w:rPr>
          <w:rFonts w:ascii="Times New Roman" w:hAnsi="Times New Roman"/>
          <w:sz w:val="24"/>
          <w:szCs w:val="24"/>
        </w:rPr>
        <w:t xml:space="preserve"> Milli Eğitim Bakanlığı</w:t>
      </w:r>
    </w:p>
    <w:p w14:paraId="45150CC4"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bCs/>
          <w:noProof/>
          <w:sz w:val="24"/>
          <w:szCs w:val="24"/>
          <w:lang w:eastAsia="de-DE"/>
        </w:rPr>
      </w:pPr>
      <w:r w:rsidRPr="00C134F6">
        <w:rPr>
          <w:rFonts w:ascii="Times New Roman" w:hAnsi="Times New Roman"/>
          <w:b/>
          <w:bCs/>
          <w:noProof/>
          <w:sz w:val="24"/>
          <w:szCs w:val="24"/>
          <w:lang w:eastAsia="de-DE"/>
        </w:rPr>
        <w:t>WHO</w:t>
      </w:r>
      <w:r w:rsidRPr="00C134F6">
        <w:rPr>
          <w:rFonts w:ascii="Times New Roman" w:hAnsi="Times New Roman"/>
          <w:bCs/>
          <w:noProof/>
          <w:sz w:val="24"/>
          <w:szCs w:val="24"/>
          <w:lang w:eastAsia="de-DE"/>
        </w:rPr>
        <w:tab/>
        <w:t>: Dünya Sağlık Örgütü</w:t>
      </w:r>
    </w:p>
    <w:p w14:paraId="53978F46" w14:textId="77777777" w:rsidR="00734929" w:rsidRPr="00C134F6" w:rsidRDefault="00734929" w:rsidP="00734929">
      <w:pPr>
        <w:tabs>
          <w:tab w:val="left" w:pos="1418"/>
        </w:tabs>
        <w:autoSpaceDE w:val="0"/>
        <w:autoSpaceDN w:val="0"/>
        <w:adjustRightInd w:val="0"/>
        <w:spacing w:after="0" w:line="360" w:lineRule="auto"/>
        <w:jc w:val="both"/>
        <w:rPr>
          <w:rFonts w:ascii="Times New Roman" w:hAnsi="Times New Roman"/>
          <w:sz w:val="24"/>
          <w:szCs w:val="24"/>
        </w:rPr>
      </w:pPr>
      <w:r w:rsidRPr="00C134F6">
        <w:rPr>
          <w:rFonts w:ascii="Times New Roman" w:hAnsi="Times New Roman"/>
          <w:b/>
          <w:sz w:val="24"/>
          <w:szCs w:val="24"/>
        </w:rPr>
        <w:t>TOSSFED</w:t>
      </w:r>
      <w:r w:rsidRPr="00C134F6">
        <w:rPr>
          <w:rFonts w:ascii="Times New Roman" w:hAnsi="Times New Roman"/>
          <w:sz w:val="24"/>
          <w:szCs w:val="24"/>
        </w:rPr>
        <w:tab/>
        <w:t>: Türkiye Özel Sporcular Spor Federasyonu</w:t>
      </w:r>
    </w:p>
    <w:p w14:paraId="7860429F" w14:textId="77777777" w:rsidR="00734929" w:rsidRPr="00C134F6" w:rsidRDefault="00734929" w:rsidP="00734929">
      <w:pPr>
        <w:tabs>
          <w:tab w:val="left" w:pos="1418"/>
        </w:tabs>
        <w:autoSpaceDE w:val="0"/>
        <w:autoSpaceDN w:val="0"/>
        <w:adjustRightInd w:val="0"/>
        <w:spacing w:after="0" w:line="360" w:lineRule="auto"/>
        <w:jc w:val="both"/>
        <w:rPr>
          <w:rStyle w:val="Gl"/>
          <w:rFonts w:ascii="Times New Roman" w:hAnsi="Times New Roman"/>
          <w:b w:val="0"/>
          <w:color w:val="000000" w:themeColor="text1"/>
          <w:sz w:val="24"/>
          <w:szCs w:val="24"/>
          <w:bdr w:val="none" w:sz="0" w:space="0" w:color="auto" w:frame="1"/>
          <w:shd w:val="clear" w:color="auto" w:fill="FFFFFF"/>
        </w:rPr>
      </w:pPr>
      <w:proofErr w:type="spellStart"/>
      <w:r w:rsidRPr="00C134F6">
        <w:rPr>
          <w:rFonts w:ascii="Times New Roman" w:hAnsi="Times New Roman"/>
          <w:b/>
          <w:color w:val="000000" w:themeColor="text1"/>
          <w:sz w:val="24"/>
          <w:szCs w:val="24"/>
        </w:rPr>
        <w:t>Rh</w:t>
      </w:r>
      <w:proofErr w:type="spellEnd"/>
      <w:r w:rsidRPr="00C134F6">
        <w:rPr>
          <w:rFonts w:ascii="Times New Roman" w:hAnsi="Times New Roman"/>
          <w:color w:val="000000" w:themeColor="text1"/>
          <w:sz w:val="24"/>
          <w:szCs w:val="24"/>
        </w:rPr>
        <w:tab/>
      </w:r>
      <w:r w:rsidRPr="00C134F6">
        <w:rPr>
          <w:rFonts w:ascii="Times New Roman" w:hAnsi="Times New Roman"/>
          <w:b/>
          <w:color w:val="000000" w:themeColor="text1"/>
          <w:sz w:val="24"/>
          <w:szCs w:val="24"/>
        </w:rPr>
        <w:t xml:space="preserve">: </w:t>
      </w:r>
      <w:proofErr w:type="spellStart"/>
      <w:r w:rsidRPr="00C134F6">
        <w:rPr>
          <w:rStyle w:val="Gl"/>
          <w:rFonts w:ascii="Times New Roman" w:hAnsi="Times New Roman"/>
          <w:b w:val="0"/>
          <w:color w:val="000000" w:themeColor="text1"/>
          <w:sz w:val="24"/>
          <w:szCs w:val="24"/>
          <w:bdr w:val="none" w:sz="0" w:space="0" w:color="auto" w:frame="1"/>
          <w:shd w:val="clear" w:color="auto" w:fill="FFFFFF"/>
        </w:rPr>
        <w:t>Rhesus</w:t>
      </w:r>
      <w:proofErr w:type="spellEnd"/>
      <w:r w:rsidRPr="00C134F6">
        <w:rPr>
          <w:rStyle w:val="Gl"/>
          <w:rFonts w:ascii="Times New Roman" w:hAnsi="Times New Roman"/>
          <w:b w:val="0"/>
          <w:color w:val="000000" w:themeColor="text1"/>
          <w:sz w:val="24"/>
          <w:szCs w:val="24"/>
          <w:bdr w:val="none" w:sz="0" w:space="0" w:color="auto" w:frame="1"/>
          <w:shd w:val="clear" w:color="auto" w:fill="FFFFFF"/>
        </w:rPr>
        <w:t xml:space="preserve"> faktörü</w:t>
      </w:r>
    </w:p>
    <w:p w14:paraId="1FE8D7EF" w14:textId="77777777" w:rsidR="00734929" w:rsidRPr="007B61FF" w:rsidRDefault="00734929" w:rsidP="00734929">
      <w:pPr>
        <w:tabs>
          <w:tab w:val="left" w:pos="1418"/>
        </w:tabs>
        <w:autoSpaceDE w:val="0"/>
        <w:autoSpaceDN w:val="0"/>
        <w:adjustRightInd w:val="0"/>
        <w:spacing w:after="0" w:line="360" w:lineRule="auto"/>
        <w:jc w:val="both"/>
        <w:rPr>
          <w:rFonts w:ascii="Times New Roman" w:hAnsi="Times New Roman"/>
          <w:bCs/>
          <w:noProof/>
          <w:lang w:eastAsia="de-DE"/>
        </w:rPr>
      </w:pPr>
    </w:p>
    <w:p w14:paraId="42B09D34" w14:textId="77777777" w:rsidR="00734929" w:rsidRPr="008D3618" w:rsidRDefault="00734929" w:rsidP="00734929">
      <w:pPr>
        <w:spacing w:after="0" w:line="360" w:lineRule="auto"/>
        <w:jc w:val="both"/>
        <w:rPr>
          <w:noProof/>
          <w:lang w:eastAsia="de-DE"/>
        </w:rPr>
      </w:pPr>
      <w:r w:rsidRPr="008D3618">
        <w:rPr>
          <w:noProof/>
          <w:lang w:eastAsia="de-DE"/>
        </w:rPr>
        <w:br w:type="page"/>
      </w:r>
    </w:p>
    <w:p w14:paraId="0C8BA245" w14:textId="77777777" w:rsidR="00734929" w:rsidRPr="000C5EA4" w:rsidRDefault="00734929" w:rsidP="00734929">
      <w:pPr>
        <w:pStyle w:val="Balk1"/>
      </w:pPr>
      <w:bookmarkStart w:id="6" w:name="_Toc28732343"/>
      <w:r w:rsidRPr="000C5EA4">
        <w:lastRenderedPageBreak/>
        <w:t>TABLOLAR DİZİNİ</w:t>
      </w:r>
      <w:bookmarkEnd w:id="5"/>
      <w:bookmarkEnd w:id="6"/>
    </w:p>
    <w:p w14:paraId="2C32BA6E" w14:textId="7FB759A6" w:rsidR="00734929" w:rsidRPr="00595550" w:rsidRDefault="00734929" w:rsidP="00734929">
      <w:pPr>
        <w:spacing w:after="0" w:line="240" w:lineRule="auto"/>
        <w:jc w:val="both"/>
        <w:rPr>
          <w:rFonts w:ascii="Times New Roman" w:hAnsi="Times New Roman"/>
          <w:b/>
          <w:sz w:val="24"/>
          <w:szCs w:val="24"/>
        </w:rPr>
      </w:pPr>
      <w:r w:rsidRPr="008D3618">
        <w:rPr>
          <w:lang w:eastAsia="de-DE"/>
        </w:rPr>
        <w:fldChar w:fldCharType="begin"/>
      </w:r>
      <w:r w:rsidRPr="008D3618">
        <w:rPr>
          <w:lang w:eastAsia="de-DE"/>
        </w:rPr>
        <w:instrText xml:space="preserve"> TOC \h \z \c "Tablo" </w:instrText>
      </w:r>
      <w:r w:rsidRPr="008D3618">
        <w:rPr>
          <w:lang w:eastAsia="de-DE"/>
        </w:rPr>
        <w:fldChar w:fldCharType="end"/>
      </w:r>
    </w:p>
    <w:tbl>
      <w:tblPr>
        <w:tblStyle w:val="TabloKlavuzu"/>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496"/>
        <w:gridCol w:w="569"/>
      </w:tblGrid>
      <w:tr w:rsidR="00734929" w:rsidRPr="002F4F96" w14:paraId="195F17E1" w14:textId="77777777" w:rsidTr="00323DBD">
        <w:trPr>
          <w:trHeight w:hRule="exact" w:val="544"/>
        </w:trPr>
        <w:tc>
          <w:tcPr>
            <w:tcW w:w="1266" w:type="dxa"/>
          </w:tcPr>
          <w:p w14:paraId="3126C93B"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w:t>
            </w:r>
          </w:p>
        </w:tc>
        <w:tc>
          <w:tcPr>
            <w:tcW w:w="7489" w:type="dxa"/>
            <w:vAlign w:val="center"/>
          </w:tcPr>
          <w:p w14:paraId="3802A9E9" w14:textId="77777777" w:rsidR="00734929" w:rsidRPr="002F4F96" w:rsidRDefault="00734929" w:rsidP="00323DBD">
            <w:pPr>
              <w:autoSpaceDE w:val="0"/>
              <w:autoSpaceDN w:val="0"/>
              <w:adjustRightInd w:val="0"/>
              <w:jc w:val="both"/>
              <w:rPr>
                <w:rFonts w:ascii="Times New Roman" w:hAnsi="Times New Roman"/>
                <w:sz w:val="24"/>
                <w:szCs w:val="24"/>
              </w:rPr>
            </w:pPr>
            <w:r w:rsidRPr="002F4F96">
              <w:rPr>
                <w:rFonts w:ascii="Times New Roman" w:hAnsi="Times New Roman"/>
                <w:color w:val="000000" w:themeColor="text1"/>
                <w:sz w:val="24"/>
                <w:szCs w:val="24"/>
              </w:rPr>
              <w:t>Spor Yarışmalarında Görme Kaybına Bağlı Olarak Yapılan Sınıflandırma...</w:t>
            </w:r>
          </w:p>
        </w:tc>
        <w:tc>
          <w:tcPr>
            <w:tcW w:w="570" w:type="dxa"/>
            <w:vAlign w:val="center"/>
          </w:tcPr>
          <w:p w14:paraId="593D2270" w14:textId="77777777" w:rsidR="00734929" w:rsidRPr="002F4F96" w:rsidRDefault="00734929" w:rsidP="00323DBD">
            <w:pPr>
              <w:jc w:val="left"/>
              <w:rPr>
                <w:rFonts w:ascii="Times New Roman" w:hAnsi="Times New Roman"/>
                <w:sz w:val="24"/>
                <w:szCs w:val="24"/>
              </w:rPr>
            </w:pPr>
            <w:r>
              <w:rPr>
                <w:rFonts w:ascii="Times New Roman" w:hAnsi="Times New Roman"/>
                <w:sz w:val="24"/>
                <w:szCs w:val="24"/>
              </w:rPr>
              <w:t>12</w:t>
            </w:r>
          </w:p>
        </w:tc>
      </w:tr>
      <w:tr w:rsidR="00734929" w:rsidRPr="002F4F96" w14:paraId="1CDB1A9F" w14:textId="77777777" w:rsidTr="00323DBD">
        <w:trPr>
          <w:trHeight w:hRule="exact" w:val="565"/>
        </w:trPr>
        <w:tc>
          <w:tcPr>
            <w:tcW w:w="1266" w:type="dxa"/>
          </w:tcPr>
          <w:p w14:paraId="7023C982"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2.</w:t>
            </w:r>
          </w:p>
        </w:tc>
        <w:tc>
          <w:tcPr>
            <w:tcW w:w="7489" w:type="dxa"/>
            <w:vAlign w:val="center"/>
          </w:tcPr>
          <w:p w14:paraId="27F677F7"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color w:val="000000" w:themeColor="text1"/>
                <w:sz w:val="24"/>
                <w:szCs w:val="24"/>
              </w:rPr>
              <w:t>Spor yarışmalarında görme kaybına bağlı olarak yapılan sınıflandırma</w:t>
            </w:r>
            <w:r w:rsidRPr="002F4F96">
              <w:rPr>
                <w:rFonts w:ascii="Times New Roman" w:hAnsi="Times New Roman"/>
                <w:sz w:val="24"/>
                <w:szCs w:val="24"/>
              </w:rPr>
              <w:t xml:space="preserve"> </w:t>
            </w:r>
            <w:proofErr w:type="gramStart"/>
            <w:r w:rsidRPr="002F4F96">
              <w:rPr>
                <w:rFonts w:ascii="Times New Roman" w:hAnsi="Times New Roman"/>
                <w:sz w:val="24"/>
                <w:szCs w:val="24"/>
              </w:rPr>
              <w:t>….</w:t>
            </w:r>
            <w:r>
              <w:rPr>
                <w:rFonts w:ascii="Times New Roman" w:hAnsi="Times New Roman"/>
                <w:sz w:val="24"/>
                <w:szCs w:val="24"/>
              </w:rPr>
              <w:t>..</w:t>
            </w:r>
            <w:proofErr w:type="gramEnd"/>
          </w:p>
          <w:p w14:paraId="3564FC66" w14:textId="77777777" w:rsidR="00734929" w:rsidRPr="002F4F96" w:rsidRDefault="00734929" w:rsidP="00323DBD">
            <w:pPr>
              <w:spacing w:line="360" w:lineRule="auto"/>
              <w:jc w:val="both"/>
              <w:rPr>
                <w:rFonts w:ascii="Times New Roman" w:hAnsi="Times New Roman"/>
                <w:sz w:val="24"/>
                <w:szCs w:val="24"/>
              </w:rPr>
            </w:pPr>
          </w:p>
        </w:tc>
        <w:tc>
          <w:tcPr>
            <w:tcW w:w="570" w:type="dxa"/>
            <w:vAlign w:val="center"/>
          </w:tcPr>
          <w:p w14:paraId="7E339B55" w14:textId="77777777" w:rsidR="00734929" w:rsidRPr="002F4F96" w:rsidRDefault="00734929" w:rsidP="00323DBD">
            <w:pPr>
              <w:jc w:val="left"/>
              <w:rPr>
                <w:rFonts w:ascii="Times New Roman" w:hAnsi="Times New Roman"/>
                <w:sz w:val="24"/>
                <w:szCs w:val="24"/>
              </w:rPr>
            </w:pPr>
            <w:r>
              <w:rPr>
                <w:rFonts w:ascii="Times New Roman" w:hAnsi="Times New Roman"/>
                <w:sz w:val="24"/>
                <w:szCs w:val="24"/>
              </w:rPr>
              <w:t>13</w:t>
            </w:r>
          </w:p>
        </w:tc>
      </w:tr>
      <w:tr w:rsidR="00734929" w:rsidRPr="002F4F96" w14:paraId="0811272C" w14:textId="77777777" w:rsidTr="00323DBD">
        <w:trPr>
          <w:trHeight w:hRule="exact" w:val="1423"/>
        </w:trPr>
        <w:tc>
          <w:tcPr>
            <w:tcW w:w="1266" w:type="dxa"/>
          </w:tcPr>
          <w:p w14:paraId="1C98FA4A"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3.</w:t>
            </w:r>
          </w:p>
        </w:tc>
        <w:tc>
          <w:tcPr>
            <w:tcW w:w="7489" w:type="dxa"/>
            <w:vAlign w:val="center"/>
          </w:tcPr>
          <w:p w14:paraId="33C6A906" w14:textId="77777777" w:rsidR="00734929" w:rsidRPr="002F4F96" w:rsidRDefault="00734929" w:rsidP="00323DBD">
            <w:pPr>
              <w:spacing w:line="360" w:lineRule="auto"/>
              <w:ind w:right="-1"/>
              <w:jc w:val="both"/>
              <w:rPr>
                <w:rFonts w:ascii="Times New Roman" w:hAnsi="Times New Roman"/>
                <w:sz w:val="24"/>
                <w:szCs w:val="24"/>
                <w:lang w:eastAsia="de-DE"/>
              </w:rPr>
            </w:pPr>
            <w:r w:rsidRPr="002F4F96">
              <w:rPr>
                <w:rFonts w:ascii="Times New Roman" w:hAnsi="Times New Roman"/>
                <w:sz w:val="24"/>
                <w:szCs w:val="24"/>
              </w:rPr>
              <w:t>Özel Eğitim Uygulama Okullarında Öğrenim Gören Öğrencilerin Yakınlarının Beden Eğitimi Dersinden Beklentilerine İlişkin Tanımlayıcı İstatistikleri</w:t>
            </w:r>
            <w:proofErr w:type="gramStart"/>
            <w:r w:rsidRPr="002F4F96">
              <w:rPr>
                <w:rFonts w:ascii="Times New Roman" w:hAnsi="Times New Roman"/>
                <w:sz w:val="24"/>
                <w:szCs w:val="24"/>
              </w:rPr>
              <w:t>………………………………………………………………….</w:t>
            </w:r>
            <w:proofErr w:type="gramEnd"/>
          </w:p>
          <w:p w14:paraId="674F113C"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proofErr w:type="gramStart"/>
            <w:r w:rsidRPr="002F4F96">
              <w:rPr>
                <w:rFonts w:ascii="Times New Roman" w:hAnsi="Times New Roman"/>
                <w:sz w:val="24"/>
                <w:szCs w:val="24"/>
              </w:rPr>
              <w:t>………………………………….</w:t>
            </w:r>
            <w:proofErr w:type="gramEnd"/>
          </w:p>
          <w:p w14:paraId="5F5524A1" w14:textId="77777777" w:rsidR="00734929" w:rsidRPr="002F4F96" w:rsidRDefault="00734929" w:rsidP="00323DBD">
            <w:pPr>
              <w:spacing w:line="360" w:lineRule="auto"/>
              <w:jc w:val="both"/>
              <w:rPr>
                <w:rFonts w:ascii="Times New Roman" w:hAnsi="Times New Roman"/>
                <w:sz w:val="24"/>
                <w:szCs w:val="24"/>
              </w:rPr>
            </w:pPr>
          </w:p>
        </w:tc>
        <w:tc>
          <w:tcPr>
            <w:tcW w:w="570" w:type="dxa"/>
            <w:vAlign w:val="bottom"/>
          </w:tcPr>
          <w:p w14:paraId="606B1BAA" w14:textId="39250C0E" w:rsidR="00734929" w:rsidRPr="002F4F96" w:rsidRDefault="00F20BC8" w:rsidP="00323DBD">
            <w:pPr>
              <w:jc w:val="left"/>
              <w:rPr>
                <w:rFonts w:ascii="Times New Roman" w:hAnsi="Times New Roman"/>
                <w:sz w:val="24"/>
                <w:szCs w:val="24"/>
              </w:rPr>
            </w:pPr>
            <w:r>
              <w:rPr>
                <w:rFonts w:ascii="Times New Roman" w:hAnsi="Times New Roman"/>
                <w:sz w:val="24"/>
                <w:szCs w:val="24"/>
              </w:rPr>
              <w:t>44</w:t>
            </w:r>
          </w:p>
        </w:tc>
      </w:tr>
      <w:tr w:rsidR="00734929" w:rsidRPr="002F4F96" w14:paraId="07FD49F2" w14:textId="77777777" w:rsidTr="00323DBD">
        <w:trPr>
          <w:trHeight w:hRule="exact" w:val="564"/>
        </w:trPr>
        <w:tc>
          <w:tcPr>
            <w:tcW w:w="1266" w:type="dxa"/>
          </w:tcPr>
          <w:p w14:paraId="1518715E"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4.</w:t>
            </w:r>
          </w:p>
        </w:tc>
        <w:tc>
          <w:tcPr>
            <w:tcW w:w="7489" w:type="dxa"/>
            <w:vAlign w:val="center"/>
          </w:tcPr>
          <w:p w14:paraId="65C1E755" w14:textId="77777777" w:rsidR="00734929" w:rsidRPr="002F4F96" w:rsidRDefault="00734929" w:rsidP="00323DBD">
            <w:pPr>
              <w:spacing w:line="360" w:lineRule="auto"/>
              <w:jc w:val="both"/>
              <w:rPr>
                <w:rFonts w:ascii="Times New Roman" w:hAnsi="Times New Roman"/>
                <w:sz w:val="24"/>
                <w:szCs w:val="24"/>
              </w:rPr>
            </w:pPr>
            <w:r w:rsidRPr="002F4F96">
              <w:rPr>
                <w:rFonts w:ascii="Times New Roman" w:hAnsi="Times New Roman"/>
                <w:sz w:val="24"/>
                <w:szCs w:val="24"/>
              </w:rPr>
              <w:t xml:space="preserve">Ebeveynlerin Cinsiyet Değişkenlerine Göre t-Testi Analiz Sonuçları </w:t>
            </w:r>
            <w:proofErr w:type="gramStart"/>
            <w:r w:rsidRPr="002F4F96">
              <w:rPr>
                <w:rFonts w:ascii="Times New Roman" w:hAnsi="Times New Roman"/>
                <w:sz w:val="24"/>
                <w:szCs w:val="24"/>
              </w:rPr>
              <w:t>……..</w:t>
            </w:r>
            <w:proofErr w:type="gramEnd"/>
          </w:p>
          <w:p w14:paraId="5AD48CF5" w14:textId="77777777" w:rsidR="00734929" w:rsidRPr="002F4F96" w:rsidRDefault="00734929" w:rsidP="00323DBD">
            <w:pPr>
              <w:tabs>
                <w:tab w:val="left" w:pos="2325"/>
              </w:tabs>
              <w:spacing w:line="360" w:lineRule="auto"/>
              <w:jc w:val="both"/>
              <w:rPr>
                <w:rFonts w:ascii="Times New Roman" w:hAnsi="Times New Roman"/>
                <w:sz w:val="24"/>
                <w:szCs w:val="24"/>
              </w:rPr>
            </w:pPr>
          </w:p>
        </w:tc>
        <w:tc>
          <w:tcPr>
            <w:tcW w:w="570" w:type="dxa"/>
            <w:vAlign w:val="center"/>
          </w:tcPr>
          <w:p w14:paraId="27306E1E" w14:textId="29A039C7" w:rsidR="00734929" w:rsidRPr="002F4F96" w:rsidRDefault="00F20BC8" w:rsidP="00323DBD">
            <w:pPr>
              <w:jc w:val="left"/>
              <w:rPr>
                <w:rFonts w:ascii="Times New Roman" w:hAnsi="Times New Roman"/>
                <w:sz w:val="24"/>
                <w:szCs w:val="24"/>
              </w:rPr>
            </w:pPr>
            <w:r>
              <w:rPr>
                <w:rFonts w:ascii="Times New Roman" w:hAnsi="Times New Roman"/>
                <w:sz w:val="24"/>
                <w:szCs w:val="24"/>
              </w:rPr>
              <w:t>44</w:t>
            </w:r>
          </w:p>
        </w:tc>
      </w:tr>
      <w:tr w:rsidR="00734929" w:rsidRPr="002F4F96" w14:paraId="56B9CA62" w14:textId="77777777" w:rsidTr="00323DBD">
        <w:trPr>
          <w:trHeight w:hRule="exact" w:val="572"/>
        </w:trPr>
        <w:tc>
          <w:tcPr>
            <w:tcW w:w="1266" w:type="dxa"/>
          </w:tcPr>
          <w:p w14:paraId="1B0A829D"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5.</w:t>
            </w:r>
          </w:p>
        </w:tc>
        <w:tc>
          <w:tcPr>
            <w:tcW w:w="7489" w:type="dxa"/>
            <w:vAlign w:val="center"/>
          </w:tcPr>
          <w:p w14:paraId="7D416F43" w14:textId="77777777" w:rsidR="00734929" w:rsidRPr="002F4F96" w:rsidRDefault="00734929" w:rsidP="00323DBD">
            <w:pPr>
              <w:spacing w:line="360" w:lineRule="auto"/>
              <w:jc w:val="both"/>
              <w:rPr>
                <w:rFonts w:ascii="Times New Roman" w:hAnsi="Times New Roman"/>
                <w:sz w:val="24"/>
                <w:szCs w:val="24"/>
              </w:rPr>
            </w:pPr>
            <w:r w:rsidRPr="002F4F96">
              <w:rPr>
                <w:rFonts w:ascii="Times New Roman" w:hAnsi="Times New Roman"/>
                <w:sz w:val="24"/>
                <w:szCs w:val="24"/>
              </w:rPr>
              <w:t xml:space="preserve">Ebeveynlerin Yaş Gruplarına Göre ANOVA Analiz Sonuçları </w:t>
            </w:r>
            <w:proofErr w:type="gramStart"/>
            <w:r w:rsidRPr="002F4F96">
              <w:rPr>
                <w:rFonts w:ascii="Times New Roman" w:hAnsi="Times New Roman"/>
                <w:sz w:val="24"/>
                <w:szCs w:val="24"/>
              </w:rPr>
              <w:t>……………</w:t>
            </w:r>
            <w:proofErr w:type="gramEnd"/>
          </w:p>
        </w:tc>
        <w:tc>
          <w:tcPr>
            <w:tcW w:w="570" w:type="dxa"/>
            <w:vAlign w:val="center"/>
          </w:tcPr>
          <w:p w14:paraId="52566050" w14:textId="5AC4E83E" w:rsidR="00734929" w:rsidRPr="002F4F96" w:rsidRDefault="00F20BC8" w:rsidP="00323DBD">
            <w:pPr>
              <w:jc w:val="left"/>
              <w:rPr>
                <w:rFonts w:ascii="Times New Roman" w:hAnsi="Times New Roman"/>
                <w:sz w:val="24"/>
                <w:szCs w:val="24"/>
              </w:rPr>
            </w:pPr>
            <w:r>
              <w:rPr>
                <w:rFonts w:ascii="Times New Roman" w:hAnsi="Times New Roman"/>
                <w:sz w:val="24"/>
                <w:szCs w:val="24"/>
              </w:rPr>
              <w:t>45</w:t>
            </w:r>
          </w:p>
        </w:tc>
      </w:tr>
      <w:tr w:rsidR="00734929" w:rsidRPr="002F4F96" w14:paraId="5A444E3A" w14:textId="77777777" w:rsidTr="00323DBD">
        <w:trPr>
          <w:trHeight w:hRule="exact" w:val="562"/>
        </w:trPr>
        <w:tc>
          <w:tcPr>
            <w:tcW w:w="1266" w:type="dxa"/>
          </w:tcPr>
          <w:p w14:paraId="3095EBF7"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6.</w:t>
            </w:r>
          </w:p>
        </w:tc>
        <w:tc>
          <w:tcPr>
            <w:tcW w:w="7489" w:type="dxa"/>
            <w:vAlign w:val="center"/>
          </w:tcPr>
          <w:p w14:paraId="028A3ED2" w14:textId="77777777" w:rsidR="00734929" w:rsidRPr="002F4F96" w:rsidRDefault="00734929" w:rsidP="00323DBD">
            <w:pPr>
              <w:spacing w:line="360" w:lineRule="auto"/>
              <w:jc w:val="both"/>
              <w:rPr>
                <w:rFonts w:ascii="Times New Roman" w:hAnsi="Times New Roman"/>
                <w:sz w:val="24"/>
                <w:szCs w:val="24"/>
              </w:rPr>
            </w:pPr>
            <w:r w:rsidRPr="002F4F96">
              <w:rPr>
                <w:rFonts w:ascii="Times New Roman" w:hAnsi="Times New Roman"/>
                <w:sz w:val="24"/>
                <w:szCs w:val="24"/>
              </w:rPr>
              <w:t xml:space="preserve">Ebeveynlerin Eğitim Durumlarına Göre ANOVA Analiz Sonuçları </w:t>
            </w:r>
            <w:proofErr w:type="gramStart"/>
            <w:r w:rsidRPr="002F4F96">
              <w:rPr>
                <w:rFonts w:ascii="Times New Roman" w:hAnsi="Times New Roman"/>
                <w:sz w:val="24"/>
                <w:szCs w:val="24"/>
              </w:rPr>
              <w:t>…........</w:t>
            </w:r>
            <w:proofErr w:type="gramEnd"/>
          </w:p>
        </w:tc>
        <w:tc>
          <w:tcPr>
            <w:tcW w:w="570" w:type="dxa"/>
            <w:vAlign w:val="center"/>
          </w:tcPr>
          <w:p w14:paraId="0C98BAD6" w14:textId="46BFB1D7" w:rsidR="00734929" w:rsidRPr="002F4F96" w:rsidRDefault="00F20BC8" w:rsidP="00323DBD">
            <w:pPr>
              <w:jc w:val="left"/>
              <w:rPr>
                <w:rFonts w:ascii="Times New Roman" w:hAnsi="Times New Roman"/>
                <w:sz w:val="24"/>
                <w:szCs w:val="24"/>
              </w:rPr>
            </w:pPr>
            <w:r>
              <w:rPr>
                <w:rFonts w:ascii="Times New Roman" w:hAnsi="Times New Roman"/>
                <w:sz w:val="24"/>
                <w:szCs w:val="24"/>
              </w:rPr>
              <w:t>46</w:t>
            </w:r>
          </w:p>
        </w:tc>
      </w:tr>
      <w:tr w:rsidR="00734929" w:rsidRPr="002F4F96" w14:paraId="739253A6" w14:textId="77777777" w:rsidTr="00323DBD">
        <w:trPr>
          <w:trHeight w:hRule="exact" w:val="566"/>
        </w:trPr>
        <w:tc>
          <w:tcPr>
            <w:tcW w:w="1266" w:type="dxa"/>
          </w:tcPr>
          <w:p w14:paraId="0979F788"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7.</w:t>
            </w:r>
          </w:p>
        </w:tc>
        <w:tc>
          <w:tcPr>
            <w:tcW w:w="7489" w:type="dxa"/>
            <w:vAlign w:val="center"/>
          </w:tcPr>
          <w:p w14:paraId="2719D940"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Ailelerin Gelir Dağılımlarına Göre ANOVA Analiz Sonuçları </w:t>
            </w:r>
            <w:proofErr w:type="gramStart"/>
            <w:r w:rsidRPr="002F4F96">
              <w:rPr>
                <w:rFonts w:ascii="Times New Roman" w:hAnsi="Times New Roman"/>
                <w:sz w:val="24"/>
                <w:szCs w:val="24"/>
              </w:rPr>
              <w:t>……………</w:t>
            </w:r>
            <w:proofErr w:type="gramEnd"/>
          </w:p>
        </w:tc>
        <w:tc>
          <w:tcPr>
            <w:tcW w:w="570" w:type="dxa"/>
            <w:vAlign w:val="center"/>
          </w:tcPr>
          <w:p w14:paraId="25B0329C" w14:textId="37598839" w:rsidR="00734929" w:rsidRPr="002F4F96" w:rsidRDefault="00F20BC8" w:rsidP="00323DBD">
            <w:pPr>
              <w:jc w:val="left"/>
              <w:rPr>
                <w:rFonts w:ascii="Times New Roman" w:hAnsi="Times New Roman"/>
                <w:sz w:val="24"/>
                <w:szCs w:val="24"/>
              </w:rPr>
            </w:pPr>
            <w:r>
              <w:rPr>
                <w:rFonts w:ascii="Times New Roman" w:hAnsi="Times New Roman"/>
                <w:sz w:val="24"/>
                <w:szCs w:val="24"/>
              </w:rPr>
              <w:t>47</w:t>
            </w:r>
          </w:p>
        </w:tc>
      </w:tr>
      <w:tr w:rsidR="00734929" w:rsidRPr="002F4F96" w14:paraId="16123284" w14:textId="77777777" w:rsidTr="00323DBD">
        <w:trPr>
          <w:trHeight w:hRule="exact" w:val="994"/>
        </w:trPr>
        <w:tc>
          <w:tcPr>
            <w:tcW w:w="1266" w:type="dxa"/>
          </w:tcPr>
          <w:p w14:paraId="4FA0045C"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8.</w:t>
            </w:r>
          </w:p>
        </w:tc>
        <w:tc>
          <w:tcPr>
            <w:tcW w:w="7489" w:type="dxa"/>
            <w:vAlign w:val="center"/>
          </w:tcPr>
          <w:p w14:paraId="48D41D68" w14:textId="0530EE40" w:rsidR="00734929" w:rsidRPr="002F4F96" w:rsidRDefault="00734929" w:rsidP="00323DBD">
            <w:pPr>
              <w:tabs>
                <w:tab w:val="left" w:pos="2325"/>
              </w:tabs>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Öğrencilerin Öğrenim Gördükleri Okullara Göre ANOVA Analiz Sonuçları </w:t>
            </w:r>
            <w:proofErr w:type="gramStart"/>
            <w:r w:rsidRPr="002F4F96">
              <w:rPr>
                <w:rFonts w:ascii="Times New Roman" w:hAnsi="Times New Roman"/>
                <w:sz w:val="24"/>
                <w:szCs w:val="24"/>
              </w:rPr>
              <w:t>……………………………………………………………………</w:t>
            </w:r>
            <w:r w:rsidR="00F20BC8">
              <w:rPr>
                <w:rFonts w:ascii="Times New Roman" w:hAnsi="Times New Roman"/>
                <w:sz w:val="24"/>
                <w:szCs w:val="24"/>
              </w:rPr>
              <w:t>………….</w:t>
            </w:r>
            <w:proofErr w:type="gramEnd"/>
          </w:p>
        </w:tc>
        <w:tc>
          <w:tcPr>
            <w:tcW w:w="570" w:type="dxa"/>
            <w:vAlign w:val="bottom"/>
          </w:tcPr>
          <w:p w14:paraId="0C78EC69" w14:textId="7250AE96" w:rsidR="00734929" w:rsidRPr="002F4F96" w:rsidRDefault="00F20BC8" w:rsidP="00323DBD">
            <w:pPr>
              <w:jc w:val="left"/>
              <w:rPr>
                <w:rFonts w:ascii="Times New Roman" w:hAnsi="Times New Roman"/>
                <w:sz w:val="24"/>
                <w:szCs w:val="24"/>
              </w:rPr>
            </w:pPr>
            <w:r>
              <w:rPr>
                <w:rFonts w:ascii="Times New Roman" w:hAnsi="Times New Roman"/>
                <w:sz w:val="24"/>
                <w:szCs w:val="24"/>
              </w:rPr>
              <w:t>48</w:t>
            </w:r>
          </w:p>
        </w:tc>
      </w:tr>
      <w:tr w:rsidR="00734929" w:rsidRPr="002F4F96" w14:paraId="01E44A75" w14:textId="77777777" w:rsidTr="00323DBD">
        <w:trPr>
          <w:trHeight w:hRule="exact" w:val="994"/>
        </w:trPr>
        <w:tc>
          <w:tcPr>
            <w:tcW w:w="1266" w:type="dxa"/>
          </w:tcPr>
          <w:p w14:paraId="5328B889"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9.</w:t>
            </w:r>
          </w:p>
        </w:tc>
        <w:tc>
          <w:tcPr>
            <w:tcW w:w="7489" w:type="dxa"/>
            <w:vAlign w:val="center"/>
          </w:tcPr>
          <w:p w14:paraId="5C3C3DA7" w14:textId="77777777" w:rsidR="00734929" w:rsidRPr="002F4F96" w:rsidRDefault="00734929" w:rsidP="00323DBD">
            <w:pPr>
              <w:tabs>
                <w:tab w:val="left" w:pos="1605"/>
              </w:tabs>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Öğrencilerin Haftalık Beden Eğitimi Dersine Katılımları ANOVA Analiz Sonuçları </w:t>
            </w:r>
            <w:proofErr w:type="gramStart"/>
            <w:r w:rsidRPr="002F4F96">
              <w:rPr>
                <w:rFonts w:ascii="Times New Roman" w:hAnsi="Times New Roman"/>
                <w:sz w:val="24"/>
                <w:szCs w:val="24"/>
              </w:rPr>
              <w:t>……………………………………………………………………</w:t>
            </w:r>
            <w:proofErr w:type="gramEnd"/>
          </w:p>
        </w:tc>
        <w:tc>
          <w:tcPr>
            <w:tcW w:w="570" w:type="dxa"/>
            <w:vAlign w:val="bottom"/>
          </w:tcPr>
          <w:p w14:paraId="0E16205D" w14:textId="53DE5137" w:rsidR="00734929" w:rsidRPr="002F4F96" w:rsidRDefault="00F20BC8" w:rsidP="00F20BC8">
            <w:pPr>
              <w:jc w:val="left"/>
              <w:rPr>
                <w:rFonts w:ascii="Times New Roman" w:hAnsi="Times New Roman"/>
                <w:sz w:val="24"/>
                <w:szCs w:val="24"/>
              </w:rPr>
            </w:pPr>
            <w:r>
              <w:rPr>
                <w:rFonts w:ascii="Times New Roman" w:hAnsi="Times New Roman"/>
                <w:sz w:val="24"/>
                <w:szCs w:val="24"/>
              </w:rPr>
              <w:t>49</w:t>
            </w:r>
          </w:p>
        </w:tc>
      </w:tr>
      <w:tr w:rsidR="00734929" w:rsidRPr="002F4F96" w14:paraId="5462691E" w14:textId="77777777" w:rsidTr="00323DBD">
        <w:trPr>
          <w:trHeight w:hRule="exact" w:val="994"/>
        </w:trPr>
        <w:tc>
          <w:tcPr>
            <w:tcW w:w="1266" w:type="dxa"/>
          </w:tcPr>
          <w:p w14:paraId="2E092699"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10.</w:t>
            </w:r>
          </w:p>
        </w:tc>
        <w:tc>
          <w:tcPr>
            <w:tcW w:w="7489" w:type="dxa"/>
            <w:vAlign w:val="center"/>
          </w:tcPr>
          <w:p w14:paraId="301A88FD" w14:textId="77777777" w:rsidR="00734929" w:rsidRPr="002F4F96" w:rsidRDefault="00734929" w:rsidP="00323DBD">
            <w:pPr>
              <w:tabs>
                <w:tab w:val="left" w:pos="2580"/>
              </w:tabs>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Beden Eğitim Dersinin Enerjik Geçme Durumuna Göre ANOVA Analiz Sonuçları</w:t>
            </w:r>
            <w:r w:rsidRPr="002F4F96">
              <w:rPr>
                <w:rFonts w:ascii="Times New Roman" w:hAnsi="Times New Roman"/>
                <w:b/>
                <w:sz w:val="24"/>
                <w:szCs w:val="24"/>
              </w:rPr>
              <w:t xml:space="preserve"> </w:t>
            </w:r>
            <w:proofErr w:type="gramStart"/>
            <w:r w:rsidRPr="002F4F96">
              <w:rPr>
                <w:rFonts w:ascii="Times New Roman" w:hAnsi="Times New Roman"/>
                <w:sz w:val="24"/>
                <w:szCs w:val="24"/>
              </w:rPr>
              <w:t>……………………………………………………………………</w:t>
            </w:r>
            <w:proofErr w:type="gramEnd"/>
          </w:p>
        </w:tc>
        <w:tc>
          <w:tcPr>
            <w:tcW w:w="570" w:type="dxa"/>
            <w:vAlign w:val="bottom"/>
          </w:tcPr>
          <w:p w14:paraId="05060E62" w14:textId="64D62643" w:rsidR="00734929" w:rsidRPr="002F4F96" w:rsidRDefault="00F20BC8" w:rsidP="00323DBD">
            <w:pPr>
              <w:jc w:val="left"/>
              <w:rPr>
                <w:rFonts w:ascii="Times New Roman" w:hAnsi="Times New Roman"/>
                <w:sz w:val="24"/>
                <w:szCs w:val="24"/>
              </w:rPr>
            </w:pPr>
            <w:r>
              <w:rPr>
                <w:rFonts w:ascii="Times New Roman" w:hAnsi="Times New Roman"/>
                <w:sz w:val="24"/>
                <w:szCs w:val="24"/>
              </w:rPr>
              <w:t>50</w:t>
            </w:r>
          </w:p>
        </w:tc>
      </w:tr>
      <w:tr w:rsidR="00734929" w:rsidRPr="002F4F96" w14:paraId="2C1D026E" w14:textId="77777777" w:rsidTr="00323DBD">
        <w:trPr>
          <w:trHeight w:hRule="exact" w:val="555"/>
        </w:trPr>
        <w:tc>
          <w:tcPr>
            <w:tcW w:w="1266" w:type="dxa"/>
          </w:tcPr>
          <w:p w14:paraId="5E67817B"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11.</w:t>
            </w:r>
          </w:p>
        </w:tc>
        <w:tc>
          <w:tcPr>
            <w:tcW w:w="7489" w:type="dxa"/>
            <w:vAlign w:val="center"/>
          </w:tcPr>
          <w:p w14:paraId="43DF46DE"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Öğrencilerin Cinsiyetlerine Göre t-Testi Analiz Sonuçları </w:t>
            </w:r>
            <w:proofErr w:type="gramStart"/>
            <w:r w:rsidRPr="002F4F96">
              <w:rPr>
                <w:rFonts w:ascii="Times New Roman" w:hAnsi="Times New Roman"/>
                <w:sz w:val="24"/>
                <w:szCs w:val="24"/>
              </w:rPr>
              <w:t>…………………</w:t>
            </w:r>
            <w:proofErr w:type="gramEnd"/>
          </w:p>
        </w:tc>
        <w:tc>
          <w:tcPr>
            <w:tcW w:w="570" w:type="dxa"/>
            <w:vAlign w:val="center"/>
          </w:tcPr>
          <w:p w14:paraId="67AE7DCD" w14:textId="4D8DF4DA" w:rsidR="00734929" w:rsidRPr="002F4F96" w:rsidRDefault="00F20BC8" w:rsidP="00323DBD">
            <w:pPr>
              <w:jc w:val="left"/>
              <w:rPr>
                <w:rFonts w:ascii="Times New Roman" w:hAnsi="Times New Roman"/>
                <w:sz w:val="24"/>
                <w:szCs w:val="24"/>
              </w:rPr>
            </w:pPr>
            <w:r>
              <w:rPr>
                <w:rFonts w:ascii="Times New Roman" w:hAnsi="Times New Roman"/>
                <w:sz w:val="24"/>
                <w:szCs w:val="24"/>
              </w:rPr>
              <w:t>51</w:t>
            </w:r>
          </w:p>
        </w:tc>
      </w:tr>
      <w:tr w:rsidR="00734929" w:rsidRPr="002F4F96" w14:paraId="54CA9710" w14:textId="77777777" w:rsidTr="00323DBD">
        <w:trPr>
          <w:trHeight w:hRule="exact" w:val="563"/>
        </w:trPr>
        <w:tc>
          <w:tcPr>
            <w:tcW w:w="1266" w:type="dxa"/>
          </w:tcPr>
          <w:p w14:paraId="6FF31172"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12.</w:t>
            </w:r>
          </w:p>
        </w:tc>
        <w:tc>
          <w:tcPr>
            <w:tcW w:w="7489" w:type="dxa"/>
            <w:vAlign w:val="center"/>
          </w:tcPr>
          <w:p w14:paraId="5AF13A4C"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Öğretmenlerin Cinsiyetlerine Göre t-Testi Analiz Sonuçları </w:t>
            </w:r>
            <w:proofErr w:type="gramStart"/>
            <w:r w:rsidRPr="002F4F96">
              <w:rPr>
                <w:rFonts w:ascii="Times New Roman" w:hAnsi="Times New Roman"/>
                <w:sz w:val="24"/>
                <w:szCs w:val="24"/>
              </w:rPr>
              <w:t>……………….</w:t>
            </w:r>
            <w:proofErr w:type="gramEnd"/>
          </w:p>
        </w:tc>
        <w:tc>
          <w:tcPr>
            <w:tcW w:w="570" w:type="dxa"/>
            <w:vAlign w:val="center"/>
          </w:tcPr>
          <w:p w14:paraId="7356676C" w14:textId="061FC7FE" w:rsidR="00734929" w:rsidRPr="002F4F96" w:rsidRDefault="00F20BC8" w:rsidP="00323DBD">
            <w:pPr>
              <w:jc w:val="left"/>
              <w:rPr>
                <w:rFonts w:ascii="Times New Roman" w:hAnsi="Times New Roman"/>
                <w:sz w:val="24"/>
                <w:szCs w:val="24"/>
              </w:rPr>
            </w:pPr>
            <w:r>
              <w:rPr>
                <w:rFonts w:ascii="Times New Roman" w:hAnsi="Times New Roman"/>
                <w:sz w:val="24"/>
                <w:szCs w:val="24"/>
              </w:rPr>
              <w:t>51</w:t>
            </w:r>
          </w:p>
        </w:tc>
      </w:tr>
      <w:tr w:rsidR="00734929" w:rsidRPr="002F4F96" w14:paraId="4037F8AD" w14:textId="77777777" w:rsidTr="00323DBD">
        <w:trPr>
          <w:trHeight w:hRule="exact" w:val="1009"/>
        </w:trPr>
        <w:tc>
          <w:tcPr>
            <w:tcW w:w="1266" w:type="dxa"/>
          </w:tcPr>
          <w:p w14:paraId="7B123253"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13.</w:t>
            </w:r>
          </w:p>
        </w:tc>
        <w:tc>
          <w:tcPr>
            <w:tcW w:w="7489" w:type="dxa"/>
            <w:vAlign w:val="center"/>
          </w:tcPr>
          <w:p w14:paraId="0421A17A"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Öğrencilerin Spor Kulübüne Üye Olma Durumlarına Göre t-Testi Analiz Sonuçları </w:t>
            </w:r>
            <w:proofErr w:type="gramStart"/>
            <w:r w:rsidRPr="002F4F96">
              <w:rPr>
                <w:rFonts w:ascii="Times New Roman" w:hAnsi="Times New Roman"/>
                <w:sz w:val="24"/>
                <w:szCs w:val="24"/>
              </w:rPr>
              <w:t>……………………………………………………………………</w:t>
            </w:r>
            <w:proofErr w:type="gramEnd"/>
          </w:p>
        </w:tc>
        <w:tc>
          <w:tcPr>
            <w:tcW w:w="570" w:type="dxa"/>
            <w:vAlign w:val="bottom"/>
          </w:tcPr>
          <w:p w14:paraId="193C7A99" w14:textId="4CF5D84E" w:rsidR="00734929" w:rsidRPr="002F4F96" w:rsidRDefault="00666218" w:rsidP="00323DBD">
            <w:pPr>
              <w:jc w:val="left"/>
              <w:rPr>
                <w:rFonts w:ascii="Times New Roman" w:hAnsi="Times New Roman"/>
                <w:sz w:val="24"/>
                <w:szCs w:val="24"/>
              </w:rPr>
            </w:pPr>
            <w:r>
              <w:rPr>
                <w:rFonts w:ascii="Times New Roman" w:hAnsi="Times New Roman"/>
                <w:sz w:val="24"/>
                <w:szCs w:val="24"/>
              </w:rPr>
              <w:t>52</w:t>
            </w:r>
          </w:p>
        </w:tc>
      </w:tr>
      <w:tr w:rsidR="00734929" w:rsidRPr="002F4F96" w14:paraId="534BDF9F" w14:textId="77777777" w:rsidTr="00323DBD">
        <w:trPr>
          <w:trHeight w:hRule="exact" w:val="995"/>
        </w:trPr>
        <w:tc>
          <w:tcPr>
            <w:tcW w:w="1266" w:type="dxa"/>
          </w:tcPr>
          <w:p w14:paraId="3E4BEE6C"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14.</w:t>
            </w:r>
          </w:p>
        </w:tc>
        <w:tc>
          <w:tcPr>
            <w:tcW w:w="7489" w:type="dxa"/>
            <w:vAlign w:val="center"/>
          </w:tcPr>
          <w:p w14:paraId="02067C74"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Öğretmenlerin Aktif Yaşamı Destekleme Durumuna Göre t-Testi Analiz Sonuçları </w:t>
            </w:r>
            <w:proofErr w:type="gramStart"/>
            <w:r w:rsidRPr="002F4F96">
              <w:rPr>
                <w:rFonts w:ascii="Times New Roman" w:hAnsi="Times New Roman"/>
                <w:sz w:val="24"/>
                <w:szCs w:val="24"/>
              </w:rPr>
              <w:t>…………………….……………………………………………...</w:t>
            </w:r>
            <w:proofErr w:type="gramEnd"/>
          </w:p>
        </w:tc>
        <w:tc>
          <w:tcPr>
            <w:tcW w:w="570" w:type="dxa"/>
            <w:vAlign w:val="bottom"/>
          </w:tcPr>
          <w:p w14:paraId="4DE1321A" w14:textId="253D93FC" w:rsidR="00734929" w:rsidRPr="002F4F96" w:rsidRDefault="00666218" w:rsidP="00323DBD">
            <w:pPr>
              <w:jc w:val="left"/>
              <w:rPr>
                <w:rFonts w:ascii="Times New Roman" w:hAnsi="Times New Roman"/>
                <w:sz w:val="24"/>
                <w:szCs w:val="24"/>
              </w:rPr>
            </w:pPr>
            <w:r>
              <w:rPr>
                <w:rFonts w:ascii="Times New Roman" w:hAnsi="Times New Roman"/>
                <w:sz w:val="24"/>
                <w:szCs w:val="24"/>
              </w:rPr>
              <w:t>53</w:t>
            </w:r>
          </w:p>
        </w:tc>
      </w:tr>
      <w:tr w:rsidR="00734929" w:rsidRPr="002F4F96" w14:paraId="6F41C9F1" w14:textId="77777777" w:rsidTr="00323DBD">
        <w:trPr>
          <w:trHeight w:hRule="exact" w:val="587"/>
        </w:trPr>
        <w:tc>
          <w:tcPr>
            <w:tcW w:w="1266" w:type="dxa"/>
          </w:tcPr>
          <w:p w14:paraId="20CEAEE1"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15.</w:t>
            </w:r>
          </w:p>
        </w:tc>
        <w:tc>
          <w:tcPr>
            <w:tcW w:w="7489" w:type="dxa"/>
            <w:vAlign w:val="center"/>
          </w:tcPr>
          <w:p w14:paraId="3417B898"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Ebeveynlerin Spor Yapma Durumuna Göre t-Testi Analiz Sonuçları </w:t>
            </w:r>
            <w:proofErr w:type="gramStart"/>
            <w:r w:rsidRPr="002F4F96">
              <w:rPr>
                <w:rFonts w:ascii="Times New Roman" w:hAnsi="Times New Roman"/>
                <w:sz w:val="24"/>
                <w:szCs w:val="24"/>
              </w:rPr>
              <w:t>……..</w:t>
            </w:r>
            <w:proofErr w:type="gramEnd"/>
          </w:p>
        </w:tc>
        <w:tc>
          <w:tcPr>
            <w:tcW w:w="570" w:type="dxa"/>
            <w:vAlign w:val="center"/>
          </w:tcPr>
          <w:p w14:paraId="0D11644E" w14:textId="4D77364A" w:rsidR="00734929" w:rsidRPr="002F4F96" w:rsidRDefault="00666218" w:rsidP="00323DBD">
            <w:pPr>
              <w:jc w:val="left"/>
              <w:rPr>
                <w:rFonts w:ascii="Times New Roman" w:hAnsi="Times New Roman"/>
                <w:sz w:val="24"/>
                <w:szCs w:val="24"/>
              </w:rPr>
            </w:pPr>
            <w:r>
              <w:rPr>
                <w:rFonts w:ascii="Times New Roman" w:hAnsi="Times New Roman"/>
                <w:sz w:val="24"/>
                <w:szCs w:val="24"/>
              </w:rPr>
              <w:t>53</w:t>
            </w:r>
          </w:p>
        </w:tc>
      </w:tr>
      <w:tr w:rsidR="00734929" w:rsidRPr="002F4F96" w14:paraId="0BFBA6D0" w14:textId="77777777" w:rsidTr="00323DBD">
        <w:trPr>
          <w:trHeight w:hRule="exact" w:val="1104"/>
        </w:trPr>
        <w:tc>
          <w:tcPr>
            <w:tcW w:w="1266" w:type="dxa"/>
          </w:tcPr>
          <w:p w14:paraId="49ED18F0" w14:textId="77777777" w:rsidR="00734929" w:rsidRPr="002F4F96" w:rsidRDefault="00734929" w:rsidP="00323DBD">
            <w:pPr>
              <w:jc w:val="left"/>
              <w:rPr>
                <w:rFonts w:ascii="Times New Roman" w:hAnsi="Times New Roman"/>
                <w:b/>
                <w:sz w:val="24"/>
                <w:szCs w:val="24"/>
              </w:rPr>
            </w:pPr>
            <w:r w:rsidRPr="002F4F96">
              <w:rPr>
                <w:rFonts w:ascii="Times New Roman" w:hAnsi="Times New Roman"/>
                <w:b/>
                <w:sz w:val="24"/>
                <w:szCs w:val="24"/>
              </w:rPr>
              <w:t>Tablo 16.</w:t>
            </w:r>
          </w:p>
        </w:tc>
        <w:tc>
          <w:tcPr>
            <w:tcW w:w="7489" w:type="dxa"/>
            <w:vAlign w:val="center"/>
          </w:tcPr>
          <w:p w14:paraId="27E288BB"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 xml:space="preserve">Ebeveynlerin Çocukları ile Spor Yapma Durumuna Göre t-Testi Analiz Sonuçları </w:t>
            </w:r>
            <w:proofErr w:type="gramStart"/>
            <w:r w:rsidRPr="002F4F96">
              <w:rPr>
                <w:rFonts w:ascii="Times New Roman" w:hAnsi="Times New Roman"/>
                <w:sz w:val="24"/>
                <w:szCs w:val="24"/>
              </w:rPr>
              <w:t>……………………………………………………………………</w:t>
            </w:r>
            <w:proofErr w:type="gramEnd"/>
          </w:p>
        </w:tc>
        <w:tc>
          <w:tcPr>
            <w:tcW w:w="570" w:type="dxa"/>
            <w:vAlign w:val="bottom"/>
          </w:tcPr>
          <w:p w14:paraId="38A423BC" w14:textId="65EA2D10" w:rsidR="00734929" w:rsidRPr="002F4F96" w:rsidRDefault="00666218" w:rsidP="00323DBD">
            <w:pPr>
              <w:jc w:val="left"/>
              <w:rPr>
                <w:rFonts w:ascii="Times New Roman" w:hAnsi="Times New Roman"/>
                <w:sz w:val="24"/>
                <w:szCs w:val="24"/>
              </w:rPr>
            </w:pPr>
            <w:r>
              <w:rPr>
                <w:rFonts w:ascii="Times New Roman" w:hAnsi="Times New Roman"/>
                <w:sz w:val="24"/>
                <w:szCs w:val="24"/>
              </w:rPr>
              <w:t>54</w:t>
            </w:r>
          </w:p>
        </w:tc>
      </w:tr>
      <w:tr w:rsidR="00734929" w:rsidRPr="002F4F96" w14:paraId="7898194F" w14:textId="77777777" w:rsidTr="00323DBD">
        <w:trPr>
          <w:trHeight w:hRule="exact" w:val="997"/>
        </w:trPr>
        <w:tc>
          <w:tcPr>
            <w:tcW w:w="1266" w:type="dxa"/>
          </w:tcPr>
          <w:p w14:paraId="503B1FED" w14:textId="77777777" w:rsidR="00734929" w:rsidRPr="002F4F96" w:rsidRDefault="00734929" w:rsidP="00323DBD">
            <w:pPr>
              <w:jc w:val="left"/>
              <w:rPr>
                <w:rFonts w:ascii="Times New Roman" w:hAnsi="Times New Roman"/>
                <w:sz w:val="24"/>
                <w:szCs w:val="24"/>
              </w:rPr>
            </w:pPr>
            <w:r w:rsidRPr="002F4F96">
              <w:rPr>
                <w:rFonts w:ascii="Times New Roman" w:hAnsi="Times New Roman"/>
                <w:b/>
                <w:sz w:val="24"/>
                <w:szCs w:val="24"/>
              </w:rPr>
              <w:lastRenderedPageBreak/>
              <w:t>Tablo 17.</w:t>
            </w:r>
          </w:p>
        </w:tc>
        <w:tc>
          <w:tcPr>
            <w:tcW w:w="7489" w:type="dxa"/>
            <w:vAlign w:val="center"/>
          </w:tcPr>
          <w:p w14:paraId="0744A0F1"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Ebeveynlerin Çocuklarının Spor Gelişimi Gözlemlerinin t-Testi Analiz Sonuçları</w:t>
            </w:r>
            <w:proofErr w:type="gramStart"/>
            <w:r w:rsidRPr="002F4F96">
              <w:rPr>
                <w:rFonts w:ascii="Times New Roman" w:hAnsi="Times New Roman"/>
                <w:sz w:val="24"/>
                <w:szCs w:val="24"/>
              </w:rPr>
              <w:t>…………………………………………………………………….</w:t>
            </w:r>
            <w:proofErr w:type="gramEnd"/>
          </w:p>
        </w:tc>
        <w:tc>
          <w:tcPr>
            <w:tcW w:w="570" w:type="dxa"/>
            <w:vAlign w:val="bottom"/>
          </w:tcPr>
          <w:p w14:paraId="6EDEE8DB" w14:textId="4DF96404" w:rsidR="00734929" w:rsidRPr="002F4F96" w:rsidRDefault="00666218" w:rsidP="00323DBD">
            <w:pPr>
              <w:jc w:val="left"/>
              <w:rPr>
                <w:rFonts w:ascii="Times New Roman" w:hAnsi="Times New Roman"/>
                <w:sz w:val="24"/>
                <w:szCs w:val="24"/>
              </w:rPr>
            </w:pPr>
            <w:r>
              <w:rPr>
                <w:rFonts w:ascii="Times New Roman" w:hAnsi="Times New Roman"/>
                <w:sz w:val="24"/>
                <w:szCs w:val="24"/>
              </w:rPr>
              <w:t>55</w:t>
            </w:r>
          </w:p>
        </w:tc>
      </w:tr>
      <w:tr w:rsidR="00734929" w:rsidRPr="002F4F96" w14:paraId="728F59A5" w14:textId="77777777" w:rsidTr="00323DBD">
        <w:trPr>
          <w:trHeight w:hRule="exact" w:val="997"/>
        </w:trPr>
        <w:tc>
          <w:tcPr>
            <w:tcW w:w="1266" w:type="dxa"/>
          </w:tcPr>
          <w:p w14:paraId="7E0FE05C" w14:textId="77777777" w:rsidR="00734929" w:rsidRPr="002F4F96" w:rsidRDefault="00734929" w:rsidP="00323DBD">
            <w:pPr>
              <w:jc w:val="left"/>
              <w:rPr>
                <w:rFonts w:ascii="Times New Roman" w:hAnsi="Times New Roman"/>
                <w:sz w:val="24"/>
                <w:szCs w:val="24"/>
              </w:rPr>
            </w:pPr>
            <w:r w:rsidRPr="002F4F96">
              <w:rPr>
                <w:rFonts w:ascii="Times New Roman" w:hAnsi="Times New Roman"/>
                <w:b/>
                <w:sz w:val="24"/>
                <w:szCs w:val="24"/>
              </w:rPr>
              <w:t>Tablo 18.</w:t>
            </w:r>
          </w:p>
        </w:tc>
        <w:tc>
          <w:tcPr>
            <w:tcW w:w="7489" w:type="dxa"/>
            <w:vAlign w:val="center"/>
          </w:tcPr>
          <w:p w14:paraId="421F2295"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r w:rsidRPr="002F4F96">
              <w:rPr>
                <w:rFonts w:ascii="Times New Roman" w:hAnsi="Times New Roman"/>
                <w:sz w:val="24"/>
                <w:szCs w:val="24"/>
              </w:rPr>
              <w:t>Ebeveynlerin Çocukları İçin Erken Yaş Spor Tercihi ANOVA Analiz Sonuçları</w:t>
            </w:r>
            <w:proofErr w:type="gramStart"/>
            <w:r w:rsidRPr="002F4F96">
              <w:rPr>
                <w:rFonts w:ascii="Times New Roman" w:hAnsi="Times New Roman"/>
                <w:sz w:val="24"/>
                <w:szCs w:val="24"/>
              </w:rPr>
              <w:t>…………………………………………………………………….</w:t>
            </w:r>
            <w:proofErr w:type="gramEnd"/>
          </w:p>
        </w:tc>
        <w:tc>
          <w:tcPr>
            <w:tcW w:w="570" w:type="dxa"/>
            <w:vAlign w:val="bottom"/>
          </w:tcPr>
          <w:p w14:paraId="3F7E7D07" w14:textId="36086811" w:rsidR="00734929" w:rsidRPr="002F4F96" w:rsidRDefault="00666218" w:rsidP="00323DBD">
            <w:pPr>
              <w:jc w:val="left"/>
              <w:rPr>
                <w:rFonts w:ascii="Times New Roman" w:hAnsi="Times New Roman"/>
                <w:sz w:val="24"/>
                <w:szCs w:val="24"/>
              </w:rPr>
            </w:pPr>
            <w:r>
              <w:rPr>
                <w:rFonts w:ascii="Times New Roman" w:hAnsi="Times New Roman"/>
                <w:sz w:val="24"/>
                <w:szCs w:val="24"/>
              </w:rPr>
              <w:t>55</w:t>
            </w:r>
          </w:p>
        </w:tc>
      </w:tr>
      <w:tr w:rsidR="00734929" w:rsidRPr="002F4F96" w14:paraId="44AE5554" w14:textId="77777777" w:rsidTr="00323DBD">
        <w:trPr>
          <w:trHeight w:hRule="exact" w:val="698"/>
        </w:trPr>
        <w:tc>
          <w:tcPr>
            <w:tcW w:w="1266" w:type="dxa"/>
          </w:tcPr>
          <w:p w14:paraId="006F028F" w14:textId="77777777" w:rsidR="00734929" w:rsidRPr="002F4F96" w:rsidRDefault="00734929" w:rsidP="00323DBD">
            <w:pPr>
              <w:jc w:val="left"/>
              <w:rPr>
                <w:rFonts w:ascii="Times New Roman" w:hAnsi="Times New Roman"/>
                <w:sz w:val="24"/>
                <w:szCs w:val="24"/>
              </w:rPr>
            </w:pPr>
            <w:r w:rsidRPr="002F4F96">
              <w:rPr>
                <w:rFonts w:ascii="Times New Roman" w:hAnsi="Times New Roman"/>
                <w:b/>
                <w:sz w:val="24"/>
                <w:szCs w:val="24"/>
              </w:rPr>
              <w:t>Tablo 19.</w:t>
            </w:r>
          </w:p>
        </w:tc>
        <w:tc>
          <w:tcPr>
            <w:tcW w:w="7489" w:type="dxa"/>
            <w:vAlign w:val="center"/>
          </w:tcPr>
          <w:p w14:paraId="3DC1E5EA" w14:textId="77777777" w:rsidR="00734929" w:rsidRPr="002F4F96" w:rsidRDefault="00734929" w:rsidP="003C31F9">
            <w:pPr>
              <w:pStyle w:val="ResimYazs"/>
            </w:pPr>
            <w:r w:rsidRPr="002F4F96">
              <w:t>Spor Yapan Öğrencilerin Bedensel Gelişim Hızı t-Testi Analiz Sonuçları</w:t>
            </w:r>
            <w:r>
              <w:t>…</w:t>
            </w:r>
          </w:p>
          <w:p w14:paraId="529E242A"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p>
        </w:tc>
        <w:tc>
          <w:tcPr>
            <w:tcW w:w="570" w:type="dxa"/>
            <w:vAlign w:val="center"/>
          </w:tcPr>
          <w:p w14:paraId="17DE429E" w14:textId="1B39BFF6" w:rsidR="00734929" w:rsidRPr="002F4F96" w:rsidRDefault="00666218" w:rsidP="00323DBD">
            <w:pPr>
              <w:jc w:val="left"/>
              <w:rPr>
                <w:rFonts w:ascii="Times New Roman" w:hAnsi="Times New Roman"/>
                <w:sz w:val="24"/>
                <w:szCs w:val="24"/>
              </w:rPr>
            </w:pPr>
            <w:r>
              <w:rPr>
                <w:rFonts w:ascii="Times New Roman" w:hAnsi="Times New Roman"/>
                <w:sz w:val="24"/>
                <w:szCs w:val="24"/>
              </w:rPr>
              <w:t>56</w:t>
            </w:r>
          </w:p>
        </w:tc>
      </w:tr>
      <w:tr w:rsidR="00734929" w:rsidRPr="002F4F96" w14:paraId="2279A932" w14:textId="77777777" w:rsidTr="00323DBD">
        <w:trPr>
          <w:trHeight w:hRule="exact" w:val="1006"/>
        </w:trPr>
        <w:tc>
          <w:tcPr>
            <w:tcW w:w="1266" w:type="dxa"/>
          </w:tcPr>
          <w:p w14:paraId="6F0C5E9D" w14:textId="77777777" w:rsidR="00734929" w:rsidRPr="002F4F96" w:rsidRDefault="00734929" w:rsidP="00323DBD">
            <w:pPr>
              <w:jc w:val="left"/>
              <w:rPr>
                <w:rFonts w:ascii="Times New Roman" w:hAnsi="Times New Roman"/>
                <w:sz w:val="24"/>
                <w:szCs w:val="24"/>
              </w:rPr>
            </w:pPr>
            <w:r w:rsidRPr="002F4F96">
              <w:rPr>
                <w:rFonts w:ascii="Times New Roman" w:hAnsi="Times New Roman"/>
                <w:b/>
                <w:sz w:val="24"/>
                <w:szCs w:val="24"/>
              </w:rPr>
              <w:t>Tablo 20.</w:t>
            </w:r>
          </w:p>
        </w:tc>
        <w:tc>
          <w:tcPr>
            <w:tcW w:w="7489" w:type="dxa"/>
            <w:vAlign w:val="center"/>
          </w:tcPr>
          <w:p w14:paraId="4896AAD7" w14:textId="77777777" w:rsidR="00734929" w:rsidRPr="002F4F96" w:rsidRDefault="00734929" w:rsidP="003C31F9">
            <w:pPr>
              <w:pStyle w:val="ResimYazs"/>
            </w:pPr>
            <w:r w:rsidRPr="002F4F96">
              <w:t>Ebeveynlerin Çocuklarını Spora Teşvik Etmelerine Göre t-Testi Analiz Sonuçları</w:t>
            </w:r>
            <w:proofErr w:type="gramStart"/>
            <w:r>
              <w:t>……………………………………………………………………..</w:t>
            </w:r>
            <w:proofErr w:type="gramEnd"/>
          </w:p>
          <w:p w14:paraId="5724D30B" w14:textId="77777777" w:rsidR="00734929" w:rsidRPr="002F4F96" w:rsidRDefault="00734929" w:rsidP="00323DBD">
            <w:pPr>
              <w:autoSpaceDE w:val="0"/>
              <w:autoSpaceDN w:val="0"/>
              <w:adjustRightInd w:val="0"/>
              <w:spacing w:line="360" w:lineRule="auto"/>
              <w:jc w:val="both"/>
              <w:rPr>
                <w:rFonts w:ascii="Times New Roman" w:hAnsi="Times New Roman"/>
                <w:sz w:val="24"/>
                <w:szCs w:val="24"/>
              </w:rPr>
            </w:pPr>
          </w:p>
        </w:tc>
        <w:tc>
          <w:tcPr>
            <w:tcW w:w="570" w:type="dxa"/>
            <w:vAlign w:val="bottom"/>
          </w:tcPr>
          <w:p w14:paraId="3AC13E23" w14:textId="63E4A242" w:rsidR="00734929" w:rsidRPr="002F4F96" w:rsidRDefault="00666218" w:rsidP="00323DBD">
            <w:pPr>
              <w:jc w:val="left"/>
              <w:rPr>
                <w:rFonts w:ascii="Times New Roman" w:hAnsi="Times New Roman"/>
                <w:sz w:val="24"/>
                <w:szCs w:val="24"/>
              </w:rPr>
            </w:pPr>
            <w:r>
              <w:rPr>
                <w:rFonts w:ascii="Times New Roman" w:hAnsi="Times New Roman"/>
                <w:sz w:val="24"/>
                <w:szCs w:val="24"/>
              </w:rPr>
              <w:t>57</w:t>
            </w:r>
          </w:p>
        </w:tc>
      </w:tr>
    </w:tbl>
    <w:p w14:paraId="305CACE5" w14:textId="77777777" w:rsidR="00734929" w:rsidRDefault="00734929" w:rsidP="00734929">
      <w:pPr>
        <w:pStyle w:val="Balk1"/>
      </w:pPr>
    </w:p>
    <w:p w14:paraId="6E619CD6" w14:textId="77777777" w:rsidR="00734929" w:rsidRDefault="00734929" w:rsidP="00734929">
      <w:pPr>
        <w:rPr>
          <w:rFonts w:ascii="Times New Roman" w:hAnsi="Times New Roman"/>
          <w:b/>
          <w:noProof/>
          <w:color w:val="000000" w:themeColor="text1"/>
          <w:sz w:val="28"/>
          <w:szCs w:val="24"/>
          <w:lang w:eastAsia="de-DE"/>
        </w:rPr>
      </w:pPr>
      <w:r>
        <w:br w:type="page"/>
      </w:r>
    </w:p>
    <w:p w14:paraId="7E7EA839" w14:textId="07DB7E5D" w:rsidR="00E107A4" w:rsidRPr="00553D5F" w:rsidRDefault="00E107A4" w:rsidP="00485EAD">
      <w:pPr>
        <w:pStyle w:val="Balk1"/>
      </w:pPr>
      <w:bookmarkStart w:id="7" w:name="_Toc28732344"/>
      <w:r w:rsidRPr="00553D5F">
        <w:lastRenderedPageBreak/>
        <w:t>ÖZET</w:t>
      </w:r>
      <w:bookmarkEnd w:id="0"/>
      <w:bookmarkEnd w:id="7"/>
    </w:p>
    <w:p w14:paraId="5C713803" w14:textId="77777777" w:rsidR="00E107A4" w:rsidRPr="00553D5F" w:rsidRDefault="00E107A4" w:rsidP="00F9609A">
      <w:pPr>
        <w:spacing w:after="0" w:line="360" w:lineRule="auto"/>
        <w:jc w:val="center"/>
        <w:rPr>
          <w:rFonts w:ascii="Times New Roman" w:hAnsi="Times New Roman"/>
          <w:b/>
          <w:sz w:val="28"/>
          <w:szCs w:val="24"/>
        </w:rPr>
      </w:pPr>
    </w:p>
    <w:p w14:paraId="65C6BEB7" w14:textId="47171AF0" w:rsidR="00727C20" w:rsidRPr="00553D5F" w:rsidRDefault="00ED552D" w:rsidP="00F9609A">
      <w:pPr>
        <w:spacing w:after="0" w:line="360" w:lineRule="auto"/>
        <w:jc w:val="center"/>
        <w:rPr>
          <w:rFonts w:ascii="Times New Roman" w:hAnsi="Times New Roman"/>
          <w:b/>
          <w:sz w:val="28"/>
          <w:szCs w:val="24"/>
        </w:rPr>
      </w:pPr>
      <w:r w:rsidRPr="00553D5F">
        <w:rPr>
          <w:rFonts w:ascii="Times New Roman" w:hAnsi="Times New Roman"/>
          <w:b/>
          <w:sz w:val="28"/>
          <w:szCs w:val="24"/>
        </w:rPr>
        <w:t xml:space="preserve">ÖZEL EĞİTİM UYGULAMA </w:t>
      </w:r>
      <w:r w:rsidR="00B061CC" w:rsidRPr="00553D5F">
        <w:rPr>
          <w:rFonts w:ascii="Times New Roman" w:hAnsi="Times New Roman"/>
          <w:b/>
          <w:sz w:val="28"/>
          <w:szCs w:val="24"/>
        </w:rPr>
        <w:t>OKULLARINDA</w:t>
      </w:r>
      <w:r w:rsidRPr="00553D5F">
        <w:rPr>
          <w:rFonts w:ascii="Times New Roman" w:hAnsi="Times New Roman"/>
          <w:b/>
          <w:sz w:val="28"/>
          <w:szCs w:val="24"/>
        </w:rPr>
        <w:t xml:space="preserve"> ÖĞRENİM GÖREN ÖĞRENCİLERİN ANNE BABA VE YASAL VARİSLERİNİN BEDEN EĞİTİMİ VE SPOR DERSİNDEN BEKLENTİLERİNİN İNCELENM</w:t>
      </w:r>
      <w:r w:rsidR="004B6C72" w:rsidRPr="00553D5F">
        <w:rPr>
          <w:rFonts w:ascii="Times New Roman" w:hAnsi="Times New Roman"/>
          <w:b/>
          <w:sz w:val="28"/>
          <w:szCs w:val="24"/>
        </w:rPr>
        <w:t>E</w:t>
      </w:r>
      <w:r w:rsidRPr="00553D5F">
        <w:rPr>
          <w:rFonts w:ascii="Times New Roman" w:hAnsi="Times New Roman"/>
          <w:b/>
          <w:sz w:val="28"/>
          <w:szCs w:val="24"/>
        </w:rPr>
        <w:t>Sİ</w:t>
      </w:r>
    </w:p>
    <w:p w14:paraId="148F5E61" w14:textId="77777777" w:rsidR="004B6C72" w:rsidRPr="00553D5F" w:rsidRDefault="004B6C72" w:rsidP="00F9609A">
      <w:pPr>
        <w:spacing w:after="0" w:line="360" w:lineRule="auto"/>
        <w:jc w:val="center"/>
        <w:rPr>
          <w:rFonts w:ascii="Times New Roman" w:hAnsi="Times New Roman"/>
          <w:b/>
          <w:sz w:val="28"/>
          <w:szCs w:val="28"/>
        </w:rPr>
      </w:pPr>
    </w:p>
    <w:p w14:paraId="5B24784B" w14:textId="77777777" w:rsidR="00E16F92" w:rsidRPr="00553D5F" w:rsidRDefault="00F9609A" w:rsidP="00E16F92">
      <w:pPr>
        <w:spacing w:after="0" w:line="360" w:lineRule="auto"/>
        <w:jc w:val="both"/>
        <w:rPr>
          <w:rFonts w:ascii="Times New Roman" w:hAnsi="Times New Roman"/>
          <w:b/>
          <w:noProof/>
          <w:color w:val="000000" w:themeColor="text1"/>
          <w:sz w:val="24"/>
          <w:szCs w:val="24"/>
          <w:lang w:eastAsia="de-DE"/>
        </w:rPr>
      </w:pPr>
      <w:r w:rsidRPr="00553D5F">
        <w:rPr>
          <w:rFonts w:ascii="Times New Roman" w:hAnsi="Times New Roman"/>
          <w:b/>
          <w:noProof/>
          <w:color w:val="000000" w:themeColor="text1"/>
          <w:sz w:val="24"/>
          <w:szCs w:val="24"/>
          <w:lang w:eastAsia="de-DE"/>
        </w:rPr>
        <w:t xml:space="preserve">Dülger </w:t>
      </w:r>
      <w:r w:rsidR="00E16F92" w:rsidRPr="00553D5F">
        <w:rPr>
          <w:rFonts w:ascii="Times New Roman" w:hAnsi="Times New Roman"/>
          <w:b/>
          <w:noProof/>
          <w:color w:val="000000" w:themeColor="text1"/>
          <w:sz w:val="24"/>
          <w:szCs w:val="24"/>
          <w:lang w:eastAsia="de-DE"/>
        </w:rPr>
        <w:t xml:space="preserve">B. </w:t>
      </w:r>
      <w:r w:rsidR="007A6830" w:rsidRPr="00553D5F">
        <w:rPr>
          <w:rFonts w:ascii="Times New Roman" w:hAnsi="Times New Roman"/>
          <w:b/>
          <w:sz w:val="24"/>
          <w:szCs w:val="32"/>
        </w:rPr>
        <w:t>Aydın</w:t>
      </w:r>
      <w:r w:rsidR="007A6830" w:rsidRPr="00553D5F">
        <w:rPr>
          <w:rFonts w:ascii="Times New Roman" w:hAnsi="Times New Roman"/>
          <w:b/>
          <w:noProof/>
          <w:color w:val="000000" w:themeColor="text1"/>
          <w:sz w:val="24"/>
          <w:szCs w:val="24"/>
          <w:lang w:eastAsia="de-DE"/>
        </w:rPr>
        <w:t xml:space="preserve"> </w:t>
      </w:r>
      <w:r w:rsidR="00E16F92" w:rsidRPr="00553D5F">
        <w:rPr>
          <w:rFonts w:ascii="Times New Roman" w:hAnsi="Times New Roman"/>
          <w:b/>
          <w:noProof/>
          <w:color w:val="000000" w:themeColor="text1"/>
          <w:sz w:val="24"/>
          <w:szCs w:val="24"/>
          <w:lang w:eastAsia="de-DE"/>
        </w:rPr>
        <w:t>Adnan Menderes Üniversitesi Sağlık Bilimleri Enstitüsü Beden Eğitimi ve Spor Eğitim</w:t>
      </w:r>
      <w:r w:rsidRPr="00553D5F">
        <w:rPr>
          <w:rFonts w:ascii="Times New Roman" w:hAnsi="Times New Roman"/>
          <w:b/>
          <w:noProof/>
          <w:color w:val="000000" w:themeColor="text1"/>
          <w:sz w:val="24"/>
          <w:szCs w:val="24"/>
          <w:lang w:eastAsia="de-DE"/>
        </w:rPr>
        <w:t xml:space="preserve">i  Programı Yüksek Lisans Tezi, </w:t>
      </w:r>
      <w:r w:rsidR="00E16F92" w:rsidRPr="00553D5F">
        <w:rPr>
          <w:rFonts w:ascii="Times New Roman" w:hAnsi="Times New Roman"/>
          <w:b/>
          <w:noProof/>
          <w:color w:val="000000" w:themeColor="text1"/>
          <w:sz w:val="24"/>
          <w:szCs w:val="24"/>
          <w:lang w:eastAsia="de-DE"/>
        </w:rPr>
        <w:t>Aydın, 2019.</w:t>
      </w:r>
    </w:p>
    <w:p w14:paraId="2127B2E9" w14:textId="77777777" w:rsidR="00E16F92" w:rsidRPr="00553D5F" w:rsidRDefault="00E16F92" w:rsidP="004B6C72">
      <w:pPr>
        <w:spacing w:after="0" w:line="360" w:lineRule="auto"/>
        <w:jc w:val="both"/>
        <w:rPr>
          <w:rFonts w:ascii="Times New Roman" w:hAnsi="Times New Roman"/>
          <w:color w:val="000000" w:themeColor="text1"/>
          <w:sz w:val="24"/>
          <w:szCs w:val="28"/>
        </w:rPr>
      </w:pPr>
      <w:r w:rsidRPr="00553D5F">
        <w:rPr>
          <w:rFonts w:ascii="Times New Roman" w:hAnsi="Times New Roman"/>
          <w:color w:val="000000" w:themeColor="text1"/>
          <w:sz w:val="24"/>
          <w:szCs w:val="24"/>
        </w:rPr>
        <w:t>B</w:t>
      </w:r>
      <w:r w:rsidR="00F9609A" w:rsidRPr="00553D5F">
        <w:rPr>
          <w:rFonts w:ascii="Times New Roman" w:hAnsi="Times New Roman"/>
          <w:color w:val="000000" w:themeColor="text1"/>
          <w:sz w:val="24"/>
          <w:szCs w:val="24"/>
        </w:rPr>
        <w:t>u çalışmanın amacı,</w:t>
      </w:r>
      <w:r w:rsidRPr="00553D5F">
        <w:rPr>
          <w:rFonts w:ascii="Times New Roman" w:hAnsi="Times New Roman"/>
          <w:color w:val="000000" w:themeColor="text1"/>
          <w:sz w:val="24"/>
          <w:szCs w:val="24"/>
        </w:rPr>
        <w:t xml:space="preserve"> </w:t>
      </w:r>
      <w:r w:rsidR="00F9609A" w:rsidRPr="00553D5F">
        <w:rPr>
          <w:rFonts w:ascii="Times New Roman" w:hAnsi="Times New Roman"/>
          <w:color w:val="000000" w:themeColor="text1"/>
          <w:sz w:val="24"/>
          <w:szCs w:val="28"/>
        </w:rPr>
        <w:t>özel eğitim uygulama okullarında öğrenim gören öğrencilerin anne, baba ve yasal varislerinin beden eğitimi ve spor dersinden beklentilerini araştırmaktır.</w:t>
      </w:r>
    </w:p>
    <w:p w14:paraId="0B074A12" w14:textId="26E6C019" w:rsidR="00C93FDE" w:rsidRPr="00553D5F" w:rsidRDefault="00C93FDE" w:rsidP="004B6C72">
      <w:pPr>
        <w:spacing w:after="0" w:line="360" w:lineRule="auto"/>
        <w:ind w:firstLine="567"/>
        <w:jc w:val="both"/>
        <w:rPr>
          <w:rFonts w:ascii="Times New Roman" w:hAnsi="Times New Roman"/>
          <w:sz w:val="24"/>
          <w:szCs w:val="24"/>
        </w:rPr>
      </w:pPr>
      <w:r w:rsidRPr="00553D5F">
        <w:rPr>
          <w:rFonts w:ascii="Times New Roman" w:hAnsi="Times New Roman"/>
          <w:sz w:val="24"/>
          <w:szCs w:val="24"/>
        </w:rPr>
        <w:t xml:space="preserve">Metodolojik olarak </w:t>
      </w:r>
      <w:r w:rsidRPr="00553D5F">
        <w:rPr>
          <w:rFonts w:ascii="Times New Roman" w:hAnsi="Times New Roman"/>
          <w:bCs/>
          <w:sz w:val="24"/>
          <w:szCs w:val="24"/>
        </w:rPr>
        <w:t>konuya ilişkin katılı</w:t>
      </w:r>
      <w:r w:rsidR="006143E7" w:rsidRPr="00553D5F">
        <w:rPr>
          <w:rFonts w:ascii="Times New Roman" w:hAnsi="Times New Roman"/>
          <w:bCs/>
          <w:sz w:val="24"/>
          <w:szCs w:val="24"/>
        </w:rPr>
        <w:t xml:space="preserve">mcıların görüşlerinin, algı ve </w:t>
      </w:r>
      <w:r w:rsidRPr="00553D5F">
        <w:rPr>
          <w:rFonts w:ascii="Times New Roman" w:hAnsi="Times New Roman"/>
          <w:bCs/>
          <w:sz w:val="24"/>
          <w:szCs w:val="24"/>
        </w:rPr>
        <w:t xml:space="preserve">tutumları </w:t>
      </w:r>
      <w:r w:rsidR="00B061CC" w:rsidRPr="00553D5F">
        <w:rPr>
          <w:rFonts w:ascii="Times New Roman" w:hAnsi="Times New Roman"/>
          <w:bCs/>
          <w:sz w:val="24"/>
          <w:szCs w:val="24"/>
        </w:rPr>
        <w:t xml:space="preserve">gibi görece </w:t>
      </w:r>
      <w:r w:rsidRPr="00553D5F">
        <w:rPr>
          <w:rFonts w:ascii="Times New Roman" w:hAnsi="Times New Roman"/>
          <w:bCs/>
          <w:sz w:val="24"/>
          <w:szCs w:val="24"/>
        </w:rPr>
        <w:t xml:space="preserve">büyük örneklemler üzerinde yürütülen bir çalışma olduğundan tarama modeli kullanılmış; </w:t>
      </w:r>
      <w:r w:rsidR="004B2C14" w:rsidRPr="00553D5F">
        <w:rPr>
          <w:rFonts w:ascii="Times New Roman" w:hAnsi="Times New Roman"/>
          <w:sz w:val="24"/>
          <w:szCs w:val="24"/>
        </w:rPr>
        <w:t>iki ve</w:t>
      </w:r>
      <w:r w:rsidRPr="00553D5F">
        <w:rPr>
          <w:rFonts w:ascii="Times New Roman" w:hAnsi="Times New Roman"/>
          <w:sz w:val="24"/>
          <w:szCs w:val="24"/>
        </w:rPr>
        <w:t xml:space="preserve"> daha fazla değişken arasındaki ilişkiyi incelemeyi amaçladığından ilişkisel tarama modeli özelliklerini taşıdığı</w:t>
      </w:r>
      <w:r w:rsidR="004B2C14" w:rsidRPr="00553D5F">
        <w:rPr>
          <w:rFonts w:ascii="Times New Roman" w:hAnsi="Times New Roman"/>
          <w:sz w:val="24"/>
          <w:szCs w:val="24"/>
        </w:rPr>
        <w:t xml:space="preserve"> için</w:t>
      </w:r>
      <w:r w:rsidRPr="00553D5F">
        <w:rPr>
          <w:rFonts w:ascii="Times New Roman" w:hAnsi="Times New Roman"/>
          <w:sz w:val="24"/>
          <w:szCs w:val="24"/>
        </w:rPr>
        <w:t xml:space="preserve"> nicel bir çalışma yapılmıştır.</w:t>
      </w:r>
    </w:p>
    <w:p w14:paraId="7C12D15E" w14:textId="28887B37" w:rsidR="00C93FDE" w:rsidRPr="00553D5F" w:rsidRDefault="00E16F92" w:rsidP="00F7533C">
      <w:pPr>
        <w:shd w:val="clear" w:color="auto" w:fill="FFFFFF"/>
        <w:spacing w:after="0" w:line="360" w:lineRule="auto"/>
        <w:ind w:firstLine="567"/>
        <w:jc w:val="both"/>
        <w:rPr>
          <w:rFonts w:ascii="Times New Roman" w:hAnsi="Times New Roman"/>
        </w:rPr>
      </w:pPr>
      <w:r w:rsidRPr="00553D5F">
        <w:rPr>
          <w:rFonts w:ascii="Times New Roman" w:hAnsi="Times New Roman"/>
          <w:sz w:val="24"/>
          <w:szCs w:val="24"/>
        </w:rPr>
        <w:t>Araştırmanın evrenini Ankara ilinde</w:t>
      </w:r>
      <w:r w:rsidR="00F7533C" w:rsidRPr="00553D5F">
        <w:rPr>
          <w:rFonts w:ascii="Times New Roman" w:hAnsi="Times New Roman"/>
          <w:bCs/>
          <w:sz w:val="24"/>
          <w:szCs w:val="24"/>
        </w:rPr>
        <w:t xml:space="preserve"> Ankara İl Milli Eğitim Müdürlüğüne bağlı</w:t>
      </w:r>
      <w:r w:rsidRPr="00553D5F">
        <w:rPr>
          <w:rFonts w:ascii="Times New Roman" w:hAnsi="Times New Roman"/>
          <w:sz w:val="24"/>
          <w:szCs w:val="24"/>
        </w:rPr>
        <w:t xml:space="preserve"> özel eğitim uygulama okullarında öğrenim gören öğrencilerin anne</w:t>
      </w:r>
      <w:r w:rsidR="00F9609A" w:rsidRPr="00553D5F">
        <w:rPr>
          <w:rFonts w:ascii="Times New Roman" w:hAnsi="Times New Roman"/>
          <w:sz w:val="24"/>
          <w:szCs w:val="24"/>
        </w:rPr>
        <w:t xml:space="preserve">, </w:t>
      </w:r>
      <w:r w:rsidR="001F3D31" w:rsidRPr="00553D5F">
        <w:rPr>
          <w:rFonts w:ascii="Times New Roman" w:hAnsi="Times New Roman"/>
          <w:sz w:val="24"/>
          <w:szCs w:val="24"/>
        </w:rPr>
        <w:t>baba</w:t>
      </w:r>
      <w:r w:rsidRPr="00553D5F">
        <w:rPr>
          <w:rFonts w:ascii="Times New Roman" w:hAnsi="Times New Roman"/>
          <w:sz w:val="24"/>
          <w:szCs w:val="24"/>
        </w:rPr>
        <w:t xml:space="preserve"> ve yasal varisleri oluşturmaktadır.</w:t>
      </w:r>
      <w:r w:rsidR="00341DD5" w:rsidRPr="00553D5F">
        <w:rPr>
          <w:rFonts w:ascii="Times New Roman" w:hAnsi="Times New Roman"/>
          <w:sz w:val="24"/>
          <w:szCs w:val="24"/>
        </w:rPr>
        <w:t xml:space="preserve"> </w:t>
      </w:r>
      <w:r w:rsidR="00F7533C" w:rsidRPr="00553D5F">
        <w:rPr>
          <w:rFonts w:ascii="Times New Roman" w:hAnsi="Times New Roman"/>
          <w:sz w:val="24"/>
          <w:szCs w:val="24"/>
        </w:rPr>
        <w:t>Çalışmanın örneklemi ise</w:t>
      </w:r>
      <w:r w:rsidR="00C93FDE" w:rsidRPr="00553D5F">
        <w:rPr>
          <w:rFonts w:ascii="Times New Roman" w:hAnsi="Times New Roman"/>
          <w:bCs/>
          <w:sz w:val="24"/>
          <w:szCs w:val="24"/>
        </w:rPr>
        <w:t xml:space="preserve"> </w:t>
      </w:r>
      <w:r w:rsidRPr="00553D5F">
        <w:rPr>
          <w:rFonts w:ascii="Times New Roman" w:hAnsi="Times New Roman"/>
          <w:bCs/>
          <w:sz w:val="24"/>
          <w:szCs w:val="24"/>
        </w:rPr>
        <w:t xml:space="preserve">öğrencilerin anne-baba ve yasal varislerinden </w:t>
      </w:r>
      <w:r w:rsidR="00A66B29" w:rsidRPr="00553D5F">
        <w:rPr>
          <w:rFonts w:ascii="Times New Roman" w:hAnsi="Times New Roman"/>
          <w:bCs/>
          <w:sz w:val="24"/>
          <w:szCs w:val="24"/>
        </w:rPr>
        <w:t>gelişigüzel örnekleme yöntemiyle</w:t>
      </w:r>
      <w:r w:rsidR="005B4A77" w:rsidRPr="00553D5F">
        <w:rPr>
          <w:rFonts w:ascii="Times New Roman" w:hAnsi="Times New Roman"/>
          <w:bCs/>
          <w:sz w:val="24"/>
          <w:szCs w:val="24"/>
        </w:rPr>
        <w:t xml:space="preserve"> </w:t>
      </w:r>
      <w:r w:rsidR="00911ABB" w:rsidRPr="00553D5F">
        <w:rPr>
          <w:rFonts w:ascii="Times New Roman" w:hAnsi="Times New Roman"/>
          <w:bCs/>
          <w:sz w:val="24"/>
          <w:szCs w:val="24"/>
        </w:rPr>
        <w:t>seçilmiş</w:t>
      </w:r>
      <w:r w:rsidR="00F7533C" w:rsidRPr="00553D5F">
        <w:rPr>
          <w:rFonts w:ascii="Times New Roman" w:hAnsi="Times New Roman"/>
          <w:bCs/>
          <w:sz w:val="24"/>
          <w:szCs w:val="24"/>
        </w:rPr>
        <w:t>tir.</w:t>
      </w:r>
      <w:r w:rsidR="00911ABB" w:rsidRPr="00553D5F">
        <w:rPr>
          <w:rFonts w:ascii="Times New Roman" w:hAnsi="Times New Roman"/>
          <w:bCs/>
          <w:sz w:val="24"/>
          <w:szCs w:val="24"/>
        </w:rPr>
        <w:t xml:space="preserve"> </w:t>
      </w:r>
      <w:r w:rsidR="00F7533C" w:rsidRPr="00553D5F">
        <w:rPr>
          <w:rFonts w:ascii="Times New Roman" w:hAnsi="Times New Roman"/>
          <w:sz w:val="24"/>
          <w:szCs w:val="24"/>
        </w:rPr>
        <w:t xml:space="preserve">Araştırmada veri toplama aracı olarak anne-baba tutum ölçeği kullanılmıştır. </w:t>
      </w:r>
      <w:r w:rsidR="004D3585" w:rsidRPr="00553D5F">
        <w:rPr>
          <w:rFonts w:ascii="Times New Roman" w:hAnsi="Times New Roman"/>
        </w:rPr>
        <w:t xml:space="preserve">Verilerin toplanmasında </w:t>
      </w:r>
      <w:r w:rsidR="004D3585" w:rsidRPr="00553D5F">
        <w:rPr>
          <w:rFonts w:ascii="Times New Roman" w:hAnsi="Times New Roman"/>
          <w:sz w:val="24"/>
          <w:szCs w:val="24"/>
        </w:rPr>
        <w:t>k</w:t>
      </w:r>
      <w:r w:rsidR="00C93FDE" w:rsidRPr="00553D5F">
        <w:rPr>
          <w:rFonts w:ascii="Times New Roman" w:hAnsi="Times New Roman"/>
          <w:sz w:val="24"/>
          <w:szCs w:val="24"/>
        </w:rPr>
        <w:t>ayıp veriler</w:t>
      </w:r>
      <w:r w:rsidR="00264F9A" w:rsidRPr="00553D5F">
        <w:rPr>
          <w:rFonts w:ascii="Times New Roman" w:hAnsi="Times New Roman"/>
          <w:sz w:val="24"/>
          <w:szCs w:val="24"/>
        </w:rPr>
        <w:t xml:space="preserve"> </w:t>
      </w:r>
      <w:r w:rsidR="00C93FDE" w:rsidRPr="00553D5F">
        <w:rPr>
          <w:rFonts w:ascii="Times New Roman" w:hAnsi="Times New Roman"/>
          <w:sz w:val="24"/>
          <w:szCs w:val="24"/>
        </w:rPr>
        <w:t>de göz önü</w:t>
      </w:r>
      <w:r w:rsidR="00264F9A" w:rsidRPr="00553D5F">
        <w:rPr>
          <w:rFonts w:ascii="Times New Roman" w:hAnsi="Times New Roman"/>
          <w:sz w:val="24"/>
          <w:szCs w:val="24"/>
        </w:rPr>
        <w:t>nde bulundurularak 380 anket dağıtılarak</w:t>
      </w:r>
      <w:r w:rsidR="00C93FDE" w:rsidRPr="00553D5F">
        <w:rPr>
          <w:rFonts w:ascii="Times New Roman" w:hAnsi="Times New Roman"/>
          <w:sz w:val="24"/>
          <w:szCs w:val="24"/>
        </w:rPr>
        <w:t xml:space="preserve">, 332 anket değerlendirmeye alınmıştır. </w:t>
      </w:r>
    </w:p>
    <w:p w14:paraId="30EC6995" w14:textId="1DA75E54" w:rsidR="006930D8" w:rsidRPr="00553D5F" w:rsidRDefault="00D85A70" w:rsidP="006930D8">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w:t>
      </w:r>
      <w:r w:rsidR="00E16F92" w:rsidRPr="00553D5F">
        <w:rPr>
          <w:rFonts w:ascii="Times New Roman" w:hAnsi="Times New Roman"/>
          <w:color w:val="000000" w:themeColor="text1"/>
          <w:sz w:val="24"/>
          <w:szCs w:val="24"/>
        </w:rPr>
        <w:t>r</w:t>
      </w:r>
      <w:r w:rsidR="002F27B4" w:rsidRPr="00553D5F">
        <w:rPr>
          <w:rFonts w:ascii="Times New Roman" w:hAnsi="Times New Roman"/>
          <w:color w:val="000000" w:themeColor="text1"/>
          <w:sz w:val="24"/>
          <w:szCs w:val="24"/>
        </w:rPr>
        <w:t>a</w:t>
      </w:r>
      <w:r w:rsidRPr="00553D5F">
        <w:rPr>
          <w:rFonts w:ascii="Times New Roman" w:hAnsi="Times New Roman"/>
          <w:color w:val="000000" w:themeColor="text1"/>
          <w:sz w:val="24"/>
          <w:szCs w:val="24"/>
        </w:rPr>
        <w:t>ştırmaya katılan anne ve babaların beden eğitimi dersinden beklentilerini belirlemek amacıyla yapılan ana-baba tutum ölçeği</w:t>
      </w:r>
      <w:r w:rsidR="00800AF3" w:rsidRPr="00553D5F">
        <w:rPr>
          <w:rFonts w:ascii="Times New Roman" w:hAnsi="Times New Roman"/>
          <w:color w:val="000000" w:themeColor="text1"/>
          <w:sz w:val="24"/>
          <w:szCs w:val="24"/>
        </w:rPr>
        <w:t xml:space="preserve"> verilerinden </w:t>
      </w:r>
      <w:r w:rsidRPr="00553D5F">
        <w:rPr>
          <w:rFonts w:ascii="Times New Roman" w:hAnsi="Times New Roman"/>
          <w:color w:val="000000" w:themeColor="text1"/>
          <w:sz w:val="24"/>
          <w:szCs w:val="24"/>
        </w:rPr>
        <w:t>elde edilen analiz sonuçlarına göre</w:t>
      </w:r>
      <w:r w:rsidR="00800AF3"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r w:rsidR="002F27B4" w:rsidRPr="00553D5F">
        <w:rPr>
          <w:rFonts w:ascii="Times New Roman" w:hAnsi="Times New Roman"/>
          <w:color w:val="000000" w:themeColor="text1"/>
          <w:sz w:val="24"/>
          <w:szCs w:val="24"/>
        </w:rPr>
        <w:t>ikili grup</w:t>
      </w:r>
      <w:r w:rsidR="00687635" w:rsidRPr="00553D5F">
        <w:rPr>
          <w:rFonts w:ascii="Times New Roman" w:hAnsi="Times New Roman"/>
          <w:color w:val="000000" w:themeColor="text1"/>
          <w:sz w:val="24"/>
          <w:szCs w:val="24"/>
        </w:rPr>
        <w:t xml:space="preserve"> ortalamaları</w:t>
      </w:r>
      <w:r w:rsidR="00A32A9B" w:rsidRPr="00553D5F">
        <w:rPr>
          <w:rFonts w:ascii="Times New Roman" w:hAnsi="Times New Roman"/>
          <w:color w:val="000000" w:themeColor="text1"/>
          <w:sz w:val="24"/>
          <w:szCs w:val="24"/>
        </w:rPr>
        <w:t>nın</w:t>
      </w:r>
      <w:r w:rsidR="002F27B4" w:rsidRPr="00553D5F">
        <w:rPr>
          <w:rFonts w:ascii="Times New Roman" w:hAnsi="Times New Roman"/>
          <w:color w:val="000000" w:themeColor="text1"/>
          <w:sz w:val="24"/>
          <w:szCs w:val="24"/>
        </w:rPr>
        <w:t xml:space="preserve"> </w:t>
      </w:r>
      <w:r w:rsidR="00A32A9B" w:rsidRPr="00553D5F">
        <w:rPr>
          <w:rFonts w:ascii="Times New Roman" w:hAnsi="Times New Roman"/>
          <w:color w:val="000000" w:themeColor="text1"/>
          <w:sz w:val="24"/>
          <w:szCs w:val="24"/>
        </w:rPr>
        <w:t>karşılaştırılmasında</w:t>
      </w:r>
      <w:r w:rsidR="002F27B4" w:rsidRPr="00553D5F">
        <w:rPr>
          <w:rFonts w:ascii="Times New Roman" w:hAnsi="Times New Roman"/>
          <w:color w:val="000000" w:themeColor="text1"/>
          <w:sz w:val="24"/>
          <w:szCs w:val="24"/>
        </w:rPr>
        <w:t xml:space="preserve"> (t-Testi) </w:t>
      </w:r>
      <w:r w:rsidR="006930D8" w:rsidRPr="00553D5F">
        <w:rPr>
          <w:rFonts w:ascii="Times New Roman" w:hAnsi="Times New Roman"/>
          <w:color w:val="000000" w:themeColor="text1"/>
          <w:sz w:val="24"/>
          <w:szCs w:val="24"/>
        </w:rPr>
        <w:t xml:space="preserve">ölçeğin </w:t>
      </w:r>
      <w:r w:rsidR="00A32A9B" w:rsidRPr="00553D5F">
        <w:rPr>
          <w:rFonts w:ascii="Times New Roman" w:hAnsi="Times New Roman"/>
          <w:color w:val="000000" w:themeColor="text1"/>
          <w:sz w:val="24"/>
          <w:szCs w:val="24"/>
        </w:rPr>
        <w:t xml:space="preserve">toplamında </w:t>
      </w:r>
      <w:r w:rsidR="006930D8" w:rsidRPr="00553D5F">
        <w:rPr>
          <w:rFonts w:ascii="Times New Roman" w:hAnsi="Times New Roman"/>
          <w:color w:val="000000" w:themeColor="text1"/>
          <w:sz w:val="24"/>
          <w:szCs w:val="24"/>
        </w:rPr>
        <w:t xml:space="preserve">ve </w:t>
      </w:r>
      <w:r w:rsidR="00CB35C5" w:rsidRPr="00553D5F">
        <w:rPr>
          <w:rFonts w:ascii="Times New Roman" w:hAnsi="Times New Roman"/>
          <w:color w:val="000000" w:themeColor="text1"/>
          <w:sz w:val="24"/>
          <w:szCs w:val="24"/>
        </w:rPr>
        <w:t>alt</w:t>
      </w:r>
      <w:r w:rsidR="00A32A9B" w:rsidRPr="00553D5F">
        <w:rPr>
          <w:rFonts w:ascii="Times New Roman" w:hAnsi="Times New Roman"/>
          <w:color w:val="000000" w:themeColor="text1"/>
          <w:sz w:val="24"/>
          <w:szCs w:val="24"/>
        </w:rPr>
        <w:t xml:space="preserve"> boyutlarında </w:t>
      </w:r>
      <w:r w:rsidR="00CB35C5" w:rsidRPr="00553D5F">
        <w:rPr>
          <w:rFonts w:ascii="Times New Roman" w:hAnsi="Times New Roman"/>
          <w:color w:val="000000" w:themeColor="text1"/>
          <w:sz w:val="24"/>
          <w:szCs w:val="24"/>
        </w:rPr>
        <w:t>anlamlı fark</w:t>
      </w:r>
      <w:r w:rsidR="002F27B4" w:rsidRPr="00553D5F">
        <w:rPr>
          <w:rFonts w:ascii="Times New Roman" w:hAnsi="Times New Roman"/>
          <w:color w:val="000000" w:themeColor="text1"/>
          <w:sz w:val="24"/>
          <w:szCs w:val="24"/>
        </w:rPr>
        <w:t>lılıkların</w:t>
      </w:r>
      <w:r w:rsidR="00D713F6" w:rsidRPr="00553D5F">
        <w:rPr>
          <w:rFonts w:ascii="Times New Roman" w:hAnsi="Times New Roman"/>
          <w:color w:val="000000" w:themeColor="text1"/>
          <w:sz w:val="24"/>
          <w:szCs w:val="24"/>
        </w:rPr>
        <w:t xml:space="preserve"> olduğu gözlemlenmiştir. İ</w:t>
      </w:r>
      <w:r w:rsidR="002F27B4" w:rsidRPr="00553D5F">
        <w:rPr>
          <w:rFonts w:ascii="Times New Roman" w:hAnsi="Times New Roman"/>
          <w:color w:val="000000" w:themeColor="text1"/>
          <w:sz w:val="24"/>
          <w:szCs w:val="24"/>
        </w:rPr>
        <w:t>kiden fazla grup ortalam</w:t>
      </w:r>
      <w:r w:rsidR="00A32A9B" w:rsidRPr="00553D5F">
        <w:rPr>
          <w:rFonts w:ascii="Times New Roman" w:hAnsi="Times New Roman"/>
          <w:color w:val="000000" w:themeColor="text1"/>
          <w:sz w:val="24"/>
          <w:szCs w:val="24"/>
        </w:rPr>
        <w:t>alarının karşılaştır</w:t>
      </w:r>
      <w:r w:rsidR="002F27B4" w:rsidRPr="00553D5F">
        <w:rPr>
          <w:rFonts w:ascii="Times New Roman" w:hAnsi="Times New Roman"/>
          <w:color w:val="000000" w:themeColor="text1"/>
          <w:sz w:val="24"/>
          <w:szCs w:val="24"/>
        </w:rPr>
        <w:t xml:space="preserve">ma (ANOVA) </w:t>
      </w:r>
      <w:r w:rsidR="00CB35C5" w:rsidRPr="00553D5F">
        <w:rPr>
          <w:rFonts w:ascii="Times New Roman" w:hAnsi="Times New Roman"/>
          <w:color w:val="000000" w:themeColor="text1"/>
          <w:sz w:val="24"/>
          <w:szCs w:val="24"/>
        </w:rPr>
        <w:t>sonuçlarına göre</w:t>
      </w:r>
      <w:r w:rsidR="00D713F6" w:rsidRPr="00553D5F">
        <w:rPr>
          <w:rFonts w:ascii="Times New Roman" w:hAnsi="Times New Roman"/>
          <w:color w:val="000000" w:themeColor="text1"/>
          <w:sz w:val="24"/>
          <w:szCs w:val="24"/>
        </w:rPr>
        <w:t xml:space="preserve"> de</w:t>
      </w:r>
      <w:r w:rsidR="00CB35C5" w:rsidRPr="00553D5F">
        <w:rPr>
          <w:rFonts w:ascii="Times New Roman" w:hAnsi="Times New Roman"/>
          <w:color w:val="000000" w:themeColor="text1"/>
          <w:sz w:val="24"/>
          <w:szCs w:val="24"/>
        </w:rPr>
        <w:t xml:space="preserve"> </w:t>
      </w:r>
      <w:r w:rsidR="00A32A9B" w:rsidRPr="00553D5F">
        <w:rPr>
          <w:rFonts w:ascii="Times New Roman" w:hAnsi="Times New Roman"/>
          <w:color w:val="000000" w:themeColor="text1"/>
          <w:sz w:val="24"/>
          <w:szCs w:val="24"/>
        </w:rPr>
        <w:t xml:space="preserve">ölçeğin toplamında ve alt boyutlarında </w:t>
      </w:r>
      <w:r w:rsidR="00CB35C5" w:rsidRPr="00553D5F">
        <w:rPr>
          <w:rFonts w:ascii="Times New Roman" w:hAnsi="Times New Roman"/>
          <w:color w:val="000000" w:themeColor="text1"/>
          <w:sz w:val="24"/>
          <w:szCs w:val="24"/>
        </w:rPr>
        <w:t xml:space="preserve">anlamlı </w:t>
      </w:r>
      <w:r w:rsidR="002F27B4" w:rsidRPr="00553D5F">
        <w:rPr>
          <w:rFonts w:ascii="Times New Roman" w:hAnsi="Times New Roman"/>
          <w:color w:val="000000" w:themeColor="text1"/>
          <w:sz w:val="24"/>
          <w:szCs w:val="24"/>
        </w:rPr>
        <w:t>farklılıklar</w:t>
      </w:r>
      <w:r w:rsidR="00CB35C5" w:rsidRPr="00553D5F">
        <w:rPr>
          <w:rFonts w:ascii="Times New Roman" w:hAnsi="Times New Roman"/>
          <w:color w:val="000000" w:themeColor="text1"/>
          <w:sz w:val="24"/>
          <w:szCs w:val="24"/>
        </w:rPr>
        <w:t xml:space="preserve"> olduğu görülmüştür.</w:t>
      </w:r>
      <w:r w:rsidR="00687635" w:rsidRPr="00553D5F">
        <w:rPr>
          <w:rFonts w:ascii="Times New Roman" w:hAnsi="Times New Roman"/>
          <w:color w:val="000000" w:themeColor="text1"/>
          <w:sz w:val="24"/>
          <w:szCs w:val="24"/>
        </w:rPr>
        <w:t xml:space="preserve">  Araştırma</w:t>
      </w:r>
      <w:r w:rsidR="006930D8" w:rsidRPr="00553D5F">
        <w:rPr>
          <w:rFonts w:ascii="Times New Roman" w:hAnsi="Times New Roman"/>
          <w:color w:val="000000" w:themeColor="text1"/>
          <w:sz w:val="24"/>
          <w:szCs w:val="24"/>
        </w:rPr>
        <w:t xml:space="preserve">da elde edilen </w:t>
      </w:r>
      <w:r w:rsidR="00800AF3" w:rsidRPr="00553D5F">
        <w:rPr>
          <w:rFonts w:ascii="Times New Roman" w:hAnsi="Times New Roman"/>
          <w:color w:val="000000" w:themeColor="text1"/>
          <w:sz w:val="24"/>
          <w:szCs w:val="24"/>
        </w:rPr>
        <w:t xml:space="preserve">bu </w:t>
      </w:r>
      <w:r w:rsidR="006930D8" w:rsidRPr="00553D5F">
        <w:rPr>
          <w:rFonts w:ascii="Times New Roman" w:hAnsi="Times New Roman"/>
          <w:color w:val="000000" w:themeColor="text1"/>
          <w:sz w:val="24"/>
          <w:szCs w:val="24"/>
        </w:rPr>
        <w:t xml:space="preserve">sonuçlara göre özel eğitim uygulama okullarında beden eğitimi dersinin </w:t>
      </w:r>
      <w:r w:rsidR="00500F78" w:rsidRPr="00553D5F">
        <w:rPr>
          <w:rFonts w:ascii="Times New Roman" w:hAnsi="Times New Roman"/>
          <w:color w:val="000000" w:themeColor="text1"/>
          <w:sz w:val="24"/>
          <w:szCs w:val="24"/>
        </w:rPr>
        <w:t xml:space="preserve">ailelerin beklentilerini orta düzeyde ve olumlu yönde karşıladığı görülmektedir. </w:t>
      </w:r>
    </w:p>
    <w:p w14:paraId="4AAAC281" w14:textId="19A22C2C" w:rsidR="003301F9" w:rsidRPr="00553D5F" w:rsidRDefault="00500F78" w:rsidP="00A66B2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 </w:t>
      </w:r>
    </w:p>
    <w:p w14:paraId="2A8B0917" w14:textId="2EBB506E" w:rsidR="00E16F92" w:rsidRPr="00553D5F" w:rsidRDefault="00E16F92" w:rsidP="00E16F92">
      <w:pPr>
        <w:spacing w:after="0" w:line="360" w:lineRule="auto"/>
        <w:jc w:val="both"/>
        <w:rPr>
          <w:rFonts w:ascii="Times New Roman" w:hAnsi="Times New Roman"/>
          <w:color w:val="000000" w:themeColor="text1"/>
          <w:sz w:val="24"/>
          <w:szCs w:val="24"/>
        </w:rPr>
      </w:pPr>
      <w:r w:rsidRPr="00553D5F">
        <w:rPr>
          <w:rFonts w:ascii="Times New Roman" w:hAnsi="Times New Roman"/>
          <w:b/>
          <w:color w:val="000000" w:themeColor="text1"/>
          <w:sz w:val="24"/>
          <w:szCs w:val="24"/>
        </w:rPr>
        <w:t xml:space="preserve">Anahtar Kelimeler: </w:t>
      </w:r>
      <w:r w:rsidR="000B3348" w:rsidRPr="00553D5F">
        <w:rPr>
          <w:rFonts w:ascii="Times New Roman" w:hAnsi="Times New Roman"/>
          <w:color w:val="000000" w:themeColor="text1"/>
          <w:sz w:val="24"/>
          <w:szCs w:val="24"/>
        </w:rPr>
        <w:t xml:space="preserve">Beden Eğitimi, Beklenti, Okul, </w:t>
      </w:r>
      <w:r w:rsidRPr="00553D5F">
        <w:rPr>
          <w:rFonts w:ascii="Times New Roman" w:hAnsi="Times New Roman"/>
          <w:color w:val="000000" w:themeColor="text1"/>
          <w:sz w:val="24"/>
          <w:szCs w:val="24"/>
        </w:rPr>
        <w:t xml:space="preserve">Özel </w:t>
      </w:r>
      <w:r w:rsidR="002F27B4" w:rsidRPr="00553D5F">
        <w:rPr>
          <w:rFonts w:ascii="Times New Roman" w:hAnsi="Times New Roman"/>
          <w:color w:val="000000" w:themeColor="text1"/>
          <w:sz w:val="24"/>
          <w:szCs w:val="24"/>
        </w:rPr>
        <w:t>Eğitim,</w:t>
      </w:r>
      <w:r w:rsidR="000B3348" w:rsidRPr="00553D5F">
        <w:rPr>
          <w:rFonts w:ascii="Times New Roman" w:hAnsi="Times New Roman"/>
          <w:color w:val="000000" w:themeColor="text1"/>
          <w:sz w:val="24"/>
          <w:szCs w:val="24"/>
        </w:rPr>
        <w:t xml:space="preserve"> </w:t>
      </w:r>
      <w:r w:rsidR="002F27B4" w:rsidRPr="00553D5F">
        <w:rPr>
          <w:rFonts w:ascii="Times New Roman" w:hAnsi="Times New Roman"/>
          <w:color w:val="000000" w:themeColor="text1"/>
          <w:sz w:val="24"/>
          <w:szCs w:val="24"/>
        </w:rPr>
        <w:t>Spor</w:t>
      </w:r>
    </w:p>
    <w:p w14:paraId="32E87AF1" w14:textId="77777777" w:rsidR="00E16F92" w:rsidRPr="00553D5F" w:rsidRDefault="00E16F92">
      <w:pPr>
        <w:rPr>
          <w:rFonts w:ascii="Times New Roman" w:hAnsi="Times New Roman"/>
          <w:b/>
          <w:noProof/>
          <w:color w:val="000000" w:themeColor="text1"/>
          <w:sz w:val="28"/>
          <w:lang w:eastAsia="de-DE"/>
        </w:rPr>
      </w:pPr>
      <w:r w:rsidRPr="00553D5F">
        <w:rPr>
          <w:noProof/>
          <w:lang w:eastAsia="de-DE"/>
        </w:rPr>
        <w:br w:type="page"/>
      </w:r>
    </w:p>
    <w:p w14:paraId="014419EE" w14:textId="2BAE20DB" w:rsidR="00555871" w:rsidRPr="00553D5F" w:rsidRDefault="003A062C" w:rsidP="00E107A4">
      <w:pPr>
        <w:pStyle w:val="Balk1"/>
      </w:pPr>
      <w:bookmarkStart w:id="8" w:name="_Toc28732345"/>
      <w:r w:rsidRPr="00553D5F">
        <w:lastRenderedPageBreak/>
        <w:t>ABSTRACT</w:t>
      </w:r>
      <w:bookmarkEnd w:id="8"/>
    </w:p>
    <w:p w14:paraId="0D4A6C4A" w14:textId="486C7010" w:rsidR="007115F0" w:rsidRPr="00553D5F" w:rsidRDefault="007115F0" w:rsidP="007115F0">
      <w:pPr>
        <w:jc w:val="center"/>
        <w:rPr>
          <w:rFonts w:ascii="Times New Roman" w:hAnsi="Times New Roman"/>
          <w:b/>
          <w:bCs/>
          <w:sz w:val="28"/>
          <w:szCs w:val="28"/>
        </w:rPr>
      </w:pPr>
      <w:r w:rsidRPr="00553D5F">
        <w:rPr>
          <w:rFonts w:ascii="Times New Roman" w:hAnsi="Times New Roman"/>
          <w:b/>
          <w:bCs/>
          <w:sz w:val="28"/>
          <w:szCs w:val="28"/>
        </w:rPr>
        <w:t>SURVEY ON EXPENDESTİON OF STUDENT, PARENTS LEGAL HEİRS OFWHO ATTENDSPECİAL EDUCATİON APPLİCATTON SCHOLLSFROM PHYSRCAL EDUCATİON AND SPORTS CLASSES</w:t>
      </w:r>
    </w:p>
    <w:p w14:paraId="0313E5C4" w14:textId="77777777" w:rsidR="007115F0" w:rsidRPr="00553D5F" w:rsidRDefault="007115F0" w:rsidP="007115F0">
      <w:pPr>
        <w:spacing w:after="0" w:line="360" w:lineRule="auto"/>
        <w:jc w:val="center"/>
        <w:rPr>
          <w:rFonts w:ascii="Times New Roman" w:hAnsi="Times New Roman"/>
          <w:b/>
          <w:bCs/>
          <w:sz w:val="24"/>
          <w:szCs w:val="24"/>
        </w:rPr>
      </w:pPr>
    </w:p>
    <w:p w14:paraId="7B291A23" w14:textId="6D85930C" w:rsidR="007115F0" w:rsidRPr="00553D5F" w:rsidRDefault="007115F0" w:rsidP="007115F0">
      <w:pPr>
        <w:spacing w:after="0" w:line="360" w:lineRule="auto"/>
        <w:jc w:val="both"/>
        <w:rPr>
          <w:rFonts w:ascii="Times New Roman" w:hAnsi="Times New Roman"/>
          <w:b/>
          <w:bCs/>
          <w:sz w:val="24"/>
          <w:szCs w:val="24"/>
        </w:rPr>
      </w:pPr>
      <w:r w:rsidRPr="00553D5F">
        <w:rPr>
          <w:rFonts w:ascii="Times New Roman" w:hAnsi="Times New Roman"/>
          <w:b/>
          <w:bCs/>
          <w:sz w:val="24"/>
          <w:szCs w:val="24"/>
        </w:rPr>
        <w:t>Dülger Beyza –Aydın Adnan Menderes</w:t>
      </w:r>
      <w:r w:rsidRPr="00553D5F">
        <w:rPr>
          <w:rFonts w:ascii="Times New Roman" w:hAnsi="Times New Roman"/>
          <w:b/>
          <w:bCs/>
          <w:sz w:val="24"/>
          <w:szCs w:val="24"/>
          <w:lang w:val="en-GB"/>
        </w:rPr>
        <w:t xml:space="preserve"> University</w:t>
      </w:r>
      <w:r w:rsidRPr="00553D5F">
        <w:rPr>
          <w:rFonts w:ascii="Times New Roman" w:hAnsi="Times New Roman"/>
          <w:b/>
          <w:bCs/>
          <w:sz w:val="24"/>
          <w:szCs w:val="24"/>
        </w:rPr>
        <w:t xml:space="preserve"> </w:t>
      </w:r>
      <w:proofErr w:type="spellStart"/>
      <w:r w:rsidRPr="00553D5F">
        <w:rPr>
          <w:rFonts w:ascii="Times New Roman" w:hAnsi="Times New Roman"/>
          <w:b/>
          <w:bCs/>
          <w:sz w:val="24"/>
          <w:szCs w:val="24"/>
        </w:rPr>
        <w:t>Instıtute</w:t>
      </w:r>
      <w:proofErr w:type="spellEnd"/>
      <w:r w:rsidRPr="00553D5F">
        <w:rPr>
          <w:rFonts w:ascii="Times New Roman" w:hAnsi="Times New Roman"/>
          <w:b/>
          <w:bCs/>
          <w:sz w:val="24"/>
          <w:szCs w:val="24"/>
        </w:rPr>
        <w:t xml:space="preserve"> of </w:t>
      </w:r>
      <w:proofErr w:type="spellStart"/>
      <w:r w:rsidRPr="00553D5F">
        <w:rPr>
          <w:rFonts w:ascii="Times New Roman" w:hAnsi="Times New Roman"/>
          <w:b/>
          <w:bCs/>
          <w:sz w:val="24"/>
          <w:szCs w:val="24"/>
        </w:rPr>
        <w:t>Medical</w:t>
      </w:r>
      <w:proofErr w:type="spellEnd"/>
      <w:r w:rsidRPr="00553D5F">
        <w:rPr>
          <w:rFonts w:ascii="Times New Roman" w:hAnsi="Times New Roman"/>
          <w:b/>
          <w:bCs/>
          <w:sz w:val="24"/>
          <w:szCs w:val="24"/>
        </w:rPr>
        <w:t xml:space="preserve"> </w:t>
      </w:r>
      <w:proofErr w:type="spellStart"/>
      <w:r w:rsidRPr="00553D5F">
        <w:rPr>
          <w:rFonts w:ascii="Times New Roman" w:hAnsi="Times New Roman"/>
          <w:b/>
          <w:bCs/>
          <w:sz w:val="24"/>
          <w:szCs w:val="24"/>
        </w:rPr>
        <w:t>Sciences</w:t>
      </w:r>
      <w:proofErr w:type="spellEnd"/>
      <w:r w:rsidRPr="00553D5F">
        <w:rPr>
          <w:rFonts w:ascii="Times New Roman" w:hAnsi="Times New Roman"/>
          <w:b/>
          <w:bCs/>
          <w:sz w:val="24"/>
          <w:szCs w:val="24"/>
        </w:rPr>
        <w:t xml:space="preserve">. </w:t>
      </w:r>
      <w:proofErr w:type="spellStart"/>
      <w:r w:rsidRPr="00553D5F">
        <w:rPr>
          <w:rFonts w:ascii="Times New Roman" w:hAnsi="Times New Roman"/>
          <w:b/>
          <w:bCs/>
          <w:sz w:val="24"/>
          <w:szCs w:val="24"/>
        </w:rPr>
        <w:t>Physrcal</w:t>
      </w:r>
      <w:proofErr w:type="spellEnd"/>
      <w:r w:rsidRPr="00553D5F">
        <w:rPr>
          <w:rFonts w:ascii="Times New Roman" w:hAnsi="Times New Roman"/>
          <w:b/>
          <w:bCs/>
          <w:sz w:val="24"/>
          <w:szCs w:val="24"/>
        </w:rPr>
        <w:t xml:space="preserve"> </w:t>
      </w:r>
      <w:proofErr w:type="spellStart"/>
      <w:r w:rsidR="00E107A4" w:rsidRPr="00553D5F">
        <w:rPr>
          <w:rFonts w:ascii="Times New Roman" w:hAnsi="Times New Roman"/>
          <w:b/>
          <w:bCs/>
          <w:sz w:val="24"/>
          <w:szCs w:val="24"/>
        </w:rPr>
        <w:t>Education</w:t>
      </w:r>
      <w:proofErr w:type="spellEnd"/>
      <w:r w:rsidR="00E107A4" w:rsidRPr="00553D5F">
        <w:rPr>
          <w:rFonts w:ascii="Times New Roman" w:hAnsi="Times New Roman"/>
          <w:b/>
          <w:bCs/>
          <w:sz w:val="24"/>
          <w:szCs w:val="24"/>
        </w:rPr>
        <w:t xml:space="preserve"> </w:t>
      </w:r>
      <w:proofErr w:type="spellStart"/>
      <w:r w:rsidR="00E107A4" w:rsidRPr="00553D5F">
        <w:rPr>
          <w:rFonts w:ascii="Times New Roman" w:hAnsi="Times New Roman"/>
          <w:b/>
          <w:bCs/>
          <w:sz w:val="24"/>
          <w:szCs w:val="24"/>
        </w:rPr>
        <w:t>and</w:t>
      </w:r>
      <w:proofErr w:type="spellEnd"/>
      <w:r w:rsidR="00E107A4" w:rsidRPr="00553D5F">
        <w:rPr>
          <w:rFonts w:ascii="Times New Roman" w:hAnsi="Times New Roman"/>
          <w:b/>
          <w:bCs/>
          <w:sz w:val="24"/>
          <w:szCs w:val="24"/>
        </w:rPr>
        <w:t xml:space="preserve"> Sports </w:t>
      </w:r>
      <w:proofErr w:type="spellStart"/>
      <w:r w:rsidRPr="00553D5F">
        <w:rPr>
          <w:rFonts w:ascii="Times New Roman" w:hAnsi="Times New Roman"/>
          <w:b/>
          <w:bCs/>
          <w:sz w:val="24"/>
          <w:szCs w:val="24"/>
        </w:rPr>
        <w:t>Programme</w:t>
      </w:r>
      <w:proofErr w:type="spellEnd"/>
      <w:r w:rsidRPr="00553D5F">
        <w:rPr>
          <w:rFonts w:ascii="Times New Roman" w:hAnsi="Times New Roman"/>
          <w:b/>
          <w:bCs/>
          <w:sz w:val="24"/>
          <w:szCs w:val="24"/>
        </w:rPr>
        <w:t xml:space="preserve"> Master </w:t>
      </w:r>
      <w:proofErr w:type="spellStart"/>
      <w:r w:rsidRPr="00553D5F">
        <w:rPr>
          <w:rFonts w:ascii="Times New Roman" w:hAnsi="Times New Roman"/>
          <w:b/>
          <w:bCs/>
          <w:sz w:val="24"/>
          <w:szCs w:val="24"/>
        </w:rPr>
        <w:t>Thesis</w:t>
      </w:r>
      <w:proofErr w:type="spellEnd"/>
      <w:r w:rsidRPr="00553D5F">
        <w:rPr>
          <w:rFonts w:ascii="Times New Roman" w:hAnsi="Times New Roman"/>
          <w:b/>
          <w:bCs/>
          <w:sz w:val="24"/>
          <w:szCs w:val="24"/>
        </w:rPr>
        <w:t>. Aydın 2019.</w:t>
      </w:r>
    </w:p>
    <w:p w14:paraId="72DCA6F3" w14:textId="69B9327D" w:rsidR="007115F0" w:rsidRPr="00553D5F" w:rsidRDefault="007115F0" w:rsidP="007115F0">
      <w:pPr>
        <w:spacing w:after="0" w:line="360" w:lineRule="auto"/>
        <w:jc w:val="both"/>
        <w:rPr>
          <w:rFonts w:ascii="Times New Roman" w:hAnsi="Times New Roman"/>
          <w:sz w:val="24"/>
          <w:szCs w:val="24"/>
        </w:rPr>
      </w:pP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purpose</w:t>
      </w:r>
      <w:proofErr w:type="spellEnd"/>
      <w:r w:rsidRPr="00553D5F">
        <w:rPr>
          <w:rFonts w:ascii="Times New Roman" w:hAnsi="Times New Roman"/>
          <w:sz w:val="24"/>
          <w:szCs w:val="24"/>
        </w:rPr>
        <w:t xml:space="preserve"> of </w:t>
      </w:r>
      <w:r w:rsidR="00E107A4" w:rsidRPr="00553D5F">
        <w:rPr>
          <w:rFonts w:ascii="Times New Roman" w:hAnsi="Times New Roman"/>
          <w:sz w:val="24"/>
          <w:szCs w:val="24"/>
        </w:rPr>
        <w:t>his</w:t>
      </w:r>
      <w:r w:rsidRPr="00553D5F">
        <w:rPr>
          <w:rFonts w:ascii="Times New Roman" w:hAnsi="Times New Roman"/>
          <w:sz w:val="24"/>
          <w:szCs w:val="24"/>
        </w:rPr>
        <w:t xml:space="preserve">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is </w:t>
      </w:r>
      <w:proofErr w:type="spellStart"/>
      <w:r w:rsidRPr="00553D5F">
        <w:rPr>
          <w:rFonts w:ascii="Times New Roman" w:hAnsi="Times New Roman"/>
          <w:sz w:val="24"/>
          <w:szCs w:val="24"/>
        </w:rPr>
        <w:t>to</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search</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for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expectationsof</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students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who</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at </w:t>
      </w:r>
      <w:proofErr w:type="spellStart"/>
      <w:r w:rsidRPr="00553D5F">
        <w:rPr>
          <w:rFonts w:ascii="Times New Roman" w:hAnsi="Times New Roman"/>
          <w:sz w:val="24"/>
          <w:szCs w:val="24"/>
        </w:rPr>
        <w:t>special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education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applicatton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scholls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their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mother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father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their</w:t>
      </w:r>
      <w:proofErr w:type="spellEnd"/>
      <w:r w:rsidRPr="00553D5F">
        <w:rPr>
          <w:rFonts w:ascii="Times New Roman" w:hAnsi="Times New Roman"/>
          <w:sz w:val="24"/>
          <w:szCs w:val="24"/>
        </w:rPr>
        <w:t xml:space="preserve"> legal </w:t>
      </w:r>
      <w:proofErr w:type="spellStart"/>
      <w:r w:rsidRPr="00553D5F">
        <w:rPr>
          <w:rFonts w:ascii="Times New Roman" w:hAnsi="Times New Roman"/>
          <w:sz w:val="24"/>
          <w:szCs w:val="24"/>
        </w:rPr>
        <w:t>heirs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from</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physical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education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sports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classes</w:t>
      </w:r>
      <w:proofErr w:type="spellEnd"/>
      <w:r w:rsidRPr="00553D5F">
        <w:rPr>
          <w:rFonts w:ascii="Times New Roman" w:hAnsi="Times New Roman"/>
          <w:sz w:val="24"/>
          <w:szCs w:val="24"/>
        </w:rPr>
        <w:t>.</w:t>
      </w:r>
    </w:p>
    <w:p w14:paraId="15FDAA65" w14:textId="1FE4FC68" w:rsidR="007115F0" w:rsidRPr="00553D5F" w:rsidRDefault="007115F0" w:rsidP="007115F0">
      <w:pPr>
        <w:spacing w:after="0" w:line="360" w:lineRule="auto"/>
        <w:ind w:firstLine="567"/>
        <w:jc w:val="both"/>
        <w:rPr>
          <w:rFonts w:ascii="Times New Roman" w:hAnsi="Times New Roman"/>
          <w:sz w:val="24"/>
          <w:szCs w:val="24"/>
        </w:rPr>
      </w:pPr>
      <w:proofErr w:type="spellStart"/>
      <w:r w:rsidRPr="00553D5F">
        <w:rPr>
          <w:rFonts w:ascii="Times New Roman" w:hAnsi="Times New Roman"/>
          <w:sz w:val="24"/>
          <w:szCs w:val="24"/>
        </w:rPr>
        <w:t>Because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methodologically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opinions</w:t>
      </w:r>
      <w:proofErr w:type="spellEnd"/>
      <w:r w:rsidRPr="00553D5F">
        <w:rPr>
          <w:rFonts w:ascii="Times New Roman" w:hAnsi="Times New Roman"/>
          <w:sz w:val="24"/>
          <w:szCs w:val="24"/>
        </w:rPr>
        <w:t xml:space="preserve"> </w:t>
      </w:r>
      <w:r w:rsidR="00E107A4" w:rsidRPr="00553D5F">
        <w:rPr>
          <w:rFonts w:ascii="Times New Roman" w:hAnsi="Times New Roman"/>
          <w:sz w:val="24"/>
          <w:szCs w:val="24"/>
        </w:rPr>
        <w:t xml:space="preserve">of </w:t>
      </w:r>
      <w:proofErr w:type="spellStart"/>
      <w:r w:rsidR="00E107A4" w:rsidRPr="00553D5F">
        <w:rPr>
          <w:rFonts w:ascii="Times New Roman" w:hAnsi="Times New Roman"/>
          <w:sz w:val="24"/>
          <w:szCs w:val="24"/>
        </w:rPr>
        <w:t>participants</w:t>
      </w:r>
      <w:proofErr w:type="spellEnd"/>
      <w:r w:rsidRPr="00553D5F">
        <w:rPr>
          <w:rFonts w:ascii="Times New Roman" w:hAnsi="Times New Roman"/>
          <w:sz w:val="24"/>
          <w:szCs w:val="24"/>
        </w:rPr>
        <w:t xml:space="preserve"> on </w:t>
      </w: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subject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perception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behaviour</w:t>
      </w:r>
      <w:proofErr w:type="spellEnd"/>
      <w:r w:rsidRPr="00553D5F">
        <w:rPr>
          <w:rFonts w:ascii="Times New Roman" w:hAnsi="Times New Roman"/>
          <w:sz w:val="24"/>
          <w:szCs w:val="24"/>
        </w:rPr>
        <w:t>(</w:t>
      </w:r>
      <w:proofErr w:type="spellStart"/>
      <w:r w:rsidRPr="00553D5F">
        <w:rPr>
          <w:rFonts w:ascii="Times New Roman" w:hAnsi="Times New Roman"/>
          <w:sz w:val="24"/>
          <w:szCs w:val="24"/>
        </w:rPr>
        <w:t>attitude</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them</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used</w:t>
      </w:r>
      <w:proofErr w:type="spellEnd"/>
      <w:r w:rsidRPr="00553D5F">
        <w:rPr>
          <w:rFonts w:ascii="Times New Roman" w:hAnsi="Times New Roman"/>
          <w:sz w:val="24"/>
          <w:szCs w:val="24"/>
        </w:rPr>
        <w:t xml:space="preserve"> on </w:t>
      </w:r>
      <w:proofErr w:type="spellStart"/>
      <w:r w:rsidRPr="00553D5F">
        <w:rPr>
          <w:rFonts w:ascii="Times New Roman" w:hAnsi="Times New Roman"/>
          <w:sz w:val="24"/>
          <w:szCs w:val="24"/>
        </w:rPr>
        <w:t>great</w:t>
      </w:r>
      <w:proofErr w:type="spellEnd"/>
      <w:r w:rsidRPr="00553D5F">
        <w:rPr>
          <w:rFonts w:ascii="Times New Roman" w:hAnsi="Times New Roman"/>
          <w:sz w:val="24"/>
          <w:szCs w:val="24"/>
        </w:rPr>
        <w:t xml:space="preserve"> a </w:t>
      </w:r>
      <w:proofErr w:type="spellStart"/>
      <w:r w:rsidRPr="00553D5F">
        <w:rPr>
          <w:rFonts w:ascii="Times New Roman" w:hAnsi="Times New Roman"/>
          <w:sz w:val="24"/>
          <w:szCs w:val="24"/>
        </w:rPr>
        <w:t>mounts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they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all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subjective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used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scanning</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method</w:t>
      </w:r>
      <w:proofErr w:type="spellEnd"/>
      <w:r w:rsidRPr="00553D5F">
        <w:rPr>
          <w:rFonts w:ascii="Times New Roman" w:hAnsi="Times New Roman"/>
          <w:sz w:val="24"/>
          <w:szCs w:val="24"/>
        </w:rPr>
        <w:t xml:space="preserve">. As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aim</w:t>
      </w:r>
      <w:proofErr w:type="spellEnd"/>
      <w:r w:rsidRPr="00553D5F">
        <w:rPr>
          <w:rFonts w:ascii="Times New Roman" w:hAnsi="Times New Roman"/>
          <w:sz w:val="24"/>
          <w:szCs w:val="24"/>
        </w:rPr>
        <w:t xml:space="preserve"> at </w:t>
      </w:r>
      <w:proofErr w:type="spellStart"/>
      <w:r w:rsidRPr="00553D5F">
        <w:rPr>
          <w:rFonts w:ascii="Times New Roman" w:hAnsi="Times New Roman"/>
          <w:sz w:val="24"/>
          <w:szCs w:val="24"/>
        </w:rPr>
        <w:t>distinguishing</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among</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to</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more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variables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chose</w:t>
      </w:r>
      <w:proofErr w:type="spellEnd"/>
      <w:r w:rsidRPr="00553D5F">
        <w:rPr>
          <w:rFonts w:ascii="Times New Roman" w:hAnsi="Times New Roman"/>
          <w:sz w:val="24"/>
          <w:szCs w:val="24"/>
        </w:rPr>
        <w:t xml:space="preserve"> a </w:t>
      </w:r>
      <w:proofErr w:type="spellStart"/>
      <w:r w:rsidRPr="00553D5F">
        <w:rPr>
          <w:rFonts w:ascii="Times New Roman" w:hAnsi="Times New Roman"/>
          <w:sz w:val="24"/>
          <w:szCs w:val="24"/>
        </w:rPr>
        <w:t>quantitative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because</w:t>
      </w:r>
      <w:proofErr w:type="spellEnd"/>
      <w:r w:rsidRPr="00553D5F">
        <w:rPr>
          <w:rFonts w:ascii="Times New Roman" w:hAnsi="Times New Roman"/>
          <w:sz w:val="24"/>
          <w:szCs w:val="24"/>
        </w:rPr>
        <w:t xml:space="preserve"> it has </w:t>
      </w:r>
      <w:proofErr w:type="spellStart"/>
      <w:r w:rsidRPr="00553D5F">
        <w:rPr>
          <w:rFonts w:ascii="Times New Roman" w:hAnsi="Times New Roman"/>
          <w:sz w:val="24"/>
          <w:szCs w:val="24"/>
        </w:rPr>
        <w:t>properties</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related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scanning</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method</w:t>
      </w:r>
      <w:proofErr w:type="spellEnd"/>
      <w:r w:rsidRPr="00553D5F">
        <w:rPr>
          <w:rFonts w:ascii="Times New Roman" w:hAnsi="Times New Roman"/>
          <w:sz w:val="24"/>
          <w:szCs w:val="24"/>
        </w:rPr>
        <w:t>.</w:t>
      </w:r>
    </w:p>
    <w:p w14:paraId="3F7EB0BE" w14:textId="77777777" w:rsidR="007115F0" w:rsidRPr="00553D5F" w:rsidRDefault="007115F0" w:rsidP="007115F0">
      <w:pPr>
        <w:spacing w:after="0" w:line="360" w:lineRule="auto"/>
        <w:ind w:firstLine="567"/>
        <w:jc w:val="both"/>
        <w:rPr>
          <w:rFonts w:ascii="Times New Roman" w:hAnsi="Times New Roman"/>
          <w:sz w:val="24"/>
          <w:szCs w:val="24"/>
        </w:rPr>
      </w:pP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care</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is </w:t>
      </w:r>
      <w:proofErr w:type="spellStart"/>
      <w:r w:rsidRPr="00553D5F">
        <w:rPr>
          <w:rFonts w:ascii="Times New Roman" w:hAnsi="Times New Roman"/>
          <w:sz w:val="24"/>
          <w:szCs w:val="24"/>
        </w:rPr>
        <w:t>made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up</w:t>
      </w:r>
      <w:proofErr w:type="spellEnd"/>
      <w:r w:rsidRPr="00553D5F">
        <w:rPr>
          <w:rFonts w:ascii="Times New Roman" w:hAnsi="Times New Roman"/>
          <w:sz w:val="24"/>
          <w:szCs w:val="24"/>
        </w:rPr>
        <w:t xml:space="preserve"> of </w:t>
      </w:r>
      <w:proofErr w:type="spellStart"/>
      <w:proofErr w:type="gramStart"/>
      <w:r w:rsidRPr="00553D5F">
        <w:rPr>
          <w:rFonts w:ascii="Times New Roman" w:hAnsi="Times New Roman"/>
          <w:sz w:val="24"/>
          <w:szCs w:val="24"/>
        </w:rPr>
        <w:t>mother,father</w:t>
      </w:r>
      <w:proofErr w:type="spellEnd"/>
      <w:proofErr w:type="gram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legal </w:t>
      </w:r>
      <w:proofErr w:type="spellStart"/>
      <w:r w:rsidRPr="00553D5F">
        <w:rPr>
          <w:rFonts w:ascii="Times New Roman" w:hAnsi="Times New Roman"/>
          <w:sz w:val="24"/>
          <w:szCs w:val="24"/>
        </w:rPr>
        <w:t>heirs</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students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who</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at </w:t>
      </w:r>
      <w:proofErr w:type="spellStart"/>
      <w:r w:rsidRPr="00553D5F">
        <w:rPr>
          <w:rFonts w:ascii="Times New Roman" w:hAnsi="Times New Roman"/>
          <w:sz w:val="24"/>
          <w:szCs w:val="24"/>
        </w:rPr>
        <w:t>special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privelelegad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education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application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schools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entailed</w:t>
      </w:r>
      <w:proofErr w:type="spellEnd"/>
      <w:r w:rsidRPr="00553D5F">
        <w:rPr>
          <w:rFonts w:ascii="Times New Roman" w:hAnsi="Times New Roman"/>
          <w:sz w:val="24"/>
          <w:szCs w:val="24"/>
        </w:rPr>
        <w:t xml:space="preserve"> in Ankara </w:t>
      </w:r>
      <w:proofErr w:type="spellStart"/>
      <w:r w:rsidRPr="00553D5F">
        <w:rPr>
          <w:rFonts w:ascii="Times New Roman" w:hAnsi="Times New Roman"/>
          <w:sz w:val="24"/>
          <w:szCs w:val="24"/>
        </w:rPr>
        <w:t>province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National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Education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Directorate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Samples</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taken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from</w:t>
      </w:r>
      <w:proofErr w:type="spellEnd"/>
      <w:r w:rsidRPr="00553D5F">
        <w:rPr>
          <w:rFonts w:ascii="Times New Roman" w:hAnsi="Times New Roman"/>
          <w:sz w:val="24"/>
          <w:szCs w:val="24"/>
        </w:rPr>
        <w:t xml:space="preserve"> </w:t>
      </w:r>
      <w:proofErr w:type="spellStart"/>
      <w:proofErr w:type="gramStart"/>
      <w:r w:rsidRPr="00553D5F">
        <w:rPr>
          <w:rFonts w:ascii="Times New Roman" w:hAnsi="Times New Roman"/>
          <w:sz w:val="24"/>
          <w:szCs w:val="24"/>
        </w:rPr>
        <w:t>students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mother</w:t>
      </w:r>
      <w:proofErr w:type="gramEnd"/>
      <w:r w:rsidRPr="00553D5F">
        <w:rPr>
          <w:rFonts w:ascii="Times New Roman" w:hAnsi="Times New Roman"/>
          <w:sz w:val="24"/>
          <w:szCs w:val="24"/>
        </w:rPr>
        <w:t>,father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legal </w:t>
      </w:r>
      <w:proofErr w:type="spellStart"/>
      <w:r w:rsidRPr="00553D5F">
        <w:rPr>
          <w:rFonts w:ascii="Times New Roman" w:hAnsi="Times New Roman"/>
          <w:sz w:val="24"/>
          <w:szCs w:val="24"/>
        </w:rPr>
        <w:t>heirs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rondomly</w:t>
      </w:r>
      <w:proofErr w:type="spellEnd"/>
      <w:r w:rsidRPr="00553D5F">
        <w:rPr>
          <w:rFonts w:ascii="Times New Roman" w:hAnsi="Times New Roman"/>
          <w:sz w:val="24"/>
          <w:szCs w:val="24"/>
        </w:rPr>
        <w:t xml:space="preserve">. İn </w:t>
      </w:r>
      <w:proofErr w:type="spellStart"/>
      <w:r w:rsidRPr="00553D5F">
        <w:rPr>
          <w:rFonts w:ascii="Times New Roman" w:hAnsi="Times New Roman"/>
          <w:sz w:val="24"/>
          <w:szCs w:val="24"/>
        </w:rPr>
        <w:t>thıs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collected</w:t>
      </w:r>
      <w:proofErr w:type="spellEnd"/>
      <w:r w:rsidRPr="00553D5F">
        <w:rPr>
          <w:rFonts w:ascii="Times New Roman" w:hAnsi="Times New Roman"/>
          <w:sz w:val="24"/>
          <w:szCs w:val="24"/>
        </w:rPr>
        <w:t xml:space="preserve"> </w:t>
      </w:r>
      <w:proofErr w:type="gramStart"/>
      <w:r w:rsidRPr="00553D5F">
        <w:rPr>
          <w:rFonts w:ascii="Times New Roman" w:hAnsi="Times New Roman"/>
          <w:sz w:val="24"/>
          <w:szCs w:val="24"/>
        </w:rPr>
        <w:t>data</w:t>
      </w:r>
      <w:proofErr w:type="gramEnd"/>
      <w:r w:rsidRPr="00553D5F">
        <w:rPr>
          <w:rFonts w:ascii="Times New Roman" w:hAnsi="Times New Roman"/>
          <w:sz w:val="24"/>
          <w:szCs w:val="24"/>
        </w:rPr>
        <w:t xml:space="preserve"> </w:t>
      </w:r>
      <w:proofErr w:type="spellStart"/>
      <w:r w:rsidRPr="00553D5F">
        <w:rPr>
          <w:rFonts w:ascii="Times New Roman" w:hAnsi="Times New Roman"/>
          <w:sz w:val="24"/>
          <w:szCs w:val="24"/>
        </w:rPr>
        <w:t>by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using</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mother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father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attitude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scale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When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collected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dates</w:t>
      </w:r>
      <w:proofErr w:type="spellEnd"/>
      <w:r w:rsidRPr="00553D5F">
        <w:rPr>
          <w:rFonts w:ascii="Times New Roman" w:hAnsi="Times New Roman"/>
          <w:sz w:val="24"/>
          <w:szCs w:val="24"/>
        </w:rPr>
        <w:t xml:space="preserve"> </w:t>
      </w:r>
      <w:r w:rsidRPr="00553D5F">
        <w:rPr>
          <w:rFonts w:ascii="Times New Roman" w:hAnsi="Times New Roman"/>
          <w:sz w:val="24"/>
          <w:szCs w:val="24"/>
          <w:lang w:val="en-US"/>
        </w:rPr>
        <w:t xml:space="preserve">we considered loss </w:t>
      </w:r>
      <w:r w:rsidRPr="00553D5F">
        <w:rPr>
          <w:rFonts w:ascii="Times New Roman" w:hAnsi="Times New Roman"/>
          <w:sz w:val="24"/>
          <w:szCs w:val="24"/>
        </w:rPr>
        <w:t xml:space="preserve">data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distributed</w:t>
      </w:r>
      <w:proofErr w:type="spellEnd"/>
      <w:r w:rsidRPr="00553D5F">
        <w:rPr>
          <w:rFonts w:ascii="Times New Roman" w:hAnsi="Times New Roman"/>
          <w:sz w:val="24"/>
          <w:szCs w:val="24"/>
        </w:rPr>
        <w:t xml:space="preserve"> 380 </w:t>
      </w:r>
      <w:proofErr w:type="spellStart"/>
      <w:r w:rsidRPr="00553D5F">
        <w:rPr>
          <w:rFonts w:ascii="Times New Roman" w:hAnsi="Times New Roman"/>
          <w:sz w:val="24"/>
          <w:szCs w:val="24"/>
        </w:rPr>
        <w:t>survey</w:t>
      </w:r>
      <w:proofErr w:type="spellEnd"/>
      <w:r w:rsidRPr="00553D5F">
        <w:rPr>
          <w:rFonts w:ascii="Times New Roman" w:hAnsi="Times New Roman"/>
          <w:sz w:val="24"/>
          <w:szCs w:val="24"/>
        </w:rPr>
        <w:t xml:space="preserve"> </w:t>
      </w:r>
      <w:proofErr w:type="spellStart"/>
      <w:proofErr w:type="gramStart"/>
      <w:r w:rsidRPr="00553D5F">
        <w:rPr>
          <w:rFonts w:ascii="Times New Roman" w:hAnsi="Times New Roman"/>
          <w:sz w:val="24"/>
          <w:szCs w:val="24"/>
        </w:rPr>
        <w:t>papers</w:t>
      </w:r>
      <w:proofErr w:type="spellEnd"/>
      <w:r w:rsidRPr="00553D5F">
        <w:rPr>
          <w:rFonts w:ascii="Times New Roman" w:hAnsi="Times New Roman"/>
          <w:sz w:val="24"/>
          <w:szCs w:val="24"/>
        </w:rPr>
        <w:t xml:space="preserve"> , but</w:t>
      </w:r>
      <w:proofErr w:type="gramEnd"/>
      <w:r w:rsidRPr="00553D5F">
        <w:rPr>
          <w:rFonts w:ascii="Times New Roman" w:hAnsi="Times New Roman"/>
          <w:sz w:val="24"/>
          <w:szCs w:val="24"/>
        </w:rPr>
        <w:t xml:space="preserve"> </w:t>
      </w:r>
      <w:proofErr w:type="spellStart"/>
      <w:r w:rsidRPr="00553D5F">
        <w:rPr>
          <w:rFonts w:ascii="Times New Roman" w:hAnsi="Times New Roman"/>
          <w:sz w:val="24"/>
          <w:szCs w:val="24"/>
        </w:rPr>
        <w:t>only</w:t>
      </w:r>
      <w:proofErr w:type="spellEnd"/>
      <w:r w:rsidRPr="00553D5F">
        <w:rPr>
          <w:rFonts w:ascii="Times New Roman" w:hAnsi="Times New Roman"/>
          <w:sz w:val="24"/>
          <w:szCs w:val="24"/>
        </w:rPr>
        <w:t xml:space="preserve"> 332 of </w:t>
      </w:r>
      <w:proofErr w:type="spellStart"/>
      <w:r w:rsidRPr="00553D5F">
        <w:rPr>
          <w:rFonts w:ascii="Times New Roman" w:hAnsi="Times New Roman"/>
          <w:sz w:val="24"/>
          <w:szCs w:val="24"/>
        </w:rPr>
        <w:t>them</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taken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into</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consideration</w:t>
      </w:r>
      <w:proofErr w:type="spellEnd"/>
      <w:r w:rsidRPr="00553D5F">
        <w:rPr>
          <w:rFonts w:ascii="Times New Roman" w:hAnsi="Times New Roman"/>
          <w:sz w:val="24"/>
          <w:szCs w:val="24"/>
        </w:rPr>
        <w:t>.</w:t>
      </w:r>
    </w:p>
    <w:p w14:paraId="7A4F50DF" w14:textId="77777777" w:rsidR="007115F0" w:rsidRPr="00553D5F" w:rsidRDefault="007115F0" w:rsidP="007115F0">
      <w:pPr>
        <w:spacing w:after="0" w:line="360" w:lineRule="auto"/>
        <w:ind w:firstLine="567"/>
        <w:jc w:val="both"/>
        <w:rPr>
          <w:rFonts w:ascii="Times New Roman" w:hAnsi="Times New Roman"/>
          <w:sz w:val="24"/>
          <w:szCs w:val="24"/>
        </w:rPr>
      </w:pPr>
      <w:proofErr w:type="spellStart"/>
      <w:r w:rsidRPr="00553D5F">
        <w:rPr>
          <w:rFonts w:ascii="Times New Roman" w:hAnsi="Times New Roman"/>
          <w:sz w:val="24"/>
          <w:szCs w:val="24"/>
        </w:rPr>
        <w:t>Attitude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scale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showed</w:t>
      </w:r>
      <w:proofErr w:type="spellEnd"/>
      <w:r w:rsidRPr="00553D5F">
        <w:rPr>
          <w:rFonts w:ascii="Times New Roman" w:hAnsi="Times New Roman"/>
          <w:sz w:val="24"/>
          <w:szCs w:val="24"/>
        </w:rPr>
        <w:t xml:space="preserve"> is </w:t>
      </w:r>
      <w:proofErr w:type="spellStart"/>
      <w:r w:rsidRPr="00553D5F">
        <w:rPr>
          <w:rFonts w:ascii="Times New Roman" w:hAnsi="Times New Roman"/>
          <w:sz w:val="24"/>
          <w:szCs w:val="24"/>
        </w:rPr>
        <w:t>that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there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meaningful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analyze</w:t>
      </w:r>
      <w:proofErr w:type="spellEnd"/>
      <w:r w:rsidRPr="00553D5F">
        <w:rPr>
          <w:rFonts w:ascii="Times New Roman" w:hAnsi="Times New Roman"/>
          <w:sz w:val="24"/>
          <w:szCs w:val="24"/>
        </w:rPr>
        <w:t xml:space="preserve"> </w:t>
      </w:r>
      <w:proofErr w:type="gramStart"/>
      <w:r w:rsidRPr="00553D5F">
        <w:rPr>
          <w:rFonts w:ascii="Times New Roman" w:hAnsi="Times New Roman"/>
          <w:sz w:val="24"/>
          <w:szCs w:val="24"/>
        </w:rPr>
        <w:t>data</w:t>
      </w:r>
      <w:proofErr w:type="gramEnd"/>
      <w:r w:rsidRPr="00553D5F">
        <w:rPr>
          <w:rFonts w:ascii="Times New Roman" w:hAnsi="Times New Roman"/>
          <w:sz w:val="24"/>
          <w:szCs w:val="24"/>
        </w:rPr>
        <w:t xml:space="preserve"> </w:t>
      </w:r>
      <w:proofErr w:type="spellStart"/>
      <w:r w:rsidRPr="00553D5F">
        <w:rPr>
          <w:rFonts w:ascii="Times New Roman" w:hAnsi="Times New Roman"/>
          <w:sz w:val="24"/>
          <w:szCs w:val="24"/>
        </w:rPr>
        <w:t>taken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from</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participant</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mother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father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whose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expections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from</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physical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education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class</w:t>
      </w:r>
      <w:proofErr w:type="spellEnd"/>
      <w:r w:rsidRPr="00553D5F">
        <w:rPr>
          <w:rFonts w:ascii="Times New Roman" w:hAnsi="Times New Roman"/>
          <w:sz w:val="24"/>
          <w:szCs w:val="24"/>
        </w:rPr>
        <w:t xml:space="preserve"> is </w:t>
      </w:r>
      <w:proofErr w:type="spellStart"/>
      <w:r w:rsidRPr="00553D5F">
        <w:rPr>
          <w:rFonts w:ascii="Times New Roman" w:hAnsi="Times New Roman"/>
          <w:sz w:val="24"/>
          <w:szCs w:val="24"/>
        </w:rPr>
        <w:t>desired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Double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group</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averages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compared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totally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seperately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meaningful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variations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evident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When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analyze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more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than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two</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groups’s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average</w:t>
      </w:r>
      <w:proofErr w:type="spellEnd"/>
      <w:r w:rsidRPr="00553D5F">
        <w:rPr>
          <w:rFonts w:ascii="Times New Roman" w:hAnsi="Times New Roman"/>
          <w:sz w:val="24"/>
          <w:szCs w:val="24"/>
        </w:rPr>
        <w:t xml:space="preserve"> (ANOVA)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can </w:t>
      </w:r>
      <w:proofErr w:type="spellStart"/>
      <w:r w:rsidRPr="00553D5F">
        <w:rPr>
          <w:rFonts w:ascii="Times New Roman" w:hAnsi="Times New Roman"/>
          <w:sz w:val="24"/>
          <w:szCs w:val="24"/>
        </w:rPr>
        <w:t>detect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significant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differences</w:t>
      </w:r>
      <w:proofErr w:type="spellEnd"/>
      <w:r w:rsidRPr="00553D5F">
        <w:rPr>
          <w:rFonts w:ascii="Times New Roman" w:hAnsi="Times New Roman"/>
          <w:sz w:val="24"/>
          <w:szCs w:val="24"/>
        </w:rPr>
        <w:t xml:space="preserve"> an </w:t>
      </w: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whole</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scale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or</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sub-divistons</w:t>
      </w:r>
      <w:proofErr w:type="spellEnd"/>
      <w:r w:rsidRPr="00553D5F">
        <w:rPr>
          <w:rFonts w:ascii="Times New Roman" w:hAnsi="Times New Roman"/>
          <w:sz w:val="24"/>
          <w:szCs w:val="24"/>
        </w:rPr>
        <w:t xml:space="preserve">. At </w:t>
      </w: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end</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the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study</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we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understand</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that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physical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education</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class</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meet</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Expectations</w:t>
      </w:r>
      <w:proofErr w:type="spellEnd"/>
      <w:r w:rsidRPr="00553D5F">
        <w:rPr>
          <w:rFonts w:ascii="Times New Roman" w:hAnsi="Times New Roman"/>
          <w:sz w:val="24"/>
          <w:szCs w:val="24"/>
        </w:rPr>
        <w:t xml:space="preserve"> of </w:t>
      </w:r>
      <w:proofErr w:type="spellStart"/>
      <w:r w:rsidRPr="00553D5F">
        <w:rPr>
          <w:rFonts w:ascii="Times New Roman" w:hAnsi="Times New Roman"/>
          <w:sz w:val="24"/>
          <w:szCs w:val="24"/>
        </w:rPr>
        <w:t>parents</w:t>
      </w:r>
      <w:proofErr w:type="spellEnd"/>
      <w:r w:rsidRPr="00553D5F">
        <w:rPr>
          <w:rFonts w:ascii="Times New Roman" w:hAnsi="Times New Roman"/>
          <w:sz w:val="24"/>
          <w:szCs w:val="24"/>
        </w:rPr>
        <w:t xml:space="preserve"> on a </w:t>
      </w:r>
      <w:proofErr w:type="spellStart"/>
      <w:r w:rsidRPr="00553D5F">
        <w:rPr>
          <w:rFonts w:ascii="Times New Roman" w:hAnsi="Times New Roman"/>
          <w:sz w:val="24"/>
          <w:szCs w:val="24"/>
        </w:rPr>
        <w:t>moderate</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level</w:t>
      </w:r>
      <w:proofErr w:type="spellEnd"/>
      <w:r w:rsidRPr="00553D5F">
        <w:rPr>
          <w:rFonts w:ascii="Times New Roman" w:hAnsi="Times New Roman"/>
          <w:sz w:val="24"/>
          <w:szCs w:val="24"/>
        </w:rPr>
        <w:t xml:space="preserve"> </w:t>
      </w:r>
      <w:proofErr w:type="spellStart"/>
      <w:r w:rsidRPr="00553D5F">
        <w:rPr>
          <w:rFonts w:ascii="Times New Roman" w:hAnsi="Times New Roman"/>
          <w:sz w:val="24"/>
          <w:szCs w:val="24"/>
        </w:rPr>
        <w:t>and</w:t>
      </w:r>
      <w:proofErr w:type="spellEnd"/>
      <w:r w:rsidRPr="00553D5F">
        <w:rPr>
          <w:rFonts w:ascii="Times New Roman" w:hAnsi="Times New Roman"/>
          <w:sz w:val="24"/>
          <w:szCs w:val="24"/>
        </w:rPr>
        <w:t xml:space="preserve"> it is </w:t>
      </w:r>
      <w:proofErr w:type="spellStart"/>
      <w:r w:rsidRPr="00553D5F">
        <w:rPr>
          <w:rFonts w:ascii="Times New Roman" w:hAnsi="Times New Roman"/>
          <w:sz w:val="24"/>
          <w:szCs w:val="24"/>
        </w:rPr>
        <w:t>positive</w:t>
      </w:r>
      <w:proofErr w:type="spellEnd"/>
      <w:r w:rsidRPr="00553D5F">
        <w:rPr>
          <w:rFonts w:ascii="Times New Roman" w:hAnsi="Times New Roman"/>
          <w:sz w:val="24"/>
          <w:szCs w:val="24"/>
        </w:rPr>
        <w:t>.</w:t>
      </w:r>
    </w:p>
    <w:p w14:paraId="46807518" w14:textId="39880FEC" w:rsidR="00734929" w:rsidRDefault="00734929" w:rsidP="00734929">
      <w:pPr>
        <w:spacing w:after="0"/>
        <w:jc w:val="both"/>
        <w:rPr>
          <w:rFonts w:ascii="Times New Roman" w:hAnsi="Times New Roman"/>
          <w:b/>
          <w:noProof/>
          <w:color w:val="000000" w:themeColor="text1"/>
          <w:sz w:val="28"/>
          <w:szCs w:val="24"/>
          <w:lang w:eastAsia="de-DE"/>
        </w:rPr>
      </w:pPr>
    </w:p>
    <w:p w14:paraId="1FE62772" w14:textId="7E42D8CA" w:rsidR="00734929" w:rsidRPr="00734929" w:rsidRDefault="00734929" w:rsidP="00734929">
      <w:pPr>
        <w:jc w:val="both"/>
        <w:rPr>
          <w:sz w:val="20"/>
          <w:lang w:eastAsia="de-DE"/>
        </w:rPr>
        <w:sectPr w:rsidR="00734929" w:rsidRPr="00734929" w:rsidSect="00D139A0">
          <w:footerReference w:type="default" r:id="rId9"/>
          <w:pgSz w:w="11906" w:h="16838"/>
          <w:pgMar w:top="1418" w:right="1134" w:bottom="1418" w:left="1701" w:header="709" w:footer="709" w:gutter="0"/>
          <w:pgNumType w:fmt="lowerRoman" w:start="1"/>
          <w:cols w:space="708"/>
          <w:docGrid w:linePitch="360"/>
        </w:sectPr>
      </w:pPr>
      <w:r w:rsidRPr="00734929">
        <w:rPr>
          <w:rFonts w:ascii="Times New Roman" w:hAnsi="Times New Roman"/>
          <w:b/>
          <w:noProof/>
          <w:color w:val="000000" w:themeColor="text1"/>
          <w:sz w:val="24"/>
          <w:szCs w:val="24"/>
          <w:lang w:eastAsia="de-DE"/>
        </w:rPr>
        <w:t>Key Words</w:t>
      </w:r>
      <w:r>
        <w:rPr>
          <w:rFonts w:ascii="Times New Roman" w:hAnsi="Times New Roman"/>
          <w:b/>
          <w:noProof/>
          <w:color w:val="000000" w:themeColor="text1"/>
          <w:sz w:val="24"/>
          <w:szCs w:val="24"/>
          <w:lang w:eastAsia="de-DE"/>
        </w:rPr>
        <w:t xml:space="preserve">:   </w:t>
      </w:r>
      <w:r w:rsidRPr="00734929">
        <w:rPr>
          <w:rFonts w:ascii="Times New Roman" w:hAnsi="Times New Roman"/>
          <w:noProof/>
          <w:color w:val="000000" w:themeColor="text1"/>
          <w:sz w:val="24"/>
          <w:szCs w:val="24"/>
          <w:lang w:eastAsia="de-DE"/>
        </w:rPr>
        <w:t>Physical Education, Expectation, School, Special Education, Sports</w:t>
      </w:r>
    </w:p>
    <w:p w14:paraId="1668E842" w14:textId="77777777" w:rsidR="00584117" w:rsidRPr="00553D5F" w:rsidRDefault="003665A9" w:rsidP="00E107A4">
      <w:pPr>
        <w:pStyle w:val="Balk1"/>
      </w:pPr>
      <w:bookmarkStart w:id="9" w:name="_Toc28732346"/>
      <w:r w:rsidRPr="00553D5F">
        <w:lastRenderedPageBreak/>
        <w:t>1.</w:t>
      </w:r>
      <w:r w:rsidR="00584117" w:rsidRPr="00553D5F">
        <w:t>GİRİŞ</w:t>
      </w:r>
      <w:bookmarkEnd w:id="9"/>
    </w:p>
    <w:p w14:paraId="51A2F1D9" w14:textId="77777777" w:rsidR="00584117" w:rsidRPr="00553D5F" w:rsidRDefault="00584117" w:rsidP="001D3CF7">
      <w:pPr>
        <w:autoSpaceDE w:val="0"/>
        <w:autoSpaceDN w:val="0"/>
        <w:adjustRightInd w:val="0"/>
        <w:spacing w:after="0" w:line="240" w:lineRule="auto"/>
        <w:jc w:val="both"/>
        <w:rPr>
          <w:rFonts w:ascii="Times New Roman" w:hAnsi="Times New Roman"/>
          <w:b/>
          <w:bCs/>
          <w:color w:val="00B050"/>
          <w:sz w:val="24"/>
          <w:szCs w:val="24"/>
        </w:rPr>
      </w:pPr>
    </w:p>
    <w:p w14:paraId="7324E70F" w14:textId="77777777" w:rsidR="00584117" w:rsidRPr="00553D5F" w:rsidRDefault="00584117" w:rsidP="001D3CF7">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Dünyaya gelen sağlıklı her bireyin gelişim özellikleri birbiriyle ortak özellikler gösterir. Her bebek emer, uyur, çeşitli sesler çıkarır, ihtiyaçları karşılanmazsa ağlar. Zamanla emekleme ve yürüme dönemleri başlar. Fakat tüm bu süreçler gelişirken bireysel farklılıklara göre gelişmeler gösterir. Örneğin bazı bebekler yaşıtlarına göre daha erken diş çıkarırken bazı bebekler yaşıtlarına göre daha erken yürüyebilirler. Herhangi bir sağlık problemi ile doğmuş bebekler de bu gelişim özellikleri çok geç görülebildiği gibi sağlık probleminin şekline göre ilerleyen zamanlara rağmen gelişme göstermeyebilir de. Herhangi bir sağlık problemi ile dünyaya gelen bireyler bir süre sonra çevrenin dikkatini çeker. Yaşıtlarından keskin çizgilerle ayrılmaya başlayan bireyler gerekli tetkiklerin sonucunda ‘engelli’ veya özel gereksinimli birey’ raporunu alır. Ve bundan sonra da hayatını engelin gerektirdiği biçimde devam ettirir.</w:t>
      </w:r>
    </w:p>
    <w:p w14:paraId="69C12F12" w14:textId="7D05A0D9" w:rsidR="00584117" w:rsidRPr="00553D5F" w:rsidRDefault="00BF2DB7" w:rsidP="001D3CF7">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color w:val="000000" w:themeColor="text1"/>
          <w:sz w:val="24"/>
          <w:szCs w:val="24"/>
        </w:rPr>
        <w:t>Özel gereksinimli bireylerin</w:t>
      </w:r>
      <w:r w:rsidR="0058411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fiziksel ve zihinsel</w:t>
      </w:r>
      <w:r w:rsidR="0058411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ihtiyaçlarını</w:t>
      </w:r>
      <w:r w:rsidR="00584117" w:rsidRPr="00553D5F">
        <w:rPr>
          <w:rFonts w:ascii="Times New Roman" w:hAnsi="Times New Roman"/>
          <w:color w:val="000000" w:themeColor="text1"/>
          <w:sz w:val="24"/>
          <w:szCs w:val="24"/>
        </w:rPr>
        <w:t xml:space="preserve"> karşılayabilmek ve eğiti</w:t>
      </w:r>
      <w:r w:rsidRPr="00553D5F">
        <w:rPr>
          <w:rFonts w:ascii="Times New Roman" w:hAnsi="Times New Roman"/>
          <w:color w:val="000000" w:themeColor="text1"/>
          <w:sz w:val="24"/>
          <w:szCs w:val="24"/>
        </w:rPr>
        <w:t>mden yarar sağlayabilmeleri</w:t>
      </w:r>
      <w:r w:rsidR="00584117" w:rsidRPr="00553D5F">
        <w:rPr>
          <w:rFonts w:ascii="Times New Roman" w:hAnsi="Times New Roman"/>
          <w:color w:val="000000" w:themeColor="text1"/>
          <w:sz w:val="24"/>
          <w:szCs w:val="24"/>
        </w:rPr>
        <w:t xml:space="preserve"> için </w:t>
      </w:r>
      <w:r w:rsidRPr="00553D5F">
        <w:rPr>
          <w:rFonts w:ascii="Times New Roman" w:hAnsi="Times New Roman"/>
          <w:color w:val="000000" w:themeColor="text1"/>
          <w:sz w:val="24"/>
          <w:szCs w:val="24"/>
        </w:rPr>
        <w:t>uygun malzeme</w:t>
      </w:r>
      <w:r w:rsidR="00584117" w:rsidRPr="00553D5F">
        <w:rPr>
          <w:rFonts w:ascii="Times New Roman" w:hAnsi="Times New Roman"/>
          <w:color w:val="000000" w:themeColor="text1"/>
          <w:sz w:val="24"/>
          <w:szCs w:val="24"/>
        </w:rPr>
        <w:t xml:space="preserve"> ve yöntemlere, </w:t>
      </w:r>
      <w:r w:rsidRPr="00553D5F">
        <w:rPr>
          <w:rFonts w:ascii="Times New Roman" w:hAnsi="Times New Roman"/>
          <w:color w:val="000000" w:themeColor="text1"/>
          <w:sz w:val="24"/>
          <w:szCs w:val="24"/>
        </w:rPr>
        <w:t>uygun</w:t>
      </w:r>
      <w:r w:rsidR="00584117" w:rsidRPr="00553D5F">
        <w:rPr>
          <w:rFonts w:ascii="Times New Roman" w:hAnsi="Times New Roman"/>
          <w:color w:val="000000" w:themeColor="text1"/>
          <w:sz w:val="24"/>
          <w:szCs w:val="24"/>
        </w:rPr>
        <w:t xml:space="preserve"> eğitim programlarına, </w:t>
      </w:r>
      <w:r w:rsidRPr="00553D5F">
        <w:rPr>
          <w:rFonts w:ascii="Times New Roman" w:hAnsi="Times New Roman"/>
          <w:color w:val="000000" w:themeColor="text1"/>
          <w:sz w:val="24"/>
          <w:szCs w:val="24"/>
        </w:rPr>
        <w:t>uygun</w:t>
      </w:r>
      <w:r w:rsidR="00584117" w:rsidRPr="00553D5F">
        <w:rPr>
          <w:rFonts w:ascii="Times New Roman" w:hAnsi="Times New Roman"/>
          <w:color w:val="000000" w:themeColor="text1"/>
          <w:sz w:val="24"/>
          <w:szCs w:val="24"/>
        </w:rPr>
        <w:t xml:space="preserve"> eğit</w:t>
      </w:r>
      <w:r w:rsidRPr="00553D5F">
        <w:rPr>
          <w:rFonts w:ascii="Times New Roman" w:hAnsi="Times New Roman"/>
          <w:color w:val="000000" w:themeColor="text1"/>
          <w:sz w:val="24"/>
          <w:szCs w:val="24"/>
        </w:rPr>
        <w:t xml:space="preserve">imcilere </w:t>
      </w:r>
      <w:r w:rsidR="00584117" w:rsidRPr="00553D5F">
        <w:rPr>
          <w:rFonts w:ascii="Times New Roman" w:hAnsi="Times New Roman"/>
          <w:color w:val="000000" w:themeColor="text1"/>
          <w:sz w:val="24"/>
          <w:szCs w:val="24"/>
        </w:rPr>
        <w:t xml:space="preserve">ve </w:t>
      </w:r>
      <w:r w:rsidRPr="00553D5F">
        <w:rPr>
          <w:rFonts w:ascii="Times New Roman" w:hAnsi="Times New Roman"/>
          <w:color w:val="000000" w:themeColor="text1"/>
          <w:sz w:val="24"/>
          <w:szCs w:val="24"/>
        </w:rPr>
        <w:t>uygun</w:t>
      </w:r>
      <w:r w:rsidR="00584117" w:rsidRPr="00553D5F">
        <w:rPr>
          <w:rFonts w:ascii="Times New Roman" w:hAnsi="Times New Roman"/>
          <w:color w:val="000000" w:themeColor="text1"/>
          <w:sz w:val="24"/>
          <w:szCs w:val="24"/>
        </w:rPr>
        <w:t xml:space="preserve"> eğitim </w:t>
      </w:r>
      <w:r w:rsidRPr="00553D5F">
        <w:rPr>
          <w:rFonts w:ascii="Times New Roman" w:hAnsi="Times New Roman"/>
          <w:color w:val="000000" w:themeColor="text1"/>
          <w:sz w:val="24"/>
          <w:szCs w:val="24"/>
        </w:rPr>
        <w:t>alanlarına</w:t>
      </w:r>
      <w:r w:rsidR="00584117" w:rsidRPr="00553D5F">
        <w:rPr>
          <w:rFonts w:ascii="Times New Roman" w:hAnsi="Times New Roman"/>
          <w:color w:val="000000" w:themeColor="text1"/>
          <w:sz w:val="24"/>
          <w:szCs w:val="24"/>
        </w:rPr>
        <w:t xml:space="preserve"> gerek duyulur. </w:t>
      </w:r>
      <w:r w:rsidRPr="00553D5F">
        <w:rPr>
          <w:rFonts w:ascii="Times New Roman" w:hAnsi="Times New Roman"/>
          <w:color w:val="000000" w:themeColor="text1"/>
          <w:sz w:val="24"/>
          <w:szCs w:val="24"/>
        </w:rPr>
        <w:t>Özel gereksinimli bireylerin</w:t>
      </w:r>
      <w:r w:rsidR="0058411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çevresindeki yaşama uyum sağlaması </w:t>
      </w:r>
      <w:r w:rsidR="00584117" w:rsidRPr="00553D5F">
        <w:rPr>
          <w:rFonts w:ascii="Times New Roman" w:hAnsi="Times New Roman"/>
          <w:color w:val="000000" w:themeColor="text1"/>
          <w:sz w:val="24"/>
          <w:szCs w:val="24"/>
        </w:rPr>
        <w:t xml:space="preserve">için </w:t>
      </w:r>
      <w:r w:rsidRPr="00553D5F">
        <w:rPr>
          <w:rFonts w:ascii="Times New Roman" w:hAnsi="Times New Roman"/>
          <w:color w:val="000000" w:themeColor="text1"/>
          <w:sz w:val="24"/>
          <w:szCs w:val="24"/>
        </w:rPr>
        <w:t>verilen</w:t>
      </w:r>
      <w:r w:rsidR="00584117" w:rsidRPr="00553D5F">
        <w:rPr>
          <w:rFonts w:ascii="Times New Roman" w:hAnsi="Times New Roman"/>
          <w:color w:val="000000" w:themeColor="text1"/>
          <w:sz w:val="24"/>
          <w:szCs w:val="24"/>
        </w:rPr>
        <w:t xml:space="preserve"> tüm hizmetlere ‘</w:t>
      </w:r>
      <w:r w:rsidR="00AA189C" w:rsidRPr="00553D5F">
        <w:rPr>
          <w:rFonts w:ascii="Times New Roman" w:hAnsi="Times New Roman"/>
          <w:color w:val="000000" w:themeColor="text1"/>
          <w:sz w:val="24"/>
          <w:szCs w:val="24"/>
        </w:rPr>
        <w:t xml:space="preserve">özel eğitim’ adı verilmektedir </w:t>
      </w:r>
      <w:r w:rsidR="00584117" w:rsidRPr="00553D5F">
        <w:rPr>
          <w:rFonts w:ascii="Times New Roman" w:hAnsi="Times New Roman"/>
          <w:color w:val="000000" w:themeColor="text1"/>
          <w:sz w:val="24"/>
          <w:szCs w:val="24"/>
        </w:rPr>
        <w:t>(Özsoy,</w:t>
      </w:r>
      <w:r w:rsidR="00AA189C"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 xml:space="preserve">Özyürek ve </w:t>
      </w:r>
      <w:proofErr w:type="spellStart"/>
      <w:r w:rsidR="00584117" w:rsidRPr="00553D5F">
        <w:rPr>
          <w:rFonts w:ascii="Times New Roman" w:hAnsi="Times New Roman"/>
          <w:color w:val="000000" w:themeColor="text1"/>
          <w:sz w:val="24"/>
          <w:szCs w:val="24"/>
        </w:rPr>
        <w:t>Eripek</w:t>
      </w:r>
      <w:proofErr w:type="spellEnd"/>
      <w:r w:rsidR="00584117" w:rsidRPr="00553D5F">
        <w:rPr>
          <w:rFonts w:ascii="Times New Roman" w:hAnsi="Times New Roman"/>
          <w:color w:val="000000" w:themeColor="text1"/>
          <w:sz w:val="24"/>
          <w:szCs w:val="24"/>
        </w:rPr>
        <w:t xml:space="preserve"> 1992</w:t>
      </w:r>
      <w:r w:rsidR="00AA189C" w:rsidRPr="00553D5F">
        <w:rPr>
          <w:rFonts w:ascii="Times New Roman" w:hAnsi="Times New Roman"/>
          <w:color w:val="000000" w:themeColor="text1"/>
          <w:sz w:val="24"/>
          <w:szCs w:val="24"/>
        </w:rPr>
        <w:t>).</w:t>
      </w:r>
    </w:p>
    <w:p w14:paraId="3337B2DC" w14:textId="77777777" w:rsidR="00584117" w:rsidRPr="00553D5F" w:rsidRDefault="00584117" w:rsidP="001D3CF7">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color w:val="000000" w:themeColor="text1"/>
          <w:sz w:val="24"/>
          <w:szCs w:val="24"/>
          <w:shd w:val="clear" w:color="auto" w:fill="FFFFFF"/>
        </w:rPr>
        <w:t>Dünya sağlık ö</w:t>
      </w:r>
      <w:r w:rsidR="00AA189C" w:rsidRPr="00553D5F">
        <w:rPr>
          <w:rFonts w:ascii="Times New Roman" w:hAnsi="Times New Roman"/>
          <w:color w:val="000000" w:themeColor="text1"/>
          <w:sz w:val="24"/>
          <w:szCs w:val="24"/>
          <w:shd w:val="clear" w:color="auto" w:fill="FFFFFF"/>
        </w:rPr>
        <w:t>rgütüne göre ‘engellilik’(</w:t>
      </w:r>
      <w:r w:rsidR="00BC033B" w:rsidRPr="00553D5F">
        <w:rPr>
          <w:rFonts w:ascii="Times New Roman" w:hAnsi="Times New Roman"/>
          <w:color w:val="000000" w:themeColor="text1"/>
          <w:sz w:val="24"/>
          <w:szCs w:val="24"/>
          <w:shd w:val="clear" w:color="auto" w:fill="FFFFFF"/>
        </w:rPr>
        <w:t>engel</w:t>
      </w:r>
      <w:r w:rsidR="00E22492" w:rsidRPr="00553D5F">
        <w:rPr>
          <w:rFonts w:ascii="Times New Roman" w:hAnsi="Times New Roman"/>
          <w:color w:val="000000" w:themeColor="text1"/>
          <w:sz w:val="24"/>
          <w:szCs w:val="24"/>
          <w:shd w:val="clear" w:color="auto" w:fill="FFFFFF"/>
        </w:rPr>
        <w:t xml:space="preserve">) </w:t>
      </w:r>
      <w:r w:rsidRPr="00553D5F">
        <w:rPr>
          <w:rFonts w:ascii="Times New Roman" w:hAnsi="Times New Roman"/>
          <w:color w:val="000000" w:themeColor="text1"/>
          <w:sz w:val="24"/>
          <w:szCs w:val="24"/>
          <w:shd w:val="clear" w:color="auto" w:fill="FFFFFF"/>
        </w:rPr>
        <w:t>bir bozukluk ya da özür nedeniyle yaş, cinsiyet, sosyal ve kültürel faktörlere bağlı olarak kişiden beklenen rollerin kısıtlanması ya da yerine</w:t>
      </w:r>
      <w:r w:rsidR="00BB14A2" w:rsidRPr="00553D5F">
        <w:rPr>
          <w:rFonts w:ascii="Times New Roman" w:hAnsi="Times New Roman"/>
          <w:color w:val="000000" w:themeColor="text1"/>
          <w:sz w:val="24"/>
          <w:szCs w:val="24"/>
          <w:shd w:val="clear" w:color="auto" w:fill="FFFFFF"/>
        </w:rPr>
        <w:t xml:space="preserve"> getirilememesi olarak tanımlar </w:t>
      </w:r>
      <w:r w:rsidRPr="00553D5F">
        <w:rPr>
          <w:rFonts w:ascii="Times New Roman" w:hAnsi="Times New Roman"/>
          <w:color w:val="000000" w:themeColor="text1"/>
          <w:sz w:val="24"/>
          <w:szCs w:val="24"/>
          <w:shd w:val="clear" w:color="auto" w:fill="FFFFFF"/>
        </w:rPr>
        <w:t>(Özer</w:t>
      </w:r>
      <w:r w:rsidR="00E22492" w:rsidRPr="00553D5F">
        <w:rPr>
          <w:rFonts w:ascii="Times New Roman" w:hAnsi="Times New Roman"/>
          <w:color w:val="000000" w:themeColor="text1"/>
          <w:sz w:val="24"/>
          <w:szCs w:val="24"/>
          <w:shd w:val="clear" w:color="auto" w:fill="FFFFFF"/>
        </w:rPr>
        <w:t xml:space="preserve"> ve Sevimay</w:t>
      </w:r>
      <w:r w:rsidRPr="00553D5F">
        <w:rPr>
          <w:rFonts w:ascii="Times New Roman" w:hAnsi="Times New Roman"/>
          <w:color w:val="000000" w:themeColor="text1"/>
          <w:sz w:val="24"/>
          <w:szCs w:val="24"/>
          <w:shd w:val="clear" w:color="auto" w:fill="FFFFFF"/>
        </w:rPr>
        <w:t xml:space="preserve"> 2017</w:t>
      </w:r>
      <w:r w:rsidRPr="00553D5F">
        <w:rPr>
          <w:rFonts w:ascii="Times New Roman" w:hAnsi="Times New Roman"/>
          <w:bCs/>
          <w:color w:val="000000" w:themeColor="text1"/>
          <w:sz w:val="24"/>
          <w:szCs w:val="24"/>
        </w:rPr>
        <w:t>)</w:t>
      </w:r>
      <w:r w:rsidR="00BB14A2" w:rsidRPr="00553D5F">
        <w:rPr>
          <w:rFonts w:ascii="Times New Roman" w:hAnsi="Times New Roman"/>
          <w:bCs/>
          <w:color w:val="000000" w:themeColor="text1"/>
          <w:sz w:val="24"/>
          <w:szCs w:val="24"/>
        </w:rPr>
        <w:t>.</w:t>
      </w:r>
    </w:p>
    <w:p w14:paraId="7AD57C48" w14:textId="77777777" w:rsidR="00584117" w:rsidRPr="00553D5F" w:rsidRDefault="00584117" w:rsidP="001D3CF7">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Oğuz</w:t>
      </w:r>
      <w:r w:rsidR="00BB14A2"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(2018) ailede engelli bir çocuğun varlığının bir bütün olarak ailenin yapısında, işleyişinde, aile üyelerinin rollerinde önemli değişiklikler yapabildiğini, aile üyelerinin yaşamlarını, duygu ve düşüncelerini olumsuz yönde etkileyebilen bir stres kaynağı oluşturduğunu söylemektedir. </w:t>
      </w:r>
    </w:p>
    <w:p w14:paraId="6B0DD89B" w14:textId="77777777" w:rsidR="00584117" w:rsidRPr="00553D5F" w:rsidRDefault="00584117" w:rsidP="001D3CF7">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Engel durumundan bahsedebilmek için bazı aktiviteleri yapamamasının kişinin ev, iş ve sosyal yaşamın gereği olan rolleri yerine getirmesini ne ölçüde etk</w:t>
      </w:r>
      <w:r w:rsidR="00BB14A2" w:rsidRPr="00553D5F">
        <w:rPr>
          <w:rFonts w:ascii="Times New Roman" w:hAnsi="Times New Roman"/>
          <w:color w:val="000000" w:themeColor="text1"/>
          <w:sz w:val="24"/>
          <w:szCs w:val="24"/>
        </w:rPr>
        <w:t xml:space="preserve">ilediğinin bilinmesi önemlidir </w:t>
      </w:r>
      <w:r w:rsidRPr="00553D5F">
        <w:rPr>
          <w:rFonts w:ascii="Times New Roman" w:hAnsi="Times New Roman"/>
          <w:color w:val="000000" w:themeColor="text1"/>
          <w:sz w:val="24"/>
          <w:szCs w:val="24"/>
        </w:rPr>
        <w:t>(</w:t>
      </w:r>
      <w:proofErr w:type="spellStart"/>
      <w:r w:rsidRPr="00553D5F">
        <w:rPr>
          <w:rFonts w:ascii="Times New Roman" w:hAnsi="Times New Roman"/>
          <w:color w:val="000000" w:themeColor="text1"/>
          <w:sz w:val="24"/>
          <w:szCs w:val="24"/>
        </w:rPr>
        <w:t>Anonymous</w:t>
      </w:r>
      <w:proofErr w:type="spellEnd"/>
      <w:r w:rsidR="00BB14A2"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1999)</w:t>
      </w:r>
      <w:r w:rsidR="00BB14A2" w:rsidRPr="00553D5F">
        <w:rPr>
          <w:rFonts w:ascii="Times New Roman" w:hAnsi="Times New Roman"/>
          <w:color w:val="000000" w:themeColor="text1"/>
          <w:sz w:val="24"/>
          <w:szCs w:val="24"/>
        </w:rPr>
        <w:t>.</w:t>
      </w:r>
    </w:p>
    <w:p w14:paraId="0D3B954B" w14:textId="3B1077AF" w:rsidR="00584117" w:rsidRPr="00553D5F" w:rsidRDefault="00584117" w:rsidP="001D3CF7">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Ebeveynlerin engelli bireylerle topluma </w:t>
      </w:r>
      <w:r w:rsidR="00BF2DB7" w:rsidRPr="00553D5F">
        <w:rPr>
          <w:rFonts w:ascii="Times New Roman" w:hAnsi="Times New Roman"/>
          <w:color w:val="000000" w:themeColor="text1"/>
          <w:sz w:val="24"/>
          <w:szCs w:val="24"/>
        </w:rPr>
        <w:t>karışarak uyum sağlaması</w:t>
      </w:r>
      <w:r w:rsidRPr="00553D5F">
        <w:rPr>
          <w:rFonts w:ascii="Times New Roman" w:hAnsi="Times New Roman"/>
          <w:color w:val="000000" w:themeColor="text1"/>
          <w:sz w:val="24"/>
          <w:szCs w:val="24"/>
        </w:rPr>
        <w:t xml:space="preserve">, </w:t>
      </w:r>
      <w:r w:rsidR="00BF2DB7" w:rsidRPr="00553D5F">
        <w:rPr>
          <w:rFonts w:ascii="Times New Roman" w:hAnsi="Times New Roman"/>
          <w:color w:val="000000" w:themeColor="text1"/>
          <w:sz w:val="24"/>
          <w:szCs w:val="24"/>
        </w:rPr>
        <w:t xml:space="preserve">ruhen </w:t>
      </w:r>
      <w:r w:rsidRPr="00553D5F">
        <w:rPr>
          <w:rFonts w:ascii="Times New Roman" w:hAnsi="Times New Roman"/>
          <w:color w:val="000000" w:themeColor="text1"/>
          <w:sz w:val="24"/>
          <w:szCs w:val="24"/>
        </w:rPr>
        <w:t xml:space="preserve">ve </w:t>
      </w:r>
      <w:r w:rsidR="00BF2DB7" w:rsidRPr="00553D5F">
        <w:rPr>
          <w:rFonts w:ascii="Times New Roman" w:hAnsi="Times New Roman"/>
          <w:color w:val="000000" w:themeColor="text1"/>
          <w:sz w:val="24"/>
          <w:szCs w:val="24"/>
        </w:rPr>
        <w:t xml:space="preserve">sosyal yönden </w:t>
      </w:r>
      <w:r w:rsidRPr="00553D5F">
        <w:rPr>
          <w:rFonts w:ascii="Times New Roman" w:hAnsi="Times New Roman"/>
          <w:color w:val="000000" w:themeColor="text1"/>
          <w:sz w:val="24"/>
          <w:szCs w:val="24"/>
        </w:rPr>
        <w:t xml:space="preserve">kendini </w:t>
      </w:r>
      <w:r w:rsidR="00BF2DB7" w:rsidRPr="00553D5F">
        <w:rPr>
          <w:rFonts w:ascii="Times New Roman" w:hAnsi="Times New Roman"/>
          <w:color w:val="000000" w:themeColor="text1"/>
          <w:sz w:val="24"/>
          <w:szCs w:val="24"/>
        </w:rPr>
        <w:t>rahatlatması</w:t>
      </w:r>
      <w:r w:rsidRPr="00553D5F">
        <w:rPr>
          <w:rFonts w:ascii="Times New Roman" w:hAnsi="Times New Roman"/>
          <w:color w:val="000000" w:themeColor="text1"/>
          <w:sz w:val="24"/>
          <w:szCs w:val="24"/>
        </w:rPr>
        <w:t xml:space="preserve">, doyuma ulaşması ve farklı </w:t>
      </w:r>
      <w:r w:rsidR="00964906" w:rsidRPr="00553D5F">
        <w:rPr>
          <w:rFonts w:ascii="Times New Roman" w:hAnsi="Times New Roman"/>
          <w:color w:val="000000" w:themeColor="text1"/>
          <w:sz w:val="24"/>
          <w:szCs w:val="24"/>
        </w:rPr>
        <w:t>etkinliklerle</w:t>
      </w:r>
      <w:r w:rsidRPr="00553D5F">
        <w:rPr>
          <w:rFonts w:ascii="Times New Roman" w:hAnsi="Times New Roman"/>
          <w:color w:val="000000" w:themeColor="text1"/>
          <w:sz w:val="24"/>
          <w:szCs w:val="24"/>
        </w:rPr>
        <w:t xml:space="preserve"> </w:t>
      </w:r>
      <w:r w:rsidR="00964906" w:rsidRPr="00553D5F">
        <w:rPr>
          <w:rFonts w:ascii="Times New Roman" w:hAnsi="Times New Roman"/>
          <w:color w:val="000000" w:themeColor="text1"/>
          <w:sz w:val="24"/>
          <w:szCs w:val="24"/>
        </w:rPr>
        <w:t>ilgilenerek</w:t>
      </w:r>
      <w:r w:rsidRPr="00553D5F">
        <w:rPr>
          <w:rFonts w:ascii="Times New Roman" w:hAnsi="Times New Roman"/>
          <w:color w:val="000000" w:themeColor="text1"/>
          <w:sz w:val="24"/>
          <w:szCs w:val="24"/>
        </w:rPr>
        <w:t xml:space="preserve"> </w:t>
      </w:r>
      <w:r w:rsidR="00964906" w:rsidRPr="00553D5F">
        <w:rPr>
          <w:rFonts w:ascii="Times New Roman" w:hAnsi="Times New Roman"/>
          <w:color w:val="000000" w:themeColor="text1"/>
          <w:sz w:val="24"/>
          <w:szCs w:val="24"/>
        </w:rPr>
        <w:t>sadece</w:t>
      </w:r>
      <w:r w:rsidRPr="00553D5F">
        <w:rPr>
          <w:rFonts w:ascii="Times New Roman" w:hAnsi="Times New Roman"/>
          <w:color w:val="000000" w:themeColor="text1"/>
          <w:sz w:val="24"/>
          <w:szCs w:val="24"/>
        </w:rPr>
        <w:t xml:space="preserve"> aile içinde </w:t>
      </w:r>
      <w:r w:rsidR="00964906" w:rsidRPr="00553D5F">
        <w:rPr>
          <w:rFonts w:ascii="Times New Roman" w:hAnsi="Times New Roman"/>
          <w:color w:val="000000" w:themeColor="text1"/>
          <w:sz w:val="24"/>
          <w:szCs w:val="24"/>
        </w:rPr>
        <w:t>değil aynı zamanda</w:t>
      </w:r>
      <w:r w:rsidRPr="00553D5F">
        <w:rPr>
          <w:rFonts w:ascii="Times New Roman" w:hAnsi="Times New Roman"/>
          <w:color w:val="000000" w:themeColor="text1"/>
          <w:sz w:val="24"/>
          <w:szCs w:val="24"/>
        </w:rPr>
        <w:t xml:space="preserve"> toplum içinde yaşadığı bu sorunlarından uzaklaşması gerekmektedir. Bu anlamda spor; ebeveynlerin </w:t>
      </w:r>
      <w:r w:rsidR="00964906" w:rsidRPr="00553D5F">
        <w:rPr>
          <w:rFonts w:ascii="Times New Roman" w:hAnsi="Times New Roman"/>
          <w:color w:val="000000" w:themeColor="text1"/>
          <w:sz w:val="24"/>
          <w:szCs w:val="24"/>
        </w:rPr>
        <w:t>yapabileceği</w:t>
      </w:r>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rekrea</w:t>
      </w:r>
      <w:r w:rsidR="004834C3" w:rsidRPr="00553D5F">
        <w:rPr>
          <w:rFonts w:ascii="Times New Roman" w:hAnsi="Times New Roman"/>
          <w:color w:val="000000" w:themeColor="text1"/>
          <w:sz w:val="24"/>
          <w:szCs w:val="24"/>
        </w:rPr>
        <w:t>tif</w:t>
      </w:r>
      <w:proofErr w:type="spellEnd"/>
      <w:r w:rsidRPr="00553D5F">
        <w:rPr>
          <w:rFonts w:ascii="Times New Roman" w:hAnsi="Times New Roman"/>
          <w:color w:val="000000" w:themeColor="text1"/>
          <w:sz w:val="24"/>
          <w:szCs w:val="24"/>
        </w:rPr>
        <w:t xml:space="preserve"> amaçlı ya da profesyonel olarak yapabileceği, </w:t>
      </w:r>
      <w:r w:rsidR="00964906" w:rsidRPr="00553D5F">
        <w:rPr>
          <w:rFonts w:ascii="Times New Roman" w:hAnsi="Times New Roman"/>
          <w:color w:val="000000" w:themeColor="text1"/>
          <w:sz w:val="24"/>
          <w:szCs w:val="24"/>
        </w:rPr>
        <w:t>zihinsel, psikolojik</w:t>
      </w:r>
      <w:r w:rsidRPr="00553D5F">
        <w:rPr>
          <w:rFonts w:ascii="Times New Roman" w:hAnsi="Times New Roman"/>
          <w:color w:val="000000" w:themeColor="text1"/>
          <w:sz w:val="24"/>
          <w:szCs w:val="24"/>
        </w:rPr>
        <w:t xml:space="preserve">, fiziksel ve </w:t>
      </w:r>
      <w:r w:rsidR="00964906" w:rsidRPr="00553D5F">
        <w:rPr>
          <w:rFonts w:ascii="Times New Roman" w:hAnsi="Times New Roman"/>
          <w:color w:val="000000" w:themeColor="text1"/>
          <w:sz w:val="24"/>
          <w:szCs w:val="24"/>
        </w:rPr>
        <w:t xml:space="preserve">sosyal </w:t>
      </w:r>
      <w:r w:rsidRPr="00553D5F">
        <w:rPr>
          <w:rFonts w:ascii="Times New Roman" w:hAnsi="Times New Roman"/>
          <w:color w:val="000000" w:themeColor="text1"/>
          <w:sz w:val="24"/>
          <w:szCs w:val="24"/>
        </w:rPr>
        <w:t xml:space="preserve">olarak rahatlayıp yenilenmesine </w:t>
      </w:r>
      <w:r w:rsidR="00964906" w:rsidRPr="00553D5F">
        <w:rPr>
          <w:rFonts w:ascii="Times New Roman" w:hAnsi="Times New Roman"/>
          <w:color w:val="000000" w:themeColor="text1"/>
          <w:sz w:val="24"/>
          <w:szCs w:val="24"/>
        </w:rPr>
        <w:t>olanak</w:t>
      </w:r>
      <w:r w:rsidR="004834C3" w:rsidRPr="00553D5F">
        <w:rPr>
          <w:rFonts w:ascii="Times New Roman" w:hAnsi="Times New Roman"/>
          <w:color w:val="000000" w:themeColor="text1"/>
          <w:sz w:val="24"/>
          <w:szCs w:val="24"/>
        </w:rPr>
        <w:t xml:space="preserve"> </w:t>
      </w:r>
      <w:r w:rsidR="00964906" w:rsidRPr="00553D5F">
        <w:rPr>
          <w:rFonts w:ascii="Times New Roman" w:hAnsi="Times New Roman"/>
          <w:color w:val="000000" w:themeColor="text1"/>
          <w:sz w:val="24"/>
          <w:szCs w:val="24"/>
        </w:rPr>
        <w:t>tanıyan</w:t>
      </w:r>
      <w:r w:rsidR="004834C3" w:rsidRPr="00553D5F">
        <w:rPr>
          <w:rFonts w:ascii="Times New Roman" w:hAnsi="Times New Roman"/>
          <w:color w:val="000000" w:themeColor="text1"/>
          <w:sz w:val="24"/>
          <w:szCs w:val="24"/>
        </w:rPr>
        <w:t xml:space="preserve"> </w:t>
      </w:r>
      <w:r w:rsidR="00964906" w:rsidRPr="00553D5F">
        <w:rPr>
          <w:rFonts w:ascii="Times New Roman" w:hAnsi="Times New Roman"/>
          <w:color w:val="000000" w:themeColor="text1"/>
          <w:sz w:val="24"/>
          <w:szCs w:val="24"/>
        </w:rPr>
        <w:t>önemli</w:t>
      </w:r>
      <w:r w:rsidR="004834C3" w:rsidRPr="00553D5F">
        <w:rPr>
          <w:rFonts w:ascii="Times New Roman" w:hAnsi="Times New Roman"/>
          <w:color w:val="000000" w:themeColor="text1"/>
          <w:sz w:val="24"/>
          <w:szCs w:val="24"/>
        </w:rPr>
        <w:t xml:space="preserve"> bir alandır </w:t>
      </w:r>
      <w:r w:rsidRPr="00553D5F">
        <w:rPr>
          <w:rFonts w:ascii="Times New Roman" w:hAnsi="Times New Roman"/>
          <w:color w:val="000000" w:themeColor="text1"/>
          <w:sz w:val="24"/>
          <w:szCs w:val="24"/>
        </w:rPr>
        <w:t>(</w:t>
      </w:r>
      <w:proofErr w:type="spellStart"/>
      <w:r w:rsidRPr="00553D5F">
        <w:rPr>
          <w:rFonts w:ascii="Times New Roman" w:hAnsi="Times New Roman"/>
          <w:color w:val="000000" w:themeColor="text1"/>
          <w:sz w:val="24"/>
          <w:szCs w:val="24"/>
        </w:rPr>
        <w:t>Doğduay</w:t>
      </w:r>
      <w:proofErr w:type="spellEnd"/>
      <w:r w:rsidR="00BB14A2"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2013)</w:t>
      </w:r>
      <w:r w:rsidR="00BB14A2" w:rsidRPr="00553D5F">
        <w:rPr>
          <w:rFonts w:ascii="Times New Roman" w:hAnsi="Times New Roman"/>
          <w:color w:val="000000" w:themeColor="text1"/>
          <w:sz w:val="24"/>
          <w:szCs w:val="24"/>
        </w:rPr>
        <w:t>.</w:t>
      </w:r>
    </w:p>
    <w:p w14:paraId="41DB0FC6" w14:textId="77777777" w:rsidR="00AA189C" w:rsidRPr="00553D5F" w:rsidRDefault="00AA189C" w:rsidP="001D3CF7">
      <w:pPr>
        <w:autoSpaceDE w:val="0"/>
        <w:autoSpaceDN w:val="0"/>
        <w:adjustRightInd w:val="0"/>
        <w:spacing w:after="0" w:line="360" w:lineRule="auto"/>
        <w:jc w:val="both"/>
        <w:rPr>
          <w:rFonts w:ascii="Times New Roman" w:hAnsi="Times New Roman"/>
          <w:bCs/>
          <w:color w:val="000000" w:themeColor="text1"/>
          <w:sz w:val="24"/>
          <w:szCs w:val="24"/>
        </w:rPr>
      </w:pPr>
    </w:p>
    <w:p w14:paraId="0BF8FB3F" w14:textId="77EBE88E" w:rsidR="00584117" w:rsidRPr="00553D5F" w:rsidRDefault="00584117" w:rsidP="001D3CF7">
      <w:pPr>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eastAsia="tr-TR"/>
        </w:rPr>
      </w:pPr>
      <w:r w:rsidRPr="00553D5F">
        <w:rPr>
          <w:rFonts w:ascii="Times New Roman" w:hAnsi="Times New Roman"/>
          <w:bCs/>
          <w:color w:val="000000" w:themeColor="text1"/>
          <w:sz w:val="24"/>
          <w:szCs w:val="24"/>
        </w:rPr>
        <w:lastRenderedPageBreak/>
        <w:t xml:space="preserve">Engellilik durumuna göre aileler çocuklarının bir sporla uğraşmasını desteklemektedirler. </w:t>
      </w:r>
      <w:r w:rsidRPr="00553D5F">
        <w:rPr>
          <w:rFonts w:ascii="Times New Roman" w:eastAsia="Times New Roman" w:hAnsi="Times New Roman"/>
          <w:color w:val="000000" w:themeColor="text1"/>
          <w:sz w:val="24"/>
          <w:szCs w:val="24"/>
          <w:lang w:eastAsia="tr-TR"/>
        </w:rPr>
        <w:t xml:space="preserve">Sporun sağlıklı ve mutlu bir yaşam için gerekli uğraşlardan biri olduğu bilinmektedir. Gerek beden sağlığı gerekse ruh sağlığı açısından spor son yıllarda çok önemli bir göreve sahip olmuştur. Bununla birlikte spor, </w:t>
      </w:r>
      <w:r w:rsidR="00D7428D" w:rsidRPr="00553D5F">
        <w:rPr>
          <w:rFonts w:ascii="Times New Roman" w:eastAsia="Times New Roman" w:hAnsi="Times New Roman"/>
          <w:color w:val="000000" w:themeColor="text1"/>
          <w:sz w:val="24"/>
          <w:szCs w:val="24"/>
          <w:lang w:eastAsia="tr-TR"/>
        </w:rPr>
        <w:t xml:space="preserve">özel gereksinimli </w:t>
      </w:r>
      <w:r w:rsidR="00B94B1A" w:rsidRPr="00553D5F">
        <w:rPr>
          <w:rFonts w:ascii="Times New Roman" w:eastAsia="Times New Roman" w:hAnsi="Times New Roman"/>
          <w:color w:val="000000" w:themeColor="text1"/>
          <w:sz w:val="24"/>
          <w:szCs w:val="24"/>
          <w:lang w:eastAsia="tr-TR"/>
        </w:rPr>
        <w:t>kişiler</w:t>
      </w:r>
      <w:r w:rsidRPr="00553D5F">
        <w:rPr>
          <w:rFonts w:ascii="Times New Roman" w:eastAsia="Times New Roman" w:hAnsi="Times New Roman"/>
          <w:color w:val="000000" w:themeColor="text1"/>
          <w:sz w:val="24"/>
          <w:szCs w:val="24"/>
          <w:lang w:eastAsia="tr-TR"/>
        </w:rPr>
        <w:t xml:space="preserve"> için daha</w:t>
      </w:r>
      <w:r w:rsidR="00D7428D" w:rsidRPr="00553D5F">
        <w:rPr>
          <w:rFonts w:ascii="Times New Roman" w:eastAsia="Times New Roman" w:hAnsi="Times New Roman"/>
          <w:color w:val="000000" w:themeColor="text1"/>
          <w:sz w:val="24"/>
          <w:szCs w:val="24"/>
          <w:lang w:eastAsia="tr-TR"/>
        </w:rPr>
        <w:t xml:space="preserve"> büyük</w:t>
      </w:r>
      <w:r w:rsidRPr="00553D5F">
        <w:rPr>
          <w:rFonts w:ascii="Times New Roman" w:eastAsia="Times New Roman" w:hAnsi="Times New Roman"/>
          <w:color w:val="000000" w:themeColor="text1"/>
          <w:sz w:val="24"/>
          <w:szCs w:val="24"/>
          <w:lang w:eastAsia="tr-TR"/>
        </w:rPr>
        <w:t xml:space="preserve"> önem</w:t>
      </w:r>
      <w:r w:rsidR="00B94B1A" w:rsidRPr="00553D5F">
        <w:rPr>
          <w:rFonts w:ascii="Times New Roman" w:eastAsia="Times New Roman" w:hAnsi="Times New Roman"/>
          <w:color w:val="000000" w:themeColor="text1"/>
          <w:sz w:val="24"/>
          <w:szCs w:val="24"/>
          <w:lang w:eastAsia="tr-TR"/>
        </w:rPr>
        <w:t>e sahiptir</w:t>
      </w:r>
      <w:r w:rsidRPr="00553D5F">
        <w:rPr>
          <w:rFonts w:ascii="Times New Roman" w:eastAsia="Times New Roman" w:hAnsi="Times New Roman"/>
          <w:color w:val="000000" w:themeColor="text1"/>
          <w:sz w:val="24"/>
          <w:szCs w:val="24"/>
          <w:lang w:eastAsia="tr-TR"/>
        </w:rPr>
        <w:t>. Doğuştan özel gereksinimli birey olarak dünyaya gelen veya herhangi bir nedenden ötürü sonradan bir engele sahip olmuş birey spor sayesinde hayatının çok önemli bir noktasına dokunmuş olur.</w:t>
      </w:r>
    </w:p>
    <w:p w14:paraId="69CB4AF8" w14:textId="0D907E92" w:rsidR="00584117" w:rsidRPr="00553D5F" w:rsidRDefault="00584117" w:rsidP="001D3CF7">
      <w:pPr>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eastAsia="tr-TR"/>
        </w:rPr>
      </w:pPr>
      <w:r w:rsidRPr="00553D5F">
        <w:rPr>
          <w:rFonts w:ascii="Times New Roman" w:eastAsia="Times New Roman" w:hAnsi="Times New Roman"/>
          <w:color w:val="000000" w:themeColor="text1"/>
          <w:sz w:val="24"/>
          <w:szCs w:val="24"/>
          <w:lang w:eastAsia="tr-TR"/>
        </w:rPr>
        <w:t xml:space="preserve">Engelli sporları toplumun bedensel veya zihinsel engeli bulunan üyeleri tarafından yapılan sporlardır. Bu spor dallarının çoğu, mevcut spor dallarının engelli kişiler tarafından daha rahat yapılabilmeleri için uyarlamalardan oluşur. Ancak sadece engelli bireylerin yapabileceği özel </w:t>
      </w:r>
      <w:r w:rsidR="00B94B1A" w:rsidRPr="00553D5F">
        <w:rPr>
          <w:rFonts w:ascii="Times New Roman" w:eastAsia="Times New Roman" w:hAnsi="Times New Roman"/>
          <w:color w:val="000000" w:themeColor="text1"/>
          <w:sz w:val="24"/>
          <w:szCs w:val="24"/>
          <w:lang w:eastAsia="tr-TR"/>
        </w:rPr>
        <w:t>düşünülmüş</w:t>
      </w:r>
      <w:r w:rsidR="00BB14A2" w:rsidRPr="00553D5F">
        <w:rPr>
          <w:rFonts w:ascii="Times New Roman" w:eastAsia="Times New Roman" w:hAnsi="Times New Roman"/>
          <w:color w:val="000000" w:themeColor="text1"/>
          <w:sz w:val="24"/>
          <w:szCs w:val="24"/>
          <w:lang w:eastAsia="tr-TR"/>
        </w:rPr>
        <w:t xml:space="preserve"> spor </w:t>
      </w:r>
      <w:proofErr w:type="gramStart"/>
      <w:r w:rsidR="00B94B1A" w:rsidRPr="00553D5F">
        <w:rPr>
          <w:rFonts w:ascii="Times New Roman" w:eastAsia="Times New Roman" w:hAnsi="Times New Roman"/>
          <w:color w:val="000000" w:themeColor="text1"/>
          <w:sz w:val="24"/>
          <w:szCs w:val="24"/>
          <w:lang w:eastAsia="tr-TR"/>
        </w:rPr>
        <w:t>branşları</w:t>
      </w:r>
      <w:proofErr w:type="gramEnd"/>
      <w:r w:rsidR="00B94B1A" w:rsidRPr="00553D5F">
        <w:rPr>
          <w:rFonts w:ascii="Times New Roman" w:eastAsia="Times New Roman" w:hAnsi="Times New Roman"/>
          <w:color w:val="000000" w:themeColor="text1"/>
          <w:sz w:val="24"/>
          <w:szCs w:val="24"/>
          <w:lang w:eastAsia="tr-TR"/>
        </w:rPr>
        <w:t xml:space="preserve"> </w:t>
      </w:r>
      <w:r w:rsidR="00BB14A2" w:rsidRPr="00553D5F">
        <w:rPr>
          <w:rFonts w:ascii="Times New Roman" w:eastAsia="Times New Roman" w:hAnsi="Times New Roman"/>
          <w:color w:val="000000" w:themeColor="text1"/>
          <w:sz w:val="24"/>
          <w:szCs w:val="24"/>
          <w:lang w:eastAsia="tr-TR"/>
        </w:rPr>
        <w:t xml:space="preserve">da mevcuttur </w:t>
      </w:r>
      <w:r w:rsidR="005378A5" w:rsidRPr="00553D5F">
        <w:rPr>
          <w:rFonts w:ascii="Times New Roman" w:eastAsia="Times New Roman" w:hAnsi="Times New Roman"/>
          <w:color w:val="000000" w:themeColor="text1"/>
          <w:sz w:val="24"/>
          <w:szCs w:val="24"/>
          <w:lang w:eastAsia="tr-TR"/>
        </w:rPr>
        <w:t>(Güzel ve</w:t>
      </w:r>
      <w:r w:rsidRPr="00553D5F">
        <w:rPr>
          <w:rFonts w:ascii="Times New Roman" w:eastAsia="Times New Roman" w:hAnsi="Times New Roman"/>
          <w:color w:val="000000" w:themeColor="text1"/>
          <w:sz w:val="24"/>
          <w:szCs w:val="24"/>
          <w:lang w:eastAsia="tr-TR"/>
        </w:rPr>
        <w:t xml:space="preserve"> Kafa</w:t>
      </w:r>
      <w:r w:rsidR="00BB14A2" w:rsidRPr="00553D5F">
        <w:rPr>
          <w:rFonts w:ascii="Times New Roman" w:eastAsia="Times New Roman" w:hAnsi="Times New Roman"/>
          <w:color w:val="000000" w:themeColor="text1"/>
          <w:sz w:val="24"/>
          <w:szCs w:val="24"/>
          <w:lang w:eastAsia="tr-TR"/>
        </w:rPr>
        <w:t>,</w:t>
      </w:r>
      <w:r w:rsidRPr="00553D5F">
        <w:rPr>
          <w:rFonts w:ascii="Times New Roman" w:eastAsia="Times New Roman" w:hAnsi="Times New Roman"/>
          <w:color w:val="000000" w:themeColor="text1"/>
          <w:sz w:val="24"/>
          <w:szCs w:val="24"/>
          <w:lang w:eastAsia="tr-TR"/>
        </w:rPr>
        <w:t xml:space="preserve"> 2016)</w:t>
      </w:r>
      <w:r w:rsidR="00BB14A2" w:rsidRPr="00553D5F">
        <w:rPr>
          <w:rFonts w:ascii="Times New Roman" w:eastAsia="Times New Roman" w:hAnsi="Times New Roman"/>
          <w:color w:val="000000" w:themeColor="text1"/>
          <w:sz w:val="24"/>
          <w:szCs w:val="24"/>
          <w:lang w:eastAsia="tr-TR"/>
        </w:rPr>
        <w:t>.</w:t>
      </w:r>
    </w:p>
    <w:p w14:paraId="608A6DB4" w14:textId="694B01B5" w:rsidR="009D2C7D" w:rsidRPr="00553D5F" w:rsidRDefault="009D2C7D" w:rsidP="00A32A9B">
      <w:pPr>
        <w:spacing w:after="0" w:line="360" w:lineRule="auto"/>
        <w:ind w:firstLine="708"/>
        <w:jc w:val="both"/>
        <w:rPr>
          <w:rFonts w:ascii="Times New Roman" w:hAnsi="Times New Roman"/>
          <w:sz w:val="24"/>
          <w:szCs w:val="24"/>
        </w:rPr>
      </w:pPr>
      <w:r w:rsidRPr="00553D5F">
        <w:rPr>
          <w:rFonts w:ascii="Times New Roman" w:hAnsi="Times New Roman"/>
          <w:sz w:val="24"/>
          <w:szCs w:val="24"/>
        </w:rPr>
        <w:t xml:space="preserve">Engelli bireylere yönelik spor faaliyetlerinin başlaması dünyada 20.yüzyılın başlarına dayanırken, Türkiye’de daha yakın zamanlarda olduğu görülmektedir. 1990 yılında Gençlik ve Spor Genel Müdürlüğü bünyesinde çeşitli engel grupları için “Özürlüler Spor Federasyonu” </w:t>
      </w:r>
      <w:r w:rsidR="006143E7" w:rsidRPr="00553D5F">
        <w:rPr>
          <w:rFonts w:ascii="Times New Roman" w:hAnsi="Times New Roman"/>
          <w:sz w:val="24"/>
          <w:szCs w:val="24"/>
        </w:rPr>
        <w:t>çatısı</w:t>
      </w:r>
      <w:r w:rsidRPr="00553D5F">
        <w:rPr>
          <w:rFonts w:ascii="Times New Roman" w:hAnsi="Times New Roman"/>
          <w:sz w:val="24"/>
          <w:szCs w:val="24"/>
        </w:rPr>
        <w:t xml:space="preserve"> altında spor faaliyetlerinin başlatılması, ülkemizdeki engellilere yönelik spor faaliyetleri açısından dönüm noktası olmuştur. Federasyonun kurulumundan sonra uluslararası alandaki çalışmalar da dikkate alına</w:t>
      </w:r>
      <w:r w:rsidR="001B0081" w:rsidRPr="00553D5F">
        <w:rPr>
          <w:rFonts w:ascii="Times New Roman" w:hAnsi="Times New Roman"/>
          <w:sz w:val="24"/>
          <w:szCs w:val="24"/>
        </w:rPr>
        <w:t xml:space="preserve">rak 2000 yılında </w:t>
      </w:r>
      <w:r w:rsidRPr="00553D5F">
        <w:rPr>
          <w:rFonts w:ascii="Times New Roman" w:hAnsi="Times New Roman"/>
          <w:sz w:val="24"/>
          <w:szCs w:val="24"/>
        </w:rPr>
        <w:t xml:space="preserve">4 ayrı federasyon halinde yapılandırılması olmuştur.  </w:t>
      </w:r>
    </w:p>
    <w:p w14:paraId="399F8F4C" w14:textId="77777777" w:rsidR="00584117" w:rsidRPr="00553D5F" w:rsidRDefault="00584117" w:rsidP="001D3CF7">
      <w:pPr>
        <w:spacing w:after="0" w:line="360" w:lineRule="auto"/>
        <w:ind w:firstLine="708"/>
        <w:jc w:val="both"/>
        <w:rPr>
          <w:rFonts w:ascii="Times New Roman" w:hAnsi="Times New Roman"/>
          <w:sz w:val="24"/>
          <w:szCs w:val="24"/>
        </w:rPr>
      </w:pPr>
      <w:r w:rsidRPr="00553D5F">
        <w:rPr>
          <w:rFonts w:ascii="Times New Roman" w:hAnsi="Times New Roman"/>
          <w:sz w:val="24"/>
          <w:szCs w:val="24"/>
        </w:rPr>
        <w:t>Engelli bireylere yönelik spor faaliyetlerinin başlaması dünyada 20.yüzyılın başlarına dayanırken, Türkiye’de</w:t>
      </w:r>
      <w:r w:rsidR="00E216E5" w:rsidRPr="00553D5F">
        <w:rPr>
          <w:rFonts w:ascii="Times New Roman" w:hAnsi="Times New Roman"/>
          <w:sz w:val="24"/>
          <w:szCs w:val="24"/>
        </w:rPr>
        <w:t xml:space="preserve"> </w:t>
      </w:r>
      <w:r w:rsidR="00A148C9" w:rsidRPr="00553D5F">
        <w:rPr>
          <w:rFonts w:ascii="Times New Roman" w:hAnsi="Times New Roman"/>
          <w:sz w:val="24"/>
          <w:szCs w:val="24"/>
        </w:rPr>
        <w:t xml:space="preserve">daha </w:t>
      </w:r>
      <w:r w:rsidR="00E216E5" w:rsidRPr="00553D5F">
        <w:rPr>
          <w:rFonts w:ascii="Times New Roman" w:hAnsi="Times New Roman"/>
          <w:sz w:val="24"/>
          <w:szCs w:val="24"/>
        </w:rPr>
        <w:t xml:space="preserve">yakın </w:t>
      </w:r>
      <w:r w:rsidR="00A148C9" w:rsidRPr="00553D5F">
        <w:rPr>
          <w:rFonts w:ascii="Times New Roman" w:hAnsi="Times New Roman"/>
          <w:sz w:val="24"/>
          <w:szCs w:val="24"/>
        </w:rPr>
        <w:t xml:space="preserve">zamanlarda olduğu görülmektedir. </w:t>
      </w:r>
      <w:r w:rsidRPr="00553D5F">
        <w:rPr>
          <w:rFonts w:ascii="Times New Roman" w:hAnsi="Times New Roman"/>
          <w:sz w:val="24"/>
          <w:szCs w:val="24"/>
        </w:rPr>
        <w:t>1990 yılında Gençlik ve Spor Genel Müdürlüğü bünyesinde çeşitli engel grupları için “Özürlüler Spor Federasyonu” adı altında spor faaliyetlerinin başlatılması, ülkemizdeki engellilere yönelik spor faaliyetleri açısından dönüm noktası olmuştur. Daha sonraki önemli gelişme, uluslararası alandaki çalışmaların dikkate alınarak 2000 yılında Özürlüler Spor Federasyonun önce iki, sonra üç son olarak da 4 ayrı federasyon halinde yapılandırılması olmuştur</w:t>
      </w:r>
      <w:r w:rsidR="0082748A" w:rsidRPr="00553D5F">
        <w:rPr>
          <w:rFonts w:ascii="Times New Roman" w:hAnsi="Times New Roman"/>
          <w:sz w:val="24"/>
          <w:szCs w:val="24"/>
        </w:rPr>
        <w:t xml:space="preserve">. </w:t>
      </w:r>
      <w:r w:rsidRPr="00553D5F">
        <w:rPr>
          <w:rFonts w:ascii="Times New Roman" w:hAnsi="Times New Roman"/>
          <w:sz w:val="24"/>
          <w:szCs w:val="24"/>
        </w:rPr>
        <w:t xml:space="preserve"> Bu yeni yapılanma çağdaş bir yaklaşımı yansıtmakta ve her engel grubunun gereksinimine uygun hizmetin sunulabileceği bir yapılanmayı içermektedir</w:t>
      </w:r>
      <w:r w:rsidR="00BB14A2" w:rsidRPr="00553D5F">
        <w:rPr>
          <w:rFonts w:ascii="Times New Roman" w:hAnsi="Times New Roman"/>
          <w:sz w:val="24"/>
          <w:szCs w:val="24"/>
        </w:rPr>
        <w:t xml:space="preserve"> </w:t>
      </w:r>
      <w:r w:rsidRPr="00553D5F">
        <w:rPr>
          <w:rFonts w:ascii="Times New Roman" w:hAnsi="Times New Roman"/>
          <w:sz w:val="24"/>
          <w:szCs w:val="24"/>
        </w:rPr>
        <w:t>(Gür,</w:t>
      </w:r>
      <w:r w:rsidR="00BB14A2" w:rsidRPr="00553D5F">
        <w:rPr>
          <w:rFonts w:ascii="Times New Roman" w:hAnsi="Times New Roman"/>
          <w:sz w:val="24"/>
          <w:szCs w:val="24"/>
        </w:rPr>
        <w:t xml:space="preserve"> </w:t>
      </w:r>
      <w:r w:rsidRPr="00553D5F">
        <w:rPr>
          <w:rFonts w:ascii="Times New Roman" w:hAnsi="Times New Roman"/>
          <w:sz w:val="24"/>
          <w:szCs w:val="24"/>
        </w:rPr>
        <w:t>2001).</w:t>
      </w:r>
      <w:r w:rsidR="009F550A" w:rsidRPr="00553D5F">
        <w:rPr>
          <w:rFonts w:ascii="Times New Roman" w:hAnsi="Times New Roman"/>
          <w:sz w:val="24"/>
          <w:szCs w:val="24"/>
        </w:rPr>
        <w:t xml:space="preserve"> </w:t>
      </w:r>
    </w:p>
    <w:p w14:paraId="39492895" w14:textId="0E7903B9" w:rsidR="00584117" w:rsidRPr="00553D5F" w:rsidRDefault="00584117" w:rsidP="00B563B4">
      <w:pPr>
        <w:autoSpaceDE w:val="0"/>
        <w:autoSpaceDN w:val="0"/>
        <w:adjustRightInd w:val="0"/>
        <w:spacing w:after="0" w:line="360" w:lineRule="auto"/>
        <w:jc w:val="both"/>
        <w:rPr>
          <w:rFonts w:ascii="Times New Roman" w:eastAsiaTheme="minorHAnsi" w:hAnsi="Times New Roman"/>
          <w:color w:val="FF0000"/>
          <w:sz w:val="24"/>
          <w:szCs w:val="24"/>
        </w:rPr>
      </w:pPr>
      <w:r w:rsidRPr="00553D5F">
        <w:rPr>
          <w:rFonts w:ascii="Times New Roman" w:hAnsi="Times New Roman"/>
          <w:sz w:val="24"/>
          <w:szCs w:val="24"/>
        </w:rPr>
        <w:t xml:space="preserve">Spor; engelli bireylerin </w:t>
      </w:r>
      <w:proofErr w:type="gramStart"/>
      <w:r w:rsidRPr="00553D5F">
        <w:rPr>
          <w:rFonts w:ascii="Times New Roman" w:hAnsi="Times New Roman"/>
          <w:sz w:val="24"/>
          <w:szCs w:val="24"/>
        </w:rPr>
        <w:t>rehabilitasyonunda</w:t>
      </w:r>
      <w:proofErr w:type="gramEnd"/>
      <w:r w:rsidRPr="00553D5F">
        <w:rPr>
          <w:rFonts w:ascii="Times New Roman" w:hAnsi="Times New Roman"/>
          <w:sz w:val="24"/>
          <w:szCs w:val="24"/>
        </w:rPr>
        <w:t xml:space="preserve"> gerek oyun gerekse yarışma şeklinde gerçekleşsin toplumla iletişim kurmasında en temel ve </w:t>
      </w:r>
      <w:r w:rsidR="00185294" w:rsidRPr="00553D5F">
        <w:rPr>
          <w:rFonts w:ascii="Times New Roman" w:hAnsi="Times New Roman"/>
          <w:sz w:val="24"/>
          <w:szCs w:val="24"/>
        </w:rPr>
        <w:t>kolay</w:t>
      </w:r>
      <w:r w:rsidRPr="00553D5F">
        <w:rPr>
          <w:rFonts w:ascii="Times New Roman" w:hAnsi="Times New Roman"/>
          <w:sz w:val="24"/>
          <w:szCs w:val="24"/>
        </w:rPr>
        <w:t xml:space="preserve"> yöntemdir.</w:t>
      </w:r>
      <w:r w:rsidR="003B2EE6" w:rsidRPr="00553D5F">
        <w:rPr>
          <w:rFonts w:ascii="Times New Roman" w:eastAsiaTheme="minorHAnsi" w:hAnsi="Times New Roman"/>
          <w:sz w:val="24"/>
          <w:szCs w:val="24"/>
        </w:rPr>
        <w:t xml:space="preserve"> </w:t>
      </w:r>
      <w:r w:rsidR="00FE24CF" w:rsidRPr="00553D5F">
        <w:rPr>
          <w:rFonts w:ascii="Times New Roman" w:eastAsiaTheme="minorHAnsi" w:hAnsi="Times New Roman"/>
          <w:sz w:val="24"/>
          <w:szCs w:val="24"/>
        </w:rPr>
        <w:t>Spor sayesinde birey farklı çevrelerle etkileşim içinde olacağından</w:t>
      </w:r>
      <w:r w:rsidR="003B2EE6" w:rsidRPr="00553D5F">
        <w:rPr>
          <w:rFonts w:ascii="Times New Roman" w:eastAsiaTheme="minorHAnsi" w:hAnsi="Times New Roman"/>
          <w:sz w:val="24"/>
          <w:szCs w:val="24"/>
        </w:rPr>
        <w:t xml:space="preserve"> sosyalleşmesinde önemli rol oynayacaktır.  </w:t>
      </w:r>
      <w:r w:rsidRPr="00553D5F">
        <w:rPr>
          <w:rFonts w:ascii="Times New Roman" w:hAnsi="Times New Roman"/>
          <w:sz w:val="24"/>
          <w:szCs w:val="24"/>
        </w:rPr>
        <w:t xml:space="preserve">Sporu </w:t>
      </w:r>
      <w:r w:rsidRPr="00553D5F">
        <w:rPr>
          <w:rFonts w:ascii="Times New Roman" w:hAnsi="Times New Roman"/>
          <w:color w:val="000000" w:themeColor="text1"/>
          <w:sz w:val="24"/>
          <w:szCs w:val="24"/>
        </w:rPr>
        <w:t>eğitim faaliyeti olarak ele alırsak takdir edilme ve ortak amaçları ifade etme becerisini ortaya çıkarmaktadır</w:t>
      </w:r>
      <w:r w:rsidR="00FE24CF"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r w:rsidR="00A42D2D" w:rsidRPr="00553D5F">
        <w:rPr>
          <w:rFonts w:ascii="Times New Roman" w:hAnsi="Times New Roman"/>
          <w:color w:val="000000" w:themeColor="text1"/>
          <w:sz w:val="24"/>
          <w:szCs w:val="24"/>
        </w:rPr>
        <w:t>S</w:t>
      </w:r>
      <w:r w:rsidRPr="00553D5F">
        <w:rPr>
          <w:rFonts w:ascii="Times New Roman" w:hAnsi="Times New Roman"/>
          <w:color w:val="000000" w:themeColor="text1"/>
          <w:sz w:val="24"/>
          <w:szCs w:val="24"/>
        </w:rPr>
        <w:t>por; sorumluluk üstlenebilme, işbirliği içinde olma, çözüm odaklı ilerlem</w:t>
      </w:r>
      <w:r w:rsidR="00670BBE" w:rsidRPr="00553D5F">
        <w:rPr>
          <w:rFonts w:ascii="Times New Roman" w:hAnsi="Times New Roman"/>
          <w:color w:val="000000" w:themeColor="text1"/>
          <w:sz w:val="24"/>
          <w:szCs w:val="24"/>
        </w:rPr>
        <w:t>e, hoşgörü çerçevesinde anlayış</w:t>
      </w:r>
      <w:r w:rsidRPr="00553D5F">
        <w:rPr>
          <w:rFonts w:ascii="Times New Roman" w:hAnsi="Times New Roman"/>
          <w:color w:val="000000" w:themeColor="text1"/>
          <w:sz w:val="24"/>
          <w:szCs w:val="24"/>
        </w:rPr>
        <w:t xml:space="preserve"> geliştirmeyi gerçekleştirir. Toplumsal aidiyet duygusunu geliştirir. Bireyin engel özelliğinden kaynaklanan </w:t>
      </w:r>
      <w:r w:rsidR="00B94B1A" w:rsidRPr="00553D5F">
        <w:rPr>
          <w:rFonts w:ascii="Times New Roman" w:hAnsi="Times New Roman"/>
          <w:color w:val="000000" w:themeColor="text1"/>
          <w:sz w:val="24"/>
          <w:szCs w:val="24"/>
        </w:rPr>
        <w:t xml:space="preserve">kıskançlık, </w:t>
      </w:r>
      <w:r w:rsidRPr="00553D5F">
        <w:rPr>
          <w:rFonts w:ascii="Times New Roman" w:hAnsi="Times New Roman"/>
          <w:color w:val="000000" w:themeColor="text1"/>
          <w:sz w:val="24"/>
          <w:szCs w:val="24"/>
        </w:rPr>
        <w:t>saldırganlık</w:t>
      </w:r>
      <w:r w:rsidR="00B94B1A" w:rsidRPr="00553D5F">
        <w:rPr>
          <w:rFonts w:ascii="Times New Roman" w:hAnsi="Times New Roman"/>
          <w:color w:val="000000" w:themeColor="text1"/>
          <w:sz w:val="24"/>
          <w:szCs w:val="24"/>
        </w:rPr>
        <w:t xml:space="preserve"> ve</w:t>
      </w:r>
      <w:r w:rsidRPr="00553D5F">
        <w:rPr>
          <w:rFonts w:ascii="Times New Roman" w:hAnsi="Times New Roman"/>
          <w:color w:val="000000" w:themeColor="text1"/>
          <w:sz w:val="24"/>
          <w:szCs w:val="24"/>
        </w:rPr>
        <w:t xml:space="preserve"> öfke gibi olumsuz duyguların kontrol altına alınmasını sağlar. Ayrıca sporun iyileştirme aracı olmasının yanı sıra </w:t>
      </w:r>
      <w:r w:rsidRPr="00553D5F">
        <w:rPr>
          <w:rFonts w:ascii="Times New Roman" w:hAnsi="Times New Roman"/>
          <w:color w:val="000000" w:themeColor="text1"/>
          <w:sz w:val="24"/>
          <w:szCs w:val="24"/>
        </w:rPr>
        <w:lastRenderedPageBreak/>
        <w:t xml:space="preserve">engelli bireylerin </w:t>
      </w:r>
      <w:proofErr w:type="gramStart"/>
      <w:r w:rsidRPr="00553D5F">
        <w:rPr>
          <w:rFonts w:ascii="Times New Roman" w:hAnsi="Times New Roman"/>
          <w:color w:val="000000" w:themeColor="text1"/>
          <w:sz w:val="24"/>
          <w:szCs w:val="24"/>
        </w:rPr>
        <w:t>motivasyonunun</w:t>
      </w:r>
      <w:proofErr w:type="gramEnd"/>
      <w:r w:rsidRPr="00553D5F">
        <w:rPr>
          <w:rFonts w:ascii="Times New Roman" w:hAnsi="Times New Roman"/>
          <w:color w:val="000000" w:themeColor="text1"/>
          <w:sz w:val="24"/>
          <w:szCs w:val="24"/>
        </w:rPr>
        <w:t xml:space="preserve"> artırılması</w:t>
      </w:r>
      <w:r w:rsidR="002C35CA" w:rsidRPr="00553D5F">
        <w:rPr>
          <w:rFonts w:ascii="Times New Roman" w:hAnsi="Times New Roman"/>
          <w:color w:val="000000" w:themeColor="text1"/>
          <w:sz w:val="24"/>
          <w:szCs w:val="24"/>
        </w:rPr>
        <w:t xml:space="preserve">nın </w:t>
      </w:r>
      <w:r w:rsidRPr="00553D5F">
        <w:rPr>
          <w:rFonts w:ascii="Times New Roman" w:hAnsi="Times New Roman"/>
          <w:color w:val="000000" w:themeColor="text1"/>
          <w:sz w:val="24"/>
          <w:szCs w:val="24"/>
        </w:rPr>
        <w:t xml:space="preserve">sosyal ve psikolojik destek aracı </w:t>
      </w:r>
      <w:r w:rsidRPr="00553D5F">
        <w:rPr>
          <w:rFonts w:ascii="Times New Roman" w:hAnsi="Times New Roman"/>
          <w:sz w:val="24"/>
          <w:szCs w:val="24"/>
        </w:rPr>
        <w:t>olduğu</w:t>
      </w:r>
      <w:r w:rsidR="002C35CA" w:rsidRPr="00553D5F">
        <w:rPr>
          <w:rFonts w:ascii="Times New Roman" w:hAnsi="Times New Roman"/>
          <w:sz w:val="24"/>
          <w:szCs w:val="24"/>
        </w:rPr>
        <w:t>nu ortaya koymuştur</w:t>
      </w:r>
      <w:r w:rsidRPr="00553D5F">
        <w:rPr>
          <w:rFonts w:ascii="Times New Roman" w:hAnsi="Times New Roman"/>
          <w:color w:val="000000" w:themeColor="text1"/>
          <w:sz w:val="24"/>
          <w:szCs w:val="24"/>
        </w:rPr>
        <w:t xml:space="preserve">. Sportif etkinliklere katılan engelli bireylerde özgüven duygusunun oluşumu ve desteklenmesi yoluyla toplumsal </w:t>
      </w:r>
      <w:r w:rsidR="00ED552D" w:rsidRPr="00553D5F">
        <w:rPr>
          <w:rFonts w:ascii="Times New Roman" w:hAnsi="Times New Roman"/>
          <w:color w:val="000000" w:themeColor="text1"/>
          <w:sz w:val="24"/>
          <w:szCs w:val="24"/>
        </w:rPr>
        <w:t xml:space="preserve">uyumun arttığı da bilinmektedir </w:t>
      </w:r>
    </w:p>
    <w:p w14:paraId="46A6AB07" w14:textId="77777777" w:rsidR="000F5D5F" w:rsidRPr="00553D5F" w:rsidRDefault="000F5D5F" w:rsidP="00B563B4">
      <w:pPr>
        <w:autoSpaceDE w:val="0"/>
        <w:autoSpaceDN w:val="0"/>
        <w:adjustRightInd w:val="0"/>
        <w:spacing w:after="0" w:line="360" w:lineRule="auto"/>
        <w:jc w:val="both"/>
        <w:rPr>
          <w:rFonts w:ascii="Times New Roman" w:eastAsiaTheme="minorHAnsi" w:hAnsi="Times New Roman"/>
          <w:sz w:val="24"/>
          <w:szCs w:val="24"/>
        </w:rPr>
      </w:pPr>
      <w:r w:rsidRPr="00553D5F">
        <w:rPr>
          <w:rFonts w:ascii="Times New Roman" w:eastAsiaTheme="minorHAnsi" w:hAnsi="Times New Roman"/>
          <w:sz w:val="24"/>
          <w:szCs w:val="24"/>
        </w:rPr>
        <w:t xml:space="preserve">Bu </w:t>
      </w:r>
      <w:r w:rsidR="00667480" w:rsidRPr="00553D5F">
        <w:rPr>
          <w:rFonts w:ascii="Times New Roman" w:eastAsiaTheme="minorHAnsi" w:hAnsi="Times New Roman"/>
          <w:sz w:val="24"/>
          <w:szCs w:val="24"/>
        </w:rPr>
        <w:t>bilgiler doğrultusunda</w:t>
      </w:r>
      <w:r w:rsidRPr="00553D5F">
        <w:rPr>
          <w:rFonts w:ascii="Times New Roman" w:eastAsiaTheme="minorHAnsi" w:hAnsi="Times New Roman"/>
          <w:sz w:val="24"/>
          <w:szCs w:val="24"/>
        </w:rPr>
        <w:t xml:space="preserve"> </w:t>
      </w:r>
      <w:r w:rsidR="00667480" w:rsidRPr="00553D5F">
        <w:rPr>
          <w:rFonts w:ascii="Times New Roman" w:eastAsiaTheme="minorHAnsi" w:hAnsi="Times New Roman"/>
          <w:sz w:val="24"/>
          <w:szCs w:val="24"/>
        </w:rPr>
        <w:t>engelli bireyler</w:t>
      </w:r>
      <w:r w:rsidRPr="00553D5F">
        <w:rPr>
          <w:rFonts w:ascii="Times New Roman" w:eastAsiaTheme="minorHAnsi" w:hAnsi="Times New Roman"/>
          <w:sz w:val="24"/>
          <w:szCs w:val="24"/>
        </w:rPr>
        <w:t xml:space="preserve"> spo</w:t>
      </w:r>
      <w:r w:rsidR="00667480" w:rsidRPr="00553D5F">
        <w:rPr>
          <w:rFonts w:ascii="Times New Roman" w:eastAsiaTheme="minorHAnsi" w:hAnsi="Times New Roman"/>
          <w:sz w:val="24"/>
          <w:szCs w:val="24"/>
        </w:rPr>
        <w:t xml:space="preserve">rtif faaliyetlerin içerisinde ne kadar fazla yer alırsa </w:t>
      </w:r>
      <w:r w:rsidRPr="00553D5F">
        <w:rPr>
          <w:rFonts w:ascii="Times New Roman" w:eastAsiaTheme="minorHAnsi" w:hAnsi="Times New Roman"/>
          <w:sz w:val="24"/>
          <w:szCs w:val="24"/>
        </w:rPr>
        <w:t>engellilerin önündeki duvarlar</w:t>
      </w:r>
      <w:r w:rsidR="00667480" w:rsidRPr="00553D5F">
        <w:rPr>
          <w:rFonts w:ascii="Times New Roman" w:eastAsiaTheme="minorHAnsi" w:hAnsi="Times New Roman"/>
          <w:sz w:val="24"/>
          <w:szCs w:val="24"/>
        </w:rPr>
        <w:t xml:space="preserve">ın </w:t>
      </w:r>
      <w:r w:rsidRPr="00553D5F">
        <w:rPr>
          <w:rFonts w:ascii="Times New Roman" w:eastAsiaTheme="minorHAnsi" w:hAnsi="Times New Roman"/>
          <w:sz w:val="24"/>
          <w:szCs w:val="24"/>
        </w:rPr>
        <w:t xml:space="preserve">da </w:t>
      </w:r>
      <w:r w:rsidR="00667480" w:rsidRPr="00553D5F">
        <w:rPr>
          <w:rFonts w:ascii="Times New Roman" w:eastAsiaTheme="minorHAnsi" w:hAnsi="Times New Roman"/>
          <w:sz w:val="24"/>
          <w:szCs w:val="24"/>
        </w:rPr>
        <w:t>teker teker yıkılacağı</w:t>
      </w:r>
      <w:r w:rsidRPr="00553D5F">
        <w:rPr>
          <w:rFonts w:ascii="Times New Roman" w:eastAsiaTheme="minorHAnsi" w:hAnsi="Times New Roman"/>
          <w:sz w:val="24"/>
          <w:szCs w:val="24"/>
        </w:rPr>
        <w:t>,</w:t>
      </w:r>
      <w:r w:rsidR="00667480" w:rsidRPr="00553D5F">
        <w:rPr>
          <w:rFonts w:ascii="Times New Roman" w:eastAsiaTheme="minorHAnsi" w:hAnsi="Times New Roman"/>
          <w:sz w:val="24"/>
          <w:szCs w:val="24"/>
        </w:rPr>
        <w:t xml:space="preserve"> toplumun karşısında engellerin kaldırılacağını söyleyebiliriz.</w:t>
      </w:r>
    </w:p>
    <w:p w14:paraId="02FC0FA7" w14:textId="77777777" w:rsidR="00667480" w:rsidRPr="00553D5F" w:rsidRDefault="00584117" w:rsidP="00BC033B">
      <w:pPr>
        <w:autoSpaceDE w:val="0"/>
        <w:autoSpaceDN w:val="0"/>
        <w:adjustRightInd w:val="0"/>
        <w:spacing w:after="0" w:line="360" w:lineRule="auto"/>
        <w:jc w:val="both"/>
        <w:rPr>
          <w:rFonts w:ascii="Times New Roman" w:hAnsi="Times New Roman"/>
          <w:sz w:val="24"/>
          <w:szCs w:val="24"/>
        </w:rPr>
      </w:pPr>
      <w:r w:rsidRPr="00553D5F">
        <w:rPr>
          <w:rFonts w:ascii="Times New Roman" w:eastAsia="Times New Roman" w:hAnsi="Times New Roman"/>
          <w:sz w:val="24"/>
          <w:szCs w:val="24"/>
          <w:lang w:eastAsia="tr-TR"/>
        </w:rPr>
        <w:t>Önemi gittikçe artan engelli bireylerde spor</w:t>
      </w:r>
      <w:r w:rsidR="00935C8D" w:rsidRPr="00553D5F">
        <w:rPr>
          <w:rFonts w:ascii="Times New Roman" w:eastAsia="Times New Roman" w:hAnsi="Times New Roman"/>
          <w:sz w:val="24"/>
          <w:szCs w:val="24"/>
          <w:lang w:eastAsia="tr-TR"/>
        </w:rPr>
        <w:t>,</w:t>
      </w:r>
      <w:r w:rsidRPr="00553D5F">
        <w:rPr>
          <w:rFonts w:ascii="Times New Roman" w:eastAsia="Times New Roman" w:hAnsi="Times New Roman"/>
          <w:sz w:val="24"/>
          <w:szCs w:val="24"/>
          <w:lang w:eastAsia="tr-TR"/>
        </w:rPr>
        <w:t xml:space="preserve"> özel düzenlenmiş yarışmalarla son yıllarda gittikçe artan bir öneme sahip olmuştur. </w:t>
      </w:r>
      <w:proofErr w:type="spellStart"/>
      <w:r w:rsidRPr="00553D5F">
        <w:rPr>
          <w:rFonts w:ascii="Times New Roman" w:eastAsia="Times New Roman" w:hAnsi="Times New Roman"/>
          <w:sz w:val="24"/>
          <w:szCs w:val="24"/>
          <w:lang w:eastAsia="tr-TR"/>
        </w:rPr>
        <w:t>Paralimpik</w:t>
      </w:r>
      <w:proofErr w:type="spellEnd"/>
      <w:r w:rsidRPr="00553D5F">
        <w:rPr>
          <w:rFonts w:ascii="Times New Roman" w:eastAsia="Times New Roman" w:hAnsi="Times New Roman"/>
          <w:sz w:val="24"/>
          <w:szCs w:val="24"/>
          <w:lang w:eastAsia="tr-TR"/>
        </w:rPr>
        <w:t xml:space="preserve"> oyunlarının yaygınlaşması katılımcı sayılarının her geçen gün artması bunun en güzel örneğidir</w:t>
      </w:r>
      <w:r w:rsidR="00667480" w:rsidRPr="00553D5F">
        <w:rPr>
          <w:rFonts w:ascii="Times New Roman" w:eastAsia="Times New Roman" w:hAnsi="Times New Roman"/>
          <w:sz w:val="24"/>
          <w:szCs w:val="24"/>
          <w:lang w:eastAsia="tr-TR"/>
        </w:rPr>
        <w:t xml:space="preserve"> (Alpman 2001).</w:t>
      </w:r>
    </w:p>
    <w:p w14:paraId="2F7ACBD8" w14:textId="77777777" w:rsidR="00BC033B" w:rsidRPr="00553D5F" w:rsidRDefault="00BC033B" w:rsidP="00E107A4">
      <w:pPr>
        <w:pStyle w:val="Balk1"/>
      </w:pPr>
    </w:p>
    <w:p w14:paraId="14EAE94D" w14:textId="77777777" w:rsidR="00BC033B" w:rsidRPr="00553D5F" w:rsidRDefault="00BC033B" w:rsidP="00E107A4">
      <w:pPr>
        <w:pStyle w:val="Balk1"/>
      </w:pPr>
    </w:p>
    <w:p w14:paraId="1304DB8F" w14:textId="77777777" w:rsidR="00BC033B" w:rsidRPr="00553D5F" w:rsidRDefault="00BC033B" w:rsidP="00E107A4">
      <w:pPr>
        <w:pStyle w:val="Balk1"/>
      </w:pPr>
    </w:p>
    <w:p w14:paraId="3C67B359" w14:textId="77777777" w:rsidR="00BC033B" w:rsidRPr="00553D5F" w:rsidRDefault="00BC033B" w:rsidP="00E107A4">
      <w:pPr>
        <w:pStyle w:val="Balk1"/>
      </w:pPr>
    </w:p>
    <w:p w14:paraId="71583239" w14:textId="77777777" w:rsidR="00BC033B" w:rsidRPr="00553D5F" w:rsidRDefault="00BC033B" w:rsidP="00E107A4">
      <w:pPr>
        <w:pStyle w:val="Balk1"/>
      </w:pPr>
    </w:p>
    <w:p w14:paraId="5F8BAD31" w14:textId="77777777" w:rsidR="00BC033B" w:rsidRPr="00553D5F" w:rsidRDefault="00BC033B" w:rsidP="00E107A4">
      <w:pPr>
        <w:pStyle w:val="Balk1"/>
      </w:pPr>
    </w:p>
    <w:p w14:paraId="0C800DA4" w14:textId="77777777" w:rsidR="00BC033B" w:rsidRPr="00553D5F" w:rsidRDefault="00BC033B" w:rsidP="00E107A4">
      <w:pPr>
        <w:pStyle w:val="Balk1"/>
      </w:pPr>
    </w:p>
    <w:p w14:paraId="27980214" w14:textId="77777777" w:rsidR="00BC033B" w:rsidRPr="00553D5F" w:rsidRDefault="00BC033B" w:rsidP="00E107A4">
      <w:pPr>
        <w:pStyle w:val="Balk1"/>
      </w:pPr>
    </w:p>
    <w:p w14:paraId="0D948745" w14:textId="77777777" w:rsidR="00BC033B" w:rsidRPr="00553D5F" w:rsidRDefault="00BC033B" w:rsidP="00E107A4">
      <w:pPr>
        <w:pStyle w:val="Balk1"/>
      </w:pPr>
    </w:p>
    <w:p w14:paraId="161618EB" w14:textId="77777777" w:rsidR="00BC033B" w:rsidRPr="00553D5F" w:rsidRDefault="00BC033B" w:rsidP="00E107A4">
      <w:pPr>
        <w:pStyle w:val="Balk1"/>
      </w:pPr>
    </w:p>
    <w:p w14:paraId="68C6A159" w14:textId="77777777" w:rsidR="00BC033B" w:rsidRPr="00553D5F" w:rsidRDefault="00BC033B" w:rsidP="00E107A4">
      <w:pPr>
        <w:pStyle w:val="Balk1"/>
      </w:pPr>
    </w:p>
    <w:p w14:paraId="2728B318" w14:textId="77777777" w:rsidR="00BC033B" w:rsidRPr="00553D5F" w:rsidRDefault="00BC033B" w:rsidP="00E107A4">
      <w:pPr>
        <w:pStyle w:val="Balk1"/>
      </w:pPr>
    </w:p>
    <w:p w14:paraId="5F6B5870" w14:textId="77777777" w:rsidR="00BC033B" w:rsidRPr="00553D5F" w:rsidRDefault="00BC033B" w:rsidP="00E107A4">
      <w:pPr>
        <w:pStyle w:val="Balk1"/>
      </w:pPr>
    </w:p>
    <w:p w14:paraId="342CADC9" w14:textId="77777777" w:rsidR="00BC033B" w:rsidRPr="00553D5F" w:rsidRDefault="00BC033B" w:rsidP="00E107A4">
      <w:pPr>
        <w:pStyle w:val="Balk1"/>
      </w:pPr>
    </w:p>
    <w:p w14:paraId="3113BD7B" w14:textId="77777777" w:rsidR="00BC033B" w:rsidRPr="00553D5F" w:rsidRDefault="00BC033B" w:rsidP="00E107A4">
      <w:pPr>
        <w:pStyle w:val="Balk1"/>
      </w:pPr>
    </w:p>
    <w:p w14:paraId="5D58D9C5" w14:textId="77777777" w:rsidR="00BC033B" w:rsidRPr="00553D5F" w:rsidRDefault="00BC033B" w:rsidP="00E107A4">
      <w:pPr>
        <w:pStyle w:val="Balk1"/>
      </w:pPr>
    </w:p>
    <w:p w14:paraId="34A73C59" w14:textId="77777777" w:rsidR="00BC033B" w:rsidRPr="00553D5F" w:rsidRDefault="00BC033B" w:rsidP="00E107A4">
      <w:pPr>
        <w:pStyle w:val="Balk1"/>
      </w:pPr>
    </w:p>
    <w:p w14:paraId="0EC2FDBF" w14:textId="77777777" w:rsidR="00BC033B" w:rsidRPr="00553D5F" w:rsidRDefault="00BC033B" w:rsidP="00E107A4">
      <w:pPr>
        <w:pStyle w:val="Balk1"/>
      </w:pPr>
    </w:p>
    <w:p w14:paraId="698D52F0" w14:textId="322E0DAD" w:rsidR="00BC033B" w:rsidRPr="00553D5F" w:rsidRDefault="00BC033B" w:rsidP="00E107A4">
      <w:pPr>
        <w:pStyle w:val="Balk1"/>
      </w:pPr>
    </w:p>
    <w:p w14:paraId="2BCF79FE" w14:textId="14C7847B" w:rsidR="002736FB" w:rsidRPr="00553D5F" w:rsidRDefault="002736FB" w:rsidP="002736FB">
      <w:pPr>
        <w:rPr>
          <w:lang w:eastAsia="de-DE"/>
        </w:rPr>
      </w:pPr>
    </w:p>
    <w:p w14:paraId="6DB3B71F" w14:textId="77777777" w:rsidR="000C5EA4" w:rsidRPr="00553D5F" w:rsidRDefault="000C5EA4" w:rsidP="00163D8A">
      <w:pPr>
        <w:spacing w:after="0"/>
        <w:rPr>
          <w:lang w:eastAsia="de-DE"/>
        </w:rPr>
      </w:pPr>
    </w:p>
    <w:p w14:paraId="3B5E16A5" w14:textId="77777777" w:rsidR="00BC033B" w:rsidRPr="00553D5F" w:rsidRDefault="00BC033B" w:rsidP="00E107A4">
      <w:pPr>
        <w:pStyle w:val="Balk1"/>
      </w:pPr>
      <w:bookmarkStart w:id="10" w:name="_Toc28732347"/>
      <w:bookmarkStart w:id="11" w:name="_Toc12919189"/>
      <w:bookmarkStart w:id="12" w:name="_Toc12964286"/>
      <w:bookmarkStart w:id="13" w:name="_Toc12974538"/>
      <w:r w:rsidRPr="00553D5F">
        <w:lastRenderedPageBreak/>
        <w:t>2. GENEL BİLGİLER</w:t>
      </w:r>
      <w:bookmarkEnd w:id="10"/>
    </w:p>
    <w:p w14:paraId="0955F09B" w14:textId="77777777" w:rsidR="00BC033B" w:rsidRPr="00553D5F" w:rsidRDefault="00BC033B" w:rsidP="00163D8A">
      <w:pPr>
        <w:autoSpaceDE w:val="0"/>
        <w:autoSpaceDN w:val="0"/>
        <w:adjustRightInd w:val="0"/>
        <w:spacing w:after="0" w:line="360" w:lineRule="auto"/>
        <w:jc w:val="both"/>
        <w:rPr>
          <w:rFonts w:ascii="Times New Roman" w:hAnsi="Times New Roman"/>
          <w:color w:val="000000" w:themeColor="text1"/>
          <w:sz w:val="24"/>
          <w:szCs w:val="24"/>
        </w:rPr>
      </w:pPr>
    </w:p>
    <w:p w14:paraId="40FC2D38" w14:textId="77777777" w:rsidR="00163D8A" w:rsidRPr="00553D5F" w:rsidRDefault="00163D8A" w:rsidP="00163D8A">
      <w:pPr>
        <w:autoSpaceDE w:val="0"/>
        <w:autoSpaceDN w:val="0"/>
        <w:adjustRightInd w:val="0"/>
        <w:spacing w:after="0" w:line="360" w:lineRule="auto"/>
        <w:jc w:val="both"/>
        <w:rPr>
          <w:rFonts w:ascii="Times New Roman" w:hAnsi="Times New Roman"/>
          <w:b/>
          <w:color w:val="000000" w:themeColor="text1"/>
          <w:sz w:val="24"/>
          <w:szCs w:val="24"/>
        </w:rPr>
      </w:pPr>
      <w:r w:rsidRPr="00553D5F">
        <w:rPr>
          <w:rFonts w:ascii="Times New Roman" w:hAnsi="Times New Roman"/>
          <w:color w:val="000000" w:themeColor="text1"/>
          <w:sz w:val="24"/>
          <w:szCs w:val="24"/>
        </w:rPr>
        <w:t xml:space="preserve">Bu bölümde </w:t>
      </w:r>
      <w:r w:rsidR="00122A53" w:rsidRPr="00553D5F">
        <w:rPr>
          <w:rFonts w:ascii="Times New Roman" w:hAnsi="Times New Roman"/>
          <w:color w:val="000000" w:themeColor="text1"/>
          <w:sz w:val="24"/>
          <w:szCs w:val="24"/>
        </w:rPr>
        <w:t>konu ile ilgili</w:t>
      </w:r>
      <w:r w:rsidRPr="00553D5F">
        <w:rPr>
          <w:rFonts w:ascii="Times New Roman" w:hAnsi="Times New Roman"/>
          <w:color w:val="000000" w:themeColor="text1"/>
          <w:sz w:val="24"/>
          <w:szCs w:val="24"/>
        </w:rPr>
        <w:t xml:space="preserve"> kavram</w:t>
      </w:r>
      <w:r w:rsidR="002C35CA" w:rsidRPr="00553D5F">
        <w:rPr>
          <w:rFonts w:ascii="Times New Roman" w:hAnsi="Times New Roman"/>
          <w:color w:val="000000" w:themeColor="text1"/>
          <w:sz w:val="24"/>
          <w:szCs w:val="24"/>
        </w:rPr>
        <w:t xml:space="preserve"> ve teorik yaklaşımlar </w:t>
      </w:r>
      <w:r w:rsidRPr="00553D5F">
        <w:rPr>
          <w:rFonts w:ascii="Times New Roman" w:hAnsi="Times New Roman"/>
          <w:color w:val="000000" w:themeColor="text1"/>
          <w:sz w:val="24"/>
          <w:szCs w:val="24"/>
        </w:rPr>
        <w:t>açıkla</w:t>
      </w:r>
      <w:bookmarkEnd w:id="11"/>
      <w:bookmarkEnd w:id="12"/>
      <w:bookmarkEnd w:id="13"/>
      <w:r w:rsidR="002C35CA" w:rsidRPr="00553D5F">
        <w:rPr>
          <w:rFonts w:ascii="Times New Roman" w:hAnsi="Times New Roman"/>
          <w:color w:val="000000" w:themeColor="text1"/>
          <w:sz w:val="24"/>
          <w:szCs w:val="24"/>
        </w:rPr>
        <w:t>nacaktır.</w:t>
      </w:r>
    </w:p>
    <w:p w14:paraId="3272624C" w14:textId="77777777" w:rsidR="00C95FCF" w:rsidRPr="00553D5F" w:rsidRDefault="00C95FCF" w:rsidP="00A32A9B">
      <w:pPr>
        <w:autoSpaceDE w:val="0"/>
        <w:autoSpaceDN w:val="0"/>
        <w:adjustRightInd w:val="0"/>
        <w:spacing w:after="0" w:line="360" w:lineRule="auto"/>
        <w:jc w:val="both"/>
        <w:rPr>
          <w:rFonts w:ascii="Times New Roman" w:hAnsi="Times New Roman"/>
          <w:color w:val="000000" w:themeColor="text1"/>
          <w:sz w:val="24"/>
          <w:szCs w:val="24"/>
        </w:rPr>
      </w:pPr>
    </w:p>
    <w:p w14:paraId="7D8D59A9" w14:textId="77777777" w:rsidR="001B0081" w:rsidRPr="00553D5F" w:rsidRDefault="001B0081" w:rsidP="00A32A9B">
      <w:pPr>
        <w:autoSpaceDE w:val="0"/>
        <w:autoSpaceDN w:val="0"/>
        <w:adjustRightInd w:val="0"/>
        <w:spacing w:after="0" w:line="360" w:lineRule="auto"/>
        <w:jc w:val="both"/>
        <w:rPr>
          <w:rFonts w:ascii="Times New Roman" w:hAnsi="Times New Roman"/>
          <w:color w:val="000000" w:themeColor="text1"/>
          <w:sz w:val="24"/>
          <w:szCs w:val="24"/>
        </w:rPr>
      </w:pPr>
    </w:p>
    <w:p w14:paraId="6931CCCE" w14:textId="77777777" w:rsidR="00F415DB" w:rsidRPr="00553D5F" w:rsidRDefault="00075538" w:rsidP="005845AD">
      <w:pPr>
        <w:pStyle w:val="Balk3"/>
      </w:pPr>
      <w:bookmarkStart w:id="14" w:name="_Toc28732348"/>
      <w:r w:rsidRPr="00553D5F">
        <w:t>2</w:t>
      </w:r>
      <w:r w:rsidR="00E216E5" w:rsidRPr="00553D5F">
        <w:t>.1.</w:t>
      </w:r>
      <w:r w:rsidR="00F415DB" w:rsidRPr="00553D5F">
        <w:t xml:space="preserve"> Engel</w:t>
      </w:r>
      <w:bookmarkEnd w:id="14"/>
      <w:r w:rsidR="00B06358" w:rsidRPr="00553D5F">
        <w:t xml:space="preserve"> </w:t>
      </w:r>
    </w:p>
    <w:p w14:paraId="368AFAD0" w14:textId="77777777" w:rsidR="00793B53" w:rsidRPr="00553D5F" w:rsidRDefault="00793B53" w:rsidP="00793B53">
      <w:pPr>
        <w:spacing w:after="0"/>
      </w:pPr>
    </w:p>
    <w:p w14:paraId="0CC4E0B2" w14:textId="6AA74323" w:rsidR="001E7955" w:rsidRPr="00553D5F" w:rsidRDefault="00C62DC9" w:rsidP="00793B53">
      <w:pPr>
        <w:autoSpaceDE w:val="0"/>
        <w:autoSpaceDN w:val="0"/>
        <w:adjustRightInd w:val="0"/>
        <w:spacing w:after="0" w:line="360" w:lineRule="auto"/>
        <w:ind w:firstLine="708"/>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Hiç kimsenin yardımına ihtiyaç duymadan</w:t>
      </w:r>
      <w:r w:rsidR="00C95FCF" w:rsidRPr="00553D5F">
        <w:rPr>
          <w:rFonts w:ascii="Times New Roman" w:hAnsi="Times New Roman"/>
          <w:color w:val="000000" w:themeColor="text1"/>
          <w:sz w:val="24"/>
          <w:szCs w:val="24"/>
        </w:rPr>
        <w:t xml:space="preserve"> gü</w:t>
      </w:r>
      <w:r w:rsidRPr="00553D5F">
        <w:rPr>
          <w:rFonts w:ascii="Times New Roman" w:hAnsi="Times New Roman"/>
          <w:color w:val="000000" w:themeColor="text1"/>
          <w:sz w:val="24"/>
          <w:szCs w:val="24"/>
        </w:rPr>
        <w:t>nlük aktivitelerini gerçekleştirebilen bir kişiye sağlıklı birey</w:t>
      </w:r>
      <w:r w:rsidR="00C95FCF" w:rsidRPr="00553D5F">
        <w:rPr>
          <w:rFonts w:ascii="Times New Roman" w:hAnsi="Times New Roman"/>
          <w:color w:val="000000" w:themeColor="text1"/>
          <w:sz w:val="24"/>
          <w:szCs w:val="24"/>
        </w:rPr>
        <w:t xml:space="preserve"> gözü ile bakılab</w:t>
      </w:r>
      <w:r w:rsidRPr="00553D5F">
        <w:rPr>
          <w:rFonts w:ascii="Times New Roman" w:hAnsi="Times New Roman"/>
          <w:color w:val="000000" w:themeColor="text1"/>
          <w:sz w:val="24"/>
          <w:szCs w:val="24"/>
        </w:rPr>
        <w:t xml:space="preserve">ilir. Bu </w:t>
      </w:r>
      <w:r w:rsidR="004C3EC3" w:rsidRPr="00553D5F">
        <w:rPr>
          <w:rFonts w:ascii="Times New Roman" w:hAnsi="Times New Roman"/>
          <w:color w:val="000000" w:themeColor="text1"/>
          <w:sz w:val="24"/>
          <w:szCs w:val="24"/>
        </w:rPr>
        <w:t xml:space="preserve">açıklamaya </w:t>
      </w:r>
      <w:r w:rsidRPr="00553D5F">
        <w:rPr>
          <w:rFonts w:ascii="Times New Roman" w:hAnsi="Times New Roman"/>
          <w:color w:val="000000" w:themeColor="text1"/>
          <w:sz w:val="24"/>
          <w:szCs w:val="24"/>
        </w:rPr>
        <w:t>göre engel, bireyin günlük hayata</w:t>
      </w:r>
      <w:r w:rsidR="00C95FCF" w:rsidRPr="00553D5F">
        <w:rPr>
          <w:rFonts w:ascii="Times New Roman" w:hAnsi="Times New Roman"/>
          <w:color w:val="000000" w:themeColor="text1"/>
          <w:sz w:val="24"/>
          <w:szCs w:val="24"/>
        </w:rPr>
        <w:t xml:space="preserve"> </w:t>
      </w:r>
      <w:r w:rsidR="00C134F6" w:rsidRPr="00553D5F">
        <w:rPr>
          <w:rFonts w:ascii="Times New Roman" w:hAnsi="Times New Roman"/>
          <w:color w:val="000000" w:themeColor="text1"/>
          <w:sz w:val="24"/>
          <w:szCs w:val="24"/>
        </w:rPr>
        <w:t>tam uyumunu</w:t>
      </w:r>
      <w:r w:rsidR="004C3EC3" w:rsidRPr="00553D5F">
        <w:rPr>
          <w:rFonts w:ascii="Times New Roman" w:hAnsi="Times New Roman"/>
          <w:color w:val="000000" w:themeColor="text1"/>
          <w:sz w:val="24"/>
          <w:szCs w:val="24"/>
        </w:rPr>
        <w:t xml:space="preserve"> </w:t>
      </w:r>
      <w:r w:rsidR="00C95FCF" w:rsidRPr="00553D5F">
        <w:rPr>
          <w:rFonts w:ascii="Times New Roman" w:hAnsi="Times New Roman"/>
          <w:color w:val="000000" w:themeColor="text1"/>
          <w:sz w:val="24"/>
          <w:szCs w:val="24"/>
        </w:rPr>
        <w:t>bozan kronik</w:t>
      </w:r>
      <w:r w:rsidR="0075349D" w:rsidRPr="00553D5F">
        <w:rPr>
          <w:rFonts w:ascii="Times New Roman" w:hAnsi="Times New Roman"/>
          <w:color w:val="000000" w:themeColor="text1"/>
          <w:sz w:val="24"/>
          <w:szCs w:val="24"/>
        </w:rPr>
        <w:t xml:space="preserve"> bir </w:t>
      </w:r>
      <w:r w:rsidR="004C3EC3" w:rsidRPr="00553D5F">
        <w:rPr>
          <w:rFonts w:ascii="Times New Roman" w:hAnsi="Times New Roman"/>
          <w:color w:val="000000" w:themeColor="text1"/>
          <w:sz w:val="24"/>
          <w:szCs w:val="24"/>
        </w:rPr>
        <w:t>durumdur.</w:t>
      </w:r>
      <w:r w:rsidR="0075349D" w:rsidRPr="00553D5F">
        <w:rPr>
          <w:rFonts w:ascii="Times New Roman" w:hAnsi="Times New Roman"/>
          <w:color w:val="000000" w:themeColor="text1"/>
          <w:sz w:val="24"/>
          <w:szCs w:val="24"/>
        </w:rPr>
        <w:t xml:space="preserve"> (İlhan, 2007</w:t>
      </w:r>
      <w:r w:rsidR="00C95FCF" w:rsidRPr="00553D5F">
        <w:rPr>
          <w:rFonts w:ascii="Times New Roman" w:hAnsi="Times New Roman"/>
          <w:color w:val="000000" w:themeColor="text1"/>
          <w:sz w:val="24"/>
          <w:szCs w:val="24"/>
        </w:rPr>
        <w:t>).</w:t>
      </w:r>
    </w:p>
    <w:p w14:paraId="77ECCC0D" w14:textId="443F138D" w:rsidR="00793B53" w:rsidRPr="00553D5F" w:rsidRDefault="00793B53" w:rsidP="00793B53">
      <w:pPr>
        <w:autoSpaceDE w:val="0"/>
        <w:autoSpaceDN w:val="0"/>
        <w:adjustRightInd w:val="0"/>
        <w:spacing w:after="0" w:line="360" w:lineRule="auto"/>
        <w:jc w:val="both"/>
        <w:rPr>
          <w:rFonts w:ascii="Times New Roman" w:hAnsi="Times New Roman"/>
          <w:b/>
          <w:color w:val="000000" w:themeColor="text1"/>
          <w:sz w:val="24"/>
          <w:szCs w:val="24"/>
        </w:rPr>
      </w:pPr>
    </w:p>
    <w:p w14:paraId="42DDEA88" w14:textId="77777777" w:rsidR="00A32A9B" w:rsidRPr="00553D5F" w:rsidRDefault="00A32A9B" w:rsidP="00793B53">
      <w:pPr>
        <w:autoSpaceDE w:val="0"/>
        <w:autoSpaceDN w:val="0"/>
        <w:adjustRightInd w:val="0"/>
        <w:spacing w:after="0" w:line="360" w:lineRule="auto"/>
        <w:jc w:val="both"/>
        <w:rPr>
          <w:rFonts w:ascii="Times New Roman" w:hAnsi="Times New Roman"/>
          <w:b/>
          <w:color w:val="000000" w:themeColor="text1"/>
          <w:sz w:val="24"/>
          <w:szCs w:val="24"/>
        </w:rPr>
      </w:pPr>
    </w:p>
    <w:p w14:paraId="525D0230" w14:textId="77777777" w:rsidR="00584117" w:rsidRPr="00553D5F" w:rsidRDefault="00C95FCF" w:rsidP="005845AD">
      <w:pPr>
        <w:pStyle w:val="Balk3"/>
      </w:pPr>
      <w:bookmarkStart w:id="15" w:name="_Toc28732349"/>
      <w:r w:rsidRPr="00553D5F">
        <w:t>2.</w:t>
      </w:r>
      <w:r w:rsidR="00F415DB" w:rsidRPr="00553D5F">
        <w:t>2</w:t>
      </w:r>
      <w:r w:rsidR="001E7955" w:rsidRPr="00553D5F">
        <w:t xml:space="preserve">. </w:t>
      </w:r>
      <w:r w:rsidR="00584117" w:rsidRPr="00553D5F">
        <w:t>Engelli</w:t>
      </w:r>
      <w:r w:rsidRPr="00553D5F">
        <w:t>lik</w:t>
      </w:r>
      <w:bookmarkEnd w:id="15"/>
    </w:p>
    <w:p w14:paraId="5529C1D4" w14:textId="77777777" w:rsidR="00793B53" w:rsidRPr="00553D5F" w:rsidRDefault="00793B53" w:rsidP="00793B53">
      <w:pPr>
        <w:spacing w:after="0"/>
      </w:pPr>
    </w:p>
    <w:p w14:paraId="3DFDCC6A" w14:textId="6361829D" w:rsidR="00AA189C" w:rsidRPr="00553D5F" w:rsidRDefault="00584117" w:rsidP="00793B53">
      <w:pPr>
        <w:pStyle w:val="GvdeMetni"/>
        <w:spacing w:line="360" w:lineRule="auto"/>
        <w:ind w:firstLine="567"/>
        <w:jc w:val="both"/>
        <w:rPr>
          <w:color w:val="000000" w:themeColor="text1"/>
        </w:rPr>
      </w:pPr>
      <w:r w:rsidRPr="00553D5F">
        <w:rPr>
          <w:color w:val="000000" w:themeColor="text1"/>
        </w:rPr>
        <w:t>Dünya Sağlık Örg</w:t>
      </w:r>
      <w:r w:rsidR="003C14F4" w:rsidRPr="00553D5F">
        <w:rPr>
          <w:color w:val="000000" w:themeColor="text1"/>
        </w:rPr>
        <w:t>ütü</w:t>
      </w:r>
      <w:r w:rsidR="00B94B1A" w:rsidRPr="00553D5F">
        <w:rPr>
          <w:color w:val="000000" w:themeColor="text1"/>
        </w:rPr>
        <w:t xml:space="preserve"> (WHO)’ün tanımana göre </w:t>
      </w:r>
      <w:r w:rsidR="003C14F4" w:rsidRPr="00553D5F">
        <w:rPr>
          <w:color w:val="000000" w:themeColor="text1"/>
        </w:rPr>
        <w:t>engellili</w:t>
      </w:r>
      <w:r w:rsidR="00B94B1A" w:rsidRPr="00553D5F">
        <w:rPr>
          <w:color w:val="000000" w:themeColor="text1"/>
        </w:rPr>
        <w:t>k</w:t>
      </w:r>
      <w:r w:rsidRPr="00553D5F">
        <w:rPr>
          <w:color w:val="000000" w:themeColor="text1"/>
        </w:rPr>
        <w:t xml:space="preserve">, bir </w:t>
      </w:r>
      <w:r w:rsidR="00B94B1A" w:rsidRPr="00553D5F">
        <w:rPr>
          <w:color w:val="000000" w:themeColor="text1"/>
        </w:rPr>
        <w:t>eksiklik</w:t>
      </w:r>
      <w:r w:rsidRPr="00553D5F">
        <w:rPr>
          <w:color w:val="000000" w:themeColor="text1"/>
        </w:rPr>
        <w:t xml:space="preserve"> veya </w:t>
      </w:r>
      <w:r w:rsidR="00B94B1A" w:rsidRPr="00553D5F">
        <w:rPr>
          <w:color w:val="000000" w:themeColor="text1"/>
        </w:rPr>
        <w:t>yetersiz olma durumu</w:t>
      </w:r>
      <w:r w:rsidRPr="00553D5F">
        <w:rPr>
          <w:color w:val="000000" w:themeColor="text1"/>
        </w:rPr>
        <w:t xml:space="preserve"> ile </w:t>
      </w:r>
      <w:r w:rsidR="00B94B1A" w:rsidRPr="00553D5F">
        <w:rPr>
          <w:color w:val="000000" w:themeColor="text1"/>
        </w:rPr>
        <w:t xml:space="preserve">cinsiyet, </w:t>
      </w:r>
      <w:r w:rsidRPr="00553D5F">
        <w:rPr>
          <w:color w:val="000000" w:themeColor="text1"/>
        </w:rPr>
        <w:t xml:space="preserve">yaş, </w:t>
      </w:r>
      <w:r w:rsidR="00B94B1A" w:rsidRPr="00553D5F">
        <w:rPr>
          <w:color w:val="000000" w:themeColor="text1"/>
        </w:rPr>
        <w:t xml:space="preserve">kültürel ve </w:t>
      </w:r>
      <w:r w:rsidRPr="00553D5F">
        <w:rPr>
          <w:color w:val="000000" w:themeColor="text1"/>
        </w:rPr>
        <w:t xml:space="preserve">sosyal </w:t>
      </w:r>
      <w:r w:rsidR="00B94B1A" w:rsidRPr="00553D5F">
        <w:rPr>
          <w:color w:val="000000" w:themeColor="text1"/>
        </w:rPr>
        <w:t>boyutlara</w:t>
      </w:r>
      <w:r w:rsidRPr="00553D5F">
        <w:rPr>
          <w:color w:val="000000" w:themeColor="text1"/>
        </w:rPr>
        <w:t xml:space="preserve"> bağlı olarak </w:t>
      </w:r>
      <w:r w:rsidR="00B94B1A" w:rsidRPr="00553D5F">
        <w:rPr>
          <w:color w:val="000000" w:themeColor="text1"/>
        </w:rPr>
        <w:t>bireyden</w:t>
      </w:r>
      <w:r w:rsidRPr="00553D5F">
        <w:rPr>
          <w:color w:val="000000" w:themeColor="text1"/>
        </w:rPr>
        <w:t xml:space="preserve"> beklenen </w:t>
      </w:r>
      <w:r w:rsidR="00B94B1A" w:rsidRPr="00553D5F">
        <w:rPr>
          <w:color w:val="000000" w:themeColor="text1"/>
        </w:rPr>
        <w:t>davranışların</w:t>
      </w:r>
      <w:r w:rsidRPr="00553D5F">
        <w:rPr>
          <w:color w:val="000000" w:themeColor="text1"/>
        </w:rPr>
        <w:t xml:space="preserve"> </w:t>
      </w:r>
      <w:r w:rsidR="00CB16E7" w:rsidRPr="00553D5F">
        <w:rPr>
          <w:color w:val="000000" w:themeColor="text1"/>
        </w:rPr>
        <w:t xml:space="preserve">yerine getirilememesi </w:t>
      </w:r>
      <w:r w:rsidRPr="00553D5F">
        <w:rPr>
          <w:color w:val="000000" w:themeColor="text1"/>
        </w:rPr>
        <w:t xml:space="preserve">veya </w:t>
      </w:r>
      <w:r w:rsidR="00CB16E7" w:rsidRPr="00553D5F">
        <w:rPr>
          <w:color w:val="000000" w:themeColor="text1"/>
        </w:rPr>
        <w:t>kısıtlanması</w:t>
      </w:r>
      <w:r w:rsidR="001D4D45" w:rsidRPr="00553D5F">
        <w:rPr>
          <w:color w:val="000000" w:themeColor="text1"/>
        </w:rPr>
        <w:t xml:space="preserve"> durumudur </w:t>
      </w:r>
      <w:r w:rsidRPr="00553D5F">
        <w:rPr>
          <w:color w:val="000000" w:themeColor="text1"/>
        </w:rPr>
        <w:t>(Özmen ve Çetinkaya, 2012).</w:t>
      </w:r>
      <w:r w:rsidR="00BB14A2" w:rsidRPr="00553D5F">
        <w:rPr>
          <w:color w:val="000000" w:themeColor="text1"/>
        </w:rPr>
        <w:t xml:space="preserve"> </w:t>
      </w:r>
      <w:r w:rsidRPr="00553D5F">
        <w:rPr>
          <w:color w:val="000000" w:themeColor="text1"/>
        </w:rPr>
        <w:t xml:space="preserve">Sakatları koruma milli organizasyon kurulunun benimsediği tarif ise, </w:t>
      </w:r>
      <w:r w:rsidR="001D4D45" w:rsidRPr="00553D5F">
        <w:rPr>
          <w:color w:val="000000" w:themeColor="text1"/>
        </w:rPr>
        <w:t>duygusal</w:t>
      </w:r>
      <w:r w:rsidR="00CB16E7" w:rsidRPr="00553D5F">
        <w:rPr>
          <w:color w:val="000000" w:themeColor="text1"/>
        </w:rPr>
        <w:t xml:space="preserve">, </w:t>
      </w:r>
      <w:r w:rsidRPr="00553D5F">
        <w:rPr>
          <w:color w:val="000000" w:themeColor="text1"/>
        </w:rPr>
        <w:t xml:space="preserve">zihinsel, </w:t>
      </w:r>
      <w:r w:rsidR="001D4D45" w:rsidRPr="00553D5F">
        <w:rPr>
          <w:color w:val="000000" w:themeColor="text1"/>
        </w:rPr>
        <w:t xml:space="preserve">bedensel </w:t>
      </w:r>
      <w:r w:rsidRPr="00553D5F">
        <w:rPr>
          <w:color w:val="000000" w:themeColor="text1"/>
        </w:rPr>
        <w:t xml:space="preserve">ve sosyal </w:t>
      </w:r>
      <w:r w:rsidR="004C3EC3" w:rsidRPr="00553D5F">
        <w:rPr>
          <w:color w:val="000000" w:themeColor="text1"/>
        </w:rPr>
        <w:t xml:space="preserve">becerilerinde </w:t>
      </w:r>
      <w:r w:rsidRPr="00553D5F">
        <w:rPr>
          <w:color w:val="000000" w:themeColor="text1"/>
        </w:rPr>
        <w:t xml:space="preserve">belirli oranda </w:t>
      </w:r>
      <w:r w:rsidR="00FB488E" w:rsidRPr="00553D5F">
        <w:rPr>
          <w:color w:val="000000" w:themeColor="text1"/>
        </w:rPr>
        <w:t xml:space="preserve">işlev kaybına </w:t>
      </w:r>
      <w:r w:rsidR="001D4D45" w:rsidRPr="00553D5F">
        <w:rPr>
          <w:color w:val="000000" w:themeColor="text1"/>
        </w:rPr>
        <w:t>sebep</w:t>
      </w:r>
      <w:r w:rsidR="00FB488E" w:rsidRPr="00553D5F">
        <w:rPr>
          <w:color w:val="000000" w:themeColor="text1"/>
        </w:rPr>
        <w:t xml:space="preserve"> olan organ</w:t>
      </w:r>
      <w:r w:rsidR="001D4D45" w:rsidRPr="00553D5F">
        <w:rPr>
          <w:color w:val="000000" w:themeColor="text1"/>
        </w:rPr>
        <w:t>ın</w:t>
      </w:r>
      <w:r w:rsidR="00FB488E" w:rsidRPr="00553D5F">
        <w:rPr>
          <w:color w:val="000000" w:themeColor="text1"/>
        </w:rPr>
        <w:t xml:space="preserve"> </w:t>
      </w:r>
      <w:r w:rsidR="00CB16E7" w:rsidRPr="00553D5F">
        <w:rPr>
          <w:color w:val="000000" w:themeColor="text1"/>
        </w:rPr>
        <w:t xml:space="preserve">eksikliği </w:t>
      </w:r>
      <w:r w:rsidRPr="00553D5F">
        <w:rPr>
          <w:color w:val="000000" w:themeColor="text1"/>
        </w:rPr>
        <w:t xml:space="preserve">sonucu </w:t>
      </w:r>
      <w:r w:rsidR="00076BE1" w:rsidRPr="00553D5F">
        <w:rPr>
          <w:color w:val="000000" w:themeColor="text1"/>
        </w:rPr>
        <w:t>günlük</w:t>
      </w:r>
      <w:r w:rsidRPr="00553D5F">
        <w:rPr>
          <w:color w:val="000000" w:themeColor="text1"/>
        </w:rPr>
        <w:t xml:space="preserve"> </w:t>
      </w:r>
      <w:r w:rsidR="001D4D45" w:rsidRPr="00553D5F">
        <w:rPr>
          <w:color w:val="000000" w:themeColor="text1"/>
        </w:rPr>
        <w:t xml:space="preserve">hayata </w:t>
      </w:r>
      <w:r w:rsidRPr="00553D5F">
        <w:rPr>
          <w:color w:val="000000" w:themeColor="text1"/>
        </w:rPr>
        <w:t xml:space="preserve">uymayacak </w:t>
      </w:r>
      <w:r w:rsidR="001D4D45" w:rsidRPr="00553D5F">
        <w:rPr>
          <w:color w:val="000000" w:themeColor="text1"/>
        </w:rPr>
        <w:t>seviyede</w:t>
      </w:r>
      <w:r w:rsidRPr="00553D5F">
        <w:rPr>
          <w:color w:val="000000" w:themeColor="text1"/>
        </w:rPr>
        <w:t xml:space="preserve"> </w:t>
      </w:r>
      <w:r w:rsidR="001D4D45" w:rsidRPr="00553D5F">
        <w:rPr>
          <w:color w:val="000000" w:themeColor="text1"/>
        </w:rPr>
        <w:t>kısıtlanmış</w:t>
      </w:r>
      <w:r w:rsidRPr="00553D5F">
        <w:rPr>
          <w:color w:val="000000" w:themeColor="text1"/>
        </w:rPr>
        <w:t xml:space="preserve"> kişiye “sakat”, </w:t>
      </w:r>
      <w:r w:rsidR="001D4D45" w:rsidRPr="00553D5F">
        <w:rPr>
          <w:color w:val="000000" w:themeColor="text1"/>
        </w:rPr>
        <w:t xml:space="preserve">kısıtlanman haline </w:t>
      </w:r>
      <w:r w:rsidR="00854EE2" w:rsidRPr="00553D5F">
        <w:rPr>
          <w:color w:val="000000" w:themeColor="text1"/>
        </w:rPr>
        <w:t xml:space="preserve">ise “sakatlık” denir (Usta, </w:t>
      </w:r>
      <w:r w:rsidR="00BB14A2" w:rsidRPr="00553D5F">
        <w:rPr>
          <w:color w:val="000000" w:themeColor="text1"/>
        </w:rPr>
        <w:t>1996).</w:t>
      </w:r>
    </w:p>
    <w:p w14:paraId="4C97D5A6" w14:textId="5DF3DC83" w:rsidR="00584117" w:rsidRPr="00553D5F" w:rsidRDefault="00C3303A"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Spor bilimleri bakımından engelli birey ise</w:t>
      </w:r>
      <w:r w:rsidR="00584117" w:rsidRPr="00553D5F">
        <w:rPr>
          <w:rFonts w:ascii="Times New Roman" w:hAnsi="Times New Roman"/>
          <w:color w:val="000000" w:themeColor="text1"/>
          <w:sz w:val="24"/>
          <w:szCs w:val="24"/>
        </w:rPr>
        <w:t xml:space="preserve">; </w:t>
      </w:r>
      <w:r w:rsidR="00D92329" w:rsidRPr="00553D5F">
        <w:rPr>
          <w:rFonts w:ascii="Times New Roman" w:hAnsi="Times New Roman"/>
          <w:color w:val="000000" w:themeColor="text1"/>
          <w:sz w:val="24"/>
          <w:szCs w:val="24"/>
        </w:rPr>
        <w:t xml:space="preserve">sportif </w:t>
      </w:r>
      <w:r w:rsidRPr="00553D5F">
        <w:rPr>
          <w:rFonts w:ascii="Times New Roman" w:hAnsi="Times New Roman"/>
          <w:color w:val="000000" w:themeColor="text1"/>
          <w:sz w:val="24"/>
          <w:szCs w:val="24"/>
        </w:rPr>
        <w:t xml:space="preserve">ve </w:t>
      </w:r>
      <w:r w:rsidR="00D92329" w:rsidRPr="00553D5F">
        <w:rPr>
          <w:rFonts w:ascii="Times New Roman" w:hAnsi="Times New Roman"/>
          <w:color w:val="000000" w:themeColor="text1"/>
          <w:sz w:val="24"/>
          <w:szCs w:val="24"/>
        </w:rPr>
        <w:t xml:space="preserve">fiziksel </w:t>
      </w:r>
      <w:r w:rsidRPr="00553D5F">
        <w:rPr>
          <w:rFonts w:ascii="Times New Roman" w:hAnsi="Times New Roman"/>
          <w:color w:val="000000" w:themeColor="text1"/>
          <w:sz w:val="24"/>
          <w:szCs w:val="24"/>
        </w:rPr>
        <w:t xml:space="preserve">aktivitelerle ilgili </w:t>
      </w:r>
      <w:r w:rsidR="00D92329" w:rsidRPr="00553D5F">
        <w:rPr>
          <w:rFonts w:ascii="Times New Roman" w:hAnsi="Times New Roman"/>
          <w:color w:val="000000" w:themeColor="text1"/>
          <w:sz w:val="24"/>
          <w:szCs w:val="24"/>
        </w:rPr>
        <w:t>herhangi bir</w:t>
      </w:r>
      <w:r w:rsidR="00584117" w:rsidRPr="00553D5F">
        <w:rPr>
          <w:rFonts w:ascii="Times New Roman" w:hAnsi="Times New Roman"/>
          <w:color w:val="000000" w:themeColor="text1"/>
          <w:sz w:val="24"/>
          <w:szCs w:val="24"/>
        </w:rPr>
        <w:t xml:space="preserve"> eğitim almadan, özel </w:t>
      </w:r>
      <w:r w:rsidR="00D92329" w:rsidRPr="00553D5F">
        <w:rPr>
          <w:rFonts w:ascii="Times New Roman" w:hAnsi="Times New Roman"/>
          <w:color w:val="000000" w:themeColor="text1"/>
          <w:sz w:val="24"/>
          <w:szCs w:val="24"/>
        </w:rPr>
        <w:t>araçlar</w:t>
      </w:r>
      <w:r w:rsidR="00584117" w:rsidRPr="00553D5F">
        <w:rPr>
          <w:rFonts w:ascii="Times New Roman" w:hAnsi="Times New Roman"/>
          <w:color w:val="000000" w:themeColor="text1"/>
          <w:sz w:val="24"/>
          <w:szCs w:val="24"/>
        </w:rPr>
        <w:t xml:space="preserve"> kullanmadan ve bazı </w:t>
      </w:r>
      <w:r w:rsidR="00D92329" w:rsidRPr="00553D5F">
        <w:rPr>
          <w:rFonts w:ascii="Times New Roman" w:hAnsi="Times New Roman"/>
          <w:color w:val="000000" w:themeColor="text1"/>
          <w:sz w:val="24"/>
          <w:szCs w:val="24"/>
        </w:rPr>
        <w:t>faaliyetlerde</w:t>
      </w:r>
      <w:r w:rsidR="0099669F" w:rsidRPr="00553D5F">
        <w:rPr>
          <w:rFonts w:ascii="Times New Roman" w:hAnsi="Times New Roman"/>
          <w:color w:val="000000" w:themeColor="text1"/>
          <w:sz w:val="24"/>
          <w:szCs w:val="24"/>
        </w:rPr>
        <w:t xml:space="preserve"> gerekli </w:t>
      </w:r>
      <w:r w:rsidR="00584117" w:rsidRPr="00553D5F">
        <w:rPr>
          <w:rFonts w:ascii="Times New Roman" w:hAnsi="Times New Roman"/>
          <w:color w:val="000000" w:themeColor="text1"/>
          <w:sz w:val="24"/>
          <w:szCs w:val="24"/>
        </w:rPr>
        <w:t>düzenlemeler yapıl</w:t>
      </w:r>
      <w:r w:rsidR="0099669F" w:rsidRPr="00553D5F">
        <w:rPr>
          <w:rFonts w:ascii="Times New Roman" w:hAnsi="Times New Roman"/>
          <w:color w:val="000000" w:themeColor="text1"/>
          <w:sz w:val="24"/>
          <w:szCs w:val="24"/>
        </w:rPr>
        <w:t>ma</w:t>
      </w:r>
      <w:r w:rsidR="00584117" w:rsidRPr="00553D5F">
        <w:rPr>
          <w:rFonts w:ascii="Times New Roman" w:hAnsi="Times New Roman"/>
          <w:color w:val="000000" w:themeColor="text1"/>
          <w:sz w:val="24"/>
          <w:szCs w:val="24"/>
        </w:rPr>
        <w:t xml:space="preserve">dığı takdirde sportif organizasyonlara katılması </w:t>
      </w:r>
      <w:proofErr w:type="gramStart"/>
      <w:r w:rsidR="0099669F" w:rsidRPr="00553D5F">
        <w:rPr>
          <w:rFonts w:ascii="Times New Roman" w:hAnsi="Times New Roman"/>
          <w:color w:val="000000" w:themeColor="text1"/>
          <w:sz w:val="24"/>
          <w:szCs w:val="24"/>
        </w:rPr>
        <w:t>imkansız</w:t>
      </w:r>
      <w:proofErr w:type="gramEnd"/>
      <w:r w:rsidR="00584117" w:rsidRPr="00553D5F">
        <w:rPr>
          <w:rFonts w:ascii="Times New Roman" w:hAnsi="Times New Roman"/>
          <w:color w:val="000000" w:themeColor="text1"/>
          <w:sz w:val="24"/>
          <w:szCs w:val="24"/>
        </w:rPr>
        <w:t xml:space="preserve"> olan bireyleri içermektedir (Gür,</w:t>
      </w:r>
      <w:r w:rsidR="00BB14A2"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2001)</w:t>
      </w:r>
      <w:r w:rsidR="00BB14A2" w:rsidRPr="00553D5F">
        <w:rPr>
          <w:rFonts w:ascii="Times New Roman" w:hAnsi="Times New Roman"/>
          <w:color w:val="000000" w:themeColor="text1"/>
          <w:sz w:val="24"/>
          <w:szCs w:val="24"/>
        </w:rPr>
        <w:t>.</w:t>
      </w:r>
      <w:r w:rsidR="00584117" w:rsidRPr="00553D5F">
        <w:rPr>
          <w:rFonts w:ascii="Times New Roman" w:hAnsi="Times New Roman"/>
          <w:color w:val="000000" w:themeColor="text1"/>
          <w:sz w:val="24"/>
          <w:szCs w:val="24"/>
        </w:rPr>
        <w:t xml:space="preserve">  </w:t>
      </w:r>
    </w:p>
    <w:p w14:paraId="77EC24A8" w14:textId="0421825C" w:rsidR="00AA189C" w:rsidRPr="00553D5F" w:rsidRDefault="00584117" w:rsidP="001D4D45">
      <w:pPr>
        <w:tabs>
          <w:tab w:val="left" w:pos="8505"/>
          <w:tab w:val="left" w:pos="8931"/>
        </w:tabs>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5378 Sa</w:t>
      </w:r>
      <w:r w:rsidR="00D92329" w:rsidRPr="00553D5F">
        <w:rPr>
          <w:rFonts w:ascii="Times New Roman" w:hAnsi="Times New Roman"/>
          <w:color w:val="000000" w:themeColor="text1"/>
          <w:sz w:val="24"/>
          <w:szCs w:val="24"/>
        </w:rPr>
        <w:t>yılı Engelliler Hakkında Kanun’un ifadesine</w:t>
      </w:r>
      <w:r w:rsidRPr="00553D5F">
        <w:rPr>
          <w:rFonts w:ascii="Times New Roman" w:hAnsi="Times New Roman"/>
          <w:color w:val="000000" w:themeColor="text1"/>
          <w:sz w:val="24"/>
          <w:szCs w:val="24"/>
        </w:rPr>
        <w:t xml:space="preserve"> göre; Engelli</w:t>
      </w:r>
      <w:r w:rsidR="00990AD5" w:rsidRPr="00553D5F">
        <w:rPr>
          <w:rFonts w:ascii="Times New Roman" w:hAnsi="Times New Roman"/>
          <w:color w:val="000000" w:themeColor="text1"/>
          <w:sz w:val="24"/>
          <w:szCs w:val="24"/>
        </w:rPr>
        <w:t xml:space="preserve"> bir kişi d</w:t>
      </w:r>
      <w:r w:rsidRPr="00553D5F">
        <w:rPr>
          <w:rFonts w:ascii="Times New Roman" w:hAnsi="Times New Roman"/>
          <w:color w:val="000000" w:themeColor="text1"/>
          <w:sz w:val="24"/>
          <w:szCs w:val="24"/>
        </w:rPr>
        <w:t xml:space="preserve">oğuştan </w:t>
      </w:r>
      <w:r w:rsidR="00990AD5" w:rsidRPr="00553D5F">
        <w:rPr>
          <w:rFonts w:ascii="Times New Roman" w:hAnsi="Times New Roman"/>
          <w:color w:val="000000" w:themeColor="text1"/>
          <w:sz w:val="24"/>
          <w:szCs w:val="24"/>
        </w:rPr>
        <w:t>ya da</w:t>
      </w:r>
      <w:r w:rsidRPr="00553D5F">
        <w:rPr>
          <w:rFonts w:ascii="Times New Roman" w:hAnsi="Times New Roman"/>
          <w:color w:val="000000" w:themeColor="text1"/>
          <w:sz w:val="24"/>
          <w:szCs w:val="24"/>
        </w:rPr>
        <w:t xml:space="preserve"> sonradan herhangi bir nedenle </w:t>
      </w:r>
      <w:r w:rsidR="00291C6C" w:rsidRPr="00553D5F">
        <w:rPr>
          <w:rFonts w:ascii="Times New Roman" w:hAnsi="Times New Roman"/>
          <w:color w:val="000000" w:themeColor="text1"/>
          <w:sz w:val="24"/>
          <w:szCs w:val="24"/>
        </w:rPr>
        <w:t xml:space="preserve">ruhsal, </w:t>
      </w:r>
      <w:r w:rsidR="00990AD5" w:rsidRPr="00553D5F">
        <w:rPr>
          <w:rFonts w:ascii="Times New Roman" w:hAnsi="Times New Roman"/>
          <w:color w:val="000000" w:themeColor="text1"/>
          <w:sz w:val="24"/>
          <w:szCs w:val="24"/>
        </w:rPr>
        <w:t xml:space="preserve">zihinsel, </w:t>
      </w:r>
      <w:r w:rsidRPr="00553D5F">
        <w:rPr>
          <w:rFonts w:ascii="Times New Roman" w:hAnsi="Times New Roman"/>
          <w:color w:val="000000" w:themeColor="text1"/>
          <w:sz w:val="24"/>
          <w:szCs w:val="24"/>
        </w:rPr>
        <w:t xml:space="preserve">bedensel, </w:t>
      </w:r>
      <w:r w:rsidR="00990AD5" w:rsidRPr="00553D5F">
        <w:rPr>
          <w:rFonts w:ascii="Times New Roman" w:hAnsi="Times New Roman"/>
          <w:color w:val="000000" w:themeColor="text1"/>
          <w:sz w:val="24"/>
          <w:szCs w:val="24"/>
        </w:rPr>
        <w:t xml:space="preserve">sosyal </w:t>
      </w:r>
      <w:r w:rsidRPr="00553D5F">
        <w:rPr>
          <w:rFonts w:ascii="Times New Roman" w:hAnsi="Times New Roman"/>
          <w:color w:val="000000" w:themeColor="text1"/>
          <w:sz w:val="24"/>
          <w:szCs w:val="24"/>
        </w:rPr>
        <w:t xml:space="preserve">ve </w:t>
      </w:r>
      <w:r w:rsidR="00990AD5" w:rsidRPr="00553D5F">
        <w:rPr>
          <w:rFonts w:ascii="Times New Roman" w:hAnsi="Times New Roman"/>
          <w:color w:val="000000" w:themeColor="text1"/>
          <w:sz w:val="24"/>
          <w:szCs w:val="24"/>
        </w:rPr>
        <w:t xml:space="preserve">duyusal </w:t>
      </w:r>
      <w:r w:rsidRPr="00553D5F">
        <w:rPr>
          <w:rFonts w:ascii="Times New Roman" w:hAnsi="Times New Roman"/>
          <w:color w:val="000000" w:themeColor="text1"/>
          <w:sz w:val="24"/>
          <w:szCs w:val="24"/>
        </w:rPr>
        <w:t xml:space="preserve">yeteneklerini </w:t>
      </w:r>
      <w:r w:rsidR="00D92329" w:rsidRPr="00553D5F">
        <w:rPr>
          <w:rFonts w:ascii="Times New Roman" w:hAnsi="Times New Roman"/>
          <w:color w:val="000000" w:themeColor="text1"/>
          <w:sz w:val="24"/>
          <w:szCs w:val="24"/>
        </w:rPr>
        <w:t>farklı</w:t>
      </w:r>
      <w:r w:rsidRPr="00553D5F">
        <w:rPr>
          <w:rFonts w:ascii="Times New Roman" w:hAnsi="Times New Roman"/>
          <w:color w:val="000000" w:themeColor="text1"/>
          <w:sz w:val="24"/>
          <w:szCs w:val="24"/>
        </w:rPr>
        <w:t xml:space="preserve"> </w:t>
      </w:r>
      <w:r w:rsidR="00D92329" w:rsidRPr="00553D5F">
        <w:rPr>
          <w:rFonts w:ascii="Times New Roman" w:hAnsi="Times New Roman"/>
          <w:color w:val="000000" w:themeColor="text1"/>
          <w:sz w:val="24"/>
          <w:szCs w:val="24"/>
        </w:rPr>
        <w:t xml:space="preserve">seviyelerde kaybetmesi nedeniyle topluma </w:t>
      </w:r>
      <w:r w:rsidRPr="00553D5F">
        <w:rPr>
          <w:rFonts w:ascii="Times New Roman" w:hAnsi="Times New Roman"/>
          <w:color w:val="000000" w:themeColor="text1"/>
          <w:sz w:val="24"/>
          <w:szCs w:val="24"/>
        </w:rPr>
        <w:t xml:space="preserve">uyum sağlama ve günlük </w:t>
      </w:r>
      <w:r w:rsidR="00D92329" w:rsidRPr="00553D5F">
        <w:rPr>
          <w:rFonts w:ascii="Times New Roman" w:hAnsi="Times New Roman"/>
          <w:color w:val="000000" w:themeColor="text1"/>
          <w:sz w:val="24"/>
          <w:szCs w:val="24"/>
        </w:rPr>
        <w:t>ihtiyaçlarını</w:t>
      </w:r>
      <w:r w:rsidRPr="00553D5F">
        <w:rPr>
          <w:rFonts w:ascii="Times New Roman" w:hAnsi="Times New Roman"/>
          <w:color w:val="000000" w:themeColor="text1"/>
          <w:sz w:val="24"/>
          <w:szCs w:val="24"/>
        </w:rPr>
        <w:t xml:space="preserve"> karşılama güçlükleri olan ve </w:t>
      </w:r>
      <w:r w:rsidR="00D92329" w:rsidRPr="00553D5F">
        <w:rPr>
          <w:rFonts w:ascii="Times New Roman" w:hAnsi="Times New Roman"/>
          <w:color w:val="000000" w:themeColor="text1"/>
          <w:sz w:val="24"/>
          <w:szCs w:val="24"/>
        </w:rPr>
        <w:t>bakım, korunma</w:t>
      </w:r>
      <w:r w:rsidRPr="00553D5F">
        <w:rPr>
          <w:rFonts w:ascii="Times New Roman" w:hAnsi="Times New Roman"/>
          <w:color w:val="000000" w:themeColor="text1"/>
          <w:sz w:val="24"/>
          <w:szCs w:val="24"/>
        </w:rPr>
        <w:t xml:space="preserve">, </w:t>
      </w:r>
      <w:r w:rsidR="00D92329" w:rsidRPr="00553D5F">
        <w:rPr>
          <w:rFonts w:ascii="Times New Roman" w:hAnsi="Times New Roman"/>
          <w:color w:val="000000" w:themeColor="text1"/>
          <w:sz w:val="24"/>
          <w:szCs w:val="24"/>
        </w:rPr>
        <w:t xml:space="preserve">destek </w:t>
      </w:r>
      <w:r w:rsidRPr="00553D5F">
        <w:rPr>
          <w:rFonts w:ascii="Times New Roman" w:hAnsi="Times New Roman"/>
          <w:color w:val="000000" w:themeColor="text1"/>
          <w:sz w:val="24"/>
          <w:szCs w:val="24"/>
        </w:rPr>
        <w:t xml:space="preserve">ve </w:t>
      </w:r>
      <w:r w:rsidR="00D92329" w:rsidRPr="00553D5F">
        <w:rPr>
          <w:rFonts w:ascii="Times New Roman" w:hAnsi="Times New Roman"/>
          <w:color w:val="000000" w:themeColor="text1"/>
          <w:sz w:val="24"/>
          <w:szCs w:val="24"/>
        </w:rPr>
        <w:t xml:space="preserve">danışmanlık </w:t>
      </w:r>
      <w:r w:rsidRPr="00553D5F">
        <w:rPr>
          <w:rFonts w:ascii="Times New Roman" w:hAnsi="Times New Roman"/>
          <w:color w:val="000000" w:themeColor="text1"/>
          <w:sz w:val="24"/>
          <w:szCs w:val="24"/>
        </w:rPr>
        <w:t xml:space="preserve">hizmetlerine </w:t>
      </w:r>
      <w:r w:rsidR="00D92329" w:rsidRPr="00553D5F">
        <w:rPr>
          <w:rFonts w:ascii="Times New Roman" w:hAnsi="Times New Roman"/>
          <w:color w:val="000000" w:themeColor="text1"/>
          <w:sz w:val="24"/>
          <w:szCs w:val="24"/>
        </w:rPr>
        <w:t>gerek</w:t>
      </w:r>
      <w:r w:rsidRPr="00553D5F">
        <w:rPr>
          <w:rFonts w:ascii="Times New Roman" w:hAnsi="Times New Roman"/>
          <w:color w:val="000000" w:themeColor="text1"/>
          <w:sz w:val="24"/>
          <w:szCs w:val="24"/>
        </w:rPr>
        <w:t xml:space="preserve"> duyan ki</w:t>
      </w:r>
      <w:r w:rsidR="00D92329" w:rsidRPr="00553D5F">
        <w:rPr>
          <w:rFonts w:ascii="Times New Roman" w:hAnsi="Times New Roman"/>
          <w:color w:val="000000" w:themeColor="text1"/>
          <w:sz w:val="24"/>
          <w:szCs w:val="24"/>
        </w:rPr>
        <w:t xml:space="preserve">şidir </w:t>
      </w:r>
      <w:r w:rsidR="00BB14A2" w:rsidRPr="00553D5F">
        <w:rPr>
          <w:rFonts w:ascii="Times New Roman" w:hAnsi="Times New Roman"/>
          <w:color w:val="000000" w:themeColor="text1"/>
          <w:sz w:val="24"/>
          <w:szCs w:val="24"/>
        </w:rPr>
        <w:t>(</w:t>
      </w:r>
      <w:proofErr w:type="spellStart"/>
      <w:r w:rsidR="00BB14A2" w:rsidRPr="00553D5F">
        <w:rPr>
          <w:rFonts w:ascii="Times New Roman" w:hAnsi="Times New Roman"/>
          <w:color w:val="000000" w:themeColor="text1"/>
          <w:sz w:val="24"/>
          <w:szCs w:val="24"/>
        </w:rPr>
        <w:t>Kolat</w:t>
      </w:r>
      <w:proofErr w:type="spellEnd"/>
      <w:r w:rsidR="00BB14A2" w:rsidRPr="00553D5F">
        <w:rPr>
          <w:rFonts w:ascii="Times New Roman" w:hAnsi="Times New Roman"/>
          <w:color w:val="000000" w:themeColor="text1"/>
          <w:sz w:val="24"/>
          <w:szCs w:val="24"/>
        </w:rPr>
        <w:t>, 2010</w:t>
      </w:r>
      <w:r w:rsidRPr="00553D5F">
        <w:rPr>
          <w:rFonts w:ascii="Times New Roman" w:hAnsi="Times New Roman"/>
          <w:color w:val="000000" w:themeColor="text1"/>
          <w:sz w:val="24"/>
          <w:szCs w:val="24"/>
        </w:rPr>
        <w:t>)</w:t>
      </w:r>
      <w:r w:rsidR="00BB14A2" w:rsidRPr="00553D5F">
        <w:rPr>
          <w:rFonts w:ascii="Times New Roman" w:hAnsi="Times New Roman"/>
          <w:color w:val="000000" w:themeColor="text1"/>
          <w:sz w:val="24"/>
          <w:szCs w:val="24"/>
        </w:rPr>
        <w:t>.</w:t>
      </w:r>
    </w:p>
    <w:p w14:paraId="39473BB1" w14:textId="7B27CF38" w:rsidR="00584117" w:rsidRPr="00553D5F" w:rsidRDefault="00584117" w:rsidP="003665A9">
      <w:pPr>
        <w:tabs>
          <w:tab w:val="left" w:pos="8505"/>
          <w:tab w:val="left" w:pos="8931"/>
        </w:tabs>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Altı </w:t>
      </w:r>
      <w:r w:rsidR="00D92329" w:rsidRPr="00553D5F">
        <w:rPr>
          <w:rFonts w:ascii="Times New Roman" w:hAnsi="Times New Roman"/>
          <w:color w:val="000000" w:themeColor="text1"/>
          <w:sz w:val="24"/>
          <w:szCs w:val="24"/>
        </w:rPr>
        <w:t>ay ve daha</w:t>
      </w:r>
      <w:r w:rsidRPr="00553D5F">
        <w:rPr>
          <w:rFonts w:ascii="Times New Roman" w:hAnsi="Times New Roman"/>
          <w:color w:val="000000" w:themeColor="text1"/>
          <w:sz w:val="24"/>
          <w:szCs w:val="24"/>
        </w:rPr>
        <w:t xml:space="preserve"> fazla süren </w:t>
      </w:r>
      <w:r w:rsidR="00D92329" w:rsidRPr="00553D5F">
        <w:rPr>
          <w:rFonts w:ascii="Times New Roman" w:hAnsi="Times New Roman"/>
          <w:color w:val="000000" w:themeColor="text1"/>
          <w:sz w:val="24"/>
          <w:szCs w:val="24"/>
        </w:rPr>
        <w:t>zihinsel</w:t>
      </w:r>
      <w:r w:rsidRPr="00553D5F">
        <w:rPr>
          <w:rFonts w:ascii="Times New Roman" w:hAnsi="Times New Roman"/>
          <w:color w:val="000000" w:themeColor="text1"/>
          <w:sz w:val="24"/>
          <w:szCs w:val="24"/>
        </w:rPr>
        <w:t xml:space="preserve">, </w:t>
      </w:r>
      <w:r w:rsidR="00D92329" w:rsidRPr="00553D5F">
        <w:rPr>
          <w:rFonts w:ascii="Times New Roman" w:hAnsi="Times New Roman"/>
          <w:color w:val="000000" w:themeColor="text1"/>
          <w:sz w:val="24"/>
          <w:szCs w:val="24"/>
        </w:rPr>
        <w:t xml:space="preserve">ruhsal </w:t>
      </w:r>
      <w:r w:rsidR="00935C8D" w:rsidRPr="00553D5F">
        <w:rPr>
          <w:rFonts w:ascii="Times New Roman" w:hAnsi="Times New Roman"/>
          <w:color w:val="000000" w:themeColor="text1"/>
          <w:sz w:val="24"/>
          <w:szCs w:val="24"/>
        </w:rPr>
        <w:t>ve</w:t>
      </w:r>
      <w:r w:rsidRPr="00553D5F">
        <w:rPr>
          <w:rFonts w:ascii="Times New Roman" w:hAnsi="Times New Roman"/>
          <w:color w:val="000000" w:themeColor="text1"/>
          <w:sz w:val="24"/>
          <w:szCs w:val="24"/>
        </w:rPr>
        <w:t xml:space="preserve"> </w:t>
      </w:r>
      <w:r w:rsidR="00D92329" w:rsidRPr="00553D5F">
        <w:rPr>
          <w:rFonts w:ascii="Times New Roman" w:hAnsi="Times New Roman"/>
          <w:color w:val="000000" w:themeColor="text1"/>
          <w:sz w:val="24"/>
          <w:szCs w:val="24"/>
        </w:rPr>
        <w:t>bedensel sebeplerle</w:t>
      </w:r>
      <w:r w:rsidR="00935C8D" w:rsidRPr="00553D5F">
        <w:rPr>
          <w:rFonts w:ascii="Times New Roman" w:hAnsi="Times New Roman"/>
          <w:color w:val="000000" w:themeColor="text1"/>
          <w:sz w:val="24"/>
          <w:szCs w:val="24"/>
        </w:rPr>
        <w:t xml:space="preserve"> yaşamsal</w:t>
      </w:r>
      <w:r w:rsidR="00ED552D" w:rsidRPr="00553D5F">
        <w:rPr>
          <w:rFonts w:ascii="Times New Roman" w:hAnsi="Times New Roman"/>
          <w:color w:val="000000" w:themeColor="text1"/>
          <w:sz w:val="24"/>
          <w:szCs w:val="24"/>
        </w:rPr>
        <w:t xml:space="preserve"> </w:t>
      </w:r>
      <w:r w:rsidR="00D92329" w:rsidRPr="00553D5F">
        <w:rPr>
          <w:rFonts w:ascii="Times New Roman" w:hAnsi="Times New Roman"/>
          <w:color w:val="000000" w:themeColor="text1"/>
          <w:sz w:val="24"/>
          <w:szCs w:val="24"/>
        </w:rPr>
        <w:t>işlevlerin</w:t>
      </w:r>
      <w:r w:rsidR="00ED552D"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zarar görmesi durumu da engellilik </w:t>
      </w:r>
      <w:r w:rsidR="00854EE2" w:rsidRPr="00553D5F">
        <w:rPr>
          <w:rFonts w:ascii="Times New Roman" w:hAnsi="Times New Roman"/>
          <w:color w:val="000000" w:themeColor="text1"/>
          <w:sz w:val="24"/>
          <w:szCs w:val="24"/>
        </w:rPr>
        <w:t>olarak tanımlanmaktadır (Öner ve Yılmaz,</w:t>
      </w:r>
      <w:r w:rsidRPr="00553D5F">
        <w:rPr>
          <w:rFonts w:ascii="Times New Roman" w:hAnsi="Times New Roman"/>
          <w:color w:val="000000" w:themeColor="text1"/>
          <w:sz w:val="24"/>
          <w:szCs w:val="24"/>
        </w:rPr>
        <w:t xml:space="preserve"> 2001). </w:t>
      </w:r>
    </w:p>
    <w:p w14:paraId="7CC9B61C" w14:textId="77777777" w:rsidR="00584117" w:rsidRPr="00553D5F" w:rsidRDefault="00584117" w:rsidP="003665A9">
      <w:pPr>
        <w:pStyle w:val="GvdeMetni"/>
        <w:spacing w:line="360" w:lineRule="auto"/>
        <w:jc w:val="both"/>
        <w:rPr>
          <w:color w:val="000000" w:themeColor="text1"/>
        </w:rPr>
      </w:pPr>
      <w:r w:rsidRPr="00553D5F">
        <w:rPr>
          <w:color w:val="000000" w:themeColor="text1"/>
        </w:rPr>
        <w:t xml:space="preserve">Engellilik, ağır dereceli </w:t>
      </w:r>
      <w:r w:rsidRPr="00553D5F">
        <w:rPr>
          <w:color w:val="000000" w:themeColor="text1"/>
          <w:spacing w:val="-3"/>
        </w:rPr>
        <w:t xml:space="preserve">ve </w:t>
      </w:r>
      <w:r w:rsidRPr="00553D5F">
        <w:rPr>
          <w:color w:val="000000" w:themeColor="text1"/>
        </w:rPr>
        <w:t>uzun sür</w:t>
      </w:r>
      <w:r w:rsidR="001E7955" w:rsidRPr="00553D5F">
        <w:rPr>
          <w:color w:val="000000" w:themeColor="text1"/>
        </w:rPr>
        <w:t xml:space="preserve">ecek olan, ancak </w:t>
      </w:r>
      <w:proofErr w:type="gramStart"/>
      <w:r w:rsidR="001E7955" w:rsidRPr="00553D5F">
        <w:rPr>
          <w:color w:val="000000" w:themeColor="text1"/>
        </w:rPr>
        <w:t>rehabilitasyon</w:t>
      </w:r>
      <w:proofErr w:type="gramEnd"/>
      <w:r w:rsidR="001E7955" w:rsidRPr="00553D5F">
        <w:rPr>
          <w:color w:val="000000" w:themeColor="text1"/>
        </w:rPr>
        <w:t xml:space="preserve"> </w:t>
      </w:r>
      <w:r w:rsidRPr="00553D5F">
        <w:rPr>
          <w:color w:val="000000" w:themeColor="text1"/>
        </w:rPr>
        <w:t xml:space="preserve">yeteneği bulunan bedensel, duyusal, zihinsel </w:t>
      </w:r>
      <w:r w:rsidRPr="00553D5F">
        <w:rPr>
          <w:color w:val="000000" w:themeColor="text1"/>
          <w:spacing w:val="-3"/>
        </w:rPr>
        <w:t xml:space="preserve">ve </w:t>
      </w:r>
      <w:r w:rsidRPr="00553D5F">
        <w:rPr>
          <w:color w:val="000000" w:themeColor="text1"/>
        </w:rPr>
        <w:t xml:space="preserve">psişik hasarların bulunduğu, sübjektif </w:t>
      </w:r>
      <w:r w:rsidRPr="00553D5F">
        <w:rPr>
          <w:color w:val="000000" w:themeColor="text1"/>
          <w:spacing w:val="-3"/>
        </w:rPr>
        <w:t xml:space="preserve">ve </w:t>
      </w:r>
      <w:r w:rsidRPr="00553D5F">
        <w:rPr>
          <w:color w:val="000000" w:themeColor="text1"/>
        </w:rPr>
        <w:t xml:space="preserve">objektif yaşam zorluklarına yol </w:t>
      </w:r>
      <w:r w:rsidRPr="00553D5F">
        <w:rPr>
          <w:color w:val="000000" w:themeColor="text1"/>
        </w:rPr>
        <w:lastRenderedPageBreak/>
        <w:t xml:space="preserve">açan </w:t>
      </w:r>
      <w:r w:rsidRPr="00553D5F">
        <w:rPr>
          <w:color w:val="000000" w:themeColor="text1"/>
          <w:spacing w:val="-3"/>
        </w:rPr>
        <w:t xml:space="preserve">ve </w:t>
      </w:r>
      <w:r w:rsidRPr="00553D5F">
        <w:rPr>
          <w:color w:val="000000" w:themeColor="text1"/>
        </w:rPr>
        <w:t>kişide davranış sapmaları yaratabilen bir durumdur (Tufan,</w:t>
      </w:r>
      <w:r w:rsidRPr="00553D5F">
        <w:rPr>
          <w:color w:val="000000" w:themeColor="text1"/>
          <w:spacing w:val="3"/>
        </w:rPr>
        <w:t xml:space="preserve"> </w:t>
      </w:r>
      <w:r w:rsidRPr="00553D5F">
        <w:rPr>
          <w:color w:val="000000" w:themeColor="text1"/>
        </w:rPr>
        <w:t>2006).</w:t>
      </w:r>
    </w:p>
    <w:p w14:paraId="615C54F1" w14:textId="53A1141B" w:rsidR="00584117" w:rsidRPr="00553D5F" w:rsidRDefault="00584117" w:rsidP="003665A9">
      <w:pPr>
        <w:pStyle w:val="GvdeMetni"/>
        <w:tabs>
          <w:tab w:val="left" w:pos="9498"/>
        </w:tabs>
        <w:spacing w:line="360" w:lineRule="auto"/>
        <w:ind w:firstLine="567"/>
        <w:jc w:val="both"/>
        <w:rPr>
          <w:color w:val="000000" w:themeColor="text1"/>
        </w:rPr>
      </w:pPr>
      <w:r w:rsidRPr="00553D5F">
        <w:rPr>
          <w:color w:val="000000" w:themeColor="text1"/>
        </w:rPr>
        <w:t>Enge</w:t>
      </w:r>
      <w:r w:rsidR="001E7955" w:rsidRPr="00553D5F">
        <w:rPr>
          <w:color w:val="000000" w:themeColor="text1"/>
        </w:rPr>
        <w:t>l</w:t>
      </w:r>
      <w:r w:rsidRPr="00553D5F">
        <w:rPr>
          <w:color w:val="000000" w:themeColor="text1"/>
        </w:rPr>
        <w:t xml:space="preserve">li birey, doğuştan </w:t>
      </w:r>
      <w:r w:rsidR="00916375" w:rsidRPr="00553D5F">
        <w:rPr>
          <w:color w:val="000000" w:themeColor="text1"/>
        </w:rPr>
        <w:t>ya da sonradan geçirilen hastalık veya kaza</w:t>
      </w:r>
      <w:r w:rsidRPr="00553D5F">
        <w:rPr>
          <w:color w:val="000000" w:themeColor="text1"/>
        </w:rPr>
        <w:t xml:space="preserve"> sonucu, yaralanma ya da fiziksel veya zihinsel bir rahatsızlık nedeniyle bazı hareketleri, duyuları veya işlevleri kısıtlanan kişidir. Dünya Sağlık Örgütü’nün işlevsellik, yeti yitimi ve sağlığın</w:t>
      </w:r>
      <w:r w:rsidR="00916375" w:rsidRPr="00553D5F">
        <w:rPr>
          <w:color w:val="000000" w:themeColor="text1"/>
        </w:rPr>
        <w:t xml:space="preserve"> uluslararası sınıflandırmasında </w:t>
      </w:r>
      <w:r w:rsidRPr="00553D5F">
        <w:rPr>
          <w:color w:val="000000" w:themeColor="text1"/>
        </w:rPr>
        <w:t>engelli olma hali için yeti yitimi terimi kullanılır</w:t>
      </w:r>
      <w:r w:rsidR="00BB14A2" w:rsidRPr="00553D5F">
        <w:rPr>
          <w:color w:val="000000" w:themeColor="text1"/>
        </w:rPr>
        <w:t xml:space="preserve"> </w:t>
      </w:r>
      <w:r w:rsidR="002736FB" w:rsidRPr="00553D5F">
        <w:rPr>
          <w:color w:val="000000" w:themeColor="text1"/>
        </w:rPr>
        <w:t>(Güzel ve</w:t>
      </w:r>
      <w:r w:rsidR="00AA189C" w:rsidRPr="00553D5F">
        <w:rPr>
          <w:color w:val="000000" w:themeColor="text1"/>
        </w:rPr>
        <w:t xml:space="preserve"> </w:t>
      </w:r>
      <w:r w:rsidRPr="00553D5F">
        <w:rPr>
          <w:color w:val="000000" w:themeColor="text1"/>
        </w:rPr>
        <w:t>Kafa</w:t>
      </w:r>
      <w:r w:rsidR="00AA189C" w:rsidRPr="00553D5F">
        <w:rPr>
          <w:color w:val="000000" w:themeColor="text1"/>
        </w:rPr>
        <w:t>,</w:t>
      </w:r>
      <w:r w:rsidR="00BB14A2" w:rsidRPr="00553D5F">
        <w:rPr>
          <w:color w:val="000000" w:themeColor="text1"/>
        </w:rPr>
        <w:t xml:space="preserve"> </w:t>
      </w:r>
      <w:r w:rsidRPr="00553D5F">
        <w:rPr>
          <w:color w:val="000000" w:themeColor="text1"/>
        </w:rPr>
        <w:t>2016)</w:t>
      </w:r>
      <w:r w:rsidR="00BB14A2" w:rsidRPr="00553D5F">
        <w:rPr>
          <w:color w:val="000000" w:themeColor="text1"/>
        </w:rPr>
        <w:t>.</w:t>
      </w:r>
    </w:p>
    <w:p w14:paraId="2E339CA9" w14:textId="77777777" w:rsidR="00584117" w:rsidRPr="00553D5F" w:rsidRDefault="00584117" w:rsidP="003665A9">
      <w:pPr>
        <w:pStyle w:val="GvdeMetni"/>
        <w:tabs>
          <w:tab w:val="left" w:pos="9498"/>
        </w:tabs>
        <w:spacing w:line="360" w:lineRule="auto"/>
        <w:ind w:firstLine="567"/>
        <w:jc w:val="both"/>
        <w:rPr>
          <w:color w:val="000000" w:themeColor="text1"/>
        </w:rPr>
      </w:pPr>
      <w:r w:rsidRPr="00553D5F">
        <w:rPr>
          <w:color w:val="000000" w:themeColor="text1"/>
        </w:rPr>
        <w:t>Bireyler doğuştan bir takım yeti kaybı ile dünyaya gelebildiği gibi sonradan çeşitli nedenlerle de herhangi bir yetisini kaybedebilir. Herhangi bir yeti kaybı yaşayan birey toplumda diğer bireylere göre farklıdır. Bu durum bireyin toplumda benimsenmesini zorlaştırmaktadır. Her sağlıklı bireyin de bir engelli adayı olduğu akıldan çıkarılmamalıdır.</w:t>
      </w:r>
    </w:p>
    <w:p w14:paraId="0D0DC395" w14:textId="77777777" w:rsidR="00793B53" w:rsidRPr="00553D5F" w:rsidRDefault="00793B53" w:rsidP="003665A9">
      <w:pPr>
        <w:pStyle w:val="GvdeMetni"/>
        <w:tabs>
          <w:tab w:val="left" w:pos="9498"/>
        </w:tabs>
        <w:spacing w:line="360" w:lineRule="auto"/>
        <w:ind w:firstLine="567"/>
        <w:jc w:val="both"/>
        <w:rPr>
          <w:color w:val="000000" w:themeColor="text1"/>
        </w:rPr>
      </w:pPr>
    </w:p>
    <w:p w14:paraId="6414E9D8" w14:textId="77777777" w:rsidR="00793B53" w:rsidRPr="00553D5F" w:rsidRDefault="00793B53" w:rsidP="00072FB1">
      <w:pPr>
        <w:pStyle w:val="GvdeMetni"/>
        <w:tabs>
          <w:tab w:val="left" w:pos="9498"/>
        </w:tabs>
        <w:spacing w:line="360" w:lineRule="auto"/>
        <w:ind w:firstLine="567"/>
        <w:jc w:val="both"/>
        <w:rPr>
          <w:color w:val="000000" w:themeColor="text1"/>
        </w:rPr>
      </w:pPr>
    </w:p>
    <w:p w14:paraId="115BDE96" w14:textId="77777777" w:rsidR="00415DA8" w:rsidRPr="00553D5F" w:rsidRDefault="00C95FCF" w:rsidP="005845AD">
      <w:pPr>
        <w:pStyle w:val="Balk2"/>
      </w:pPr>
      <w:bookmarkStart w:id="16" w:name="_Toc28732350"/>
      <w:r w:rsidRPr="00553D5F">
        <w:t>2.</w:t>
      </w:r>
      <w:r w:rsidR="00075538" w:rsidRPr="00553D5F">
        <w:t>3</w:t>
      </w:r>
      <w:r w:rsidRPr="00553D5F">
        <w:t xml:space="preserve">. </w:t>
      </w:r>
      <w:r w:rsidR="00584117" w:rsidRPr="00553D5F">
        <w:t>Engelliliğin Nedenleri</w:t>
      </w:r>
      <w:bookmarkEnd w:id="16"/>
      <w:r w:rsidR="00584117" w:rsidRPr="00553D5F">
        <w:t xml:space="preserve"> </w:t>
      </w:r>
    </w:p>
    <w:p w14:paraId="0C76CF2D" w14:textId="77777777" w:rsidR="00072FB1" w:rsidRPr="00553D5F" w:rsidRDefault="00072FB1" w:rsidP="00072FB1">
      <w:pPr>
        <w:spacing w:after="0"/>
      </w:pPr>
    </w:p>
    <w:p w14:paraId="44F6AB0B" w14:textId="77777777" w:rsidR="00415DA8" w:rsidRPr="00553D5F" w:rsidRDefault="00584117" w:rsidP="00072FB1">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Engellilik; gelişim, çevresel ve kalıtımsal nedenlerden dolayı hayatın üç dön</w:t>
      </w:r>
      <w:r w:rsidR="00BB14A2" w:rsidRPr="00553D5F">
        <w:rPr>
          <w:rFonts w:ascii="Times New Roman" w:hAnsi="Times New Roman"/>
          <w:color w:val="000000" w:themeColor="text1"/>
          <w:sz w:val="24"/>
          <w:szCs w:val="24"/>
        </w:rPr>
        <w:t xml:space="preserve">eminden de etkilenebilmektedir </w:t>
      </w:r>
      <w:r w:rsidRPr="00553D5F">
        <w:rPr>
          <w:rFonts w:ascii="Times New Roman" w:hAnsi="Times New Roman"/>
          <w:color w:val="000000" w:themeColor="text1"/>
          <w:sz w:val="24"/>
          <w:szCs w:val="24"/>
        </w:rPr>
        <w:t>(Özer, 2005). Kısaca bunları ele alırsak;</w:t>
      </w:r>
    </w:p>
    <w:p w14:paraId="460C9997" w14:textId="77777777" w:rsidR="00415DA8" w:rsidRPr="00553D5F" w:rsidRDefault="00415DA8" w:rsidP="00072FB1">
      <w:pPr>
        <w:autoSpaceDE w:val="0"/>
        <w:autoSpaceDN w:val="0"/>
        <w:adjustRightInd w:val="0"/>
        <w:spacing w:after="0" w:line="360" w:lineRule="auto"/>
        <w:ind w:firstLine="567"/>
        <w:jc w:val="both"/>
        <w:rPr>
          <w:rFonts w:ascii="Times New Roman" w:hAnsi="Times New Roman"/>
          <w:color w:val="000000" w:themeColor="text1"/>
          <w:sz w:val="24"/>
          <w:szCs w:val="24"/>
        </w:rPr>
      </w:pPr>
    </w:p>
    <w:p w14:paraId="6C6D1277" w14:textId="77777777" w:rsidR="00072FB1" w:rsidRPr="00553D5F" w:rsidRDefault="00072FB1" w:rsidP="00072FB1">
      <w:pPr>
        <w:autoSpaceDE w:val="0"/>
        <w:autoSpaceDN w:val="0"/>
        <w:adjustRightInd w:val="0"/>
        <w:spacing w:after="0" w:line="360" w:lineRule="auto"/>
        <w:ind w:firstLine="567"/>
        <w:jc w:val="both"/>
        <w:rPr>
          <w:rFonts w:ascii="Times New Roman" w:hAnsi="Times New Roman"/>
          <w:color w:val="000000" w:themeColor="text1"/>
          <w:sz w:val="24"/>
          <w:szCs w:val="24"/>
        </w:rPr>
      </w:pPr>
    </w:p>
    <w:p w14:paraId="2F6A4C8D" w14:textId="77777777" w:rsidR="00584117" w:rsidRPr="00553D5F" w:rsidRDefault="00AA189C" w:rsidP="005845AD">
      <w:pPr>
        <w:pStyle w:val="Balk3"/>
      </w:pPr>
      <w:bookmarkStart w:id="17" w:name="_Toc28732351"/>
      <w:r w:rsidRPr="00553D5F">
        <w:t>2.</w:t>
      </w:r>
      <w:r w:rsidR="00075538" w:rsidRPr="00553D5F">
        <w:t>3</w:t>
      </w:r>
      <w:r w:rsidRPr="00553D5F">
        <w:t>.</w:t>
      </w:r>
      <w:r w:rsidR="003665A9" w:rsidRPr="00553D5F">
        <w:t>1. Doğum ö</w:t>
      </w:r>
      <w:r w:rsidR="00584117" w:rsidRPr="00553D5F">
        <w:t>ncesi</w:t>
      </w:r>
      <w:bookmarkEnd w:id="17"/>
      <w:r w:rsidR="00584117" w:rsidRPr="00553D5F">
        <w:t xml:space="preserve"> </w:t>
      </w:r>
    </w:p>
    <w:p w14:paraId="1C0797AA" w14:textId="77777777" w:rsidR="00793B53" w:rsidRPr="00553D5F" w:rsidRDefault="00793B53" w:rsidP="00072FB1">
      <w:pPr>
        <w:spacing w:after="0"/>
      </w:pPr>
    </w:p>
    <w:p w14:paraId="6A521173"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RH ve ABO Uyuşmazlığı </w:t>
      </w:r>
    </w:p>
    <w:p w14:paraId="6974478F"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proofErr w:type="spellStart"/>
      <w:r w:rsidRPr="00553D5F">
        <w:rPr>
          <w:color w:val="000000" w:themeColor="text1"/>
        </w:rPr>
        <w:t>Metabolik</w:t>
      </w:r>
      <w:proofErr w:type="spellEnd"/>
      <w:r w:rsidRPr="00553D5F">
        <w:rPr>
          <w:color w:val="000000" w:themeColor="text1"/>
        </w:rPr>
        <w:t xml:space="preserve"> bozukluklar </w:t>
      </w:r>
    </w:p>
    <w:p w14:paraId="2CEA3089"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Annenin doğum yaşının altında ya da üstünde bir yaşta hamile kalması sonucu gerçekleşen doğumlar</w:t>
      </w:r>
    </w:p>
    <w:p w14:paraId="2F54CDB7"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Aile soyunda var olan kalıtımsal hastalıklar </w:t>
      </w:r>
    </w:p>
    <w:p w14:paraId="6364A611"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Özellikle kalıtımsal hastalığı olan akrabalar arasındaki evlilikler </w:t>
      </w:r>
    </w:p>
    <w:p w14:paraId="2743CA0C"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Hamilelik sırasında doktor tavsiyesi dışında ilaç kullanımı </w:t>
      </w:r>
    </w:p>
    <w:p w14:paraId="6EAAE91A"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Annenin sigara, alkol, uyuşturucu kullanması </w:t>
      </w:r>
    </w:p>
    <w:p w14:paraId="5812FB5E" w14:textId="5986726F" w:rsidR="00584117" w:rsidRPr="00553D5F" w:rsidRDefault="00584117" w:rsidP="00C134F6">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Radyasyon</w:t>
      </w:r>
      <w:r w:rsidR="00C134F6" w:rsidRPr="00553D5F">
        <w:rPr>
          <w:color w:val="000000" w:themeColor="text1"/>
        </w:rPr>
        <w:t xml:space="preserve"> ve</w:t>
      </w:r>
      <w:r w:rsidRPr="00553D5F">
        <w:rPr>
          <w:color w:val="000000" w:themeColor="text1"/>
        </w:rPr>
        <w:t xml:space="preserve"> </w:t>
      </w:r>
      <w:r w:rsidR="00C134F6" w:rsidRPr="00553D5F">
        <w:rPr>
          <w:color w:val="000000" w:themeColor="text1"/>
        </w:rPr>
        <w:t>y</w:t>
      </w:r>
      <w:r w:rsidRPr="00553D5F">
        <w:rPr>
          <w:color w:val="000000" w:themeColor="text1"/>
        </w:rPr>
        <w:t xml:space="preserve">etersiz beslenme </w:t>
      </w:r>
    </w:p>
    <w:p w14:paraId="6B421851"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Hamilelik sırasında ateşli, bulaşıcı hastalık geçirme </w:t>
      </w:r>
    </w:p>
    <w:p w14:paraId="61ABCD17" w14:textId="77777777"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Hamilelik sırasında kaza, aşırı stres, zehirlenme ve </w:t>
      </w:r>
      <w:proofErr w:type="gramStart"/>
      <w:r w:rsidRPr="00553D5F">
        <w:rPr>
          <w:color w:val="000000" w:themeColor="text1"/>
        </w:rPr>
        <w:t>travmaya</w:t>
      </w:r>
      <w:proofErr w:type="gramEnd"/>
      <w:r w:rsidRPr="00553D5F">
        <w:rPr>
          <w:color w:val="000000" w:themeColor="text1"/>
        </w:rPr>
        <w:t xml:space="preserve"> maruz kalma </w:t>
      </w:r>
    </w:p>
    <w:p w14:paraId="16E7DA54" w14:textId="12CF6FAD" w:rsidR="00584117" w:rsidRPr="00553D5F" w:rsidRDefault="00584117"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Hamilelik sırasında sağlık kontrollerinin ve gereken testlerin yaptırılmaması </w:t>
      </w:r>
    </w:p>
    <w:p w14:paraId="57AF7C5D" w14:textId="3FB7B31A" w:rsidR="00584117" w:rsidRPr="00553D5F" w:rsidRDefault="00454E0C" w:rsidP="00FF244F">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Hamilelik </w:t>
      </w:r>
      <w:r w:rsidR="00584117" w:rsidRPr="00553D5F">
        <w:rPr>
          <w:color w:val="000000" w:themeColor="text1"/>
        </w:rPr>
        <w:t>önce</w:t>
      </w:r>
      <w:r w:rsidRPr="00553D5F">
        <w:rPr>
          <w:color w:val="000000" w:themeColor="text1"/>
        </w:rPr>
        <w:t>si ve hamilelik dönemi</w:t>
      </w:r>
      <w:r w:rsidR="00584117" w:rsidRPr="00553D5F">
        <w:rPr>
          <w:color w:val="000000" w:themeColor="text1"/>
        </w:rPr>
        <w:t xml:space="preserve"> alınması</w:t>
      </w:r>
      <w:r w:rsidRPr="00553D5F">
        <w:rPr>
          <w:color w:val="000000" w:themeColor="text1"/>
        </w:rPr>
        <w:t xml:space="preserve"> gereken vitamin ve mineral</w:t>
      </w:r>
      <w:r w:rsidR="00584117" w:rsidRPr="00553D5F">
        <w:rPr>
          <w:color w:val="000000" w:themeColor="text1"/>
        </w:rPr>
        <w:t xml:space="preserve"> eksikliği </w:t>
      </w:r>
    </w:p>
    <w:p w14:paraId="5050A894" w14:textId="556A315E" w:rsidR="00793B53" w:rsidRPr="00553D5F" w:rsidRDefault="00584117" w:rsidP="003665A9">
      <w:pPr>
        <w:pStyle w:val="ListeParagraf"/>
        <w:numPr>
          <w:ilvl w:val="0"/>
          <w:numId w:val="1"/>
        </w:numPr>
        <w:autoSpaceDE w:val="0"/>
        <w:autoSpaceDN w:val="0"/>
        <w:adjustRightInd w:val="0"/>
        <w:spacing w:after="0" w:line="360" w:lineRule="auto"/>
        <w:jc w:val="both"/>
        <w:rPr>
          <w:color w:val="000000" w:themeColor="text1"/>
        </w:rPr>
      </w:pPr>
      <w:r w:rsidRPr="00553D5F">
        <w:rPr>
          <w:color w:val="000000" w:themeColor="text1"/>
        </w:rPr>
        <w:t xml:space="preserve"> </w:t>
      </w:r>
      <w:r w:rsidRPr="00553D5F">
        <w:rPr>
          <w:bCs/>
          <w:color w:val="000000" w:themeColor="text1"/>
        </w:rPr>
        <w:t xml:space="preserve">Kromozoma ve gene bağlı özürler (Özer ve Özer, 2005). </w:t>
      </w:r>
    </w:p>
    <w:p w14:paraId="416006EA" w14:textId="77777777" w:rsidR="0096115D" w:rsidRPr="00553D5F" w:rsidRDefault="00F415DB" w:rsidP="005845AD">
      <w:pPr>
        <w:pStyle w:val="Balk3"/>
      </w:pPr>
      <w:bookmarkStart w:id="18" w:name="_Toc28732352"/>
      <w:r w:rsidRPr="00553D5F">
        <w:lastRenderedPageBreak/>
        <w:t>2.</w:t>
      </w:r>
      <w:r w:rsidR="00075538" w:rsidRPr="00553D5F">
        <w:t>3</w:t>
      </w:r>
      <w:r w:rsidRPr="00553D5F">
        <w:t>.2</w:t>
      </w:r>
      <w:r w:rsidR="00584117" w:rsidRPr="00553D5F">
        <w:t>. Doğu</w:t>
      </w:r>
      <w:r w:rsidR="00C95FCF" w:rsidRPr="00553D5F">
        <w:t>m Anı</w:t>
      </w:r>
      <w:bookmarkEnd w:id="18"/>
    </w:p>
    <w:p w14:paraId="1BF60DFC" w14:textId="77777777" w:rsidR="00793B53" w:rsidRPr="00553D5F" w:rsidRDefault="00793B53" w:rsidP="00072FB1">
      <w:pPr>
        <w:autoSpaceDE w:val="0"/>
        <w:autoSpaceDN w:val="0"/>
        <w:adjustRightInd w:val="0"/>
        <w:spacing w:after="0" w:line="360" w:lineRule="auto"/>
        <w:jc w:val="both"/>
        <w:rPr>
          <w:rFonts w:ascii="Times New Roman" w:hAnsi="Times New Roman"/>
          <w:b/>
          <w:bCs/>
          <w:color w:val="000000" w:themeColor="text1"/>
          <w:sz w:val="24"/>
          <w:szCs w:val="24"/>
        </w:rPr>
      </w:pPr>
    </w:p>
    <w:p w14:paraId="49834142" w14:textId="77777777" w:rsidR="00584117" w:rsidRPr="00553D5F" w:rsidRDefault="00584117" w:rsidP="00072FB1">
      <w:pPr>
        <w:pStyle w:val="Default"/>
        <w:spacing w:line="360" w:lineRule="auto"/>
        <w:ind w:firstLine="567"/>
        <w:jc w:val="both"/>
        <w:rPr>
          <w:color w:val="000000" w:themeColor="text1"/>
        </w:rPr>
      </w:pPr>
      <w:r w:rsidRPr="00553D5F">
        <w:rPr>
          <w:color w:val="000000" w:themeColor="text1"/>
        </w:rPr>
        <w:t xml:space="preserve">Geç ve güç doğum nedeniyle bebeğin oksijensiz kalması, kordon dolanması sonucu bebeğin oksijensiz kalması, doğum sırasında bebeğin amnios sıvısı veya başka maddelerle soluk yolunun tıkanması, gebelik zehirlenmeleri sonucu bebeğin doğduktan sonra </w:t>
      </w:r>
      <w:proofErr w:type="gramStart"/>
      <w:r w:rsidRPr="00553D5F">
        <w:rPr>
          <w:color w:val="000000" w:themeColor="text1"/>
        </w:rPr>
        <w:t>enfeksiyon</w:t>
      </w:r>
      <w:proofErr w:type="gramEnd"/>
      <w:r w:rsidRPr="00553D5F">
        <w:rPr>
          <w:color w:val="000000" w:themeColor="text1"/>
        </w:rPr>
        <w:t xml:space="preserve"> kapması, ters doğumlar ve mekanik düzeltme gerektiren durumlarda bebeğin oksijensiz kalması veya travmaya uğraması, doğum sırasında bebeğin düşmesi, forseps veya vakum gibi müdahaleli doğumlar, annenin fazla kan kaybetmesine bağlı bebeğin oksijensiz kalması, güç doğumlara bağlı bebeğin hareket sinirlerinin zedelenmeleri veya kafa içi kanamaları doğum anı </w:t>
      </w:r>
      <w:r w:rsidR="00BB14A2" w:rsidRPr="00553D5F">
        <w:rPr>
          <w:color w:val="000000" w:themeColor="text1"/>
        </w:rPr>
        <w:t xml:space="preserve">nedenleri olarak ele alabiliriz </w:t>
      </w:r>
      <w:r w:rsidRPr="00553D5F">
        <w:rPr>
          <w:color w:val="000000" w:themeColor="text1"/>
        </w:rPr>
        <w:t xml:space="preserve">(Aydın, 2004). </w:t>
      </w:r>
    </w:p>
    <w:p w14:paraId="4B6B4A1B" w14:textId="77777777" w:rsidR="00584117" w:rsidRPr="00553D5F" w:rsidRDefault="00584117" w:rsidP="00793B53">
      <w:pPr>
        <w:autoSpaceDE w:val="0"/>
        <w:autoSpaceDN w:val="0"/>
        <w:adjustRightInd w:val="0"/>
        <w:spacing w:after="0" w:line="360" w:lineRule="auto"/>
        <w:jc w:val="both"/>
        <w:rPr>
          <w:rFonts w:ascii="Times New Roman" w:hAnsi="Times New Roman"/>
          <w:b/>
          <w:bCs/>
          <w:color w:val="000000" w:themeColor="text1"/>
          <w:sz w:val="24"/>
          <w:szCs w:val="24"/>
        </w:rPr>
      </w:pPr>
    </w:p>
    <w:p w14:paraId="6E06D26F" w14:textId="77777777" w:rsidR="00793B53" w:rsidRPr="00553D5F" w:rsidRDefault="00793B53" w:rsidP="00793B53">
      <w:pPr>
        <w:autoSpaceDE w:val="0"/>
        <w:autoSpaceDN w:val="0"/>
        <w:adjustRightInd w:val="0"/>
        <w:spacing w:after="0" w:line="360" w:lineRule="auto"/>
        <w:jc w:val="both"/>
        <w:rPr>
          <w:rFonts w:ascii="Times New Roman" w:hAnsi="Times New Roman"/>
          <w:b/>
          <w:bCs/>
          <w:color w:val="000000" w:themeColor="text1"/>
          <w:sz w:val="24"/>
          <w:szCs w:val="24"/>
        </w:rPr>
      </w:pPr>
    </w:p>
    <w:p w14:paraId="16C3EA5B" w14:textId="77777777" w:rsidR="00584117" w:rsidRPr="00553D5F" w:rsidRDefault="00F415DB" w:rsidP="005845AD">
      <w:pPr>
        <w:pStyle w:val="Balk3"/>
      </w:pPr>
      <w:bookmarkStart w:id="19" w:name="_Toc28732353"/>
      <w:r w:rsidRPr="00553D5F">
        <w:t>2.</w:t>
      </w:r>
      <w:r w:rsidR="00075538" w:rsidRPr="00553D5F">
        <w:t>3</w:t>
      </w:r>
      <w:r w:rsidRPr="00553D5F">
        <w:t>.3</w:t>
      </w:r>
      <w:r w:rsidR="00584117" w:rsidRPr="00553D5F">
        <w:t>. Doğum Sonrası</w:t>
      </w:r>
      <w:bookmarkEnd w:id="19"/>
      <w:r w:rsidR="00584117" w:rsidRPr="00553D5F">
        <w:t xml:space="preserve"> </w:t>
      </w:r>
    </w:p>
    <w:p w14:paraId="75026C9D" w14:textId="77777777" w:rsidR="00793B53" w:rsidRPr="00553D5F" w:rsidRDefault="00793B53" w:rsidP="00072FB1">
      <w:pPr>
        <w:autoSpaceDE w:val="0"/>
        <w:autoSpaceDN w:val="0"/>
        <w:adjustRightInd w:val="0"/>
        <w:spacing w:after="0" w:line="360" w:lineRule="auto"/>
        <w:jc w:val="both"/>
        <w:rPr>
          <w:rFonts w:ascii="Times New Roman" w:hAnsi="Times New Roman"/>
          <w:color w:val="000000" w:themeColor="text1"/>
          <w:sz w:val="24"/>
          <w:szCs w:val="24"/>
        </w:rPr>
      </w:pPr>
    </w:p>
    <w:p w14:paraId="790DAEC7" w14:textId="3D7472E6" w:rsidR="00584117" w:rsidRPr="00553D5F" w:rsidRDefault="00584117" w:rsidP="00FF244F">
      <w:pPr>
        <w:pStyle w:val="ListeParagraf"/>
        <w:numPr>
          <w:ilvl w:val="0"/>
          <w:numId w:val="2"/>
        </w:numPr>
        <w:autoSpaceDE w:val="0"/>
        <w:autoSpaceDN w:val="0"/>
        <w:adjustRightInd w:val="0"/>
        <w:spacing w:after="0" w:line="360" w:lineRule="auto"/>
        <w:jc w:val="both"/>
        <w:rPr>
          <w:color w:val="000000" w:themeColor="text1"/>
        </w:rPr>
      </w:pPr>
      <w:r w:rsidRPr="00553D5F">
        <w:rPr>
          <w:color w:val="000000" w:themeColor="text1"/>
        </w:rPr>
        <w:t xml:space="preserve">Prematüre bebekler </w:t>
      </w:r>
      <w:proofErr w:type="spellStart"/>
      <w:r w:rsidRPr="00553D5F">
        <w:rPr>
          <w:color w:val="000000" w:themeColor="text1"/>
        </w:rPr>
        <w:t>küveze</w:t>
      </w:r>
      <w:proofErr w:type="spellEnd"/>
      <w:r w:rsidRPr="00553D5F">
        <w:rPr>
          <w:color w:val="000000" w:themeColor="text1"/>
        </w:rPr>
        <w:t xml:space="preserve"> alındıklarında fazla oksijen verilmesi durumunda "</w:t>
      </w:r>
      <w:proofErr w:type="spellStart"/>
      <w:r w:rsidRPr="00553D5F">
        <w:rPr>
          <w:color w:val="000000" w:themeColor="text1"/>
        </w:rPr>
        <w:t>retrolental</w:t>
      </w:r>
      <w:proofErr w:type="spellEnd"/>
      <w:r w:rsidRPr="00553D5F">
        <w:rPr>
          <w:color w:val="000000" w:themeColor="text1"/>
        </w:rPr>
        <w:t xml:space="preserve"> </w:t>
      </w:r>
      <w:proofErr w:type="spellStart"/>
      <w:r w:rsidRPr="00553D5F">
        <w:rPr>
          <w:color w:val="000000" w:themeColor="text1"/>
        </w:rPr>
        <w:t>fibrosia</w:t>
      </w:r>
      <w:proofErr w:type="spellEnd"/>
      <w:r w:rsidRPr="00553D5F">
        <w:rPr>
          <w:color w:val="000000" w:themeColor="text1"/>
        </w:rPr>
        <w:t xml:space="preserve">" denen </w:t>
      </w:r>
      <w:r w:rsidRPr="00553D5F">
        <w:rPr>
          <w:i/>
          <w:iCs/>
          <w:color w:val="000000" w:themeColor="text1"/>
        </w:rPr>
        <w:t xml:space="preserve">körlük </w:t>
      </w:r>
      <w:r w:rsidRPr="00553D5F">
        <w:rPr>
          <w:color w:val="000000" w:themeColor="text1"/>
        </w:rPr>
        <w:t>olabilmektedir. Ateşli hastalıklar, kazalar, tümörler, diyabet, frengi, glokom, trahom ve katarakt da körlüğe neden olan faktörler</w:t>
      </w:r>
      <w:r w:rsidR="008C24B2" w:rsidRPr="00553D5F">
        <w:rPr>
          <w:color w:val="000000" w:themeColor="text1"/>
        </w:rPr>
        <w:t>dendir</w:t>
      </w:r>
      <w:r w:rsidRPr="00553D5F">
        <w:rPr>
          <w:color w:val="000000" w:themeColor="text1"/>
        </w:rPr>
        <w:t xml:space="preserve">. </w:t>
      </w:r>
    </w:p>
    <w:p w14:paraId="1CF7104A" w14:textId="4E85B24B" w:rsidR="00584117" w:rsidRPr="00553D5F" w:rsidRDefault="00584117" w:rsidP="00FF244F">
      <w:pPr>
        <w:pStyle w:val="ListeParagraf"/>
        <w:numPr>
          <w:ilvl w:val="0"/>
          <w:numId w:val="2"/>
        </w:numPr>
        <w:autoSpaceDE w:val="0"/>
        <w:autoSpaceDN w:val="0"/>
        <w:adjustRightInd w:val="0"/>
        <w:spacing w:after="0" w:line="360" w:lineRule="auto"/>
        <w:jc w:val="both"/>
        <w:rPr>
          <w:color w:val="000000" w:themeColor="text1"/>
        </w:rPr>
      </w:pPr>
      <w:r w:rsidRPr="00553D5F">
        <w:rPr>
          <w:color w:val="000000" w:themeColor="text1"/>
        </w:rPr>
        <w:t xml:space="preserve"> I. Merkezi sinir sisteminde sarsıntı ve zedelenme</w:t>
      </w:r>
      <w:r w:rsidR="009D1057" w:rsidRPr="00553D5F">
        <w:rPr>
          <w:color w:val="000000" w:themeColor="text1"/>
        </w:rPr>
        <w:t>,</w:t>
      </w:r>
      <w:r w:rsidRPr="00553D5F">
        <w:rPr>
          <w:color w:val="000000" w:themeColor="text1"/>
        </w:rPr>
        <w:t xml:space="preserve"> </w:t>
      </w:r>
      <w:r w:rsidR="009D1057" w:rsidRPr="00553D5F">
        <w:rPr>
          <w:color w:val="000000" w:themeColor="text1"/>
        </w:rPr>
        <w:t>karşılaşılacak</w:t>
      </w:r>
      <w:r w:rsidRPr="00553D5F">
        <w:rPr>
          <w:color w:val="000000" w:themeColor="text1"/>
        </w:rPr>
        <w:t xml:space="preserve"> her türlü kaza ve </w:t>
      </w:r>
      <w:proofErr w:type="gramStart"/>
      <w:r w:rsidRPr="00553D5F">
        <w:rPr>
          <w:color w:val="000000" w:themeColor="text1"/>
        </w:rPr>
        <w:t>travmalar</w:t>
      </w:r>
      <w:proofErr w:type="gramEnd"/>
      <w:r w:rsidRPr="00553D5F">
        <w:rPr>
          <w:color w:val="000000" w:themeColor="text1"/>
        </w:rPr>
        <w:t>, bey</w:t>
      </w:r>
      <w:r w:rsidR="009D1057" w:rsidRPr="00553D5F">
        <w:rPr>
          <w:color w:val="000000" w:themeColor="text1"/>
        </w:rPr>
        <w:t>in tümörleri, uzun süre yüksek</w:t>
      </w:r>
      <w:r w:rsidRPr="00553D5F">
        <w:rPr>
          <w:color w:val="000000" w:themeColor="text1"/>
        </w:rPr>
        <w:t xml:space="preserve"> seslere maruz kalma, ateşli hastalıklar, kulak akıntıları ve iltihaplanmalar </w:t>
      </w:r>
      <w:r w:rsidRPr="00553D5F">
        <w:rPr>
          <w:i/>
          <w:iCs/>
          <w:color w:val="000000" w:themeColor="text1"/>
        </w:rPr>
        <w:t xml:space="preserve">işitme engeline </w:t>
      </w:r>
      <w:r w:rsidRPr="00553D5F">
        <w:rPr>
          <w:color w:val="000000" w:themeColor="text1"/>
        </w:rPr>
        <w:t xml:space="preserve">neden olabilmektedir. </w:t>
      </w:r>
    </w:p>
    <w:p w14:paraId="4D38B46F" w14:textId="4DE14C3A" w:rsidR="00584117" w:rsidRPr="00553D5F" w:rsidRDefault="00584117" w:rsidP="00FF244F">
      <w:pPr>
        <w:pStyle w:val="ListeParagraf"/>
        <w:numPr>
          <w:ilvl w:val="0"/>
          <w:numId w:val="2"/>
        </w:numPr>
        <w:autoSpaceDE w:val="0"/>
        <w:autoSpaceDN w:val="0"/>
        <w:adjustRightInd w:val="0"/>
        <w:spacing w:after="0" w:line="360" w:lineRule="auto"/>
        <w:jc w:val="both"/>
        <w:rPr>
          <w:color w:val="000000" w:themeColor="text1"/>
        </w:rPr>
      </w:pPr>
      <w:r w:rsidRPr="00553D5F">
        <w:rPr>
          <w:color w:val="000000" w:themeColor="text1"/>
        </w:rPr>
        <w:t xml:space="preserve"> Santral </w:t>
      </w:r>
      <w:r w:rsidR="0099669F" w:rsidRPr="00553D5F">
        <w:rPr>
          <w:color w:val="000000" w:themeColor="text1"/>
        </w:rPr>
        <w:t>nöron</w:t>
      </w:r>
      <w:r w:rsidRPr="00553D5F">
        <w:rPr>
          <w:color w:val="000000" w:themeColor="text1"/>
        </w:rPr>
        <w:t xml:space="preserve"> sistemi </w:t>
      </w:r>
      <w:proofErr w:type="gramStart"/>
      <w:r w:rsidR="00E107A4" w:rsidRPr="00553D5F">
        <w:rPr>
          <w:color w:val="000000" w:themeColor="text1"/>
        </w:rPr>
        <w:t>enfeksiyonları</w:t>
      </w:r>
      <w:proofErr w:type="gramEnd"/>
      <w:r w:rsidRPr="00553D5F">
        <w:rPr>
          <w:color w:val="000000" w:themeColor="text1"/>
        </w:rPr>
        <w:t xml:space="preserve"> (bakteri </w:t>
      </w:r>
      <w:r w:rsidR="009D1057" w:rsidRPr="00553D5F">
        <w:rPr>
          <w:color w:val="000000" w:themeColor="text1"/>
        </w:rPr>
        <w:t>ile virüslerin neden olduğu) kafa darbeleri</w:t>
      </w:r>
      <w:r w:rsidRPr="00553D5F">
        <w:rPr>
          <w:color w:val="000000" w:themeColor="text1"/>
        </w:rPr>
        <w:t xml:space="preserve">, kurşun, </w:t>
      </w:r>
      <w:r w:rsidR="00E107A4" w:rsidRPr="00553D5F">
        <w:rPr>
          <w:color w:val="000000" w:themeColor="text1"/>
        </w:rPr>
        <w:t>karbon monoksit</w:t>
      </w:r>
      <w:r w:rsidRPr="00553D5F">
        <w:rPr>
          <w:color w:val="000000" w:themeColor="text1"/>
        </w:rPr>
        <w:t xml:space="preserve"> zehirlenmeleri, </w:t>
      </w:r>
      <w:proofErr w:type="spellStart"/>
      <w:r w:rsidRPr="00553D5F">
        <w:rPr>
          <w:color w:val="000000" w:themeColor="text1"/>
        </w:rPr>
        <w:t>konvülziyonlar</w:t>
      </w:r>
      <w:proofErr w:type="spellEnd"/>
      <w:r w:rsidRPr="00553D5F">
        <w:rPr>
          <w:color w:val="000000" w:themeColor="text1"/>
        </w:rPr>
        <w:t xml:space="preserve"> radyasyon ve </w:t>
      </w:r>
      <w:proofErr w:type="spellStart"/>
      <w:r w:rsidRPr="00553D5F">
        <w:rPr>
          <w:color w:val="000000" w:themeColor="text1"/>
        </w:rPr>
        <w:t>malnütrisyon</w:t>
      </w:r>
      <w:proofErr w:type="spellEnd"/>
      <w:r w:rsidRPr="00553D5F">
        <w:rPr>
          <w:color w:val="000000" w:themeColor="text1"/>
        </w:rPr>
        <w:t xml:space="preserve">, sosyal ve kültürel geri kalmışlık </w:t>
      </w:r>
      <w:r w:rsidRPr="00553D5F">
        <w:rPr>
          <w:iCs/>
          <w:color w:val="000000" w:themeColor="text1"/>
        </w:rPr>
        <w:t>zihinsel engele</w:t>
      </w:r>
      <w:r w:rsidRPr="00553D5F">
        <w:rPr>
          <w:i/>
          <w:iCs/>
          <w:color w:val="000000" w:themeColor="text1"/>
        </w:rPr>
        <w:t xml:space="preserve"> </w:t>
      </w:r>
      <w:r w:rsidRPr="00553D5F">
        <w:rPr>
          <w:color w:val="000000" w:themeColor="text1"/>
        </w:rPr>
        <w:t xml:space="preserve">neden olabilmektedir. </w:t>
      </w:r>
    </w:p>
    <w:p w14:paraId="136EE017" w14:textId="25F9F7A0" w:rsidR="00584117" w:rsidRPr="00553D5F" w:rsidRDefault="00584117" w:rsidP="00FF244F">
      <w:pPr>
        <w:pStyle w:val="ListeParagraf"/>
        <w:numPr>
          <w:ilvl w:val="0"/>
          <w:numId w:val="2"/>
        </w:numPr>
        <w:autoSpaceDE w:val="0"/>
        <w:autoSpaceDN w:val="0"/>
        <w:adjustRightInd w:val="0"/>
        <w:spacing w:after="0" w:line="360" w:lineRule="auto"/>
        <w:jc w:val="both"/>
        <w:rPr>
          <w:color w:val="000000" w:themeColor="text1"/>
        </w:rPr>
      </w:pPr>
      <w:r w:rsidRPr="00553D5F">
        <w:rPr>
          <w:color w:val="000000" w:themeColor="text1"/>
        </w:rPr>
        <w:t xml:space="preserve"> Düşme, yanma, zehirlenme, doğal afetler, ev kazaları, trafik kazaları, menenjit, kafa </w:t>
      </w:r>
      <w:proofErr w:type="gramStart"/>
      <w:r w:rsidRPr="00553D5F">
        <w:rPr>
          <w:color w:val="000000" w:themeColor="text1"/>
        </w:rPr>
        <w:t>travmaları</w:t>
      </w:r>
      <w:proofErr w:type="gramEnd"/>
      <w:r w:rsidRPr="00553D5F">
        <w:rPr>
          <w:color w:val="000000" w:themeColor="text1"/>
        </w:rPr>
        <w:t xml:space="preserve">, çeşitli ateşli ve bulaşıcı hastalıklar sonucunda </w:t>
      </w:r>
      <w:r w:rsidR="0099669F" w:rsidRPr="00553D5F">
        <w:rPr>
          <w:i/>
          <w:iCs/>
          <w:color w:val="000000" w:themeColor="text1"/>
        </w:rPr>
        <w:t xml:space="preserve">fiziksel </w:t>
      </w:r>
      <w:r w:rsidRPr="00553D5F">
        <w:rPr>
          <w:i/>
          <w:iCs/>
          <w:color w:val="000000" w:themeColor="text1"/>
        </w:rPr>
        <w:t xml:space="preserve">yetersizlikler </w:t>
      </w:r>
      <w:r w:rsidRPr="00553D5F">
        <w:rPr>
          <w:color w:val="000000" w:themeColor="text1"/>
        </w:rPr>
        <w:t>orta</w:t>
      </w:r>
      <w:r w:rsidR="00BB14A2" w:rsidRPr="00553D5F">
        <w:rPr>
          <w:color w:val="000000" w:themeColor="text1"/>
        </w:rPr>
        <w:t>ya çıkabilmektedir (Özer, 2005).</w:t>
      </w:r>
    </w:p>
    <w:p w14:paraId="7A4E63E8" w14:textId="5969F0CD" w:rsidR="008C24B2" w:rsidRPr="00553D5F" w:rsidRDefault="008C24B2" w:rsidP="008C24B2">
      <w:pPr>
        <w:pStyle w:val="ListeParagraf"/>
        <w:autoSpaceDE w:val="0"/>
        <w:autoSpaceDN w:val="0"/>
        <w:adjustRightInd w:val="0"/>
        <w:spacing w:after="0" w:line="360" w:lineRule="auto"/>
        <w:jc w:val="both"/>
        <w:rPr>
          <w:color w:val="000000" w:themeColor="text1"/>
        </w:rPr>
      </w:pPr>
    </w:p>
    <w:p w14:paraId="6E672CEE" w14:textId="3D3538DB" w:rsidR="0099669F" w:rsidRPr="00553D5F" w:rsidRDefault="0099669F" w:rsidP="00C134F6">
      <w:pPr>
        <w:autoSpaceDE w:val="0"/>
        <w:autoSpaceDN w:val="0"/>
        <w:adjustRightInd w:val="0"/>
        <w:spacing w:after="0" w:line="360" w:lineRule="auto"/>
        <w:jc w:val="both"/>
        <w:rPr>
          <w:color w:val="000000" w:themeColor="text1"/>
        </w:rPr>
      </w:pPr>
    </w:p>
    <w:p w14:paraId="0DCA1C39" w14:textId="77777777" w:rsidR="00415DA8" w:rsidRPr="00553D5F" w:rsidRDefault="00415DA8" w:rsidP="005845AD">
      <w:pPr>
        <w:pStyle w:val="Balk2"/>
      </w:pPr>
      <w:bookmarkStart w:id="20" w:name="_Toc28732354"/>
      <w:r w:rsidRPr="00553D5F">
        <w:t>2.</w:t>
      </w:r>
      <w:r w:rsidR="00075538" w:rsidRPr="00553D5F">
        <w:t>4</w:t>
      </w:r>
      <w:r w:rsidRPr="00553D5F">
        <w:t>. Engelli Bireye Sahip Ebeveyn</w:t>
      </w:r>
      <w:bookmarkEnd w:id="20"/>
    </w:p>
    <w:p w14:paraId="1DA95F9F" w14:textId="77777777" w:rsidR="001C0A23" w:rsidRPr="00553D5F" w:rsidRDefault="001C0A23" w:rsidP="00072FB1">
      <w:pPr>
        <w:autoSpaceDE w:val="0"/>
        <w:autoSpaceDN w:val="0"/>
        <w:adjustRightInd w:val="0"/>
        <w:spacing w:after="0" w:line="360" w:lineRule="auto"/>
        <w:jc w:val="both"/>
        <w:rPr>
          <w:rFonts w:ascii="Times New Roman" w:hAnsi="Times New Roman"/>
          <w:b/>
          <w:bCs/>
          <w:color w:val="000000" w:themeColor="text1"/>
          <w:sz w:val="24"/>
          <w:szCs w:val="24"/>
        </w:rPr>
      </w:pPr>
    </w:p>
    <w:p w14:paraId="05C610FC" w14:textId="2F196AD2" w:rsidR="00BF3DCE" w:rsidRPr="00553D5F" w:rsidRDefault="00BF3DCE" w:rsidP="00072FB1">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 xml:space="preserve">Çocuk sahibi olacağını öğrenen her birey doğacak çocuğunun hayalini kurar. İlerleyen zamanlarda doğum gerçekleşir ve ebeveynler bebeklerini kucaklarına alırlar. Engelli olarak doğan bebeklerde bir süre sonra normal olmayan bazı gelişmeler dikkati çeker. Yapılan incelemeler sonrasında bebeklerinin özel gereksinimli birey olduğu ortaya çıkar. Sonrasında </w:t>
      </w:r>
      <w:r w:rsidRPr="00553D5F">
        <w:rPr>
          <w:rFonts w:ascii="Times New Roman" w:hAnsi="Times New Roman"/>
          <w:bCs/>
          <w:color w:val="000000" w:themeColor="text1"/>
          <w:sz w:val="24"/>
          <w:szCs w:val="24"/>
        </w:rPr>
        <w:lastRenderedPageBreak/>
        <w:t>meşakkatli bir süreç anne ve babayı varsa sağlıklı kardeşini beklemektedir. Zaman içerisinde bireyler engelli çocuğu ile yaşamaya alışırlar. İmkânları ölçüsünde özel çocuk için eğitimler aldırmaya başlarlar. Engelli bireye sahip ebeveynler araştırmacılarında ilgi alanı içine girmiş, konu ile ilgili pek çok araştırmalar yapılmıştır</w:t>
      </w:r>
      <w:r w:rsidR="00DD721D" w:rsidRPr="00553D5F">
        <w:rPr>
          <w:rFonts w:ascii="Times New Roman" w:hAnsi="Times New Roman"/>
          <w:bCs/>
          <w:color w:val="000000" w:themeColor="text1"/>
          <w:sz w:val="24"/>
          <w:szCs w:val="24"/>
        </w:rPr>
        <w:t>.</w:t>
      </w:r>
      <w:r w:rsidRPr="00553D5F">
        <w:rPr>
          <w:rFonts w:ascii="Times New Roman" w:hAnsi="Times New Roman"/>
          <w:bCs/>
          <w:color w:val="000000" w:themeColor="text1"/>
          <w:sz w:val="24"/>
          <w:szCs w:val="24"/>
        </w:rPr>
        <w:t xml:space="preserve"> </w:t>
      </w:r>
      <w:r w:rsidR="00DD721D" w:rsidRPr="00553D5F">
        <w:rPr>
          <w:rFonts w:ascii="Times New Roman" w:hAnsi="Times New Roman"/>
          <w:bCs/>
          <w:color w:val="000000" w:themeColor="text1"/>
          <w:sz w:val="24"/>
          <w:szCs w:val="24"/>
        </w:rPr>
        <w:t>Çalışma k</w:t>
      </w:r>
      <w:r w:rsidRPr="00553D5F">
        <w:rPr>
          <w:rFonts w:ascii="Times New Roman" w:hAnsi="Times New Roman"/>
          <w:bCs/>
          <w:color w:val="000000" w:themeColor="text1"/>
          <w:sz w:val="24"/>
          <w:szCs w:val="24"/>
        </w:rPr>
        <w:t>onu</w:t>
      </w:r>
      <w:r w:rsidR="00DD721D" w:rsidRPr="00553D5F">
        <w:rPr>
          <w:rFonts w:ascii="Times New Roman" w:hAnsi="Times New Roman"/>
          <w:bCs/>
          <w:color w:val="000000" w:themeColor="text1"/>
          <w:sz w:val="24"/>
          <w:szCs w:val="24"/>
        </w:rPr>
        <w:t>muz</w:t>
      </w:r>
      <w:r w:rsidRPr="00553D5F">
        <w:rPr>
          <w:rFonts w:ascii="Times New Roman" w:hAnsi="Times New Roman"/>
          <w:bCs/>
          <w:color w:val="000000" w:themeColor="text1"/>
          <w:sz w:val="24"/>
          <w:szCs w:val="24"/>
        </w:rPr>
        <w:t xml:space="preserve"> gereği engelli çocuğa sahip ebeveynlerin beden eğitimi ve spor ile ilgili tutumlarını inceleyen çalışmalar incelenmiştir. </w:t>
      </w:r>
    </w:p>
    <w:p w14:paraId="1A864C32" w14:textId="5F3EC829" w:rsidR="00BF3DCE" w:rsidRPr="00553D5F" w:rsidRDefault="00E22492" w:rsidP="00415DA8">
      <w:pPr>
        <w:autoSpaceDE w:val="0"/>
        <w:autoSpaceDN w:val="0"/>
        <w:adjustRightInd w:val="0"/>
        <w:spacing w:after="0" w:line="360" w:lineRule="auto"/>
        <w:ind w:firstLine="567"/>
        <w:jc w:val="both"/>
        <w:rPr>
          <w:rFonts w:ascii="Times New Roman" w:hAnsi="Times New Roman"/>
          <w:bCs/>
          <w:color w:val="000000" w:themeColor="text1"/>
          <w:sz w:val="24"/>
          <w:szCs w:val="24"/>
        </w:rPr>
      </w:pPr>
      <w:proofErr w:type="gramStart"/>
      <w:r w:rsidRPr="00553D5F">
        <w:rPr>
          <w:rFonts w:ascii="Times New Roman" w:hAnsi="Times New Roman"/>
          <w:bCs/>
          <w:color w:val="000000" w:themeColor="text1"/>
          <w:sz w:val="24"/>
          <w:szCs w:val="24"/>
        </w:rPr>
        <w:t>Öncü ve</w:t>
      </w:r>
      <w:r w:rsidR="00BF3DCE" w:rsidRPr="00553D5F">
        <w:rPr>
          <w:rFonts w:ascii="Times New Roman" w:hAnsi="Times New Roman"/>
          <w:bCs/>
          <w:color w:val="000000" w:themeColor="text1"/>
          <w:sz w:val="24"/>
          <w:szCs w:val="24"/>
        </w:rPr>
        <w:t xml:space="preserve"> Güven</w:t>
      </w:r>
      <w:r w:rsidR="001C0A23" w:rsidRPr="00553D5F">
        <w:rPr>
          <w:rFonts w:ascii="Times New Roman" w:hAnsi="Times New Roman"/>
          <w:bCs/>
          <w:color w:val="000000" w:themeColor="text1"/>
          <w:sz w:val="24"/>
          <w:szCs w:val="24"/>
        </w:rPr>
        <w:t xml:space="preserve"> </w:t>
      </w:r>
      <w:r w:rsidR="00BF3DCE" w:rsidRPr="00553D5F">
        <w:rPr>
          <w:rFonts w:ascii="Times New Roman" w:hAnsi="Times New Roman"/>
          <w:bCs/>
          <w:color w:val="000000" w:themeColor="text1"/>
          <w:sz w:val="24"/>
          <w:szCs w:val="24"/>
        </w:rPr>
        <w:t>(2011)</w:t>
      </w:r>
      <w:r w:rsidR="00314EB6" w:rsidRPr="00553D5F">
        <w:rPr>
          <w:rFonts w:ascii="Times New Roman" w:hAnsi="Times New Roman"/>
          <w:bCs/>
          <w:color w:val="000000" w:themeColor="text1"/>
          <w:sz w:val="24"/>
          <w:szCs w:val="24"/>
        </w:rPr>
        <w:t xml:space="preserve"> </w:t>
      </w:r>
      <w:r w:rsidR="00BF3DCE" w:rsidRPr="00553D5F">
        <w:rPr>
          <w:rFonts w:ascii="Times New Roman" w:hAnsi="Times New Roman"/>
          <w:bCs/>
          <w:color w:val="000000" w:themeColor="text1"/>
          <w:sz w:val="24"/>
          <w:szCs w:val="24"/>
        </w:rPr>
        <w:t>yaptıkları araştırma sonucunda; ana-babalar çocuklarının beden eğitimi dersine katılımına yönelik tutumlarının genel anlamda olumlu yönde olduğu ve çocuklarının okuduğu sınıf, beden eğitimi öğretmeninin cinsiyeti, okul takımlarında oynayıp oynama</w:t>
      </w:r>
      <w:r w:rsidR="00420B5C" w:rsidRPr="00553D5F">
        <w:rPr>
          <w:rFonts w:ascii="Times New Roman" w:hAnsi="Times New Roman"/>
          <w:bCs/>
          <w:color w:val="000000" w:themeColor="text1"/>
          <w:sz w:val="24"/>
          <w:szCs w:val="24"/>
        </w:rPr>
        <w:t>ma</w:t>
      </w:r>
      <w:r w:rsidR="00BF3DCE" w:rsidRPr="00553D5F">
        <w:rPr>
          <w:rFonts w:ascii="Times New Roman" w:hAnsi="Times New Roman"/>
          <w:bCs/>
          <w:color w:val="000000" w:themeColor="text1"/>
          <w:sz w:val="24"/>
          <w:szCs w:val="24"/>
        </w:rPr>
        <w:t xml:space="preserve"> durumları, ana-babanın spora bakış açısı ve spor yapma durumu ve TV deki sporla ilgili programları izleme sıklığına göre tutumlarının farklılaştığı görülmüştür.</w:t>
      </w:r>
      <w:proofErr w:type="gramEnd"/>
    </w:p>
    <w:p w14:paraId="2D25D9EE" w14:textId="023F2E98" w:rsidR="00BF3DCE" w:rsidRPr="00553D5F" w:rsidRDefault="00E22492" w:rsidP="00415DA8">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 xml:space="preserve">Pehlivan </w:t>
      </w:r>
      <w:r w:rsidR="00BF3DCE" w:rsidRPr="00553D5F">
        <w:rPr>
          <w:rFonts w:ascii="Times New Roman" w:hAnsi="Times New Roman"/>
          <w:bCs/>
          <w:color w:val="000000" w:themeColor="text1"/>
          <w:sz w:val="24"/>
          <w:szCs w:val="24"/>
        </w:rPr>
        <w:t>(2009) çalışmasında ise aileler, ç</w:t>
      </w:r>
      <w:r w:rsidR="009D1057" w:rsidRPr="00553D5F">
        <w:rPr>
          <w:rFonts w:ascii="Times New Roman" w:hAnsi="Times New Roman"/>
          <w:bCs/>
          <w:color w:val="000000" w:themeColor="text1"/>
          <w:sz w:val="24"/>
          <w:szCs w:val="24"/>
        </w:rPr>
        <w:t>ocuklarının gelişimlerini desteklemek</w:t>
      </w:r>
      <w:r w:rsidR="00BF3DCE" w:rsidRPr="00553D5F">
        <w:rPr>
          <w:rFonts w:ascii="Times New Roman" w:hAnsi="Times New Roman"/>
          <w:bCs/>
          <w:color w:val="000000" w:themeColor="text1"/>
          <w:sz w:val="24"/>
          <w:szCs w:val="24"/>
        </w:rPr>
        <w:t xml:space="preserve"> için spora devam edebilmeleri konu</w:t>
      </w:r>
      <w:r w:rsidR="009D1057" w:rsidRPr="00553D5F">
        <w:rPr>
          <w:rFonts w:ascii="Times New Roman" w:hAnsi="Times New Roman"/>
          <w:bCs/>
          <w:color w:val="000000" w:themeColor="text1"/>
          <w:sz w:val="24"/>
          <w:szCs w:val="24"/>
        </w:rPr>
        <w:t xml:space="preserve">sunda isteklidirler. </w:t>
      </w:r>
      <w:r w:rsidR="009D1057" w:rsidRPr="00553D5F">
        <w:rPr>
          <w:rFonts w:ascii="Times New Roman" w:hAnsi="Times New Roman"/>
          <w:bCs/>
          <w:sz w:val="24"/>
          <w:szCs w:val="24"/>
        </w:rPr>
        <w:t>Sağlıklı spor ortamlarının sağlanması sonucunda aileler çocuklarını</w:t>
      </w:r>
      <w:r w:rsidR="00935EB7" w:rsidRPr="00553D5F">
        <w:rPr>
          <w:rFonts w:ascii="Times New Roman" w:hAnsi="Times New Roman"/>
          <w:bCs/>
          <w:sz w:val="24"/>
          <w:szCs w:val="24"/>
        </w:rPr>
        <w:t xml:space="preserve"> düzenli olarak sportif faaliyetlere</w:t>
      </w:r>
      <w:r w:rsidR="00BF3DCE" w:rsidRPr="00553D5F">
        <w:rPr>
          <w:rFonts w:ascii="Times New Roman" w:hAnsi="Times New Roman"/>
          <w:bCs/>
          <w:sz w:val="24"/>
          <w:szCs w:val="24"/>
        </w:rPr>
        <w:t xml:space="preserve"> </w:t>
      </w:r>
      <w:r w:rsidR="00935EB7" w:rsidRPr="00553D5F">
        <w:rPr>
          <w:rFonts w:ascii="Times New Roman" w:hAnsi="Times New Roman"/>
          <w:bCs/>
          <w:color w:val="000000" w:themeColor="text1"/>
          <w:sz w:val="24"/>
          <w:szCs w:val="24"/>
        </w:rPr>
        <w:t>götürürler.</w:t>
      </w:r>
      <w:r w:rsidR="00BF3DCE" w:rsidRPr="00553D5F">
        <w:rPr>
          <w:rFonts w:ascii="Times New Roman" w:hAnsi="Times New Roman"/>
          <w:bCs/>
          <w:color w:val="000000" w:themeColor="text1"/>
          <w:sz w:val="24"/>
          <w:szCs w:val="24"/>
        </w:rPr>
        <w:t xml:space="preserve"> Her ne kadar sağlıklı spor ortamları hazırlansa bile çocukların sürekli ve düzenli spor yapabilmeleri için önlerinde </w:t>
      </w:r>
      <w:r w:rsidR="00935EB7" w:rsidRPr="00553D5F">
        <w:rPr>
          <w:rFonts w:ascii="Times New Roman" w:hAnsi="Times New Roman"/>
          <w:bCs/>
          <w:color w:val="000000" w:themeColor="text1"/>
          <w:sz w:val="24"/>
          <w:szCs w:val="24"/>
        </w:rPr>
        <w:t>bazı</w:t>
      </w:r>
      <w:r w:rsidR="00BF3DCE" w:rsidRPr="00553D5F">
        <w:rPr>
          <w:rFonts w:ascii="Times New Roman" w:hAnsi="Times New Roman"/>
          <w:bCs/>
          <w:color w:val="000000" w:themeColor="text1"/>
          <w:sz w:val="24"/>
          <w:szCs w:val="24"/>
        </w:rPr>
        <w:t xml:space="preserve"> engellerin olduğu ve bu engeller yüzünden </w:t>
      </w:r>
      <w:r w:rsidR="00935EB7" w:rsidRPr="00553D5F">
        <w:rPr>
          <w:rFonts w:ascii="Times New Roman" w:hAnsi="Times New Roman"/>
          <w:bCs/>
          <w:color w:val="000000" w:themeColor="text1"/>
          <w:sz w:val="24"/>
          <w:szCs w:val="24"/>
        </w:rPr>
        <w:t>sportif aktivite</w:t>
      </w:r>
      <w:r w:rsidR="00BF3DCE" w:rsidRPr="00553D5F">
        <w:rPr>
          <w:rFonts w:ascii="Times New Roman" w:hAnsi="Times New Roman"/>
          <w:bCs/>
          <w:color w:val="000000" w:themeColor="text1"/>
          <w:sz w:val="24"/>
          <w:szCs w:val="24"/>
        </w:rPr>
        <w:t xml:space="preserve"> sayesinde elde edilebilecek olan toplumsal, </w:t>
      </w:r>
      <w:r w:rsidR="00935EB7" w:rsidRPr="00553D5F">
        <w:rPr>
          <w:rFonts w:ascii="Times New Roman" w:hAnsi="Times New Roman"/>
          <w:bCs/>
          <w:color w:val="000000" w:themeColor="text1"/>
          <w:sz w:val="24"/>
          <w:szCs w:val="24"/>
        </w:rPr>
        <w:t>psikolojik</w:t>
      </w:r>
      <w:r w:rsidR="00BF3DCE" w:rsidRPr="00553D5F">
        <w:rPr>
          <w:rFonts w:ascii="Times New Roman" w:hAnsi="Times New Roman"/>
          <w:bCs/>
          <w:color w:val="000000" w:themeColor="text1"/>
          <w:sz w:val="24"/>
          <w:szCs w:val="24"/>
        </w:rPr>
        <w:t xml:space="preserve">, sağlık ve gelişimsel özelliklerin kazanımlarının azalacağı kaygısını taşımaktadırlar. </w:t>
      </w:r>
      <w:r w:rsidR="00713E56" w:rsidRPr="00553D5F">
        <w:rPr>
          <w:rFonts w:ascii="Times New Roman" w:hAnsi="Times New Roman"/>
          <w:bCs/>
          <w:color w:val="000000" w:themeColor="text1"/>
          <w:sz w:val="24"/>
          <w:szCs w:val="24"/>
        </w:rPr>
        <w:t>B</w:t>
      </w:r>
      <w:r w:rsidR="00BF3DCE" w:rsidRPr="00553D5F">
        <w:rPr>
          <w:rFonts w:ascii="Times New Roman" w:hAnsi="Times New Roman"/>
          <w:bCs/>
          <w:color w:val="000000" w:themeColor="text1"/>
          <w:sz w:val="24"/>
          <w:szCs w:val="24"/>
        </w:rPr>
        <w:t xml:space="preserve">ahsedilen kaygılardan dolayı </w:t>
      </w:r>
      <w:r w:rsidR="00935EB7" w:rsidRPr="00553D5F">
        <w:rPr>
          <w:rFonts w:ascii="Times New Roman" w:hAnsi="Times New Roman"/>
          <w:bCs/>
          <w:color w:val="000000" w:themeColor="text1"/>
          <w:sz w:val="24"/>
          <w:szCs w:val="24"/>
        </w:rPr>
        <w:t xml:space="preserve">bazı </w:t>
      </w:r>
      <w:r w:rsidR="00BF3DCE" w:rsidRPr="00553D5F">
        <w:rPr>
          <w:rFonts w:ascii="Times New Roman" w:hAnsi="Times New Roman"/>
          <w:bCs/>
          <w:color w:val="000000" w:themeColor="text1"/>
          <w:sz w:val="24"/>
          <w:szCs w:val="24"/>
        </w:rPr>
        <w:t>yetenekli çocukların da spor</w:t>
      </w:r>
      <w:r w:rsidR="00935EB7" w:rsidRPr="00553D5F">
        <w:rPr>
          <w:rFonts w:ascii="Times New Roman" w:hAnsi="Times New Roman"/>
          <w:bCs/>
          <w:color w:val="000000" w:themeColor="text1"/>
          <w:sz w:val="24"/>
          <w:szCs w:val="24"/>
        </w:rPr>
        <w:t>tif etkinliklerden</w:t>
      </w:r>
      <w:r w:rsidR="00BF3DCE" w:rsidRPr="00553D5F">
        <w:rPr>
          <w:rFonts w:ascii="Times New Roman" w:hAnsi="Times New Roman"/>
          <w:bCs/>
          <w:color w:val="000000" w:themeColor="text1"/>
          <w:sz w:val="24"/>
          <w:szCs w:val="24"/>
        </w:rPr>
        <w:t xml:space="preserve"> uzaklaşabileceği söylenebilir. </w:t>
      </w:r>
    </w:p>
    <w:p w14:paraId="2026490B" w14:textId="77777777" w:rsidR="00BF3DCE" w:rsidRPr="00553D5F" w:rsidRDefault="00BF3DCE" w:rsidP="00415DA8">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 xml:space="preserve">Her anne baba çocuğunun özgüveni yüksek, bağımsız yaşam becerileri edinmiş çocuk olarak yetişmesi arzu eder. Özel gereksinimli birey ebeveynleri için de geçerli bir olgudur bu. </w:t>
      </w:r>
    </w:p>
    <w:p w14:paraId="77CCECB5" w14:textId="77777777" w:rsidR="00BF3DCE" w:rsidRPr="00553D5F" w:rsidRDefault="00BF3DCE" w:rsidP="003665A9">
      <w:pPr>
        <w:autoSpaceDE w:val="0"/>
        <w:autoSpaceDN w:val="0"/>
        <w:adjustRightInd w:val="0"/>
        <w:spacing w:after="0" w:line="360" w:lineRule="auto"/>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Erol</w:t>
      </w:r>
      <w:r w:rsidR="00415DA8" w:rsidRPr="00553D5F">
        <w:rPr>
          <w:rFonts w:ascii="Times New Roman" w:hAnsi="Times New Roman"/>
          <w:bCs/>
          <w:color w:val="000000" w:themeColor="text1"/>
          <w:sz w:val="24"/>
          <w:szCs w:val="24"/>
        </w:rPr>
        <w:t xml:space="preserve"> </w:t>
      </w:r>
      <w:r w:rsidRPr="00553D5F">
        <w:rPr>
          <w:rFonts w:ascii="Times New Roman" w:hAnsi="Times New Roman"/>
          <w:bCs/>
          <w:color w:val="000000" w:themeColor="text1"/>
          <w:sz w:val="24"/>
          <w:szCs w:val="24"/>
        </w:rPr>
        <w:t xml:space="preserve">(2014) yaptığı araştırmada tenis uygulamasının araştırma da en fazla olumlu sonuç alan konu olduğunu belirtmiştir. Bu konunun yapılan spor çalışmasında elde edilen başarıdan kaynaklandığı düşünülmektedir. Yapılan gözlemlerde öğrencinin öz güveninde gerçekten ciddi bir artış olduğunu görülmüştür. Ayrıca başarısını belli etme, mutluluğunu paylaşma ve gösterme gibi konularda da oluşan olumlu değişimin de özgüven artışından kaynaklandığı düşünülerek sporun otizmli bireylerde özgüven artışına neden olduğu belirlenmiştir. </w:t>
      </w:r>
    </w:p>
    <w:p w14:paraId="1779054D" w14:textId="77777777" w:rsidR="00A858A5" w:rsidRPr="00553D5F" w:rsidRDefault="00BF3DCE" w:rsidP="00A858A5">
      <w:pPr>
        <w:autoSpaceDE w:val="0"/>
        <w:autoSpaceDN w:val="0"/>
        <w:adjustRightInd w:val="0"/>
        <w:spacing w:after="0" w:line="360" w:lineRule="auto"/>
        <w:ind w:firstLine="567"/>
        <w:jc w:val="both"/>
        <w:rPr>
          <w:rFonts w:ascii="Times New Roman" w:hAnsi="Times New Roman"/>
          <w:b/>
          <w:bCs/>
          <w:color w:val="000000" w:themeColor="text1"/>
          <w:sz w:val="24"/>
          <w:szCs w:val="24"/>
        </w:rPr>
      </w:pPr>
      <w:r w:rsidRPr="00553D5F">
        <w:rPr>
          <w:rFonts w:ascii="Times New Roman" w:hAnsi="Times New Roman"/>
          <w:bCs/>
          <w:color w:val="000000" w:themeColor="text1"/>
          <w:sz w:val="24"/>
          <w:szCs w:val="24"/>
        </w:rPr>
        <w:t xml:space="preserve">Dikkatini toplama ve odaklanma konusunda da öğrencinin dikkat seviyesindeki artışın da oldukça yüksek seviyede olduğu görülmüştür. </w:t>
      </w:r>
    </w:p>
    <w:p w14:paraId="3C1A64C1" w14:textId="53B1AB65" w:rsidR="00C134F6" w:rsidRDefault="00C134F6">
      <w:pPr>
        <w:rPr>
          <w:rFonts w:ascii="Times New Roman" w:hAnsi="Times New Roman"/>
          <w:b/>
          <w:bCs/>
          <w:color w:val="000000" w:themeColor="text1"/>
          <w:sz w:val="24"/>
          <w:szCs w:val="24"/>
        </w:rPr>
      </w:pPr>
    </w:p>
    <w:p w14:paraId="62093108" w14:textId="0ACBC8E1" w:rsidR="00734929" w:rsidRDefault="00734929">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648A6F3F" w14:textId="18CD1019" w:rsidR="00415DA8" w:rsidRPr="00553D5F" w:rsidRDefault="006B2D4D" w:rsidP="00C134F6">
      <w:pPr>
        <w:autoSpaceDE w:val="0"/>
        <w:autoSpaceDN w:val="0"/>
        <w:adjustRightInd w:val="0"/>
        <w:spacing w:after="0" w:line="360" w:lineRule="auto"/>
        <w:jc w:val="both"/>
        <w:rPr>
          <w:rFonts w:ascii="Times New Roman" w:hAnsi="Times New Roman"/>
          <w:b/>
          <w:bCs/>
          <w:color w:val="000000" w:themeColor="text1"/>
          <w:sz w:val="28"/>
          <w:szCs w:val="24"/>
        </w:rPr>
      </w:pPr>
      <w:r w:rsidRPr="00553D5F">
        <w:rPr>
          <w:rFonts w:ascii="Times New Roman" w:hAnsi="Times New Roman"/>
          <w:b/>
          <w:sz w:val="24"/>
        </w:rPr>
        <w:lastRenderedPageBreak/>
        <w:t>2.</w:t>
      </w:r>
      <w:r w:rsidR="00075538" w:rsidRPr="00553D5F">
        <w:rPr>
          <w:rFonts w:ascii="Times New Roman" w:hAnsi="Times New Roman"/>
          <w:b/>
          <w:sz w:val="24"/>
        </w:rPr>
        <w:t>5</w:t>
      </w:r>
      <w:r w:rsidRPr="00553D5F">
        <w:rPr>
          <w:rFonts w:ascii="Times New Roman" w:hAnsi="Times New Roman"/>
          <w:b/>
          <w:sz w:val="24"/>
        </w:rPr>
        <w:t>.</w:t>
      </w:r>
      <w:r w:rsidR="00584117" w:rsidRPr="00553D5F">
        <w:rPr>
          <w:rFonts w:ascii="Times New Roman" w:hAnsi="Times New Roman"/>
          <w:b/>
          <w:sz w:val="24"/>
        </w:rPr>
        <w:t xml:space="preserve"> Engel Türleri </w:t>
      </w:r>
    </w:p>
    <w:p w14:paraId="2DDAAF69" w14:textId="77777777" w:rsidR="001C0A23" w:rsidRPr="00553D5F" w:rsidRDefault="001C0A23" w:rsidP="001C0A23">
      <w:pPr>
        <w:spacing w:after="0"/>
      </w:pPr>
    </w:p>
    <w:p w14:paraId="565F37BD" w14:textId="7943BEBA" w:rsidR="0014068D" w:rsidRPr="00553D5F" w:rsidRDefault="00F845BE" w:rsidP="007F3E9B">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M</w:t>
      </w:r>
      <w:r w:rsidR="005979B8" w:rsidRPr="00553D5F">
        <w:rPr>
          <w:rFonts w:ascii="Times New Roman" w:hAnsi="Times New Roman"/>
          <w:color w:val="000000" w:themeColor="text1"/>
          <w:sz w:val="24"/>
          <w:szCs w:val="24"/>
        </w:rPr>
        <w:t xml:space="preserve">illi </w:t>
      </w:r>
      <w:r w:rsidRPr="00553D5F">
        <w:rPr>
          <w:rFonts w:ascii="Times New Roman" w:hAnsi="Times New Roman"/>
          <w:color w:val="000000" w:themeColor="text1"/>
          <w:sz w:val="24"/>
          <w:szCs w:val="24"/>
        </w:rPr>
        <w:t>E</w:t>
      </w:r>
      <w:r w:rsidR="005979B8" w:rsidRPr="00553D5F">
        <w:rPr>
          <w:rFonts w:ascii="Times New Roman" w:hAnsi="Times New Roman"/>
          <w:color w:val="000000" w:themeColor="text1"/>
          <w:sz w:val="24"/>
          <w:szCs w:val="24"/>
        </w:rPr>
        <w:t xml:space="preserve">ğitim </w:t>
      </w:r>
      <w:r w:rsidRPr="00553D5F">
        <w:rPr>
          <w:rFonts w:ascii="Times New Roman" w:hAnsi="Times New Roman"/>
          <w:color w:val="000000" w:themeColor="text1"/>
          <w:sz w:val="24"/>
          <w:szCs w:val="24"/>
        </w:rPr>
        <w:t>B</w:t>
      </w:r>
      <w:r w:rsidR="005979B8" w:rsidRPr="00553D5F">
        <w:rPr>
          <w:rFonts w:ascii="Times New Roman" w:hAnsi="Times New Roman"/>
          <w:color w:val="000000" w:themeColor="text1"/>
          <w:sz w:val="24"/>
          <w:szCs w:val="24"/>
        </w:rPr>
        <w:t>akanlığının</w:t>
      </w:r>
      <w:r w:rsidR="00584117" w:rsidRPr="00553D5F">
        <w:rPr>
          <w:rFonts w:ascii="Times New Roman" w:hAnsi="Times New Roman"/>
          <w:color w:val="000000" w:themeColor="text1"/>
          <w:sz w:val="24"/>
          <w:szCs w:val="24"/>
        </w:rPr>
        <w:t xml:space="preserve"> yayınlamış olduğu çalışma rehberinde, Ülkemizdeki eğitim ve öğretim koşulları göz önüne alınarak, Beden Eğitimi ve Spor açısından engelli bireyl</w:t>
      </w:r>
      <w:r w:rsidR="006B2D4D" w:rsidRPr="00553D5F">
        <w:rPr>
          <w:rFonts w:ascii="Times New Roman" w:hAnsi="Times New Roman"/>
          <w:color w:val="000000" w:themeColor="text1"/>
          <w:sz w:val="24"/>
          <w:szCs w:val="24"/>
        </w:rPr>
        <w:t>er dört başlık içerisinde i</w:t>
      </w:r>
      <w:r w:rsidR="00BB14A2" w:rsidRPr="00553D5F">
        <w:rPr>
          <w:rFonts w:ascii="Times New Roman" w:hAnsi="Times New Roman"/>
          <w:color w:val="000000" w:themeColor="text1"/>
          <w:sz w:val="24"/>
          <w:szCs w:val="24"/>
        </w:rPr>
        <w:t xml:space="preserve">ncelenmiştir </w:t>
      </w:r>
      <w:r w:rsidR="00584117" w:rsidRPr="00553D5F">
        <w:rPr>
          <w:rFonts w:ascii="Times New Roman" w:hAnsi="Times New Roman"/>
          <w:color w:val="000000" w:themeColor="text1"/>
          <w:sz w:val="24"/>
          <w:szCs w:val="24"/>
        </w:rPr>
        <w:t>(Yancı,</w:t>
      </w:r>
      <w:r w:rsidR="00BB14A2"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2010)</w:t>
      </w:r>
      <w:r w:rsidR="00BB14A2" w:rsidRPr="00553D5F">
        <w:rPr>
          <w:rFonts w:ascii="Times New Roman" w:hAnsi="Times New Roman"/>
          <w:color w:val="000000" w:themeColor="text1"/>
          <w:sz w:val="24"/>
          <w:szCs w:val="24"/>
        </w:rPr>
        <w:t>.</w:t>
      </w:r>
      <w:r w:rsidR="00584117" w:rsidRPr="00553D5F">
        <w:rPr>
          <w:rFonts w:ascii="Times New Roman" w:hAnsi="Times New Roman"/>
          <w:color w:val="000000" w:themeColor="text1"/>
          <w:sz w:val="24"/>
          <w:szCs w:val="24"/>
        </w:rPr>
        <w:t xml:space="preserve"> </w:t>
      </w:r>
    </w:p>
    <w:p w14:paraId="0D01888F" w14:textId="77777777" w:rsidR="00A858A5" w:rsidRPr="00553D5F" w:rsidRDefault="00A858A5" w:rsidP="007F3E9B">
      <w:pPr>
        <w:autoSpaceDE w:val="0"/>
        <w:autoSpaceDN w:val="0"/>
        <w:adjustRightInd w:val="0"/>
        <w:spacing w:after="0" w:line="360" w:lineRule="auto"/>
        <w:ind w:firstLine="567"/>
        <w:jc w:val="both"/>
        <w:rPr>
          <w:rFonts w:ascii="Times New Roman" w:hAnsi="Times New Roman"/>
          <w:color w:val="000000" w:themeColor="text1"/>
          <w:sz w:val="24"/>
          <w:szCs w:val="24"/>
        </w:rPr>
      </w:pPr>
    </w:p>
    <w:p w14:paraId="0EE09EA2" w14:textId="77777777" w:rsidR="00A858A5" w:rsidRPr="00553D5F" w:rsidRDefault="00A858A5" w:rsidP="007F3E9B">
      <w:pPr>
        <w:autoSpaceDE w:val="0"/>
        <w:autoSpaceDN w:val="0"/>
        <w:adjustRightInd w:val="0"/>
        <w:spacing w:after="0" w:line="360" w:lineRule="auto"/>
        <w:ind w:firstLine="567"/>
        <w:jc w:val="both"/>
        <w:rPr>
          <w:rFonts w:ascii="Times New Roman" w:hAnsi="Times New Roman"/>
          <w:color w:val="000000" w:themeColor="text1"/>
          <w:sz w:val="24"/>
          <w:szCs w:val="24"/>
        </w:rPr>
      </w:pPr>
    </w:p>
    <w:p w14:paraId="49539016" w14:textId="77777777" w:rsidR="00584117" w:rsidRPr="00553D5F" w:rsidRDefault="00BF3DCE" w:rsidP="005845AD">
      <w:pPr>
        <w:pStyle w:val="Balk4"/>
      </w:pPr>
      <w:bookmarkStart w:id="21" w:name="_Toc28732355"/>
      <w:r w:rsidRPr="00553D5F">
        <w:t>2.</w:t>
      </w:r>
      <w:r w:rsidR="001F08D6" w:rsidRPr="00553D5F">
        <w:t>5.1.</w:t>
      </w:r>
      <w:r w:rsidR="0086165F" w:rsidRPr="00553D5F">
        <w:t xml:space="preserve">Zihinsel </w:t>
      </w:r>
      <w:r w:rsidR="001C0A23" w:rsidRPr="00553D5F">
        <w:t>e</w:t>
      </w:r>
      <w:r w:rsidR="0086165F" w:rsidRPr="00553D5F">
        <w:t>ngelli</w:t>
      </w:r>
      <w:bookmarkEnd w:id="21"/>
    </w:p>
    <w:p w14:paraId="25CB74A2" w14:textId="77777777" w:rsidR="00AA189C" w:rsidRPr="00553D5F" w:rsidRDefault="00AA189C" w:rsidP="003665A9">
      <w:pPr>
        <w:autoSpaceDE w:val="0"/>
        <w:autoSpaceDN w:val="0"/>
        <w:adjustRightInd w:val="0"/>
        <w:spacing w:after="0" w:line="360" w:lineRule="auto"/>
        <w:jc w:val="both"/>
        <w:rPr>
          <w:rFonts w:ascii="Times New Roman" w:hAnsi="Times New Roman"/>
          <w:color w:val="000000" w:themeColor="text1"/>
          <w:sz w:val="24"/>
          <w:szCs w:val="24"/>
        </w:rPr>
      </w:pPr>
    </w:p>
    <w:p w14:paraId="09464020"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Zihinsel engelli bireylerin farklı derecelendirmeleri olduğu için kendi içinde de sınıflandırma yapılmalıdır. Sınıflandırmanın yapılması bireylere verilecek eğitimi</w:t>
      </w:r>
      <w:r w:rsidR="00DB2A5E" w:rsidRPr="00553D5F">
        <w:rPr>
          <w:rFonts w:ascii="Times New Roman" w:hAnsi="Times New Roman"/>
          <w:color w:val="000000" w:themeColor="text1"/>
          <w:sz w:val="24"/>
          <w:szCs w:val="24"/>
        </w:rPr>
        <w:t xml:space="preserve">n </w:t>
      </w:r>
      <w:proofErr w:type="gramStart"/>
      <w:r w:rsidR="00DB2A5E" w:rsidRPr="00553D5F">
        <w:rPr>
          <w:rFonts w:ascii="Times New Roman" w:hAnsi="Times New Roman"/>
          <w:color w:val="000000" w:themeColor="text1"/>
          <w:sz w:val="24"/>
          <w:szCs w:val="24"/>
        </w:rPr>
        <w:t xml:space="preserve">düzeyini </w:t>
      </w:r>
      <w:r w:rsidRPr="00553D5F">
        <w:rPr>
          <w:rFonts w:ascii="Times New Roman" w:hAnsi="Times New Roman"/>
          <w:color w:val="000000" w:themeColor="text1"/>
          <w:sz w:val="24"/>
          <w:szCs w:val="24"/>
        </w:rPr>
        <w:t xml:space="preserve"> belirlediği</w:t>
      </w:r>
      <w:proofErr w:type="gramEnd"/>
      <w:r w:rsidRPr="00553D5F">
        <w:rPr>
          <w:rFonts w:ascii="Times New Roman" w:hAnsi="Times New Roman"/>
          <w:color w:val="000000" w:themeColor="text1"/>
          <w:sz w:val="24"/>
          <w:szCs w:val="24"/>
        </w:rPr>
        <w:t xml:space="preserve"> için oldukça önemlidir. </w:t>
      </w:r>
    </w:p>
    <w:p w14:paraId="6716B3DC" w14:textId="71513133" w:rsidR="00584117" w:rsidRPr="00553D5F" w:rsidRDefault="00A858A5"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Zihinsel engelli bireylerle</w:t>
      </w:r>
      <w:r w:rsidR="00D42066" w:rsidRPr="00553D5F">
        <w:rPr>
          <w:rFonts w:ascii="Times New Roman" w:hAnsi="Times New Roman"/>
          <w:color w:val="000000" w:themeColor="text1"/>
          <w:sz w:val="24"/>
          <w:szCs w:val="24"/>
        </w:rPr>
        <w:t xml:space="preserve"> çalışan çeşitli disiplin alanlarından</w:t>
      </w:r>
      <w:r w:rsidR="00584117" w:rsidRPr="00553D5F">
        <w:rPr>
          <w:rFonts w:ascii="Times New Roman" w:hAnsi="Times New Roman"/>
          <w:color w:val="000000" w:themeColor="text1"/>
          <w:sz w:val="24"/>
          <w:szCs w:val="24"/>
        </w:rPr>
        <w:t xml:space="preserve"> uzmanlar, </w:t>
      </w:r>
      <w:r w:rsidRPr="00553D5F">
        <w:rPr>
          <w:rFonts w:ascii="Times New Roman" w:hAnsi="Times New Roman"/>
          <w:color w:val="000000" w:themeColor="text1"/>
          <w:sz w:val="24"/>
          <w:szCs w:val="24"/>
        </w:rPr>
        <w:t>engelli bireyler</w:t>
      </w:r>
      <w:r w:rsidR="00D42066" w:rsidRPr="00553D5F">
        <w:rPr>
          <w:rFonts w:ascii="Times New Roman" w:hAnsi="Times New Roman"/>
          <w:color w:val="000000" w:themeColor="text1"/>
          <w:sz w:val="24"/>
          <w:szCs w:val="24"/>
        </w:rPr>
        <w:t>le ilgili</w:t>
      </w:r>
      <w:r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 xml:space="preserve">farklı </w:t>
      </w:r>
      <w:r w:rsidRPr="00553D5F">
        <w:rPr>
          <w:rFonts w:ascii="Times New Roman" w:hAnsi="Times New Roman"/>
          <w:color w:val="000000" w:themeColor="text1"/>
          <w:sz w:val="24"/>
          <w:szCs w:val="24"/>
        </w:rPr>
        <w:t xml:space="preserve">gruplandırmalar </w:t>
      </w:r>
      <w:r w:rsidR="00584117" w:rsidRPr="00553D5F">
        <w:rPr>
          <w:rFonts w:ascii="Times New Roman" w:hAnsi="Times New Roman"/>
          <w:color w:val="000000" w:themeColor="text1"/>
          <w:sz w:val="24"/>
          <w:szCs w:val="24"/>
        </w:rPr>
        <w:t>yapmışlardır. Günümüzde yaygın olarak kullanılan iki sınıflandırma mevcuttur. Bunlar psikolojik</w:t>
      </w:r>
      <w:r w:rsidR="00CE4272" w:rsidRPr="00553D5F">
        <w:rPr>
          <w:rFonts w:ascii="Times New Roman" w:hAnsi="Times New Roman"/>
          <w:color w:val="000000" w:themeColor="text1"/>
          <w:sz w:val="24"/>
          <w:szCs w:val="24"/>
        </w:rPr>
        <w:t xml:space="preserve"> sınıflandırma</w:t>
      </w:r>
      <w:r w:rsidR="00584117" w:rsidRPr="00553D5F">
        <w:rPr>
          <w:rFonts w:ascii="Times New Roman" w:hAnsi="Times New Roman"/>
          <w:color w:val="000000" w:themeColor="text1"/>
          <w:sz w:val="24"/>
          <w:szCs w:val="24"/>
        </w:rPr>
        <w:t xml:space="preserve"> </w:t>
      </w:r>
      <w:r w:rsidR="00D42066" w:rsidRPr="00553D5F">
        <w:rPr>
          <w:rFonts w:ascii="Times New Roman" w:hAnsi="Times New Roman"/>
          <w:color w:val="000000" w:themeColor="text1"/>
          <w:sz w:val="24"/>
          <w:szCs w:val="24"/>
        </w:rPr>
        <w:t>ile eğitsel sınıflandırma</w:t>
      </w:r>
      <w:r w:rsidR="00584117" w:rsidRPr="00553D5F">
        <w:rPr>
          <w:rFonts w:ascii="Times New Roman" w:hAnsi="Times New Roman"/>
          <w:color w:val="000000" w:themeColor="text1"/>
          <w:sz w:val="24"/>
          <w:szCs w:val="24"/>
        </w:rPr>
        <w:t>dır</w:t>
      </w:r>
      <w:r w:rsidR="00D42066" w:rsidRPr="00553D5F">
        <w:rPr>
          <w:rFonts w:ascii="Times New Roman" w:hAnsi="Times New Roman"/>
          <w:color w:val="000000" w:themeColor="text1"/>
          <w:sz w:val="24"/>
          <w:szCs w:val="24"/>
        </w:rPr>
        <w:t>.</w:t>
      </w:r>
      <w:r w:rsidR="00584117" w:rsidRPr="00553D5F">
        <w:rPr>
          <w:rFonts w:ascii="Times New Roman" w:hAnsi="Times New Roman"/>
          <w:color w:val="000000" w:themeColor="text1"/>
          <w:sz w:val="24"/>
          <w:szCs w:val="24"/>
        </w:rPr>
        <w:t xml:space="preserve"> (Ersoy ve Avcı, 2001). </w:t>
      </w:r>
    </w:p>
    <w:p w14:paraId="6CFEED83" w14:textId="4DBA7CB7" w:rsidR="001C0A23" w:rsidRPr="00553D5F" w:rsidRDefault="001C0A23" w:rsidP="00264A39">
      <w:pPr>
        <w:autoSpaceDE w:val="0"/>
        <w:autoSpaceDN w:val="0"/>
        <w:adjustRightInd w:val="0"/>
        <w:spacing w:after="0" w:line="360" w:lineRule="auto"/>
        <w:jc w:val="both"/>
        <w:rPr>
          <w:rFonts w:ascii="Times New Roman" w:hAnsi="Times New Roman"/>
          <w:color w:val="000000" w:themeColor="text1"/>
          <w:sz w:val="24"/>
          <w:szCs w:val="24"/>
        </w:rPr>
      </w:pPr>
    </w:p>
    <w:p w14:paraId="064F52B3" w14:textId="77777777" w:rsidR="0014068D" w:rsidRPr="00553D5F" w:rsidRDefault="0014068D" w:rsidP="00264A39">
      <w:pPr>
        <w:autoSpaceDE w:val="0"/>
        <w:autoSpaceDN w:val="0"/>
        <w:adjustRightInd w:val="0"/>
        <w:spacing w:after="0" w:line="360" w:lineRule="auto"/>
        <w:jc w:val="both"/>
        <w:rPr>
          <w:rFonts w:ascii="Times New Roman" w:hAnsi="Times New Roman"/>
          <w:color w:val="000000" w:themeColor="text1"/>
          <w:sz w:val="24"/>
          <w:szCs w:val="24"/>
        </w:rPr>
      </w:pPr>
    </w:p>
    <w:p w14:paraId="0AEABEB1" w14:textId="77777777" w:rsidR="00AA189C" w:rsidRPr="00553D5F" w:rsidRDefault="0086165F" w:rsidP="001D37BD">
      <w:pPr>
        <w:autoSpaceDE w:val="0"/>
        <w:autoSpaceDN w:val="0"/>
        <w:adjustRightInd w:val="0"/>
        <w:spacing w:after="0" w:line="240" w:lineRule="auto"/>
        <w:rPr>
          <w:rFonts w:ascii="Times New Roman" w:eastAsiaTheme="minorHAnsi" w:hAnsi="Times New Roman"/>
          <w:b/>
          <w:sz w:val="24"/>
          <w:szCs w:val="24"/>
        </w:rPr>
      </w:pPr>
      <w:r w:rsidRPr="00553D5F">
        <w:rPr>
          <w:rFonts w:ascii="Times New Roman" w:hAnsi="Times New Roman"/>
          <w:b/>
        </w:rPr>
        <w:t>2.</w:t>
      </w:r>
      <w:r w:rsidR="001F08D6" w:rsidRPr="00553D5F">
        <w:rPr>
          <w:rFonts w:ascii="Times New Roman" w:hAnsi="Times New Roman"/>
          <w:b/>
        </w:rPr>
        <w:t>5.1.1.</w:t>
      </w:r>
      <w:r w:rsidRPr="00553D5F">
        <w:rPr>
          <w:b/>
        </w:rPr>
        <w:t xml:space="preserve"> </w:t>
      </w:r>
      <w:r w:rsidR="001D37BD" w:rsidRPr="00553D5F">
        <w:rPr>
          <w:rFonts w:ascii="Times New Roman" w:eastAsiaTheme="minorHAnsi" w:hAnsi="Times New Roman"/>
          <w:b/>
          <w:sz w:val="24"/>
          <w:szCs w:val="24"/>
        </w:rPr>
        <w:t xml:space="preserve">Psikolojik sınıflandırma sistemi: </w:t>
      </w:r>
    </w:p>
    <w:p w14:paraId="6AA248C4" w14:textId="77777777" w:rsidR="001C0A23" w:rsidRPr="00553D5F" w:rsidRDefault="001C0A23" w:rsidP="001C0A23">
      <w:pPr>
        <w:autoSpaceDE w:val="0"/>
        <w:autoSpaceDN w:val="0"/>
        <w:adjustRightInd w:val="0"/>
        <w:spacing w:after="0" w:line="360" w:lineRule="auto"/>
        <w:jc w:val="both"/>
        <w:rPr>
          <w:b/>
          <w:bCs/>
          <w:color w:val="000000" w:themeColor="text1"/>
        </w:rPr>
      </w:pPr>
    </w:p>
    <w:p w14:paraId="796E712C" w14:textId="62DE1ED9" w:rsidR="00E107A4" w:rsidRPr="00553D5F" w:rsidRDefault="00584117" w:rsidP="001B008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Zihinsel engellilik birçok farklı disiplini yakından ilgilendirdiği için bu durum farklı yönleri ile ele alınmış, yıllar içinde d</w:t>
      </w:r>
      <w:r w:rsidR="00854EE2" w:rsidRPr="00553D5F">
        <w:rPr>
          <w:rFonts w:ascii="Times New Roman" w:hAnsi="Times New Roman"/>
          <w:color w:val="000000" w:themeColor="text1"/>
          <w:sz w:val="24"/>
          <w:szCs w:val="24"/>
        </w:rPr>
        <w:t xml:space="preserve">eğişik tanımlamalar yapılmıştır. </w:t>
      </w:r>
      <w:r w:rsidRPr="00553D5F">
        <w:rPr>
          <w:rFonts w:ascii="Times New Roman" w:hAnsi="Times New Roman"/>
          <w:color w:val="000000" w:themeColor="text1"/>
          <w:sz w:val="24"/>
          <w:szCs w:val="24"/>
        </w:rPr>
        <w:t>Zihinsel engelli çocuklara ilişkin en son tanımlama AAMR (</w:t>
      </w:r>
      <w:proofErr w:type="spellStart"/>
      <w:r w:rsidRPr="00553D5F">
        <w:rPr>
          <w:rFonts w:ascii="Times New Roman" w:hAnsi="Times New Roman"/>
          <w:color w:val="000000" w:themeColor="text1"/>
          <w:sz w:val="24"/>
          <w:szCs w:val="24"/>
        </w:rPr>
        <w:t>American</w:t>
      </w:r>
      <w:proofErr w:type="spellEnd"/>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Assocation</w:t>
      </w:r>
      <w:proofErr w:type="spellEnd"/>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Mental</w:t>
      </w:r>
      <w:proofErr w:type="spellEnd"/>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Retardation</w:t>
      </w:r>
      <w:proofErr w:type="spellEnd"/>
      <w:r w:rsidRPr="00553D5F">
        <w:rPr>
          <w:rFonts w:ascii="Times New Roman" w:hAnsi="Times New Roman"/>
          <w:color w:val="000000" w:themeColor="text1"/>
          <w:sz w:val="24"/>
          <w:szCs w:val="24"/>
        </w:rPr>
        <w:t xml:space="preserve"> [Amerikan Zekâ Geriliği Birliği]) tarafından 2002 yılında yapılmıştır. </w:t>
      </w:r>
      <w:proofErr w:type="spellStart"/>
      <w:r w:rsidR="00D42066" w:rsidRPr="00553D5F">
        <w:rPr>
          <w:rFonts w:ascii="Times New Roman" w:hAnsi="Times New Roman"/>
          <w:color w:val="000000" w:themeColor="text1"/>
          <w:sz w:val="24"/>
          <w:szCs w:val="24"/>
        </w:rPr>
        <w:t>AAMR’nin</w:t>
      </w:r>
      <w:proofErr w:type="spellEnd"/>
      <w:r w:rsidR="00D42066" w:rsidRPr="00553D5F">
        <w:rPr>
          <w:rFonts w:ascii="Times New Roman" w:hAnsi="Times New Roman"/>
          <w:color w:val="000000" w:themeColor="text1"/>
          <w:sz w:val="24"/>
          <w:szCs w:val="24"/>
        </w:rPr>
        <w:t xml:space="preserve"> yaptığı tanımlamaya göre</w:t>
      </w:r>
      <w:r w:rsidRPr="00553D5F">
        <w:rPr>
          <w:rFonts w:ascii="Times New Roman" w:hAnsi="Times New Roman"/>
          <w:color w:val="000000" w:themeColor="text1"/>
          <w:sz w:val="24"/>
          <w:szCs w:val="24"/>
        </w:rPr>
        <w:t xml:space="preserve"> “zihinsel engel</w:t>
      </w:r>
      <w:r w:rsidR="00D42066" w:rsidRPr="00553D5F">
        <w:rPr>
          <w:rFonts w:ascii="Times New Roman" w:hAnsi="Times New Roman"/>
          <w:color w:val="000000" w:themeColor="text1"/>
          <w:sz w:val="24"/>
          <w:szCs w:val="24"/>
        </w:rPr>
        <w:t xml:space="preserve">lilik, zihinsel işlevde bulunma; </w:t>
      </w:r>
      <w:r w:rsidRPr="00553D5F">
        <w:rPr>
          <w:rFonts w:ascii="Times New Roman" w:hAnsi="Times New Roman"/>
          <w:color w:val="000000" w:themeColor="text1"/>
          <w:sz w:val="24"/>
          <w:szCs w:val="24"/>
        </w:rPr>
        <w:t>kavramsal, sosyal ve pratik uyumsal becerilerde kendini gösteren uyumsal davranışçıların her ikisinde anlamlı sınırlılıklar</w:t>
      </w:r>
      <w:r w:rsidRPr="00553D5F">
        <w:rPr>
          <w:rFonts w:ascii="Times New Roman" w:hAnsi="Times New Roman"/>
          <w:color w:val="000000" w:themeColor="text1"/>
          <w:spacing w:val="-33"/>
          <w:w w:val="90"/>
          <w:sz w:val="24"/>
          <w:szCs w:val="24"/>
        </w:rPr>
        <w:t xml:space="preserve"> </w:t>
      </w:r>
      <w:r w:rsidR="00C134F6" w:rsidRPr="00553D5F">
        <w:rPr>
          <w:rFonts w:ascii="Times New Roman" w:hAnsi="Times New Roman"/>
          <w:color w:val="000000" w:themeColor="text1"/>
          <w:w w:val="90"/>
          <w:sz w:val="24"/>
          <w:szCs w:val="24"/>
        </w:rPr>
        <w:t>olarak</w:t>
      </w:r>
      <w:r w:rsidRPr="00553D5F">
        <w:rPr>
          <w:rFonts w:ascii="Times New Roman" w:hAnsi="Times New Roman"/>
          <w:color w:val="000000" w:themeColor="text1"/>
          <w:spacing w:val="-32"/>
          <w:w w:val="90"/>
          <w:sz w:val="24"/>
          <w:szCs w:val="24"/>
        </w:rPr>
        <w:t xml:space="preserve"> </w:t>
      </w:r>
      <w:r w:rsidRPr="00553D5F">
        <w:rPr>
          <w:rFonts w:ascii="Times New Roman" w:hAnsi="Times New Roman"/>
          <w:sz w:val="24"/>
        </w:rPr>
        <w:t xml:space="preserve">karakterize edilen bir yetersizliktir. </w:t>
      </w:r>
      <w:r w:rsidR="00D42066" w:rsidRPr="00553D5F">
        <w:rPr>
          <w:rFonts w:ascii="Times New Roman" w:hAnsi="Times New Roman"/>
          <w:sz w:val="24"/>
        </w:rPr>
        <w:t>Zihinsel engellilik</w:t>
      </w:r>
      <w:r w:rsidRPr="00553D5F">
        <w:rPr>
          <w:rFonts w:ascii="Times New Roman" w:hAnsi="Times New Roman"/>
          <w:sz w:val="24"/>
        </w:rPr>
        <w:t xml:space="preserve"> 18 yaşından önce başlar.</w:t>
      </w:r>
      <w:r w:rsidRPr="00553D5F">
        <w:rPr>
          <w:rFonts w:ascii="Times New Roman" w:hAnsi="Times New Roman"/>
          <w:spacing w:val="11"/>
          <w:w w:val="95"/>
          <w:sz w:val="28"/>
          <w:szCs w:val="24"/>
        </w:rPr>
        <w:t xml:space="preserve"> </w:t>
      </w:r>
      <w:r w:rsidRPr="00553D5F">
        <w:rPr>
          <w:rFonts w:ascii="Times New Roman" w:hAnsi="Times New Roman"/>
          <w:color w:val="000000" w:themeColor="text1"/>
          <w:sz w:val="24"/>
          <w:szCs w:val="24"/>
        </w:rPr>
        <w:t xml:space="preserve">Amerikan Psikiyatri Birliği ve Amerikan Zekâ Yetersizliği Birliği, zihinsel engeli olan çocukları </w:t>
      </w:r>
      <w:proofErr w:type="spellStart"/>
      <w:r w:rsidRPr="00553D5F">
        <w:rPr>
          <w:rFonts w:ascii="Times New Roman" w:hAnsi="Times New Roman"/>
          <w:color w:val="000000" w:themeColor="text1"/>
          <w:sz w:val="24"/>
          <w:szCs w:val="24"/>
        </w:rPr>
        <w:t>Wech</w:t>
      </w:r>
      <w:r w:rsidR="00D42066" w:rsidRPr="00553D5F">
        <w:rPr>
          <w:rFonts w:ascii="Times New Roman" w:hAnsi="Times New Roman"/>
          <w:color w:val="000000" w:themeColor="text1"/>
          <w:sz w:val="24"/>
          <w:szCs w:val="24"/>
        </w:rPr>
        <w:t>sler</w:t>
      </w:r>
      <w:proofErr w:type="spellEnd"/>
      <w:r w:rsidR="00D42066" w:rsidRPr="00553D5F">
        <w:rPr>
          <w:rFonts w:ascii="Times New Roman" w:hAnsi="Times New Roman"/>
          <w:color w:val="000000" w:themeColor="text1"/>
          <w:sz w:val="24"/>
          <w:szCs w:val="24"/>
        </w:rPr>
        <w:t xml:space="preserve"> zekâ ölçeği puanlamasının sonucunda</w:t>
      </w:r>
      <w:r w:rsidRPr="00553D5F">
        <w:rPr>
          <w:rFonts w:ascii="Times New Roman" w:hAnsi="Times New Roman"/>
          <w:color w:val="000000" w:themeColor="text1"/>
          <w:sz w:val="24"/>
          <w:szCs w:val="24"/>
        </w:rPr>
        <w:t xml:space="preserve"> dört düzeyde ele almıştır. Bu sınıflandırma psikolojik sınıflandırma olarak da isimlendirilmek</w:t>
      </w:r>
      <w:r w:rsidR="00854EE2" w:rsidRPr="00553D5F">
        <w:rPr>
          <w:rFonts w:ascii="Times New Roman" w:hAnsi="Times New Roman"/>
          <w:color w:val="000000" w:themeColor="text1"/>
          <w:sz w:val="24"/>
          <w:szCs w:val="24"/>
        </w:rPr>
        <w:t>tedir (</w:t>
      </w:r>
      <w:proofErr w:type="spellStart"/>
      <w:r w:rsidR="00854EE2" w:rsidRPr="00553D5F">
        <w:rPr>
          <w:rFonts w:ascii="Times New Roman" w:hAnsi="Times New Roman"/>
          <w:color w:val="000000" w:themeColor="text1"/>
          <w:sz w:val="24"/>
          <w:szCs w:val="24"/>
        </w:rPr>
        <w:t>Gönener</w:t>
      </w:r>
      <w:proofErr w:type="spellEnd"/>
      <w:r w:rsidR="00854EE2" w:rsidRPr="00553D5F">
        <w:rPr>
          <w:rFonts w:ascii="Times New Roman" w:hAnsi="Times New Roman"/>
          <w:color w:val="000000" w:themeColor="text1"/>
          <w:sz w:val="24"/>
          <w:szCs w:val="24"/>
        </w:rPr>
        <w:t xml:space="preserve"> ve ark. 2010</w:t>
      </w:r>
      <w:r w:rsidR="0086165F" w:rsidRPr="00553D5F">
        <w:rPr>
          <w:rFonts w:ascii="Times New Roman" w:hAnsi="Times New Roman"/>
          <w:color w:val="000000" w:themeColor="text1"/>
          <w:sz w:val="24"/>
          <w:szCs w:val="24"/>
        </w:rPr>
        <w:t xml:space="preserve">). </w:t>
      </w:r>
    </w:p>
    <w:p w14:paraId="73CF86D4" w14:textId="77777777" w:rsidR="001B0081" w:rsidRPr="00553D5F" w:rsidRDefault="001B0081" w:rsidP="001B0081">
      <w:pPr>
        <w:spacing w:after="0" w:line="360" w:lineRule="auto"/>
        <w:ind w:firstLine="567"/>
        <w:jc w:val="both"/>
        <w:rPr>
          <w:rFonts w:ascii="Times New Roman" w:hAnsi="Times New Roman"/>
          <w:color w:val="000000" w:themeColor="text1"/>
          <w:sz w:val="24"/>
          <w:szCs w:val="24"/>
        </w:rPr>
      </w:pPr>
    </w:p>
    <w:p w14:paraId="7B746E92" w14:textId="77777777" w:rsidR="001B0081" w:rsidRPr="00553D5F" w:rsidRDefault="001B0081" w:rsidP="001B0081">
      <w:pPr>
        <w:spacing w:after="0" w:line="360" w:lineRule="auto"/>
        <w:ind w:firstLine="567"/>
        <w:jc w:val="both"/>
        <w:rPr>
          <w:rFonts w:ascii="Times New Roman" w:hAnsi="Times New Roman"/>
          <w:color w:val="000000" w:themeColor="text1"/>
          <w:sz w:val="24"/>
          <w:szCs w:val="24"/>
        </w:rPr>
      </w:pPr>
    </w:p>
    <w:p w14:paraId="3CC2C51C" w14:textId="77777777" w:rsidR="001B0081" w:rsidRPr="00553D5F" w:rsidRDefault="001B0081" w:rsidP="001B0081">
      <w:pPr>
        <w:spacing w:after="0" w:line="360" w:lineRule="auto"/>
        <w:ind w:firstLine="567"/>
        <w:jc w:val="both"/>
        <w:rPr>
          <w:rFonts w:ascii="Times New Roman" w:hAnsi="Times New Roman"/>
          <w:color w:val="000000" w:themeColor="text1"/>
          <w:sz w:val="24"/>
          <w:szCs w:val="24"/>
        </w:rPr>
      </w:pPr>
    </w:p>
    <w:p w14:paraId="17109692" w14:textId="77777777" w:rsidR="001B0081" w:rsidRPr="00553D5F" w:rsidRDefault="001B0081" w:rsidP="001B0081">
      <w:pPr>
        <w:spacing w:after="0" w:line="360" w:lineRule="auto"/>
        <w:ind w:firstLine="567"/>
        <w:jc w:val="both"/>
        <w:rPr>
          <w:rFonts w:ascii="Times New Roman" w:hAnsi="Times New Roman"/>
          <w:color w:val="000000" w:themeColor="text1"/>
          <w:sz w:val="24"/>
          <w:szCs w:val="24"/>
        </w:rPr>
      </w:pPr>
    </w:p>
    <w:p w14:paraId="7ADF01E6" w14:textId="77777777" w:rsidR="00660183" w:rsidRPr="00553D5F" w:rsidRDefault="001C0A23" w:rsidP="005845AD">
      <w:pPr>
        <w:pStyle w:val="Balk4"/>
      </w:pPr>
      <w:bookmarkStart w:id="22" w:name="_Toc28732356"/>
      <w:r w:rsidRPr="00553D5F">
        <w:lastRenderedPageBreak/>
        <w:t>2.</w:t>
      </w:r>
      <w:r w:rsidR="001F08D6" w:rsidRPr="00553D5F">
        <w:t>5</w:t>
      </w:r>
      <w:r w:rsidR="00093143" w:rsidRPr="00553D5F">
        <w:t>.</w:t>
      </w:r>
      <w:r w:rsidR="00072FB1" w:rsidRPr="00553D5F">
        <w:t>1</w:t>
      </w:r>
      <w:r w:rsidRPr="00553D5F">
        <w:t>.</w:t>
      </w:r>
      <w:r w:rsidR="007A1825" w:rsidRPr="00553D5F">
        <w:t>1.1</w:t>
      </w:r>
      <w:r w:rsidRPr="00553D5F">
        <w:t xml:space="preserve"> </w:t>
      </w:r>
      <w:r w:rsidR="00584117" w:rsidRPr="00553D5F">
        <w:t xml:space="preserve">Hafif </w:t>
      </w:r>
      <w:r w:rsidR="00B92B7E" w:rsidRPr="00553D5F">
        <w:t>derecede zihinsel engel</w:t>
      </w:r>
      <w:bookmarkEnd w:id="22"/>
      <w:r w:rsidR="00B92B7E" w:rsidRPr="00553D5F">
        <w:t xml:space="preserve"> </w:t>
      </w:r>
    </w:p>
    <w:p w14:paraId="5858CDB6" w14:textId="77777777" w:rsidR="00660183" w:rsidRPr="00553D5F" w:rsidRDefault="00660183" w:rsidP="00660183">
      <w:pPr>
        <w:autoSpaceDE w:val="0"/>
        <w:autoSpaceDN w:val="0"/>
        <w:adjustRightInd w:val="0"/>
        <w:spacing w:after="0" w:line="360" w:lineRule="auto"/>
        <w:jc w:val="both"/>
        <w:rPr>
          <w:rFonts w:ascii="Times New Roman" w:hAnsi="Times New Roman"/>
          <w:b/>
          <w:bCs/>
          <w:color w:val="000000" w:themeColor="text1"/>
          <w:sz w:val="24"/>
          <w:szCs w:val="24"/>
        </w:rPr>
      </w:pPr>
    </w:p>
    <w:p w14:paraId="61D8B461" w14:textId="7F1D7FBB" w:rsidR="00584117" w:rsidRPr="00553D5F" w:rsidRDefault="00584117" w:rsidP="00660183">
      <w:pPr>
        <w:autoSpaceDE w:val="0"/>
        <w:autoSpaceDN w:val="0"/>
        <w:adjustRightInd w:val="0"/>
        <w:spacing w:after="0" w:line="360" w:lineRule="auto"/>
        <w:ind w:firstLine="567"/>
        <w:jc w:val="both"/>
        <w:rPr>
          <w:rFonts w:ascii="Times New Roman" w:hAnsi="Times New Roman"/>
          <w:b/>
          <w:bCs/>
          <w:color w:val="000000" w:themeColor="text1"/>
          <w:sz w:val="24"/>
          <w:szCs w:val="24"/>
        </w:rPr>
      </w:pPr>
      <w:r w:rsidRPr="00553D5F">
        <w:rPr>
          <w:rFonts w:ascii="Times New Roman" w:hAnsi="Times New Roman"/>
          <w:color w:val="000000" w:themeColor="text1"/>
          <w:sz w:val="24"/>
          <w:szCs w:val="24"/>
        </w:rPr>
        <w:t xml:space="preserve">Bu gruba giren zihinsel engelli bireylerin </w:t>
      </w:r>
      <w:r w:rsidR="0028184A" w:rsidRPr="00553D5F">
        <w:rPr>
          <w:rFonts w:ascii="Times New Roman" w:hAnsi="Times New Roman"/>
          <w:color w:val="000000" w:themeColor="text1"/>
          <w:sz w:val="24"/>
          <w:szCs w:val="24"/>
        </w:rPr>
        <w:t>zekâ</w:t>
      </w:r>
      <w:r w:rsidRPr="00553D5F">
        <w:rPr>
          <w:rFonts w:ascii="Times New Roman" w:hAnsi="Times New Roman"/>
          <w:color w:val="000000" w:themeColor="text1"/>
          <w:sz w:val="24"/>
          <w:szCs w:val="24"/>
        </w:rPr>
        <w:t xml:space="preserve"> yaşları yaklaşık 8 yıl 6 ay ile 10 yıl 10 ay arasında </w:t>
      </w:r>
      <w:r w:rsidR="000D3D72" w:rsidRPr="00553D5F">
        <w:rPr>
          <w:rFonts w:ascii="Times New Roman" w:hAnsi="Times New Roman"/>
          <w:color w:val="000000" w:themeColor="text1"/>
          <w:sz w:val="24"/>
          <w:szCs w:val="24"/>
        </w:rPr>
        <w:t>bulunur</w:t>
      </w:r>
      <w:r w:rsidRPr="00553D5F">
        <w:rPr>
          <w:rFonts w:ascii="Times New Roman" w:hAnsi="Times New Roman"/>
          <w:color w:val="000000" w:themeColor="text1"/>
          <w:sz w:val="24"/>
          <w:szCs w:val="24"/>
        </w:rPr>
        <w:t>.</w:t>
      </w:r>
      <w:r w:rsidR="0028184A" w:rsidRPr="00553D5F">
        <w:rPr>
          <w:rFonts w:ascii="Times New Roman" w:hAnsi="Times New Roman"/>
          <w:color w:val="000000" w:themeColor="text1"/>
          <w:sz w:val="24"/>
          <w:szCs w:val="24"/>
        </w:rPr>
        <w:t xml:space="preserve"> Sağlıklı </w:t>
      </w:r>
      <w:r w:rsidR="000D3D72" w:rsidRPr="00553D5F">
        <w:rPr>
          <w:rFonts w:ascii="Times New Roman" w:hAnsi="Times New Roman"/>
          <w:color w:val="000000" w:themeColor="text1"/>
          <w:sz w:val="24"/>
          <w:szCs w:val="24"/>
        </w:rPr>
        <w:t>bireylerden dış görünüş olarak</w:t>
      </w:r>
      <w:r w:rsidRPr="00553D5F">
        <w:rPr>
          <w:rFonts w:ascii="Times New Roman" w:hAnsi="Times New Roman"/>
          <w:color w:val="000000" w:themeColor="text1"/>
          <w:sz w:val="24"/>
          <w:szCs w:val="24"/>
        </w:rPr>
        <w:t xml:space="preserve"> hiç bir farklılıkları yoktur. Akademik çalışmalara başlayana kadar diğer</w:t>
      </w:r>
      <w:r w:rsidR="00BB14A2" w:rsidRPr="00553D5F">
        <w:rPr>
          <w:rFonts w:ascii="Times New Roman" w:hAnsi="Times New Roman"/>
          <w:color w:val="000000" w:themeColor="text1"/>
          <w:sz w:val="24"/>
          <w:szCs w:val="24"/>
        </w:rPr>
        <w:t xml:space="preserve"> çocuklardan ayırt edilemezler</w:t>
      </w:r>
      <w:r w:rsidRPr="00553D5F">
        <w:rPr>
          <w:rFonts w:ascii="Times New Roman" w:hAnsi="Times New Roman"/>
          <w:color w:val="FF0000"/>
          <w:sz w:val="24"/>
          <w:szCs w:val="24"/>
        </w:rPr>
        <w:t xml:space="preserve"> </w:t>
      </w:r>
      <w:r w:rsidR="00ED3001" w:rsidRPr="00553D5F">
        <w:rPr>
          <w:rFonts w:ascii="Times New Roman" w:hAnsi="Times New Roman"/>
          <w:sz w:val="24"/>
          <w:szCs w:val="24"/>
        </w:rPr>
        <w:t>(</w:t>
      </w:r>
      <w:proofErr w:type="spellStart"/>
      <w:r w:rsidRPr="00553D5F">
        <w:rPr>
          <w:rFonts w:ascii="Times New Roman" w:hAnsi="Times New Roman"/>
          <w:sz w:val="24"/>
          <w:szCs w:val="24"/>
        </w:rPr>
        <w:t>Eripek</w:t>
      </w:r>
      <w:proofErr w:type="spellEnd"/>
      <w:r w:rsidRPr="00553D5F">
        <w:rPr>
          <w:rFonts w:ascii="Times New Roman" w:hAnsi="Times New Roman"/>
          <w:sz w:val="24"/>
          <w:szCs w:val="24"/>
        </w:rPr>
        <w:t>,</w:t>
      </w:r>
      <w:r w:rsidR="00BB14A2" w:rsidRPr="00553D5F">
        <w:rPr>
          <w:rFonts w:ascii="Times New Roman" w:hAnsi="Times New Roman"/>
          <w:sz w:val="24"/>
          <w:szCs w:val="24"/>
        </w:rPr>
        <w:t xml:space="preserve"> </w:t>
      </w:r>
      <w:r w:rsidR="00854EE2" w:rsidRPr="00553D5F">
        <w:rPr>
          <w:rFonts w:ascii="Times New Roman" w:hAnsi="Times New Roman"/>
          <w:sz w:val="24"/>
          <w:szCs w:val="24"/>
        </w:rPr>
        <w:t>1993)</w:t>
      </w:r>
      <w:r w:rsidR="00BB14A2" w:rsidRPr="00553D5F">
        <w:rPr>
          <w:rFonts w:ascii="Times New Roman" w:hAnsi="Times New Roman"/>
          <w:sz w:val="24"/>
          <w:szCs w:val="24"/>
        </w:rPr>
        <w:t>.</w:t>
      </w:r>
    </w:p>
    <w:p w14:paraId="518CD157" w14:textId="7EA60A6C" w:rsidR="00584117" w:rsidRPr="00553D5F" w:rsidRDefault="00584117" w:rsidP="00660183">
      <w:pPr>
        <w:autoSpaceDE w:val="0"/>
        <w:autoSpaceDN w:val="0"/>
        <w:adjustRightInd w:val="0"/>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Okullarda yavaş öğrenen çocuklar genellikle bu kategoriye girmektedi</w:t>
      </w:r>
      <w:r w:rsidR="000D3D72" w:rsidRPr="00553D5F">
        <w:rPr>
          <w:rFonts w:ascii="Times New Roman" w:hAnsi="Times New Roman"/>
          <w:color w:val="000000" w:themeColor="text1"/>
          <w:sz w:val="24"/>
          <w:szCs w:val="24"/>
        </w:rPr>
        <w:t>rler. Hafif zihinsel engele</w:t>
      </w:r>
      <w:r w:rsidRPr="00553D5F">
        <w:rPr>
          <w:rFonts w:ascii="Times New Roman" w:hAnsi="Times New Roman"/>
          <w:color w:val="000000" w:themeColor="text1"/>
          <w:sz w:val="24"/>
          <w:szCs w:val="24"/>
        </w:rPr>
        <w:t xml:space="preserve"> sah</w:t>
      </w:r>
      <w:r w:rsidR="000D3D72" w:rsidRPr="00553D5F">
        <w:rPr>
          <w:rFonts w:ascii="Times New Roman" w:hAnsi="Times New Roman"/>
          <w:color w:val="000000" w:themeColor="text1"/>
          <w:sz w:val="24"/>
          <w:szCs w:val="24"/>
        </w:rPr>
        <w:t>ip birçok birey; özellikle sağlıklı bireylere</w:t>
      </w:r>
      <w:r w:rsidRPr="00553D5F">
        <w:rPr>
          <w:rFonts w:ascii="Times New Roman" w:hAnsi="Times New Roman"/>
          <w:color w:val="000000" w:themeColor="text1"/>
          <w:sz w:val="24"/>
          <w:szCs w:val="24"/>
        </w:rPr>
        <w:t xml:space="preserve"> çok yakın ve zihinsel yetersizlik</w:t>
      </w:r>
      <w:r w:rsidR="000D3D72" w:rsidRPr="00553D5F">
        <w:rPr>
          <w:rFonts w:ascii="Times New Roman" w:hAnsi="Times New Roman"/>
          <w:color w:val="000000" w:themeColor="text1"/>
          <w:sz w:val="24"/>
          <w:szCs w:val="24"/>
        </w:rPr>
        <w:t>leri</w:t>
      </w:r>
      <w:r w:rsidRPr="00553D5F">
        <w:rPr>
          <w:rFonts w:ascii="Times New Roman" w:hAnsi="Times New Roman"/>
          <w:color w:val="000000" w:themeColor="text1"/>
          <w:sz w:val="24"/>
          <w:szCs w:val="24"/>
        </w:rPr>
        <w:t xml:space="preserve"> çok hafif olduğu için genel nüfustan ayrılamamaktadır. </w:t>
      </w:r>
      <w:r w:rsidR="00E62CF1" w:rsidRPr="00553D5F">
        <w:rPr>
          <w:rFonts w:ascii="Times New Roman" w:hAnsi="Times New Roman"/>
          <w:color w:val="000000" w:themeColor="text1"/>
          <w:sz w:val="24"/>
          <w:szCs w:val="24"/>
        </w:rPr>
        <w:t>Zekâ</w:t>
      </w:r>
      <w:r w:rsidRPr="00553D5F">
        <w:rPr>
          <w:rFonts w:ascii="Times New Roman" w:hAnsi="Times New Roman"/>
          <w:color w:val="000000" w:themeColor="text1"/>
          <w:sz w:val="24"/>
          <w:szCs w:val="24"/>
        </w:rPr>
        <w:t xml:space="preserve"> bölümü 50-55 i</w:t>
      </w:r>
      <w:r w:rsidR="00BB14A2" w:rsidRPr="00553D5F">
        <w:rPr>
          <w:rFonts w:ascii="Times New Roman" w:hAnsi="Times New Roman"/>
          <w:color w:val="000000" w:themeColor="text1"/>
          <w:sz w:val="24"/>
          <w:szCs w:val="24"/>
        </w:rPr>
        <w:t>le yaklaşık 70 puan arasındadır</w:t>
      </w:r>
      <w:r w:rsidRPr="00553D5F">
        <w:rPr>
          <w:rFonts w:ascii="Times New Roman" w:hAnsi="Times New Roman"/>
          <w:color w:val="000000" w:themeColor="text1"/>
          <w:sz w:val="24"/>
          <w:szCs w:val="24"/>
        </w:rPr>
        <w:t xml:space="preserve"> </w:t>
      </w:r>
      <w:r w:rsidRPr="00553D5F">
        <w:rPr>
          <w:rFonts w:ascii="Times New Roman" w:hAnsi="Times New Roman"/>
          <w:sz w:val="24"/>
          <w:szCs w:val="24"/>
        </w:rPr>
        <w:t>(Ersoy ve Avcı, 2001)</w:t>
      </w:r>
      <w:r w:rsidR="00BB14A2" w:rsidRPr="00553D5F">
        <w:rPr>
          <w:rFonts w:ascii="Times New Roman" w:hAnsi="Times New Roman"/>
          <w:sz w:val="24"/>
          <w:szCs w:val="24"/>
        </w:rPr>
        <w:t>.</w:t>
      </w:r>
    </w:p>
    <w:p w14:paraId="5E6078A1" w14:textId="77777777" w:rsidR="001B0081" w:rsidRPr="00553D5F" w:rsidRDefault="001B0081" w:rsidP="00660183">
      <w:pPr>
        <w:autoSpaceDE w:val="0"/>
        <w:autoSpaceDN w:val="0"/>
        <w:adjustRightInd w:val="0"/>
        <w:spacing w:after="0" w:line="360" w:lineRule="auto"/>
        <w:jc w:val="both"/>
        <w:rPr>
          <w:rFonts w:ascii="Times New Roman" w:hAnsi="Times New Roman"/>
          <w:color w:val="000000" w:themeColor="text1"/>
          <w:sz w:val="24"/>
          <w:szCs w:val="24"/>
        </w:rPr>
      </w:pPr>
    </w:p>
    <w:p w14:paraId="3BF14A99" w14:textId="77777777" w:rsidR="00660183" w:rsidRPr="00553D5F" w:rsidRDefault="00660183" w:rsidP="00660183">
      <w:pPr>
        <w:autoSpaceDE w:val="0"/>
        <w:autoSpaceDN w:val="0"/>
        <w:adjustRightInd w:val="0"/>
        <w:spacing w:after="0" w:line="360" w:lineRule="auto"/>
        <w:jc w:val="both"/>
        <w:rPr>
          <w:rFonts w:ascii="Times New Roman" w:hAnsi="Times New Roman"/>
          <w:color w:val="000000" w:themeColor="text1"/>
          <w:sz w:val="24"/>
          <w:szCs w:val="24"/>
        </w:rPr>
      </w:pPr>
    </w:p>
    <w:p w14:paraId="32C7AAC5" w14:textId="77777777" w:rsidR="00660183" w:rsidRPr="00553D5F" w:rsidRDefault="00660183" w:rsidP="005845AD">
      <w:pPr>
        <w:pStyle w:val="Balk4"/>
        <w:rPr>
          <w:rFonts w:cs="Times New Roman"/>
        </w:rPr>
      </w:pPr>
      <w:bookmarkStart w:id="23" w:name="_Toc28732357"/>
      <w:r w:rsidRPr="00553D5F">
        <w:rPr>
          <w:rFonts w:cs="Times New Roman"/>
        </w:rPr>
        <w:t>2.</w:t>
      </w:r>
      <w:r w:rsidR="00093143" w:rsidRPr="00553D5F">
        <w:rPr>
          <w:rFonts w:cs="Times New Roman"/>
        </w:rPr>
        <w:t>5</w:t>
      </w:r>
      <w:r w:rsidRPr="00553D5F">
        <w:rPr>
          <w:rFonts w:cs="Times New Roman"/>
        </w:rPr>
        <w:t>.</w:t>
      </w:r>
      <w:r w:rsidR="00093143" w:rsidRPr="00553D5F">
        <w:rPr>
          <w:rFonts w:cs="Times New Roman"/>
        </w:rPr>
        <w:t>1.1</w:t>
      </w:r>
      <w:r w:rsidRPr="00553D5F">
        <w:rPr>
          <w:rFonts w:cs="Times New Roman"/>
        </w:rPr>
        <w:t>.</w:t>
      </w:r>
      <w:r w:rsidR="00072FB1" w:rsidRPr="00553D5F">
        <w:rPr>
          <w:rFonts w:cs="Times New Roman"/>
        </w:rPr>
        <w:t>2</w:t>
      </w:r>
      <w:r w:rsidRPr="00553D5F">
        <w:rPr>
          <w:rFonts w:cs="Times New Roman"/>
        </w:rPr>
        <w:t xml:space="preserve">. </w:t>
      </w:r>
      <w:r w:rsidR="00584117" w:rsidRPr="00553D5F">
        <w:rPr>
          <w:rFonts w:cs="Times New Roman"/>
        </w:rPr>
        <w:t xml:space="preserve">Orta </w:t>
      </w:r>
      <w:r w:rsidR="00B92B7E" w:rsidRPr="00553D5F">
        <w:rPr>
          <w:rFonts w:cs="Times New Roman"/>
        </w:rPr>
        <w:t>derecede zihinsel engel</w:t>
      </w:r>
      <w:bookmarkEnd w:id="23"/>
      <w:r w:rsidR="00B92B7E" w:rsidRPr="00553D5F">
        <w:rPr>
          <w:rFonts w:cs="Times New Roman"/>
        </w:rPr>
        <w:t xml:space="preserve"> </w:t>
      </w:r>
    </w:p>
    <w:p w14:paraId="30EF2394" w14:textId="77777777" w:rsidR="00660183" w:rsidRPr="00553D5F" w:rsidRDefault="00660183" w:rsidP="00660183">
      <w:pPr>
        <w:autoSpaceDE w:val="0"/>
        <w:autoSpaceDN w:val="0"/>
        <w:adjustRightInd w:val="0"/>
        <w:spacing w:after="0" w:line="360" w:lineRule="auto"/>
        <w:jc w:val="both"/>
        <w:rPr>
          <w:rFonts w:ascii="Times New Roman" w:hAnsi="Times New Roman"/>
          <w:b/>
          <w:bCs/>
          <w:color w:val="000000" w:themeColor="text1"/>
          <w:sz w:val="24"/>
          <w:szCs w:val="24"/>
        </w:rPr>
      </w:pPr>
    </w:p>
    <w:p w14:paraId="6134C0B3" w14:textId="348D6BB4" w:rsidR="00921122" w:rsidRPr="00553D5F" w:rsidRDefault="00584117" w:rsidP="0014068D">
      <w:pPr>
        <w:autoSpaceDE w:val="0"/>
        <w:autoSpaceDN w:val="0"/>
        <w:adjustRightInd w:val="0"/>
        <w:spacing w:after="0" w:line="360" w:lineRule="auto"/>
        <w:ind w:firstLine="567"/>
        <w:jc w:val="both"/>
        <w:rPr>
          <w:rFonts w:ascii="Times New Roman" w:hAnsi="Times New Roman"/>
          <w:bCs/>
          <w:sz w:val="24"/>
          <w:szCs w:val="24"/>
        </w:rPr>
      </w:pPr>
      <w:r w:rsidRPr="00553D5F">
        <w:rPr>
          <w:rFonts w:ascii="Times New Roman" w:hAnsi="Times New Roman"/>
        </w:rPr>
        <w:t xml:space="preserve">Bu gruba giren zihinsel engellilerin </w:t>
      </w:r>
      <w:proofErr w:type="gramStart"/>
      <w:r w:rsidRPr="00553D5F">
        <w:rPr>
          <w:rFonts w:ascii="Times New Roman" w:hAnsi="Times New Roman"/>
        </w:rPr>
        <w:t>zeka</w:t>
      </w:r>
      <w:proofErr w:type="gramEnd"/>
      <w:r w:rsidRPr="00553D5F">
        <w:rPr>
          <w:rFonts w:ascii="Times New Roman" w:hAnsi="Times New Roman"/>
        </w:rPr>
        <w:t xml:space="preserve"> yaşları yaklaşık 6 yaş 1 ay ile 8 yaş 5 ay aras</w:t>
      </w:r>
      <w:r w:rsidR="000D3D72" w:rsidRPr="00553D5F">
        <w:rPr>
          <w:rFonts w:ascii="Times New Roman" w:hAnsi="Times New Roman"/>
        </w:rPr>
        <w:t>ındadır</w:t>
      </w:r>
      <w:r w:rsidRPr="00553D5F">
        <w:rPr>
          <w:rFonts w:ascii="Times New Roman" w:hAnsi="Times New Roman"/>
        </w:rPr>
        <w:t>.</w:t>
      </w:r>
      <w:r w:rsidR="00E83951" w:rsidRPr="00553D5F">
        <w:rPr>
          <w:rFonts w:ascii="Times New Roman" w:hAnsi="Times New Roman"/>
        </w:rPr>
        <w:t xml:space="preserve"> </w:t>
      </w:r>
      <w:r w:rsidR="00E83951" w:rsidRPr="00553D5F">
        <w:rPr>
          <w:rFonts w:ascii="Times New Roman" w:hAnsi="Times New Roman"/>
          <w:sz w:val="24"/>
          <w:szCs w:val="24"/>
        </w:rPr>
        <w:t xml:space="preserve">Bu kişilerin zekâ bölüm </w:t>
      </w:r>
      <w:proofErr w:type="gramStart"/>
      <w:r w:rsidR="00E83951" w:rsidRPr="00553D5F">
        <w:rPr>
          <w:rFonts w:ascii="Times New Roman" w:hAnsi="Times New Roman"/>
          <w:sz w:val="24"/>
          <w:szCs w:val="24"/>
        </w:rPr>
        <w:t>aralıkları</w:t>
      </w:r>
      <w:proofErr w:type="gramEnd"/>
      <w:r w:rsidR="00E83951" w:rsidRPr="00553D5F">
        <w:rPr>
          <w:rFonts w:ascii="Times New Roman" w:hAnsi="Times New Roman"/>
          <w:sz w:val="24"/>
          <w:szCs w:val="24"/>
        </w:rPr>
        <w:t xml:space="preserve"> 35-40 ile 50-55 a</w:t>
      </w:r>
      <w:r w:rsidR="000D3D72" w:rsidRPr="00553D5F">
        <w:rPr>
          <w:rFonts w:ascii="Times New Roman" w:hAnsi="Times New Roman"/>
          <w:sz w:val="24"/>
          <w:szCs w:val="24"/>
        </w:rPr>
        <w:t>ralığındadır</w:t>
      </w:r>
      <w:r w:rsidR="00E83951" w:rsidRPr="00553D5F">
        <w:rPr>
          <w:rFonts w:ascii="Times New Roman" w:hAnsi="Times New Roman"/>
          <w:sz w:val="24"/>
          <w:szCs w:val="24"/>
        </w:rPr>
        <w:t xml:space="preserve">. </w:t>
      </w:r>
      <w:r w:rsidR="00034175" w:rsidRPr="00553D5F">
        <w:rPr>
          <w:rFonts w:ascii="Times New Roman" w:hAnsi="Times New Roman"/>
        </w:rPr>
        <w:t>İletişim kurmayı öğrenmelerine rağmen toplumsal kurallara uymaları oldukça zordur.</w:t>
      </w:r>
      <w:r w:rsidRPr="00553D5F">
        <w:rPr>
          <w:rFonts w:ascii="Times New Roman" w:hAnsi="Times New Roman"/>
        </w:rPr>
        <w:t xml:space="preserve"> </w:t>
      </w:r>
      <w:r w:rsidR="00034175" w:rsidRPr="00553D5F">
        <w:rPr>
          <w:rFonts w:ascii="Times New Roman" w:hAnsi="Times New Roman"/>
        </w:rPr>
        <w:t>Akademik olarak ikinci sınıf eğitim düzeyinin üstüne</w:t>
      </w:r>
      <w:r w:rsidR="00E83951" w:rsidRPr="00553D5F">
        <w:rPr>
          <w:rFonts w:ascii="Times New Roman" w:hAnsi="Times New Roman"/>
        </w:rPr>
        <w:t xml:space="preserve"> genelde </w:t>
      </w:r>
      <w:r w:rsidR="00034175" w:rsidRPr="00553D5F">
        <w:rPr>
          <w:rFonts w:ascii="Times New Roman" w:hAnsi="Times New Roman"/>
        </w:rPr>
        <w:t xml:space="preserve">çıkamazlar. Öğrenmeleri oldukça yavaş seyreder. Erken tanı ve küçük yaşta başlanan eğitimi ile günlük yaşam becerilerini bağımsız yapabilirler. </w:t>
      </w:r>
      <w:r w:rsidR="00E83951" w:rsidRPr="00553D5F">
        <w:rPr>
          <w:rFonts w:ascii="Times New Roman" w:hAnsi="Times New Roman"/>
        </w:rPr>
        <w:t xml:space="preserve">Yakınlarının gözetimi ve koruması altında fazla beceri gerektirmeyen işleri yapabilir, sosyal hayatın içerisinde yer alabilirler. </w:t>
      </w:r>
      <w:r w:rsidR="00034175" w:rsidRPr="00553D5F">
        <w:rPr>
          <w:rFonts w:ascii="Times New Roman" w:hAnsi="Times New Roman"/>
        </w:rPr>
        <w:t xml:space="preserve">Aile içinde </w:t>
      </w:r>
      <w:r w:rsidR="000D3D72" w:rsidRPr="00553D5F">
        <w:rPr>
          <w:rFonts w:ascii="Times New Roman" w:hAnsi="Times New Roman"/>
        </w:rPr>
        <w:t>veya korunaklı</w:t>
      </w:r>
      <w:r w:rsidR="00034175" w:rsidRPr="00553D5F">
        <w:rPr>
          <w:rFonts w:ascii="Times New Roman" w:hAnsi="Times New Roman"/>
        </w:rPr>
        <w:t xml:space="preserve"> bir çevrede denetim altında fazla beceri gerektirmeyen işleri yaparak kendi geçimlerine katkıda bulunabilirler</w:t>
      </w:r>
      <w:r w:rsidR="00BF2CBE" w:rsidRPr="00553D5F">
        <w:rPr>
          <w:rFonts w:ascii="Times New Roman" w:hAnsi="Times New Roman"/>
        </w:rPr>
        <w:t xml:space="preserve"> (Günaydın,2016).</w:t>
      </w:r>
    </w:p>
    <w:p w14:paraId="3FD18E5C" w14:textId="234B7BC5" w:rsidR="00921122" w:rsidRPr="00553D5F" w:rsidRDefault="00921122" w:rsidP="00660183">
      <w:pPr>
        <w:autoSpaceDE w:val="0"/>
        <w:autoSpaceDN w:val="0"/>
        <w:adjustRightInd w:val="0"/>
        <w:spacing w:after="0" w:line="360" w:lineRule="auto"/>
        <w:jc w:val="both"/>
        <w:rPr>
          <w:rFonts w:ascii="Times New Roman" w:hAnsi="Times New Roman"/>
          <w:b/>
          <w:bCs/>
          <w:color w:val="000000" w:themeColor="text1"/>
          <w:sz w:val="24"/>
          <w:szCs w:val="24"/>
        </w:rPr>
      </w:pPr>
    </w:p>
    <w:p w14:paraId="21D7FBFA" w14:textId="77777777" w:rsidR="0014068D" w:rsidRPr="00553D5F" w:rsidRDefault="0014068D" w:rsidP="00660183">
      <w:pPr>
        <w:autoSpaceDE w:val="0"/>
        <w:autoSpaceDN w:val="0"/>
        <w:adjustRightInd w:val="0"/>
        <w:spacing w:after="0" w:line="360" w:lineRule="auto"/>
        <w:jc w:val="both"/>
        <w:rPr>
          <w:rFonts w:ascii="Times New Roman" w:hAnsi="Times New Roman"/>
          <w:b/>
          <w:bCs/>
          <w:color w:val="000000" w:themeColor="text1"/>
          <w:sz w:val="24"/>
          <w:szCs w:val="24"/>
        </w:rPr>
      </w:pPr>
    </w:p>
    <w:p w14:paraId="654F3882" w14:textId="77777777" w:rsidR="00660183" w:rsidRPr="00553D5F" w:rsidRDefault="00093143" w:rsidP="005845AD">
      <w:pPr>
        <w:pStyle w:val="Balk4"/>
        <w:rPr>
          <w:rFonts w:cs="Times New Roman"/>
        </w:rPr>
      </w:pPr>
      <w:bookmarkStart w:id="24" w:name="_Toc28732358"/>
      <w:r w:rsidRPr="00553D5F">
        <w:t>2.</w:t>
      </w:r>
      <w:r w:rsidRPr="00553D5F">
        <w:rPr>
          <w:rFonts w:cs="Times New Roman"/>
        </w:rPr>
        <w:t>5.1.1.</w:t>
      </w:r>
      <w:r w:rsidR="007A1825" w:rsidRPr="00553D5F">
        <w:rPr>
          <w:rFonts w:cs="Times New Roman"/>
        </w:rPr>
        <w:t xml:space="preserve">3. </w:t>
      </w:r>
      <w:r w:rsidR="00584117" w:rsidRPr="00553D5F">
        <w:rPr>
          <w:rFonts w:cs="Times New Roman"/>
        </w:rPr>
        <w:t xml:space="preserve">Ağır </w:t>
      </w:r>
      <w:r w:rsidR="00B92B7E" w:rsidRPr="00553D5F">
        <w:rPr>
          <w:rFonts w:cs="Times New Roman"/>
        </w:rPr>
        <w:t>derecede zihinsel engel</w:t>
      </w:r>
      <w:bookmarkEnd w:id="24"/>
    </w:p>
    <w:p w14:paraId="2B37D24E" w14:textId="77777777" w:rsidR="00264A39" w:rsidRPr="00553D5F" w:rsidRDefault="00264A39" w:rsidP="00264A39">
      <w:pPr>
        <w:rPr>
          <w:rFonts w:ascii="Times New Roman" w:hAnsi="Times New Roman"/>
        </w:rPr>
      </w:pPr>
    </w:p>
    <w:p w14:paraId="178BD693" w14:textId="062D0476" w:rsidR="00AA4803" w:rsidRPr="00553D5F" w:rsidRDefault="007A4F17" w:rsidP="00264A39">
      <w:pPr>
        <w:autoSpaceDE w:val="0"/>
        <w:autoSpaceDN w:val="0"/>
        <w:adjustRightInd w:val="0"/>
        <w:spacing w:after="0" w:line="360" w:lineRule="auto"/>
        <w:ind w:firstLine="567"/>
        <w:jc w:val="both"/>
        <w:rPr>
          <w:rFonts w:ascii="Times New Roman" w:hAnsi="Times New Roman"/>
          <w:sz w:val="24"/>
          <w:szCs w:val="24"/>
        </w:rPr>
      </w:pPr>
      <w:r w:rsidRPr="00553D5F">
        <w:rPr>
          <w:rFonts w:ascii="Times New Roman" w:hAnsi="Times New Roman"/>
          <w:sz w:val="24"/>
          <w:szCs w:val="24"/>
        </w:rPr>
        <w:t>Bu bireylerin zeka puan</w:t>
      </w:r>
      <w:r w:rsidR="004878AE" w:rsidRPr="00553D5F">
        <w:rPr>
          <w:rFonts w:ascii="Times New Roman" w:hAnsi="Times New Roman"/>
          <w:sz w:val="24"/>
          <w:szCs w:val="24"/>
        </w:rPr>
        <w:t xml:space="preserve"> </w:t>
      </w:r>
      <w:proofErr w:type="gramStart"/>
      <w:r w:rsidRPr="00553D5F">
        <w:rPr>
          <w:rFonts w:ascii="Times New Roman" w:hAnsi="Times New Roman"/>
          <w:sz w:val="24"/>
          <w:szCs w:val="24"/>
        </w:rPr>
        <w:t>ara</w:t>
      </w:r>
      <w:r w:rsidR="00D74889" w:rsidRPr="00553D5F">
        <w:rPr>
          <w:rFonts w:ascii="Times New Roman" w:hAnsi="Times New Roman"/>
          <w:sz w:val="24"/>
          <w:szCs w:val="24"/>
        </w:rPr>
        <w:t>lığı</w:t>
      </w:r>
      <w:proofErr w:type="gramEnd"/>
      <w:r w:rsidR="00D74889" w:rsidRPr="00553D5F">
        <w:rPr>
          <w:rFonts w:ascii="Times New Roman" w:hAnsi="Times New Roman"/>
          <w:sz w:val="24"/>
          <w:szCs w:val="24"/>
        </w:rPr>
        <w:t xml:space="preserve"> 20-25 ile 35-40 aralığındadır</w:t>
      </w:r>
      <w:r w:rsidRPr="00553D5F">
        <w:rPr>
          <w:rFonts w:ascii="Times New Roman" w:hAnsi="Times New Roman"/>
          <w:sz w:val="24"/>
          <w:szCs w:val="24"/>
        </w:rPr>
        <w:t xml:space="preserve">. Bilişsel, toplumsal uyum, kavramsal becerilerindeki kısıtlılıklar nedeni ile yaşamlarının her alanında destek eğitimine ve özel eğitime gereksinim duyarlar. Motor becerileri son derece zayıf olan bireylerde sözsel iletişim ya hiç yoktur ya da çok sınırlıdır. Yaşamları boyunca birine bağımlı olarak yaşarlar fakat bazı bireyler </w:t>
      </w:r>
      <w:r w:rsidR="00AA4803" w:rsidRPr="00553D5F">
        <w:rPr>
          <w:rFonts w:ascii="Times New Roman" w:hAnsi="Times New Roman"/>
          <w:sz w:val="24"/>
          <w:szCs w:val="24"/>
        </w:rPr>
        <w:t>erken yaştan itibaren verilen yoğun eğitim ile basit işleri denetim ile yapabilecek hale gelmektedirler (Özer,2005).</w:t>
      </w:r>
    </w:p>
    <w:p w14:paraId="67A17179" w14:textId="7DB4F495" w:rsidR="0014068D" w:rsidRPr="00553D5F" w:rsidRDefault="0014068D" w:rsidP="00264A39">
      <w:pPr>
        <w:autoSpaceDE w:val="0"/>
        <w:autoSpaceDN w:val="0"/>
        <w:adjustRightInd w:val="0"/>
        <w:spacing w:after="0" w:line="360" w:lineRule="auto"/>
        <w:ind w:firstLine="567"/>
        <w:jc w:val="both"/>
        <w:rPr>
          <w:b/>
          <w:color w:val="00B050"/>
        </w:rPr>
      </w:pPr>
    </w:p>
    <w:p w14:paraId="0810E6AE" w14:textId="77777777" w:rsidR="00D74889" w:rsidRPr="00553D5F" w:rsidRDefault="00D74889" w:rsidP="00264A39">
      <w:pPr>
        <w:autoSpaceDE w:val="0"/>
        <w:autoSpaceDN w:val="0"/>
        <w:adjustRightInd w:val="0"/>
        <w:spacing w:after="0" w:line="360" w:lineRule="auto"/>
        <w:ind w:firstLine="567"/>
        <w:jc w:val="both"/>
        <w:rPr>
          <w:b/>
          <w:color w:val="00B050"/>
        </w:rPr>
      </w:pPr>
    </w:p>
    <w:p w14:paraId="2217EC6B" w14:textId="77777777" w:rsidR="0014068D" w:rsidRPr="00553D5F" w:rsidRDefault="0014068D" w:rsidP="00264A39">
      <w:pPr>
        <w:autoSpaceDE w:val="0"/>
        <w:autoSpaceDN w:val="0"/>
        <w:adjustRightInd w:val="0"/>
        <w:spacing w:after="0" w:line="360" w:lineRule="auto"/>
        <w:ind w:firstLine="567"/>
        <w:jc w:val="both"/>
        <w:rPr>
          <w:b/>
          <w:color w:val="00B050"/>
        </w:rPr>
      </w:pPr>
    </w:p>
    <w:p w14:paraId="05A399B6" w14:textId="77777777" w:rsidR="00660183" w:rsidRPr="00553D5F" w:rsidRDefault="007A1825" w:rsidP="005845AD">
      <w:pPr>
        <w:pStyle w:val="Balk4"/>
      </w:pPr>
      <w:bookmarkStart w:id="25" w:name="_Toc28732359"/>
      <w:r w:rsidRPr="00553D5F">
        <w:lastRenderedPageBreak/>
        <w:t>2.</w:t>
      </w:r>
      <w:r w:rsidR="00093143" w:rsidRPr="00553D5F">
        <w:t>5.1.1.</w:t>
      </w:r>
      <w:r w:rsidRPr="00553D5F">
        <w:t xml:space="preserve">4. </w:t>
      </w:r>
      <w:r w:rsidR="00584117" w:rsidRPr="00553D5F">
        <w:t xml:space="preserve">Çok </w:t>
      </w:r>
      <w:r w:rsidR="00B92B7E" w:rsidRPr="00553D5F">
        <w:t>ağır derecede zihinsel engelliler</w:t>
      </w:r>
      <w:bookmarkEnd w:id="25"/>
    </w:p>
    <w:p w14:paraId="2C25B7FB" w14:textId="77777777" w:rsidR="0014068D" w:rsidRPr="00553D5F" w:rsidRDefault="0014068D" w:rsidP="00660183">
      <w:pPr>
        <w:autoSpaceDE w:val="0"/>
        <w:autoSpaceDN w:val="0"/>
        <w:adjustRightInd w:val="0"/>
        <w:spacing w:after="0" w:line="360" w:lineRule="auto"/>
        <w:jc w:val="both"/>
        <w:rPr>
          <w:rFonts w:ascii="Times New Roman" w:hAnsi="Times New Roman"/>
          <w:sz w:val="24"/>
          <w:szCs w:val="24"/>
        </w:rPr>
      </w:pPr>
    </w:p>
    <w:p w14:paraId="44158E3E" w14:textId="399FBED6" w:rsidR="0003715A" w:rsidRPr="00553D5F" w:rsidRDefault="0003715A" w:rsidP="0014068D">
      <w:pPr>
        <w:autoSpaceDE w:val="0"/>
        <w:autoSpaceDN w:val="0"/>
        <w:adjustRightInd w:val="0"/>
        <w:spacing w:after="0" w:line="360" w:lineRule="auto"/>
        <w:ind w:firstLine="567"/>
        <w:jc w:val="both"/>
        <w:rPr>
          <w:rFonts w:ascii="Times New Roman" w:hAnsi="Times New Roman"/>
          <w:sz w:val="24"/>
          <w:szCs w:val="24"/>
        </w:rPr>
      </w:pPr>
      <w:r w:rsidRPr="00553D5F">
        <w:rPr>
          <w:rFonts w:ascii="Times New Roman" w:hAnsi="Times New Roman"/>
          <w:sz w:val="24"/>
          <w:szCs w:val="24"/>
        </w:rPr>
        <w:t xml:space="preserve">Doğuştan ya da doğumun hemen sonrasında fark edilen  bu durumda kişide </w:t>
      </w:r>
      <w:r w:rsidR="00A202A0" w:rsidRPr="00553D5F">
        <w:rPr>
          <w:rFonts w:ascii="Times New Roman" w:hAnsi="Times New Roman"/>
          <w:sz w:val="24"/>
          <w:szCs w:val="24"/>
        </w:rPr>
        <w:t xml:space="preserve"> ciddi </w:t>
      </w:r>
      <w:r w:rsidRPr="00553D5F">
        <w:rPr>
          <w:rFonts w:ascii="Times New Roman" w:hAnsi="Times New Roman"/>
          <w:sz w:val="24"/>
          <w:szCs w:val="24"/>
        </w:rPr>
        <w:t xml:space="preserve">biçimde </w:t>
      </w:r>
      <w:r w:rsidR="00A202A0" w:rsidRPr="00553D5F">
        <w:rPr>
          <w:rFonts w:ascii="Times New Roman" w:hAnsi="Times New Roman"/>
          <w:sz w:val="24"/>
          <w:szCs w:val="24"/>
        </w:rPr>
        <w:t xml:space="preserve"> </w:t>
      </w:r>
      <w:r w:rsidRPr="00553D5F">
        <w:rPr>
          <w:rFonts w:ascii="Times New Roman" w:hAnsi="Times New Roman"/>
          <w:sz w:val="24"/>
          <w:szCs w:val="24"/>
        </w:rPr>
        <w:t xml:space="preserve">temel </w:t>
      </w:r>
      <w:proofErr w:type="spellStart"/>
      <w:r w:rsidRPr="00553D5F">
        <w:rPr>
          <w:rFonts w:ascii="Times New Roman" w:hAnsi="Times New Roman"/>
          <w:sz w:val="24"/>
          <w:szCs w:val="24"/>
        </w:rPr>
        <w:t>özbakım</w:t>
      </w:r>
      <w:proofErr w:type="spellEnd"/>
      <w:r w:rsidRPr="00553D5F">
        <w:rPr>
          <w:rFonts w:ascii="Times New Roman" w:hAnsi="Times New Roman"/>
          <w:sz w:val="24"/>
          <w:szCs w:val="24"/>
        </w:rPr>
        <w:t xml:space="preserve"> b</w:t>
      </w:r>
      <w:r w:rsidR="007359F1" w:rsidRPr="00553D5F">
        <w:rPr>
          <w:rFonts w:ascii="Times New Roman" w:hAnsi="Times New Roman"/>
          <w:sz w:val="24"/>
          <w:szCs w:val="24"/>
        </w:rPr>
        <w:t xml:space="preserve">ecerileri, davranış </w:t>
      </w:r>
      <w:proofErr w:type="spellStart"/>
      <w:proofErr w:type="gramStart"/>
      <w:r w:rsidR="007359F1" w:rsidRPr="00553D5F">
        <w:rPr>
          <w:rFonts w:ascii="Times New Roman" w:hAnsi="Times New Roman"/>
          <w:sz w:val="24"/>
          <w:szCs w:val="24"/>
        </w:rPr>
        <w:t>problemleri</w:t>
      </w:r>
      <w:r w:rsidRPr="00553D5F">
        <w:rPr>
          <w:rFonts w:ascii="Times New Roman" w:hAnsi="Times New Roman"/>
          <w:sz w:val="24"/>
          <w:szCs w:val="24"/>
        </w:rPr>
        <w:t>,sosyal</w:t>
      </w:r>
      <w:proofErr w:type="spellEnd"/>
      <w:proofErr w:type="gramEnd"/>
      <w:r w:rsidRPr="00553D5F">
        <w:rPr>
          <w:rFonts w:ascii="Times New Roman" w:hAnsi="Times New Roman"/>
          <w:sz w:val="24"/>
          <w:szCs w:val="24"/>
        </w:rPr>
        <w:t xml:space="preserve"> uyum,  dil konuşma gibi günlük yaşam becerilerinin   </w:t>
      </w:r>
      <w:r w:rsidR="00A202A0" w:rsidRPr="00553D5F">
        <w:rPr>
          <w:rFonts w:ascii="Times New Roman" w:hAnsi="Times New Roman"/>
          <w:sz w:val="24"/>
          <w:szCs w:val="24"/>
        </w:rPr>
        <w:t>öğrenmesinde ortaya çıkan gecikme durumudur.</w:t>
      </w:r>
      <w:r w:rsidRPr="00553D5F">
        <w:rPr>
          <w:rFonts w:ascii="Times New Roman" w:hAnsi="Times New Roman"/>
          <w:sz w:val="24"/>
          <w:szCs w:val="24"/>
        </w:rPr>
        <w:t xml:space="preserve"> Bu bireylerin zekâ puanları 20-25 veya daha aşağıdadır.  Çoğu kez kişisel gereksinimlerini karşılamada yetersiz k</w:t>
      </w:r>
      <w:r w:rsidR="007869A5" w:rsidRPr="00553D5F">
        <w:rPr>
          <w:rFonts w:ascii="Times New Roman" w:hAnsi="Times New Roman"/>
          <w:sz w:val="24"/>
          <w:szCs w:val="24"/>
        </w:rPr>
        <w:t>alırlar, hareketleri sınırlıdır, bedensel bozukluklara çok sık rastlanır.</w:t>
      </w:r>
      <w:r w:rsidRPr="00553D5F">
        <w:rPr>
          <w:rFonts w:ascii="Times New Roman" w:hAnsi="Times New Roman"/>
          <w:sz w:val="24"/>
          <w:szCs w:val="24"/>
        </w:rPr>
        <w:t xml:space="preserve"> Bakım veren kişi tarafından gözetilmeleri gerekir.</w:t>
      </w:r>
    </w:p>
    <w:p w14:paraId="09FECBC0" w14:textId="77777777" w:rsidR="0003715A" w:rsidRPr="00553D5F" w:rsidRDefault="0003715A" w:rsidP="00660183">
      <w:pPr>
        <w:autoSpaceDE w:val="0"/>
        <w:autoSpaceDN w:val="0"/>
        <w:adjustRightInd w:val="0"/>
        <w:spacing w:after="0" w:line="360" w:lineRule="auto"/>
        <w:jc w:val="both"/>
        <w:rPr>
          <w:rFonts w:ascii="Times New Roman" w:hAnsi="Times New Roman"/>
          <w:sz w:val="24"/>
          <w:szCs w:val="24"/>
        </w:rPr>
      </w:pPr>
      <w:r w:rsidRPr="00553D5F">
        <w:rPr>
          <w:rFonts w:ascii="Times New Roman" w:hAnsi="Times New Roman"/>
          <w:sz w:val="24"/>
          <w:szCs w:val="24"/>
        </w:rPr>
        <w:t>Genellikle birden fazla engelleri ve süreğen hastalıkları vardır. Ölüm oranları yüksektir. Bütünüyle bakım verilen kişi tarafından gözetimi gerekir</w:t>
      </w:r>
    </w:p>
    <w:p w14:paraId="0EDB3575" w14:textId="5D1318F0" w:rsidR="00320FF5" w:rsidRPr="00553D5F" w:rsidRDefault="00A202A0" w:rsidP="00EC535E">
      <w:pPr>
        <w:autoSpaceDE w:val="0"/>
        <w:autoSpaceDN w:val="0"/>
        <w:adjustRightInd w:val="0"/>
        <w:spacing w:after="0" w:line="360" w:lineRule="auto"/>
        <w:jc w:val="both"/>
        <w:rPr>
          <w:color w:val="FF0000"/>
        </w:rPr>
      </w:pPr>
      <w:r w:rsidRPr="00553D5F">
        <w:rPr>
          <w:color w:val="FF0000"/>
        </w:rPr>
        <w:t xml:space="preserve"> </w:t>
      </w:r>
    </w:p>
    <w:p w14:paraId="40B093D1" w14:textId="77777777" w:rsidR="0014068D" w:rsidRPr="00553D5F" w:rsidRDefault="0014068D" w:rsidP="00EC535E">
      <w:pPr>
        <w:autoSpaceDE w:val="0"/>
        <w:autoSpaceDN w:val="0"/>
        <w:adjustRightInd w:val="0"/>
        <w:spacing w:after="0" w:line="360" w:lineRule="auto"/>
        <w:jc w:val="both"/>
        <w:rPr>
          <w:color w:val="FF0000"/>
        </w:rPr>
      </w:pPr>
    </w:p>
    <w:p w14:paraId="0A9E7F88" w14:textId="77777777" w:rsidR="00B06358" w:rsidRPr="00553D5F" w:rsidRDefault="002E5F07" w:rsidP="00EC535E">
      <w:pPr>
        <w:pStyle w:val="Balk3"/>
      </w:pPr>
      <w:r w:rsidRPr="00553D5F">
        <w:t xml:space="preserve"> </w:t>
      </w:r>
      <w:bookmarkStart w:id="26" w:name="_Toc28732360"/>
      <w:r w:rsidR="00BF3DCE" w:rsidRPr="00553D5F">
        <w:t>2.</w:t>
      </w:r>
      <w:r w:rsidR="001D2208" w:rsidRPr="00553D5F">
        <w:t>5</w:t>
      </w:r>
      <w:r w:rsidR="00660183" w:rsidRPr="00553D5F">
        <w:t>.</w:t>
      </w:r>
      <w:r w:rsidR="00093143" w:rsidRPr="00553D5F">
        <w:t>1.</w:t>
      </w:r>
      <w:r w:rsidR="001D2208" w:rsidRPr="00553D5F">
        <w:t>2</w:t>
      </w:r>
      <w:r w:rsidR="00F101DA" w:rsidRPr="00553D5F">
        <w:t>.</w:t>
      </w:r>
      <w:r w:rsidR="009341D1" w:rsidRPr="00553D5F">
        <w:t xml:space="preserve"> </w:t>
      </w:r>
      <w:r w:rsidR="00584117" w:rsidRPr="00553D5F">
        <w:t>Eğitsel Sınıflandırma Sistemi</w:t>
      </w:r>
      <w:bookmarkEnd w:id="26"/>
      <w:r w:rsidR="00584117" w:rsidRPr="00553D5F">
        <w:t xml:space="preserve"> </w:t>
      </w:r>
    </w:p>
    <w:p w14:paraId="582B60F9" w14:textId="77777777" w:rsidR="0014068D" w:rsidRPr="00553D5F" w:rsidRDefault="0014068D" w:rsidP="00660183">
      <w:pPr>
        <w:autoSpaceDE w:val="0"/>
        <w:autoSpaceDN w:val="0"/>
        <w:adjustRightInd w:val="0"/>
        <w:spacing w:after="0" w:line="360" w:lineRule="auto"/>
        <w:ind w:firstLine="567"/>
        <w:jc w:val="both"/>
        <w:rPr>
          <w:rFonts w:ascii="Times New Roman" w:hAnsi="Times New Roman"/>
          <w:color w:val="000000" w:themeColor="text1"/>
          <w:sz w:val="24"/>
          <w:szCs w:val="24"/>
        </w:rPr>
      </w:pPr>
    </w:p>
    <w:p w14:paraId="7D8F3674" w14:textId="3829052B" w:rsidR="00584117" w:rsidRPr="00553D5F" w:rsidRDefault="00584117" w:rsidP="00660183">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Bu sistemde zihinsel engelli çocuklar eğitim </w:t>
      </w:r>
      <w:r w:rsidR="00D74889" w:rsidRPr="00553D5F">
        <w:rPr>
          <w:rFonts w:ascii="Times New Roman" w:hAnsi="Times New Roman"/>
          <w:color w:val="000000" w:themeColor="text1"/>
          <w:sz w:val="24"/>
          <w:szCs w:val="24"/>
        </w:rPr>
        <w:t>ihtiyaçlarına</w:t>
      </w:r>
      <w:r w:rsidRPr="00553D5F">
        <w:rPr>
          <w:rFonts w:ascii="Times New Roman" w:hAnsi="Times New Roman"/>
          <w:color w:val="000000" w:themeColor="text1"/>
          <w:sz w:val="24"/>
          <w:szCs w:val="24"/>
        </w:rPr>
        <w:t xml:space="preserve"> göre </w:t>
      </w:r>
      <w:r w:rsidR="00D74889" w:rsidRPr="00553D5F">
        <w:rPr>
          <w:rFonts w:ascii="Times New Roman" w:hAnsi="Times New Roman"/>
          <w:color w:val="000000" w:themeColor="text1"/>
          <w:sz w:val="24"/>
          <w:szCs w:val="24"/>
        </w:rPr>
        <w:t>kategorize edilmektedir</w:t>
      </w:r>
      <w:r w:rsidRPr="00553D5F">
        <w:rPr>
          <w:rFonts w:ascii="Times New Roman" w:hAnsi="Times New Roman"/>
          <w:color w:val="000000" w:themeColor="text1"/>
          <w:sz w:val="24"/>
          <w:szCs w:val="24"/>
        </w:rPr>
        <w:t>. Zihinsel engelli çocukların neyi ne kadar öğrenebilecekleri veya öğrenemeyeceklerini; öğrenilebilen bilgilerin de ne derece de öğrenebilecekleri i</w:t>
      </w:r>
      <w:r w:rsidR="008E2C28" w:rsidRPr="00553D5F">
        <w:rPr>
          <w:rFonts w:ascii="Times New Roman" w:hAnsi="Times New Roman"/>
          <w:color w:val="000000" w:themeColor="text1"/>
          <w:sz w:val="24"/>
          <w:szCs w:val="24"/>
        </w:rPr>
        <w:t xml:space="preserve">nceleme konusu olmuştur. Bunun yanı sıra </w:t>
      </w:r>
      <w:r w:rsidRPr="00553D5F">
        <w:rPr>
          <w:rFonts w:ascii="Times New Roman" w:hAnsi="Times New Roman"/>
          <w:color w:val="000000" w:themeColor="text1"/>
          <w:sz w:val="24"/>
          <w:szCs w:val="24"/>
        </w:rPr>
        <w:t>grupların oluşturulmasında psi</w:t>
      </w:r>
      <w:r w:rsidR="008E2C28" w:rsidRPr="00553D5F">
        <w:rPr>
          <w:rFonts w:ascii="Times New Roman" w:hAnsi="Times New Roman"/>
          <w:color w:val="000000" w:themeColor="text1"/>
          <w:sz w:val="24"/>
          <w:szCs w:val="24"/>
        </w:rPr>
        <w:t>kolojik sınıflandırma sistemi</w:t>
      </w:r>
      <w:r w:rsidRPr="00553D5F">
        <w:rPr>
          <w:rFonts w:ascii="Times New Roman" w:hAnsi="Times New Roman"/>
          <w:color w:val="000000" w:themeColor="text1"/>
          <w:sz w:val="24"/>
          <w:szCs w:val="24"/>
        </w:rPr>
        <w:t xml:space="preserve"> gibi yine </w:t>
      </w:r>
      <w:r w:rsidR="00DE4A34" w:rsidRPr="00553D5F">
        <w:rPr>
          <w:rFonts w:ascii="Times New Roman" w:hAnsi="Times New Roman"/>
          <w:color w:val="000000" w:themeColor="text1"/>
          <w:sz w:val="24"/>
          <w:szCs w:val="24"/>
        </w:rPr>
        <w:t>zekâ</w:t>
      </w:r>
      <w:r w:rsidRPr="00553D5F">
        <w:rPr>
          <w:rFonts w:ascii="Times New Roman" w:hAnsi="Times New Roman"/>
          <w:color w:val="000000" w:themeColor="text1"/>
          <w:sz w:val="24"/>
          <w:szCs w:val="24"/>
        </w:rPr>
        <w:t xml:space="preserve"> bölümü puanl</w:t>
      </w:r>
      <w:r w:rsidR="00DE4A34" w:rsidRPr="00553D5F">
        <w:rPr>
          <w:rFonts w:ascii="Times New Roman" w:hAnsi="Times New Roman"/>
          <w:color w:val="000000" w:themeColor="text1"/>
          <w:sz w:val="24"/>
          <w:szCs w:val="24"/>
        </w:rPr>
        <w:t>arı kullanılmış, yalnız</w:t>
      </w:r>
      <w:r w:rsidR="008E2C28" w:rsidRPr="00553D5F">
        <w:rPr>
          <w:rFonts w:ascii="Times New Roman" w:hAnsi="Times New Roman"/>
          <w:color w:val="000000" w:themeColor="text1"/>
          <w:sz w:val="24"/>
          <w:szCs w:val="24"/>
        </w:rPr>
        <w:t xml:space="preserve"> psikolojik sınıflandırma sisteminden</w:t>
      </w:r>
      <w:r w:rsidRPr="00553D5F">
        <w:rPr>
          <w:rFonts w:ascii="Times New Roman" w:hAnsi="Times New Roman"/>
          <w:color w:val="000000" w:themeColor="text1"/>
          <w:sz w:val="24"/>
          <w:szCs w:val="24"/>
        </w:rPr>
        <w:t xml:space="preserve"> farklı olarak grupları birbirlerinden ayıran </w:t>
      </w:r>
      <w:r w:rsidR="00DE4A34" w:rsidRPr="00553D5F">
        <w:rPr>
          <w:rFonts w:ascii="Times New Roman" w:hAnsi="Times New Roman"/>
          <w:color w:val="000000" w:themeColor="text1"/>
          <w:sz w:val="24"/>
          <w:szCs w:val="24"/>
        </w:rPr>
        <w:t>zekâ</w:t>
      </w:r>
      <w:r w:rsidRPr="00553D5F">
        <w:rPr>
          <w:rFonts w:ascii="Times New Roman" w:hAnsi="Times New Roman"/>
          <w:color w:val="000000" w:themeColor="text1"/>
          <w:sz w:val="24"/>
          <w:szCs w:val="24"/>
        </w:rPr>
        <w:t xml:space="preserve"> bölümü puanları daha esnek tutu</w:t>
      </w:r>
      <w:r w:rsidR="0096115D" w:rsidRPr="00553D5F">
        <w:rPr>
          <w:rFonts w:ascii="Times New Roman" w:hAnsi="Times New Roman"/>
          <w:color w:val="000000" w:themeColor="text1"/>
          <w:sz w:val="24"/>
          <w:szCs w:val="24"/>
        </w:rPr>
        <w:t>lmuştur</w:t>
      </w:r>
      <w:r w:rsidR="0096115D" w:rsidRPr="00553D5F">
        <w:rPr>
          <w:rFonts w:ascii="Times New Roman" w:hAnsi="Times New Roman"/>
          <w:color w:val="FF0000"/>
          <w:sz w:val="24"/>
          <w:szCs w:val="24"/>
        </w:rPr>
        <w:t xml:space="preserve"> </w:t>
      </w:r>
      <w:r w:rsidRPr="00553D5F">
        <w:rPr>
          <w:rFonts w:ascii="Times New Roman" w:hAnsi="Times New Roman"/>
          <w:sz w:val="24"/>
          <w:szCs w:val="24"/>
        </w:rPr>
        <w:t>(</w:t>
      </w:r>
      <w:proofErr w:type="spellStart"/>
      <w:r w:rsidRPr="00553D5F">
        <w:rPr>
          <w:rFonts w:ascii="Times New Roman" w:hAnsi="Times New Roman"/>
          <w:sz w:val="24"/>
          <w:szCs w:val="24"/>
        </w:rPr>
        <w:t>Eripek</w:t>
      </w:r>
      <w:proofErr w:type="spellEnd"/>
      <w:r w:rsidRPr="00553D5F">
        <w:rPr>
          <w:rFonts w:ascii="Times New Roman" w:hAnsi="Times New Roman"/>
          <w:sz w:val="24"/>
          <w:szCs w:val="24"/>
        </w:rPr>
        <w:t>, 1993)</w:t>
      </w:r>
      <w:r w:rsidR="0096115D" w:rsidRPr="00553D5F">
        <w:rPr>
          <w:rFonts w:ascii="Times New Roman" w:hAnsi="Times New Roman"/>
          <w:sz w:val="24"/>
          <w:szCs w:val="24"/>
        </w:rPr>
        <w:t xml:space="preserve">. </w:t>
      </w:r>
      <w:r w:rsidRPr="00553D5F">
        <w:rPr>
          <w:rFonts w:ascii="Times New Roman" w:hAnsi="Times New Roman"/>
          <w:color w:val="000000" w:themeColor="text1"/>
          <w:sz w:val="24"/>
          <w:szCs w:val="24"/>
        </w:rPr>
        <w:t>Bunun</w:t>
      </w:r>
      <w:r w:rsidR="00DE4A34" w:rsidRPr="00553D5F">
        <w:rPr>
          <w:rFonts w:ascii="Times New Roman" w:hAnsi="Times New Roman"/>
          <w:color w:val="000000" w:themeColor="text1"/>
          <w:sz w:val="24"/>
          <w:szCs w:val="24"/>
        </w:rPr>
        <w:t>la birlikte</w:t>
      </w:r>
      <w:r w:rsidRPr="00553D5F">
        <w:rPr>
          <w:rFonts w:ascii="Times New Roman" w:hAnsi="Times New Roman"/>
          <w:color w:val="000000" w:themeColor="text1"/>
          <w:sz w:val="24"/>
          <w:szCs w:val="24"/>
        </w:rPr>
        <w:t xml:space="preserve"> 18 Ocak 2000 tarihinde yürürlüğe giren Milli Eğitim Bakanlığı, Özel Eğitim Yönetmeliğinde, zihinsel engelli çocuklar, "eğitilebilir, öğretilebilir ve klinik bakıma muhtaç çocuklar olarak" sınıflandırılmıştır (</w:t>
      </w:r>
      <w:proofErr w:type="spellStart"/>
      <w:r w:rsidRPr="00553D5F">
        <w:rPr>
          <w:rFonts w:ascii="Times New Roman" w:hAnsi="Times New Roman"/>
          <w:color w:val="000000" w:themeColor="text1"/>
          <w:sz w:val="24"/>
          <w:szCs w:val="24"/>
        </w:rPr>
        <w:t>Gönener</w:t>
      </w:r>
      <w:proofErr w:type="spellEnd"/>
      <w:r w:rsidRPr="00553D5F">
        <w:rPr>
          <w:rFonts w:ascii="Times New Roman" w:hAnsi="Times New Roman"/>
          <w:color w:val="000000" w:themeColor="text1"/>
          <w:sz w:val="24"/>
          <w:szCs w:val="24"/>
        </w:rPr>
        <w:t>, 2010)</w:t>
      </w:r>
      <w:r w:rsidR="0096115D" w:rsidRPr="00553D5F">
        <w:rPr>
          <w:rFonts w:ascii="Times New Roman" w:hAnsi="Times New Roman"/>
          <w:color w:val="000000" w:themeColor="text1"/>
          <w:sz w:val="24"/>
          <w:szCs w:val="24"/>
        </w:rPr>
        <w:t>.</w:t>
      </w:r>
    </w:p>
    <w:p w14:paraId="7A290D3A" w14:textId="77777777" w:rsidR="00660183" w:rsidRPr="00553D5F" w:rsidRDefault="00660183" w:rsidP="00660183">
      <w:pPr>
        <w:autoSpaceDE w:val="0"/>
        <w:autoSpaceDN w:val="0"/>
        <w:adjustRightInd w:val="0"/>
        <w:spacing w:after="0" w:line="360" w:lineRule="auto"/>
        <w:ind w:firstLine="567"/>
        <w:jc w:val="both"/>
        <w:rPr>
          <w:rFonts w:ascii="Times New Roman" w:hAnsi="Times New Roman"/>
          <w:color w:val="000000" w:themeColor="text1"/>
          <w:sz w:val="24"/>
          <w:szCs w:val="24"/>
        </w:rPr>
      </w:pPr>
    </w:p>
    <w:p w14:paraId="13ED6B79" w14:textId="77777777" w:rsidR="00660183" w:rsidRPr="00553D5F" w:rsidRDefault="00660183" w:rsidP="00660183">
      <w:pPr>
        <w:autoSpaceDE w:val="0"/>
        <w:autoSpaceDN w:val="0"/>
        <w:adjustRightInd w:val="0"/>
        <w:spacing w:after="0" w:line="360" w:lineRule="auto"/>
        <w:ind w:firstLine="567"/>
        <w:jc w:val="both"/>
        <w:rPr>
          <w:rFonts w:ascii="Times New Roman" w:hAnsi="Times New Roman"/>
          <w:color w:val="000000" w:themeColor="text1"/>
          <w:sz w:val="24"/>
          <w:szCs w:val="24"/>
        </w:rPr>
      </w:pPr>
    </w:p>
    <w:p w14:paraId="1640CF1C" w14:textId="77777777" w:rsidR="00660183" w:rsidRPr="00553D5F" w:rsidRDefault="00320FF5" w:rsidP="005845AD">
      <w:pPr>
        <w:pStyle w:val="Balk4"/>
      </w:pPr>
      <w:bookmarkStart w:id="27" w:name="_Toc28732361"/>
      <w:r w:rsidRPr="00553D5F">
        <w:t>2.5.</w:t>
      </w:r>
      <w:r w:rsidR="00093143" w:rsidRPr="00553D5F">
        <w:t>1.2</w:t>
      </w:r>
      <w:r w:rsidRPr="00553D5F">
        <w:t>.1.</w:t>
      </w:r>
      <w:r w:rsidR="00584117" w:rsidRPr="00553D5F">
        <w:t>Eğ</w:t>
      </w:r>
      <w:r w:rsidR="00660183" w:rsidRPr="00553D5F">
        <w:t xml:space="preserve">itilebilir </w:t>
      </w:r>
      <w:r w:rsidR="00B92B7E" w:rsidRPr="00553D5F">
        <w:t>zihinsel engelliler</w:t>
      </w:r>
      <w:bookmarkEnd w:id="27"/>
      <w:r w:rsidR="00B92B7E" w:rsidRPr="00553D5F">
        <w:t xml:space="preserve"> </w:t>
      </w:r>
    </w:p>
    <w:p w14:paraId="4F5629F5" w14:textId="77777777" w:rsidR="00660183" w:rsidRPr="00553D5F" w:rsidRDefault="00660183" w:rsidP="00660183">
      <w:pPr>
        <w:autoSpaceDE w:val="0"/>
        <w:autoSpaceDN w:val="0"/>
        <w:adjustRightInd w:val="0"/>
        <w:spacing w:after="0" w:line="360" w:lineRule="auto"/>
        <w:jc w:val="both"/>
        <w:rPr>
          <w:rFonts w:ascii="Times New Roman" w:hAnsi="Times New Roman"/>
          <w:b/>
          <w:bCs/>
          <w:color w:val="000000" w:themeColor="text1"/>
          <w:sz w:val="24"/>
          <w:szCs w:val="24"/>
        </w:rPr>
      </w:pPr>
    </w:p>
    <w:p w14:paraId="37946C1A" w14:textId="3A0E0DB2" w:rsidR="00584117" w:rsidRPr="00553D5F" w:rsidRDefault="00584117" w:rsidP="0014068D">
      <w:pPr>
        <w:autoSpaceDE w:val="0"/>
        <w:autoSpaceDN w:val="0"/>
        <w:adjustRightInd w:val="0"/>
        <w:spacing w:after="0" w:line="360" w:lineRule="auto"/>
        <w:ind w:firstLine="567"/>
        <w:jc w:val="both"/>
        <w:rPr>
          <w:rFonts w:ascii="Times New Roman" w:hAnsi="Times New Roman"/>
          <w:bCs/>
          <w:sz w:val="28"/>
          <w:szCs w:val="24"/>
        </w:rPr>
      </w:pPr>
      <w:r w:rsidRPr="00553D5F">
        <w:rPr>
          <w:rFonts w:ascii="Times New Roman" w:hAnsi="Times New Roman"/>
          <w:sz w:val="24"/>
          <w:szCs w:val="24"/>
        </w:rPr>
        <w:t xml:space="preserve">Eğitilebilir zihinsel engelli çocukların </w:t>
      </w:r>
      <w:r w:rsidR="00286B8B" w:rsidRPr="00553D5F">
        <w:rPr>
          <w:rFonts w:ascii="Times New Roman" w:hAnsi="Times New Roman"/>
          <w:sz w:val="24"/>
          <w:szCs w:val="24"/>
        </w:rPr>
        <w:t>zekâ</w:t>
      </w:r>
      <w:r w:rsidRPr="00553D5F">
        <w:rPr>
          <w:rFonts w:ascii="Times New Roman" w:hAnsi="Times New Roman"/>
          <w:sz w:val="24"/>
          <w:szCs w:val="24"/>
        </w:rPr>
        <w:t xml:space="preserve"> bölümleri 50–54 i</w:t>
      </w:r>
      <w:r w:rsidR="007359F1" w:rsidRPr="00553D5F">
        <w:rPr>
          <w:rFonts w:ascii="Times New Roman" w:hAnsi="Times New Roman"/>
          <w:sz w:val="24"/>
          <w:szCs w:val="24"/>
        </w:rPr>
        <w:t>le 70–75 arasında yer alır</w:t>
      </w:r>
      <w:r w:rsidRPr="00553D5F">
        <w:rPr>
          <w:rFonts w:ascii="Times New Roman" w:hAnsi="Times New Roman"/>
          <w:sz w:val="24"/>
          <w:szCs w:val="24"/>
        </w:rPr>
        <w:t>. Okul çağında akademik çalışmalar başlayınca</w:t>
      </w:r>
      <w:r w:rsidR="00286B8B" w:rsidRPr="00553D5F">
        <w:rPr>
          <w:rFonts w:ascii="Times New Roman" w:hAnsi="Times New Roman"/>
          <w:sz w:val="24"/>
          <w:szCs w:val="24"/>
        </w:rPr>
        <w:t xml:space="preserve"> çocuklardaki</w:t>
      </w:r>
      <w:r w:rsidRPr="00553D5F">
        <w:rPr>
          <w:rFonts w:ascii="Times New Roman" w:hAnsi="Times New Roman"/>
          <w:sz w:val="24"/>
          <w:szCs w:val="24"/>
        </w:rPr>
        <w:t xml:space="preserve"> gerilik fark edilir.</w:t>
      </w:r>
      <w:r w:rsidR="006B00EB" w:rsidRPr="00553D5F">
        <w:rPr>
          <w:rFonts w:ascii="Times New Roman" w:hAnsi="Times New Roman"/>
          <w:sz w:val="24"/>
          <w:szCs w:val="24"/>
        </w:rPr>
        <w:t xml:space="preserve"> Ortalama üçüncü </w:t>
      </w:r>
      <w:r w:rsidR="00286B8B" w:rsidRPr="00553D5F">
        <w:rPr>
          <w:rFonts w:ascii="Times New Roman" w:hAnsi="Times New Roman"/>
          <w:sz w:val="24"/>
          <w:szCs w:val="24"/>
        </w:rPr>
        <w:t>veya</w:t>
      </w:r>
      <w:r w:rsidR="006B00EB" w:rsidRPr="00553D5F">
        <w:rPr>
          <w:rFonts w:ascii="Times New Roman" w:hAnsi="Times New Roman"/>
          <w:sz w:val="24"/>
          <w:szCs w:val="24"/>
        </w:rPr>
        <w:t xml:space="preserve"> dördüncü sınıf düzeyinde akademik bilgi ve beceri kazanabilirken bu düzeye </w:t>
      </w:r>
      <w:r w:rsidR="00286B8B" w:rsidRPr="00553D5F">
        <w:rPr>
          <w:rFonts w:ascii="Times New Roman" w:hAnsi="Times New Roman"/>
          <w:sz w:val="24"/>
          <w:szCs w:val="24"/>
        </w:rPr>
        <w:t>sağlıklı çocuklara göre daha ileri yaşlarda ulaşılabilirler.</w:t>
      </w:r>
      <w:r w:rsidRPr="00553D5F">
        <w:rPr>
          <w:rFonts w:ascii="Times New Roman" w:hAnsi="Times New Roman"/>
          <w:sz w:val="24"/>
          <w:szCs w:val="24"/>
        </w:rPr>
        <w:t xml:space="preserve"> Okuma, yazma, temel matematik becerilerini öğrenebildikleri için ‘Eğitilebilir’ terimi kullanılır. Başka bir deyişle çocuğa uygun stratejiler uygulanırsa çocuk ilkokul programlarından yararlanabilmektedir.</w:t>
      </w:r>
      <w:r w:rsidR="006B00EB" w:rsidRPr="00553D5F">
        <w:rPr>
          <w:rFonts w:ascii="Times New Roman" w:hAnsi="Times New Roman"/>
          <w:sz w:val="24"/>
          <w:szCs w:val="24"/>
        </w:rPr>
        <w:t xml:space="preserve"> Bu gruba giren çocuklar temel </w:t>
      </w:r>
      <w:r w:rsidR="00286B8B" w:rsidRPr="00553D5F">
        <w:rPr>
          <w:rFonts w:ascii="Times New Roman" w:hAnsi="Times New Roman"/>
          <w:sz w:val="24"/>
          <w:szCs w:val="24"/>
        </w:rPr>
        <w:t>akademik becerilerinin yanında</w:t>
      </w:r>
      <w:r w:rsidR="006B00EB" w:rsidRPr="00553D5F">
        <w:rPr>
          <w:rFonts w:ascii="Times New Roman" w:hAnsi="Times New Roman"/>
          <w:sz w:val="24"/>
          <w:szCs w:val="24"/>
        </w:rPr>
        <w:t xml:space="preserve"> bağımsız olarak günlük yaşam becerilerini </w:t>
      </w:r>
      <w:r w:rsidR="006B00EB" w:rsidRPr="00553D5F">
        <w:rPr>
          <w:rFonts w:ascii="Times New Roman" w:hAnsi="Times New Roman"/>
          <w:sz w:val="24"/>
          <w:szCs w:val="24"/>
        </w:rPr>
        <w:lastRenderedPageBreak/>
        <w:t>gerçekleştireb</w:t>
      </w:r>
      <w:r w:rsidR="00286B8B" w:rsidRPr="00553D5F">
        <w:rPr>
          <w:rFonts w:ascii="Times New Roman" w:hAnsi="Times New Roman"/>
          <w:sz w:val="24"/>
          <w:szCs w:val="24"/>
        </w:rPr>
        <w:t xml:space="preserve">ilirler. Bu çocuklar yetişkin birey olduklarında </w:t>
      </w:r>
      <w:r w:rsidR="006B00EB" w:rsidRPr="00553D5F">
        <w:rPr>
          <w:rFonts w:ascii="Times New Roman" w:hAnsi="Times New Roman"/>
          <w:sz w:val="24"/>
        </w:rPr>
        <w:t>tamamen ya da kısmen geçimlerini sağlayabilecek bir iş becerisi kazanabilirler</w:t>
      </w:r>
      <w:r w:rsidR="00AF5793" w:rsidRPr="00553D5F">
        <w:rPr>
          <w:rFonts w:ascii="Times New Roman" w:hAnsi="Times New Roman"/>
          <w:sz w:val="24"/>
        </w:rPr>
        <w:t xml:space="preserve"> (Megep,2015).</w:t>
      </w:r>
    </w:p>
    <w:p w14:paraId="7C6B8E75" w14:textId="7BB31905" w:rsidR="00AA189C" w:rsidRPr="00553D5F" w:rsidRDefault="00584117" w:rsidP="00F1124C">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Eğitilebilir zihi</w:t>
      </w:r>
      <w:r w:rsidR="00286B8B" w:rsidRPr="00553D5F">
        <w:rPr>
          <w:rFonts w:ascii="Times New Roman" w:hAnsi="Times New Roman"/>
          <w:color w:val="000000" w:themeColor="text1"/>
          <w:sz w:val="24"/>
          <w:szCs w:val="24"/>
        </w:rPr>
        <w:t>nsel engelli çocuklar da kendi aralarında</w:t>
      </w:r>
      <w:r w:rsidRPr="00553D5F">
        <w:rPr>
          <w:rFonts w:ascii="Times New Roman" w:hAnsi="Times New Roman"/>
          <w:color w:val="000000" w:themeColor="text1"/>
          <w:sz w:val="24"/>
          <w:szCs w:val="24"/>
        </w:rPr>
        <w:t xml:space="preserve"> gözle görülen bir farklılık gösterdiğinden dolayı öğretim programlarının da değişken olması gerekmektedir. Çocuklar </w:t>
      </w:r>
      <w:r w:rsidR="00286B8B" w:rsidRPr="00553D5F">
        <w:rPr>
          <w:rFonts w:ascii="Times New Roman" w:hAnsi="Times New Roman"/>
          <w:color w:val="000000" w:themeColor="text1"/>
          <w:sz w:val="24"/>
          <w:szCs w:val="24"/>
        </w:rPr>
        <w:t>zekâ</w:t>
      </w:r>
      <w:r w:rsidRPr="00553D5F">
        <w:rPr>
          <w:rFonts w:ascii="Times New Roman" w:hAnsi="Times New Roman"/>
          <w:color w:val="000000" w:themeColor="text1"/>
          <w:sz w:val="24"/>
          <w:szCs w:val="24"/>
        </w:rPr>
        <w:t xml:space="preserve"> puan</w:t>
      </w:r>
      <w:r w:rsidR="002B596D" w:rsidRPr="00553D5F">
        <w:rPr>
          <w:rFonts w:ascii="Times New Roman" w:hAnsi="Times New Roman"/>
          <w:color w:val="000000" w:themeColor="text1"/>
          <w:sz w:val="24"/>
          <w:szCs w:val="24"/>
        </w:rPr>
        <w:t>ları bakımından birbirlerine yakın olsalar dahi</w:t>
      </w:r>
      <w:r w:rsidRPr="00553D5F">
        <w:rPr>
          <w:rFonts w:ascii="Times New Roman" w:hAnsi="Times New Roman"/>
          <w:color w:val="000000" w:themeColor="text1"/>
          <w:sz w:val="24"/>
          <w:szCs w:val="24"/>
        </w:rPr>
        <w:t xml:space="preserve">, diğer gelişim özellikleri bakımından farklılık gösterebilmektedirler. </w:t>
      </w:r>
      <w:r w:rsidR="002B596D" w:rsidRPr="00553D5F">
        <w:rPr>
          <w:rFonts w:ascii="Times New Roman" w:hAnsi="Times New Roman"/>
          <w:color w:val="000000" w:themeColor="text1"/>
          <w:sz w:val="24"/>
          <w:szCs w:val="24"/>
        </w:rPr>
        <w:t>Aynı zamanda bu bireyler toplumsal uyum, s</w:t>
      </w:r>
      <w:r w:rsidRPr="00553D5F">
        <w:rPr>
          <w:rFonts w:ascii="Times New Roman" w:hAnsi="Times New Roman"/>
          <w:color w:val="000000" w:themeColor="text1"/>
          <w:sz w:val="24"/>
          <w:szCs w:val="24"/>
        </w:rPr>
        <w:t>özel beceriler, kavramsal beceriler, algısal beceriler gibi becerilerde de yetersiz olabilmektedirler. Bu anlamda çocukların gelişimi açısından öğretim programının hazırlanmasında bireysel farklılıklar göz önüne alınmalı; çocuklara özgü öğretim stratejileri düzenlenmelidir. Hazırlanacak</w:t>
      </w:r>
      <w:r w:rsidR="002B596D" w:rsidRPr="00553D5F">
        <w:rPr>
          <w:rFonts w:ascii="Times New Roman" w:hAnsi="Times New Roman"/>
          <w:color w:val="000000" w:themeColor="text1"/>
          <w:sz w:val="24"/>
          <w:szCs w:val="24"/>
        </w:rPr>
        <w:t xml:space="preserve"> öğretim</w:t>
      </w:r>
      <w:r w:rsidRPr="00553D5F">
        <w:rPr>
          <w:rFonts w:ascii="Times New Roman" w:hAnsi="Times New Roman"/>
          <w:color w:val="000000" w:themeColor="text1"/>
          <w:sz w:val="24"/>
          <w:szCs w:val="24"/>
        </w:rPr>
        <w:t xml:space="preserve"> program</w:t>
      </w:r>
      <w:r w:rsidR="002B596D" w:rsidRPr="00553D5F">
        <w:rPr>
          <w:rFonts w:ascii="Times New Roman" w:hAnsi="Times New Roman"/>
          <w:color w:val="000000" w:themeColor="text1"/>
          <w:sz w:val="24"/>
          <w:szCs w:val="24"/>
        </w:rPr>
        <w:t>ları</w:t>
      </w:r>
      <w:r w:rsidRPr="00553D5F">
        <w:rPr>
          <w:rFonts w:ascii="Times New Roman" w:hAnsi="Times New Roman"/>
          <w:color w:val="000000" w:themeColor="text1"/>
          <w:sz w:val="24"/>
          <w:szCs w:val="24"/>
        </w:rPr>
        <w:t xml:space="preserve"> gerek mesleki, gerek kişisel ve gerekse so</w:t>
      </w:r>
      <w:r w:rsidR="002B596D" w:rsidRPr="00553D5F">
        <w:rPr>
          <w:rFonts w:ascii="Times New Roman" w:hAnsi="Times New Roman"/>
          <w:color w:val="000000" w:themeColor="text1"/>
          <w:sz w:val="24"/>
          <w:szCs w:val="24"/>
        </w:rPr>
        <w:t xml:space="preserve">syal amaçlar içermelidir. Bireysel farklılıklar dikkate </w:t>
      </w:r>
      <w:proofErr w:type="gramStart"/>
      <w:r w:rsidR="002B596D" w:rsidRPr="00553D5F">
        <w:rPr>
          <w:rFonts w:ascii="Times New Roman" w:hAnsi="Times New Roman"/>
          <w:color w:val="000000" w:themeColor="text1"/>
          <w:sz w:val="24"/>
          <w:szCs w:val="24"/>
        </w:rPr>
        <w:t xml:space="preserve">alınarak </w:t>
      </w:r>
      <w:r w:rsidRPr="00553D5F">
        <w:rPr>
          <w:rFonts w:ascii="Times New Roman" w:hAnsi="Times New Roman"/>
          <w:color w:val="000000" w:themeColor="text1"/>
          <w:sz w:val="24"/>
          <w:szCs w:val="24"/>
        </w:rPr>
        <w:t xml:space="preserve"> hazırlanan</w:t>
      </w:r>
      <w:proofErr w:type="gramEnd"/>
      <w:r w:rsidRPr="00553D5F">
        <w:rPr>
          <w:rFonts w:ascii="Times New Roman" w:hAnsi="Times New Roman"/>
          <w:color w:val="000000" w:themeColor="text1"/>
          <w:sz w:val="24"/>
          <w:szCs w:val="24"/>
        </w:rPr>
        <w:t xml:space="preserve"> öğretim programının temel amacı, toplumda başarılı </w:t>
      </w:r>
      <w:r w:rsidR="002B596D" w:rsidRPr="00553D5F">
        <w:rPr>
          <w:rFonts w:ascii="Times New Roman" w:hAnsi="Times New Roman"/>
          <w:color w:val="000000" w:themeColor="text1"/>
          <w:sz w:val="24"/>
          <w:szCs w:val="24"/>
        </w:rPr>
        <w:t>bir biçimde uyum sağlama</w:t>
      </w:r>
      <w:r w:rsidRPr="00553D5F">
        <w:rPr>
          <w:rFonts w:ascii="Times New Roman" w:hAnsi="Times New Roman"/>
          <w:color w:val="000000" w:themeColor="text1"/>
          <w:sz w:val="24"/>
          <w:szCs w:val="24"/>
        </w:rPr>
        <w:t xml:space="preserve"> ve yasam için gerekli olan </w:t>
      </w:r>
      <w:r w:rsidR="002B596D" w:rsidRPr="00553D5F">
        <w:rPr>
          <w:rFonts w:ascii="Times New Roman" w:hAnsi="Times New Roman"/>
          <w:color w:val="000000" w:themeColor="text1"/>
          <w:sz w:val="24"/>
          <w:szCs w:val="24"/>
        </w:rPr>
        <w:t>bilgi,</w:t>
      </w:r>
      <w:r w:rsidR="00E8339E"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beceri ve yeteneklerin kazanılması</w:t>
      </w:r>
      <w:r w:rsidR="0096115D" w:rsidRPr="00553D5F">
        <w:rPr>
          <w:rFonts w:ascii="Times New Roman" w:hAnsi="Times New Roman"/>
          <w:color w:val="000000" w:themeColor="text1"/>
          <w:sz w:val="24"/>
          <w:szCs w:val="24"/>
        </w:rPr>
        <w:t>dır (</w:t>
      </w:r>
      <w:proofErr w:type="spellStart"/>
      <w:r w:rsidR="0096115D" w:rsidRPr="00553D5F">
        <w:rPr>
          <w:rFonts w:ascii="Times New Roman" w:hAnsi="Times New Roman"/>
          <w:color w:val="000000" w:themeColor="text1"/>
          <w:sz w:val="24"/>
          <w:szCs w:val="24"/>
        </w:rPr>
        <w:t>Sinclaire</w:t>
      </w:r>
      <w:proofErr w:type="spellEnd"/>
      <w:r w:rsidR="0096115D" w:rsidRPr="00553D5F">
        <w:rPr>
          <w:rFonts w:ascii="Times New Roman" w:hAnsi="Times New Roman"/>
          <w:color w:val="000000" w:themeColor="text1"/>
          <w:sz w:val="24"/>
          <w:szCs w:val="24"/>
        </w:rPr>
        <w:t xml:space="preserve"> ve </w:t>
      </w:r>
      <w:proofErr w:type="spellStart"/>
      <w:r w:rsidR="0096115D" w:rsidRPr="00553D5F">
        <w:rPr>
          <w:rFonts w:ascii="Times New Roman" w:hAnsi="Times New Roman"/>
          <w:color w:val="000000" w:themeColor="text1"/>
          <w:sz w:val="24"/>
          <w:szCs w:val="24"/>
        </w:rPr>
        <w:t>Forness</w:t>
      </w:r>
      <w:proofErr w:type="spellEnd"/>
      <w:r w:rsidR="0096115D" w:rsidRPr="00553D5F">
        <w:rPr>
          <w:rFonts w:ascii="Times New Roman" w:hAnsi="Times New Roman"/>
          <w:color w:val="000000" w:themeColor="text1"/>
          <w:sz w:val="24"/>
          <w:szCs w:val="24"/>
        </w:rPr>
        <w:t>,</w:t>
      </w:r>
      <w:r w:rsidR="00BB14A2" w:rsidRPr="00553D5F">
        <w:rPr>
          <w:rFonts w:ascii="Times New Roman" w:hAnsi="Times New Roman"/>
          <w:color w:val="000000" w:themeColor="text1"/>
          <w:sz w:val="24"/>
          <w:szCs w:val="24"/>
        </w:rPr>
        <w:t xml:space="preserve"> </w:t>
      </w:r>
      <w:r w:rsidR="0096115D" w:rsidRPr="00553D5F">
        <w:rPr>
          <w:rFonts w:ascii="Times New Roman" w:hAnsi="Times New Roman"/>
          <w:color w:val="000000" w:themeColor="text1"/>
          <w:sz w:val="24"/>
          <w:szCs w:val="24"/>
        </w:rPr>
        <w:t>1983).</w:t>
      </w:r>
    </w:p>
    <w:p w14:paraId="0F4A982B" w14:textId="3BBC6E1B" w:rsidR="00E107A4" w:rsidRPr="00553D5F" w:rsidRDefault="00E107A4" w:rsidP="00F1124C">
      <w:pPr>
        <w:autoSpaceDE w:val="0"/>
        <w:autoSpaceDN w:val="0"/>
        <w:adjustRightInd w:val="0"/>
        <w:spacing w:after="0" w:line="360" w:lineRule="auto"/>
        <w:ind w:firstLine="567"/>
        <w:jc w:val="both"/>
        <w:rPr>
          <w:rFonts w:ascii="Times New Roman" w:hAnsi="Times New Roman"/>
          <w:color w:val="000000" w:themeColor="text1"/>
          <w:sz w:val="24"/>
          <w:szCs w:val="24"/>
        </w:rPr>
      </w:pPr>
    </w:p>
    <w:p w14:paraId="46D8DC66" w14:textId="77777777" w:rsidR="00E107A4" w:rsidRPr="00553D5F" w:rsidRDefault="00E107A4" w:rsidP="00F1124C">
      <w:pPr>
        <w:autoSpaceDE w:val="0"/>
        <w:autoSpaceDN w:val="0"/>
        <w:adjustRightInd w:val="0"/>
        <w:spacing w:after="0" w:line="360" w:lineRule="auto"/>
        <w:ind w:firstLine="567"/>
        <w:jc w:val="both"/>
        <w:rPr>
          <w:rFonts w:ascii="Times New Roman" w:hAnsi="Times New Roman"/>
          <w:color w:val="000000" w:themeColor="text1"/>
          <w:sz w:val="24"/>
          <w:szCs w:val="24"/>
        </w:rPr>
      </w:pPr>
    </w:p>
    <w:p w14:paraId="45450E12" w14:textId="41FA1C0E" w:rsidR="00584117" w:rsidRPr="00553D5F" w:rsidRDefault="00F101DA" w:rsidP="005845AD">
      <w:pPr>
        <w:pStyle w:val="Balk4"/>
      </w:pPr>
      <w:bookmarkStart w:id="28" w:name="_Toc28732362"/>
      <w:r w:rsidRPr="00553D5F">
        <w:t>2.</w:t>
      </w:r>
      <w:r w:rsidR="00320FF5" w:rsidRPr="00553D5F">
        <w:t>5.</w:t>
      </w:r>
      <w:r w:rsidR="00093143" w:rsidRPr="00553D5F">
        <w:t>1.2.3</w:t>
      </w:r>
      <w:r w:rsidRPr="00553D5F">
        <w:t>.</w:t>
      </w:r>
      <w:r w:rsidRPr="00553D5F">
        <w:rPr>
          <w:color w:val="FF0000"/>
        </w:rPr>
        <w:t xml:space="preserve"> </w:t>
      </w:r>
      <w:r w:rsidR="00584117" w:rsidRPr="00553D5F">
        <w:t xml:space="preserve">Öğretilebilir </w:t>
      </w:r>
      <w:r w:rsidR="00B92B7E" w:rsidRPr="00553D5F">
        <w:t>zihinsel engelliler</w:t>
      </w:r>
      <w:bookmarkEnd w:id="28"/>
      <w:r w:rsidR="00B92B7E" w:rsidRPr="00553D5F">
        <w:t xml:space="preserve"> </w:t>
      </w:r>
    </w:p>
    <w:p w14:paraId="33132692" w14:textId="77777777" w:rsidR="0014068D" w:rsidRPr="00553D5F" w:rsidRDefault="0014068D" w:rsidP="0014068D">
      <w:pPr>
        <w:rPr>
          <w:lang w:eastAsia="tr-TR"/>
        </w:rPr>
      </w:pPr>
    </w:p>
    <w:p w14:paraId="0539B437" w14:textId="79BF2A18" w:rsidR="001016A3" w:rsidRPr="00553D5F" w:rsidRDefault="002550D3" w:rsidP="003665A9">
      <w:pPr>
        <w:autoSpaceDE w:val="0"/>
        <w:autoSpaceDN w:val="0"/>
        <w:adjustRightInd w:val="0"/>
        <w:spacing w:after="0" w:line="360" w:lineRule="auto"/>
        <w:ind w:firstLine="567"/>
        <w:jc w:val="both"/>
        <w:rPr>
          <w:rFonts w:ascii="Times New Roman" w:hAnsi="Times New Roman"/>
          <w:sz w:val="24"/>
          <w:szCs w:val="24"/>
        </w:rPr>
      </w:pPr>
      <w:proofErr w:type="gramStart"/>
      <w:r w:rsidRPr="00553D5F">
        <w:rPr>
          <w:rFonts w:ascii="Times New Roman" w:hAnsi="Times New Roman"/>
          <w:sz w:val="24"/>
          <w:szCs w:val="24"/>
        </w:rPr>
        <w:t>Zeka</w:t>
      </w:r>
      <w:proofErr w:type="gramEnd"/>
      <w:r w:rsidRPr="00553D5F">
        <w:rPr>
          <w:rFonts w:ascii="Times New Roman" w:hAnsi="Times New Roman"/>
          <w:sz w:val="24"/>
          <w:szCs w:val="24"/>
        </w:rPr>
        <w:t xml:space="preserve"> bölümleri 25-35 ve 50-55 arasında </w:t>
      </w:r>
      <w:r w:rsidR="00E8339E" w:rsidRPr="00553D5F">
        <w:rPr>
          <w:rFonts w:ascii="Times New Roman" w:hAnsi="Times New Roman"/>
          <w:sz w:val="24"/>
          <w:szCs w:val="24"/>
        </w:rPr>
        <w:t>yer a</w:t>
      </w:r>
      <w:r w:rsidRPr="00553D5F">
        <w:rPr>
          <w:rFonts w:ascii="Times New Roman" w:hAnsi="Times New Roman"/>
          <w:sz w:val="24"/>
          <w:szCs w:val="24"/>
        </w:rPr>
        <w:t>lan bireylerdir.</w:t>
      </w:r>
      <w:r w:rsidR="001016A3" w:rsidRPr="00553D5F">
        <w:rPr>
          <w:rFonts w:ascii="Times New Roman" w:hAnsi="Times New Roman"/>
          <w:sz w:val="24"/>
          <w:szCs w:val="24"/>
        </w:rPr>
        <w:t xml:space="preserve"> Gelişim dönemlerindeki aykırılıklarından dolayı okul öncesi dönemd</w:t>
      </w:r>
      <w:r w:rsidRPr="00553D5F">
        <w:rPr>
          <w:rFonts w:ascii="Times New Roman" w:hAnsi="Times New Roman"/>
          <w:sz w:val="24"/>
          <w:szCs w:val="24"/>
        </w:rPr>
        <w:t xml:space="preserve">e </w:t>
      </w:r>
      <w:r w:rsidR="001016A3" w:rsidRPr="00553D5F">
        <w:rPr>
          <w:rFonts w:ascii="Times New Roman" w:hAnsi="Times New Roman"/>
          <w:sz w:val="24"/>
          <w:szCs w:val="24"/>
        </w:rPr>
        <w:t>geriliklerinin farkına varılır.</w:t>
      </w:r>
      <w:r w:rsidRPr="00553D5F">
        <w:rPr>
          <w:rFonts w:ascii="Times New Roman" w:hAnsi="Times New Roman"/>
          <w:sz w:val="24"/>
          <w:szCs w:val="24"/>
        </w:rPr>
        <w:t xml:space="preserve">  </w:t>
      </w:r>
      <w:r w:rsidR="001016A3" w:rsidRPr="00553D5F">
        <w:rPr>
          <w:rFonts w:ascii="Times New Roman" w:hAnsi="Times New Roman"/>
          <w:sz w:val="24"/>
          <w:szCs w:val="24"/>
        </w:rPr>
        <w:t xml:space="preserve">Psikolojik sınıflandırma da orta derecede zekâ engeli olan </w:t>
      </w:r>
      <w:r w:rsidR="00E8339E" w:rsidRPr="00553D5F">
        <w:rPr>
          <w:rFonts w:ascii="Times New Roman" w:hAnsi="Times New Roman"/>
          <w:sz w:val="24"/>
          <w:szCs w:val="24"/>
        </w:rPr>
        <w:t>bireyler</w:t>
      </w:r>
      <w:r w:rsidR="001016A3" w:rsidRPr="00553D5F">
        <w:rPr>
          <w:rFonts w:ascii="Times New Roman" w:hAnsi="Times New Roman"/>
          <w:sz w:val="24"/>
          <w:szCs w:val="24"/>
        </w:rPr>
        <w:t xml:space="preserve">, eğitsel sınıflandırmaya göre, “Öğretilebilir Zihinsel Engelli </w:t>
      </w:r>
      <w:r w:rsidR="00E8339E" w:rsidRPr="00553D5F">
        <w:rPr>
          <w:rFonts w:ascii="Times New Roman" w:hAnsi="Times New Roman"/>
          <w:sz w:val="24"/>
          <w:szCs w:val="24"/>
        </w:rPr>
        <w:t>Birey</w:t>
      </w:r>
      <w:r w:rsidR="001016A3" w:rsidRPr="00553D5F">
        <w:rPr>
          <w:rFonts w:ascii="Times New Roman" w:hAnsi="Times New Roman"/>
          <w:sz w:val="24"/>
          <w:szCs w:val="24"/>
        </w:rPr>
        <w:t>” olarak adlandırılmaktadır (</w:t>
      </w:r>
      <w:proofErr w:type="spellStart"/>
      <w:r w:rsidR="001016A3" w:rsidRPr="00553D5F">
        <w:rPr>
          <w:rFonts w:ascii="Times New Roman" w:hAnsi="Times New Roman"/>
          <w:sz w:val="24"/>
          <w:szCs w:val="24"/>
        </w:rPr>
        <w:t>Sinclaire</w:t>
      </w:r>
      <w:proofErr w:type="spellEnd"/>
      <w:r w:rsidR="001016A3" w:rsidRPr="00553D5F">
        <w:rPr>
          <w:rFonts w:ascii="Times New Roman" w:hAnsi="Times New Roman"/>
          <w:sz w:val="24"/>
          <w:szCs w:val="24"/>
        </w:rPr>
        <w:t xml:space="preserve"> ve </w:t>
      </w:r>
      <w:proofErr w:type="spellStart"/>
      <w:r w:rsidR="001016A3" w:rsidRPr="00553D5F">
        <w:rPr>
          <w:rFonts w:ascii="Times New Roman" w:hAnsi="Times New Roman"/>
          <w:sz w:val="24"/>
          <w:szCs w:val="24"/>
        </w:rPr>
        <w:t>Forness</w:t>
      </w:r>
      <w:proofErr w:type="spellEnd"/>
      <w:r w:rsidR="001016A3" w:rsidRPr="00553D5F">
        <w:rPr>
          <w:rFonts w:ascii="Times New Roman" w:hAnsi="Times New Roman"/>
          <w:sz w:val="24"/>
          <w:szCs w:val="24"/>
        </w:rPr>
        <w:t>, 1983)</w:t>
      </w:r>
      <w:r w:rsidR="00E8339E" w:rsidRPr="00553D5F">
        <w:rPr>
          <w:rFonts w:ascii="Times New Roman" w:hAnsi="Times New Roman"/>
          <w:sz w:val="24"/>
          <w:szCs w:val="24"/>
        </w:rPr>
        <w:t>.</w:t>
      </w:r>
    </w:p>
    <w:p w14:paraId="11C35622" w14:textId="6071D718" w:rsidR="002550D3" w:rsidRPr="00553D5F" w:rsidRDefault="001016A3" w:rsidP="003665A9">
      <w:pPr>
        <w:autoSpaceDE w:val="0"/>
        <w:autoSpaceDN w:val="0"/>
        <w:adjustRightInd w:val="0"/>
        <w:spacing w:after="0" w:line="360" w:lineRule="auto"/>
        <w:ind w:firstLine="567"/>
        <w:jc w:val="both"/>
        <w:rPr>
          <w:rFonts w:ascii="Times New Roman" w:hAnsi="Times New Roman"/>
          <w:sz w:val="24"/>
          <w:szCs w:val="24"/>
        </w:rPr>
      </w:pPr>
      <w:r w:rsidRPr="00553D5F">
        <w:rPr>
          <w:rFonts w:ascii="Times New Roman" w:hAnsi="Times New Roman"/>
          <w:sz w:val="24"/>
          <w:szCs w:val="24"/>
        </w:rPr>
        <w:t>Öğretilebilir zihinsel engelli bireyler t</w:t>
      </w:r>
      <w:r w:rsidR="002550D3" w:rsidRPr="00553D5F">
        <w:rPr>
          <w:rFonts w:ascii="Times New Roman" w:hAnsi="Times New Roman"/>
          <w:sz w:val="24"/>
          <w:szCs w:val="24"/>
        </w:rPr>
        <w:t>emel akademik becerilerde eğitileme</w:t>
      </w:r>
      <w:r w:rsidRPr="00553D5F">
        <w:rPr>
          <w:rFonts w:ascii="Times New Roman" w:hAnsi="Times New Roman"/>
          <w:sz w:val="24"/>
          <w:szCs w:val="24"/>
        </w:rPr>
        <w:t>melerine rağmen, g</w:t>
      </w:r>
      <w:r w:rsidR="002550D3" w:rsidRPr="00553D5F">
        <w:rPr>
          <w:rFonts w:ascii="Times New Roman" w:hAnsi="Times New Roman"/>
          <w:sz w:val="24"/>
          <w:szCs w:val="24"/>
        </w:rPr>
        <w:t xml:space="preserve">ünlük </w:t>
      </w:r>
      <w:r w:rsidRPr="00553D5F">
        <w:rPr>
          <w:rFonts w:ascii="Times New Roman" w:hAnsi="Times New Roman"/>
          <w:sz w:val="24"/>
          <w:szCs w:val="24"/>
        </w:rPr>
        <w:t>yaşamın</w:t>
      </w:r>
      <w:r w:rsidR="002550D3" w:rsidRPr="00553D5F">
        <w:rPr>
          <w:rFonts w:ascii="Times New Roman" w:hAnsi="Times New Roman"/>
          <w:sz w:val="24"/>
          <w:szCs w:val="24"/>
        </w:rPr>
        <w:t xml:space="preserve"> gerektirdiği </w:t>
      </w:r>
      <w:r w:rsidRPr="00553D5F">
        <w:rPr>
          <w:rFonts w:ascii="Times New Roman" w:hAnsi="Times New Roman"/>
          <w:sz w:val="24"/>
          <w:szCs w:val="24"/>
        </w:rPr>
        <w:t>temel ö</w:t>
      </w:r>
      <w:r w:rsidR="000F4DCC" w:rsidRPr="00553D5F">
        <w:rPr>
          <w:rFonts w:ascii="Times New Roman" w:hAnsi="Times New Roman"/>
          <w:sz w:val="24"/>
          <w:szCs w:val="24"/>
        </w:rPr>
        <w:t xml:space="preserve">z bakım becerilerini, toplumsal </w:t>
      </w:r>
      <w:r w:rsidR="002550D3" w:rsidRPr="00553D5F">
        <w:rPr>
          <w:rFonts w:ascii="Times New Roman" w:hAnsi="Times New Roman"/>
          <w:sz w:val="24"/>
          <w:szCs w:val="24"/>
        </w:rPr>
        <w:t>uyum</w:t>
      </w:r>
      <w:r w:rsidR="00122A53" w:rsidRPr="00553D5F">
        <w:rPr>
          <w:rFonts w:ascii="Times New Roman" w:hAnsi="Times New Roman"/>
          <w:sz w:val="24"/>
          <w:szCs w:val="24"/>
        </w:rPr>
        <w:t xml:space="preserve"> becerilerini</w:t>
      </w:r>
      <w:r w:rsidRPr="00553D5F">
        <w:rPr>
          <w:rFonts w:ascii="Times New Roman" w:hAnsi="Times New Roman"/>
          <w:sz w:val="24"/>
          <w:szCs w:val="24"/>
        </w:rPr>
        <w:t xml:space="preserve">, </w:t>
      </w:r>
      <w:r w:rsidR="002550D3" w:rsidRPr="00553D5F">
        <w:rPr>
          <w:rFonts w:ascii="Times New Roman" w:hAnsi="Times New Roman"/>
          <w:sz w:val="24"/>
          <w:szCs w:val="24"/>
        </w:rPr>
        <w:t>iletişim</w:t>
      </w:r>
      <w:r w:rsidRPr="00553D5F">
        <w:rPr>
          <w:rFonts w:ascii="Times New Roman" w:hAnsi="Times New Roman"/>
          <w:sz w:val="24"/>
          <w:szCs w:val="24"/>
        </w:rPr>
        <w:t xml:space="preserve"> becerilerini </w:t>
      </w:r>
      <w:r w:rsidR="00635EA7" w:rsidRPr="00553D5F">
        <w:rPr>
          <w:rFonts w:ascii="Times New Roman" w:hAnsi="Times New Roman"/>
          <w:sz w:val="24"/>
          <w:szCs w:val="24"/>
        </w:rPr>
        <w:t>öğrenebildik</w:t>
      </w:r>
      <w:r w:rsidR="00B447D2" w:rsidRPr="00553D5F">
        <w:rPr>
          <w:rFonts w:ascii="Times New Roman" w:hAnsi="Times New Roman"/>
          <w:sz w:val="24"/>
          <w:szCs w:val="24"/>
        </w:rPr>
        <w:t>l</w:t>
      </w:r>
      <w:r w:rsidR="00635EA7" w:rsidRPr="00553D5F">
        <w:rPr>
          <w:rFonts w:ascii="Times New Roman" w:hAnsi="Times New Roman"/>
          <w:sz w:val="24"/>
          <w:szCs w:val="24"/>
        </w:rPr>
        <w:t xml:space="preserve">eri için  </w:t>
      </w:r>
      <w:r w:rsidRPr="00553D5F">
        <w:rPr>
          <w:rFonts w:ascii="Times New Roman" w:hAnsi="Times New Roman"/>
          <w:sz w:val="24"/>
          <w:szCs w:val="24"/>
        </w:rPr>
        <w:t xml:space="preserve">“Öğretilebilir” </w:t>
      </w:r>
      <w:r w:rsidR="00635EA7" w:rsidRPr="00553D5F">
        <w:rPr>
          <w:rFonts w:ascii="Times New Roman" w:hAnsi="Times New Roman"/>
          <w:sz w:val="24"/>
          <w:szCs w:val="24"/>
        </w:rPr>
        <w:t>diye sınıflandırılır.</w:t>
      </w:r>
      <w:r w:rsidRPr="00553D5F">
        <w:rPr>
          <w:rFonts w:ascii="Times New Roman" w:hAnsi="Times New Roman"/>
          <w:sz w:val="24"/>
          <w:szCs w:val="24"/>
        </w:rPr>
        <w:t xml:space="preserve"> </w:t>
      </w:r>
      <w:r w:rsidR="00635EA7" w:rsidRPr="00553D5F">
        <w:rPr>
          <w:rFonts w:ascii="Times New Roman" w:hAnsi="Times New Roman"/>
          <w:sz w:val="24"/>
          <w:szCs w:val="24"/>
        </w:rPr>
        <w:t xml:space="preserve">Küçük yaşlardan itibaren özel eğitim ile desteklenen bireyler </w:t>
      </w:r>
      <w:r w:rsidR="002550D3" w:rsidRPr="00553D5F">
        <w:rPr>
          <w:rFonts w:ascii="Times New Roman" w:hAnsi="Times New Roman"/>
          <w:sz w:val="24"/>
          <w:szCs w:val="24"/>
        </w:rPr>
        <w:t xml:space="preserve">yetişkinlik çağına ulaştıklarında, </w:t>
      </w:r>
      <w:r w:rsidR="00635EA7" w:rsidRPr="00553D5F">
        <w:rPr>
          <w:rFonts w:ascii="Times New Roman" w:hAnsi="Times New Roman"/>
          <w:sz w:val="24"/>
          <w:szCs w:val="24"/>
        </w:rPr>
        <w:t xml:space="preserve">yatılı okul, ev işleri, gerekli önlemlerle basit işlerde çalışarak kendi geçimlerine ve üretime destek olabilirler. </w:t>
      </w:r>
      <w:r w:rsidR="002550D3" w:rsidRPr="00553D5F">
        <w:rPr>
          <w:rFonts w:ascii="Times New Roman" w:hAnsi="Times New Roman"/>
          <w:sz w:val="24"/>
          <w:szCs w:val="24"/>
        </w:rPr>
        <w:t>Ancak</w:t>
      </w:r>
      <w:r w:rsidR="00E8339E" w:rsidRPr="00553D5F">
        <w:rPr>
          <w:rFonts w:ascii="Times New Roman" w:hAnsi="Times New Roman"/>
          <w:sz w:val="24"/>
          <w:szCs w:val="24"/>
        </w:rPr>
        <w:t xml:space="preserve"> yine de aile ve iş yaşamlarının</w:t>
      </w:r>
      <w:r w:rsidR="002550D3" w:rsidRPr="00553D5F">
        <w:rPr>
          <w:rFonts w:ascii="Times New Roman" w:hAnsi="Times New Roman"/>
          <w:sz w:val="24"/>
          <w:szCs w:val="24"/>
        </w:rPr>
        <w:t xml:space="preserve"> çeşitli d</w:t>
      </w:r>
      <w:r w:rsidR="00E8339E" w:rsidRPr="00553D5F">
        <w:rPr>
          <w:rFonts w:ascii="Times New Roman" w:hAnsi="Times New Roman"/>
          <w:sz w:val="24"/>
          <w:szCs w:val="24"/>
        </w:rPr>
        <w:t>önemlerinde</w:t>
      </w:r>
      <w:r w:rsidR="002550D3" w:rsidRPr="00553D5F">
        <w:rPr>
          <w:rFonts w:ascii="Times New Roman" w:hAnsi="Times New Roman"/>
          <w:sz w:val="24"/>
          <w:szCs w:val="24"/>
        </w:rPr>
        <w:t xml:space="preserve"> başkalarının yardımına bağımlılıkları </w:t>
      </w:r>
      <w:r w:rsidR="00E8339E" w:rsidRPr="00553D5F">
        <w:rPr>
          <w:rFonts w:ascii="Times New Roman" w:hAnsi="Times New Roman"/>
          <w:sz w:val="24"/>
          <w:szCs w:val="24"/>
        </w:rPr>
        <w:t>bulunur</w:t>
      </w:r>
      <w:r w:rsidR="002550D3" w:rsidRPr="00553D5F">
        <w:rPr>
          <w:rFonts w:ascii="Times New Roman" w:hAnsi="Times New Roman"/>
          <w:sz w:val="24"/>
          <w:szCs w:val="24"/>
        </w:rPr>
        <w:t>.</w:t>
      </w:r>
      <w:r w:rsidR="00E8339E" w:rsidRPr="00553D5F">
        <w:rPr>
          <w:rFonts w:ascii="Times New Roman" w:hAnsi="Times New Roman"/>
          <w:sz w:val="24"/>
          <w:szCs w:val="24"/>
        </w:rPr>
        <w:t xml:space="preserve"> Öğretilebilir zihinsel engelli bireylerin</w:t>
      </w:r>
      <w:r w:rsidR="00240E9B" w:rsidRPr="00553D5F">
        <w:rPr>
          <w:rFonts w:ascii="Times New Roman" w:hAnsi="Times New Roman"/>
          <w:sz w:val="24"/>
          <w:szCs w:val="24"/>
        </w:rPr>
        <w:t xml:space="preserve"> e</w:t>
      </w:r>
      <w:r w:rsidR="002550D3" w:rsidRPr="00553D5F">
        <w:rPr>
          <w:rFonts w:ascii="Times New Roman" w:hAnsi="Times New Roman"/>
          <w:sz w:val="24"/>
          <w:szCs w:val="24"/>
        </w:rPr>
        <w:t>ğitim</w:t>
      </w:r>
      <w:r w:rsidR="00E8339E" w:rsidRPr="00553D5F">
        <w:rPr>
          <w:rFonts w:ascii="Times New Roman" w:hAnsi="Times New Roman"/>
          <w:sz w:val="24"/>
          <w:szCs w:val="24"/>
        </w:rPr>
        <w:t>inde amaç</w:t>
      </w:r>
      <w:r w:rsidR="002550D3" w:rsidRPr="00553D5F">
        <w:rPr>
          <w:rFonts w:ascii="Times New Roman" w:hAnsi="Times New Roman"/>
          <w:sz w:val="24"/>
          <w:szCs w:val="24"/>
        </w:rPr>
        <w:t xml:space="preserve"> dışa</w:t>
      </w:r>
      <w:r w:rsidR="00240E9B" w:rsidRPr="00553D5F">
        <w:rPr>
          <w:rFonts w:ascii="Times New Roman" w:hAnsi="Times New Roman"/>
          <w:sz w:val="24"/>
          <w:szCs w:val="24"/>
        </w:rPr>
        <w:t>rıya olan</w:t>
      </w:r>
      <w:r w:rsidR="002550D3" w:rsidRPr="00553D5F">
        <w:rPr>
          <w:rFonts w:ascii="Times New Roman" w:hAnsi="Times New Roman"/>
          <w:sz w:val="24"/>
          <w:szCs w:val="24"/>
        </w:rPr>
        <w:t xml:space="preserve"> bağımlılıklarını </w:t>
      </w:r>
      <w:r w:rsidR="00240E9B" w:rsidRPr="00553D5F">
        <w:rPr>
          <w:rFonts w:ascii="Times New Roman" w:hAnsi="Times New Roman"/>
          <w:sz w:val="24"/>
          <w:szCs w:val="24"/>
        </w:rPr>
        <w:t>olabildiğince</w:t>
      </w:r>
      <w:r w:rsidR="002550D3" w:rsidRPr="00553D5F">
        <w:rPr>
          <w:rFonts w:ascii="Times New Roman" w:hAnsi="Times New Roman"/>
          <w:sz w:val="24"/>
          <w:szCs w:val="24"/>
        </w:rPr>
        <w:t xml:space="preserve"> aza i</w:t>
      </w:r>
      <w:r w:rsidR="00E8339E" w:rsidRPr="00553D5F">
        <w:rPr>
          <w:rFonts w:ascii="Times New Roman" w:hAnsi="Times New Roman"/>
          <w:sz w:val="24"/>
          <w:szCs w:val="24"/>
        </w:rPr>
        <w:t>ndirmek olmalıdır.</w:t>
      </w:r>
      <w:r w:rsidR="002550D3" w:rsidRPr="00553D5F">
        <w:rPr>
          <w:rFonts w:ascii="Times New Roman" w:hAnsi="Times New Roman"/>
          <w:sz w:val="24"/>
          <w:szCs w:val="24"/>
        </w:rPr>
        <w:t>(MEB, 2007).</w:t>
      </w:r>
    </w:p>
    <w:p w14:paraId="0DCC1A04" w14:textId="77777777" w:rsidR="002550D3" w:rsidRPr="00553D5F" w:rsidRDefault="002550D3"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p>
    <w:p w14:paraId="5A20F364" w14:textId="14FF14CD" w:rsidR="0014068D" w:rsidRPr="00553D5F" w:rsidRDefault="0014068D" w:rsidP="00264A39"/>
    <w:p w14:paraId="26F1ED45" w14:textId="77777777" w:rsidR="00655690" w:rsidRPr="00553D5F" w:rsidRDefault="00655690" w:rsidP="00264A39"/>
    <w:p w14:paraId="2A2837A0" w14:textId="77777777" w:rsidR="00655690" w:rsidRPr="00553D5F" w:rsidRDefault="00655690" w:rsidP="00264A39"/>
    <w:p w14:paraId="52DF20B6" w14:textId="77777777" w:rsidR="00584117" w:rsidRPr="00553D5F" w:rsidRDefault="0008718B" w:rsidP="005845AD">
      <w:pPr>
        <w:pStyle w:val="Balk4"/>
      </w:pPr>
      <w:bookmarkStart w:id="29" w:name="_Toc28732363"/>
      <w:r w:rsidRPr="00553D5F">
        <w:lastRenderedPageBreak/>
        <w:t>2.5.1.2.4.</w:t>
      </w:r>
      <w:r w:rsidRPr="00553D5F">
        <w:rPr>
          <w:color w:val="FF0000"/>
        </w:rPr>
        <w:t xml:space="preserve"> </w:t>
      </w:r>
      <w:r w:rsidR="00584117" w:rsidRPr="00553D5F">
        <w:t>A</w:t>
      </w:r>
      <w:r w:rsidR="00B92B7E" w:rsidRPr="00553D5F">
        <w:t>ğır ve çok ağır derecede zihinsel engelliler</w:t>
      </w:r>
      <w:bookmarkEnd w:id="29"/>
      <w:r w:rsidR="00B92B7E" w:rsidRPr="00553D5F">
        <w:t xml:space="preserve"> </w:t>
      </w:r>
    </w:p>
    <w:p w14:paraId="54F6B88A" w14:textId="77777777" w:rsidR="00584117" w:rsidRPr="00553D5F" w:rsidRDefault="00584117" w:rsidP="003665A9">
      <w:pPr>
        <w:autoSpaceDE w:val="0"/>
        <w:autoSpaceDN w:val="0"/>
        <w:adjustRightInd w:val="0"/>
        <w:spacing w:after="0" w:line="360" w:lineRule="auto"/>
        <w:jc w:val="both"/>
        <w:rPr>
          <w:rFonts w:ascii="Times New Roman" w:hAnsi="Times New Roman"/>
          <w:color w:val="000000" w:themeColor="text1"/>
          <w:sz w:val="24"/>
          <w:szCs w:val="24"/>
        </w:rPr>
      </w:pPr>
    </w:p>
    <w:p w14:paraId="1812587B" w14:textId="7C0576A5" w:rsidR="00B236A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Bu engel grubu psikolojik sınıflandırma da old</w:t>
      </w:r>
      <w:r w:rsidR="00BB14A2" w:rsidRPr="00553D5F">
        <w:rPr>
          <w:rFonts w:ascii="Times New Roman" w:hAnsi="Times New Roman"/>
          <w:color w:val="000000" w:themeColor="text1"/>
          <w:sz w:val="24"/>
          <w:szCs w:val="24"/>
        </w:rPr>
        <w:t xml:space="preserve">uğu gibi aynı adla tanımlanır. </w:t>
      </w:r>
      <w:r w:rsidR="00854EE2" w:rsidRPr="00553D5F">
        <w:rPr>
          <w:rFonts w:ascii="Times New Roman" w:hAnsi="Times New Roman"/>
          <w:color w:val="000000" w:themeColor="text1"/>
          <w:sz w:val="24"/>
          <w:szCs w:val="24"/>
        </w:rPr>
        <w:t>Zekâ</w:t>
      </w:r>
      <w:r w:rsidRPr="00553D5F">
        <w:rPr>
          <w:rFonts w:ascii="Times New Roman" w:hAnsi="Times New Roman"/>
          <w:color w:val="000000" w:themeColor="text1"/>
          <w:sz w:val="24"/>
          <w:szCs w:val="24"/>
        </w:rPr>
        <w:t xml:space="preserve"> bölümleri 35 ve</w:t>
      </w:r>
      <w:r w:rsidR="00655690" w:rsidRPr="00553D5F">
        <w:rPr>
          <w:rFonts w:ascii="Times New Roman" w:hAnsi="Times New Roman"/>
          <w:color w:val="000000" w:themeColor="text1"/>
          <w:sz w:val="24"/>
          <w:szCs w:val="24"/>
        </w:rPr>
        <w:t xml:space="preserve"> daha altındadır</w:t>
      </w:r>
      <w:r w:rsidRPr="00553D5F">
        <w:rPr>
          <w:rFonts w:ascii="Times New Roman" w:hAnsi="Times New Roman"/>
          <w:color w:val="000000" w:themeColor="text1"/>
          <w:sz w:val="24"/>
          <w:szCs w:val="24"/>
        </w:rPr>
        <w:t>. Do</w:t>
      </w:r>
      <w:r w:rsidR="00655690" w:rsidRPr="00553D5F">
        <w:rPr>
          <w:rFonts w:ascii="Times New Roman" w:hAnsi="Times New Roman"/>
          <w:color w:val="000000" w:themeColor="text1"/>
          <w:sz w:val="24"/>
          <w:szCs w:val="24"/>
        </w:rPr>
        <w:t>ğuştan gerilikleri fark edilebili</w:t>
      </w:r>
      <w:r w:rsidRPr="00553D5F">
        <w:rPr>
          <w:rFonts w:ascii="Times New Roman" w:hAnsi="Times New Roman"/>
          <w:color w:val="000000" w:themeColor="text1"/>
          <w:sz w:val="24"/>
          <w:szCs w:val="24"/>
        </w:rPr>
        <w:t xml:space="preserve">r. Eğitim yolu ile temel öz bakım becerilerini öğrenebilirler. </w:t>
      </w:r>
      <w:proofErr w:type="gramStart"/>
      <w:r w:rsidR="00655690" w:rsidRPr="00553D5F">
        <w:rPr>
          <w:rFonts w:ascii="Times New Roman" w:hAnsi="Times New Roman"/>
          <w:color w:val="000000" w:themeColor="text1"/>
          <w:sz w:val="24"/>
          <w:szCs w:val="24"/>
        </w:rPr>
        <w:t xml:space="preserve">Fakat </w:t>
      </w:r>
      <w:r w:rsidR="00915F0D" w:rsidRPr="00553D5F">
        <w:rPr>
          <w:rFonts w:ascii="Times New Roman" w:hAnsi="Times New Roman"/>
          <w:color w:val="000000" w:themeColor="text1"/>
          <w:sz w:val="24"/>
          <w:szCs w:val="24"/>
        </w:rPr>
        <w:t xml:space="preserve"> y</w:t>
      </w:r>
      <w:r w:rsidRPr="00553D5F">
        <w:rPr>
          <w:rFonts w:ascii="Times New Roman" w:hAnsi="Times New Roman"/>
          <w:color w:val="000000" w:themeColor="text1"/>
          <w:sz w:val="24"/>
          <w:szCs w:val="24"/>
        </w:rPr>
        <w:t>aşamları</w:t>
      </w:r>
      <w:proofErr w:type="gramEnd"/>
      <w:r w:rsidRPr="00553D5F">
        <w:rPr>
          <w:rFonts w:ascii="Times New Roman" w:hAnsi="Times New Roman"/>
          <w:color w:val="000000" w:themeColor="text1"/>
          <w:sz w:val="24"/>
          <w:szCs w:val="24"/>
        </w:rPr>
        <w:t xml:space="preserve"> boyunca başka</w:t>
      </w:r>
      <w:r w:rsidR="00915F0D" w:rsidRPr="00553D5F">
        <w:rPr>
          <w:rFonts w:ascii="Times New Roman" w:hAnsi="Times New Roman"/>
          <w:color w:val="000000" w:themeColor="text1"/>
          <w:sz w:val="24"/>
          <w:szCs w:val="24"/>
        </w:rPr>
        <w:t>sına bağımlı olmak durumundadırlar.</w:t>
      </w:r>
      <w:r w:rsidRPr="00553D5F">
        <w:rPr>
          <w:rFonts w:ascii="Times New Roman" w:hAnsi="Times New Roman"/>
          <w:color w:val="000000" w:themeColor="text1"/>
          <w:sz w:val="24"/>
          <w:szCs w:val="24"/>
        </w:rPr>
        <w:t xml:space="preserve"> Yaşam boyu destek eğitimi almaları bireylerin yaşam standartları</w:t>
      </w:r>
      <w:r w:rsidR="00915F0D" w:rsidRPr="00553D5F">
        <w:rPr>
          <w:rFonts w:ascii="Times New Roman" w:hAnsi="Times New Roman"/>
          <w:color w:val="000000" w:themeColor="text1"/>
          <w:sz w:val="24"/>
          <w:szCs w:val="24"/>
        </w:rPr>
        <w:t xml:space="preserve">nı yükseltebilir. </w:t>
      </w:r>
      <w:r w:rsidRPr="00553D5F">
        <w:rPr>
          <w:rFonts w:ascii="Times New Roman" w:hAnsi="Times New Roman"/>
          <w:color w:val="000000" w:themeColor="text1"/>
          <w:sz w:val="24"/>
          <w:szCs w:val="24"/>
        </w:rPr>
        <w:t xml:space="preserve"> </w:t>
      </w:r>
      <w:r w:rsidRPr="00553D5F">
        <w:rPr>
          <w:rFonts w:ascii="Times New Roman" w:hAnsi="Times New Roman"/>
          <w:sz w:val="24"/>
          <w:szCs w:val="24"/>
        </w:rPr>
        <w:t>(</w:t>
      </w:r>
      <w:proofErr w:type="spellStart"/>
      <w:r w:rsidRPr="00553D5F">
        <w:rPr>
          <w:rFonts w:ascii="Times New Roman" w:hAnsi="Times New Roman"/>
          <w:sz w:val="24"/>
          <w:szCs w:val="24"/>
        </w:rPr>
        <w:t>Eripek</w:t>
      </w:r>
      <w:proofErr w:type="spellEnd"/>
      <w:r w:rsidRPr="00553D5F">
        <w:rPr>
          <w:rFonts w:ascii="Times New Roman" w:hAnsi="Times New Roman"/>
          <w:sz w:val="24"/>
          <w:szCs w:val="24"/>
        </w:rPr>
        <w:t xml:space="preserve">, 1993) </w:t>
      </w:r>
      <w:r w:rsidR="0096115D" w:rsidRPr="00553D5F">
        <w:rPr>
          <w:rFonts w:ascii="Times New Roman" w:hAnsi="Times New Roman"/>
          <w:sz w:val="24"/>
          <w:szCs w:val="24"/>
        </w:rPr>
        <w:t>.</w:t>
      </w:r>
    </w:p>
    <w:p w14:paraId="51C7D50F" w14:textId="5F35E72C" w:rsidR="00E107A4" w:rsidRPr="00553D5F" w:rsidRDefault="00E107A4">
      <w:pPr>
        <w:rPr>
          <w:rFonts w:ascii="Times New Roman" w:eastAsia="Times New Roman" w:hAnsi="Times New Roman" w:cstheme="majorBidi"/>
          <w:b/>
          <w:sz w:val="24"/>
          <w:szCs w:val="24"/>
          <w:lang w:eastAsia="tr-TR"/>
        </w:rPr>
      </w:pPr>
    </w:p>
    <w:p w14:paraId="31F267EA" w14:textId="77777777" w:rsidR="00C134F6" w:rsidRPr="00553D5F" w:rsidRDefault="00C134F6">
      <w:pPr>
        <w:rPr>
          <w:rFonts w:ascii="Times New Roman" w:eastAsia="Times New Roman" w:hAnsi="Times New Roman" w:cstheme="majorBidi"/>
          <w:b/>
          <w:sz w:val="24"/>
          <w:szCs w:val="24"/>
          <w:lang w:eastAsia="tr-TR"/>
        </w:rPr>
      </w:pPr>
    </w:p>
    <w:p w14:paraId="25EF4F30" w14:textId="53EB3948" w:rsidR="00977664" w:rsidRPr="00553D5F" w:rsidRDefault="00F101DA" w:rsidP="005845AD">
      <w:pPr>
        <w:pStyle w:val="Balk3"/>
      </w:pPr>
      <w:bookmarkStart w:id="30" w:name="_Toc28732364"/>
      <w:r w:rsidRPr="00553D5F">
        <w:t>2.</w:t>
      </w:r>
      <w:r w:rsidR="00D369D2" w:rsidRPr="00553D5F">
        <w:t>5.3</w:t>
      </w:r>
      <w:r w:rsidRPr="00553D5F">
        <w:t xml:space="preserve">. </w:t>
      </w:r>
      <w:r w:rsidR="00977664" w:rsidRPr="00553D5F">
        <w:t>Görme Engeli</w:t>
      </w:r>
      <w:bookmarkEnd w:id="30"/>
      <w:r w:rsidR="00977664" w:rsidRPr="00553D5F">
        <w:t xml:space="preserve"> </w:t>
      </w:r>
    </w:p>
    <w:p w14:paraId="68BDB715" w14:textId="77777777" w:rsidR="00264A39" w:rsidRPr="00553D5F" w:rsidRDefault="00264A39"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512587E1"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Kalıtım görme bozukluklarının en yaygın nedeni sayılabilir. Akraba evlilikleri ülkemizde çok sık görülen bir olgu olması nedeni ile kalıtımsal görme bozuklukları oldu</w:t>
      </w:r>
      <w:r w:rsidR="00977664" w:rsidRPr="00553D5F">
        <w:rPr>
          <w:rFonts w:ascii="Times New Roman" w:hAnsi="Times New Roman"/>
          <w:bCs/>
          <w:color w:val="000000" w:themeColor="text1"/>
          <w:sz w:val="24"/>
          <w:szCs w:val="24"/>
        </w:rPr>
        <w:t xml:space="preserve">kça yaygındır. </w:t>
      </w:r>
      <w:r w:rsidRPr="00553D5F">
        <w:rPr>
          <w:rFonts w:ascii="Times New Roman" w:hAnsi="Times New Roman"/>
          <w:bCs/>
          <w:color w:val="000000" w:themeColor="text1"/>
          <w:sz w:val="24"/>
          <w:szCs w:val="24"/>
        </w:rPr>
        <w:t>(</w:t>
      </w:r>
      <w:proofErr w:type="spellStart"/>
      <w:r w:rsidRPr="00553D5F">
        <w:rPr>
          <w:rFonts w:ascii="Times New Roman" w:hAnsi="Times New Roman"/>
          <w:bCs/>
          <w:color w:val="000000" w:themeColor="text1"/>
          <w:sz w:val="24"/>
          <w:szCs w:val="24"/>
        </w:rPr>
        <w:t>Doğduay</w:t>
      </w:r>
      <w:proofErr w:type="spellEnd"/>
      <w:r w:rsidRPr="00553D5F">
        <w:rPr>
          <w:rFonts w:ascii="Times New Roman" w:hAnsi="Times New Roman"/>
          <w:bCs/>
          <w:color w:val="000000" w:themeColor="text1"/>
          <w:sz w:val="24"/>
          <w:szCs w:val="24"/>
        </w:rPr>
        <w:t>,</w:t>
      </w:r>
      <w:r w:rsidR="00977664" w:rsidRPr="00553D5F">
        <w:rPr>
          <w:rFonts w:ascii="Times New Roman" w:hAnsi="Times New Roman"/>
          <w:bCs/>
          <w:color w:val="000000" w:themeColor="text1"/>
          <w:sz w:val="24"/>
          <w:szCs w:val="24"/>
        </w:rPr>
        <w:t xml:space="preserve"> </w:t>
      </w:r>
      <w:r w:rsidRPr="00553D5F">
        <w:rPr>
          <w:rFonts w:ascii="Times New Roman" w:hAnsi="Times New Roman"/>
          <w:bCs/>
          <w:color w:val="000000" w:themeColor="text1"/>
          <w:sz w:val="24"/>
          <w:szCs w:val="24"/>
        </w:rPr>
        <w:t>2013)</w:t>
      </w:r>
      <w:r w:rsidR="00977664" w:rsidRPr="00553D5F">
        <w:rPr>
          <w:rFonts w:ascii="Times New Roman" w:hAnsi="Times New Roman"/>
          <w:bCs/>
          <w:color w:val="000000" w:themeColor="text1"/>
          <w:sz w:val="24"/>
          <w:szCs w:val="24"/>
        </w:rPr>
        <w:t>.</w:t>
      </w:r>
    </w:p>
    <w:p w14:paraId="27DAA81E" w14:textId="6D4ED4D1" w:rsidR="0096115D" w:rsidRPr="00553D5F" w:rsidRDefault="00584117" w:rsidP="000F28D3">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Görme engelli çocukların gerek doğumdan itibaren gerekse gelişim dönemleri boyunca bireysel gelişimleri ailesinin ve içinde bulunduğu toplumun tutumuna, çocuğun ilk yaşlardan itibaren aldığı eğitime göre farklılıklar ve değiş</w:t>
      </w:r>
      <w:r w:rsidR="00977664" w:rsidRPr="00553D5F">
        <w:rPr>
          <w:rFonts w:ascii="Times New Roman" w:hAnsi="Times New Roman"/>
          <w:color w:val="000000" w:themeColor="text1"/>
          <w:sz w:val="24"/>
          <w:szCs w:val="24"/>
        </w:rPr>
        <w:t>imler göstermektedir</w:t>
      </w:r>
      <w:r w:rsidRPr="00553D5F">
        <w:rPr>
          <w:rFonts w:ascii="Times New Roman" w:hAnsi="Times New Roman"/>
          <w:color w:val="000000" w:themeColor="text1"/>
          <w:sz w:val="24"/>
          <w:szCs w:val="24"/>
        </w:rPr>
        <w:t xml:space="preserve"> (Karademir ve </w:t>
      </w:r>
      <w:r w:rsidR="000F28D3" w:rsidRPr="00553D5F">
        <w:rPr>
          <w:rFonts w:ascii="Times New Roman" w:hAnsi="Times New Roman"/>
          <w:color w:val="000000" w:themeColor="text1"/>
          <w:sz w:val="24"/>
          <w:szCs w:val="24"/>
        </w:rPr>
        <w:t>ark</w:t>
      </w:r>
      <w:r w:rsidRPr="00553D5F">
        <w:rPr>
          <w:rFonts w:ascii="Times New Roman" w:hAnsi="Times New Roman"/>
          <w:color w:val="000000" w:themeColor="text1"/>
          <w:sz w:val="24"/>
          <w:szCs w:val="24"/>
        </w:rPr>
        <w:t>, 2</w:t>
      </w:r>
      <w:r w:rsidR="000F28D3" w:rsidRPr="00553D5F">
        <w:rPr>
          <w:rFonts w:ascii="Times New Roman" w:hAnsi="Times New Roman"/>
          <w:color w:val="000000" w:themeColor="text1"/>
          <w:sz w:val="24"/>
          <w:szCs w:val="24"/>
        </w:rPr>
        <w:t>011).</w:t>
      </w:r>
      <w:r w:rsidR="00E107A4"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Her engel grubunda olduğu gibi küçük yaşlarda verilen eğitim bireyin yaşam kalitesini yükseltecek; başkasına bağımlılığı azaltacaktır. </w:t>
      </w:r>
    </w:p>
    <w:p w14:paraId="0A705786" w14:textId="322C2F02"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Görm</w:t>
      </w:r>
      <w:r w:rsidR="00655690" w:rsidRPr="00553D5F">
        <w:rPr>
          <w:rFonts w:ascii="Times New Roman" w:hAnsi="Times New Roman"/>
          <w:color w:val="000000" w:themeColor="text1"/>
          <w:sz w:val="24"/>
          <w:szCs w:val="24"/>
        </w:rPr>
        <w:t xml:space="preserve">e engeli hem kısmi görüşe sahip; </w:t>
      </w:r>
      <w:r w:rsidRPr="00553D5F">
        <w:rPr>
          <w:rFonts w:ascii="Times New Roman" w:hAnsi="Times New Roman"/>
          <w:color w:val="000000" w:themeColor="text1"/>
          <w:sz w:val="24"/>
          <w:szCs w:val="24"/>
        </w:rPr>
        <w:t>hem de görmeyen bireyler için kullanılan bir terimdir. Görme kaybı olan her çocuk destek eğitimine g</w:t>
      </w:r>
      <w:r w:rsidR="00ED3001" w:rsidRPr="00553D5F">
        <w:rPr>
          <w:rFonts w:ascii="Times New Roman" w:hAnsi="Times New Roman"/>
          <w:color w:val="000000" w:themeColor="text1"/>
          <w:sz w:val="24"/>
          <w:szCs w:val="24"/>
        </w:rPr>
        <w:t>erek duymayabilir. (Özer, 2005</w:t>
      </w:r>
      <w:r w:rsidRPr="00553D5F">
        <w:rPr>
          <w:rFonts w:ascii="Times New Roman" w:hAnsi="Times New Roman"/>
          <w:color w:val="000000" w:themeColor="text1"/>
          <w:sz w:val="24"/>
          <w:szCs w:val="24"/>
        </w:rPr>
        <w:t>). Uygun şartlar sağlanan bir görme engelli çocuk akademik çalışmalarına devam edebilir. Görme kaybı ne zaman ki çocuğun öğrenmesini engeller o zaman özel eğitime ihtiyaç duyulur.</w:t>
      </w:r>
    </w:p>
    <w:p w14:paraId="12DA743E" w14:textId="77777777" w:rsidR="00977664" w:rsidRPr="00553D5F" w:rsidRDefault="00584117" w:rsidP="000F28D3">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Çalışmamız beden eğitimi ve spor ile ilgili olduğu için sınıflandırma da sadece spor müsabakaları için gerekli ol</w:t>
      </w:r>
      <w:r w:rsidR="000F28D3" w:rsidRPr="00553D5F">
        <w:rPr>
          <w:rFonts w:ascii="Times New Roman" w:hAnsi="Times New Roman"/>
          <w:color w:val="000000" w:themeColor="text1"/>
          <w:sz w:val="24"/>
          <w:szCs w:val="24"/>
        </w:rPr>
        <w:t>an sınıflandırma incelenmiştir.</w:t>
      </w:r>
    </w:p>
    <w:p w14:paraId="61AA29B7" w14:textId="77777777" w:rsidR="000F28D3" w:rsidRPr="00553D5F" w:rsidRDefault="000F28D3" w:rsidP="000F28D3">
      <w:pPr>
        <w:autoSpaceDE w:val="0"/>
        <w:autoSpaceDN w:val="0"/>
        <w:adjustRightInd w:val="0"/>
        <w:spacing w:after="0" w:line="360" w:lineRule="auto"/>
        <w:ind w:firstLine="567"/>
        <w:jc w:val="both"/>
        <w:rPr>
          <w:rFonts w:ascii="Times New Roman" w:hAnsi="Times New Roman"/>
          <w:color w:val="000000" w:themeColor="text1"/>
          <w:sz w:val="24"/>
          <w:szCs w:val="24"/>
        </w:rPr>
      </w:pPr>
    </w:p>
    <w:p w14:paraId="580F3E5A" w14:textId="1B6D2AB0" w:rsidR="0096115D" w:rsidRPr="00553D5F" w:rsidRDefault="00584117" w:rsidP="003665A9">
      <w:pPr>
        <w:shd w:val="clear" w:color="auto" w:fill="FFFFFF"/>
        <w:spacing w:after="0" w:line="360" w:lineRule="auto"/>
        <w:jc w:val="both"/>
        <w:rPr>
          <w:rFonts w:ascii="Times New Roman" w:hAnsi="Times New Roman"/>
          <w:color w:val="000000" w:themeColor="text1"/>
          <w:sz w:val="24"/>
          <w:szCs w:val="24"/>
        </w:rPr>
      </w:pPr>
      <w:r w:rsidRPr="00553D5F">
        <w:rPr>
          <w:rFonts w:ascii="Times New Roman" w:hAnsi="Times New Roman"/>
          <w:b/>
          <w:sz w:val="24"/>
          <w:szCs w:val="24"/>
        </w:rPr>
        <w:t>Tablo</w:t>
      </w:r>
      <w:r w:rsidR="0014068D" w:rsidRPr="00553D5F">
        <w:rPr>
          <w:rFonts w:ascii="Times New Roman" w:hAnsi="Times New Roman"/>
          <w:b/>
          <w:sz w:val="24"/>
          <w:szCs w:val="24"/>
        </w:rPr>
        <w:t xml:space="preserve"> </w:t>
      </w:r>
      <w:r w:rsidR="000F28D3" w:rsidRPr="00553D5F">
        <w:rPr>
          <w:rFonts w:ascii="Times New Roman" w:hAnsi="Times New Roman"/>
          <w:b/>
          <w:sz w:val="24"/>
          <w:szCs w:val="24"/>
        </w:rPr>
        <w:t>1</w:t>
      </w:r>
      <w:r w:rsidR="0014068D" w:rsidRPr="00553D5F">
        <w:rPr>
          <w:rFonts w:ascii="Times New Roman" w:hAnsi="Times New Roman"/>
          <w:b/>
          <w:color w:val="000000" w:themeColor="text1"/>
          <w:sz w:val="24"/>
          <w:szCs w:val="24"/>
        </w:rPr>
        <w:t>.</w:t>
      </w:r>
      <w:r w:rsidRPr="00553D5F">
        <w:rPr>
          <w:rFonts w:ascii="Times New Roman" w:hAnsi="Times New Roman"/>
          <w:color w:val="000000" w:themeColor="text1"/>
          <w:sz w:val="24"/>
          <w:szCs w:val="24"/>
        </w:rPr>
        <w:t xml:space="preserve"> Spor Yarışmalarında Görme Kaybına Bağlı Olarak Yapılan Sınıflandırma</w:t>
      </w:r>
    </w:p>
    <w:tbl>
      <w:tblPr>
        <w:tblStyle w:val="TabloKlavuzuAk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8"/>
        <w:gridCol w:w="7551"/>
      </w:tblGrid>
      <w:tr w:rsidR="00AA189C" w:rsidRPr="00553D5F" w14:paraId="3A9EB7B4" w14:textId="77777777" w:rsidTr="00240E9B">
        <w:trPr>
          <w:trHeight w:val="441"/>
        </w:trPr>
        <w:tc>
          <w:tcPr>
            <w:tcW w:w="1488" w:type="dxa"/>
          </w:tcPr>
          <w:p w14:paraId="5BD7D99C" w14:textId="77777777" w:rsidR="00584117" w:rsidRPr="00553D5F" w:rsidRDefault="00584117" w:rsidP="000F28D3">
            <w:pPr>
              <w:spacing w:line="360" w:lineRule="auto"/>
              <w:rPr>
                <w:rFonts w:ascii="Times New Roman" w:hAnsi="Times New Roman"/>
                <w:b/>
                <w:color w:val="000000" w:themeColor="text1"/>
                <w:sz w:val="18"/>
                <w:szCs w:val="14"/>
              </w:rPr>
            </w:pPr>
            <w:r w:rsidRPr="00553D5F">
              <w:rPr>
                <w:rFonts w:ascii="Times New Roman" w:hAnsi="Times New Roman"/>
                <w:b/>
                <w:color w:val="000000" w:themeColor="text1"/>
                <w:sz w:val="18"/>
                <w:szCs w:val="14"/>
              </w:rPr>
              <w:t>DERECELER</w:t>
            </w:r>
          </w:p>
        </w:tc>
        <w:tc>
          <w:tcPr>
            <w:tcW w:w="7551" w:type="dxa"/>
          </w:tcPr>
          <w:p w14:paraId="02C42A7D" w14:textId="77777777" w:rsidR="00584117" w:rsidRPr="00553D5F" w:rsidRDefault="00584117" w:rsidP="000F28D3">
            <w:pPr>
              <w:spacing w:line="360" w:lineRule="auto"/>
              <w:rPr>
                <w:rFonts w:ascii="Times New Roman" w:hAnsi="Times New Roman"/>
                <w:b/>
                <w:color w:val="000000" w:themeColor="text1"/>
                <w:sz w:val="18"/>
                <w:szCs w:val="14"/>
              </w:rPr>
            </w:pPr>
            <w:r w:rsidRPr="00553D5F">
              <w:rPr>
                <w:rFonts w:ascii="Times New Roman" w:hAnsi="Times New Roman"/>
                <w:b/>
                <w:color w:val="000000" w:themeColor="text1"/>
                <w:sz w:val="18"/>
                <w:szCs w:val="14"/>
              </w:rPr>
              <w:t>TANIMLAMA</w:t>
            </w:r>
          </w:p>
        </w:tc>
      </w:tr>
      <w:tr w:rsidR="00AA189C" w:rsidRPr="00553D5F" w14:paraId="142402DC" w14:textId="77777777" w:rsidTr="006A681F">
        <w:trPr>
          <w:trHeight w:val="467"/>
        </w:trPr>
        <w:tc>
          <w:tcPr>
            <w:tcW w:w="1488" w:type="dxa"/>
          </w:tcPr>
          <w:p w14:paraId="75FA5A5E" w14:textId="77777777" w:rsidR="00584117" w:rsidRPr="00553D5F" w:rsidRDefault="00584117" w:rsidP="000F28D3">
            <w:pPr>
              <w:spacing w:line="360" w:lineRule="auto"/>
              <w:rPr>
                <w:rFonts w:ascii="Times New Roman" w:hAnsi="Times New Roman"/>
                <w:b/>
                <w:color w:val="000000" w:themeColor="text1"/>
                <w:sz w:val="18"/>
                <w:szCs w:val="14"/>
              </w:rPr>
            </w:pPr>
            <w:r w:rsidRPr="00553D5F">
              <w:rPr>
                <w:rFonts w:ascii="Times New Roman" w:hAnsi="Times New Roman"/>
                <w:b/>
                <w:color w:val="000000" w:themeColor="text1"/>
                <w:sz w:val="18"/>
                <w:szCs w:val="14"/>
              </w:rPr>
              <w:t>B1</w:t>
            </w:r>
          </w:p>
        </w:tc>
        <w:tc>
          <w:tcPr>
            <w:tcW w:w="7551" w:type="dxa"/>
            <w:vAlign w:val="bottom"/>
          </w:tcPr>
          <w:p w14:paraId="2069C129" w14:textId="0BE41F44" w:rsidR="00584117" w:rsidRPr="00553D5F" w:rsidRDefault="000F28D3" w:rsidP="006A681F">
            <w:pPr>
              <w:spacing w:line="360" w:lineRule="auto"/>
              <w:jc w:val="both"/>
              <w:rPr>
                <w:rFonts w:ascii="Times New Roman" w:hAnsi="Times New Roman"/>
                <w:color w:val="000000" w:themeColor="text1"/>
                <w:sz w:val="18"/>
                <w:szCs w:val="14"/>
              </w:rPr>
            </w:pPr>
            <w:r w:rsidRPr="00553D5F">
              <w:rPr>
                <w:rFonts w:ascii="Times New Roman" w:hAnsi="Times New Roman"/>
                <w:color w:val="000000" w:themeColor="text1"/>
                <w:sz w:val="18"/>
                <w:szCs w:val="14"/>
              </w:rPr>
              <w:t>Işık algısına sahip olabilirler ama herhangi bir mesafeden el şeklini tanıyamazlar</w:t>
            </w:r>
            <w:r w:rsidR="00240E9B" w:rsidRPr="00553D5F">
              <w:rPr>
                <w:rFonts w:ascii="Times New Roman" w:hAnsi="Times New Roman"/>
                <w:color w:val="000000" w:themeColor="text1"/>
                <w:sz w:val="18"/>
                <w:szCs w:val="14"/>
              </w:rPr>
              <w:t>. Tamamen görmezler.</w:t>
            </w:r>
          </w:p>
        </w:tc>
      </w:tr>
      <w:tr w:rsidR="00AA189C" w:rsidRPr="00553D5F" w14:paraId="5588A2F4" w14:textId="77777777" w:rsidTr="00676A5E">
        <w:trPr>
          <w:trHeight w:val="544"/>
        </w:trPr>
        <w:tc>
          <w:tcPr>
            <w:tcW w:w="1488" w:type="dxa"/>
          </w:tcPr>
          <w:p w14:paraId="448E77E8" w14:textId="77777777" w:rsidR="00584117" w:rsidRPr="00553D5F" w:rsidRDefault="00584117" w:rsidP="000F28D3">
            <w:pPr>
              <w:spacing w:line="360" w:lineRule="auto"/>
              <w:rPr>
                <w:rFonts w:ascii="Times New Roman" w:hAnsi="Times New Roman"/>
                <w:b/>
                <w:color w:val="000000" w:themeColor="text1"/>
                <w:sz w:val="18"/>
                <w:szCs w:val="14"/>
              </w:rPr>
            </w:pPr>
            <w:r w:rsidRPr="00553D5F">
              <w:rPr>
                <w:rFonts w:ascii="Times New Roman" w:hAnsi="Times New Roman"/>
                <w:b/>
                <w:color w:val="000000" w:themeColor="text1"/>
                <w:sz w:val="18"/>
                <w:szCs w:val="14"/>
              </w:rPr>
              <w:t>B2</w:t>
            </w:r>
          </w:p>
        </w:tc>
        <w:tc>
          <w:tcPr>
            <w:tcW w:w="7551" w:type="dxa"/>
          </w:tcPr>
          <w:p w14:paraId="289ACBC9" w14:textId="77777777" w:rsidR="00584117" w:rsidRPr="00553D5F" w:rsidRDefault="00584117" w:rsidP="000F28D3">
            <w:pPr>
              <w:spacing w:line="360" w:lineRule="auto"/>
              <w:jc w:val="both"/>
              <w:rPr>
                <w:rFonts w:ascii="Times New Roman" w:hAnsi="Times New Roman"/>
                <w:color w:val="000000" w:themeColor="text1"/>
                <w:sz w:val="18"/>
                <w:szCs w:val="14"/>
              </w:rPr>
            </w:pPr>
            <w:r w:rsidRPr="00553D5F">
              <w:rPr>
                <w:rFonts w:ascii="Times New Roman" w:hAnsi="Times New Roman"/>
                <w:color w:val="000000" w:themeColor="text1"/>
                <w:sz w:val="18"/>
                <w:szCs w:val="14"/>
              </w:rPr>
              <w:t>El şeklini algılayabilirler ancak görme keskinliği 20/600’ den daha iyi değildir. Görme açılan görsel alanda 5 dereceden daha azdır.</w:t>
            </w:r>
          </w:p>
        </w:tc>
      </w:tr>
      <w:tr w:rsidR="00AA189C" w:rsidRPr="00553D5F" w14:paraId="13A54A7A" w14:textId="77777777" w:rsidTr="00676A5E">
        <w:trPr>
          <w:trHeight w:val="469"/>
        </w:trPr>
        <w:tc>
          <w:tcPr>
            <w:tcW w:w="1488" w:type="dxa"/>
          </w:tcPr>
          <w:p w14:paraId="75E048AC" w14:textId="77777777" w:rsidR="00584117" w:rsidRPr="00553D5F" w:rsidRDefault="00584117" w:rsidP="000F28D3">
            <w:pPr>
              <w:spacing w:line="360" w:lineRule="auto"/>
              <w:rPr>
                <w:rFonts w:ascii="Times New Roman" w:hAnsi="Times New Roman"/>
                <w:b/>
                <w:color w:val="000000" w:themeColor="text1"/>
                <w:sz w:val="18"/>
                <w:szCs w:val="14"/>
              </w:rPr>
            </w:pPr>
            <w:r w:rsidRPr="00553D5F">
              <w:rPr>
                <w:rFonts w:ascii="Times New Roman" w:hAnsi="Times New Roman"/>
                <w:b/>
                <w:color w:val="000000" w:themeColor="text1"/>
                <w:sz w:val="18"/>
                <w:szCs w:val="14"/>
              </w:rPr>
              <w:t>B3</w:t>
            </w:r>
          </w:p>
        </w:tc>
        <w:tc>
          <w:tcPr>
            <w:tcW w:w="7551" w:type="dxa"/>
            <w:vAlign w:val="center"/>
          </w:tcPr>
          <w:p w14:paraId="3850ED1D" w14:textId="77777777" w:rsidR="00584117" w:rsidRPr="00553D5F" w:rsidRDefault="00584117" w:rsidP="00676A5E">
            <w:pPr>
              <w:spacing w:line="360" w:lineRule="auto"/>
              <w:rPr>
                <w:rFonts w:ascii="Times New Roman" w:hAnsi="Times New Roman"/>
                <w:color w:val="000000" w:themeColor="text1"/>
                <w:sz w:val="18"/>
                <w:szCs w:val="14"/>
              </w:rPr>
            </w:pPr>
            <w:r w:rsidRPr="00553D5F">
              <w:rPr>
                <w:rFonts w:ascii="Times New Roman" w:hAnsi="Times New Roman"/>
                <w:color w:val="000000" w:themeColor="text1"/>
                <w:sz w:val="18"/>
                <w:szCs w:val="14"/>
              </w:rPr>
              <w:t>Görme açıları 5-20 derece arasındadır. 20/600-60/600 görme gücüne sahiplerdir.</w:t>
            </w:r>
          </w:p>
        </w:tc>
      </w:tr>
    </w:tbl>
    <w:p w14:paraId="4726F519" w14:textId="24C710A3" w:rsidR="006A681F" w:rsidRDefault="006A681F" w:rsidP="003665A9">
      <w:pPr>
        <w:shd w:val="clear" w:color="auto" w:fill="FFFFFF"/>
        <w:spacing w:after="0" w:line="360" w:lineRule="auto"/>
        <w:jc w:val="both"/>
        <w:rPr>
          <w:rFonts w:ascii="Times New Roman" w:hAnsi="Times New Roman"/>
          <w:color w:val="000000" w:themeColor="text1"/>
          <w:sz w:val="24"/>
          <w:szCs w:val="24"/>
        </w:rPr>
      </w:pPr>
    </w:p>
    <w:p w14:paraId="53D6F20B" w14:textId="0105998D" w:rsidR="00584117" w:rsidRPr="00553D5F" w:rsidRDefault="000F28D3" w:rsidP="003665A9">
      <w:pPr>
        <w:shd w:val="clear" w:color="auto" w:fill="FFFFFF"/>
        <w:spacing w:after="0" w:line="360" w:lineRule="auto"/>
        <w:jc w:val="both"/>
        <w:rPr>
          <w:rFonts w:ascii="Times New Roman" w:hAnsi="Times New Roman"/>
          <w:color w:val="000000" w:themeColor="text1"/>
          <w:sz w:val="24"/>
          <w:szCs w:val="24"/>
        </w:rPr>
      </w:pPr>
      <w:bookmarkStart w:id="31" w:name="_GoBack"/>
      <w:bookmarkEnd w:id="31"/>
      <w:r w:rsidRPr="00553D5F">
        <w:rPr>
          <w:rFonts w:ascii="Times New Roman" w:hAnsi="Times New Roman"/>
          <w:b/>
          <w:color w:val="000000" w:themeColor="text1"/>
          <w:sz w:val="24"/>
          <w:szCs w:val="24"/>
        </w:rPr>
        <w:lastRenderedPageBreak/>
        <w:t>Tablo</w:t>
      </w:r>
      <w:r w:rsidR="0014068D" w:rsidRPr="00553D5F">
        <w:rPr>
          <w:rFonts w:ascii="Times New Roman" w:hAnsi="Times New Roman"/>
          <w:b/>
          <w:color w:val="000000" w:themeColor="text1"/>
          <w:sz w:val="24"/>
          <w:szCs w:val="24"/>
        </w:rPr>
        <w:t xml:space="preserve"> </w:t>
      </w:r>
      <w:r w:rsidR="00584117" w:rsidRPr="00553D5F">
        <w:rPr>
          <w:rFonts w:ascii="Times New Roman" w:hAnsi="Times New Roman"/>
          <w:b/>
          <w:color w:val="000000" w:themeColor="text1"/>
          <w:sz w:val="24"/>
          <w:szCs w:val="24"/>
        </w:rPr>
        <w:t>2</w:t>
      </w:r>
      <w:r w:rsidR="0014068D" w:rsidRPr="00553D5F">
        <w:rPr>
          <w:rFonts w:ascii="Times New Roman" w:hAnsi="Times New Roman"/>
          <w:b/>
          <w:color w:val="000000" w:themeColor="text1"/>
          <w:sz w:val="24"/>
          <w:szCs w:val="24"/>
        </w:rPr>
        <w:t>.</w:t>
      </w:r>
      <w:r w:rsidR="0058411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S</w:t>
      </w:r>
      <w:r w:rsidR="00584117" w:rsidRPr="00553D5F">
        <w:rPr>
          <w:rFonts w:ascii="Times New Roman" w:hAnsi="Times New Roman"/>
          <w:color w:val="000000" w:themeColor="text1"/>
          <w:sz w:val="24"/>
          <w:szCs w:val="24"/>
        </w:rPr>
        <w:t>por yarışmalarında görme kaybına bağlı olarak yapılan sınıflandırma</w:t>
      </w:r>
    </w:p>
    <w:tbl>
      <w:tblPr>
        <w:tblpPr w:leftFromText="141" w:rightFromText="141" w:vertAnchor="text"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3"/>
        <w:gridCol w:w="6819"/>
      </w:tblGrid>
      <w:tr w:rsidR="00AA189C" w:rsidRPr="00553D5F" w14:paraId="040BA0F3" w14:textId="77777777" w:rsidTr="00E107A4">
        <w:trPr>
          <w:trHeight w:val="411"/>
        </w:trPr>
        <w:tc>
          <w:tcPr>
            <w:tcW w:w="2235" w:type="dxa"/>
            <w:vAlign w:val="bottom"/>
          </w:tcPr>
          <w:p w14:paraId="27321A01" w14:textId="13B7F54C" w:rsidR="00AA189C" w:rsidRPr="00553D5F" w:rsidRDefault="000F28D3" w:rsidP="0014068D">
            <w:pPr>
              <w:spacing w:line="360" w:lineRule="auto"/>
              <w:jc w:val="center"/>
              <w:rPr>
                <w:rFonts w:ascii="Times New Roman" w:hAnsi="Times New Roman"/>
                <w:b/>
                <w:color w:val="000000" w:themeColor="text1"/>
                <w:sz w:val="18"/>
                <w:szCs w:val="14"/>
              </w:rPr>
            </w:pPr>
            <w:r w:rsidRPr="00553D5F">
              <w:rPr>
                <w:rFonts w:ascii="Times New Roman" w:hAnsi="Times New Roman"/>
                <w:b/>
                <w:color w:val="000000" w:themeColor="text1"/>
                <w:sz w:val="18"/>
                <w:szCs w:val="14"/>
              </w:rPr>
              <w:t>Yasal Körlük</w:t>
            </w:r>
          </w:p>
        </w:tc>
        <w:tc>
          <w:tcPr>
            <w:tcW w:w="6826" w:type="dxa"/>
            <w:vAlign w:val="center"/>
          </w:tcPr>
          <w:p w14:paraId="481C62EB" w14:textId="0B45448D" w:rsidR="00AA189C" w:rsidRPr="00553D5F" w:rsidRDefault="00655690" w:rsidP="00655690">
            <w:pPr>
              <w:spacing w:after="0" w:line="360" w:lineRule="auto"/>
              <w:rPr>
                <w:rFonts w:ascii="Times New Roman" w:hAnsi="Times New Roman"/>
                <w:color w:val="000000" w:themeColor="text1"/>
                <w:sz w:val="18"/>
                <w:szCs w:val="14"/>
              </w:rPr>
            </w:pPr>
            <w:r w:rsidRPr="00553D5F">
              <w:rPr>
                <w:rFonts w:ascii="Times New Roman" w:hAnsi="Times New Roman"/>
                <w:color w:val="000000" w:themeColor="text1"/>
                <w:sz w:val="18"/>
                <w:szCs w:val="14"/>
              </w:rPr>
              <w:t>Bu bireyler g</w:t>
            </w:r>
            <w:r w:rsidR="00AA189C" w:rsidRPr="00553D5F">
              <w:rPr>
                <w:rFonts w:ascii="Times New Roman" w:hAnsi="Times New Roman"/>
                <w:color w:val="000000" w:themeColor="text1"/>
                <w:sz w:val="18"/>
                <w:szCs w:val="14"/>
              </w:rPr>
              <w:t>erek</w:t>
            </w:r>
            <w:r w:rsidRPr="00553D5F">
              <w:rPr>
                <w:rFonts w:ascii="Times New Roman" w:hAnsi="Times New Roman"/>
                <w:color w:val="000000" w:themeColor="text1"/>
                <w:sz w:val="18"/>
                <w:szCs w:val="14"/>
              </w:rPr>
              <w:t>li düzeltmeler yapılsa</w:t>
            </w:r>
            <w:r w:rsidR="00AA189C" w:rsidRPr="00553D5F">
              <w:rPr>
                <w:rFonts w:ascii="Times New Roman" w:hAnsi="Times New Roman"/>
                <w:color w:val="000000" w:themeColor="text1"/>
                <w:sz w:val="18"/>
                <w:szCs w:val="14"/>
              </w:rPr>
              <w:t xml:space="preserve"> bile 20/20</w:t>
            </w:r>
            <w:r w:rsidRPr="00553D5F">
              <w:rPr>
                <w:rFonts w:ascii="Times New Roman" w:hAnsi="Times New Roman"/>
                <w:color w:val="000000" w:themeColor="text1"/>
                <w:sz w:val="18"/>
                <w:szCs w:val="14"/>
              </w:rPr>
              <w:t>0 görme keskinliğine sahiptirler.</w:t>
            </w:r>
            <w:r w:rsidR="00AA189C" w:rsidRPr="00553D5F">
              <w:rPr>
                <w:rFonts w:ascii="Times New Roman" w:hAnsi="Times New Roman"/>
                <w:color w:val="000000" w:themeColor="text1"/>
                <w:sz w:val="18"/>
                <w:szCs w:val="14"/>
              </w:rPr>
              <w:t xml:space="preserve"> Görme açısı 2</w:t>
            </w:r>
            <w:r w:rsidRPr="00553D5F">
              <w:rPr>
                <w:rFonts w:ascii="Times New Roman" w:hAnsi="Times New Roman"/>
                <w:color w:val="000000" w:themeColor="text1"/>
                <w:sz w:val="18"/>
                <w:szCs w:val="14"/>
              </w:rPr>
              <w:t>0 azdır.</w:t>
            </w:r>
          </w:p>
        </w:tc>
      </w:tr>
      <w:tr w:rsidR="00AA189C" w:rsidRPr="00553D5F" w14:paraId="256A8E3C" w14:textId="77777777" w:rsidTr="00E107A4">
        <w:trPr>
          <w:trHeight w:val="352"/>
        </w:trPr>
        <w:tc>
          <w:tcPr>
            <w:tcW w:w="2235" w:type="dxa"/>
            <w:vAlign w:val="bottom"/>
          </w:tcPr>
          <w:p w14:paraId="68002D40" w14:textId="1DE520F8" w:rsidR="00AA189C" w:rsidRPr="00553D5F" w:rsidRDefault="00AA189C" w:rsidP="0014068D">
            <w:pPr>
              <w:spacing w:line="360" w:lineRule="auto"/>
              <w:jc w:val="center"/>
              <w:rPr>
                <w:rFonts w:ascii="Times New Roman" w:hAnsi="Times New Roman"/>
                <w:b/>
                <w:color w:val="000000" w:themeColor="text1"/>
                <w:sz w:val="18"/>
                <w:szCs w:val="14"/>
              </w:rPr>
            </w:pPr>
            <w:r w:rsidRPr="00553D5F">
              <w:rPr>
                <w:rFonts w:ascii="Times New Roman" w:hAnsi="Times New Roman"/>
                <w:b/>
                <w:color w:val="000000" w:themeColor="text1"/>
                <w:sz w:val="18"/>
                <w:szCs w:val="14"/>
              </w:rPr>
              <w:t>Kısmi Körlük</w:t>
            </w:r>
          </w:p>
        </w:tc>
        <w:tc>
          <w:tcPr>
            <w:tcW w:w="6826" w:type="dxa"/>
            <w:vAlign w:val="center"/>
          </w:tcPr>
          <w:p w14:paraId="69D4D7E0" w14:textId="77777777" w:rsidR="00AA189C" w:rsidRPr="00553D5F" w:rsidRDefault="00AA189C" w:rsidP="00E107A4">
            <w:pPr>
              <w:spacing w:after="0" w:line="360" w:lineRule="auto"/>
              <w:rPr>
                <w:rFonts w:ascii="Times New Roman" w:hAnsi="Times New Roman"/>
                <w:color w:val="000000" w:themeColor="text1"/>
                <w:sz w:val="18"/>
                <w:szCs w:val="14"/>
              </w:rPr>
            </w:pPr>
            <w:r w:rsidRPr="00553D5F">
              <w:rPr>
                <w:rFonts w:ascii="Times New Roman" w:hAnsi="Times New Roman"/>
                <w:color w:val="000000" w:themeColor="text1"/>
                <w:sz w:val="18"/>
                <w:szCs w:val="14"/>
              </w:rPr>
              <w:t>Normal gözün 60 m uzaklıktan görebileceği nesneleri ancak 3-6 m uzaklıktan görebilirler. 5/200-10/200 görme gücüne sahiptirler</w:t>
            </w:r>
          </w:p>
        </w:tc>
      </w:tr>
      <w:tr w:rsidR="00AA189C" w:rsidRPr="00553D5F" w14:paraId="5E57585E" w14:textId="77777777" w:rsidTr="0014068D">
        <w:tc>
          <w:tcPr>
            <w:tcW w:w="2235" w:type="dxa"/>
            <w:vAlign w:val="bottom"/>
          </w:tcPr>
          <w:p w14:paraId="03DF4FD2" w14:textId="77777777" w:rsidR="00AA189C" w:rsidRPr="00553D5F" w:rsidRDefault="00AA189C" w:rsidP="0014068D">
            <w:pPr>
              <w:spacing w:line="360" w:lineRule="auto"/>
              <w:jc w:val="center"/>
              <w:rPr>
                <w:rFonts w:ascii="Times New Roman" w:hAnsi="Times New Roman"/>
                <w:b/>
                <w:color w:val="000000" w:themeColor="text1"/>
                <w:sz w:val="18"/>
                <w:szCs w:val="14"/>
              </w:rPr>
            </w:pPr>
            <w:r w:rsidRPr="00553D5F">
              <w:rPr>
                <w:rFonts w:ascii="Times New Roman" w:hAnsi="Times New Roman"/>
                <w:b/>
                <w:color w:val="000000" w:themeColor="text1"/>
                <w:sz w:val="18"/>
                <w:szCs w:val="14"/>
              </w:rPr>
              <w:t>Hareket Algısı</w:t>
            </w:r>
          </w:p>
        </w:tc>
        <w:tc>
          <w:tcPr>
            <w:tcW w:w="6826" w:type="dxa"/>
            <w:vAlign w:val="center"/>
          </w:tcPr>
          <w:p w14:paraId="2905CB5C" w14:textId="41D7B65C" w:rsidR="00AA189C" w:rsidRPr="00553D5F" w:rsidRDefault="00655690" w:rsidP="00655690">
            <w:pPr>
              <w:spacing w:after="0" w:line="360" w:lineRule="auto"/>
              <w:rPr>
                <w:rFonts w:ascii="Times New Roman" w:hAnsi="Times New Roman"/>
                <w:color w:val="000000" w:themeColor="text1"/>
                <w:sz w:val="18"/>
                <w:szCs w:val="14"/>
              </w:rPr>
            </w:pPr>
            <w:r w:rsidRPr="00553D5F">
              <w:rPr>
                <w:rFonts w:ascii="Times New Roman" w:hAnsi="Times New Roman"/>
                <w:color w:val="000000" w:themeColor="text1"/>
                <w:sz w:val="18"/>
                <w:szCs w:val="14"/>
              </w:rPr>
              <w:t xml:space="preserve">Sağlıklı </w:t>
            </w:r>
            <w:r w:rsidR="00AA189C" w:rsidRPr="00553D5F">
              <w:rPr>
                <w:rFonts w:ascii="Times New Roman" w:hAnsi="Times New Roman"/>
                <w:color w:val="000000" w:themeColor="text1"/>
                <w:sz w:val="18"/>
                <w:szCs w:val="14"/>
              </w:rPr>
              <w:t>gö</w:t>
            </w:r>
            <w:r w:rsidRPr="00553D5F">
              <w:rPr>
                <w:rFonts w:ascii="Times New Roman" w:hAnsi="Times New Roman"/>
                <w:color w:val="000000" w:themeColor="text1"/>
                <w:sz w:val="18"/>
                <w:szCs w:val="14"/>
              </w:rPr>
              <w:t xml:space="preserve">zün 60 m uzaklıktan </w:t>
            </w:r>
            <w:proofErr w:type="gramStart"/>
            <w:r w:rsidRPr="00553D5F">
              <w:rPr>
                <w:rFonts w:ascii="Times New Roman" w:hAnsi="Times New Roman"/>
                <w:color w:val="000000" w:themeColor="text1"/>
                <w:sz w:val="18"/>
                <w:szCs w:val="14"/>
              </w:rPr>
              <w:t xml:space="preserve">görebildiği </w:t>
            </w:r>
            <w:r w:rsidR="00AA189C" w:rsidRPr="00553D5F">
              <w:rPr>
                <w:rFonts w:ascii="Times New Roman" w:hAnsi="Times New Roman"/>
                <w:color w:val="000000" w:themeColor="text1"/>
                <w:sz w:val="18"/>
                <w:szCs w:val="14"/>
              </w:rPr>
              <w:t xml:space="preserve"> nesneleri</w:t>
            </w:r>
            <w:proofErr w:type="gramEnd"/>
            <w:r w:rsidR="00AA189C" w:rsidRPr="00553D5F">
              <w:rPr>
                <w:rFonts w:ascii="Times New Roman" w:hAnsi="Times New Roman"/>
                <w:color w:val="000000" w:themeColor="text1"/>
                <w:sz w:val="18"/>
                <w:szCs w:val="14"/>
              </w:rPr>
              <w:t xml:space="preserve"> ancak 90cm -1.50 cm den görme </w:t>
            </w:r>
            <w:r w:rsidRPr="00553D5F">
              <w:rPr>
                <w:rFonts w:ascii="Times New Roman" w:hAnsi="Times New Roman"/>
                <w:color w:val="000000" w:themeColor="text1"/>
                <w:sz w:val="18"/>
                <w:szCs w:val="14"/>
              </w:rPr>
              <w:t>yetisindedirler</w:t>
            </w:r>
            <w:r w:rsidR="00AA189C" w:rsidRPr="00553D5F">
              <w:rPr>
                <w:rFonts w:ascii="Times New Roman" w:hAnsi="Times New Roman"/>
                <w:color w:val="000000" w:themeColor="text1"/>
                <w:sz w:val="18"/>
                <w:szCs w:val="14"/>
              </w:rPr>
              <w:t>. Bu yetenek tamamen hareket algısı ile sınırlıdır.</w:t>
            </w:r>
          </w:p>
        </w:tc>
      </w:tr>
      <w:tr w:rsidR="00AA189C" w:rsidRPr="00553D5F" w14:paraId="15256FB1" w14:textId="77777777" w:rsidTr="0014068D">
        <w:tc>
          <w:tcPr>
            <w:tcW w:w="2235" w:type="dxa"/>
            <w:vAlign w:val="bottom"/>
          </w:tcPr>
          <w:p w14:paraId="2EAA90EA" w14:textId="1C01F6C5" w:rsidR="00AA189C" w:rsidRPr="00553D5F" w:rsidRDefault="00AA189C" w:rsidP="0014068D">
            <w:pPr>
              <w:spacing w:line="360" w:lineRule="auto"/>
              <w:jc w:val="center"/>
              <w:rPr>
                <w:rFonts w:ascii="Times New Roman" w:hAnsi="Times New Roman"/>
                <w:b/>
                <w:color w:val="000000" w:themeColor="text1"/>
                <w:sz w:val="18"/>
                <w:szCs w:val="14"/>
              </w:rPr>
            </w:pPr>
            <w:r w:rsidRPr="00553D5F">
              <w:rPr>
                <w:rFonts w:ascii="Times New Roman" w:hAnsi="Times New Roman"/>
                <w:b/>
                <w:color w:val="000000" w:themeColor="text1"/>
                <w:sz w:val="18"/>
                <w:szCs w:val="14"/>
              </w:rPr>
              <w:t>Işık Algısı</w:t>
            </w:r>
          </w:p>
        </w:tc>
        <w:tc>
          <w:tcPr>
            <w:tcW w:w="6826" w:type="dxa"/>
            <w:vAlign w:val="center"/>
          </w:tcPr>
          <w:p w14:paraId="60862424" w14:textId="0B3BA12C" w:rsidR="00AA189C" w:rsidRPr="00553D5F" w:rsidRDefault="00655690" w:rsidP="00E107A4">
            <w:pPr>
              <w:spacing w:after="0" w:line="360" w:lineRule="auto"/>
              <w:rPr>
                <w:rFonts w:ascii="Times New Roman" w:hAnsi="Times New Roman"/>
                <w:color w:val="000000" w:themeColor="text1"/>
                <w:sz w:val="18"/>
                <w:szCs w:val="14"/>
              </w:rPr>
            </w:pPr>
            <w:r w:rsidRPr="00553D5F">
              <w:rPr>
                <w:rFonts w:ascii="Times New Roman" w:hAnsi="Times New Roman"/>
                <w:color w:val="000000" w:themeColor="text1"/>
                <w:sz w:val="18"/>
                <w:szCs w:val="14"/>
              </w:rPr>
              <w:t xml:space="preserve">3/200 </w:t>
            </w:r>
            <w:proofErr w:type="gramStart"/>
            <w:r w:rsidRPr="00553D5F">
              <w:rPr>
                <w:rFonts w:ascii="Times New Roman" w:hAnsi="Times New Roman"/>
                <w:color w:val="000000" w:themeColor="text1"/>
                <w:sz w:val="18"/>
                <w:szCs w:val="14"/>
              </w:rPr>
              <w:t xml:space="preserve">veya </w:t>
            </w:r>
            <w:r w:rsidR="00AA189C" w:rsidRPr="00553D5F">
              <w:rPr>
                <w:rFonts w:ascii="Times New Roman" w:hAnsi="Times New Roman"/>
                <w:color w:val="000000" w:themeColor="text1"/>
                <w:sz w:val="18"/>
                <w:szCs w:val="14"/>
              </w:rPr>
              <w:t xml:space="preserve"> daha</w:t>
            </w:r>
            <w:proofErr w:type="gramEnd"/>
            <w:r w:rsidR="00AA189C" w:rsidRPr="00553D5F">
              <w:rPr>
                <w:rFonts w:ascii="Times New Roman" w:hAnsi="Times New Roman"/>
                <w:color w:val="000000" w:themeColor="text1"/>
                <w:sz w:val="18"/>
                <w:szCs w:val="14"/>
              </w:rPr>
              <w:t xml:space="preserve"> az</w:t>
            </w:r>
            <w:r w:rsidRPr="00553D5F">
              <w:rPr>
                <w:rFonts w:ascii="Times New Roman" w:hAnsi="Times New Roman"/>
                <w:color w:val="000000" w:themeColor="text1"/>
                <w:sz w:val="18"/>
                <w:szCs w:val="14"/>
              </w:rPr>
              <w:t xml:space="preserve"> görme gücüne sahip bireylerdir. </w:t>
            </w:r>
            <w:r w:rsidR="00AA189C" w:rsidRPr="00553D5F">
              <w:rPr>
                <w:rFonts w:ascii="Times New Roman" w:hAnsi="Times New Roman"/>
                <w:color w:val="000000" w:themeColor="text1"/>
                <w:sz w:val="18"/>
                <w:szCs w:val="14"/>
              </w:rPr>
              <w:t>Ancak 90 cm mesafedeki güçlü bir ışığı ayırt edebilirler. Fakat 90 cm deki el hareketini ayırt edemezler.</w:t>
            </w:r>
          </w:p>
        </w:tc>
      </w:tr>
      <w:tr w:rsidR="00AA189C" w:rsidRPr="00553D5F" w14:paraId="344C9B40" w14:textId="77777777" w:rsidTr="00E107A4">
        <w:trPr>
          <w:trHeight w:val="245"/>
        </w:trPr>
        <w:tc>
          <w:tcPr>
            <w:tcW w:w="2235" w:type="dxa"/>
            <w:vAlign w:val="center"/>
          </w:tcPr>
          <w:p w14:paraId="5C4DFC66" w14:textId="53FC8488" w:rsidR="00AA189C" w:rsidRPr="00553D5F" w:rsidRDefault="00AA189C" w:rsidP="0014068D">
            <w:pPr>
              <w:spacing w:line="360" w:lineRule="auto"/>
              <w:jc w:val="center"/>
              <w:rPr>
                <w:rFonts w:ascii="Times New Roman" w:hAnsi="Times New Roman"/>
                <w:b/>
                <w:color w:val="000000" w:themeColor="text1"/>
                <w:sz w:val="18"/>
                <w:szCs w:val="14"/>
              </w:rPr>
            </w:pPr>
            <w:r w:rsidRPr="00553D5F">
              <w:rPr>
                <w:rFonts w:ascii="Times New Roman" w:hAnsi="Times New Roman"/>
                <w:b/>
                <w:color w:val="000000" w:themeColor="text1"/>
                <w:sz w:val="18"/>
                <w:szCs w:val="14"/>
              </w:rPr>
              <w:t>Tamamen Körlük</w:t>
            </w:r>
          </w:p>
        </w:tc>
        <w:tc>
          <w:tcPr>
            <w:tcW w:w="6826" w:type="dxa"/>
            <w:vAlign w:val="center"/>
          </w:tcPr>
          <w:p w14:paraId="36D8C00E" w14:textId="314F1176" w:rsidR="00AA189C" w:rsidRPr="00553D5F" w:rsidRDefault="00AA189C" w:rsidP="00E107A4">
            <w:pPr>
              <w:spacing w:after="0" w:line="360" w:lineRule="auto"/>
              <w:rPr>
                <w:rFonts w:ascii="Times New Roman" w:hAnsi="Times New Roman"/>
                <w:color w:val="000000" w:themeColor="text1"/>
                <w:sz w:val="18"/>
                <w:szCs w:val="14"/>
              </w:rPr>
            </w:pPr>
            <w:r w:rsidRPr="00553D5F">
              <w:rPr>
                <w:rFonts w:ascii="Times New Roman" w:hAnsi="Times New Roman"/>
                <w:color w:val="000000" w:themeColor="text1"/>
                <w:sz w:val="18"/>
                <w:szCs w:val="14"/>
              </w:rPr>
              <w:t>Göze doğru gelen güçlü</w:t>
            </w:r>
            <w:r w:rsidR="00655690" w:rsidRPr="00553D5F">
              <w:rPr>
                <w:rFonts w:ascii="Times New Roman" w:hAnsi="Times New Roman"/>
                <w:color w:val="000000" w:themeColor="text1"/>
                <w:sz w:val="18"/>
                <w:szCs w:val="14"/>
              </w:rPr>
              <w:t xml:space="preserve"> ışığı fark edemez.</w:t>
            </w:r>
          </w:p>
        </w:tc>
      </w:tr>
    </w:tbl>
    <w:p w14:paraId="79ECA8A2" w14:textId="77777777" w:rsidR="00584117" w:rsidRPr="00553D5F" w:rsidRDefault="00584117" w:rsidP="003665A9">
      <w:pPr>
        <w:shd w:val="clear" w:color="auto" w:fill="FFFFFF"/>
        <w:spacing w:after="0" w:line="360" w:lineRule="auto"/>
        <w:jc w:val="both"/>
        <w:rPr>
          <w:rFonts w:ascii="Times New Roman" w:hAnsi="Times New Roman"/>
          <w:color w:val="000000" w:themeColor="text1"/>
          <w:sz w:val="24"/>
          <w:szCs w:val="24"/>
        </w:rPr>
      </w:pPr>
    </w:p>
    <w:p w14:paraId="070E4C83" w14:textId="77777777" w:rsidR="00584117" w:rsidRPr="00553D5F" w:rsidRDefault="00584117" w:rsidP="003665A9">
      <w:pPr>
        <w:shd w:val="clear" w:color="auto" w:fill="FFFFFF"/>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Ülkemiz de oldukça yaygın olan atletizm, </w:t>
      </w:r>
      <w:proofErr w:type="spellStart"/>
      <w:r w:rsidRPr="00553D5F">
        <w:rPr>
          <w:rFonts w:ascii="Times New Roman" w:hAnsi="Times New Roman"/>
          <w:color w:val="000000" w:themeColor="text1"/>
          <w:sz w:val="24"/>
          <w:szCs w:val="24"/>
        </w:rPr>
        <w:t>futsal</w:t>
      </w:r>
      <w:proofErr w:type="spellEnd"/>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goalball</w:t>
      </w:r>
      <w:proofErr w:type="spellEnd"/>
      <w:r w:rsidRPr="00553D5F">
        <w:rPr>
          <w:rFonts w:ascii="Times New Roman" w:hAnsi="Times New Roman"/>
          <w:color w:val="000000" w:themeColor="text1"/>
          <w:sz w:val="24"/>
          <w:szCs w:val="24"/>
        </w:rPr>
        <w:t>, satranç, halter, judo ve yüzde sporları çeşitli düzenlemeler yapılarak görme engelli bireylerin de bu spor</w:t>
      </w:r>
      <w:r w:rsidR="0096115D" w:rsidRPr="00553D5F">
        <w:rPr>
          <w:rFonts w:ascii="Times New Roman" w:hAnsi="Times New Roman"/>
          <w:color w:val="000000" w:themeColor="text1"/>
          <w:sz w:val="24"/>
          <w:szCs w:val="24"/>
        </w:rPr>
        <w:t xml:space="preserve">ları yapabilmesi sağlanmaktadır </w:t>
      </w:r>
      <w:r w:rsidR="00C80DB2" w:rsidRPr="00553D5F">
        <w:rPr>
          <w:rFonts w:ascii="Times New Roman" w:hAnsi="Times New Roman"/>
          <w:color w:val="000000" w:themeColor="text1"/>
          <w:sz w:val="24"/>
          <w:szCs w:val="24"/>
        </w:rPr>
        <w:t>(Güzel ve</w:t>
      </w:r>
      <w:r w:rsidR="00AA189C"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Kafa</w:t>
      </w:r>
      <w:r w:rsidR="00C80DB2"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2016)</w:t>
      </w:r>
      <w:r w:rsidR="0096115D" w:rsidRPr="00553D5F">
        <w:rPr>
          <w:rFonts w:ascii="Times New Roman" w:hAnsi="Times New Roman"/>
          <w:color w:val="000000" w:themeColor="text1"/>
          <w:sz w:val="24"/>
          <w:szCs w:val="24"/>
        </w:rPr>
        <w:t>.</w:t>
      </w:r>
    </w:p>
    <w:p w14:paraId="4A99E23B" w14:textId="77777777" w:rsidR="0096115D" w:rsidRPr="00553D5F" w:rsidRDefault="0096115D" w:rsidP="003665A9">
      <w:pPr>
        <w:shd w:val="clear" w:color="auto" w:fill="FFFFFF"/>
        <w:spacing w:after="0" w:line="360" w:lineRule="auto"/>
        <w:jc w:val="both"/>
        <w:rPr>
          <w:rFonts w:ascii="Times New Roman" w:hAnsi="Times New Roman"/>
          <w:color w:val="000000" w:themeColor="text1"/>
          <w:sz w:val="24"/>
          <w:szCs w:val="24"/>
        </w:rPr>
      </w:pPr>
    </w:p>
    <w:p w14:paraId="0C88C475" w14:textId="77777777" w:rsidR="00CF239A" w:rsidRPr="00553D5F" w:rsidRDefault="00CF239A" w:rsidP="003665A9">
      <w:pPr>
        <w:shd w:val="clear" w:color="auto" w:fill="FFFFFF"/>
        <w:spacing w:after="0" w:line="360" w:lineRule="auto"/>
        <w:jc w:val="both"/>
        <w:rPr>
          <w:rFonts w:ascii="Times New Roman" w:hAnsi="Times New Roman"/>
          <w:color w:val="000000" w:themeColor="text1"/>
          <w:sz w:val="24"/>
          <w:szCs w:val="24"/>
        </w:rPr>
      </w:pPr>
    </w:p>
    <w:p w14:paraId="75E579DE" w14:textId="77777777" w:rsidR="00584117" w:rsidRPr="00553D5F" w:rsidRDefault="00F101DA" w:rsidP="005845AD">
      <w:pPr>
        <w:pStyle w:val="Balk3"/>
      </w:pPr>
      <w:bookmarkStart w:id="32" w:name="_Toc28732365"/>
      <w:r w:rsidRPr="00553D5F">
        <w:t>2.</w:t>
      </w:r>
      <w:r w:rsidR="00D369D2" w:rsidRPr="00553D5F">
        <w:t>5.3</w:t>
      </w:r>
      <w:r w:rsidR="001D2208" w:rsidRPr="00553D5F">
        <w:t>.</w:t>
      </w:r>
      <w:r w:rsidRPr="00553D5F">
        <w:t xml:space="preserve"> </w:t>
      </w:r>
      <w:r w:rsidR="00584117" w:rsidRPr="00553D5F">
        <w:t>İşitme Engeli</w:t>
      </w:r>
      <w:bookmarkEnd w:id="32"/>
      <w:r w:rsidR="00584117" w:rsidRPr="00553D5F">
        <w:t xml:space="preserve"> </w:t>
      </w:r>
    </w:p>
    <w:p w14:paraId="7F8130C8" w14:textId="77777777" w:rsidR="00AA189C" w:rsidRPr="00553D5F" w:rsidRDefault="00AA189C" w:rsidP="003665A9">
      <w:pPr>
        <w:pStyle w:val="Default"/>
        <w:spacing w:line="360" w:lineRule="auto"/>
        <w:jc w:val="both"/>
        <w:rPr>
          <w:color w:val="000000" w:themeColor="text1"/>
        </w:rPr>
      </w:pPr>
    </w:p>
    <w:p w14:paraId="1A3961AB" w14:textId="5CB880F7" w:rsidR="00584117" w:rsidRPr="00553D5F" w:rsidRDefault="00584117" w:rsidP="003665A9">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İşitme engelli bireyler gerek doğuştan gerekse yaşam içindeki çeşitli durumlardan dolayı sesleri işitmede sorun yaşayabilirler. I.</w:t>
      </w:r>
      <w:r w:rsidR="00C80DB2"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Özel Eğitim Konseyinde “işitme engeli, işitme duyarlığının, kişinin gelişim, uyum, özellikle iletişimdeki görevlerini yeter</w:t>
      </w:r>
      <w:r w:rsidR="00EF38DD" w:rsidRPr="00553D5F">
        <w:rPr>
          <w:rFonts w:ascii="Times New Roman" w:hAnsi="Times New Roman"/>
          <w:color w:val="000000" w:themeColor="text1"/>
          <w:sz w:val="24"/>
          <w:szCs w:val="24"/>
        </w:rPr>
        <w:t>ince yerine getirememesidir.</w:t>
      </w:r>
      <w:r w:rsidRPr="00553D5F">
        <w:rPr>
          <w:rFonts w:ascii="Times New Roman" w:hAnsi="Times New Roman"/>
          <w:color w:val="000000" w:themeColor="text1"/>
          <w:sz w:val="24"/>
          <w:szCs w:val="24"/>
        </w:rPr>
        <w:t xml:space="preserve">” diye tanımlanmıştır. Amerikan Özürlü Bireylerin Eğitimi Yasasında (IDEA) göre işitememe, Bireyin yükseltme ya da </w:t>
      </w:r>
      <w:proofErr w:type="spellStart"/>
      <w:r w:rsidRPr="00553D5F">
        <w:rPr>
          <w:rFonts w:ascii="Times New Roman" w:hAnsi="Times New Roman"/>
          <w:color w:val="000000" w:themeColor="text1"/>
          <w:sz w:val="24"/>
          <w:szCs w:val="24"/>
        </w:rPr>
        <w:t>yükseltmesiz</w:t>
      </w:r>
      <w:proofErr w:type="spellEnd"/>
      <w:r w:rsidRPr="00553D5F">
        <w:rPr>
          <w:rFonts w:ascii="Times New Roman" w:hAnsi="Times New Roman"/>
          <w:color w:val="000000" w:themeColor="text1"/>
          <w:sz w:val="24"/>
          <w:szCs w:val="24"/>
        </w:rPr>
        <w:t>; işitme yoluyla dile ait bilgileri toplama sürecinde yetersizliğe sahip olmasına, var olan yetersizliğinin akademik ve günlük performansını önemli derecede etkilemesine yol açan ağır derecede işitme yet</w:t>
      </w:r>
      <w:r w:rsidR="00977664" w:rsidRPr="00553D5F">
        <w:rPr>
          <w:rFonts w:ascii="Times New Roman" w:hAnsi="Times New Roman"/>
          <w:color w:val="000000" w:themeColor="text1"/>
          <w:sz w:val="24"/>
          <w:szCs w:val="24"/>
        </w:rPr>
        <w:t>ersizliği durumudur denilmiştir</w:t>
      </w:r>
      <w:r w:rsidRPr="00553D5F">
        <w:rPr>
          <w:rFonts w:ascii="Times New Roman" w:hAnsi="Times New Roman"/>
          <w:color w:val="000000" w:themeColor="text1"/>
          <w:sz w:val="24"/>
          <w:szCs w:val="24"/>
        </w:rPr>
        <w:t xml:space="preserve"> (Ersoy ve Avcı, 2001)</w:t>
      </w:r>
      <w:r w:rsidR="00977664" w:rsidRPr="00553D5F">
        <w:rPr>
          <w:rFonts w:ascii="Times New Roman" w:hAnsi="Times New Roman"/>
          <w:color w:val="000000" w:themeColor="text1"/>
          <w:sz w:val="24"/>
          <w:szCs w:val="24"/>
        </w:rPr>
        <w:t>.</w:t>
      </w:r>
    </w:p>
    <w:p w14:paraId="26649E16" w14:textId="6D80E525" w:rsidR="00584117" w:rsidRPr="00553D5F" w:rsidRDefault="00584117" w:rsidP="003665A9">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İşitme kaybının miktarı ve işitme kalıntısı desibel (</w:t>
      </w:r>
      <w:r w:rsidR="00ED3001" w:rsidRPr="00553D5F">
        <w:rPr>
          <w:rFonts w:ascii="Times New Roman" w:hAnsi="Times New Roman"/>
          <w:color w:val="000000" w:themeColor="text1"/>
          <w:sz w:val="24"/>
          <w:szCs w:val="24"/>
        </w:rPr>
        <w:t>Db</w:t>
      </w:r>
      <w:r w:rsidRPr="00553D5F">
        <w:rPr>
          <w:rFonts w:ascii="Times New Roman" w:hAnsi="Times New Roman"/>
          <w:color w:val="000000" w:themeColor="text1"/>
          <w:sz w:val="24"/>
          <w:szCs w:val="24"/>
        </w:rPr>
        <w:t>) düzeyine göre tanımlanır. Ülkemizde destek eğitimlerinde daha çok engelin derecesine göre yapılan sınıflama ve tanımlama kullanılmaktadır. Birden fa</w:t>
      </w:r>
      <w:r w:rsidR="00ED3001" w:rsidRPr="00553D5F">
        <w:rPr>
          <w:rFonts w:ascii="Times New Roman" w:hAnsi="Times New Roman"/>
          <w:color w:val="000000" w:themeColor="text1"/>
          <w:sz w:val="24"/>
          <w:szCs w:val="24"/>
        </w:rPr>
        <w:t>zla engel grubu olan çocuklarda</w:t>
      </w:r>
      <w:r w:rsidRPr="00553D5F">
        <w:rPr>
          <w:rFonts w:ascii="Times New Roman" w:hAnsi="Times New Roman"/>
          <w:color w:val="000000" w:themeColor="text1"/>
          <w:sz w:val="24"/>
          <w:szCs w:val="24"/>
        </w:rPr>
        <w:t xml:space="preserve"> ha</w:t>
      </w:r>
      <w:r w:rsidR="00ED3001" w:rsidRPr="00553D5F">
        <w:rPr>
          <w:rFonts w:ascii="Times New Roman" w:hAnsi="Times New Roman"/>
          <w:color w:val="000000" w:themeColor="text1"/>
          <w:sz w:val="24"/>
          <w:szCs w:val="24"/>
        </w:rPr>
        <w:t xml:space="preserve">ngi engel grubu daha yüksek </w:t>
      </w:r>
      <w:r w:rsidRPr="00553D5F">
        <w:rPr>
          <w:rFonts w:ascii="Times New Roman" w:hAnsi="Times New Roman"/>
          <w:color w:val="000000" w:themeColor="text1"/>
          <w:sz w:val="24"/>
          <w:szCs w:val="24"/>
        </w:rPr>
        <w:t>oranda</w:t>
      </w:r>
      <w:r w:rsidR="00ED3001" w:rsidRPr="00553D5F">
        <w:rPr>
          <w:rFonts w:ascii="Times New Roman" w:hAnsi="Times New Roman"/>
          <w:color w:val="000000" w:themeColor="text1"/>
          <w:sz w:val="24"/>
          <w:szCs w:val="24"/>
        </w:rPr>
        <w:t xml:space="preserve"> ise yönlendirme o yönde olur. </w:t>
      </w:r>
      <w:r w:rsidRPr="00553D5F">
        <w:rPr>
          <w:rFonts w:ascii="Times New Roman" w:hAnsi="Times New Roman"/>
          <w:color w:val="000000" w:themeColor="text1"/>
          <w:sz w:val="24"/>
          <w:szCs w:val="24"/>
        </w:rPr>
        <w:t xml:space="preserve">Milli Eğitim Bakanlığınca kullanılan </w:t>
      </w:r>
      <w:r w:rsidR="00EF38DD" w:rsidRPr="00553D5F">
        <w:rPr>
          <w:rFonts w:ascii="Times New Roman" w:hAnsi="Times New Roman"/>
          <w:color w:val="000000" w:themeColor="text1"/>
          <w:sz w:val="24"/>
          <w:szCs w:val="24"/>
        </w:rPr>
        <w:t xml:space="preserve">yönetmelikte işitme engelli bireyler; </w:t>
      </w:r>
      <w:r w:rsidRPr="00553D5F">
        <w:rPr>
          <w:rFonts w:ascii="Times New Roman" w:hAnsi="Times New Roman"/>
          <w:color w:val="000000" w:themeColor="text1"/>
          <w:sz w:val="24"/>
          <w:szCs w:val="24"/>
        </w:rPr>
        <w:t xml:space="preserve"> işitemeyenler, (sağırlar) ve ağır işitenler olarak iki </w:t>
      </w:r>
      <w:r w:rsidR="00EF38DD" w:rsidRPr="00553D5F">
        <w:rPr>
          <w:rFonts w:ascii="Times New Roman" w:hAnsi="Times New Roman"/>
          <w:color w:val="000000" w:themeColor="text1"/>
          <w:sz w:val="24"/>
          <w:szCs w:val="24"/>
        </w:rPr>
        <w:t>grupta</w:t>
      </w:r>
      <w:r w:rsidRPr="00553D5F">
        <w:rPr>
          <w:rFonts w:ascii="Times New Roman" w:hAnsi="Times New Roman"/>
          <w:color w:val="000000" w:themeColor="text1"/>
          <w:sz w:val="24"/>
          <w:szCs w:val="24"/>
        </w:rPr>
        <w:t xml:space="preserve"> tanımlanmaktadır:</w:t>
      </w:r>
    </w:p>
    <w:p w14:paraId="7D1177F9" w14:textId="77777777" w:rsidR="00584117" w:rsidRPr="00553D5F" w:rsidRDefault="00584117" w:rsidP="003665A9">
      <w:pPr>
        <w:shd w:val="clear" w:color="auto" w:fill="FFFFFF"/>
        <w:spacing w:after="0" w:line="360" w:lineRule="auto"/>
        <w:jc w:val="both"/>
        <w:rPr>
          <w:rFonts w:ascii="Times New Roman" w:hAnsi="Times New Roman"/>
          <w:color w:val="000000" w:themeColor="text1"/>
          <w:sz w:val="24"/>
          <w:szCs w:val="24"/>
        </w:rPr>
      </w:pPr>
    </w:p>
    <w:p w14:paraId="22347E53" w14:textId="77777777" w:rsidR="00B92B7E" w:rsidRPr="00553D5F" w:rsidRDefault="00B92B7E" w:rsidP="003665A9">
      <w:pPr>
        <w:shd w:val="clear" w:color="auto" w:fill="FFFFFF"/>
        <w:spacing w:after="0" w:line="360" w:lineRule="auto"/>
        <w:jc w:val="both"/>
        <w:rPr>
          <w:rFonts w:ascii="Times New Roman" w:hAnsi="Times New Roman"/>
          <w:color w:val="000000" w:themeColor="text1"/>
          <w:sz w:val="24"/>
          <w:szCs w:val="24"/>
        </w:rPr>
      </w:pPr>
    </w:p>
    <w:p w14:paraId="52DEFB29" w14:textId="77777777" w:rsidR="00B92B7E" w:rsidRPr="00553D5F" w:rsidRDefault="00D369D2" w:rsidP="005845AD">
      <w:pPr>
        <w:pStyle w:val="Balk4"/>
      </w:pPr>
      <w:bookmarkStart w:id="33" w:name="_Toc28732366"/>
      <w:r w:rsidRPr="00553D5F">
        <w:lastRenderedPageBreak/>
        <w:t>2.5.3.</w:t>
      </w:r>
      <w:r w:rsidR="006C650E" w:rsidRPr="00553D5F">
        <w:t>1</w:t>
      </w:r>
      <w:r w:rsidR="00B92B7E" w:rsidRPr="00553D5F">
        <w:t xml:space="preserve"> İşitemeyenler (sağırlar)</w:t>
      </w:r>
      <w:bookmarkEnd w:id="33"/>
    </w:p>
    <w:p w14:paraId="4F5638E6" w14:textId="77777777" w:rsidR="00B92B7E" w:rsidRPr="00553D5F" w:rsidRDefault="00B92B7E" w:rsidP="003665A9">
      <w:pPr>
        <w:autoSpaceDE w:val="0"/>
        <w:autoSpaceDN w:val="0"/>
        <w:adjustRightInd w:val="0"/>
        <w:spacing w:after="0" w:line="360" w:lineRule="auto"/>
        <w:jc w:val="both"/>
        <w:rPr>
          <w:rFonts w:ascii="Times New Roman" w:hAnsi="Times New Roman"/>
          <w:b/>
          <w:iCs/>
          <w:color w:val="000000" w:themeColor="text1"/>
          <w:sz w:val="24"/>
          <w:szCs w:val="24"/>
        </w:rPr>
      </w:pPr>
    </w:p>
    <w:p w14:paraId="39D1A3B3" w14:textId="50B09181" w:rsidR="00584117" w:rsidRPr="00553D5F" w:rsidRDefault="00B92B7E" w:rsidP="00B92B7E">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w:t>
      </w:r>
      <w:r w:rsidR="00584117" w:rsidRPr="00553D5F">
        <w:rPr>
          <w:rFonts w:ascii="Times New Roman" w:hAnsi="Times New Roman"/>
          <w:color w:val="000000" w:themeColor="text1"/>
          <w:sz w:val="24"/>
          <w:szCs w:val="24"/>
        </w:rPr>
        <w:t xml:space="preserve">eşitli müdahalelerden sonra iyi işiten kulağındaki işitme kayıpları 70 </w:t>
      </w:r>
      <w:r w:rsidR="00ED3001" w:rsidRPr="00553D5F">
        <w:rPr>
          <w:rFonts w:ascii="Times New Roman" w:hAnsi="Times New Roman"/>
          <w:color w:val="000000" w:themeColor="text1"/>
          <w:sz w:val="24"/>
          <w:szCs w:val="24"/>
        </w:rPr>
        <w:t>Db</w:t>
      </w:r>
      <w:r w:rsidR="00584117" w:rsidRPr="00553D5F">
        <w:rPr>
          <w:rFonts w:ascii="Times New Roman" w:hAnsi="Times New Roman"/>
          <w:color w:val="000000" w:themeColor="text1"/>
          <w:sz w:val="24"/>
          <w:szCs w:val="24"/>
        </w:rPr>
        <w:t xml:space="preserve"> ve daha fazla olanlara işitemeyen</w:t>
      </w:r>
      <w:r w:rsidR="00EF38DD" w:rsidRPr="00553D5F">
        <w:rPr>
          <w:rFonts w:ascii="Times New Roman" w:hAnsi="Times New Roman"/>
          <w:color w:val="000000" w:themeColor="text1"/>
          <w:sz w:val="24"/>
          <w:szCs w:val="24"/>
        </w:rPr>
        <w:t xml:space="preserve"> birey denir.</w:t>
      </w:r>
      <w:r w:rsidR="00584117" w:rsidRPr="00553D5F">
        <w:rPr>
          <w:rFonts w:ascii="Times New Roman" w:hAnsi="Times New Roman"/>
          <w:color w:val="000000" w:themeColor="text1"/>
          <w:sz w:val="24"/>
          <w:szCs w:val="24"/>
        </w:rPr>
        <w:t xml:space="preserve"> Başka bir </w:t>
      </w:r>
      <w:r w:rsidR="00977664" w:rsidRPr="00553D5F">
        <w:rPr>
          <w:rFonts w:ascii="Times New Roman" w:hAnsi="Times New Roman"/>
          <w:color w:val="000000" w:themeColor="text1"/>
          <w:sz w:val="24"/>
          <w:szCs w:val="24"/>
        </w:rPr>
        <w:t>deyişle işitme</w:t>
      </w:r>
      <w:r w:rsidR="00584117" w:rsidRPr="00553D5F">
        <w:rPr>
          <w:rFonts w:ascii="Times New Roman" w:hAnsi="Times New Roman"/>
          <w:color w:val="000000" w:themeColor="text1"/>
          <w:sz w:val="24"/>
          <w:szCs w:val="24"/>
        </w:rPr>
        <w:t xml:space="preserve"> kayıpları gerekli düzeltmelerden sonra ana dilini konuşmayı </w:t>
      </w:r>
      <w:r w:rsidR="00240E9B" w:rsidRPr="00553D5F">
        <w:rPr>
          <w:rFonts w:ascii="Times New Roman" w:hAnsi="Times New Roman"/>
          <w:color w:val="000000" w:themeColor="text1"/>
          <w:sz w:val="24"/>
          <w:szCs w:val="24"/>
        </w:rPr>
        <w:t>doğan yollardan</w:t>
      </w:r>
      <w:r w:rsidR="00584117" w:rsidRPr="00553D5F">
        <w:rPr>
          <w:rFonts w:ascii="Times New Roman" w:hAnsi="Times New Roman"/>
          <w:color w:val="000000" w:themeColor="text1"/>
          <w:sz w:val="24"/>
          <w:szCs w:val="24"/>
        </w:rPr>
        <w:t xml:space="preserve"> öğren</w:t>
      </w:r>
      <w:r w:rsidR="00EF38DD" w:rsidRPr="00553D5F">
        <w:rPr>
          <w:rFonts w:ascii="Times New Roman" w:hAnsi="Times New Roman"/>
          <w:color w:val="000000" w:themeColor="text1"/>
          <w:sz w:val="24"/>
          <w:szCs w:val="24"/>
        </w:rPr>
        <w:t>ebil</w:t>
      </w:r>
      <w:r w:rsidR="00584117" w:rsidRPr="00553D5F">
        <w:rPr>
          <w:rFonts w:ascii="Times New Roman" w:hAnsi="Times New Roman"/>
          <w:color w:val="000000" w:themeColor="text1"/>
          <w:sz w:val="24"/>
          <w:szCs w:val="24"/>
        </w:rPr>
        <w:t>meyi engelleyecek kadar</w:t>
      </w:r>
      <w:r w:rsidR="00EF38DD" w:rsidRPr="00553D5F">
        <w:rPr>
          <w:rFonts w:ascii="Times New Roman" w:hAnsi="Times New Roman"/>
          <w:color w:val="000000" w:themeColor="text1"/>
          <w:sz w:val="24"/>
          <w:szCs w:val="24"/>
        </w:rPr>
        <w:t xml:space="preserve"> fazla ve bu yüzden özel eğitim almayı</w:t>
      </w:r>
      <w:r w:rsidR="00584117" w:rsidRPr="00553D5F">
        <w:rPr>
          <w:rFonts w:ascii="Times New Roman" w:hAnsi="Times New Roman"/>
          <w:color w:val="000000" w:themeColor="text1"/>
          <w:sz w:val="24"/>
          <w:szCs w:val="24"/>
        </w:rPr>
        <w:t xml:space="preserve"> gerektiren </w:t>
      </w:r>
      <w:r w:rsidR="00EF38DD" w:rsidRPr="00553D5F">
        <w:rPr>
          <w:rFonts w:ascii="Times New Roman" w:hAnsi="Times New Roman"/>
          <w:color w:val="000000" w:themeColor="text1"/>
          <w:sz w:val="24"/>
          <w:szCs w:val="24"/>
        </w:rPr>
        <w:t>bireylerdir.</w:t>
      </w:r>
      <w:r w:rsidR="00584117" w:rsidRPr="00553D5F">
        <w:rPr>
          <w:rFonts w:ascii="Times New Roman" w:hAnsi="Times New Roman"/>
          <w:color w:val="000000" w:themeColor="text1"/>
          <w:sz w:val="24"/>
          <w:szCs w:val="24"/>
        </w:rPr>
        <w:t xml:space="preserve"> </w:t>
      </w:r>
    </w:p>
    <w:p w14:paraId="5F079DAD" w14:textId="3BD1A93D" w:rsidR="00F1124C" w:rsidRPr="00553D5F" w:rsidRDefault="00F1124C" w:rsidP="006C650E">
      <w:pPr>
        <w:autoSpaceDE w:val="0"/>
        <w:autoSpaceDN w:val="0"/>
        <w:adjustRightInd w:val="0"/>
        <w:spacing w:after="0" w:line="360" w:lineRule="auto"/>
        <w:jc w:val="both"/>
        <w:rPr>
          <w:rFonts w:ascii="Times New Roman" w:hAnsi="Times New Roman"/>
          <w:color w:val="000000" w:themeColor="text1"/>
          <w:sz w:val="24"/>
          <w:szCs w:val="24"/>
        </w:rPr>
      </w:pPr>
    </w:p>
    <w:p w14:paraId="75565E20" w14:textId="77777777" w:rsidR="00F1124C" w:rsidRPr="00553D5F" w:rsidRDefault="00F1124C" w:rsidP="006C650E">
      <w:pPr>
        <w:autoSpaceDE w:val="0"/>
        <w:autoSpaceDN w:val="0"/>
        <w:adjustRightInd w:val="0"/>
        <w:spacing w:after="0" w:line="360" w:lineRule="auto"/>
        <w:jc w:val="both"/>
        <w:rPr>
          <w:rFonts w:ascii="Times New Roman" w:hAnsi="Times New Roman"/>
          <w:color w:val="000000" w:themeColor="text1"/>
          <w:sz w:val="24"/>
          <w:szCs w:val="24"/>
        </w:rPr>
      </w:pPr>
    </w:p>
    <w:p w14:paraId="23F5AE7C" w14:textId="77777777" w:rsidR="00B92B7E" w:rsidRPr="00553D5F" w:rsidRDefault="00F101DA" w:rsidP="005845AD">
      <w:pPr>
        <w:pStyle w:val="Balk4"/>
      </w:pPr>
      <w:bookmarkStart w:id="34" w:name="_Toc28732367"/>
      <w:r w:rsidRPr="00553D5F">
        <w:t>2.</w:t>
      </w:r>
      <w:r w:rsidR="00D369D2" w:rsidRPr="00553D5F">
        <w:t>5.3.</w:t>
      </w:r>
      <w:r w:rsidR="006C650E" w:rsidRPr="00553D5F">
        <w:t xml:space="preserve"> </w:t>
      </w:r>
      <w:r w:rsidRPr="00553D5F">
        <w:t>2.</w:t>
      </w:r>
      <w:r w:rsidRPr="00553D5F">
        <w:rPr>
          <w:color w:val="FF0000"/>
        </w:rPr>
        <w:t xml:space="preserve"> </w:t>
      </w:r>
      <w:r w:rsidR="00B92B7E" w:rsidRPr="00553D5F">
        <w:t>Ağır işitenler</w:t>
      </w:r>
      <w:bookmarkEnd w:id="34"/>
    </w:p>
    <w:p w14:paraId="2333A32A" w14:textId="77777777" w:rsidR="00B92B7E" w:rsidRPr="00553D5F" w:rsidRDefault="00B92B7E" w:rsidP="003665A9">
      <w:pPr>
        <w:autoSpaceDE w:val="0"/>
        <w:autoSpaceDN w:val="0"/>
        <w:adjustRightInd w:val="0"/>
        <w:spacing w:after="0" w:line="360" w:lineRule="auto"/>
        <w:jc w:val="both"/>
        <w:rPr>
          <w:rFonts w:ascii="Times New Roman" w:hAnsi="Times New Roman"/>
          <w:b/>
          <w:iCs/>
          <w:color w:val="000000" w:themeColor="text1"/>
          <w:sz w:val="24"/>
          <w:szCs w:val="24"/>
        </w:rPr>
      </w:pPr>
    </w:p>
    <w:p w14:paraId="0F074D1D" w14:textId="1AE0FFA8" w:rsidR="00584117" w:rsidRPr="00553D5F" w:rsidRDefault="00B92B7E" w:rsidP="00B92B7E">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iCs/>
          <w:color w:val="000000" w:themeColor="text1"/>
          <w:sz w:val="24"/>
          <w:szCs w:val="24"/>
        </w:rPr>
        <w:t>Ç</w:t>
      </w:r>
      <w:r w:rsidR="00584117" w:rsidRPr="00553D5F">
        <w:rPr>
          <w:rFonts w:ascii="Times New Roman" w:hAnsi="Times New Roman"/>
          <w:color w:val="000000" w:themeColor="text1"/>
          <w:sz w:val="24"/>
          <w:szCs w:val="24"/>
        </w:rPr>
        <w:t>eşitli müdahalelerden</w:t>
      </w:r>
      <w:r w:rsidR="00584117" w:rsidRPr="00553D5F">
        <w:rPr>
          <w:rFonts w:ascii="Times New Roman" w:hAnsi="Times New Roman"/>
          <w:i/>
          <w:iCs/>
          <w:color w:val="000000" w:themeColor="text1"/>
          <w:sz w:val="24"/>
          <w:szCs w:val="24"/>
        </w:rPr>
        <w:t xml:space="preserve"> </w:t>
      </w:r>
      <w:r w:rsidR="00584117" w:rsidRPr="00553D5F">
        <w:rPr>
          <w:rFonts w:ascii="Times New Roman" w:hAnsi="Times New Roman"/>
          <w:color w:val="000000" w:themeColor="text1"/>
          <w:sz w:val="24"/>
          <w:szCs w:val="24"/>
        </w:rPr>
        <w:t xml:space="preserve">sonra iyi </w:t>
      </w:r>
      <w:r w:rsidR="00240E9B" w:rsidRPr="00553D5F">
        <w:rPr>
          <w:rFonts w:ascii="Times New Roman" w:hAnsi="Times New Roman"/>
          <w:color w:val="000000" w:themeColor="text1"/>
          <w:sz w:val="24"/>
          <w:szCs w:val="24"/>
        </w:rPr>
        <w:t>duyan</w:t>
      </w:r>
      <w:r w:rsidR="00584117" w:rsidRPr="00553D5F">
        <w:rPr>
          <w:rFonts w:ascii="Times New Roman" w:hAnsi="Times New Roman"/>
          <w:color w:val="000000" w:themeColor="text1"/>
          <w:sz w:val="24"/>
          <w:szCs w:val="24"/>
        </w:rPr>
        <w:t xml:space="preserve"> kul</w:t>
      </w:r>
      <w:r w:rsidR="00EF38DD" w:rsidRPr="00553D5F">
        <w:rPr>
          <w:rFonts w:ascii="Times New Roman" w:hAnsi="Times New Roman"/>
          <w:color w:val="000000" w:themeColor="text1"/>
          <w:sz w:val="24"/>
          <w:szCs w:val="24"/>
        </w:rPr>
        <w:t xml:space="preserve">ağındaki </w:t>
      </w:r>
      <w:r w:rsidR="00240E9B" w:rsidRPr="00553D5F">
        <w:rPr>
          <w:rFonts w:ascii="Times New Roman" w:hAnsi="Times New Roman"/>
          <w:color w:val="000000" w:themeColor="text1"/>
          <w:sz w:val="24"/>
          <w:szCs w:val="24"/>
        </w:rPr>
        <w:t>duyma</w:t>
      </w:r>
      <w:r w:rsidR="00EF38DD" w:rsidRPr="00553D5F">
        <w:rPr>
          <w:rFonts w:ascii="Times New Roman" w:hAnsi="Times New Roman"/>
          <w:color w:val="000000" w:themeColor="text1"/>
          <w:sz w:val="24"/>
          <w:szCs w:val="24"/>
        </w:rPr>
        <w:t xml:space="preserve"> kayıpları doğal </w:t>
      </w:r>
      <w:r w:rsidR="00584117" w:rsidRPr="00553D5F">
        <w:rPr>
          <w:rFonts w:ascii="Times New Roman" w:hAnsi="Times New Roman"/>
          <w:color w:val="000000" w:themeColor="text1"/>
          <w:sz w:val="24"/>
          <w:szCs w:val="24"/>
        </w:rPr>
        <w:t xml:space="preserve">yollardan ana dilini öğrenmesini </w:t>
      </w:r>
      <w:r w:rsidR="00EF38DD" w:rsidRPr="00553D5F">
        <w:rPr>
          <w:rFonts w:ascii="Times New Roman" w:hAnsi="Times New Roman"/>
          <w:color w:val="000000" w:themeColor="text1"/>
          <w:sz w:val="24"/>
          <w:szCs w:val="24"/>
        </w:rPr>
        <w:t>zorlaştıracak</w:t>
      </w:r>
      <w:r w:rsidR="00584117" w:rsidRPr="00553D5F">
        <w:rPr>
          <w:rFonts w:ascii="Times New Roman" w:hAnsi="Times New Roman"/>
          <w:color w:val="000000" w:themeColor="text1"/>
          <w:sz w:val="24"/>
          <w:szCs w:val="24"/>
        </w:rPr>
        <w:t xml:space="preserve"> derecede olup bu yüzde</w:t>
      </w:r>
      <w:r w:rsidR="00240E9B" w:rsidRPr="00553D5F">
        <w:rPr>
          <w:rFonts w:ascii="Times New Roman" w:hAnsi="Times New Roman"/>
          <w:color w:val="000000" w:themeColor="text1"/>
          <w:sz w:val="24"/>
          <w:szCs w:val="24"/>
        </w:rPr>
        <w:t xml:space="preserve">n özel eğitim alması </w:t>
      </w:r>
      <w:r w:rsidR="00EF38DD" w:rsidRPr="00553D5F">
        <w:rPr>
          <w:rFonts w:ascii="Times New Roman" w:hAnsi="Times New Roman"/>
          <w:color w:val="000000" w:themeColor="text1"/>
          <w:sz w:val="24"/>
          <w:szCs w:val="24"/>
        </w:rPr>
        <w:t>gereken bireylerdir.</w:t>
      </w:r>
      <w:r w:rsidR="00584117" w:rsidRPr="00553D5F">
        <w:rPr>
          <w:rFonts w:ascii="Times New Roman" w:hAnsi="Times New Roman"/>
          <w:color w:val="000000" w:themeColor="text1"/>
          <w:sz w:val="24"/>
          <w:szCs w:val="24"/>
        </w:rPr>
        <w:t>(Özer, 2005)</w:t>
      </w:r>
      <w:r w:rsidR="00977664" w:rsidRPr="00553D5F">
        <w:rPr>
          <w:rFonts w:ascii="Times New Roman" w:hAnsi="Times New Roman"/>
          <w:color w:val="000000" w:themeColor="text1"/>
          <w:sz w:val="24"/>
          <w:szCs w:val="24"/>
        </w:rPr>
        <w:t>.</w:t>
      </w:r>
    </w:p>
    <w:p w14:paraId="2626169F" w14:textId="4E272D5C" w:rsidR="0096115D" w:rsidRPr="00553D5F" w:rsidRDefault="00504B46"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T.C. Cumhurbaşkanlığı Resmi Gazete (2005) internet sayfası verilerine göre i</w:t>
      </w:r>
      <w:r w:rsidR="00584117" w:rsidRPr="00553D5F">
        <w:rPr>
          <w:rFonts w:ascii="Times New Roman" w:hAnsi="Times New Roman"/>
          <w:color w:val="000000" w:themeColor="text1"/>
          <w:sz w:val="24"/>
          <w:szCs w:val="24"/>
        </w:rPr>
        <w:t xml:space="preserve">şitme engelliler spor müsabakalarına katılma şartlarından biri de işitme kaybı derecesidir. Resmi Gazete de yayımlanan şartnameye göre </w:t>
      </w:r>
      <w:r w:rsidR="00EF38DD" w:rsidRPr="00553D5F">
        <w:rPr>
          <w:rFonts w:ascii="Times New Roman" w:eastAsia="Times New Roman" w:hAnsi="Times New Roman"/>
          <w:color w:val="000000" w:themeColor="text1"/>
          <w:sz w:val="24"/>
          <w:szCs w:val="24"/>
          <w:lang w:eastAsia="tr-TR"/>
        </w:rPr>
        <w:t>s</w:t>
      </w:r>
      <w:r w:rsidR="00584117" w:rsidRPr="00553D5F">
        <w:rPr>
          <w:rFonts w:ascii="Times New Roman" w:eastAsia="Times New Roman" w:hAnsi="Times New Roman"/>
          <w:color w:val="000000" w:themeColor="text1"/>
          <w:sz w:val="24"/>
          <w:szCs w:val="24"/>
          <w:lang w:eastAsia="tr-TR"/>
        </w:rPr>
        <w:t>porcuların  müsabakalara katılabilmeleri için her iki kulakta işitme kaybının en az 55 Db</w:t>
      </w:r>
      <w:r w:rsidR="00EF38DD" w:rsidRPr="00553D5F">
        <w:rPr>
          <w:rFonts w:ascii="Times New Roman" w:eastAsia="Times New Roman" w:hAnsi="Times New Roman"/>
          <w:color w:val="000000" w:themeColor="text1"/>
          <w:sz w:val="24"/>
          <w:szCs w:val="24"/>
          <w:lang w:eastAsia="tr-TR"/>
        </w:rPr>
        <w:t> veya üstü olması gerekmektedir</w:t>
      </w:r>
      <w:r w:rsidR="00584117" w:rsidRPr="00553D5F">
        <w:rPr>
          <w:rFonts w:ascii="Times New Roman" w:eastAsia="Times New Roman" w:hAnsi="Times New Roman"/>
          <w:color w:val="000000" w:themeColor="text1"/>
          <w:sz w:val="24"/>
          <w:szCs w:val="24"/>
          <w:lang w:eastAsia="tr-TR"/>
        </w:rPr>
        <w:t>. İşitme ka</w:t>
      </w:r>
      <w:r w:rsidR="00EF38DD" w:rsidRPr="00553D5F">
        <w:rPr>
          <w:rFonts w:ascii="Times New Roman" w:eastAsia="Times New Roman" w:hAnsi="Times New Roman"/>
          <w:color w:val="000000" w:themeColor="text1"/>
          <w:sz w:val="24"/>
          <w:szCs w:val="24"/>
          <w:lang w:eastAsia="tr-TR"/>
        </w:rPr>
        <w:t>ybı raporu d</w:t>
      </w:r>
      <w:r w:rsidR="00584117" w:rsidRPr="00553D5F">
        <w:rPr>
          <w:rFonts w:ascii="Times New Roman" w:eastAsia="Times New Roman" w:hAnsi="Times New Roman"/>
          <w:color w:val="000000" w:themeColor="text1"/>
          <w:sz w:val="24"/>
          <w:szCs w:val="24"/>
          <w:lang w:eastAsia="tr-TR"/>
        </w:rPr>
        <w:t>evlet veya üniversite hastanelerinden alın</w:t>
      </w:r>
      <w:r w:rsidR="00EF38DD" w:rsidRPr="00553D5F">
        <w:rPr>
          <w:rFonts w:ascii="Times New Roman" w:eastAsia="Times New Roman" w:hAnsi="Times New Roman"/>
          <w:color w:val="000000" w:themeColor="text1"/>
          <w:sz w:val="24"/>
          <w:szCs w:val="24"/>
          <w:lang w:eastAsia="tr-TR"/>
        </w:rPr>
        <w:t>maktad</w:t>
      </w:r>
      <w:r w:rsidR="00584117" w:rsidRPr="00553D5F">
        <w:rPr>
          <w:rFonts w:ascii="Times New Roman" w:eastAsia="Times New Roman" w:hAnsi="Times New Roman"/>
          <w:color w:val="000000" w:themeColor="text1"/>
          <w:sz w:val="24"/>
          <w:szCs w:val="24"/>
          <w:lang w:eastAsia="tr-TR"/>
        </w:rPr>
        <w:t>ır</w:t>
      </w:r>
      <w:r w:rsidR="00584117" w:rsidRPr="00553D5F">
        <w:rPr>
          <w:rFonts w:ascii="Times New Roman" w:eastAsia="Times New Roman" w:hAnsi="Times New Roman"/>
          <w:b/>
          <w:color w:val="000000" w:themeColor="text1"/>
          <w:sz w:val="24"/>
          <w:szCs w:val="24"/>
          <w:lang w:eastAsia="tr-TR"/>
        </w:rPr>
        <w:t xml:space="preserve">.  </w:t>
      </w:r>
      <w:r w:rsidR="00584117" w:rsidRPr="00553D5F">
        <w:rPr>
          <w:rFonts w:ascii="Times New Roman" w:eastAsia="Times New Roman" w:hAnsi="Times New Roman"/>
          <w:color w:val="000000" w:themeColor="text1"/>
          <w:sz w:val="24"/>
          <w:szCs w:val="24"/>
          <w:lang w:eastAsia="tr-TR"/>
        </w:rPr>
        <w:t>Sporcular müsabakalarda kulaklık takamazlar.</w:t>
      </w:r>
      <w:r w:rsidR="00584117" w:rsidRPr="00553D5F">
        <w:rPr>
          <w:rFonts w:ascii="Times New Roman" w:eastAsia="Times New Roman" w:hAnsi="Times New Roman"/>
          <w:b/>
          <w:color w:val="000000" w:themeColor="text1"/>
          <w:sz w:val="24"/>
          <w:szCs w:val="24"/>
          <w:lang w:eastAsia="tr-TR"/>
        </w:rPr>
        <w:t xml:space="preserve"> </w:t>
      </w:r>
      <w:r w:rsidR="00584117" w:rsidRPr="00553D5F">
        <w:rPr>
          <w:rFonts w:ascii="Times New Roman" w:eastAsia="Times New Roman" w:hAnsi="Times New Roman"/>
          <w:color w:val="000000" w:themeColor="text1"/>
          <w:sz w:val="24"/>
          <w:szCs w:val="24"/>
          <w:lang w:eastAsia="tr-TR"/>
        </w:rPr>
        <w:t>Gerek destek</w:t>
      </w:r>
      <w:r w:rsidR="00584117" w:rsidRPr="00553D5F">
        <w:rPr>
          <w:rFonts w:ascii="Times New Roman" w:eastAsia="Times New Roman" w:hAnsi="Times New Roman"/>
          <w:b/>
          <w:color w:val="000000" w:themeColor="text1"/>
          <w:sz w:val="24"/>
          <w:szCs w:val="24"/>
          <w:lang w:eastAsia="tr-TR"/>
        </w:rPr>
        <w:t xml:space="preserve"> </w:t>
      </w:r>
      <w:r w:rsidR="00584117" w:rsidRPr="00553D5F">
        <w:rPr>
          <w:rFonts w:ascii="Times New Roman" w:eastAsia="Times New Roman" w:hAnsi="Times New Roman"/>
          <w:color w:val="000000" w:themeColor="text1"/>
          <w:sz w:val="24"/>
          <w:szCs w:val="24"/>
          <w:lang w:eastAsia="tr-TR"/>
        </w:rPr>
        <w:t>eğitimlerinde gerekse spor eğitimlerinde bireysel farklılıkla</w:t>
      </w:r>
      <w:r w:rsidR="0096115D" w:rsidRPr="00553D5F">
        <w:rPr>
          <w:rFonts w:ascii="Times New Roman" w:eastAsia="Times New Roman" w:hAnsi="Times New Roman"/>
          <w:color w:val="000000" w:themeColor="text1"/>
          <w:sz w:val="24"/>
          <w:szCs w:val="24"/>
          <w:lang w:eastAsia="tr-TR"/>
        </w:rPr>
        <w:t xml:space="preserve">r göz önünde bulundurulmalıdır. </w:t>
      </w:r>
    </w:p>
    <w:p w14:paraId="1E3E975F" w14:textId="77777777" w:rsidR="0096115D" w:rsidRPr="00553D5F" w:rsidRDefault="0096115D" w:rsidP="003665A9">
      <w:pPr>
        <w:pStyle w:val="Default"/>
        <w:spacing w:line="360" w:lineRule="auto"/>
        <w:jc w:val="both"/>
        <w:rPr>
          <w:b/>
          <w:bCs/>
          <w:color w:val="000000" w:themeColor="text1"/>
        </w:rPr>
      </w:pPr>
    </w:p>
    <w:p w14:paraId="6241E789" w14:textId="77777777" w:rsidR="00B92B7E" w:rsidRPr="00553D5F" w:rsidRDefault="00B92B7E" w:rsidP="003665A9">
      <w:pPr>
        <w:pStyle w:val="Default"/>
        <w:spacing w:line="360" w:lineRule="auto"/>
        <w:jc w:val="both"/>
        <w:rPr>
          <w:b/>
          <w:bCs/>
          <w:color w:val="000000" w:themeColor="text1"/>
        </w:rPr>
      </w:pPr>
    </w:p>
    <w:p w14:paraId="155C4C50" w14:textId="77777777" w:rsidR="00584117" w:rsidRPr="00553D5F" w:rsidRDefault="000D7611" w:rsidP="005845AD">
      <w:pPr>
        <w:pStyle w:val="Balk3"/>
      </w:pPr>
      <w:bookmarkStart w:id="35" w:name="_Toc28732368"/>
      <w:r w:rsidRPr="00553D5F">
        <w:t>2.</w:t>
      </w:r>
      <w:r w:rsidR="00F80DBB" w:rsidRPr="00553D5F">
        <w:t>5.4</w:t>
      </w:r>
      <w:r w:rsidR="00F101DA" w:rsidRPr="00553D5F">
        <w:t>.</w:t>
      </w:r>
      <w:r w:rsidRPr="00553D5F">
        <w:t xml:space="preserve"> </w:t>
      </w:r>
      <w:r w:rsidR="00584117" w:rsidRPr="00553D5F">
        <w:t>Bedensel Engel</w:t>
      </w:r>
      <w:bookmarkEnd w:id="35"/>
      <w:r w:rsidR="00584117" w:rsidRPr="00553D5F">
        <w:t xml:space="preserve"> </w:t>
      </w:r>
      <w:r w:rsidR="001D2208" w:rsidRPr="00553D5F">
        <w:t xml:space="preserve"> </w:t>
      </w:r>
      <w:r w:rsidR="006C650E" w:rsidRPr="00553D5F">
        <w:t xml:space="preserve">         </w:t>
      </w:r>
    </w:p>
    <w:p w14:paraId="10E84EDD" w14:textId="77777777" w:rsidR="00AA189C" w:rsidRPr="00553D5F" w:rsidRDefault="00AA189C" w:rsidP="003665A9">
      <w:pPr>
        <w:pStyle w:val="Default"/>
        <w:spacing w:line="360" w:lineRule="auto"/>
        <w:jc w:val="both"/>
        <w:rPr>
          <w:color w:val="000000" w:themeColor="text1"/>
        </w:rPr>
      </w:pPr>
    </w:p>
    <w:p w14:paraId="3B2637CC" w14:textId="53FFA2DE" w:rsidR="00584117" w:rsidRPr="00553D5F" w:rsidRDefault="00584117" w:rsidP="003665A9">
      <w:pPr>
        <w:pStyle w:val="Default"/>
        <w:spacing w:line="360" w:lineRule="auto"/>
        <w:ind w:firstLine="567"/>
        <w:jc w:val="both"/>
        <w:rPr>
          <w:color w:val="000000" w:themeColor="text1"/>
        </w:rPr>
      </w:pPr>
      <w:r w:rsidRPr="00553D5F">
        <w:rPr>
          <w:color w:val="000000" w:themeColor="text1"/>
        </w:rPr>
        <w:t>Milli Eği</w:t>
      </w:r>
      <w:r w:rsidR="00633734" w:rsidRPr="00553D5F">
        <w:rPr>
          <w:color w:val="000000" w:themeColor="text1"/>
        </w:rPr>
        <w:t>tim Bakanlığı tarafından yayımlanan</w:t>
      </w:r>
      <w:r w:rsidRPr="00553D5F">
        <w:rPr>
          <w:color w:val="000000" w:themeColor="text1"/>
        </w:rPr>
        <w:t xml:space="preserve"> Özel Eğitim Okulları Yönetmeliğinde yapılan tanıma göre ortopedik</w:t>
      </w:r>
      <w:r w:rsidR="00240E9B" w:rsidRPr="00553D5F">
        <w:rPr>
          <w:color w:val="000000" w:themeColor="text1"/>
        </w:rPr>
        <w:t xml:space="preserve"> engelli birey “tüm müdahalelerin yapılmış olmasına </w:t>
      </w:r>
      <w:r w:rsidRPr="00553D5F">
        <w:rPr>
          <w:color w:val="000000" w:themeColor="text1"/>
        </w:rPr>
        <w:t xml:space="preserve">rağmen </w:t>
      </w:r>
      <w:r w:rsidR="00240E9B" w:rsidRPr="00553D5F">
        <w:rPr>
          <w:color w:val="000000" w:themeColor="text1"/>
        </w:rPr>
        <w:t>sinir sistemi, kas,</w:t>
      </w:r>
      <w:r w:rsidRPr="00553D5F">
        <w:rPr>
          <w:color w:val="000000" w:themeColor="text1"/>
        </w:rPr>
        <w:t xml:space="preserve"> </w:t>
      </w:r>
      <w:r w:rsidR="00240E9B" w:rsidRPr="00553D5F">
        <w:rPr>
          <w:color w:val="000000" w:themeColor="text1"/>
        </w:rPr>
        <w:t xml:space="preserve">eklemler </w:t>
      </w:r>
      <w:r w:rsidRPr="00553D5F">
        <w:rPr>
          <w:color w:val="000000" w:themeColor="text1"/>
        </w:rPr>
        <w:t xml:space="preserve">ve </w:t>
      </w:r>
      <w:r w:rsidR="00240E9B" w:rsidRPr="00553D5F">
        <w:rPr>
          <w:color w:val="000000" w:themeColor="text1"/>
        </w:rPr>
        <w:t xml:space="preserve">iskeletteki </w:t>
      </w:r>
      <w:r w:rsidRPr="00553D5F">
        <w:rPr>
          <w:color w:val="000000" w:themeColor="text1"/>
        </w:rPr>
        <w:t xml:space="preserve">engellerinden </w:t>
      </w:r>
      <w:r w:rsidR="00633734" w:rsidRPr="00553D5F">
        <w:rPr>
          <w:color w:val="000000" w:themeColor="text1"/>
        </w:rPr>
        <w:t xml:space="preserve">kaynaklı </w:t>
      </w:r>
      <w:proofErr w:type="spellStart"/>
      <w:r w:rsidR="00633734" w:rsidRPr="00553D5F">
        <w:rPr>
          <w:color w:val="000000" w:themeColor="text1"/>
        </w:rPr>
        <w:t>formal</w:t>
      </w:r>
      <w:proofErr w:type="spellEnd"/>
      <w:r w:rsidRPr="00553D5F">
        <w:rPr>
          <w:color w:val="000000" w:themeColor="text1"/>
        </w:rPr>
        <w:t xml:space="preserve"> eğit</w:t>
      </w:r>
      <w:r w:rsidR="00240E9B" w:rsidRPr="00553D5F">
        <w:rPr>
          <w:color w:val="000000" w:themeColor="text1"/>
        </w:rPr>
        <w:t xml:space="preserve">im ve </w:t>
      </w:r>
      <w:r w:rsidRPr="00553D5F">
        <w:rPr>
          <w:color w:val="000000" w:themeColor="text1"/>
        </w:rPr>
        <w:t>öğretim faaliyetlerinde</w:t>
      </w:r>
      <w:r w:rsidR="00240E9B" w:rsidRPr="00553D5F">
        <w:rPr>
          <w:color w:val="000000" w:themeColor="text1"/>
        </w:rPr>
        <w:t xml:space="preserve">n yeterli oranda yarar sağlayan </w:t>
      </w:r>
      <w:r w:rsidRPr="00553D5F">
        <w:rPr>
          <w:color w:val="000000" w:themeColor="text1"/>
        </w:rPr>
        <w:t>birey ” olarak tanımlanmaktadır (Ersoy ve Avcı, 2001). Okul çağındaki çocukların</w:t>
      </w:r>
      <w:r w:rsidR="0096115D" w:rsidRPr="00553D5F">
        <w:rPr>
          <w:color w:val="000000" w:themeColor="text1"/>
        </w:rPr>
        <w:t xml:space="preserve"> </w:t>
      </w:r>
      <w:r w:rsidRPr="00553D5F">
        <w:rPr>
          <w:color w:val="000000" w:themeColor="text1"/>
        </w:rPr>
        <w:t>%3’ünün bedens</w:t>
      </w:r>
      <w:r w:rsidR="00977664" w:rsidRPr="00553D5F">
        <w:rPr>
          <w:color w:val="000000" w:themeColor="text1"/>
        </w:rPr>
        <w:t xml:space="preserve">el engelli olduğu bilinmektedir </w:t>
      </w:r>
      <w:r w:rsidR="00C80DB2" w:rsidRPr="00553D5F">
        <w:rPr>
          <w:color w:val="000000" w:themeColor="text1"/>
        </w:rPr>
        <w:t>(Güzel ve</w:t>
      </w:r>
      <w:r w:rsidRPr="00553D5F">
        <w:rPr>
          <w:color w:val="000000" w:themeColor="text1"/>
        </w:rPr>
        <w:t xml:space="preserve"> Kafa</w:t>
      </w:r>
      <w:r w:rsidR="00C80DB2" w:rsidRPr="00553D5F">
        <w:rPr>
          <w:color w:val="000000" w:themeColor="text1"/>
        </w:rPr>
        <w:t>,</w:t>
      </w:r>
      <w:r w:rsidRPr="00553D5F">
        <w:rPr>
          <w:color w:val="000000" w:themeColor="text1"/>
        </w:rPr>
        <w:t xml:space="preserve"> 2016)</w:t>
      </w:r>
      <w:r w:rsidR="00977664" w:rsidRPr="00553D5F">
        <w:rPr>
          <w:color w:val="000000" w:themeColor="text1"/>
        </w:rPr>
        <w:t>.</w:t>
      </w:r>
      <w:r w:rsidRPr="00553D5F">
        <w:rPr>
          <w:color w:val="000000" w:themeColor="text1"/>
        </w:rPr>
        <w:t xml:space="preserve">  Bedensel engelli bireyler çeşitli düzenlemeler yapıldıktan sonra pek çok spor </w:t>
      </w:r>
      <w:proofErr w:type="gramStart"/>
      <w:r w:rsidRPr="00553D5F">
        <w:rPr>
          <w:color w:val="000000" w:themeColor="text1"/>
        </w:rPr>
        <w:t>branşını</w:t>
      </w:r>
      <w:proofErr w:type="gramEnd"/>
      <w:r w:rsidRPr="00553D5F">
        <w:rPr>
          <w:color w:val="000000" w:themeColor="text1"/>
        </w:rPr>
        <w:t xml:space="preserve"> rahatlıkla yapabilmektedirler. Bedensel engellilerde çok çeşitli spor </w:t>
      </w:r>
      <w:proofErr w:type="gramStart"/>
      <w:r w:rsidRPr="00553D5F">
        <w:rPr>
          <w:color w:val="000000" w:themeColor="text1"/>
        </w:rPr>
        <w:t>branşları</w:t>
      </w:r>
      <w:proofErr w:type="gramEnd"/>
      <w:r w:rsidRPr="00553D5F">
        <w:rPr>
          <w:color w:val="000000" w:themeColor="text1"/>
        </w:rPr>
        <w:t xml:space="preserve"> vardır.  Bu </w:t>
      </w:r>
      <w:proofErr w:type="gramStart"/>
      <w:r w:rsidRPr="00553D5F">
        <w:rPr>
          <w:color w:val="000000" w:themeColor="text1"/>
        </w:rPr>
        <w:t>branşların</w:t>
      </w:r>
      <w:proofErr w:type="gramEnd"/>
      <w:r w:rsidRPr="00553D5F">
        <w:rPr>
          <w:color w:val="000000" w:themeColor="text1"/>
        </w:rPr>
        <w:t xml:space="preserve"> her birinin sınıflandırması farklıdır.</w:t>
      </w:r>
    </w:p>
    <w:p w14:paraId="443759D6" w14:textId="2F6D66FE" w:rsidR="00584117" w:rsidRPr="00553D5F" w:rsidRDefault="00584117" w:rsidP="003665A9">
      <w:pPr>
        <w:shd w:val="clear" w:color="auto" w:fill="FFFFFF"/>
        <w:spacing w:after="0" w:line="360" w:lineRule="auto"/>
        <w:jc w:val="both"/>
        <w:rPr>
          <w:rFonts w:ascii="Times New Roman" w:hAnsi="Times New Roman"/>
          <w:b/>
          <w:color w:val="000000" w:themeColor="text1"/>
          <w:sz w:val="24"/>
          <w:szCs w:val="24"/>
        </w:rPr>
      </w:pPr>
    </w:p>
    <w:p w14:paraId="1314DECA" w14:textId="77777777" w:rsidR="00050DB6" w:rsidRPr="00553D5F" w:rsidRDefault="00050DB6" w:rsidP="003665A9">
      <w:pPr>
        <w:shd w:val="clear" w:color="auto" w:fill="FFFFFF"/>
        <w:spacing w:after="0" w:line="360" w:lineRule="auto"/>
        <w:jc w:val="both"/>
        <w:rPr>
          <w:rFonts w:ascii="Times New Roman" w:hAnsi="Times New Roman"/>
          <w:b/>
          <w:color w:val="000000" w:themeColor="text1"/>
          <w:sz w:val="24"/>
          <w:szCs w:val="24"/>
        </w:rPr>
      </w:pPr>
    </w:p>
    <w:p w14:paraId="1A7E4095" w14:textId="77777777" w:rsidR="00FB1BB4" w:rsidRPr="00553D5F" w:rsidRDefault="00FB1BB4" w:rsidP="005845AD">
      <w:pPr>
        <w:pStyle w:val="Balk2"/>
      </w:pPr>
      <w:bookmarkStart w:id="36" w:name="_Toc28732369"/>
      <w:r w:rsidRPr="00553D5F">
        <w:lastRenderedPageBreak/>
        <w:t>2.</w:t>
      </w:r>
      <w:r w:rsidR="00F80DBB" w:rsidRPr="00553D5F">
        <w:t>6</w:t>
      </w:r>
      <w:r w:rsidR="00F101DA" w:rsidRPr="00553D5F">
        <w:t>.</w:t>
      </w:r>
      <w:r w:rsidRPr="00553D5F">
        <w:t xml:space="preserve"> Özel E</w:t>
      </w:r>
      <w:r w:rsidR="00F101DA" w:rsidRPr="00553D5F">
        <w:t>ğitim Hizmetleri Yönetmeliğine G</w:t>
      </w:r>
      <w:r w:rsidRPr="00553D5F">
        <w:t>öre</w:t>
      </w:r>
      <w:r w:rsidR="00F101DA" w:rsidRPr="00553D5F">
        <w:t xml:space="preserve"> Engel Türleri</w:t>
      </w:r>
      <w:bookmarkEnd w:id="36"/>
    </w:p>
    <w:p w14:paraId="788065CC" w14:textId="77777777" w:rsidR="00A46E30" w:rsidRPr="00553D5F" w:rsidRDefault="00A46E30" w:rsidP="00A46E30">
      <w:pPr>
        <w:shd w:val="clear" w:color="auto" w:fill="FFFFFF"/>
        <w:spacing w:after="0" w:line="360" w:lineRule="auto"/>
        <w:jc w:val="both"/>
        <w:rPr>
          <w:rFonts w:ascii="Times New Roman" w:hAnsi="Times New Roman"/>
          <w:b/>
          <w:color w:val="FF0000"/>
          <w:sz w:val="24"/>
          <w:szCs w:val="24"/>
        </w:rPr>
      </w:pPr>
    </w:p>
    <w:p w14:paraId="33E7E696" w14:textId="5CE1D9DF" w:rsidR="009D347E" w:rsidRPr="00553D5F" w:rsidRDefault="00584117" w:rsidP="00C134F6">
      <w:pPr>
        <w:shd w:val="clear" w:color="auto" w:fill="FFFFFF"/>
        <w:spacing w:after="0" w:line="360" w:lineRule="auto"/>
        <w:ind w:firstLine="567"/>
        <w:jc w:val="both"/>
        <w:rPr>
          <w:rFonts w:ascii="Times New Roman" w:hAnsi="Times New Roman"/>
          <w:color w:val="FF0000"/>
          <w:sz w:val="24"/>
          <w:szCs w:val="24"/>
        </w:rPr>
      </w:pPr>
      <w:r w:rsidRPr="00553D5F">
        <w:rPr>
          <w:rFonts w:ascii="Times New Roman" w:hAnsi="Times New Roman"/>
          <w:sz w:val="24"/>
          <w:szCs w:val="24"/>
        </w:rPr>
        <w:t xml:space="preserve">Milli Eğitim Bakanlığı’nın Özel Eğitim Hizmetleri Yönetmeliği kapsamında yer alan </w:t>
      </w:r>
      <w:r w:rsidR="0086165F" w:rsidRPr="00553D5F">
        <w:rPr>
          <w:rFonts w:ascii="Times New Roman" w:hAnsi="Times New Roman"/>
          <w:sz w:val="24"/>
          <w:szCs w:val="24"/>
        </w:rPr>
        <w:t>özel gereksinimi olan enge</w:t>
      </w:r>
      <w:r w:rsidR="00FD35EC" w:rsidRPr="00553D5F">
        <w:rPr>
          <w:rFonts w:ascii="Times New Roman" w:hAnsi="Times New Roman"/>
          <w:sz w:val="24"/>
          <w:szCs w:val="24"/>
        </w:rPr>
        <w:t>l grupları şöyle sıralanmıştır</w:t>
      </w:r>
      <w:r w:rsidR="00FD35EC" w:rsidRPr="00553D5F">
        <w:rPr>
          <w:rFonts w:ascii="Times New Roman" w:hAnsi="Times New Roman"/>
          <w:color w:val="FF0000"/>
          <w:sz w:val="24"/>
          <w:szCs w:val="24"/>
        </w:rPr>
        <w:t>:</w:t>
      </w:r>
    </w:p>
    <w:p w14:paraId="727F21B2" w14:textId="77777777" w:rsidR="00F1124C" w:rsidRPr="00553D5F" w:rsidRDefault="00F1124C" w:rsidP="003665A9">
      <w:pPr>
        <w:shd w:val="clear" w:color="auto" w:fill="FFFFFF"/>
        <w:spacing w:after="0" w:line="360" w:lineRule="auto"/>
        <w:jc w:val="both"/>
        <w:rPr>
          <w:rFonts w:ascii="Times New Roman" w:hAnsi="Times New Roman"/>
          <w:b/>
          <w:color w:val="000000" w:themeColor="text1"/>
          <w:sz w:val="24"/>
          <w:szCs w:val="24"/>
        </w:rPr>
      </w:pPr>
    </w:p>
    <w:p w14:paraId="2E17277E" w14:textId="77777777" w:rsidR="00050DB6" w:rsidRPr="00553D5F" w:rsidRDefault="00050DB6" w:rsidP="003665A9">
      <w:pPr>
        <w:shd w:val="clear" w:color="auto" w:fill="FFFFFF"/>
        <w:spacing w:after="0" w:line="360" w:lineRule="auto"/>
        <w:jc w:val="both"/>
        <w:rPr>
          <w:rFonts w:ascii="Times New Roman" w:hAnsi="Times New Roman"/>
          <w:b/>
          <w:color w:val="000000" w:themeColor="text1"/>
          <w:sz w:val="24"/>
          <w:szCs w:val="24"/>
        </w:rPr>
      </w:pPr>
    </w:p>
    <w:p w14:paraId="6285DB49" w14:textId="77777777" w:rsidR="00FB1BB4" w:rsidRPr="00553D5F" w:rsidRDefault="00FB1BB4" w:rsidP="005845AD">
      <w:pPr>
        <w:pStyle w:val="Balk3"/>
      </w:pPr>
      <w:bookmarkStart w:id="37" w:name="_Toc28732370"/>
      <w:r w:rsidRPr="00553D5F">
        <w:t>2.</w:t>
      </w:r>
      <w:r w:rsidR="00F80DBB" w:rsidRPr="00553D5F">
        <w:t>6.</w:t>
      </w:r>
      <w:r w:rsidRPr="00553D5F">
        <w:t xml:space="preserve">1. Zihinsel </w:t>
      </w:r>
      <w:r w:rsidR="009D347E" w:rsidRPr="00553D5F">
        <w:t>Yetersizliği Olan Birey</w:t>
      </w:r>
      <w:bookmarkEnd w:id="37"/>
    </w:p>
    <w:p w14:paraId="443A74B5" w14:textId="77777777" w:rsidR="00D475DB" w:rsidRPr="00553D5F" w:rsidRDefault="00D475DB" w:rsidP="00D475DB">
      <w:pPr>
        <w:spacing w:after="0"/>
        <w:rPr>
          <w:lang w:eastAsia="tr-TR"/>
        </w:rPr>
      </w:pPr>
    </w:p>
    <w:p w14:paraId="119C20E5" w14:textId="77777777" w:rsidR="00921122" w:rsidRPr="00553D5F" w:rsidRDefault="003C3C25" w:rsidP="00050DB6">
      <w:pPr>
        <w:autoSpaceDE w:val="0"/>
        <w:autoSpaceDN w:val="0"/>
        <w:adjustRightInd w:val="0"/>
        <w:spacing w:after="0" w:line="360" w:lineRule="auto"/>
        <w:ind w:firstLine="567"/>
        <w:jc w:val="both"/>
        <w:rPr>
          <w:rFonts w:ascii="Times New Roman" w:eastAsiaTheme="minorHAnsi" w:hAnsi="Times New Roman"/>
          <w:sz w:val="24"/>
          <w:szCs w:val="24"/>
        </w:rPr>
      </w:pPr>
      <w:r w:rsidRPr="00553D5F">
        <w:rPr>
          <w:rFonts w:ascii="Times New Roman" w:eastAsiaTheme="minorHAnsi" w:hAnsi="Times New Roman"/>
          <w:sz w:val="24"/>
          <w:szCs w:val="24"/>
        </w:rPr>
        <w:t>Zihinsel engelli çocukların, yaş</w:t>
      </w:r>
      <w:r w:rsidR="00921122" w:rsidRPr="00553D5F">
        <w:rPr>
          <w:rFonts w:ascii="Times New Roman" w:eastAsiaTheme="minorHAnsi" w:hAnsi="Times New Roman"/>
          <w:sz w:val="24"/>
          <w:szCs w:val="24"/>
        </w:rPr>
        <w:t>ıtlarına göre</w:t>
      </w:r>
      <w:r w:rsidR="002F4EBE" w:rsidRPr="00553D5F">
        <w:rPr>
          <w:rFonts w:ascii="Times New Roman" w:eastAsiaTheme="minorHAnsi" w:hAnsi="Times New Roman"/>
          <w:sz w:val="24"/>
          <w:szCs w:val="24"/>
        </w:rPr>
        <w:t xml:space="preserve"> gerek zihinsel, gerek sosyal olgunluk </w:t>
      </w:r>
      <w:r w:rsidR="00083D1E" w:rsidRPr="00553D5F">
        <w:rPr>
          <w:rFonts w:ascii="Times New Roman" w:eastAsiaTheme="minorHAnsi" w:hAnsi="Times New Roman"/>
          <w:sz w:val="24"/>
          <w:szCs w:val="24"/>
        </w:rPr>
        <w:t xml:space="preserve">gerekse fiziksel olarak </w:t>
      </w:r>
      <w:r w:rsidR="002F4EBE" w:rsidRPr="00553D5F">
        <w:rPr>
          <w:rFonts w:ascii="Times New Roman" w:eastAsiaTheme="minorHAnsi" w:hAnsi="Times New Roman"/>
          <w:sz w:val="24"/>
          <w:szCs w:val="24"/>
        </w:rPr>
        <w:t>yetersiz kalmaları bu çocukların normal eğitim programlarından yararlanamadığı anlamına gelmektedir.</w:t>
      </w:r>
      <w:r w:rsidR="00921122" w:rsidRPr="00553D5F">
        <w:rPr>
          <w:rFonts w:ascii="Times New Roman" w:eastAsiaTheme="minorHAnsi" w:hAnsi="Times New Roman"/>
          <w:sz w:val="24"/>
          <w:szCs w:val="24"/>
        </w:rPr>
        <w:t xml:space="preserve"> </w:t>
      </w:r>
      <w:r w:rsidR="002F4EBE" w:rsidRPr="00553D5F">
        <w:rPr>
          <w:rFonts w:ascii="Times New Roman" w:eastAsiaTheme="minorHAnsi" w:hAnsi="Times New Roman"/>
          <w:sz w:val="24"/>
          <w:szCs w:val="24"/>
        </w:rPr>
        <w:t xml:space="preserve"> Bu bireyler sağlıklı bireyle</w:t>
      </w:r>
      <w:r w:rsidR="0078238D" w:rsidRPr="00553D5F">
        <w:rPr>
          <w:rFonts w:ascii="Times New Roman" w:eastAsiaTheme="minorHAnsi" w:hAnsi="Times New Roman"/>
          <w:sz w:val="24"/>
          <w:szCs w:val="24"/>
        </w:rPr>
        <w:t xml:space="preserve">re göre topluma uyum sağlamada </w:t>
      </w:r>
      <w:r w:rsidR="002F4EBE" w:rsidRPr="00553D5F">
        <w:rPr>
          <w:rFonts w:ascii="Times New Roman" w:eastAsiaTheme="minorHAnsi" w:hAnsi="Times New Roman"/>
          <w:sz w:val="24"/>
          <w:szCs w:val="24"/>
        </w:rPr>
        <w:t>daha fazla güçlük çekerler.</w:t>
      </w:r>
      <w:r w:rsidR="0078238D" w:rsidRPr="00553D5F">
        <w:rPr>
          <w:rFonts w:ascii="Times New Roman" w:eastAsiaTheme="minorHAnsi" w:hAnsi="Times New Roman"/>
          <w:sz w:val="24"/>
          <w:szCs w:val="24"/>
        </w:rPr>
        <w:t xml:space="preserve"> Bu durum onların</w:t>
      </w:r>
      <w:r w:rsidR="00921122" w:rsidRPr="00553D5F">
        <w:rPr>
          <w:rFonts w:ascii="Times New Roman" w:eastAsiaTheme="minorHAnsi" w:hAnsi="Times New Roman"/>
          <w:sz w:val="24"/>
          <w:szCs w:val="24"/>
        </w:rPr>
        <w:t xml:space="preserve"> toplumdan soyutlanmal</w:t>
      </w:r>
      <w:r w:rsidR="0078238D" w:rsidRPr="00553D5F">
        <w:rPr>
          <w:rFonts w:ascii="Times New Roman" w:eastAsiaTheme="minorHAnsi" w:hAnsi="Times New Roman"/>
          <w:sz w:val="24"/>
          <w:szCs w:val="24"/>
        </w:rPr>
        <w:t>arına</w:t>
      </w:r>
      <w:r w:rsidR="002F4EBE" w:rsidRPr="00553D5F">
        <w:rPr>
          <w:rFonts w:ascii="Times New Roman" w:eastAsiaTheme="minorHAnsi" w:hAnsi="Times New Roman"/>
          <w:sz w:val="24"/>
          <w:szCs w:val="24"/>
        </w:rPr>
        <w:t xml:space="preserve"> </w:t>
      </w:r>
      <w:r w:rsidR="0078238D" w:rsidRPr="00553D5F">
        <w:rPr>
          <w:rFonts w:ascii="Times New Roman" w:eastAsiaTheme="minorHAnsi" w:hAnsi="Times New Roman"/>
          <w:sz w:val="24"/>
          <w:szCs w:val="24"/>
        </w:rPr>
        <w:t xml:space="preserve">neden olmaktadır. </w:t>
      </w:r>
      <w:r w:rsidR="002F4EBE" w:rsidRPr="00553D5F">
        <w:rPr>
          <w:rFonts w:ascii="Times New Roman" w:eastAsiaTheme="minorHAnsi" w:hAnsi="Times New Roman"/>
          <w:sz w:val="24"/>
          <w:szCs w:val="24"/>
        </w:rPr>
        <w:t xml:space="preserve"> Buna </w:t>
      </w:r>
      <w:r w:rsidR="0078238D" w:rsidRPr="00553D5F">
        <w:rPr>
          <w:rFonts w:ascii="Times New Roman" w:eastAsiaTheme="minorHAnsi" w:hAnsi="Times New Roman"/>
          <w:sz w:val="24"/>
          <w:szCs w:val="24"/>
        </w:rPr>
        <w:t xml:space="preserve">dayanarak zihinsel </w:t>
      </w:r>
      <w:r w:rsidR="00921122" w:rsidRPr="00553D5F">
        <w:rPr>
          <w:rFonts w:ascii="Times New Roman" w:eastAsiaTheme="minorHAnsi" w:hAnsi="Times New Roman"/>
          <w:sz w:val="24"/>
          <w:szCs w:val="24"/>
        </w:rPr>
        <w:t>engelli çoc</w:t>
      </w:r>
      <w:r w:rsidR="002F4EBE" w:rsidRPr="00553D5F">
        <w:rPr>
          <w:rFonts w:ascii="Times New Roman" w:eastAsiaTheme="minorHAnsi" w:hAnsi="Times New Roman"/>
          <w:sz w:val="24"/>
          <w:szCs w:val="24"/>
        </w:rPr>
        <w:t xml:space="preserve">uğa kişisel performansını </w:t>
      </w:r>
      <w:r w:rsidR="00083D1E" w:rsidRPr="00553D5F">
        <w:rPr>
          <w:rFonts w:ascii="Times New Roman" w:eastAsiaTheme="minorHAnsi" w:hAnsi="Times New Roman"/>
          <w:sz w:val="24"/>
          <w:szCs w:val="24"/>
        </w:rPr>
        <w:t>geliştirmesi; kendini</w:t>
      </w:r>
      <w:r w:rsidR="002F4EBE" w:rsidRPr="00553D5F">
        <w:rPr>
          <w:rFonts w:ascii="Times New Roman" w:eastAsiaTheme="minorHAnsi" w:hAnsi="Times New Roman"/>
          <w:sz w:val="24"/>
          <w:szCs w:val="24"/>
        </w:rPr>
        <w:t xml:space="preserve"> tanı</w:t>
      </w:r>
      <w:r w:rsidR="0078238D" w:rsidRPr="00553D5F">
        <w:rPr>
          <w:rFonts w:ascii="Times New Roman" w:eastAsiaTheme="minorHAnsi" w:hAnsi="Times New Roman"/>
          <w:sz w:val="24"/>
          <w:szCs w:val="24"/>
        </w:rPr>
        <w:t xml:space="preserve">ması ve </w:t>
      </w:r>
      <w:r w:rsidR="002F4EBE" w:rsidRPr="00553D5F">
        <w:rPr>
          <w:rFonts w:ascii="Times New Roman" w:eastAsiaTheme="minorHAnsi" w:hAnsi="Times New Roman"/>
          <w:sz w:val="24"/>
          <w:szCs w:val="24"/>
        </w:rPr>
        <w:t>anlaması ve toplum içerisinde rahatça katılabilmesi eğitsel yardımların sağlanması ile mümkün olabilmektedir.</w:t>
      </w:r>
      <w:r w:rsidR="00921122" w:rsidRPr="00553D5F">
        <w:rPr>
          <w:rFonts w:ascii="Times New Roman" w:eastAsiaTheme="minorHAnsi" w:hAnsi="Times New Roman"/>
          <w:sz w:val="24"/>
          <w:szCs w:val="24"/>
        </w:rPr>
        <w:t xml:space="preserve"> </w:t>
      </w:r>
    </w:p>
    <w:p w14:paraId="2DA69C34" w14:textId="17BC686D" w:rsidR="00AA0F90" w:rsidRPr="00553D5F" w:rsidRDefault="002F4EBE" w:rsidP="00083D1E">
      <w:pPr>
        <w:autoSpaceDE w:val="0"/>
        <w:autoSpaceDN w:val="0"/>
        <w:adjustRightInd w:val="0"/>
        <w:spacing w:after="0" w:line="360" w:lineRule="auto"/>
        <w:jc w:val="both"/>
        <w:rPr>
          <w:rFonts w:ascii="Times New Roman" w:hAnsi="Times New Roman"/>
          <w:sz w:val="24"/>
          <w:szCs w:val="24"/>
        </w:rPr>
      </w:pPr>
      <w:r w:rsidRPr="00553D5F">
        <w:rPr>
          <w:rFonts w:ascii="Times New Roman" w:eastAsiaTheme="minorHAnsi" w:hAnsi="Times New Roman"/>
          <w:sz w:val="24"/>
          <w:szCs w:val="24"/>
        </w:rPr>
        <w:t xml:space="preserve">Bireyin ilgi ve ihtiyaçlarına </w:t>
      </w:r>
      <w:r w:rsidR="0078238D" w:rsidRPr="00553D5F">
        <w:rPr>
          <w:rFonts w:ascii="Times New Roman" w:eastAsiaTheme="minorHAnsi" w:hAnsi="Times New Roman"/>
          <w:sz w:val="24"/>
          <w:szCs w:val="24"/>
        </w:rPr>
        <w:t>uygun olarak hazırlanan</w:t>
      </w:r>
      <w:r w:rsidR="00921122" w:rsidRPr="00553D5F">
        <w:rPr>
          <w:rFonts w:ascii="Times New Roman" w:eastAsiaTheme="minorHAnsi" w:hAnsi="Times New Roman"/>
          <w:sz w:val="24"/>
          <w:szCs w:val="24"/>
        </w:rPr>
        <w:t xml:space="preserve"> sportif</w:t>
      </w:r>
      <w:r w:rsidRPr="00553D5F">
        <w:rPr>
          <w:rFonts w:ascii="Times New Roman" w:eastAsiaTheme="minorHAnsi" w:hAnsi="Times New Roman"/>
          <w:sz w:val="24"/>
          <w:szCs w:val="24"/>
        </w:rPr>
        <w:t xml:space="preserve"> </w:t>
      </w:r>
      <w:proofErr w:type="gramStart"/>
      <w:r w:rsidRPr="00553D5F">
        <w:rPr>
          <w:rFonts w:ascii="Times New Roman" w:eastAsiaTheme="minorHAnsi" w:hAnsi="Times New Roman"/>
          <w:sz w:val="24"/>
          <w:szCs w:val="24"/>
        </w:rPr>
        <w:t>rekreasyon</w:t>
      </w:r>
      <w:proofErr w:type="gramEnd"/>
      <w:r w:rsidRPr="00553D5F">
        <w:rPr>
          <w:rFonts w:ascii="Times New Roman" w:eastAsiaTheme="minorHAnsi" w:hAnsi="Times New Roman"/>
          <w:sz w:val="24"/>
          <w:szCs w:val="24"/>
        </w:rPr>
        <w:t xml:space="preserve"> programları çocuğun </w:t>
      </w:r>
      <w:r w:rsidR="0078238D" w:rsidRPr="00553D5F">
        <w:rPr>
          <w:rFonts w:ascii="Times New Roman" w:eastAsiaTheme="minorHAnsi" w:hAnsi="Times New Roman"/>
          <w:sz w:val="24"/>
          <w:szCs w:val="24"/>
        </w:rPr>
        <w:t>duygusal, sosya</w:t>
      </w:r>
      <w:r w:rsidR="00921122" w:rsidRPr="00553D5F">
        <w:rPr>
          <w:rFonts w:ascii="Times New Roman" w:eastAsiaTheme="minorHAnsi" w:hAnsi="Times New Roman"/>
          <w:sz w:val="24"/>
          <w:szCs w:val="24"/>
        </w:rPr>
        <w:t>l v</w:t>
      </w:r>
      <w:r w:rsidR="0078238D" w:rsidRPr="00553D5F">
        <w:rPr>
          <w:rFonts w:ascii="Times New Roman" w:eastAsiaTheme="minorHAnsi" w:hAnsi="Times New Roman"/>
          <w:sz w:val="24"/>
          <w:szCs w:val="24"/>
        </w:rPr>
        <w:t>e psikodevimsel</w:t>
      </w:r>
      <w:r w:rsidR="000F0E1F" w:rsidRPr="00553D5F">
        <w:rPr>
          <w:rFonts w:ascii="Times New Roman" w:eastAsiaTheme="minorHAnsi" w:hAnsi="Times New Roman"/>
          <w:sz w:val="24"/>
          <w:szCs w:val="24"/>
        </w:rPr>
        <w:t xml:space="preserve"> yönleri ile ilişkilidir.</w:t>
      </w:r>
      <w:r w:rsidR="00921122" w:rsidRPr="00553D5F">
        <w:rPr>
          <w:rFonts w:ascii="Times New Roman" w:eastAsiaTheme="minorHAnsi" w:hAnsi="Times New Roman"/>
          <w:sz w:val="24"/>
          <w:szCs w:val="24"/>
        </w:rPr>
        <w:t xml:space="preserve"> </w:t>
      </w:r>
      <w:r w:rsidR="00083D1E" w:rsidRPr="00553D5F">
        <w:rPr>
          <w:rFonts w:ascii="Times New Roman" w:eastAsiaTheme="minorHAnsi" w:hAnsi="Times New Roman"/>
          <w:sz w:val="24"/>
          <w:szCs w:val="24"/>
        </w:rPr>
        <w:t>R</w:t>
      </w:r>
      <w:r w:rsidR="0078238D" w:rsidRPr="00553D5F">
        <w:rPr>
          <w:rFonts w:ascii="Times New Roman" w:eastAsiaTheme="minorHAnsi" w:hAnsi="Times New Roman"/>
          <w:sz w:val="24"/>
          <w:szCs w:val="24"/>
        </w:rPr>
        <w:t>ekreasyon</w:t>
      </w:r>
      <w:r w:rsidR="000F0E1F" w:rsidRPr="00553D5F">
        <w:rPr>
          <w:rFonts w:ascii="Times New Roman" w:eastAsiaTheme="minorHAnsi" w:hAnsi="Times New Roman"/>
          <w:sz w:val="24"/>
          <w:szCs w:val="24"/>
        </w:rPr>
        <w:t xml:space="preserve"> içerik olarak</w:t>
      </w:r>
      <w:r w:rsidR="0078238D" w:rsidRPr="00553D5F">
        <w:rPr>
          <w:rFonts w:ascii="Times New Roman" w:eastAsiaTheme="minorHAnsi" w:hAnsi="Times New Roman"/>
          <w:sz w:val="24"/>
          <w:szCs w:val="24"/>
        </w:rPr>
        <w:t>, spor, oyun, dans, al</w:t>
      </w:r>
      <w:r w:rsidR="000F0E1F" w:rsidRPr="00553D5F">
        <w:rPr>
          <w:rFonts w:ascii="Times New Roman" w:eastAsiaTheme="minorHAnsi" w:hAnsi="Times New Roman"/>
          <w:sz w:val="24"/>
          <w:szCs w:val="24"/>
        </w:rPr>
        <w:t xml:space="preserve">ıştırma ve keşfedici </w:t>
      </w:r>
      <w:r w:rsidR="00240E9B" w:rsidRPr="00553D5F">
        <w:rPr>
          <w:rFonts w:ascii="Times New Roman" w:eastAsiaTheme="minorHAnsi" w:hAnsi="Times New Roman"/>
          <w:sz w:val="24"/>
          <w:szCs w:val="24"/>
        </w:rPr>
        <w:t>hareketleri içerir</w:t>
      </w:r>
      <w:r w:rsidR="000F0E1F" w:rsidRPr="00553D5F">
        <w:rPr>
          <w:rFonts w:ascii="Times New Roman" w:eastAsiaTheme="minorHAnsi" w:hAnsi="Times New Roman"/>
          <w:sz w:val="24"/>
          <w:szCs w:val="24"/>
        </w:rPr>
        <w:t>. Hareket</w:t>
      </w:r>
      <w:r w:rsidR="0078238D" w:rsidRPr="00553D5F">
        <w:rPr>
          <w:rFonts w:ascii="Times New Roman" w:eastAsiaTheme="minorHAnsi" w:hAnsi="Times New Roman"/>
          <w:sz w:val="24"/>
          <w:szCs w:val="24"/>
        </w:rPr>
        <w:t xml:space="preserve"> yo</w:t>
      </w:r>
      <w:r w:rsidR="000F0E1F" w:rsidRPr="00553D5F">
        <w:rPr>
          <w:rFonts w:ascii="Times New Roman" w:eastAsiaTheme="minorHAnsi" w:hAnsi="Times New Roman"/>
          <w:sz w:val="24"/>
          <w:szCs w:val="24"/>
        </w:rPr>
        <w:t>lu ile elde edilen bu kazanımlar</w:t>
      </w:r>
      <w:r w:rsidR="0078238D" w:rsidRPr="00553D5F">
        <w:rPr>
          <w:rFonts w:ascii="Times New Roman" w:eastAsiaTheme="minorHAnsi" w:hAnsi="Times New Roman"/>
          <w:sz w:val="24"/>
          <w:szCs w:val="24"/>
        </w:rPr>
        <w:t xml:space="preserve"> kendi baş</w:t>
      </w:r>
      <w:r w:rsidR="00921122" w:rsidRPr="00553D5F">
        <w:rPr>
          <w:rFonts w:ascii="Times New Roman" w:eastAsiaTheme="minorHAnsi" w:hAnsi="Times New Roman"/>
          <w:sz w:val="24"/>
          <w:szCs w:val="24"/>
        </w:rPr>
        <w:t>larına</w:t>
      </w:r>
      <w:r w:rsidR="0078238D" w:rsidRPr="00553D5F">
        <w:rPr>
          <w:rFonts w:ascii="Times New Roman" w:eastAsiaTheme="minorHAnsi" w:hAnsi="Times New Roman"/>
          <w:sz w:val="24"/>
          <w:szCs w:val="24"/>
        </w:rPr>
        <w:t xml:space="preserve"> bir amaç değil, </w:t>
      </w:r>
      <w:r w:rsidR="00083D1E" w:rsidRPr="00553D5F">
        <w:rPr>
          <w:rFonts w:ascii="Times New Roman" w:eastAsiaTheme="minorHAnsi" w:hAnsi="Times New Roman"/>
          <w:sz w:val="24"/>
          <w:szCs w:val="24"/>
        </w:rPr>
        <w:t xml:space="preserve">hem </w:t>
      </w:r>
      <w:r w:rsidR="0078238D" w:rsidRPr="00553D5F">
        <w:rPr>
          <w:rFonts w:ascii="Times New Roman" w:eastAsiaTheme="minorHAnsi" w:hAnsi="Times New Roman"/>
          <w:sz w:val="24"/>
          <w:szCs w:val="24"/>
        </w:rPr>
        <w:t xml:space="preserve">büyüme ve gelişmede sürekli ve </w:t>
      </w:r>
      <w:r w:rsidR="00921122" w:rsidRPr="00553D5F">
        <w:rPr>
          <w:rFonts w:ascii="Times New Roman" w:eastAsiaTheme="minorHAnsi" w:hAnsi="Times New Roman"/>
          <w:sz w:val="24"/>
          <w:szCs w:val="24"/>
        </w:rPr>
        <w:t>etkili temel bir araç</w:t>
      </w:r>
      <w:r w:rsidR="0078238D" w:rsidRPr="00553D5F">
        <w:rPr>
          <w:rFonts w:ascii="Times New Roman" w:eastAsiaTheme="minorHAnsi" w:hAnsi="Times New Roman"/>
          <w:sz w:val="24"/>
          <w:szCs w:val="24"/>
        </w:rPr>
        <w:t>,</w:t>
      </w:r>
      <w:r w:rsidR="00083D1E" w:rsidRPr="00553D5F">
        <w:rPr>
          <w:rFonts w:ascii="Times New Roman" w:eastAsiaTheme="minorHAnsi" w:hAnsi="Times New Roman"/>
          <w:sz w:val="24"/>
          <w:szCs w:val="24"/>
        </w:rPr>
        <w:t xml:space="preserve"> hem de </w:t>
      </w:r>
      <w:r w:rsidR="0078238D" w:rsidRPr="00553D5F">
        <w:rPr>
          <w:rFonts w:ascii="Times New Roman" w:eastAsiaTheme="minorHAnsi" w:hAnsi="Times New Roman"/>
          <w:sz w:val="24"/>
          <w:szCs w:val="24"/>
        </w:rPr>
        <w:t>günlük yaşam becerilerini kolaylaştıran</w:t>
      </w:r>
      <w:r w:rsidR="00921122" w:rsidRPr="00553D5F">
        <w:rPr>
          <w:rFonts w:ascii="Times New Roman" w:eastAsiaTheme="minorHAnsi" w:hAnsi="Times New Roman"/>
          <w:sz w:val="24"/>
          <w:szCs w:val="24"/>
        </w:rPr>
        <w:t xml:space="preserve"> </w:t>
      </w:r>
      <w:r w:rsidR="00083D1E" w:rsidRPr="00553D5F">
        <w:rPr>
          <w:rFonts w:ascii="Times New Roman" w:eastAsiaTheme="minorHAnsi" w:hAnsi="Times New Roman"/>
          <w:sz w:val="24"/>
          <w:szCs w:val="24"/>
        </w:rPr>
        <w:t xml:space="preserve">bir çalışma olarak </w:t>
      </w:r>
      <w:r w:rsidR="0078238D" w:rsidRPr="00553D5F">
        <w:rPr>
          <w:rFonts w:ascii="Times New Roman" w:eastAsiaTheme="minorHAnsi" w:hAnsi="Times New Roman"/>
          <w:sz w:val="24"/>
          <w:szCs w:val="24"/>
        </w:rPr>
        <w:t>düş</w:t>
      </w:r>
      <w:r w:rsidR="00921122" w:rsidRPr="00553D5F">
        <w:rPr>
          <w:rFonts w:ascii="Times New Roman" w:eastAsiaTheme="minorHAnsi" w:hAnsi="Times New Roman"/>
          <w:sz w:val="24"/>
          <w:szCs w:val="24"/>
        </w:rPr>
        <w:t>ünülmelidir.</w:t>
      </w:r>
      <w:r w:rsidR="00083D1E" w:rsidRPr="00553D5F">
        <w:rPr>
          <w:rFonts w:ascii="Times New Roman" w:eastAsiaTheme="minorHAnsi" w:hAnsi="Times New Roman"/>
          <w:sz w:val="24"/>
          <w:szCs w:val="24"/>
        </w:rPr>
        <w:t xml:space="preserve"> Rekreasyonel faaliyet z</w:t>
      </w:r>
      <w:r w:rsidR="00921122" w:rsidRPr="00553D5F">
        <w:rPr>
          <w:rFonts w:ascii="Times New Roman" w:eastAsiaTheme="minorHAnsi" w:hAnsi="Times New Roman"/>
          <w:sz w:val="24"/>
          <w:szCs w:val="24"/>
        </w:rPr>
        <w:t>ihins</w:t>
      </w:r>
      <w:r w:rsidR="00083D1E" w:rsidRPr="00553D5F">
        <w:rPr>
          <w:rFonts w:ascii="Times New Roman" w:eastAsiaTheme="minorHAnsi" w:hAnsi="Times New Roman"/>
          <w:sz w:val="24"/>
          <w:szCs w:val="24"/>
        </w:rPr>
        <w:t xml:space="preserve">el engelli çocuklarda büyüme ve </w:t>
      </w:r>
      <w:r w:rsidR="0078238D" w:rsidRPr="00553D5F">
        <w:rPr>
          <w:rFonts w:ascii="Times New Roman" w:eastAsiaTheme="minorHAnsi" w:hAnsi="Times New Roman"/>
          <w:sz w:val="24"/>
          <w:szCs w:val="24"/>
        </w:rPr>
        <w:t>geliş</w:t>
      </w:r>
      <w:r w:rsidR="00921122" w:rsidRPr="00553D5F">
        <w:rPr>
          <w:rFonts w:ascii="Times New Roman" w:eastAsiaTheme="minorHAnsi" w:hAnsi="Times New Roman"/>
          <w:sz w:val="24"/>
          <w:szCs w:val="24"/>
        </w:rPr>
        <w:t xml:space="preserve">meyi etkileyen önemli eğitsel </w:t>
      </w:r>
      <w:r w:rsidR="00083D1E" w:rsidRPr="00553D5F">
        <w:rPr>
          <w:rFonts w:ascii="Times New Roman" w:eastAsiaTheme="minorHAnsi" w:hAnsi="Times New Roman"/>
          <w:sz w:val="24"/>
          <w:szCs w:val="24"/>
        </w:rPr>
        <w:t>çalışmalardan biridir (</w:t>
      </w:r>
      <w:r w:rsidR="00083D1E" w:rsidRPr="00553D5F">
        <w:rPr>
          <w:rFonts w:ascii="Times New Roman" w:hAnsi="Times New Roman"/>
          <w:bCs/>
          <w:sz w:val="24"/>
          <w:szCs w:val="24"/>
        </w:rPr>
        <w:t>Yancı, 2010).</w:t>
      </w:r>
    </w:p>
    <w:p w14:paraId="6BC33468" w14:textId="3DAA96A7" w:rsidR="00D475DB" w:rsidRPr="00553D5F" w:rsidRDefault="00D475DB" w:rsidP="003665A9">
      <w:pPr>
        <w:shd w:val="clear" w:color="auto" w:fill="FFFFFF"/>
        <w:spacing w:after="0" w:line="360" w:lineRule="auto"/>
        <w:jc w:val="both"/>
        <w:rPr>
          <w:rFonts w:ascii="Times New Roman" w:hAnsi="Times New Roman"/>
          <w:b/>
          <w:color w:val="000000" w:themeColor="text1"/>
          <w:sz w:val="24"/>
          <w:szCs w:val="24"/>
        </w:rPr>
      </w:pPr>
    </w:p>
    <w:p w14:paraId="546253F1" w14:textId="77777777" w:rsidR="00050DB6" w:rsidRPr="00553D5F" w:rsidRDefault="00050DB6" w:rsidP="003665A9">
      <w:pPr>
        <w:shd w:val="clear" w:color="auto" w:fill="FFFFFF"/>
        <w:spacing w:after="0" w:line="360" w:lineRule="auto"/>
        <w:jc w:val="both"/>
        <w:rPr>
          <w:rFonts w:ascii="Times New Roman" w:hAnsi="Times New Roman"/>
          <w:b/>
          <w:color w:val="000000" w:themeColor="text1"/>
          <w:sz w:val="24"/>
          <w:szCs w:val="24"/>
        </w:rPr>
      </w:pPr>
    </w:p>
    <w:p w14:paraId="3ABE587E" w14:textId="77777777" w:rsidR="00584117" w:rsidRPr="00553D5F" w:rsidRDefault="00D32992" w:rsidP="005845AD">
      <w:pPr>
        <w:pStyle w:val="Balk3"/>
      </w:pPr>
      <w:bookmarkStart w:id="38" w:name="_Toc28732371"/>
      <w:r w:rsidRPr="00553D5F">
        <w:t>2.</w:t>
      </w:r>
      <w:r w:rsidR="00FD35EC" w:rsidRPr="00553D5F">
        <w:t>6.</w:t>
      </w:r>
      <w:r w:rsidRPr="00553D5F">
        <w:t xml:space="preserve">2. </w:t>
      </w:r>
      <w:r w:rsidR="00584117" w:rsidRPr="00553D5F">
        <w:t xml:space="preserve">Birden </w:t>
      </w:r>
      <w:r w:rsidR="009D347E" w:rsidRPr="00553D5F">
        <w:t xml:space="preserve">Fazla </w:t>
      </w:r>
      <w:r w:rsidR="00584117" w:rsidRPr="00553D5F">
        <w:t>Yetersizlik</w:t>
      </w:r>
      <w:bookmarkEnd w:id="38"/>
    </w:p>
    <w:p w14:paraId="3355A407" w14:textId="77777777" w:rsidR="00AA189C" w:rsidRPr="00553D5F" w:rsidRDefault="00AA189C" w:rsidP="003665A9">
      <w:pPr>
        <w:shd w:val="clear" w:color="auto" w:fill="FFFFFF"/>
        <w:spacing w:after="0" w:line="360" w:lineRule="auto"/>
        <w:jc w:val="both"/>
        <w:rPr>
          <w:rFonts w:ascii="Times New Roman" w:hAnsi="Times New Roman"/>
          <w:b/>
          <w:color w:val="000000" w:themeColor="text1"/>
          <w:sz w:val="24"/>
          <w:szCs w:val="24"/>
        </w:rPr>
      </w:pPr>
    </w:p>
    <w:p w14:paraId="77827A9B" w14:textId="6E33777A" w:rsidR="00584117" w:rsidRPr="00553D5F" w:rsidRDefault="00584117" w:rsidP="003665A9">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Ağır ve çoklu yetersizliği olan </w:t>
      </w:r>
      <w:r w:rsidR="000F0E1F" w:rsidRPr="00553D5F">
        <w:rPr>
          <w:rFonts w:ascii="Times New Roman" w:hAnsi="Times New Roman"/>
          <w:color w:val="000000" w:themeColor="text1"/>
          <w:sz w:val="24"/>
          <w:szCs w:val="24"/>
        </w:rPr>
        <w:t>kişiler</w:t>
      </w:r>
      <w:r w:rsidRPr="00553D5F">
        <w:rPr>
          <w:rFonts w:ascii="Times New Roman" w:hAnsi="Times New Roman"/>
          <w:color w:val="000000" w:themeColor="text1"/>
          <w:sz w:val="24"/>
          <w:szCs w:val="24"/>
        </w:rPr>
        <w:t xml:space="preserve"> genellikle birden fazla yetersizliğe sahiptirler ve bu engellerden biri </w:t>
      </w:r>
      <w:r w:rsidR="000F0E1F" w:rsidRPr="00553D5F">
        <w:rPr>
          <w:rFonts w:ascii="Times New Roman" w:hAnsi="Times New Roman"/>
          <w:color w:val="000000" w:themeColor="text1"/>
          <w:sz w:val="24"/>
          <w:szCs w:val="24"/>
        </w:rPr>
        <w:t xml:space="preserve">de </w:t>
      </w:r>
      <w:r w:rsidRPr="00553D5F">
        <w:rPr>
          <w:rFonts w:ascii="Times New Roman" w:hAnsi="Times New Roman"/>
          <w:color w:val="000000" w:themeColor="text1"/>
          <w:sz w:val="24"/>
          <w:szCs w:val="24"/>
        </w:rPr>
        <w:t>ağır düzeyde zihinsel yetersizliktir. Yetersizliğin birden fazla olması durumu genellikle duyusal ve bedensel yetersizlikleri içerir ve</w:t>
      </w:r>
      <w:r w:rsidR="00564ABA" w:rsidRPr="00553D5F">
        <w:rPr>
          <w:rFonts w:ascii="Times New Roman" w:hAnsi="Times New Roman"/>
          <w:color w:val="000000" w:themeColor="text1"/>
          <w:sz w:val="24"/>
          <w:szCs w:val="24"/>
        </w:rPr>
        <w:t xml:space="preserve"> beraberinde</w:t>
      </w:r>
      <w:r w:rsidRPr="00553D5F">
        <w:rPr>
          <w:rFonts w:ascii="Times New Roman" w:hAnsi="Times New Roman"/>
          <w:color w:val="000000" w:themeColor="text1"/>
          <w:sz w:val="24"/>
          <w:szCs w:val="24"/>
        </w:rPr>
        <w:t xml:space="preserve"> otizm spektrum bozukluğu da görülebilir. Bununla birlikte bireyde </w:t>
      </w:r>
      <w:r w:rsidR="00564ABA" w:rsidRPr="00553D5F">
        <w:rPr>
          <w:rFonts w:ascii="Times New Roman" w:hAnsi="Times New Roman"/>
          <w:color w:val="000000" w:themeColor="text1"/>
          <w:sz w:val="24"/>
          <w:szCs w:val="24"/>
        </w:rPr>
        <w:t>hem</w:t>
      </w:r>
      <w:r w:rsidRPr="00553D5F">
        <w:rPr>
          <w:rFonts w:ascii="Times New Roman" w:hAnsi="Times New Roman"/>
          <w:color w:val="000000" w:themeColor="text1"/>
          <w:sz w:val="24"/>
          <w:szCs w:val="24"/>
        </w:rPr>
        <w:t xml:space="preserve"> kendine </w:t>
      </w:r>
      <w:r w:rsidR="00564ABA" w:rsidRPr="00553D5F">
        <w:rPr>
          <w:rFonts w:ascii="Times New Roman" w:hAnsi="Times New Roman"/>
          <w:color w:val="000000" w:themeColor="text1"/>
          <w:sz w:val="24"/>
          <w:szCs w:val="24"/>
        </w:rPr>
        <w:t>hem de</w:t>
      </w:r>
      <w:r w:rsidRPr="00553D5F">
        <w:rPr>
          <w:rFonts w:ascii="Times New Roman" w:hAnsi="Times New Roman"/>
          <w:color w:val="000000" w:themeColor="text1"/>
          <w:sz w:val="24"/>
          <w:szCs w:val="24"/>
        </w:rPr>
        <w:t xml:space="preserve"> çevresindeki bireylere zarar vermeye yönel</w:t>
      </w:r>
      <w:r w:rsidR="00564ABA" w:rsidRPr="00553D5F">
        <w:rPr>
          <w:rFonts w:ascii="Times New Roman" w:hAnsi="Times New Roman"/>
          <w:color w:val="000000" w:themeColor="text1"/>
          <w:sz w:val="24"/>
          <w:szCs w:val="24"/>
        </w:rPr>
        <w:t>ik davranışlar</w:t>
      </w:r>
      <w:r w:rsidR="00977664" w:rsidRPr="00553D5F">
        <w:rPr>
          <w:rFonts w:ascii="Times New Roman" w:hAnsi="Times New Roman"/>
          <w:color w:val="000000" w:themeColor="text1"/>
          <w:sz w:val="24"/>
          <w:szCs w:val="24"/>
        </w:rPr>
        <w:t xml:space="preserve"> da görülebilir</w:t>
      </w:r>
      <w:r w:rsidR="00CE464F"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Ağır ve çoklu yetersizliği olan </w:t>
      </w:r>
      <w:r w:rsidR="00564ABA" w:rsidRPr="00553D5F">
        <w:rPr>
          <w:rFonts w:ascii="Times New Roman" w:hAnsi="Times New Roman"/>
          <w:color w:val="000000" w:themeColor="text1"/>
          <w:sz w:val="24"/>
          <w:szCs w:val="24"/>
        </w:rPr>
        <w:t>kişile</w:t>
      </w:r>
      <w:r w:rsidRPr="00553D5F">
        <w:rPr>
          <w:rFonts w:ascii="Times New Roman" w:hAnsi="Times New Roman"/>
          <w:color w:val="000000" w:themeColor="text1"/>
          <w:sz w:val="24"/>
          <w:szCs w:val="24"/>
        </w:rPr>
        <w:t>r uzun yıllar eğitim ortamlarının dışında tutulsalar da son yıllarda yapılan bilimsel ça</w:t>
      </w:r>
      <w:r w:rsidR="007E5B10" w:rsidRPr="00553D5F">
        <w:rPr>
          <w:rFonts w:ascii="Times New Roman" w:hAnsi="Times New Roman"/>
          <w:color w:val="000000" w:themeColor="text1"/>
          <w:sz w:val="24"/>
          <w:szCs w:val="24"/>
        </w:rPr>
        <w:t>lışmalar ve yasal düzenlemeler sayesinde</w:t>
      </w:r>
      <w:r w:rsidRPr="00553D5F">
        <w:rPr>
          <w:rFonts w:ascii="Times New Roman" w:hAnsi="Times New Roman"/>
          <w:color w:val="000000" w:themeColor="text1"/>
          <w:sz w:val="24"/>
          <w:szCs w:val="24"/>
        </w:rPr>
        <w:t xml:space="preserve"> birlikte eğitim haklarını kazanmaya b</w:t>
      </w:r>
      <w:r w:rsidR="00977664" w:rsidRPr="00553D5F">
        <w:rPr>
          <w:rFonts w:ascii="Times New Roman" w:hAnsi="Times New Roman"/>
          <w:color w:val="000000" w:themeColor="text1"/>
          <w:sz w:val="24"/>
          <w:szCs w:val="24"/>
        </w:rPr>
        <w:t>aşlamışlardır</w:t>
      </w:r>
      <w:r w:rsidR="00F845BE" w:rsidRPr="00553D5F">
        <w:rPr>
          <w:rFonts w:ascii="Times New Roman" w:hAnsi="Times New Roman"/>
          <w:color w:val="000000" w:themeColor="text1"/>
          <w:sz w:val="24"/>
          <w:szCs w:val="24"/>
        </w:rPr>
        <w:t xml:space="preserve"> (</w:t>
      </w:r>
      <w:proofErr w:type="spellStart"/>
      <w:r w:rsidR="00F845BE" w:rsidRPr="00553D5F">
        <w:rPr>
          <w:rFonts w:ascii="Times New Roman" w:hAnsi="Times New Roman"/>
          <w:color w:val="000000" w:themeColor="text1"/>
          <w:sz w:val="24"/>
          <w:szCs w:val="24"/>
        </w:rPr>
        <w:t>Pletsch</w:t>
      </w:r>
      <w:proofErr w:type="spellEnd"/>
      <w:r w:rsidR="00F845BE" w:rsidRPr="00553D5F">
        <w:rPr>
          <w:rFonts w:ascii="Times New Roman" w:hAnsi="Times New Roman"/>
          <w:color w:val="000000" w:themeColor="text1"/>
          <w:sz w:val="24"/>
          <w:szCs w:val="24"/>
        </w:rPr>
        <w:t>,</w:t>
      </w:r>
      <w:r w:rsidR="00C80DB2" w:rsidRPr="00553D5F">
        <w:rPr>
          <w:rFonts w:ascii="Times New Roman" w:hAnsi="Times New Roman"/>
          <w:color w:val="000000" w:themeColor="text1"/>
          <w:sz w:val="24"/>
          <w:szCs w:val="24"/>
        </w:rPr>
        <w:t xml:space="preserve"> </w:t>
      </w:r>
      <w:r w:rsidR="0096115D" w:rsidRPr="00553D5F">
        <w:rPr>
          <w:rFonts w:ascii="Times New Roman" w:hAnsi="Times New Roman"/>
          <w:color w:val="000000" w:themeColor="text1"/>
          <w:sz w:val="24"/>
          <w:szCs w:val="24"/>
        </w:rPr>
        <w:t>2015).</w:t>
      </w:r>
      <w:r w:rsidRPr="00553D5F">
        <w:rPr>
          <w:rFonts w:ascii="Times New Roman" w:hAnsi="Times New Roman"/>
          <w:color w:val="000000" w:themeColor="text1"/>
          <w:sz w:val="24"/>
          <w:szCs w:val="24"/>
        </w:rPr>
        <w:t xml:space="preserve"> Ağır ve çoklu yetersizliği olan bireylerin ihtiyaç çeşitliliğinden dolayı sunulacak hizmet</w:t>
      </w:r>
      <w:r w:rsidR="007E5B10" w:rsidRPr="00553D5F">
        <w:rPr>
          <w:rFonts w:ascii="Times New Roman" w:hAnsi="Times New Roman"/>
          <w:color w:val="000000" w:themeColor="text1"/>
          <w:sz w:val="24"/>
          <w:szCs w:val="24"/>
        </w:rPr>
        <w:t xml:space="preserve">lerde </w:t>
      </w:r>
      <w:r w:rsidR="00734929" w:rsidRPr="00553D5F">
        <w:rPr>
          <w:rFonts w:ascii="Times New Roman" w:hAnsi="Times New Roman"/>
          <w:color w:val="000000" w:themeColor="text1"/>
          <w:sz w:val="24"/>
          <w:szCs w:val="24"/>
        </w:rPr>
        <w:lastRenderedPageBreak/>
        <w:t>koordineli bir</w:t>
      </w:r>
      <w:r w:rsidRPr="00553D5F">
        <w:rPr>
          <w:rFonts w:ascii="Times New Roman" w:hAnsi="Times New Roman"/>
          <w:color w:val="000000" w:themeColor="text1"/>
          <w:sz w:val="24"/>
          <w:szCs w:val="24"/>
        </w:rPr>
        <w:t xml:space="preserve"> ça</w:t>
      </w:r>
      <w:r w:rsidR="00977664" w:rsidRPr="00553D5F">
        <w:rPr>
          <w:rFonts w:ascii="Times New Roman" w:hAnsi="Times New Roman"/>
          <w:color w:val="000000" w:themeColor="text1"/>
          <w:sz w:val="24"/>
          <w:szCs w:val="24"/>
        </w:rPr>
        <w:t xml:space="preserve">lışmaya ihtiyaç </w:t>
      </w:r>
      <w:r w:rsidR="000B3348" w:rsidRPr="00553D5F">
        <w:rPr>
          <w:rFonts w:ascii="Times New Roman" w:hAnsi="Times New Roman"/>
          <w:color w:val="000000" w:themeColor="text1"/>
          <w:sz w:val="24"/>
          <w:szCs w:val="24"/>
        </w:rPr>
        <w:t>duyulmaktadır.</w:t>
      </w:r>
      <w:r w:rsidR="00977664" w:rsidRPr="00553D5F">
        <w:rPr>
          <w:rFonts w:ascii="Times New Roman" w:hAnsi="Times New Roman"/>
          <w:color w:val="FF0000"/>
          <w:sz w:val="24"/>
          <w:szCs w:val="24"/>
        </w:rPr>
        <w:t xml:space="preserve"> </w:t>
      </w:r>
      <w:r w:rsidRPr="00553D5F">
        <w:rPr>
          <w:rFonts w:ascii="Times New Roman" w:hAnsi="Times New Roman"/>
          <w:color w:val="000000" w:themeColor="text1"/>
          <w:sz w:val="24"/>
          <w:szCs w:val="24"/>
        </w:rPr>
        <w:t xml:space="preserve">Özel eğitim öğretmeni ağır ve çoklu yetersizliği olan bireylere hizmet sunacak ekibin </w:t>
      </w:r>
      <w:r w:rsidR="007E5B10" w:rsidRPr="00553D5F">
        <w:rPr>
          <w:rFonts w:ascii="Times New Roman" w:hAnsi="Times New Roman"/>
          <w:color w:val="000000" w:themeColor="text1"/>
          <w:sz w:val="24"/>
          <w:szCs w:val="24"/>
        </w:rPr>
        <w:t>içinde yer almalıdır.</w:t>
      </w:r>
      <w:r w:rsidRPr="00553D5F">
        <w:rPr>
          <w:rFonts w:ascii="Times New Roman" w:hAnsi="Times New Roman"/>
          <w:color w:val="000000" w:themeColor="text1"/>
          <w:sz w:val="24"/>
          <w:szCs w:val="24"/>
        </w:rPr>
        <w:t xml:space="preserve"> Yetersizlikleri doğrultusunda eğitim alan bireylerin gelişim göstereceği düşünülmektedir.</w:t>
      </w:r>
      <w:r w:rsidR="00FD35EC" w:rsidRPr="00553D5F">
        <w:rPr>
          <w:rFonts w:ascii="Times New Roman" w:hAnsi="Times New Roman"/>
          <w:sz w:val="24"/>
          <w:szCs w:val="24"/>
        </w:rPr>
        <w:t xml:space="preserve"> (</w:t>
      </w:r>
      <w:proofErr w:type="spellStart"/>
      <w:r w:rsidR="00FD35EC" w:rsidRPr="00553D5F">
        <w:rPr>
          <w:rFonts w:ascii="Times New Roman" w:hAnsi="Times New Roman"/>
          <w:sz w:val="24"/>
          <w:szCs w:val="24"/>
        </w:rPr>
        <w:t>Lacey</w:t>
      </w:r>
      <w:proofErr w:type="spellEnd"/>
      <w:r w:rsidR="00FD35EC" w:rsidRPr="00553D5F">
        <w:rPr>
          <w:rFonts w:ascii="Times New Roman" w:hAnsi="Times New Roman"/>
          <w:sz w:val="24"/>
          <w:szCs w:val="24"/>
        </w:rPr>
        <w:t xml:space="preserve"> ve </w:t>
      </w:r>
      <w:proofErr w:type="spellStart"/>
      <w:r w:rsidR="00FD35EC" w:rsidRPr="00553D5F">
        <w:rPr>
          <w:rFonts w:ascii="Times New Roman" w:hAnsi="Times New Roman"/>
          <w:sz w:val="24"/>
          <w:szCs w:val="24"/>
        </w:rPr>
        <w:t>Oyvry</w:t>
      </w:r>
      <w:proofErr w:type="spellEnd"/>
      <w:r w:rsidR="00FD35EC" w:rsidRPr="00553D5F">
        <w:rPr>
          <w:rFonts w:ascii="Times New Roman" w:hAnsi="Times New Roman"/>
          <w:sz w:val="24"/>
          <w:szCs w:val="24"/>
        </w:rPr>
        <w:t>, 2013).</w:t>
      </w:r>
    </w:p>
    <w:p w14:paraId="63A672E2" w14:textId="77777777" w:rsidR="00584117" w:rsidRPr="00553D5F" w:rsidRDefault="00584117" w:rsidP="003665A9">
      <w:pPr>
        <w:shd w:val="clear" w:color="auto" w:fill="FFFFFF"/>
        <w:spacing w:after="0" w:line="360" w:lineRule="auto"/>
        <w:jc w:val="both"/>
        <w:rPr>
          <w:rFonts w:ascii="Times New Roman" w:hAnsi="Times New Roman"/>
          <w:b/>
          <w:color w:val="000000" w:themeColor="text1"/>
          <w:sz w:val="24"/>
          <w:szCs w:val="24"/>
        </w:rPr>
      </w:pPr>
    </w:p>
    <w:p w14:paraId="03923B92" w14:textId="77777777" w:rsidR="009D347E" w:rsidRPr="00553D5F" w:rsidRDefault="009D347E" w:rsidP="003665A9">
      <w:pPr>
        <w:shd w:val="clear" w:color="auto" w:fill="FFFFFF"/>
        <w:spacing w:after="0" w:line="360" w:lineRule="auto"/>
        <w:jc w:val="both"/>
        <w:rPr>
          <w:rFonts w:ascii="Times New Roman" w:hAnsi="Times New Roman"/>
          <w:b/>
          <w:color w:val="000000" w:themeColor="text1"/>
          <w:sz w:val="24"/>
          <w:szCs w:val="24"/>
        </w:rPr>
      </w:pPr>
    </w:p>
    <w:p w14:paraId="1C03FFFF" w14:textId="77777777" w:rsidR="00584117" w:rsidRPr="00553D5F" w:rsidRDefault="00D32992" w:rsidP="005845AD">
      <w:pPr>
        <w:pStyle w:val="Balk3"/>
      </w:pPr>
      <w:bookmarkStart w:id="39" w:name="_Toc28732372"/>
      <w:r w:rsidRPr="00553D5F">
        <w:t>2.</w:t>
      </w:r>
      <w:r w:rsidR="00FD35EC" w:rsidRPr="00553D5F">
        <w:t>6</w:t>
      </w:r>
      <w:r w:rsidRPr="00553D5F">
        <w:t xml:space="preserve">.3. </w:t>
      </w:r>
      <w:r w:rsidR="00584117" w:rsidRPr="00553D5F">
        <w:t xml:space="preserve">Dikkat </w:t>
      </w:r>
      <w:r w:rsidR="009D347E" w:rsidRPr="00553D5F">
        <w:t xml:space="preserve">Eksikliği ve </w:t>
      </w:r>
      <w:proofErr w:type="spellStart"/>
      <w:r w:rsidR="009D347E" w:rsidRPr="00553D5F">
        <w:t>Hiperaktivite</w:t>
      </w:r>
      <w:proofErr w:type="spellEnd"/>
      <w:r w:rsidR="009D347E" w:rsidRPr="00553D5F">
        <w:t xml:space="preserve"> Bozukluğu</w:t>
      </w:r>
      <w:bookmarkEnd w:id="39"/>
    </w:p>
    <w:p w14:paraId="608096B4" w14:textId="77777777" w:rsidR="00AA189C" w:rsidRPr="00553D5F" w:rsidRDefault="00AA189C" w:rsidP="003665A9">
      <w:pPr>
        <w:shd w:val="clear" w:color="auto" w:fill="FFFFFF"/>
        <w:spacing w:after="0" w:line="360" w:lineRule="auto"/>
        <w:jc w:val="both"/>
        <w:rPr>
          <w:rFonts w:ascii="Times New Roman" w:hAnsi="Times New Roman"/>
          <w:b/>
          <w:color w:val="000000" w:themeColor="text1"/>
          <w:sz w:val="24"/>
          <w:szCs w:val="24"/>
        </w:rPr>
      </w:pPr>
    </w:p>
    <w:p w14:paraId="402252A7" w14:textId="38D20D8D" w:rsidR="00584117" w:rsidRPr="00553D5F" w:rsidRDefault="00584117" w:rsidP="003665A9">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Dikkat eksikliği </w:t>
      </w:r>
      <w:proofErr w:type="spellStart"/>
      <w:r w:rsidRPr="00553D5F">
        <w:rPr>
          <w:rFonts w:ascii="Times New Roman" w:hAnsi="Times New Roman"/>
          <w:color w:val="000000" w:themeColor="text1"/>
          <w:sz w:val="24"/>
          <w:szCs w:val="24"/>
        </w:rPr>
        <w:t>hiperaktivite</w:t>
      </w:r>
      <w:proofErr w:type="spellEnd"/>
      <w:r w:rsidRPr="00553D5F">
        <w:rPr>
          <w:rFonts w:ascii="Times New Roman" w:hAnsi="Times New Roman"/>
          <w:color w:val="000000" w:themeColor="text1"/>
          <w:sz w:val="24"/>
          <w:szCs w:val="24"/>
        </w:rPr>
        <w:t xml:space="preserve"> bozukluğu (DEHB),</w:t>
      </w:r>
      <w:r w:rsidR="00977664"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7 yaşından ö</w:t>
      </w:r>
      <w:r w:rsidR="007E5B10" w:rsidRPr="00553D5F">
        <w:rPr>
          <w:rFonts w:ascii="Times New Roman" w:hAnsi="Times New Roman"/>
          <w:color w:val="000000" w:themeColor="text1"/>
          <w:sz w:val="24"/>
          <w:szCs w:val="24"/>
        </w:rPr>
        <w:t>nce başlayan; aşırı hareketli olma hali</w:t>
      </w:r>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dürtüsellik</w:t>
      </w:r>
      <w:proofErr w:type="spellEnd"/>
      <w:r w:rsidRPr="00553D5F">
        <w:rPr>
          <w:rFonts w:ascii="Times New Roman" w:hAnsi="Times New Roman"/>
          <w:color w:val="000000" w:themeColor="text1"/>
          <w:sz w:val="24"/>
          <w:szCs w:val="24"/>
        </w:rPr>
        <w:t>, odaklanmada zorluk</w:t>
      </w:r>
      <w:r w:rsidR="007E5B10" w:rsidRPr="00553D5F">
        <w:rPr>
          <w:rFonts w:ascii="Times New Roman" w:hAnsi="Times New Roman"/>
          <w:color w:val="000000" w:themeColor="text1"/>
          <w:sz w:val="24"/>
          <w:szCs w:val="24"/>
        </w:rPr>
        <w:t xml:space="preserve"> çekme</w:t>
      </w:r>
      <w:r w:rsidRPr="00553D5F">
        <w:rPr>
          <w:rFonts w:ascii="Times New Roman" w:hAnsi="Times New Roman"/>
          <w:color w:val="000000" w:themeColor="text1"/>
          <w:sz w:val="24"/>
          <w:szCs w:val="24"/>
        </w:rPr>
        <w:t xml:space="preserve"> ve dikkat eksikliği, (</w:t>
      </w:r>
      <w:proofErr w:type="spellStart"/>
      <w:r w:rsidRPr="00553D5F">
        <w:rPr>
          <w:rFonts w:ascii="Times New Roman" w:hAnsi="Times New Roman"/>
          <w:color w:val="000000" w:themeColor="text1"/>
          <w:sz w:val="24"/>
          <w:szCs w:val="24"/>
        </w:rPr>
        <w:t>impulsivity</w:t>
      </w:r>
      <w:proofErr w:type="spellEnd"/>
      <w:r w:rsidRPr="00553D5F">
        <w:rPr>
          <w:rFonts w:ascii="Times New Roman" w:hAnsi="Times New Roman"/>
          <w:color w:val="000000" w:themeColor="text1"/>
          <w:sz w:val="24"/>
          <w:szCs w:val="24"/>
        </w:rPr>
        <w:t xml:space="preserve">) belirtilerini gösteren </w:t>
      </w:r>
      <w:proofErr w:type="spellStart"/>
      <w:r w:rsidRPr="00553D5F">
        <w:rPr>
          <w:rFonts w:ascii="Times New Roman" w:hAnsi="Times New Roman"/>
          <w:color w:val="000000" w:themeColor="text1"/>
          <w:sz w:val="24"/>
          <w:szCs w:val="24"/>
        </w:rPr>
        <w:t>nöropsikiyatrik</w:t>
      </w:r>
      <w:proofErr w:type="spellEnd"/>
      <w:r w:rsidRPr="00553D5F">
        <w:rPr>
          <w:rFonts w:ascii="Times New Roman" w:hAnsi="Times New Roman"/>
          <w:color w:val="000000" w:themeColor="text1"/>
          <w:sz w:val="24"/>
          <w:szCs w:val="24"/>
        </w:rPr>
        <w:t xml:space="preserve"> bir bozukluktur. DEHB aşırı hareketlilik, arkadaş ilişkilerinde ve toplumsal normlara uymada zorluk, konulan kurallara uyamama, dikkatini gereken yere, gereken biçimde ve gereken sürede yönlendirememe, akademik başarısızlık gibi k</w:t>
      </w:r>
      <w:r w:rsidR="00636897" w:rsidRPr="00553D5F">
        <w:rPr>
          <w:rFonts w:ascii="Times New Roman" w:hAnsi="Times New Roman"/>
          <w:color w:val="000000" w:themeColor="text1"/>
          <w:sz w:val="24"/>
          <w:szCs w:val="24"/>
        </w:rPr>
        <w:t xml:space="preserve">linik özellikleri içerir (Kiriş ve </w:t>
      </w:r>
      <w:r w:rsidR="00977664" w:rsidRPr="00553D5F">
        <w:rPr>
          <w:rFonts w:ascii="Times New Roman" w:hAnsi="Times New Roman"/>
          <w:color w:val="000000" w:themeColor="text1"/>
          <w:sz w:val="24"/>
          <w:szCs w:val="24"/>
        </w:rPr>
        <w:t xml:space="preserve">Karakaş, </w:t>
      </w:r>
      <w:r w:rsidRPr="00553D5F">
        <w:rPr>
          <w:rFonts w:ascii="Times New Roman" w:hAnsi="Times New Roman"/>
          <w:color w:val="000000" w:themeColor="text1"/>
          <w:sz w:val="24"/>
          <w:szCs w:val="24"/>
        </w:rPr>
        <w:t>2004)</w:t>
      </w:r>
      <w:r w:rsidR="00636897" w:rsidRPr="00553D5F">
        <w:rPr>
          <w:rFonts w:ascii="Times New Roman" w:hAnsi="Times New Roman"/>
          <w:color w:val="000000" w:themeColor="text1"/>
          <w:sz w:val="24"/>
          <w:szCs w:val="24"/>
        </w:rPr>
        <w:t>.</w:t>
      </w:r>
    </w:p>
    <w:p w14:paraId="7FC9B3A5" w14:textId="77777777" w:rsidR="00AA189C" w:rsidRPr="00553D5F" w:rsidRDefault="00AA189C" w:rsidP="003665A9">
      <w:pPr>
        <w:shd w:val="clear" w:color="auto" w:fill="FFFFFF"/>
        <w:spacing w:after="0" w:line="360" w:lineRule="auto"/>
        <w:jc w:val="both"/>
        <w:rPr>
          <w:rFonts w:ascii="Times New Roman" w:hAnsi="Times New Roman"/>
          <w:color w:val="000000" w:themeColor="text1"/>
          <w:sz w:val="24"/>
          <w:szCs w:val="24"/>
        </w:rPr>
      </w:pPr>
    </w:p>
    <w:p w14:paraId="77FDBF1E" w14:textId="77777777" w:rsidR="00FB1BB4" w:rsidRPr="00553D5F" w:rsidRDefault="00FB1BB4" w:rsidP="003665A9">
      <w:pPr>
        <w:shd w:val="clear" w:color="auto" w:fill="FFFFFF"/>
        <w:spacing w:after="0" w:line="360" w:lineRule="auto"/>
        <w:jc w:val="both"/>
        <w:rPr>
          <w:rFonts w:ascii="Times New Roman" w:hAnsi="Times New Roman"/>
          <w:b/>
          <w:color w:val="FF0000"/>
          <w:sz w:val="24"/>
          <w:szCs w:val="24"/>
        </w:rPr>
      </w:pPr>
    </w:p>
    <w:p w14:paraId="5C99DD9B" w14:textId="77777777" w:rsidR="00AA189C" w:rsidRPr="00553D5F" w:rsidRDefault="00D32992" w:rsidP="005845AD">
      <w:pPr>
        <w:pStyle w:val="Balk3"/>
      </w:pPr>
      <w:bookmarkStart w:id="40" w:name="_Toc28732373"/>
      <w:r w:rsidRPr="00553D5F">
        <w:t>2.</w:t>
      </w:r>
      <w:r w:rsidR="00FD35EC" w:rsidRPr="00553D5F">
        <w:t>6</w:t>
      </w:r>
      <w:r w:rsidRPr="00553D5F">
        <w:t xml:space="preserve">.4. </w:t>
      </w:r>
      <w:r w:rsidR="009D347E" w:rsidRPr="00553D5F">
        <w:t>Dil Konuşma Güçlüğü</w:t>
      </w:r>
      <w:bookmarkEnd w:id="40"/>
    </w:p>
    <w:p w14:paraId="15D758F4" w14:textId="77777777" w:rsidR="00AA189C" w:rsidRPr="00553D5F" w:rsidRDefault="00AA189C" w:rsidP="003665A9">
      <w:pPr>
        <w:shd w:val="clear" w:color="auto" w:fill="FFFFFF"/>
        <w:spacing w:after="0" w:line="360" w:lineRule="auto"/>
        <w:jc w:val="both"/>
        <w:rPr>
          <w:rFonts w:ascii="Times New Roman" w:hAnsi="Times New Roman"/>
          <w:b/>
          <w:color w:val="000000" w:themeColor="text1"/>
          <w:sz w:val="24"/>
          <w:szCs w:val="24"/>
        </w:rPr>
      </w:pPr>
    </w:p>
    <w:p w14:paraId="3F783C26" w14:textId="5F14A51A" w:rsidR="0021572E" w:rsidRPr="00553D5F" w:rsidRDefault="0021572E" w:rsidP="003665A9">
      <w:pPr>
        <w:shd w:val="clear" w:color="auto" w:fill="FFFFFF"/>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Dil konuşma bozukluğu sözel dildeki sesleri üretebilmek için ihtiyaç duyulan motorik, bilişsel ve dilsel becer</w:t>
      </w:r>
      <w:r w:rsidR="00A03C01" w:rsidRPr="00553D5F">
        <w:rPr>
          <w:rFonts w:ascii="Times New Roman" w:hAnsi="Times New Roman"/>
          <w:color w:val="000000" w:themeColor="text1"/>
          <w:sz w:val="24"/>
          <w:szCs w:val="24"/>
        </w:rPr>
        <w:t xml:space="preserve">ilerin </w:t>
      </w:r>
      <w:r w:rsidRPr="00553D5F">
        <w:rPr>
          <w:rFonts w:ascii="Times New Roman" w:hAnsi="Times New Roman"/>
          <w:color w:val="000000" w:themeColor="text1"/>
          <w:sz w:val="24"/>
          <w:szCs w:val="24"/>
        </w:rPr>
        <w:t xml:space="preserve">yerine getirilmesindeki aksaklıklar olarak belirtilmektedir. Bu </w:t>
      </w:r>
      <w:r w:rsidR="00442BD3" w:rsidRPr="00553D5F">
        <w:rPr>
          <w:rFonts w:ascii="Times New Roman" w:hAnsi="Times New Roman"/>
          <w:color w:val="000000" w:themeColor="text1"/>
          <w:sz w:val="24"/>
          <w:szCs w:val="24"/>
        </w:rPr>
        <w:t>özelliklerden herhangi birinin olmaması ya</w:t>
      </w:r>
      <w:r w:rsidR="00A03C01" w:rsidRPr="00553D5F">
        <w:rPr>
          <w:rFonts w:ascii="Times New Roman" w:hAnsi="Times New Roman"/>
          <w:color w:val="000000" w:themeColor="text1"/>
          <w:sz w:val="24"/>
          <w:szCs w:val="24"/>
        </w:rPr>
        <w:t xml:space="preserve"> </w:t>
      </w:r>
      <w:r w:rsidR="00442BD3" w:rsidRPr="00553D5F">
        <w:rPr>
          <w:rFonts w:ascii="Times New Roman" w:hAnsi="Times New Roman"/>
          <w:color w:val="000000" w:themeColor="text1"/>
          <w:sz w:val="24"/>
          <w:szCs w:val="24"/>
        </w:rPr>
        <w:t>da bir problem olması durumunda konuşma gerçekleştirilemez.</w:t>
      </w:r>
      <w:r w:rsidR="00E611A0" w:rsidRPr="00553D5F">
        <w:rPr>
          <w:rFonts w:ascii="Times New Roman" w:hAnsi="Times New Roman"/>
          <w:color w:val="000000" w:themeColor="text1"/>
          <w:sz w:val="24"/>
          <w:szCs w:val="24"/>
        </w:rPr>
        <w:t xml:space="preserve"> Dil konuşma bozukluğu ise konuşma ile birlikte anlama,</w:t>
      </w:r>
      <w:r w:rsidR="00A03C01" w:rsidRPr="00553D5F">
        <w:rPr>
          <w:rFonts w:ascii="Times New Roman" w:hAnsi="Times New Roman"/>
          <w:color w:val="000000" w:themeColor="text1"/>
          <w:sz w:val="24"/>
          <w:szCs w:val="24"/>
        </w:rPr>
        <w:t xml:space="preserve"> adlandırma</w:t>
      </w:r>
      <w:r w:rsidR="00E611A0" w:rsidRPr="00553D5F">
        <w:rPr>
          <w:rFonts w:ascii="Times New Roman" w:hAnsi="Times New Roman"/>
          <w:color w:val="000000" w:themeColor="text1"/>
          <w:sz w:val="24"/>
          <w:szCs w:val="24"/>
        </w:rPr>
        <w:t>,</w:t>
      </w:r>
      <w:r w:rsidR="00A03C01" w:rsidRPr="00553D5F">
        <w:rPr>
          <w:rFonts w:ascii="Times New Roman" w:hAnsi="Times New Roman"/>
          <w:color w:val="000000" w:themeColor="text1"/>
          <w:sz w:val="24"/>
          <w:szCs w:val="24"/>
        </w:rPr>
        <w:t xml:space="preserve"> okuma</w:t>
      </w:r>
      <w:r w:rsidR="00E611A0" w:rsidRPr="00553D5F">
        <w:rPr>
          <w:rFonts w:ascii="Times New Roman" w:hAnsi="Times New Roman"/>
          <w:color w:val="000000" w:themeColor="text1"/>
          <w:sz w:val="24"/>
          <w:szCs w:val="24"/>
        </w:rPr>
        <w:t>,</w:t>
      </w:r>
      <w:r w:rsidR="00A03C01" w:rsidRPr="00553D5F">
        <w:rPr>
          <w:rFonts w:ascii="Times New Roman" w:hAnsi="Times New Roman"/>
          <w:color w:val="000000" w:themeColor="text1"/>
          <w:sz w:val="24"/>
          <w:szCs w:val="24"/>
        </w:rPr>
        <w:t xml:space="preserve"> </w:t>
      </w:r>
      <w:r w:rsidR="00E611A0" w:rsidRPr="00553D5F">
        <w:rPr>
          <w:rFonts w:ascii="Times New Roman" w:hAnsi="Times New Roman"/>
          <w:color w:val="000000" w:themeColor="text1"/>
          <w:sz w:val="24"/>
          <w:szCs w:val="24"/>
        </w:rPr>
        <w:t>yazma gibi diğer iletişim işlevlerini de içerdiğinden konuşma bozukluğundan a</w:t>
      </w:r>
      <w:r w:rsidR="00A03C01" w:rsidRPr="00553D5F">
        <w:rPr>
          <w:rFonts w:ascii="Times New Roman" w:hAnsi="Times New Roman"/>
          <w:color w:val="000000" w:themeColor="text1"/>
          <w:sz w:val="24"/>
          <w:szCs w:val="24"/>
        </w:rPr>
        <w:t>yrı değerlendirilmelidir (Tanrıdağ2009)</w:t>
      </w:r>
    </w:p>
    <w:p w14:paraId="59C831FD" w14:textId="77777777" w:rsidR="0096115D" w:rsidRPr="00553D5F" w:rsidRDefault="0096115D" w:rsidP="003665A9">
      <w:pPr>
        <w:shd w:val="clear" w:color="auto" w:fill="FFFFFF"/>
        <w:spacing w:after="0" w:line="360" w:lineRule="auto"/>
        <w:jc w:val="both"/>
        <w:rPr>
          <w:rFonts w:ascii="Times New Roman" w:eastAsia="Times New Roman" w:hAnsi="Times New Roman"/>
          <w:b/>
          <w:color w:val="000000" w:themeColor="text1"/>
          <w:sz w:val="24"/>
          <w:szCs w:val="24"/>
          <w:lang w:eastAsia="tr-TR"/>
        </w:rPr>
      </w:pPr>
    </w:p>
    <w:p w14:paraId="4EE7B883" w14:textId="77777777" w:rsidR="00000FBF" w:rsidRPr="00553D5F" w:rsidRDefault="00000FBF" w:rsidP="003665A9">
      <w:pPr>
        <w:shd w:val="clear" w:color="auto" w:fill="FFFFFF"/>
        <w:spacing w:after="0" w:line="360" w:lineRule="auto"/>
        <w:jc w:val="both"/>
        <w:rPr>
          <w:rFonts w:ascii="Times New Roman" w:eastAsia="Times New Roman" w:hAnsi="Times New Roman"/>
          <w:b/>
          <w:color w:val="000000" w:themeColor="text1"/>
          <w:sz w:val="24"/>
          <w:szCs w:val="24"/>
          <w:lang w:eastAsia="tr-TR"/>
        </w:rPr>
      </w:pPr>
    </w:p>
    <w:p w14:paraId="7032938E" w14:textId="77777777" w:rsidR="009D347E" w:rsidRPr="00553D5F" w:rsidRDefault="00D32992" w:rsidP="005845AD">
      <w:pPr>
        <w:pStyle w:val="Balk3"/>
      </w:pPr>
      <w:bookmarkStart w:id="41" w:name="_Toc28732374"/>
      <w:r w:rsidRPr="00553D5F">
        <w:t>2.</w:t>
      </w:r>
      <w:r w:rsidR="00FD35EC" w:rsidRPr="00553D5F">
        <w:t>6.</w:t>
      </w:r>
      <w:r w:rsidRPr="00553D5F">
        <w:t xml:space="preserve">5. </w:t>
      </w:r>
      <w:r w:rsidR="009D347E" w:rsidRPr="00553D5F">
        <w:rPr>
          <w:rStyle w:val="Balk3Char"/>
          <w:b/>
        </w:rPr>
        <w:t xml:space="preserve">Duygusal </w:t>
      </w:r>
      <w:r w:rsidR="005005E8" w:rsidRPr="00553D5F">
        <w:rPr>
          <w:rStyle w:val="Balk3Char"/>
          <w:b/>
        </w:rPr>
        <w:t>Davranış Bozukluğu</w:t>
      </w:r>
      <w:bookmarkEnd w:id="41"/>
    </w:p>
    <w:p w14:paraId="5F53B29C" w14:textId="77777777" w:rsidR="00584117" w:rsidRPr="00553D5F" w:rsidRDefault="00584117" w:rsidP="003665A9">
      <w:pPr>
        <w:shd w:val="clear" w:color="auto" w:fill="FFFFFF"/>
        <w:spacing w:after="0" w:line="360" w:lineRule="auto"/>
        <w:jc w:val="both"/>
        <w:rPr>
          <w:rFonts w:ascii="Times New Roman" w:eastAsia="Times New Roman" w:hAnsi="Times New Roman"/>
          <w:b/>
          <w:color w:val="000000" w:themeColor="text1"/>
          <w:sz w:val="24"/>
          <w:szCs w:val="24"/>
          <w:lang w:eastAsia="tr-TR"/>
        </w:rPr>
      </w:pPr>
      <w:r w:rsidRPr="00553D5F">
        <w:rPr>
          <w:rFonts w:ascii="Times New Roman" w:eastAsia="Times New Roman" w:hAnsi="Times New Roman"/>
          <w:b/>
          <w:color w:val="000000" w:themeColor="text1"/>
          <w:sz w:val="24"/>
          <w:szCs w:val="24"/>
          <w:lang w:eastAsia="tr-TR"/>
        </w:rPr>
        <w:t xml:space="preserve">  </w:t>
      </w:r>
    </w:p>
    <w:p w14:paraId="4956C3A4" w14:textId="303DAAA0" w:rsidR="00AA189C" w:rsidRPr="00553D5F" w:rsidRDefault="00584117" w:rsidP="00C134F6">
      <w:pPr>
        <w:shd w:val="clear" w:color="auto" w:fill="FFFFFF"/>
        <w:spacing w:after="0" w:line="360" w:lineRule="auto"/>
        <w:ind w:firstLine="567"/>
        <w:jc w:val="both"/>
        <w:rPr>
          <w:rFonts w:ascii="Times New Roman" w:eastAsia="Times New Roman" w:hAnsi="Times New Roman"/>
          <w:b/>
          <w:color w:val="000000" w:themeColor="text1"/>
          <w:sz w:val="24"/>
          <w:szCs w:val="24"/>
          <w:lang w:eastAsia="tr-TR"/>
        </w:rPr>
      </w:pPr>
      <w:r w:rsidRPr="00553D5F">
        <w:rPr>
          <w:rFonts w:ascii="Times New Roman" w:eastAsia="Times New Roman" w:hAnsi="Times New Roman"/>
          <w:color w:val="000000" w:themeColor="text1"/>
          <w:sz w:val="24"/>
          <w:szCs w:val="24"/>
          <w:lang w:eastAsia="tr-TR"/>
        </w:rPr>
        <w:t xml:space="preserve">Genel anlamda akranları ve yakın çevresi ile ilişki kurmada ve ilişkiyi devam ettirme de yetersizlik, sürekli depresif ve mutsuz bir ruh hali, birbiriyle örtüşen korku </w:t>
      </w:r>
      <w:r w:rsidR="00977664" w:rsidRPr="00553D5F">
        <w:rPr>
          <w:rFonts w:ascii="Times New Roman" w:eastAsia="Times New Roman" w:hAnsi="Times New Roman"/>
          <w:color w:val="000000" w:themeColor="text1"/>
          <w:sz w:val="24"/>
          <w:szCs w:val="24"/>
          <w:lang w:eastAsia="tr-TR"/>
        </w:rPr>
        <w:t>ya da</w:t>
      </w:r>
      <w:r w:rsidRPr="00553D5F">
        <w:rPr>
          <w:rFonts w:ascii="Times New Roman" w:eastAsia="Times New Roman" w:hAnsi="Times New Roman"/>
          <w:color w:val="000000" w:themeColor="text1"/>
          <w:sz w:val="24"/>
          <w:szCs w:val="24"/>
          <w:lang w:eastAsia="tr-TR"/>
        </w:rPr>
        <w:t xml:space="preserve"> fiziksel </w:t>
      </w:r>
      <w:proofErr w:type="gramStart"/>
      <w:r w:rsidRPr="00553D5F">
        <w:rPr>
          <w:rFonts w:ascii="Times New Roman" w:eastAsia="Times New Roman" w:hAnsi="Times New Roman"/>
          <w:color w:val="000000" w:themeColor="text1"/>
          <w:sz w:val="24"/>
          <w:szCs w:val="24"/>
          <w:lang w:eastAsia="tr-TR"/>
        </w:rPr>
        <w:t>semptomlar</w:t>
      </w:r>
      <w:proofErr w:type="gramEnd"/>
      <w:r w:rsidRPr="00553D5F">
        <w:rPr>
          <w:rFonts w:ascii="Times New Roman" w:eastAsia="Times New Roman" w:hAnsi="Times New Roman"/>
          <w:color w:val="000000" w:themeColor="text1"/>
          <w:sz w:val="24"/>
          <w:szCs w:val="24"/>
          <w:lang w:eastAsia="tr-TR"/>
        </w:rPr>
        <w:t xml:space="preserve"> geliştirme eğilimi, şizofreni ve intihara yönelik eğilimlerin görülmesi, gerek sağlık, gerek sosyal, gerek zihinsel faktörlerde açıklanamayan yetersizlik gösterme şeklinde görülür. Duygusal davranış bozukluğu olan çocuk evde veya okulda sürekli problemler, kabul edilemez davranışlar ve bu davranışlarda aşırılıkla kendilerini gösterirler. Duygusal davranış bozukluğu olan çocuklarda; kaygı, korku, fobiler ve çabuk uyarılma çok sık görülür.</w:t>
      </w:r>
      <w:r w:rsidRPr="00553D5F">
        <w:rPr>
          <w:rFonts w:ascii="Times New Roman" w:hAnsi="Times New Roman"/>
          <w:color w:val="000000" w:themeColor="text1"/>
          <w:sz w:val="24"/>
          <w:szCs w:val="24"/>
          <w:shd w:val="clear" w:color="auto" w:fill="FFFFFF"/>
        </w:rPr>
        <w:t xml:space="preserve"> </w:t>
      </w:r>
    </w:p>
    <w:p w14:paraId="231E20FB" w14:textId="77777777" w:rsidR="00584117" w:rsidRPr="00553D5F" w:rsidRDefault="00D32992" w:rsidP="005845AD">
      <w:pPr>
        <w:pStyle w:val="Balk3"/>
      </w:pPr>
      <w:bookmarkStart w:id="42" w:name="_Toc28732375"/>
      <w:r w:rsidRPr="00553D5F">
        <w:lastRenderedPageBreak/>
        <w:t>2.</w:t>
      </w:r>
      <w:r w:rsidR="00FD35EC" w:rsidRPr="00553D5F">
        <w:t>6.</w:t>
      </w:r>
      <w:r w:rsidRPr="00553D5F">
        <w:t xml:space="preserve">6. </w:t>
      </w:r>
      <w:r w:rsidR="005005E8" w:rsidRPr="00553D5F">
        <w:t>Yaygın Gelişimsel Bozukluklar</w:t>
      </w:r>
      <w:bookmarkEnd w:id="42"/>
      <w:r w:rsidR="00584117" w:rsidRPr="00553D5F">
        <w:t xml:space="preserve"> </w:t>
      </w:r>
    </w:p>
    <w:p w14:paraId="55E407A9"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2806CD5D" w14:textId="28C5B332"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bCs/>
          <w:color w:val="000000" w:themeColor="text1"/>
          <w:sz w:val="24"/>
          <w:szCs w:val="24"/>
        </w:rPr>
        <w:t>Genellikle üç yaşına kadar tanımlanan nörolojik bozukluktur.</w:t>
      </w:r>
      <w:r w:rsidRPr="00553D5F">
        <w:rPr>
          <w:rFonts w:ascii="Times New Roman" w:hAnsi="Times New Roman"/>
          <w:b/>
          <w:bCs/>
          <w:color w:val="000000" w:themeColor="text1"/>
          <w:sz w:val="24"/>
          <w:szCs w:val="24"/>
        </w:rPr>
        <w:t xml:space="preserve"> </w:t>
      </w:r>
      <w:r w:rsidRPr="00553D5F">
        <w:rPr>
          <w:rFonts w:ascii="Times New Roman" w:hAnsi="Times New Roman"/>
          <w:color w:val="000000" w:themeColor="text1"/>
          <w:sz w:val="24"/>
          <w:szCs w:val="24"/>
        </w:rPr>
        <w:t xml:space="preserve">Yaygın gelişimsel bozukluklar beş farklı alt kategoriye </w:t>
      </w:r>
      <w:r w:rsidR="0095673E" w:rsidRPr="00553D5F">
        <w:rPr>
          <w:rFonts w:ascii="Times New Roman" w:hAnsi="Times New Roman"/>
          <w:color w:val="000000" w:themeColor="text1"/>
          <w:sz w:val="24"/>
          <w:szCs w:val="24"/>
        </w:rPr>
        <w:t>ayrılır</w:t>
      </w:r>
      <w:r w:rsidRPr="00553D5F">
        <w:rPr>
          <w:rFonts w:ascii="Times New Roman" w:hAnsi="Times New Roman"/>
          <w:color w:val="000000" w:themeColor="text1"/>
          <w:sz w:val="24"/>
          <w:szCs w:val="24"/>
        </w:rPr>
        <w:t xml:space="preserve">. Bu kategoriden herhangi birini gösteren çocukta iletişim becerileri son derece zayıftır. </w:t>
      </w:r>
    </w:p>
    <w:p w14:paraId="28014300" w14:textId="5FD0EF80" w:rsidR="00584117" w:rsidRPr="00553D5F" w:rsidRDefault="00584117" w:rsidP="003665A9">
      <w:pPr>
        <w:autoSpaceDE w:val="0"/>
        <w:autoSpaceDN w:val="0"/>
        <w:adjustRightInd w:val="0"/>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Yaygın gelişimsel bozukluk tanısının ölçütleri başlıca 3 temel alandaki sorunlarla belirlenir: </w:t>
      </w:r>
    </w:p>
    <w:p w14:paraId="53742526" w14:textId="784244BF" w:rsidR="00584117" w:rsidRPr="00553D5F" w:rsidRDefault="00584117" w:rsidP="00FF244F">
      <w:pPr>
        <w:pStyle w:val="ListeParagraf"/>
        <w:numPr>
          <w:ilvl w:val="0"/>
          <w:numId w:val="3"/>
        </w:numPr>
        <w:autoSpaceDE w:val="0"/>
        <w:autoSpaceDN w:val="0"/>
        <w:adjustRightInd w:val="0"/>
        <w:spacing w:after="0" w:line="360" w:lineRule="auto"/>
        <w:jc w:val="both"/>
        <w:rPr>
          <w:color w:val="000000" w:themeColor="text1"/>
        </w:rPr>
      </w:pPr>
      <w:r w:rsidRPr="00553D5F">
        <w:rPr>
          <w:color w:val="000000" w:themeColor="text1"/>
        </w:rPr>
        <w:t>Toplumsal ilişki</w:t>
      </w:r>
      <w:r w:rsidR="0095673E" w:rsidRPr="00553D5F">
        <w:rPr>
          <w:color w:val="000000" w:themeColor="text1"/>
        </w:rPr>
        <w:t>ler</w:t>
      </w:r>
      <w:r w:rsidRPr="00553D5F">
        <w:rPr>
          <w:color w:val="000000" w:themeColor="text1"/>
        </w:rPr>
        <w:t>de ve bu ilişki</w:t>
      </w:r>
      <w:r w:rsidR="0095673E" w:rsidRPr="00553D5F">
        <w:rPr>
          <w:color w:val="000000" w:themeColor="text1"/>
        </w:rPr>
        <w:t>lerin</w:t>
      </w:r>
      <w:r w:rsidRPr="00553D5F">
        <w:rPr>
          <w:color w:val="000000" w:themeColor="text1"/>
        </w:rPr>
        <w:t xml:space="preserve"> </w:t>
      </w:r>
      <w:r w:rsidR="0095673E" w:rsidRPr="00553D5F">
        <w:rPr>
          <w:color w:val="000000" w:themeColor="text1"/>
        </w:rPr>
        <w:t>devamında ve</w:t>
      </w:r>
      <w:r w:rsidRPr="00553D5F">
        <w:rPr>
          <w:color w:val="000000" w:themeColor="text1"/>
        </w:rPr>
        <w:t xml:space="preserve"> gelişiminde nitel bozukluk </w:t>
      </w:r>
    </w:p>
    <w:p w14:paraId="29C20DF4" w14:textId="490BB083" w:rsidR="00584117" w:rsidRPr="00553D5F" w:rsidRDefault="0095673E" w:rsidP="00FF244F">
      <w:pPr>
        <w:pStyle w:val="ListeParagraf"/>
        <w:numPr>
          <w:ilvl w:val="0"/>
          <w:numId w:val="3"/>
        </w:numPr>
        <w:autoSpaceDE w:val="0"/>
        <w:autoSpaceDN w:val="0"/>
        <w:adjustRightInd w:val="0"/>
        <w:spacing w:after="0" w:line="360" w:lineRule="auto"/>
        <w:jc w:val="both"/>
        <w:rPr>
          <w:color w:val="000000" w:themeColor="text1"/>
        </w:rPr>
      </w:pPr>
      <w:r w:rsidRPr="00553D5F">
        <w:rPr>
          <w:color w:val="000000" w:themeColor="text1"/>
        </w:rPr>
        <w:t xml:space="preserve">Her türlü </w:t>
      </w:r>
      <w:r w:rsidR="00584117" w:rsidRPr="00553D5F">
        <w:rPr>
          <w:color w:val="000000" w:themeColor="text1"/>
        </w:rPr>
        <w:t xml:space="preserve">iletişimde bozukluk; oyun içeriği ve hayal gücündeki yoksunluk </w:t>
      </w:r>
    </w:p>
    <w:p w14:paraId="149E19BE" w14:textId="77777777" w:rsidR="00584117" w:rsidRPr="00553D5F" w:rsidRDefault="00584117" w:rsidP="00FF244F">
      <w:pPr>
        <w:pStyle w:val="ListeParagraf"/>
        <w:numPr>
          <w:ilvl w:val="0"/>
          <w:numId w:val="3"/>
        </w:numPr>
        <w:autoSpaceDE w:val="0"/>
        <w:autoSpaceDN w:val="0"/>
        <w:adjustRightInd w:val="0"/>
        <w:spacing w:after="0" w:line="360" w:lineRule="auto"/>
        <w:jc w:val="both"/>
        <w:rPr>
          <w:color w:val="000000" w:themeColor="text1"/>
        </w:rPr>
      </w:pPr>
      <w:r w:rsidRPr="00553D5F">
        <w:rPr>
          <w:color w:val="000000" w:themeColor="text1"/>
        </w:rPr>
        <w:t>Takıntılı ve yineleyici davranışlar, ilgi alanının kısıtl</w:t>
      </w:r>
      <w:r w:rsidR="00636897" w:rsidRPr="00553D5F">
        <w:rPr>
          <w:color w:val="000000" w:themeColor="text1"/>
        </w:rPr>
        <w:t>ığı ve darlığı (Korkmaz, 2003</w:t>
      </w:r>
      <w:r w:rsidRPr="00553D5F">
        <w:rPr>
          <w:color w:val="000000" w:themeColor="text1"/>
        </w:rPr>
        <w:t xml:space="preserve">). </w:t>
      </w:r>
    </w:p>
    <w:p w14:paraId="104E482C" w14:textId="7441E711" w:rsidR="00FB1BB4" w:rsidRPr="00553D5F" w:rsidRDefault="00584117" w:rsidP="005005E8">
      <w:pPr>
        <w:autoSpaceDE w:val="0"/>
        <w:autoSpaceDN w:val="0"/>
        <w:adjustRightInd w:val="0"/>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Çalışmamızın konusu olan özel eğitim uygulama okullarında öğrenim gören öğrencilerin </w:t>
      </w:r>
      <w:r w:rsidR="006D10A1" w:rsidRPr="00553D5F">
        <w:rPr>
          <w:rFonts w:ascii="Times New Roman" w:hAnsi="Times New Roman"/>
          <w:color w:val="000000" w:themeColor="text1"/>
          <w:sz w:val="24"/>
          <w:szCs w:val="24"/>
        </w:rPr>
        <w:t>çoğunluğu diğer engel grupları</w:t>
      </w:r>
      <w:r w:rsidRPr="00553D5F">
        <w:rPr>
          <w:rFonts w:ascii="Times New Roman" w:hAnsi="Times New Roman"/>
          <w:color w:val="000000" w:themeColor="text1"/>
          <w:sz w:val="24"/>
          <w:szCs w:val="24"/>
        </w:rPr>
        <w:t xml:space="preserve"> </w:t>
      </w:r>
      <w:r w:rsidR="006D10A1" w:rsidRPr="00553D5F">
        <w:rPr>
          <w:rFonts w:ascii="Times New Roman" w:hAnsi="Times New Roman"/>
          <w:color w:val="000000" w:themeColor="text1"/>
          <w:sz w:val="24"/>
          <w:szCs w:val="24"/>
        </w:rPr>
        <w:t xml:space="preserve">ile </w:t>
      </w:r>
      <w:r w:rsidRPr="00553D5F">
        <w:rPr>
          <w:rFonts w:ascii="Times New Roman" w:hAnsi="Times New Roman"/>
          <w:color w:val="000000" w:themeColor="text1"/>
          <w:sz w:val="24"/>
          <w:szCs w:val="24"/>
        </w:rPr>
        <w:t>orta veya ağır otizm spektru</w:t>
      </w:r>
      <w:r w:rsidR="005005E8" w:rsidRPr="00553D5F">
        <w:rPr>
          <w:rFonts w:ascii="Times New Roman" w:hAnsi="Times New Roman"/>
          <w:color w:val="000000" w:themeColor="text1"/>
          <w:sz w:val="24"/>
          <w:szCs w:val="24"/>
        </w:rPr>
        <w:t>m bozukluğu tanılı çocuklardır.</w:t>
      </w:r>
    </w:p>
    <w:p w14:paraId="263371AA" w14:textId="77777777" w:rsidR="005005E8" w:rsidRPr="00553D5F" w:rsidRDefault="005005E8" w:rsidP="005005E8">
      <w:pPr>
        <w:autoSpaceDE w:val="0"/>
        <w:autoSpaceDN w:val="0"/>
        <w:adjustRightInd w:val="0"/>
        <w:spacing w:after="0" w:line="360" w:lineRule="auto"/>
        <w:jc w:val="both"/>
        <w:rPr>
          <w:rFonts w:ascii="Times New Roman" w:hAnsi="Times New Roman"/>
          <w:color w:val="000000" w:themeColor="text1"/>
          <w:sz w:val="24"/>
          <w:szCs w:val="24"/>
        </w:rPr>
      </w:pPr>
    </w:p>
    <w:p w14:paraId="1E9C4AA5" w14:textId="77777777" w:rsidR="005005E8" w:rsidRPr="00553D5F" w:rsidRDefault="005005E8" w:rsidP="005005E8">
      <w:pPr>
        <w:autoSpaceDE w:val="0"/>
        <w:autoSpaceDN w:val="0"/>
        <w:adjustRightInd w:val="0"/>
        <w:spacing w:after="0" w:line="360" w:lineRule="auto"/>
        <w:jc w:val="both"/>
        <w:rPr>
          <w:rFonts w:ascii="Times New Roman" w:hAnsi="Times New Roman"/>
          <w:color w:val="000000" w:themeColor="text1"/>
          <w:sz w:val="24"/>
          <w:szCs w:val="24"/>
        </w:rPr>
      </w:pPr>
    </w:p>
    <w:p w14:paraId="6CE86525" w14:textId="77777777" w:rsidR="00584117" w:rsidRPr="00553D5F" w:rsidRDefault="00D32992" w:rsidP="005845AD">
      <w:pPr>
        <w:pStyle w:val="Balk3"/>
      </w:pPr>
      <w:bookmarkStart w:id="43" w:name="_Toc28732376"/>
      <w:r w:rsidRPr="00553D5F">
        <w:t>2.</w:t>
      </w:r>
      <w:r w:rsidR="003B21EF" w:rsidRPr="00553D5F">
        <w:t>6.</w:t>
      </w:r>
      <w:r w:rsidR="00FB1BB4" w:rsidRPr="00553D5F">
        <w:t xml:space="preserve">7. </w:t>
      </w:r>
      <w:r w:rsidR="00584117" w:rsidRPr="00553D5F">
        <w:t>Özgül Öğrenme Güçlüğü:</w:t>
      </w:r>
      <w:bookmarkEnd w:id="43"/>
      <w:r w:rsidR="003B21EF" w:rsidRPr="00553D5F">
        <w:t xml:space="preserve"> </w:t>
      </w:r>
    </w:p>
    <w:p w14:paraId="2A7D280A" w14:textId="77777777" w:rsidR="00AA189C" w:rsidRPr="00553D5F" w:rsidRDefault="00AA189C" w:rsidP="003665A9">
      <w:pPr>
        <w:shd w:val="clear" w:color="auto" w:fill="FFFFFF"/>
        <w:spacing w:after="0" w:line="360" w:lineRule="auto"/>
        <w:jc w:val="both"/>
        <w:rPr>
          <w:rFonts w:ascii="Times New Roman" w:hAnsi="Times New Roman"/>
          <w:b/>
          <w:color w:val="000000" w:themeColor="text1"/>
          <w:sz w:val="24"/>
          <w:szCs w:val="24"/>
        </w:rPr>
      </w:pPr>
    </w:p>
    <w:p w14:paraId="1E75DB2E" w14:textId="59C3276C" w:rsidR="00584117" w:rsidRPr="00553D5F" w:rsidRDefault="00584117" w:rsidP="003665A9">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Özgül öğrenme güçlüğü; kendini ifade etme, öğrendiği bilgi ve becerileri davranışa dönüştürme, , organize etme ve organize olma, h</w:t>
      </w:r>
      <w:r w:rsidR="00636897" w:rsidRPr="00553D5F">
        <w:rPr>
          <w:rFonts w:ascii="Times New Roman" w:hAnsi="Times New Roman"/>
          <w:color w:val="000000" w:themeColor="text1"/>
          <w:sz w:val="24"/>
          <w:szCs w:val="24"/>
        </w:rPr>
        <w:t>atırlama ve öğrendiği bilgileri</w:t>
      </w:r>
      <w:r w:rsidRPr="00553D5F">
        <w:rPr>
          <w:rFonts w:ascii="Times New Roman" w:hAnsi="Times New Roman"/>
          <w:color w:val="000000" w:themeColor="text1"/>
          <w:sz w:val="24"/>
          <w:szCs w:val="24"/>
        </w:rPr>
        <w:t xml:space="preserve"> ve geçmiş yaşantıları depolama, gibi durumlarda kısıtlılık demektir. Hafif, orta ve ileri </w:t>
      </w:r>
      <w:r w:rsidR="00294268" w:rsidRPr="00553D5F">
        <w:rPr>
          <w:rFonts w:ascii="Times New Roman" w:hAnsi="Times New Roman"/>
          <w:color w:val="000000" w:themeColor="text1"/>
          <w:sz w:val="24"/>
          <w:szCs w:val="24"/>
        </w:rPr>
        <w:t>olmak üzere üç gruba ayrılır.</w:t>
      </w:r>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Courtad</w:t>
      </w:r>
      <w:proofErr w:type="spellEnd"/>
      <w:r w:rsidRPr="00553D5F">
        <w:rPr>
          <w:rFonts w:ascii="Times New Roman" w:hAnsi="Times New Roman"/>
          <w:color w:val="000000" w:themeColor="text1"/>
          <w:sz w:val="24"/>
          <w:szCs w:val="24"/>
        </w:rPr>
        <w:t xml:space="preserve"> ve </w:t>
      </w:r>
      <w:proofErr w:type="spellStart"/>
      <w:r w:rsidRPr="00553D5F">
        <w:rPr>
          <w:rFonts w:ascii="Times New Roman" w:hAnsi="Times New Roman"/>
          <w:color w:val="000000" w:themeColor="text1"/>
          <w:sz w:val="24"/>
          <w:szCs w:val="24"/>
        </w:rPr>
        <w:t>Bakken</w:t>
      </w:r>
      <w:proofErr w:type="spellEnd"/>
      <w:r w:rsidRPr="00553D5F">
        <w:rPr>
          <w:rFonts w:ascii="Times New Roman" w:hAnsi="Times New Roman"/>
          <w:color w:val="000000" w:themeColor="text1"/>
          <w:sz w:val="24"/>
          <w:szCs w:val="24"/>
        </w:rPr>
        <w:t>, 2011).</w:t>
      </w:r>
    </w:p>
    <w:p w14:paraId="2A663B7E" w14:textId="77777777" w:rsidR="00584117" w:rsidRPr="00553D5F" w:rsidRDefault="00584117" w:rsidP="003665A9">
      <w:pPr>
        <w:shd w:val="clear" w:color="auto" w:fill="FFFFFF"/>
        <w:spacing w:after="0" w:line="360" w:lineRule="auto"/>
        <w:ind w:firstLine="567"/>
        <w:jc w:val="both"/>
        <w:rPr>
          <w:rFonts w:ascii="Times New Roman" w:hAnsi="Times New Roman"/>
          <w:b/>
          <w:color w:val="000000" w:themeColor="text1"/>
          <w:sz w:val="24"/>
          <w:szCs w:val="24"/>
        </w:rPr>
      </w:pPr>
      <w:r w:rsidRPr="00553D5F">
        <w:rPr>
          <w:rFonts w:ascii="Times New Roman" w:hAnsi="Times New Roman"/>
          <w:color w:val="000000" w:themeColor="text1"/>
          <w:sz w:val="24"/>
          <w:szCs w:val="24"/>
        </w:rPr>
        <w:t xml:space="preserve">Ayrıca öğrenme güçlüğü yaşayan çocukların da genetik faktörlerden dolayı görülme sıklığı %5-12 arasındadır </w:t>
      </w:r>
      <w:r w:rsidR="00AC45DC" w:rsidRPr="00553D5F">
        <w:rPr>
          <w:rFonts w:ascii="Times New Roman" w:hAnsi="Times New Roman"/>
          <w:color w:val="000000" w:themeColor="text1"/>
          <w:sz w:val="24"/>
          <w:szCs w:val="24"/>
        </w:rPr>
        <w:t>(Kaptanoğlu 2016).</w:t>
      </w:r>
    </w:p>
    <w:p w14:paraId="2F052B10" w14:textId="754D7738" w:rsidR="00584117" w:rsidRPr="00553D5F" w:rsidRDefault="00584117" w:rsidP="003665A9">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Zihinsel Hastalıklar Tanı Ölçütleri Başvuru Kitabı </w:t>
      </w:r>
      <w:r w:rsidR="007474F1" w:rsidRPr="00553D5F">
        <w:rPr>
          <w:rFonts w:ascii="Times New Roman" w:hAnsi="Times New Roman"/>
          <w:color w:val="000000" w:themeColor="text1"/>
          <w:sz w:val="24"/>
          <w:szCs w:val="24"/>
        </w:rPr>
        <w:t>(DSM IV)’da</w:t>
      </w:r>
      <w:r w:rsidRPr="00553D5F">
        <w:rPr>
          <w:rFonts w:ascii="Times New Roman" w:hAnsi="Times New Roman"/>
          <w:color w:val="000000" w:themeColor="text1"/>
          <w:sz w:val="24"/>
          <w:szCs w:val="24"/>
        </w:rPr>
        <w:t xml:space="preserve"> özel öğrenme güçlükleri dört </w:t>
      </w:r>
      <w:r w:rsidR="00AC45DC" w:rsidRPr="00553D5F">
        <w:rPr>
          <w:rFonts w:ascii="Times New Roman" w:hAnsi="Times New Roman"/>
          <w:color w:val="000000" w:themeColor="text1"/>
          <w:sz w:val="24"/>
          <w:szCs w:val="24"/>
        </w:rPr>
        <w:t xml:space="preserve">başlık altında </w:t>
      </w:r>
      <w:r w:rsidR="007474F1" w:rsidRPr="00553D5F">
        <w:rPr>
          <w:rFonts w:ascii="Times New Roman" w:hAnsi="Times New Roman"/>
          <w:color w:val="000000" w:themeColor="text1"/>
          <w:sz w:val="24"/>
          <w:szCs w:val="24"/>
        </w:rPr>
        <w:t>toplanmaktadır</w:t>
      </w:r>
      <w:r w:rsidR="00AC45DC" w:rsidRPr="00553D5F">
        <w:rPr>
          <w:rFonts w:ascii="Times New Roman" w:hAnsi="Times New Roman"/>
          <w:color w:val="000000" w:themeColor="text1"/>
          <w:sz w:val="24"/>
          <w:szCs w:val="24"/>
        </w:rPr>
        <w:t>.</w:t>
      </w:r>
      <w:r w:rsidR="007474F1" w:rsidRPr="00553D5F">
        <w:rPr>
          <w:rFonts w:ascii="Times New Roman" w:hAnsi="Times New Roman"/>
          <w:color w:val="000000" w:themeColor="text1"/>
          <w:sz w:val="24"/>
          <w:szCs w:val="24"/>
        </w:rPr>
        <w:t xml:space="preserve"> Bunlar: M</w:t>
      </w:r>
      <w:r w:rsidRPr="00553D5F">
        <w:rPr>
          <w:rFonts w:ascii="Times New Roman" w:hAnsi="Times New Roman"/>
          <w:color w:val="000000" w:themeColor="text1"/>
          <w:sz w:val="24"/>
          <w:szCs w:val="24"/>
        </w:rPr>
        <w:t>atematik öğrenme bozukluğu (</w:t>
      </w:r>
      <w:proofErr w:type="spellStart"/>
      <w:r w:rsidRPr="00553D5F">
        <w:rPr>
          <w:rFonts w:ascii="Times New Roman" w:hAnsi="Times New Roman"/>
          <w:color w:val="000000" w:themeColor="text1"/>
          <w:sz w:val="24"/>
          <w:szCs w:val="24"/>
        </w:rPr>
        <w:t>diskalkuli</w:t>
      </w:r>
      <w:proofErr w:type="spellEnd"/>
      <w:r w:rsidRPr="00553D5F">
        <w:rPr>
          <w:rFonts w:ascii="Times New Roman" w:hAnsi="Times New Roman"/>
          <w:color w:val="000000" w:themeColor="text1"/>
          <w:sz w:val="24"/>
          <w:szCs w:val="24"/>
        </w:rPr>
        <w:t>), yazılı anlatım bozukluğu (</w:t>
      </w:r>
      <w:proofErr w:type="spellStart"/>
      <w:r w:rsidRPr="00553D5F">
        <w:rPr>
          <w:rFonts w:ascii="Times New Roman" w:hAnsi="Times New Roman"/>
          <w:color w:val="000000" w:themeColor="text1"/>
          <w:sz w:val="24"/>
          <w:szCs w:val="24"/>
        </w:rPr>
        <w:t>disgrafi</w:t>
      </w:r>
      <w:proofErr w:type="spellEnd"/>
      <w:r w:rsidRPr="00553D5F">
        <w:rPr>
          <w:rFonts w:ascii="Times New Roman" w:hAnsi="Times New Roman"/>
          <w:color w:val="000000" w:themeColor="text1"/>
          <w:sz w:val="24"/>
          <w:szCs w:val="24"/>
        </w:rPr>
        <w:t>)</w:t>
      </w:r>
      <w:r w:rsidR="007474F1" w:rsidRPr="00553D5F">
        <w:rPr>
          <w:rFonts w:ascii="Times New Roman" w:hAnsi="Times New Roman"/>
          <w:color w:val="000000" w:themeColor="text1"/>
          <w:sz w:val="24"/>
          <w:szCs w:val="24"/>
        </w:rPr>
        <w:t>, okuma bozukluğu (</w:t>
      </w:r>
      <w:proofErr w:type="spellStart"/>
      <w:r w:rsidR="007474F1" w:rsidRPr="00553D5F">
        <w:rPr>
          <w:rFonts w:ascii="Times New Roman" w:hAnsi="Times New Roman"/>
          <w:color w:val="000000" w:themeColor="text1"/>
          <w:sz w:val="24"/>
          <w:szCs w:val="24"/>
        </w:rPr>
        <w:t>disleksi</w:t>
      </w:r>
      <w:proofErr w:type="spellEnd"/>
      <w:r w:rsidR="007474F1"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ve başka türde </w:t>
      </w:r>
      <w:r w:rsidR="007474F1" w:rsidRPr="00553D5F">
        <w:rPr>
          <w:rFonts w:ascii="Times New Roman" w:hAnsi="Times New Roman"/>
          <w:color w:val="000000" w:themeColor="text1"/>
          <w:sz w:val="24"/>
          <w:szCs w:val="24"/>
        </w:rPr>
        <w:t>isim verilemeyen</w:t>
      </w:r>
      <w:r w:rsidRPr="00553D5F">
        <w:rPr>
          <w:rFonts w:ascii="Times New Roman" w:hAnsi="Times New Roman"/>
          <w:color w:val="000000" w:themeColor="text1"/>
          <w:sz w:val="24"/>
          <w:szCs w:val="24"/>
        </w:rPr>
        <w:t xml:space="preserve"> öğrenme bozukluklarıdır (Köroğlu, 2008).</w:t>
      </w:r>
    </w:p>
    <w:p w14:paraId="7451D9EE" w14:textId="4CF13ABA" w:rsidR="00C134F6" w:rsidRDefault="00C134F6">
      <w:pPr>
        <w:rPr>
          <w:rFonts w:ascii="Times New Roman" w:hAnsi="Times New Roman"/>
          <w:color w:val="000000" w:themeColor="text1"/>
          <w:sz w:val="24"/>
          <w:szCs w:val="24"/>
          <w:lang w:eastAsia="tr-TR"/>
        </w:rPr>
      </w:pPr>
    </w:p>
    <w:p w14:paraId="5D66C976" w14:textId="77777777" w:rsidR="00734929" w:rsidRPr="00553D5F" w:rsidRDefault="00734929">
      <w:pPr>
        <w:rPr>
          <w:rFonts w:ascii="Times New Roman" w:hAnsi="Times New Roman"/>
          <w:color w:val="000000" w:themeColor="text1"/>
          <w:sz w:val="24"/>
          <w:szCs w:val="24"/>
          <w:lang w:eastAsia="tr-TR"/>
        </w:rPr>
      </w:pPr>
    </w:p>
    <w:p w14:paraId="19992FF7" w14:textId="77777777" w:rsidR="00584117" w:rsidRPr="00553D5F" w:rsidRDefault="00D32992" w:rsidP="005845AD">
      <w:pPr>
        <w:pStyle w:val="Balk3"/>
      </w:pPr>
      <w:bookmarkStart w:id="44" w:name="_Toc28732377"/>
      <w:r w:rsidRPr="00553D5F">
        <w:t>2.</w:t>
      </w:r>
      <w:r w:rsidR="003B21EF" w:rsidRPr="00553D5F">
        <w:t>6.</w:t>
      </w:r>
      <w:r w:rsidR="00FB1BB4" w:rsidRPr="00553D5F">
        <w:t>8</w:t>
      </w:r>
      <w:r w:rsidRPr="00553D5F">
        <w:t>.</w:t>
      </w:r>
      <w:r w:rsidR="00FB1BB4" w:rsidRPr="00553D5F">
        <w:t xml:space="preserve"> </w:t>
      </w:r>
      <w:proofErr w:type="spellStart"/>
      <w:r w:rsidR="005005E8" w:rsidRPr="00553D5F">
        <w:t>Serebral</w:t>
      </w:r>
      <w:proofErr w:type="spellEnd"/>
      <w:r w:rsidR="005005E8" w:rsidRPr="00553D5F">
        <w:t xml:space="preserve"> </w:t>
      </w:r>
      <w:proofErr w:type="spellStart"/>
      <w:r w:rsidR="005005E8" w:rsidRPr="00553D5F">
        <w:t>Palsi</w:t>
      </w:r>
      <w:bookmarkEnd w:id="44"/>
      <w:proofErr w:type="spellEnd"/>
      <w:r w:rsidR="005005E8" w:rsidRPr="00553D5F">
        <w:t xml:space="preserve"> </w:t>
      </w:r>
    </w:p>
    <w:p w14:paraId="24D1C6B0" w14:textId="77777777" w:rsidR="00AA189C" w:rsidRPr="00553D5F" w:rsidRDefault="00AA189C" w:rsidP="003665A9">
      <w:pPr>
        <w:pStyle w:val="Default"/>
        <w:spacing w:line="360" w:lineRule="auto"/>
        <w:jc w:val="both"/>
        <w:rPr>
          <w:b/>
          <w:bCs/>
          <w:color w:val="000000" w:themeColor="text1"/>
        </w:rPr>
      </w:pPr>
    </w:p>
    <w:p w14:paraId="1EC00B02" w14:textId="77777777" w:rsidR="00584117" w:rsidRPr="00553D5F" w:rsidRDefault="00584117" w:rsidP="003665A9">
      <w:pPr>
        <w:pStyle w:val="Default"/>
        <w:spacing w:line="360" w:lineRule="auto"/>
        <w:ind w:firstLine="567"/>
        <w:jc w:val="both"/>
        <w:rPr>
          <w:color w:val="000000" w:themeColor="text1"/>
        </w:rPr>
      </w:pPr>
      <w:proofErr w:type="spellStart"/>
      <w:r w:rsidRPr="00553D5F">
        <w:rPr>
          <w:color w:val="000000" w:themeColor="text1"/>
        </w:rPr>
        <w:t>Serebral</w:t>
      </w:r>
      <w:proofErr w:type="spellEnd"/>
      <w:r w:rsidRPr="00553D5F">
        <w:rPr>
          <w:color w:val="000000" w:themeColor="text1"/>
        </w:rPr>
        <w:t xml:space="preserve"> </w:t>
      </w:r>
      <w:proofErr w:type="spellStart"/>
      <w:r w:rsidRPr="00553D5F">
        <w:rPr>
          <w:color w:val="000000" w:themeColor="text1"/>
        </w:rPr>
        <w:t>Palsi</w:t>
      </w:r>
      <w:proofErr w:type="spellEnd"/>
      <w:r w:rsidRPr="00553D5F">
        <w:rPr>
          <w:color w:val="000000" w:themeColor="text1"/>
        </w:rPr>
        <w:t xml:space="preserve"> (SP), merkezi sinir sistemindeki meydana gelen hasara bağlı olarak değişen hareket bozukluğunu demektir. </w:t>
      </w:r>
      <w:proofErr w:type="spellStart"/>
      <w:r w:rsidRPr="00553D5F">
        <w:rPr>
          <w:color w:val="000000" w:themeColor="text1"/>
        </w:rPr>
        <w:t>Serebral</w:t>
      </w:r>
      <w:proofErr w:type="spellEnd"/>
      <w:r w:rsidRPr="00553D5F">
        <w:rPr>
          <w:color w:val="000000" w:themeColor="text1"/>
        </w:rPr>
        <w:t xml:space="preserve"> </w:t>
      </w:r>
      <w:proofErr w:type="spellStart"/>
      <w:r w:rsidRPr="00553D5F">
        <w:rPr>
          <w:color w:val="000000" w:themeColor="text1"/>
        </w:rPr>
        <w:t>Palsili</w:t>
      </w:r>
      <w:proofErr w:type="spellEnd"/>
      <w:r w:rsidRPr="00553D5F">
        <w:rPr>
          <w:color w:val="000000" w:themeColor="text1"/>
        </w:rPr>
        <w:t xml:space="preserve"> çocuklar hastalığın seyrinden dolayı genellikle </w:t>
      </w:r>
      <w:proofErr w:type="spellStart"/>
      <w:r w:rsidRPr="00553D5F">
        <w:rPr>
          <w:color w:val="000000" w:themeColor="text1"/>
        </w:rPr>
        <w:t>özbakım</w:t>
      </w:r>
      <w:proofErr w:type="spellEnd"/>
      <w:r w:rsidRPr="00553D5F">
        <w:rPr>
          <w:color w:val="000000" w:themeColor="text1"/>
        </w:rPr>
        <w:t xml:space="preserve"> becerilerinden tamamen yoksun oldukları görülmüştür. Çeşitli yetersizliklerinin </w:t>
      </w:r>
      <w:r w:rsidRPr="00553D5F">
        <w:rPr>
          <w:color w:val="000000" w:themeColor="text1"/>
        </w:rPr>
        <w:lastRenderedPageBreak/>
        <w:t xml:space="preserve">geliştiği ve bazen çocukların </w:t>
      </w:r>
      <w:proofErr w:type="spellStart"/>
      <w:r w:rsidRPr="00553D5F">
        <w:rPr>
          <w:color w:val="000000" w:themeColor="text1"/>
        </w:rPr>
        <w:t>özbakım</w:t>
      </w:r>
      <w:proofErr w:type="spellEnd"/>
      <w:r w:rsidRPr="00553D5F">
        <w:rPr>
          <w:color w:val="000000" w:themeColor="text1"/>
        </w:rPr>
        <w:t xml:space="preserve"> becerilerinden tamamen yoksun oldukları söz konusu olabilmektedir (</w:t>
      </w:r>
      <w:proofErr w:type="spellStart"/>
      <w:r w:rsidR="00AC45DC" w:rsidRPr="00553D5F">
        <w:rPr>
          <w:color w:val="000000" w:themeColor="text1"/>
        </w:rPr>
        <w:t>Raina</w:t>
      </w:r>
      <w:proofErr w:type="spellEnd"/>
      <w:r w:rsidR="00AC45DC" w:rsidRPr="00553D5F">
        <w:rPr>
          <w:color w:val="000000" w:themeColor="text1"/>
        </w:rPr>
        <w:t xml:space="preserve"> ve </w:t>
      </w:r>
      <w:r w:rsidR="00760913" w:rsidRPr="00553D5F">
        <w:rPr>
          <w:color w:val="000000" w:themeColor="text1"/>
        </w:rPr>
        <w:t>ark</w:t>
      </w:r>
      <w:r w:rsidR="00AC45DC" w:rsidRPr="00553D5F">
        <w:rPr>
          <w:color w:val="000000" w:themeColor="text1"/>
        </w:rPr>
        <w:t>, 2005</w:t>
      </w:r>
      <w:r w:rsidRPr="00553D5F">
        <w:rPr>
          <w:color w:val="000000" w:themeColor="text1"/>
        </w:rPr>
        <w:t xml:space="preserve">). </w:t>
      </w:r>
    </w:p>
    <w:p w14:paraId="487300A0" w14:textId="77777777" w:rsidR="00584117" w:rsidRPr="00553D5F" w:rsidRDefault="00584117" w:rsidP="003665A9">
      <w:pPr>
        <w:pStyle w:val="Default"/>
        <w:spacing w:line="360" w:lineRule="auto"/>
        <w:ind w:firstLine="567"/>
        <w:jc w:val="both"/>
        <w:rPr>
          <w:b/>
          <w:bCs/>
          <w:color w:val="000000" w:themeColor="text1"/>
        </w:rPr>
      </w:pPr>
      <w:proofErr w:type="spellStart"/>
      <w:r w:rsidRPr="00553D5F">
        <w:rPr>
          <w:color w:val="000000" w:themeColor="text1"/>
        </w:rPr>
        <w:t>Serabnel</w:t>
      </w:r>
      <w:proofErr w:type="spellEnd"/>
      <w:r w:rsidRPr="00553D5F">
        <w:rPr>
          <w:color w:val="000000" w:themeColor="text1"/>
        </w:rPr>
        <w:t xml:space="preserve"> </w:t>
      </w:r>
      <w:proofErr w:type="spellStart"/>
      <w:r w:rsidRPr="00553D5F">
        <w:rPr>
          <w:color w:val="000000" w:themeColor="text1"/>
        </w:rPr>
        <w:t>Palsili</w:t>
      </w:r>
      <w:proofErr w:type="spellEnd"/>
      <w:r w:rsidRPr="00553D5F">
        <w:rPr>
          <w:color w:val="000000" w:themeColor="text1"/>
        </w:rPr>
        <w:t xml:space="preserve"> çocuklarda; sağlıklı çocuklarda büyümeye bağlı olarak görülen istemli, kontrollü koordineli hareketler çok yavaş gelişmektedir. </w:t>
      </w:r>
      <w:proofErr w:type="spellStart"/>
      <w:r w:rsidRPr="00553D5F">
        <w:rPr>
          <w:color w:val="000000" w:themeColor="text1"/>
        </w:rPr>
        <w:t>Serebnal</w:t>
      </w:r>
      <w:proofErr w:type="spellEnd"/>
      <w:r w:rsidRPr="00553D5F">
        <w:rPr>
          <w:color w:val="000000" w:themeColor="text1"/>
        </w:rPr>
        <w:t xml:space="preserve"> </w:t>
      </w:r>
      <w:proofErr w:type="spellStart"/>
      <w:r w:rsidRPr="00553D5F">
        <w:rPr>
          <w:color w:val="000000" w:themeColor="text1"/>
        </w:rPr>
        <w:t>Palsili</w:t>
      </w:r>
      <w:proofErr w:type="spellEnd"/>
      <w:r w:rsidRPr="00553D5F">
        <w:rPr>
          <w:color w:val="000000" w:themeColor="text1"/>
        </w:rPr>
        <w:t xml:space="preserve"> çocuklarda başını dik tutma, desteksiz oturamama, emekleme ve devamında yürüme gibi temel hareket becerileri iki yaşın üzerinde ve çok yavaş kazanılmaya başlar. Kol, bacak ve gövde kaslarında sertlik veya gereğinden fazla gevşeklik, denge yetisinin gelişmemesi, kuvvetsizlik, istemsiz kasılmalar, koordinasyon bozukluğu, karşılıklı kas grupları arasındaki etkileşimin olmaması şeklinde motor gelişimde güçlükler görü</w:t>
      </w:r>
      <w:r w:rsidR="00977664" w:rsidRPr="00553D5F">
        <w:rPr>
          <w:color w:val="000000" w:themeColor="text1"/>
        </w:rPr>
        <w:t xml:space="preserve">lür (Kerem ve </w:t>
      </w:r>
      <w:r w:rsidR="009D0B65" w:rsidRPr="00553D5F">
        <w:rPr>
          <w:color w:val="000000" w:themeColor="text1"/>
        </w:rPr>
        <w:t>ark</w:t>
      </w:r>
      <w:r w:rsidR="00977664" w:rsidRPr="00553D5F">
        <w:rPr>
          <w:color w:val="000000" w:themeColor="text1"/>
        </w:rPr>
        <w:t>, 2000</w:t>
      </w:r>
      <w:r w:rsidRPr="00553D5F">
        <w:rPr>
          <w:color w:val="000000" w:themeColor="text1"/>
        </w:rPr>
        <w:t>)</w:t>
      </w:r>
      <w:r w:rsidR="00977664" w:rsidRPr="00553D5F">
        <w:rPr>
          <w:color w:val="000000" w:themeColor="text1"/>
        </w:rPr>
        <w:t>.</w:t>
      </w:r>
    </w:p>
    <w:p w14:paraId="7EEBDD1A" w14:textId="77777777" w:rsidR="00584117" w:rsidRPr="00553D5F" w:rsidRDefault="00584117" w:rsidP="003665A9">
      <w:pPr>
        <w:pStyle w:val="Default"/>
        <w:spacing w:line="360" w:lineRule="auto"/>
        <w:jc w:val="both"/>
        <w:rPr>
          <w:b/>
          <w:bCs/>
          <w:color w:val="000000" w:themeColor="text1"/>
        </w:rPr>
      </w:pPr>
    </w:p>
    <w:p w14:paraId="398E2CA0" w14:textId="77777777" w:rsidR="00AA189C" w:rsidRPr="00553D5F" w:rsidRDefault="00AA189C" w:rsidP="003665A9">
      <w:pPr>
        <w:pStyle w:val="Default"/>
        <w:spacing w:line="360" w:lineRule="auto"/>
        <w:jc w:val="both"/>
        <w:rPr>
          <w:b/>
          <w:bCs/>
          <w:color w:val="000000" w:themeColor="text1"/>
        </w:rPr>
      </w:pPr>
    </w:p>
    <w:p w14:paraId="1E52CB79" w14:textId="77777777" w:rsidR="00584117" w:rsidRPr="00553D5F" w:rsidRDefault="003B21EF" w:rsidP="005845AD">
      <w:pPr>
        <w:pStyle w:val="Balk3"/>
      </w:pPr>
      <w:bookmarkStart w:id="45" w:name="_Toc28732378"/>
      <w:r w:rsidRPr="00553D5F">
        <w:t>2.6.</w:t>
      </w:r>
      <w:r w:rsidR="00FB1BB4" w:rsidRPr="00553D5F">
        <w:t xml:space="preserve">9. </w:t>
      </w:r>
      <w:r w:rsidR="005005E8" w:rsidRPr="00553D5F">
        <w:t>Süreğen Hastalıklar</w:t>
      </w:r>
      <w:bookmarkEnd w:id="45"/>
    </w:p>
    <w:p w14:paraId="69549029" w14:textId="77777777" w:rsidR="00AA189C" w:rsidRPr="00553D5F" w:rsidRDefault="00AA189C" w:rsidP="003665A9">
      <w:pPr>
        <w:pStyle w:val="Default"/>
        <w:spacing w:line="360" w:lineRule="auto"/>
        <w:jc w:val="both"/>
        <w:rPr>
          <w:b/>
          <w:bCs/>
          <w:color w:val="000000" w:themeColor="text1"/>
        </w:rPr>
      </w:pPr>
    </w:p>
    <w:p w14:paraId="6C2B5F5E" w14:textId="020FDA8F" w:rsidR="00584117" w:rsidRPr="00553D5F" w:rsidRDefault="00584117" w:rsidP="003665A9">
      <w:pPr>
        <w:pStyle w:val="Default"/>
        <w:spacing w:line="360" w:lineRule="auto"/>
        <w:ind w:firstLine="567"/>
        <w:jc w:val="both"/>
        <w:rPr>
          <w:color w:val="000000" w:themeColor="text1"/>
        </w:rPr>
      </w:pPr>
      <w:r w:rsidRPr="00553D5F">
        <w:rPr>
          <w:color w:val="000000" w:themeColor="text1"/>
        </w:rPr>
        <w:t xml:space="preserve">Süreğen hastalığı olan </w:t>
      </w:r>
      <w:r w:rsidR="007474F1" w:rsidRPr="00553D5F">
        <w:rPr>
          <w:color w:val="000000" w:themeColor="text1"/>
        </w:rPr>
        <w:t>bireyler</w:t>
      </w:r>
      <w:r w:rsidRPr="00553D5F">
        <w:rPr>
          <w:color w:val="000000" w:themeColor="text1"/>
        </w:rPr>
        <w:t xml:space="preserve">, “Duyusal özelliği olmayan bedensel </w:t>
      </w:r>
      <w:r w:rsidR="007474F1" w:rsidRPr="00553D5F">
        <w:rPr>
          <w:color w:val="000000" w:themeColor="text1"/>
        </w:rPr>
        <w:t>kısıtlılıklarında</w:t>
      </w:r>
      <w:r w:rsidRPr="00553D5F">
        <w:rPr>
          <w:color w:val="000000" w:themeColor="text1"/>
        </w:rPr>
        <w:t xml:space="preserve"> ya da herha</w:t>
      </w:r>
      <w:r w:rsidR="00294268" w:rsidRPr="00553D5F">
        <w:rPr>
          <w:color w:val="000000" w:themeColor="text1"/>
        </w:rPr>
        <w:t>ngi bir sağlık problemlerinden kaynaklı</w:t>
      </w:r>
      <w:r w:rsidRPr="00553D5F">
        <w:rPr>
          <w:color w:val="000000" w:themeColor="text1"/>
        </w:rPr>
        <w:t xml:space="preserve"> okula düzenli</w:t>
      </w:r>
      <w:r w:rsidR="00294268" w:rsidRPr="00553D5F">
        <w:rPr>
          <w:color w:val="000000" w:themeColor="text1"/>
        </w:rPr>
        <w:t xml:space="preserve"> devam edemeyen</w:t>
      </w:r>
      <w:r w:rsidRPr="00553D5F">
        <w:rPr>
          <w:color w:val="000000" w:themeColor="text1"/>
        </w:rPr>
        <w:t xml:space="preserve"> veya hiç </w:t>
      </w:r>
      <w:r w:rsidR="00AC45DC" w:rsidRPr="00553D5F">
        <w:rPr>
          <w:color w:val="000000" w:themeColor="text1"/>
        </w:rPr>
        <w:t xml:space="preserve">devam edemeyen ya da </w:t>
      </w:r>
      <w:r w:rsidRPr="00553D5F">
        <w:rPr>
          <w:color w:val="000000" w:themeColor="text1"/>
        </w:rPr>
        <w:t xml:space="preserve">özel donanımlarla akademik hayatlarına devam edebilen </w:t>
      </w:r>
      <w:r w:rsidR="007474F1" w:rsidRPr="00553D5F">
        <w:rPr>
          <w:color w:val="000000" w:themeColor="text1"/>
        </w:rPr>
        <w:t>bireylerdir</w:t>
      </w:r>
      <w:r w:rsidRPr="00553D5F">
        <w:rPr>
          <w:color w:val="000000" w:themeColor="text1"/>
        </w:rPr>
        <w:t xml:space="preserve">” şeklinde </w:t>
      </w:r>
      <w:r w:rsidR="007474F1" w:rsidRPr="00553D5F">
        <w:rPr>
          <w:color w:val="000000" w:themeColor="text1"/>
        </w:rPr>
        <w:t>ifade edilmektedir</w:t>
      </w:r>
      <w:r w:rsidRPr="00553D5F">
        <w:rPr>
          <w:color w:val="000000" w:themeColor="text1"/>
        </w:rPr>
        <w:t xml:space="preserve">. </w:t>
      </w:r>
    </w:p>
    <w:p w14:paraId="56F67742" w14:textId="290BD346" w:rsidR="00584117" w:rsidRPr="00553D5F" w:rsidRDefault="00584117" w:rsidP="003665A9">
      <w:pPr>
        <w:pStyle w:val="Default"/>
        <w:spacing w:line="360" w:lineRule="auto"/>
        <w:ind w:firstLine="567"/>
        <w:jc w:val="both"/>
        <w:rPr>
          <w:color w:val="000000" w:themeColor="text1"/>
        </w:rPr>
      </w:pPr>
      <w:r w:rsidRPr="00553D5F">
        <w:rPr>
          <w:color w:val="000000" w:themeColor="text1"/>
        </w:rPr>
        <w:t>G</w:t>
      </w:r>
      <w:r w:rsidR="00294268" w:rsidRPr="00553D5F">
        <w:rPr>
          <w:color w:val="000000" w:themeColor="text1"/>
        </w:rPr>
        <w:t xml:space="preserve">enel olarak </w:t>
      </w:r>
      <w:r w:rsidR="007474F1" w:rsidRPr="00553D5F">
        <w:rPr>
          <w:color w:val="000000" w:themeColor="text1"/>
        </w:rPr>
        <w:t>beden yönünden engeli olan</w:t>
      </w:r>
      <w:r w:rsidR="00294268" w:rsidRPr="00553D5F">
        <w:rPr>
          <w:color w:val="000000" w:themeColor="text1"/>
        </w:rPr>
        <w:t xml:space="preserve"> bireyler sinir sisteminin hasar görmesi</w:t>
      </w:r>
      <w:r w:rsidRPr="00553D5F">
        <w:rPr>
          <w:color w:val="000000" w:themeColor="text1"/>
        </w:rPr>
        <w:t xml:space="preserve">, hastalıklar, kazalar ve genetik problemler </w:t>
      </w:r>
      <w:r w:rsidR="00294268" w:rsidRPr="00553D5F">
        <w:rPr>
          <w:color w:val="000000" w:themeColor="text1"/>
        </w:rPr>
        <w:t>sebebiyle</w:t>
      </w:r>
      <w:r w:rsidRPr="00553D5F">
        <w:rPr>
          <w:color w:val="000000" w:themeColor="text1"/>
        </w:rPr>
        <w:t xml:space="preserve"> kas, iskelet ve eklemlerin işlevlerini yerine getirmemesi sonucunda </w:t>
      </w:r>
      <w:r w:rsidR="00BA7276" w:rsidRPr="00553D5F">
        <w:rPr>
          <w:color w:val="000000" w:themeColor="text1"/>
        </w:rPr>
        <w:t xml:space="preserve">ortaya çıkan </w:t>
      </w:r>
      <w:r w:rsidRPr="00553D5F">
        <w:rPr>
          <w:color w:val="000000" w:themeColor="text1"/>
        </w:rPr>
        <w:t xml:space="preserve">hareket ile ilgili yetersizlikler olarak tanımlanmaktadır. Bireyin günlük yaşamında </w:t>
      </w:r>
      <w:r w:rsidR="007474F1" w:rsidRPr="00553D5F">
        <w:rPr>
          <w:color w:val="000000" w:themeColor="text1"/>
        </w:rPr>
        <w:t xml:space="preserve">farklı etkinliklere katılım sağlamasını </w:t>
      </w:r>
      <w:r w:rsidRPr="00553D5F">
        <w:rPr>
          <w:color w:val="000000" w:themeColor="text1"/>
        </w:rPr>
        <w:t xml:space="preserve">sınırlandıran </w:t>
      </w:r>
      <w:r w:rsidR="007474F1" w:rsidRPr="00553D5F">
        <w:rPr>
          <w:color w:val="000000" w:themeColor="text1"/>
        </w:rPr>
        <w:t>sağlık</w:t>
      </w:r>
      <w:r w:rsidRPr="00553D5F">
        <w:rPr>
          <w:color w:val="000000" w:themeColor="text1"/>
        </w:rPr>
        <w:t xml:space="preserve"> problemler</w:t>
      </w:r>
      <w:r w:rsidR="007474F1" w:rsidRPr="00553D5F">
        <w:rPr>
          <w:color w:val="000000" w:themeColor="text1"/>
        </w:rPr>
        <w:t>i</w:t>
      </w:r>
      <w:r w:rsidRPr="00553D5F">
        <w:rPr>
          <w:color w:val="000000" w:themeColor="text1"/>
        </w:rPr>
        <w:t xml:space="preserve"> </w:t>
      </w:r>
      <w:r w:rsidR="00BA7276" w:rsidRPr="00553D5F">
        <w:rPr>
          <w:color w:val="000000" w:themeColor="text1"/>
        </w:rPr>
        <w:t>sebebiyle</w:t>
      </w:r>
      <w:r w:rsidRPr="00553D5F">
        <w:rPr>
          <w:color w:val="000000" w:themeColor="text1"/>
        </w:rPr>
        <w:t xml:space="preserve"> sürekli tedavi ve bakıma ihtiyacı olması durumlarına da süreğen hastalık denir.</w:t>
      </w:r>
    </w:p>
    <w:p w14:paraId="4849FE36" w14:textId="15A8D48D" w:rsidR="005005E8" w:rsidRPr="00553D5F" w:rsidRDefault="00BA7276" w:rsidP="003B21EF">
      <w:pPr>
        <w:pStyle w:val="Default"/>
        <w:spacing w:line="360" w:lineRule="auto"/>
        <w:ind w:firstLine="567"/>
        <w:jc w:val="both"/>
        <w:rPr>
          <w:color w:val="000000" w:themeColor="text1"/>
        </w:rPr>
      </w:pPr>
      <w:r w:rsidRPr="00553D5F">
        <w:rPr>
          <w:color w:val="000000" w:themeColor="text1"/>
        </w:rPr>
        <w:t>Bedensel engel</w:t>
      </w:r>
      <w:r w:rsidR="00584117" w:rsidRPr="00553D5F">
        <w:rPr>
          <w:color w:val="000000" w:themeColor="text1"/>
        </w:rPr>
        <w:t xml:space="preserve"> ve süreğen hastalıklar </w:t>
      </w:r>
      <w:r w:rsidRPr="00553D5F">
        <w:rPr>
          <w:color w:val="000000" w:themeColor="text1"/>
        </w:rPr>
        <w:t>bireylerde</w:t>
      </w:r>
      <w:r w:rsidR="00584117" w:rsidRPr="00553D5F">
        <w:rPr>
          <w:color w:val="000000" w:themeColor="text1"/>
        </w:rPr>
        <w:t xml:space="preserve"> farklı durumlarda görül</w:t>
      </w:r>
      <w:r w:rsidRPr="00553D5F">
        <w:rPr>
          <w:color w:val="000000" w:themeColor="text1"/>
        </w:rPr>
        <w:t>ebildiği</w:t>
      </w:r>
      <w:r w:rsidR="00584117" w:rsidRPr="00553D5F">
        <w:rPr>
          <w:color w:val="000000" w:themeColor="text1"/>
        </w:rPr>
        <w:t xml:space="preserve"> için bedensel yetersizliği olan çocuklar </w:t>
      </w:r>
      <w:r w:rsidRPr="00553D5F">
        <w:rPr>
          <w:color w:val="000000" w:themeColor="text1"/>
        </w:rPr>
        <w:t>üç kategoride sınıflandırılmaktadır</w:t>
      </w:r>
      <w:r w:rsidR="003B21EF" w:rsidRPr="00553D5F">
        <w:rPr>
          <w:color w:val="000000" w:themeColor="text1"/>
        </w:rPr>
        <w:t xml:space="preserve">: </w:t>
      </w:r>
    </w:p>
    <w:p w14:paraId="59AA3249" w14:textId="3E98B157" w:rsidR="00584117" w:rsidRPr="00553D5F" w:rsidRDefault="00584117" w:rsidP="00FF244F">
      <w:pPr>
        <w:pStyle w:val="Default"/>
        <w:numPr>
          <w:ilvl w:val="0"/>
          <w:numId w:val="4"/>
        </w:numPr>
        <w:spacing w:line="360" w:lineRule="auto"/>
        <w:jc w:val="both"/>
        <w:rPr>
          <w:color w:val="000000" w:themeColor="text1"/>
        </w:rPr>
      </w:pPr>
      <w:r w:rsidRPr="00553D5F">
        <w:rPr>
          <w:color w:val="000000" w:themeColor="text1"/>
        </w:rPr>
        <w:t>Hafif (Yaşamını sürdür</w:t>
      </w:r>
      <w:r w:rsidR="00BA7276" w:rsidRPr="00553D5F">
        <w:rPr>
          <w:color w:val="000000" w:themeColor="text1"/>
        </w:rPr>
        <w:t>ebil</w:t>
      </w:r>
      <w:r w:rsidRPr="00553D5F">
        <w:rPr>
          <w:color w:val="000000" w:themeColor="text1"/>
        </w:rPr>
        <w:t xml:space="preserve">mek için destekleyici bir araca </w:t>
      </w:r>
      <w:r w:rsidR="00BA7276" w:rsidRPr="00553D5F">
        <w:rPr>
          <w:color w:val="000000" w:themeColor="text1"/>
        </w:rPr>
        <w:t>ihtiyaç</w:t>
      </w:r>
      <w:r w:rsidRPr="00553D5F">
        <w:rPr>
          <w:color w:val="000000" w:themeColor="text1"/>
        </w:rPr>
        <w:t xml:space="preserve"> duymamakta, kişisel </w:t>
      </w:r>
      <w:r w:rsidR="007474F1" w:rsidRPr="00553D5F">
        <w:rPr>
          <w:color w:val="000000" w:themeColor="text1"/>
        </w:rPr>
        <w:t>ihtiyaçlarını bağımsız</w:t>
      </w:r>
      <w:r w:rsidRPr="00553D5F">
        <w:rPr>
          <w:color w:val="000000" w:themeColor="text1"/>
        </w:rPr>
        <w:t xml:space="preserve"> olarak karşılayabilmektedir.) </w:t>
      </w:r>
    </w:p>
    <w:p w14:paraId="7157FE19" w14:textId="5D650087" w:rsidR="00584117" w:rsidRPr="00553D5F" w:rsidRDefault="00584117" w:rsidP="00FF244F">
      <w:pPr>
        <w:pStyle w:val="Default"/>
        <w:numPr>
          <w:ilvl w:val="0"/>
          <w:numId w:val="4"/>
        </w:numPr>
        <w:spacing w:line="360" w:lineRule="auto"/>
        <w:jc w:val="both"/>
        <w:rPr>
          <w:color w:val="000000" w:themeColor="text1"/>
        </w:rPr>
      </w:pPr>
      <w:r w:rsidRPr="00553D5F">
        <w:rPr>
          <w:color w:val="000000" w:themeColor="text1"/>
        </w:rPr>
        <w:t xml:space="preserve">Orta (Yetersizliğin </w:t>
      </w:r>
      <w:r w:rsidR="00BA7276" w:rsidRPr="00553D5F">
        <w:rPr>
          <w:color w:val="000000" w:themeColor="text1"/>
        </w:rPr>
        <w:t>şekline</w:t>
      </w:r>
      <w:r w:rsidRPr="00553D5F">
        <w:rPr>
          <w:color w:val="000000" w:themeColor="text1"/>
        </w:rPr>
        <w:t xml:space="preserve"> göre yardım sağlayan bir araca </w:t>
      </w:r>
      <w:r w:rsidR="00BA7276" w:rsidRPr="00553D5F">
        <w:rPr>
          <w:color w:val="000000" w:themeColor="text1"/>
        </w:rPr>
        <w:t>ihtiyaç duyarlar.</w:t>
      </w:r>
      <w:r w:rsidRPr="00553D5F">
        <w:rPr>
          <w:color w:val="000000" w:themeColor="text1"/>
        </w:rPr>
        <w:t xml:space="preserve"> Kişisel </w:t>
      </w:r>
      <w:r w:rsidR="009D2882" w:rsidRPr="00553D5F">
        <w:rPr>
          <w:color w:val="000000" w:themeColor="text1"/>
        </w:rPr>
        <w:t>ihtiyacını karşılamak</w:t>
      </w:r>
      <w:r w:rsidRPr="00553D5F">
        <w:rPr>
          <w:color w:val="000000" w:themeColor="text1"/>
        </w:rPr>
        <w:t xml:space="preserve"> </w:t>
      </w:r>
      <w:r w:rsidR="009D2882" w:rsidRPr="00553D5F">
        <w:rPr>
          <w:color w:val="000000" w:themeColor="text1"/>
        </w:rPr>
        <w:t xml:space="preserve">için </w:t>
      </w:r>
      <w:r w:rsidRPr="00553D5F">
        <w:rPr>
          <w:color w:val="000000" w:themeColor="text1"/>
        </w:rPr>
        <w:t>yardımcı araçla</w:t>
      </w:r>
      <w:r w:rsidR="002027DA" w:rsidRPr="00553D5F">
        <w:rPr>
          <w:color w:val="000000" w:themeColor="text1"/>
        </w:rPr>
        <w:t>r</w:t>
      </w:r>
      <w:r w:rsidRPr="00553D5F">
        <w:rPr>
          <w:color w:val="000000" w:themeColor="text1"/>
        </w:rPr>
        <w:t xml:space="preserve"> </w:t>
      </w:r>
      <w:r w:rsidR="00BA7276" w:rsidRPr="00553D5F">
        <w:rPr>
          <w:color w:val="000000" w:themeColor="text1"/>
        </w:rPr>
        <w:t>kullanmaktadırlar</w:t>
      </w:r>
      <w:r w:rsidRPr="00553D5F">
        <w:rPr>
          <w:color w:val="000000" w:themeColor="text1"/>
        </w:rPr>
        <w:t xml:space="preserve">.) </w:t>
      </w:r>
    </w:p>
    <w:p w14:paraId="57BBEE48" w14:textId="256F8CCD" w:rsidR="00584117" w:rsidRPr="00553D5F" w:rsidRDefault="00BA7276" w:rsidP="00FF244F">
      <w:pPr>
        <w:pStyle w:val="Default"/>
        <w:numPr>
          <w:ilvl w:val="0"/>
          <w:numId w:val="4"/>
        </w:numPr>
        <w:spacing w:line="360" w:lineRule="auto"/>
        <w:jc w:val="both"/>
        <w:rPr>
          <w:b/>
          <w:bCs/>
          <w:color w:val="000000" w:themeColor="text1"/>
        </w:rPr>
      </w:pPr>
      <w:r w:rsidRPr="00553D5F">
        <w:rPr>
          <w:color w:val="000000" w:themeColor="text1"/>
        </w:rPr>
        <w:t>Ağır (Tekerlekli sandalye kullanı</w:t>
      </w:r>
      <w:r w:rsidR="00584117" w:rsidRPr="00553D5F">
        <w:rPr>
          <w:color w:val="000000" w:themeColor="text1"/>
        </w:rPr>
        <w:t>r</w:t>
      </w:r>
      <w:r w:rsidRPr="00553D5F">
        <w:rPr>
          <w:color w:val="000000" w:themeColor="text1"/>
        </w:rPr>
        <w:t>lar</w:t>
      </w:r>
      <w:r w:rsidR="00584117" w:rsidRPr="00553D5F">
        <w:rPr>
          <w:color w:val="000000" w:themeColor="text1"/>
        </w:rPr>
        <w:t xml:space="preserve">, </w:t>
      </w:r>
      <w:r w:rsidR="007474F1" w:rsidRPr="00553D5F">
        <w:rPr>
          <w:color w:val="000000" w:themeColor="text1"/>
        </w:rPr>
        <w:t>kişisel</w:t>
      </w:r>
      <w:r w:rsidR="00584117" w:rsidRPr="00553D5F">
        <w:rPr>
          <w:color w:val="000000" w:themeColor="text1"/>
        </w:rPr>
        <w:t xml:space="preserve"> ihtiyaçlarını karşılama</w:t>
      </w:r>
      <w:r w:rsidR="009D2882" w:rsidRPr="00553D5F">
        <w:rPr>
          <w:color w:val="000000" w:themeColor="text1"/>
        </w:rPr>
        <w:t xml:space="preserve"> konusunda</w:t>
      </w:r>
      <w:r w:rsidR="00584117" w:rsidRPr="00553D5F">
        <w:rPr>
          <w:color w:val="000000" w:themeColor="text1"/>
        </w:rPr>
        <w:t xml:space="preserve"> tam</w:t>
      </w:r>
      <w:r w:rsidR="009D2882" w:rsidRPr="00553D5F">
        <w:rPr>
          <w:color w:val="000000" w:themeColor="text1"/>
        </w:rPr>
        <w:t>amen dışa</w:t>
      </w:r>
      <w:r w:rsidR="00584117" w:rsidRPr="00553D5F">
        <w:rPr>
          <w:color w:val="000000" w:themeColor="text1"/>
        </w:rPr>
        <w:t xml:space="preserve"> bağımlıdır</w:t>
      </w:r>
      <w:r w:rsidRPr="00553D5F">
        <w:rPr>
          <w:color w:val="000000" w:themeColor="text1"/>
        </w:rPr>
        <w:t>lar</w:t>
      </w:r>
      <w:r w:rsidR="00584117" w:rsidRPr="00553D5F">
        <w:rPr>
          <w:color w:val="000000" w:themeColor="text1"/>
        </w:rPr>
        <w:t>, baş kontrolü zayıftır).</w:t>
      </w:r>
    </w:p>
    <w:p w14:paraId="5FB11AE5" w14:textId="77777777" w:rsidR="00584117" w:rsidRPr="00553D5F" w:rsidRDefault="00584117" w:rsidP="003665A9">
      <w:pPr>
        <w:pStyle w:val="Default"/>
        <w:spacing w:line="360" w:lineRule="auto"/>
        <w:jc w:val="both"/>
        <w:rPr>
          <w:b/>
          <w:bCs/>
          <w:color w:val="000000" w:themeColor="text1"/>
        </w:rPr>
      </w:pPr>
    </w:p>
    <w:p w14:paraId="43A12FC7" w14:textId="75AF44DD" w:rsidR="003B21EF" w:rsidRPr="00553D5F" w:rsidRDefault="003B21EF" w:rsidP="003665A9">
      <w:pPr>
        <w:pStyle w:val="Default"/>
        <w:spacing w:line="360" w:lineRule="auto"/>
        <w:jc w:val="both"/>
        <w:rPr>
          <w:b/>
          <w:bCs/>
          <w:color w:val="000000" w:themeColor="text1"/>
        </w:rPr>
      </w:pPr>
    </w:p>
    <w:p w14:paraId="19B2B804" w14:textId="77777777" w:rsidR="00584117" w:rsidRPr="00553D5F" w:rsidRDefault="00D32992" w:rsidP="005845AD">
      <w:pPr>
        <w:pStyle w:val="Balk3"/>
      </w:pPr>
      <w:bookmarkStart w:id="46" w:name="_Toc28732379"/>
      <w:r w:rsidRPr="00553D5F">
        <w:lastRenderedPageBreak/>
        <w:t>2.</w:t>
      </w:r>
      <w:r w:rsidR="003B21EF" w:rsidRPr="00553D5F">
        <w:t>6.</w:t>
      </w:r>
      <w:r w:rsidR="00FB1BB4" w:rsidRPr="00553D5F">
        <w:t>10.</w:t>
      </w:r>
      <w:r w:rsidR="00E62CF1" w:rsidRPr="00553D5F">
        <w:t xml:space="preserve"> </w:t>
      </w:r>
      <w:r w:rsidR="005005E8" w:rsidRPr="00553D5F">
        <w:t>Üstün Yetenekli Bireyler</w:t>
      </w:r>
      <w:bookmarkEnd w:id="46"/>
    </w:p>
    <w:p w14:paraId="784A394E" w14:textId="77777777" w:rsidR="00AA189C" w:rsidRPr="00553D5F" w:rsidRDefault="00AA189C" w:rsidP="003665A9">
      <w:pPr>
        <w:pStyle w:val="Default"/>
        <w:spacing w:line="360" w:lineRule="auto"/>
        <w:jc w:val="both"/>
        <w:rPr>
          <w:b/>
          <w:bCs/>
          <w:color w:val="000000" w:themeColor="text1"/>
        </w:rPr>
      </w:pPr>
    </w:p>
    <w:p w14:paraId="52856CF5" w14:textId="695C94E3" w:rsidR="00A85D16"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Üstün yetenekli bireylerde özel eğitim kapsamında ele alınır. Amerika Eğitim Ofisi (USOE) 1978 yılında gerek spor, gerek sanat, gerekse liderlik alanında olmak üzere geniş bir yelpaze de bir üstün yetenekliliğin tanımını yapmıştır. Bu tanıma göre; üstün yetenekli çocuklar </w:t>
      </w:r>
      <w:r w:rsidR="00BA7276" w:rsidRPr="00553D5F">
        <w:rPr>
          <w:rFonts w:ascii="Times New Roman" w:hAnsi="Times New Roman"/>
          <w:color w:val="000000" w:themeColor="text1"/>
          <w:sz w:val="24"/>
          <w:szCs w:val="24"/>
        </w:rPr>
        <w:t xml:space="preserve">ifadesi okulöncesi </w:t>
      </w:r>
      <w:r w:rsidR="003E2D2B" w:rsidRPr="00553D5F">
        <w:rPr>
          <w:rFonts w:ascii="Times New Roman" w:hAnsi="Times New Roman"/>
          <w:color w:val="000000" w:themeColor="text1"/>
          <w:sz w:val="24"/>
          <w:szCs w:val="24"/>
        </w:rPr>
        <w:t>eğitimden başlamak</w:t>
      </w:r>
      <w:r w:rsidRPr="00553D5F">
        <w:rPr>
          <w:rFonts w:ascii="Times New Roman" w:hAnsi="Times New Roman"/>
          <w:color w:val="000000" w:themeColor="text1"/>
          <w:sz w:val="24"/>
          <w:szCs w:val="24"/>
        </w:rPr>
        <w:t xml:space="preserve"> üzere tüm eğitim kademelerinde yetenekleri </w:t>
      </w:r>
      <w:r w:rsidR="00BA7276" w:rsidRPr="00553D5F">
        <w:rPr>
          <w:rFonts w:ascii="Times New Roman" w:hAnsi="Times New Roman"/>
          <w:color w:val="000000" w:themeColor="text1"/>
          <w:sz w:val="24"/>
          <w:szCs w:val="24"/>
        </w:rPr>
        <w:t>kanıtlanmış</w:t>
      </w:r>
      <w:r w:rsidRPr="00553D5F">
        <w:rPr>
          <w:rFonts w:ascii="Times New Roman" w:hAnsi="Times New Roman"/>
          <w:color w:val="000000" w:themeColor="text1"/>
          <w:sz w:val="24"/>
          <w:szCs w:val="24"/>
        </w:rPr>
        <w:t xml:space="preserve"> veya yetenekleriyle tanınan </w:t>
      </w:r>
      <w:r w:rsidR="00BA7276" w:rsidRPr="00553D5F">
        <w:rPr>
          <w:rFonts w:ascii="Times New Roman" w:hAnsi="Times New Roman"/>
          <w:color w:val="000000" w:themeColor="text1"/>
          <w:sz w:val="24"/>
          <w:szCs w:val="24"/>
        </w:rPr>
        <w:t>çocukları ve gençleri kapsar. Böyle</w:t>
      </w:r>
      <w:r w:rsidRPr="00553D5F">
        <w:rPr>
          <w:rFonts w:ascii="Times New Roman" w:hAnsi="Times New Roman"/>
          <w:color w:val="000000" w:themeColor="text1"/>
          <w:sz w:val="24"/>
          <w:szCs w:val="24"/>
        </w:rPr>
        <w:t xml:space="preserve"> çocuklar hem zihinsel, hem yaratıcılık ve hem akademik başarıları veya liderlik yeteneği olan, </w:t>
      </w:r>
      <w:r w:rsidR="00BA7276" w:rsidRPr="00553D5F">
        <w:rPr>
          <w:rFonts w:ascii="Times New Roman" w:hAnsi="Times New Roman"/>
          <w:color w:val="000000" w:themeColor="text1"/>
          <w:sz w:val="24"/>
          <w:szCs w:val="24"/>
        </w:rPr>
        <w:t>sanatsal alanlarda yüksek yetenekli</w:t>
      </w:r>
      <w:r w:rsidRPr="00553D5F">
        <w:rPr>
          <w:rFonts w:ascii="Times New Roman" w:hAnsi="Times New Roman"/>
          <w:color w:val="000000" w:themeColor="text1"/>
          <w:sz w:val="24"/>
          <w:szCs w:val="24"/>
        </w:rPr>
        <w:t xml:space="preserve"> çocuklardır (Bildiren, </w:t>
      </w:r>
      <w:r w:rsidR="00C170DF" w:rsidRPr="00553D5F">
        <w:rPr>
          <w:rFonts w:ascii="Times New Roman" w:hAnsi="Times New Roman"/>
          <w:color w:val="000000" w:themeColor="text1"/>
          <w:sz w:val="24"/>
          <w:szCs w:val="24"/>
        </w:rPr>
        <w:t>2011).</w:t>
      </w:r>
    </w:p>
    <w:p w14:paraId="63B1C426" w14:textId="77777777" w:rsidR="00584117" w:rsidRPr="00553D5F" w:rsidRDefault="005C564B" w:rsidP="003665A9">
      <w:pPr>
        <w:autoSpaceDE w:val="0"/>
        <w:autoSpaceDN w:val="0"/>
        <w:adjustRightInd w:val="0"/>
        <w:spacing w:after="0" w:line="360" w:lineRule="auto"/>
        <w:ind w:firstLine="567"/>
        <w:jc w:val="both"/>
        <w:rPr>
          <w:rFonts w:ascii="Times New Roman" w:hAnsi="Times New Roman"/>
          <w:b/>
          <w:bCs/>
          <w:color w:val="000000" w:themeColor="text1"/>
          <w:sz w:val="24"/>
          <w:szCs w:val="24"/>
        </w:rPr>
      </w:pPr>
      <w:proofErr w:type="spellStart"/>
      <w:r w:rsidRPr="00553D5F">
        <w:rPr>
          <w:rFonts w:ascii="Times New Roman" w:hAnsi="Times New Roman"/>
          <w:color w:val="000000" w:themeColor="text1"/>
          <w:sz w:val="24"/>
          <w:szCs w:val="24"/>
        </w:rPr>
        <w:t>Meyen</w:t>
      </w:r>
      <w:proofErr w:type="spellEnd"/>
      <w:r w:rsidRPr="00553D5F">
        <w:rPr>
          <w:rFonts w:ascii="Times New Roman" w:hAnsi="Times New Roman"/>
          <w:color w:val="000000" w:themeColor="text1"/>
          <w:sz w:val="24"/>
          <w:szCs w:val="24"/>
        </w:rPr>
        <w:t xml:space="preserve"> ve </w:t>
      </w:r>
      <w:proofErr w:type="spellStart"/>
      <w:r w:rsidRPr="00553D5F">
        <w:rPr>
          <w:rFonts w:ascii="Times New Roman" w:hAnsi="Times New Roman"/>
          <w:color w:val="000000" w:themeColor="text1"/>
          <w:sz w:val="24"/>
          <w:szCs w:val="24"/>
        </w:rPr>
        <w:t>Skrtic</w:t>
      </w:r>
      <w:proofErr w:type="spellEnd"/>
      <w:r w:rsidRPr="00553D5F">
        <w:rPr>
          <w:rFonts w:ascii="Times New Roman" w:hAnsi="Times New Roman"/>
          <w:color w:val="000000" w:themeColor="text1"/>
          <w:sz w:val="24"/>
          <w:szCs w:val="24"/>
        </w:rPr>
        <w:t xml:space="preserve"> (1988)’e atfen, Okur ve Özsoy (2013) </w:t>
      </w:r>
      <w:r w:rsidR="00915F0D" w:rsidRPr="00553D5F">
        <w:rPr>
          <w:rFonts w:ascii="Times New Roman" w:hAnsi="Times New Roman"/>
          <w:color w:val="000000" w:themeColor="text1"/>
          <w:sz w:val="24"/>
          <w:szCs w:val="24"/>
        </w:rPr>
        <w:t>Üstün yetenekli çocuklar, diğer</w:t>
      </w:r>
      <w:r w:rsidR="00E42057"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normal zekâdaki çocuklara göre hem daha çabuk öğrenirler hem de farklı biçimde öğrenirler. Normal zekâ kapasiteli çocuklar için hazırlanan eğitim programları üstün yetenekli çocukların eğitimi için yetersiz kalmaktadır. Üstün yetenekli çocukların eğitimde harcadığı zamanın çoğu öğrendikleri konuların gereksiz tekrarları ile geçmektedir</w:t>
      </w:r>
      <w:r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Üstün yetenekli çocukları bu sıradanlıktan kurtarabilmek adına dünyada farklı eğitim modelleri sunulmaktadır. Ülkemizde ise Bilim ve Sanat Merkezleri kurularak üstün yetenekli çocukların bu hızlı ve farklı öğrenmelerini desteklenmektedir. Bu kurumlardaki öğretim programları çocukların ilgi ve meraklarını pekiştiren, keşfetmeyi içeren şekildedir.</w:t>
      </w:r>
      <w:r w:rsidR="00584117" w:rsidRPr="00553D5F">
        <w:rPr>
          <w:color w:val="000000" w:themeColor="text1"/>
        </w:rPr>
        <w:t xml:space="preserve"> </w:t>
      </w:r>
    </w:p>
    <w:p w14:paraId="35BEDB25" w14:textId="77777777" w:rsidR="001C5E9B" w:rsidRPr="00553D5F" w:rsidRDefault="001C5E9B" w:rsidP="005845AD">
      <w:pPr>
        <w:pStyle w:val="Balk2"/>
      </w:pPr>
    </w:p>
    <w:p w14:paraId="75E9DF26" w14:textId="77777777" w:rsidR="001C5E9B" w:rsidRPr="00553D5F" w:rsidRDefault="001C5E9B" w:rsidP="005845AD">
      <w:pPr>
        <w:pStyle w:val="Balk2"/>
      </w:pPr>
    </w:p>
    <w:p w14:paraId="2822A44D" w14:textId="77777777" w:rsidR="001C5E9B" w:rsidRPr="00553D5F" w:rsidRDefault="001C5E9B" w:rsidP="005845AD">
      <w:pPr>
        <w:pStyle w:val="Balk2"/>
      </w:pPr>
    </w:p>
    <w:p w14:paraId="5405DC3D" w14:textId="77777777" w:rsidR="00584117" w:rsidRPr="00553D5F" w:rsidRDefault="005005E8" w:rsidP="005845AD">
      <w:pPr>
        <w:pStyle w:val="Balk2"/>
      </w:pPr>
      <w:bookmarkStart w:id="47" w:name="_Toc28732380"/>
      <w:r w:rsidRPr="00553D5F">
        <w:t>2.</w:t>
      </w:r>
      <w:r w:rsidR="00772E27" w:rsidRPr="00553D5F">
        <w:t>7.</w:t>
      </w:r>
      <w:r w:rsidRPr="00553D5F">
        <w:t xml:space="preserve"> Oyun</w:t>
      </w:r>
      <w:bookmarkEnd w:id="47"/>
      <w:r w:rsidRPr="00553D5F">
        <w:t xml:space="preserve"> </w:t>
      </w:r>
    </w:p>
    <w:p w14:paraId="7FDEE7D3" w14:textId="77777777" w:rsidR="00584117" w:rsidRPr="00553D5F" w:rsidRDefault="00584117"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2570776D" w14:textId="3FFA9550" w:rsidR="00584117" w:rsidRDefault="00584117" w:rsidP="005005E8">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2018-2019 eğitim öğretim yılından itibaren özel eğitim uygulama okullarında beden eğitimi ve spor dersinin adı;1.kademede oyun, spor ve fiziki etkinlikler,  2. Kademe</w:t>
      </w:r>
      <w:r w:rsidR="009D0B65" w:rsidRPr="00553D5F">
        <w:rPr>
          <w:rFonts w:ascii="Times New Roman" w:hAnsi="Times New Roman"/>
          <w:bCs/>
          <w:color w:val="000000" w:themeColor="text1"/>
          <w:sz w:val="24"/>
          <w:szCs w:val="24"/>
        </w:rPr>
        <w:t xml:space="preserve"> </w:t>
      </w:r>
      <w:r w:rsidRPr="00553D5F">
        <w:rPr>
          <w:rFonts w:ascii="Times New Roman" w:hAnsi="Times New Roman"/>
          <w:bCs/>
          <w:color w:val="000000" w:themeColor="text1"/>
          <w:sz w:val="24"/>
          <w:szCs w:val="24"/>
        </w:rPr>
        <w:t xml:space="preserve">de ise spor ve fiziki etkinlikler olarak değiştirilmiştir. Bu nedenle çalışmada </w:t>
      </w:r>
      <w:r w:rsidR="00C74BE0" w:rsidRPr="00553D5F">
        <w:rPr>
          <w:rFonts w:ascii="Times New Roman" w:hAnsi="Times New Roman"/>
          <w:bCs/>
          <w:color w:val="000000" w:themeColor="text1"/>
          <w:sz w:val="24"/>
          <w:szCs w:val="24"/>
        </w:rPr>
        <w:t xml:space="preserve">beden eğitimi ve sporun yanında </w:t>
      </w:r>
      <w:r w:rsidRPr="00553D5F">
        <w:rPr>
          <w:rFonts w:ascii="Times New Roman" w:hAnsi="Times New Roman"/>
          <w:bCs/>
          <w:color w:val="000000" w:themeColor="text1"/>
          <w:sz w:val="24"/>
          <w:szCs w:val="24"/>
        </w:rPr>
        <w:t xml:space="preserve">oyun, spor ve fiziki etkinlikler </w:t>
      </w:r>
      <w:r w:rsidR="00C74BE0" w:rsidRPr="00553D5F">
        <w:rPr>
          <w:rFonts w:ascii="Times New Roman" w:hAnsi="Times New Roman"/>
          <w:bCs/>
          <w:color w:val="000000" w:themeColor="text1"/>
          <w:sz w:val="24"/>
          <w:szCs w:val="24"/>
        </w:rPr>
        <w:t xml:space="preserve">de incelenmiştir. </w:t>
      </w:r>
      <w:r w:rsidRPr="00553D5F">
        <w:rPr>
          <w:rFonts w:ascii="Times New Roman" w:hAnsi="Times New Roman"/>
          <w:bCs/>
          <w:color w:val="000000" w:themeColor="text1"/>
          <w:sz w:val="24"/>
          <w:szCs w:val="24"/>
        </w:rPr>
        <w:t>Oyun konusu ile ilgili alan yazın incelendiğinde farklı kuramlar</w:t>
      </w:r>
      <w:r w:rsidR="00D719ED" w:rsidRPr="00553D5F">
        <w:rPr>
          <w:rFonts w:ascii="Times New Roman" w:hAnsi="Times New Roman"/>
          <w:bCs/>
          <w:color w:val="000000" w:themeColor="text1"/>
          <w:sz w:val="24"/>
          <w:szCs w:val="24"/>
        </w:rPr>
        <w:t>ın</w:t>
      </w:r>
      <w:r w:rsidRPr="00553D5F">
        <w:rPr>
          <w:rFonts w:ascii="Times New Roman" w:hAnsi="Times New Roman"/>
          <w:bCs/>
          <w:color w:val="000000" w:themeColor="text1"/>
          <w:sz w:val="24"/>
          <w:szCs w:val="24"/>
        </w:rPr>
        <w:t xml:space="preserve"> ileri sürülmüş olduğu görülmüştür. Fakat çalışmamızın konusu gereği beden eğitimi </w:t>
      </w:r>
      <w:r w:rsidR="00F1124C" w:rsidRPr="00553D5F">
        <w:rPr>
          <w:rFonts w:ascii="Times New Roman" w:hAnsi="Times New Roman"/>
          <w:bCs/>
          <w:color w:val="000000" w:themeColor="text1"/>
          <w:sz w:val="24"/>
          <w:szCs w:val="24"/>
        </w:rPr>
        <w:t xml:space="preserve">ve </w:t>
      </w:r>
      <w:r w:rsidRPr="00553D5F">
        <w:rPr>
          <w:rFonts w:ascii="Times New Roman" w:hAnsi="Times New Roman"/>
          <w:bCs/>
          <w:color w:val="000000" w:themeColor="text1"/>
          <w:sz w:val="24"/>
          <w:szCs w:val="24"/>
        </w:rPr>
        <w:t>spor bireyin engelli bireyler ile ilişkisi çerç</w:t>
      </w:r>
      <w:r w:rsidR="005005E8" w:rsidRPr="00553D5F">
        <w:rPr>
          <w:rFonts w:ascii="Times New Roman" w:hAnsi="Times New Roman"/>
          <w:bCs/>
          <w:color w:val="000000" w:themeColor="text1"/>
          <w:sz w:val="24"/>
          <w:szCs w:val="24"/>
        </w:rPr>
        <w:t>evesinde incelemeye alınmıştır.</w:t>
      </w:r>
    </w:p>
    <w:p w14:paraId="0B3F064B" w14:textId="54DF8011" w:rsidR="00467BD6" w:rsidRDefault="00467BD6" w:rsidP="005005E8">
      <w:pPr>
        <w:autoSpaceDE w:val="0"/>
        <w:autoSpaceDN w:val="0"/>
        <w:adjustRightInd w:val="0"/>
        <w:spacing w:after="0" w:line="360" w:lineRule="auto"/>
        <w:ind w:firstLine="567"/>
        <w:jc w:val="both"/>
        <w:rPr>
          <w:rFonts w:ascii="Times New Roman" w:hAnsi="Times New Roman"/>
          <w:bCs/>
          <w:color w:val="000000" w:themeColor="text1"/>
          <w:sz w:val="24"/>
          <w:szCs w:val="24"/>
        </w:rPr>
      </w:pPr>
    </w:p>
    <w:p w14:paraId="1D40FD18" w14:textId="7C2FF2D8" w:rsidR="00467BD6" w:rsidRDefault="00467BD6">
      <w:pPr>
        <w:rPr>
          <w:rFonts w:ascii="Times New Roman" w:hAnsi="Times New Roman"/>
          <w:bCs/>
          <w:color w:val="000000" w:themeColor="text1"/>
          <w:sz w:val="24"/>
          <w:szCs w:val="24"/>
        </w:rPr>
      </w:pPr>
      <w:r>
        <w:rPr>
          <w:rFonts w:ascii="Times New Roman" w:hAnsi="Times New Roman"/>
          <w:bCs/>
          <w:color w:val="000000" w:themeColor="text1"/>
          <w:sz w:val="24"/>
          <w:szCs w:val="24"/>
        </w:rPr>
        <w:br w:type="page"/>
      </w:r>
    </w:p>
    <w:p w14:paraId="0486F6B9" w14:textId="11CBBF12" w:rsidR="00AA189C" w:rsidRPr="00553D5F" w:rsidRDefault="005005E8" w:rsidP="005845AD">
      <w:pPr>
        <w:pStyle w:val="Balk3"/>
        <w:rPr>
          <w:rFonts w:cs="Times New Roman"/>
        </w:rPr>
      </w:pPr>
      <w:bookmarkStart w:id="48" w:name="_Toc28732381"/>
      <w:r w:rsidRPr="00553D5F">
        <w:lastRenderedPageBreak/>
        <w:t>2.</w:t>
      </w:r>
      <w:r w:rsidR="00772E27" w:rsidRPr="00553D5F">
        <w:t>7</w:t>
      </w:r>
      <w:r w:rsidRPr="00553D5F">
        <w:t>.1. Oyun</w:t>
      </w:r>
      <w:bookmarkEnd w:id="48"/>
    </w:p>
    <w:p w14:paraId="48B3D10D" w14:textId="77777777" w:rsidR="00584117" w:rsidRPr="00553D5F" w:rsidRDefault="00584117" w:rsidP="003665A9">
      <w:pPr>
        <w:autoSpaceDE w:val="0"/>
        <w:autoSpaceDN w:val="0"/>
        <w:adjustRightInd w:val="0"/>
        <w:spacing w:after="0" w:line="360" w:lineRule="auto"/>
        <w:jc w:val="both"/>
        <w:rPr>
          <w:rFonts w:ascii="Times New Roman" w:hAnsi="Times New Roman"/>
          <w:color w:val="000000" w:themeColor="text1"/>
          <w:sz w:val="24"/>
          <w:szCs w:val="24"/>
        </w:rPr>
      </w:pPr>
    </w:p>
    <w:p w14:paraId="3567C241" w14:textId="63B59EC5" w:rsidR="00584117" w:rsidRPr="00553D5F" w:rsidRDefault="00584117" w:rsidP="003665A9">
      <w:pPr>
        <w:shd w:val="clear" w:color="auto" w:fill="FFFFFF"/>
        <w:spacing w:after="0" w:line="360" w:lineRule="auto"/>
        <w:ind w:firstLine="567"/>
        <w:jc w:val="both"/>
        <w:rPr>
          <w:rFonts w:ascii="Times New Roman" w:hAnsi="Times New Roman"/>
          <w:b/>
          <w:color w:val="000000" w:themeColor="text1"/>
          <w:sz w:val="24"/>
          <w:szCs w:val="24"/>
        </w:rPr>
      </w:pPr>
      <w:r w:rsidRPr="00553D5F">
        <w:rPr>
          <w:rFonts w:ascii="Times New Roman" w:hAnsi="Times New Roman"/>
          <w:color w:val="000000" w:themeColor="text1"/>
          <w:sz w:val="24"/>
          <w:szCs w:val="24"/>
        </w:rPr>
        <w:t>Çocuk–oyun ilişkisi çok eski dönemlere dayanır. Eğitim ile ilgilenen bilim insanları oyun kavramının önemi hakkında görüşlerini ifade etmişlerdir. Platon (M.Ö.427-347), çocuğun eğitiminde beden eğitiminin ve ruh eğitiminin birlikte</w:t>
      </w:r>
      <w:r w:rsidR="00CF735C" w:rsidRPr="00553D5F">
        <w:rPr>
          <w:rFonts w:ascii="Times New Roman" w:hAnsi="Times New Roman"/>
          <w:color w:val="000000" w:themeColor="text1"/>
          <w:sz w:val="24"/>
          <w:szCs w:val="24"/>
        </w:rPr>
        <w:t xml:space="preserve"> ele alınması gerektiğini önermiştir</w:t>
      </w:r>
      <w:r w:rsidRPr="00553D5F">
        <w:rPr>
          <w:rFonts w:ascii="Times New Roman" w:hAnsi="Times New Roman"/>
          <w:color w:val="000000" w:themeColor="text1"/>
          <w:sz w:val="24"/>
          <w:szCs w:val="24"/>
        </w:rPr>
        <w:t xml:space="preserve">. Çocuğun oyunla büyümesi gerektiği üzerinde durur. Platon, ebeveynlerin çocuğu aşırı engellemesinin zararlı olacağını ve çocukların gelişmesinde oyunun büyük önem taşıdığını, oyun sayesinde yeteneklerinin keşfedilebileceğini </w:t>
      </w:r>
      <w:r w:rsidR="00CF735C" w:rsidRPr="00553D5F">
        <w:rPr>
          <w:rFonts w:ascii="Times New Roman" w:hAnsi="Times New Roman"/>
          <w:color w:val="000000" w:themeColor="text1"/>
          <w:sz w:val="24"/>
          <w:szCs w:val="24"/>
        </w:rPr>
        <w:t>ifade etmiştir.</w:t>
      </w:r>
      <w:r w:rsidRPr="00553D5F">
        <w:rPr>
          <w:rFonts w:ascii="Times New Roman" w:hAnsi="Times New Roman"/>
          <w:color w:val="000000" w:themeColor="text1"/>
          <w:sz w:val="24"/>
          <w:szCs w:val="24"/>
        </w:rPr>
        <w:t xml:space="preserve"> Rousseau (1712 - 1778), insanın doğası gereği iyi bir varlık olduğunu ve kurumların insanı kötüleştirdiğini savunmaktadır. Ona göre insan özgür hareket etme eğilimindedir. Çocukların ilgi ve yetenekleri doğrul</w:t>
      </w:r>
      <w:r w:rsidR="00CF735C" w:rsidRPr="00553D5F">
        <w:rPr>
          <w:rFonts w:ascii="Times New Roman" w:hAnsi="Times New Roman"/>
          <w:color w:val="000000" w:themeColor="text1"/>
          <w:sz w:val="24"/>
          <w:szCs w:val="24"/>
        </w:rPr>
        <w:t>tusunda eğitilmesi gerektiğinin üzerinde duru</w:t>
      </w:r>
      <w:r w:rsidRPr="00553D5F">
        <w:rPr>
          <w:rFonts w:ascii="Times New Roman" w:hAnsi="Times New Roman"/>
          <w:color w:val="000000" w:themeColor="text1"/>
          <w:sz w:val="24"/>
          <w:szCs w:val="24"/>
        </w:rPr>
        <w:t xml:space="preserve">r. Eğitimin başlangıç noktasını aile olarak kabul eder ve aile de atılan temellerin süreç içerisinde devlet tarafından desteklenip sürdürülmesini önerir. John </w:t>
      </w:r>
      <w:proofErr w:type="spellStart"/>
      <w:r w:rsidRPr="00553D5F">
        <w:rPr>
          <w:rFonts w:ascii="Times New Roman" w:hAnsi="Times New Roman"/>
          <w:color w:val="000000" w:themeColor="text1"/>
          <w:sz w:val="24"/>
          <w:szCs w:val="24"/>
        </w:rPr>
        <w:t>Dewey'e</w:t>
      </w:r>
      <w:proofErr w:type="spellEnd"/>
      <w:r w:rsidRPr="00553D5F">
        <w:rPr>
          <w:rFonts w:ascii="Times New Roman" w:hAnsi="Times New Roman"/>
          <w:color w:val="000000" w:themeColor="text1"/>
          <w:sz w:val="24"/>
          <w:szCs w:val="24"/>
        </w:rPr>
        <w:t xml:space="preserve"> (1859-1952</w:t>
      </w:r>
      <w:r w:rsidR="00CF735C" w:rsidRPr="00553D5F">
        <w:rPr>
          <w:rFonts w:ascii="Times New Roman" w:hAnsi="Times New Roman"/>
          <w:color w:val="000000" w:themeColor="text1"/>
          <w:sz w:val="24"/>
          <w:szCs w:val="24"/>
        </w:rPr>
        <w:t>) göre, ezber yerine çocuğun</w:t>
      </w:r>
      <w:r w:rsidRPr="00553D5F">
        <w:rPr>
          <w:rFonts w:ascii="Times New Roman" w:hAnsi="Times New Roman"/>
          <w:color w:val="000000" w:themeColor="text1"/>
          <w:sz w:val="24"/>
          <w:szCs w:val="24"/>
        </w:rPr>
        <w:t xml:space="preserve"> yaparak yaşayarak öğrenme ortamı içi</w:t>
      </w:r>
      <w:r w:rsidR="00CF735C" w:rsidRPr="00553D5F">
        <w:rPr>
          <w:rFonts w:ascii="Times New Roman" w:hAnsi="Times New Roman"/>
          <w:color w:val="000000" w:themeColor="text1"/>
          <w:sz w:val="24"/>
          <w:szCs w:val="24"/>
        </w:rPr>
        <w:t>ne alınmasının önemli olduğunu vurgular</w:t>
      </w:r>
      <w:r w:rsidRPr="00553D5F">
        <w:rPr>
          <w:rFonts w:ascii="Times New Roman" w:hAnsi="Times New Roman"/>
          <w:color w:val="000000" w:themeColor="text1"/>
          <w:sz w:val="24"/>
          <w:szCs w:val="24"/>
        </w:rPr>
        <w:t>. Bu nedenle oyun</w:t>
      </w:r>
      <w:r w:rsidR="00CF735C" w:rsidRPr="00553D5F">
        <w:rPr>
          <w:rFonts w:ascii="Times New Roman" w:hAnsi="Times New Roman"/>
          <w:color w:val="000000" w:themeColor="text1"/>
          <w:sz w:val="24"/>
          <w:szCs w:val="24"/>
        </w:rPr>
        <w:t xml:space="preserve"> da çocuğa yukarıda bahsedilen </w:t>
      </w:r>
      <w:r w:rsidRPr="00553D5F">
        <w:rPr>
          <w:rFonts w:ascii="Times New Roman" w:hAnsi="Times New Roman"/>
          <w:color w:val="000000" w:themeColor="text1"/>
          <w:sz w:val="24"/>
          <w:szCs w:val="24"/>
        </w:rPr>
        <w:t xml:space="preserve">bir ortam hazırlar (Koçyiğit ve </w:t>
      </w:r>
      <w:r w:rsidR="009D0B65" w:rsidRPr="00553D5F">
        <w:rPr>
          <w:rFonts w:ascii="Times New Roman" w:hAnsi="Times New Roman"/>
          <w:color w:val="000000" w:themeColor="text1"/>
          <w:sz w:val="24"/>
          <w:szCs w:val="24"/>
        </w:rPr>
        <w:t>ark,</w:t>
      </w:r>
      <w:r w:rsidR="00760913"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2007)</w:t>
      </w:r>
      <w:r w:rsidR="009D0B65"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p>
    <w:p w14:paraId="68940BFB" w14:textId="301C371A" w:rsidR="00AA189C" w:rsidRPr="00553D5F" w:rsidRDefault="00AA189C" w:rsidP="003665A9">
      <w:pPr>
        <w:shd w:val="clear" w:color="auto" w:fill="FFFFFF"/>
        <w:spacing w:after="0" w:line="360" w:lineRule="auto"/>
        <w:jc w:val="both"/>
        <w:rPr>
          <w:rFonts w:ascii="Times New Roman" w:eastAsia="Times New Roman" w:hAnsi="Times New Roman"/>
          <w:color w:val="000000" w:themeColor="text1"/>
          <w:sz w:val="24"/>
          <w:szCs w:val="24"/>
          <w:lang w:eastAsia="tr-TR"/>
        </w:rPr>
      </w:pPr>
    </w:p>
    <w:p w14:paraId="457ABF4E" w14:textId="77777777" w:rsidR="00050DB6" w:rsidRPr="00553D5F" w:rsidRDefault="00050DB6" w:rsidP="003665A9">
      <w:pPr>
        <w:shd w:val="clear" w:color="auto" w:fill="FFFFFF"/>
        <w:spacing w:after="0" w:line="360" w:lineRule="auto"/>
        <w:jc w:val="both"/>
        <w:rPr>
          <w:rFonts w:ascii="Times New Roman" w:eastAsia="Times New Roman" w:hAnsi="Times New Roman"/>
          <w:color w:val="000000" w:themeColor="text1"/>
          <w:sz w:val="24"/>
          <w:szCs w:val="24"/>
          <w:lang w:eastAsia="tr-TR"/>
        </w:rPr>
      </w:pPr>
    </w:p>
    <w:p w14:paraId="129C8A42" w14:textId="77777777" w:rsidR="00584117" w:rsidRPr="00553D5F" w:rsidRDefault="00D32992" w:rsidP="005845AD">
      <w:pPr>
        <w:pStyle w:val="Balk4"/>
      </w:pPr>
      <w:bookmarkStart w:id="49" w:name="_Toc28732382"/>
      <w:r w:rsidRPr="00553D5F">
        <w:t>2.</w:t>
      </w:r>
      <w:r w:rsidR="00772E27" w:rsidRPr="00553D5F">
        <w:t>7</w:t>
      </w:r>
      <w:r w:rsidRPr="00553D5F">
        <w:t>.</w:t>
      </w:r>
      <w:r w:rsidR="00772E27" w:rsidRPr="00553D5F">
        <w:t>2.</w:t>
      </w:r>
      <w:r w:rsidR="005005E8" w:rsidRPr="00553D5F">
        <w:t xml:space="preserve"> </w:t>
      </w:r>
      <w:r w:rsidR="00584117" w:rsidRPr="00553D5F">
        <w:t xml:space="preserve">Oyunun </w:t>
      </w:r>
      <w:r w:rsidR="00ED2C78" w:rsidRPr="00553D5F">
        <w:t>gelişim üzerine etkisi</w:t>
      </w:r>
      <w:bookmarkEnd w:id="49"/>
      <w:r w:rsidR="00ED2C78" w:rsidRPr="00553D5F">
        <w:t xml:space="preserve"> </w:t>
      </w:r>
    </w:p>
    <w:p w14:paraId="1A70B2F0" w14:textId="77777777" w:rsidR="00AA189C" w:rsidRPr="00553D5F" w:rsidRDefault="00AA189C" w:rsidP="003665A9">
      <w:pPr>
        <w:autoSpaceDE w:val="0"/>
        <w:autoSpaceDN w:val="0"/>
        <w:adjustRightInd w:val="0"/>
        <w:spacing w:after="0" w:line="360" w:lineRule="auto"/>
        <w:jc w:val="both"/>
        <w:rPr>
          <w:rFonts w:ascii="Times New Roman" w:hAnsi="Times New Roman"/>
          <w:color w:val="000000" w:themeColor="text1"/>
          <w:sz w:val="24"/>
          <w:szCs w:val="24"/>
        </w:rPr>
      </w:pPr>
    </w:p>
    <w:p w14:paraId="708D5410" w14:textId="153098D4"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Oyun çocuk için en doğal ve en akt</w:t>
      </w:r>
      <w:r w:rsidR="00CF735C" w:rsidRPr="00553D5F">
        <w:rPr>
          <w:rFonts w:ascii="Times New Roman" w:hAnsi="Times New Roman"/>
          <w:color w:val="000000" w:themeColor="text1"/>
          <w:sz w:val="24"/>
          <w:szCs w:val="24"/>
        </w:rPr>
        <w:t>if öğrenme ortamını sağlar</w:t>
      </w:r>
      <w:r w:rsidRPr="00553D5F">
        <w:rPr>
          <w:rFonts w:ascii="Times New Roman" w:hAnsi="Times New Roman"/>
          <w:color w:val="000000" w:themeColor="text1"/>
          <w:sz w:val="24"/>
          <w:szCs w:val="24"/>
        </w:rPr>
        <w:t xml:space="preserve">. Oyun, öğrenme ortamı olur ise çocuk kendini, duygularını daha rahat ifade eder, yaşantılarını, yeteneklerini geliştirebileceği ortamlara daha kolay ulaşır, yaratıcı potansiyelini kullanabildiği için dil, zihinsel, sosyal, duygusal ve motorik becerileri daha kolay ve daha </w:t>
      </w:r>
      <w:r w:rsidR="00977664" w:rsidRPr="00553D5F">
        <w:rPr>
          <w:rFonts w:ascii="Times New Roman" w:hAnsi="Times New Roman"/>
          <w:color w:val="000000" w:themeColor="text1"/>
          <w:sz w:val="24"/>
          <w:szCs w:val="24"/>
        </w:rPr>
        <w:t>çabuk geliştirebilir</w:t>
      </w:r>
      <w:r w:rsidRPr="00553D5F">
        <w:rPr>
          <w:rFonts w:ascii="Times New Roman" w:hAnsi="Times New Roman"/>
          <w:color w:val="000000" w:themeColor="text1"/>
          <w:sz w:val="24"/>
          <w:szCs w:val="24"/>
        </w:rPr>
        <w:t xml:space="preserve"> çoğu zaman keyif aldığı </w:t>
      </w:r>
      <w:r w:rsidR="00977664" w:rsidRPr="00553D5F">
        <w:rPr>
          <w:rFonts w:ascii="Times New Roman" w:hAnsi="Times New Roman"/>
          <w:color w:val="000000" w:themeColor="text1"/>
          <w:sz w:val="24"/>
          <w:szCs w:val="24"/>
        </w:rPr>
        <w:t>neşeli faaliyetleri yapmış olur</w:t>
      </w:r>
      <w:r w:rsidRPr="00553D5F">
        <w:rPr>
          <w:rFonts w:ascii="Times New Roman" w:hAnsi="Times New Roman"/>
          <w:color w:val="000000" w:themeColor="text1"/>
          <w:sz w:val="24"/>
          <w:szCs w:val="24"/>
        </w:rPr>
        <w:t xml:space="preserve"> (Mengütay, 1999). Çocuk için bu kadar önemli ve yararlı olduğunu ifade ettiğimiz oyun çocuğa; araştırma, gözlem yapma, keşfetme, kurallara uyma, problem çözme becerilerini geliştirme, yeni ilgi ve yeteneklerini tanıma ve toplumsal rolleri tanıma, başarısızlık endişesi </w:t>
      </w:r>
      <w:r w:rsidR="00167CDC" w:rsidRPr="00553D5F">
        <w:rPr>
          <w:rFonts w:ascii="Times New Roman" w:hAnsi="Times New Roman"/>
          <w:color w:val="000000" w:themeColor="text1"/>
          <w:sz w:val="24"/>
          <w:szCs w:val="24"/>
        </w:rPr>
        <w:t>yaşamadan</w:t>
      </w:r>
      <w:r w:rsidRPr="00553D5F">
        <w:rPr>
          <w:rFonts w:ascii="Times New Roman" w:hAnsi="Times New Roman"/>
          <w:color w:val="000000" w:themeColor="text1"/>
          <w:sz w:val="24"/>
          <w:szCs w:val="24"/>
        </w:rPr>
        <w:t xml:space="preserve"> yeni ve değişik görevler üstlenme gibi imkânlar sağlamaktadır. Ayrıca çocuk, arkadaşlarıyla birlikte oynadığı oyunda görev ve sorumluluk alma, gerektiğinde gruba liderlik etme, paylaşma, işbirliği içinde çalışma, çevre ile olumlu ilişkiler kurma, başkalarının haklarına saygı gösterme ve sorumluluk alma, kendinden beklenen rolleri üstlenme, yardımlaşma gibi temel toplums</w:t>
      </w:r>
      <w:r w:rsidR="00A85D16" w:rsidRPr="00553D5F">
        <w:rPr>
          <w:rFonts w:ascii="Times New Roman" w:hAnsi="Times New Roman"/>
          <w:color w:val="000000" w:themeColor="text1"/>
          <w:sz w:val="24"/>
          <w:szCs w:val="24"/>
        </w:rPr>
        <w:t>al normları da öğrenmektedir (</w:t>
      </w:r>
      <w:r w:rsidRPr="00553D5F">
        <w:rPr>
          <w:rFonts w:ascii="Times New Roman" w:hAnsi="Times New Roman"/>
          <w:color w:val="000000" w:themeColor="text1"/>
          <w:sz w:val="24"/>
          <w:szCs w:val="24"/>
        </w:rPr>
        <w:t xml:space="preserve">Özdoğan, 2004). </w:t>
      </w:r>
    </w:p>
    <w:p w14:paraId="78DED076"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Çocuğa oynatılacak oyunda amaç çocuğun geliştirilmesi istenen becerinin ya da kazandırılmak istenen davranışın tespitidir. Oyunu yöneten veya yönlendiren kişi çocuğun </w:t>
      </w:r>
      <w:r w:rsidRPr="00553D5F">
        <w:rPr>
          <w:rFonts w:ascii="Times New Roman" w:hAnsi="Times New Roman"/>
          <w:color w:val="000000" w:themeColor="text1"/>
          <w:sz w:val="24"/>
          <w:szCs w:val="24"/>
        </w:rPr>
        <w:lastRenderedPageBreak/>
        <w:t>hangi yönünü geliştirmek istiyor ise ona uygun oyun seçer; planlar ve oynatır. Kısacası liderin eğitsel oyunların oynayanların hangi yönünü geliştirdiğini bilmesi çok önemlidir</w:t>
      </w:r>
      <w:r w:rsidR="00977664" w:rsidRPr="00553D5F">
        <w:rPr>
          <w:rFonts w:ascii="Times New Roman" w:hAnsi="Times New Roman"/>
          <w:color w:val="000000" w:themeColor="text1"/>
          <w:sz w:val="24"/>
          <w:szCs w:val="24"/>
        </w:rPr>
        <w:t xml:space="preserve"> (</w:t>
      </w:r>
      <w:r w:rsidR="00760913" w:rsidRPr="00553D5F">
        <w:rPr>
          <w:rFonts w:ascii="Times New Roman" w:hAnsi="Times New Roman"/>
          <w:color w:val="000000" w:themeColor="text1"/>
          <w:sz w:val="24"/>
          <w:szCs w:val="24"/>
        </w:rPr>
        <w:t xml:space="preserve">Özen </w:t>
      </w:r>
      <w:r w:rsidR="00E62CF1" w:rsidRPr="00553D5F">
        <w:rPr>
          <w:rFonts w:ascii="Times New Roman" w:hAnsi="Times New Roman"/>
          <w:color w:val="000000" w:themeColor="text1"/>
          <w:sz w:val="24"/>
          <w:szCs w:val="24"/>
        </w:rPr>
        <w:t xml:space="preserve">ve ark. </w:t>
      </w:r>
      <w:r w:rsidRPr="00553D5F">
        <w:rPr>
          <w:rFonts w:ascii="Times New Roman" w:hAnsi="Times New Roman"/>
          <w:color w:val="000000" w:themeColor="text1"/>
          <w:sz w:val="24"/>
          <w:szCs w:val="24"/>
        </w:rPr>
        <w:t>2014)</w:t>
      </w:r>
      <w:r w:rsidR="00977664" w:rsidRPr="00553D5F">
        <w:rPr>
          <w:rFonts w:ascii="Times New Roman" w:hAnsi="Times New Roman"/>
          <w:color w:val="000000" w:themeColor="text1"/>
          <w:sz w:val="24"/>
          <w:szCs w:val="24"/>
        </w:rPr>
        <w:t>.</w:t>
      </w:r>
    </w:p>
    <w:p w14:paraId="16F03961"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Özellikle özel eğitim gerektiren çocuklarda oyunun yukarıda açıklanan özelliklerinden çok faydalanılır. </w:t>
      </w:r>
    </w:p>
    <w:p w14:paraId="18D5F11E"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Eğitsel oyunun insan gelişimi üzerine etkileri aşağıda belirtildiği gibi dört ana başlık altında incelenebilir:</w:t>
      </w:r>
      <w:r w:rsidR="00046F27" w:rsidRPr="00553D5F">
        <w:rPr>
          <w:rFonts w:ascii="Times New Roman" w:hAnsi="Times New Roman"/>
          <w:color w:val="000000" w:themeColor="text1"/>
          <w:sz w:val="24"/>
          <w:szCs w:val="24"/>
        </w:rPr>
        <w:t xml:space="preserve"> (Koç</w:t>
      </w:r>
      <w:r w:rsidR="005C564B" w:rsidRPr="00553D5F">
        <w:rPr>
          <w:rFonts w:ascii="Times New Roman" w:hAnsi="Times New Roman"/>
          <w:color w:val="000000" w:themeColor="text1"/>
          <w:sz w:val="24"/>
          <w:szCs w:val="24"/>
        </w:rPr>
        <w:t>, 2017;</w:t>
      </w:r>
      <w:r w:rsidR="00046F27" w:rsidRPr="00553D5F">
        <w:rPr>
          <w:rFonts w:ascii="Times New Roman" w:hAnsi="Times New Roman"/>
          <w:color w:val="000000" w:themeColor="text1"/>
          <w:sz w:val="24"/>
          <w:szCs w:val="24"/>
        </w:rPr>
        <w:t xml:space="preserve"> </w:t>
      </w:r>
      <w:proofErr w:type="spellStart"/>
      <w:r w:rsidR="00046F27" w:rsidRPr="00553D5F">
        <w:rPr>
          <w:rFonts w:ascii="Times New Roman" w:hAnsi="Times New Roman"/>
          <w:color w:val="000000" w:themeColor="text1"/>
          <w:sz w:val="24"/>
          <w:szCs w:val="24"/>
        </w:rPr>
        <w:t>Özdenk</w:t>
      </w:r>
      <w:proofErr w:type="spellEnd"/>
      <w:r w:rsidR="00046F27" w:rsidRPr="00553D5F">
        <w:rPr>
          <w:rFonts w:ascii="Times New Roman" w:hAnsi="Times New Roman"/>
          <w:color w:val="000000" w:themeColor="text1"/>
          <w:sz w:val="24"/>
          <w:szCs w:val="24"/>
        </w:rPr>
        <w:t>, 2007)</w:t>
      </w:r>
    </w:p>
    <w:p w14:paraId="628FCC2F" w14:textId="77777777" w:rsidR="00584117" w:rsidRPr="00553D5F" w:rsidRDefault="00584117" w:rsidP="003665A9">
      <w:pPr>
        <w:autoSpaceDE w:val="0"/>
        <w:autoSpaceDN w:val="0"/>
        <w:adjustRightInd w:val="0"/>
        <w:spacing w:after="0" w:line="360" w:lineRule="auto"/>
        <w:jc w:val="both"/>
        <w:rPr>
          <w:rFonts w:ascii="Times New Roman" w:hAnsi="Times New Roman"/>
          <w:color w:val="000000" w:themeColor="text1"/>
          <w:sz w:val="24"/>
          <w:szCs w:val="24"/>
        </w:rPr>
      </w:pPr>
    </w:p>
    <w:p w14:paraId="4199216F" w14:textId="77777777" w:rsidR="005005E8" w:rsidRPr="00553D5F" w:rsidRDefault="005005E8" w:rsidP="003665A9">
      <w:pPr>
        <w:autoSpaceDE w:val="0"/>
        <w:autoSpaceDN w:val="0"/>
        <w:adjustRightInd w:val="0"/>
        <w:spacing w:after="0" w:line="360" w:lineRule="auto"/>
        <w:jc w:val="both"/>
        <w:rPr>
          <w:rFonts w:ascii="Times New Roman" w:hAnsi="Times New Roman"/>
          <w:color w:val="000000" w:themeColor="text1"/>
          <w:sz w:val="24"/>
          <w:szCs w:val="24"/>
        </w:rPr>
      </w:pPr>
    </w:p>
    <w:p w14:paraId="2AA46A8E" w14:textId="77777777" w:rsidR="00CB3F7C" w:rsidRPr="00553D5F" w:rsidRDefault="00D32992" w:rsidP="00122A53">
      <w:pPr>
        <w:pStyle w:val="Balk5"/>
      </w:pPr>
      <w:bookmarkStart w:id="50" w:name="_Toc28732383"/>
      <w:r w:rsidRPr="00553D5F">
        <w:t>2.</w:t>
      </w:r>
      <w:r w:rsidR="00772E27" w:rsidRPr="00553D5F">
        <w:t>7.2.1</w:t>
      </w:r>
      <w:r w:rsidR="00F648CC" w:rsidRPr="00553D5F">
        <w:t>.</w:t>
      </w:r>
      <w:r w:rsidR="00ED2C78" w:rsidRPr="00553D5F">
        <w:t xml:space="preserve"> Temel motor özelliklerin gelişim üzerine etkisi</w:t>
      </w:r>
      <w:bookmarkEnd w:id="50"/>
    </w:p>
    <w:p w14:paraId="00988B27" w14:textId="08F874F7" w:rsidR="005005E8" w:rsidRPr="00553D5F" w:rsidRDefault="005005E8" w:rsidP="003665A9">
      <w:pPr>
        <w:autoSpaceDE w:val="0"/>
        <w:autoSpaceDN w:val="0"/>
        <w:adjustRightInd w:val="0"/>
        <w:spacing w:after="0" w:line="360" w:lineRule="auto"/>
        <w:jc w:val="both"/>
        <w:rPr>
          <w:rFonts w:ascii="Times New Roman" w:hAnsi="Times New Roman"/>
          <w:b/>
          <w:color w:val="000000" w:themeColor="text1"/>
          <w:sz w:val="24"/>
          <w:szCs w:val="24"/>
        </w:rPr>
      </w:pPr>
    </w:p>
    <w:p w14:paraId="3EABEBB1" w14:textId="77777777" w:rsidR="00CC697F" w:rsidRPr="00553D5F" w:rsidRDefault="00CC697F" w:rsidP="003665A9">
      <w:pPr>
        <w:autoSpaceDE w:val="0"/>
        <w:autoSpaceDN w:val="0"/>
        <w:adjustRightInd w:val="0"/>
        <w:spacing w:after="0" w:line="360" w:lineRule="auto"/>
        <w:jc w:val="both"/>
        <w:rPr>
          <w:rFonts w:ascii="Times New Roman" w:hAnsi="Times New Roman"/>
          <w:b/>
          <w:color w:val="000000" w:themeColor="text1"/>
          <w:sz w:val="24"/>
          <w:szCs w:val="24"/>
        </w:rPr>
      </w:pPr>
    </w:p>
    <w:p w14:paraId="771F082B" w14:textId="77777777" w:rsidR="00ED2C78" w:rsidRPr="00553D5F" w:rsidRDefault="00D32992" w:rsidP="000F4DCC">
      <w:pPr>
        <w:pStyle w:val="Balk6"/>
        <w:rPr>
          <w:b/>
          <w:bCs/>
        </w:rPr>
      </w:pPr>
      <w:bookmarkStart w:id="51" w:name="_Toc28732384"/>
      <w:r w:rsidRPr="00553D5F">
        <w:t>2.</w:t>
      </w:r>
      <w:r w:rsidR="00772E27" w:rsidRPr="00553D5F">
        <w:t>7.2</w:t>
      </w:r>
      <w:r w:rsidR="00E24047" w:rsidRPr="00553D5F">
        <w:rPr>
          <w:rStyle w:val="Balk5Char"/>
          <w:i w:val="0"/>
        </w:rPr>
        <w:t>.</w:t>
      </w:r>
      <w:r w:rsidR="00E24047" w:rsidRPr="00553D5F">
        <w:rPr>
          <w:rStyle w:val="Balk5Char"/>
          <w:b w:val="0"/>
          <w:i w:val="0"/>
        </w:rPr>
        <w:t>1</w:t>
      </w:r>
      <w:r w:rsidR="00ED2C78" w:rsidRPr="00553D5F">
        <w:rPr>
          <w:rStyle w:val="Balk5Char"/>
          <w:b w:val="0"/>
          <w:i w:val="0"/>
        </w:rPr>
        <w:t>.1. Oyunda kuvvet</w:t>
      </w:r>
      <w:r w:rsidR="00E53DE9" w:rsidRPr="00553D5F">
        <w:rPr>
          <w:rStyle w:val="Balk5Char"/>
          <w:b w:val="0"/>
          <w:i w:val="0"/>
        </w:rPr>
        <w:t>:</w:t>
      </w:r>
      <w:bookmarkEnd w:id="51"/>
    </w:p>
    <w:p w14:paraId="7C8951E1" w14:textId="77777777" w:rsidR="00ED2C78" w:rsidRPr="00553D5F" w:rsidRDefault="00ED2C78"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3B171EA6" w14:textId="77777777" w:rsidR="00584117" w:rsidRPr="00553D5F" w:rsidRDefault="00584117" w:rsidP="00ED2C78">
      <w:pPr>
        <w:autoSpaceDE w:val="0"/>
        <w:autoSpaceDN w:val="0"/>
        <w:adjustRightInd w:val="0"/>
        <w:spacing w:after="0" w:line="360" w:lineRule="auto"/>
        <w:ind w:firstLine="567"/>
        <w:jc w:val="both"/>
        <w:rPr>
          <w:rFonts w:ascii="Times New Roman" w:hAnsi="Times New Roman"/>
          <w:b/>
          <w:bCs/>
          <w:color w:val="000000" w:themeColor="text1"/>
          <w:sz w:val="24"/>
          <w:szCs w:val="24"/>
        </w:rPr>
      </w:pPr>
      <w:r w:rsidRPr="00553D5F">
        <w:rPr>
          <w:rFonts w:ascii="Times New Roman" w:hAnsi="Times New Roman"/>
          <w:color w:val="000000" w:themeColor="text1"/>
          <w:sz w:val="24"/>
          <w:szCs w:val="24"/>
        </w:rPr>
        <w:t>Çocuklar günlük uğraşılar arasında sıkça sıçrama, koşma, asılm</w:t>
      </w:r>
      <w:r w:rsidR="00A85D16" w:rsidRPr="00553D5F">
        <w:rPr>
          <w:rFonts w:ascii="Times New Roman" w:hAnsi="Times New Roman"/>
          <w:color w:val="000000" w:themeColor="text1"/>
          <w:sz w:val="24"/>
          <w:szCs w:val="24"/>
        </w:rPr>
        <w:t xml:space="preserve">a, sallanma, çekme aktiviteleri </w:t>
      </w:r>
      <w:r w:rsidR="00977664" w:rsidRPr="00553D5F">
        <w:rPr>
          <w:rFonts w:ascii="Times New Roman" w:hAnsi="Times New Roman"/>
          <w:color w:val="000000" w:themeColor="text1"/>
          <w:sz w:val="24"/>
          <w:szCs w:val="24"/>
        </w:rPr>
        <w:t>ile bedensel</w:t>
      </w:r>
      <w:r w:rsidRPr="00553D5F">
        <w:rPr>
          <w:rFonts w:ascii="Times New Roman" w:hAnsi="Times New Roman"/>
          <w:color w:val="000000" w:themeColor="text1"/>
          <w:sz w:val="24"/>
          <w:szCs w:val="24"/>
        </w:rPr>
        <w:t xml:space="preserve"> kuvvetlerini artırmaktadır. Çocuğun kas kuvveti ağırlıklı olarak kullandığı </w:t>
      </w:r>
      <w:r w:rsidR="00977664" w:rsidRPr="00553D5F">
        <w:rPr>
          <w:rFonts w:ascii="Times New Roman" w:hAnsi="Times New Roman"/>
          <w:color w:val="000000" w:themeColor="text1"/>
          <w:sz w:val="24"/>
          <w:szCs w:val="24"/>
        </w:rPr>
        <w:t>oyunlar mücadele</w:t>
      </w:r>
      <w:r w:rsidRPr="00553D5F">
        <w:rPr>
          <w:rFonts w:ascii="Times New Roman" w:hAnsi="Times New Roman"/>
          <w:color w:val="000000" w:themeColor="text1"/>
          <w:sz w:val="24"/>
          <w:szCs w:val="24"/>
        </w:rPr>
        <w:t xml:space="preserve"> oyunlarıdır. Oyundaki bu mücadele sonucunda kuvvet gelişiminin sağlanmasına destek olunur.</w:t>
      </w:r>
    </w:p>
    <w:p w14:paraId="00FF8E2A" w14:textId="1717F491"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Kas kuvveti, hareket verimliliğini sağlaması ve fiziksel yaralanma riskini</w:t>
      </w:r>
      <w:r w:rsidR="00571B43" w:rsidRPr="00553D5F">
        <w:rPr>
          <w:rFonts w:ascii="Times New Roman" w:hAnsi="Times New Roman"/>
          <w:color w:val="000000" w:themeColor="text1"/>
          <w:sz w:val="24"/>
          <w:szCs w:val="24"/>
        </w:rPr>
        <w:t xml:space="preserve"> en aza indirmesi</w:t>
      </w:r>
      <w:r w:rsidRPr="00553D5F">
        <w:rPr>
          <w:rFonts w:ascii="Times New Roman" w:hAnsi="Times New Roman"/>
          <w:color w:val="000000" w:themeColor="text1"/>
          <w:sz w:val="24"/>
          <w:szCs w:val="24"/>
        </w:rPr>
        <w:t xml:space="preserve"> </w:t>
      </w:r>
      <w:r w:rsidR="00571B43" w:rsidRPr="00553D5F">
        <w:rPr>
          <w:rFonts w:ascii="Times New Roman" w:hAnsi="Times New Roman"/>
          <w:color w:val="000000" w:themeColor="text1"/>
          <w:sz w:val="24"/>
          <w:szCs w:val="24"/>
        </w:rPr>
        <w:t>bakımından son derece önem taşımaktadır</w:t>
      </w:r>
      <w:r w:rsidRPr="00553D5F">
        <w:rPr>
          <w:rFonts w:ascii="Times New Roman" w:hAnsi="Times New Roman"/>
          <w:color w:val="000000" w:themeColor="text1"/>
          <w:sz w:val="24"/>
          <w:szCs w:val="24"/>
        </w:rPr>
        <w:t>. Çocuklarda kas kuvvetinin gelişimi yaşa, cinsiyete, olgunlaşma düzeyine bağlı olduğu gibi fiziksel etkinlik düz</w:t>
      </w:r>
      <w:r w:rsidR="00977664" w:rsidRPr="00553D5F">
        <w:rPr>
          <w:rFonts w:ascii="Times New Roman" w:hAnsi="Times New Roman"/>
          <w:color w:val="000000" w:themeColor="text1"/>
          <w:sz w:val="24"/>
          <w:szCs w:val="24"/>
        </w:rPr>
        <w:t>eyine ve ölçülerine de bağlıdır</w:t>
      </w:r>
      <w:r w:rsidRPr="00553D5F">
        <w:rPr>
          <w:rFonts w:ascii="Times New Roman" w:hAnsi="Times New Roman"/>
          <w:color w:val="000000" w:themeColor="text1"/>
          <w:sz w:val="24"/>
          <w:szCs w:val="24"/>
        </w:rPr>
        <w:t xml:space="preserve"> </w:t>
      </w:r>
      <w:r w:rsidRPr="00553D5F">
        <w:rPr>
          <w:rFonts w:ascii="Times New Roman" w:hAnsi="Times New Roman"/>
          <w:sz w:val="24"/>
          <w:szCs w:val="24"/>
        </w:rPr>
        <w:t>(Akçınar,</w:t>
      </w:r>
      <w:r w:rsidR="00977664" w:rsidRPr="00553D5F">
        <w:rPr>
          <w:rFonts w:ascii="Times New Roman" w:hAnsi="Times New Roman"/>
          <w:sz w:val="24"/>
          <w:szCs w:val="24"/>
        </w:rPr>
        <w:t xml:space="preserve"> </w:t>
      </w:r>
      <w:r w:rsidR="006E1E8C" w:rsidRPr="00553D5F">
        <w:rPr>
          <w:rFonts w:ascii="Times New Roman" w:hAnsi="Times New Roman"/>
          <w:sz w:val="24"/>
          <w:szCs w:val="24"/>
        </w:rPr>
        <w:t>2018</w:t>
      </w:r>
      <w:r w:rsidRPr="00553D5F">
        <w:rPr>
          <w:rFonts w:ascii="Times New Roman" w:hAnsi="Times New Roman"/>
          <w:sz w:val="24"/>
          <w:szCs w:val="24"/>
        </w:rPr>
        <w:t>)</w:t>
      </w:r>
      <w:r w:rsidR="00977664" w:rsidRPr="00553D5F">
        <w:rPr>
          <w:rFonts w:ascii="Times New Roman" w:hAnsi="Times New Roman"/>
          <w:sz w:val="24"/>
          <w:szCs w:val="24"/>
        </w:rPr>
        <w:t>.</w:t>
      </w:r>
    </w:p>
    <w:p w14:paraId="2A5C552B" w14:textId="7B99E997" w:rsidR="00CE464F" w:rsidRPr="00553D5F" w:rsidRDefault="00CE464F" w:rsidP="000F4DCC">
      <w:pPr>
        <w:pStyle w:val="Balk6"/>
        <w:rPr>
          <w:rStyle w:val="Balk5Char"/>
          <w:b w:val="0"/>
          <w:color w:val="FF0000"/>
        </w:rPr>
      </w:pPr>
    </w:p>
    <w:p w14:paraId="333C1F20" w14:textId="77777777" w:rsidR="00CE464F" w:rsidRPr="00553D5F" w:rsidRDefault="00CE464F" w:rsidP="000F4DCC">
      <w:pPr>
        <w:pStyle w:val="Balk6"/>
        <w:rPr>
          <w:rStyle w:val="Balk5Char"/>
          <w:b w:val="0"/>
          <w:color w:val="FF0000"/>
        </w:rPr>
      </w:pPr>
    </w:p>
    <w:p w14:paraId="2482D390" w14:textId="77777777" w:rsidR="00ED2C78" w:rsidRPr="00553D5F" w:rsidRDefault="00772E27" w:rsidP="000F4DCC">
      <w:pPr>
        <w:pStyle w:val="Balk6"/>
        <w:rPr>
          <w:b/>
          <w:bCs/>
        </w:rPr>
      </w:pPr>
      <w:bookmarkStart w:id="52" w:name="_Toc28732385"/>
      <w:r w:rsidRPr="00553D5F">
        <w:t>2.7.2</w:t>
      </w:r>
      <w:r w:rsidRPr="00553D5F">
        <w:rPr>
          <w:rStyle w:val="Balk5Char"/>
          <w:b w:val="0"/>
          <w:i w:val="0"/>
        </w:rPr>
        <w:t>.1.2.</w:t>
      </w:r>
      <w:r w:rsidR="00584117" w:rsidRPr="00553D5F">
        <w:rPr>
          <w:rStyle w:val="Balk5Char"/>
          <w:b w:val="0"/>
          <w:i w:val="0"/>
        </w:rPr>
        <w:t xml:space="preserve">Oyunda </w:t>
      </w:r>
      <w:r w:rsidR="00ED2C78" w:rsidRPr="00553D5F">
        <w:rPr>
          <w:rStyle w:val="Balk5Char"/>
          <w:b w:val="0"/>
          <w:i w:val="0"/>
        </w:rPr>
        <w:t>sürat, çabukluk ve reaksiyon zamanı</w:t>
      </w:r>
      <w:r w:rsidR="00E53DE9" w:rsidRPr="00553D5F">
        <w:rPr>
          <w:rStyle w:val="Balk5Char"/>
          <w:b w:val="0"/>
          <w:i w:val="0"/>
        </w:rPr>
        <w:t>:</w:t>
      </w:r>
      <w:bookmarkEnd w:id="52"/>
    </w:p>
    <w:p w14:paraId="49FAF2FC" w14:textId="77777777" w:rsidR="00E53DE9" w:rsidRPr="00553D5F" w:rsidRDefault="00E53DE9" w:rsidP="00ED2C78">
      <w:pPr>
        <w:autoSpaceDE w:val="0"/>
        <w:autoSpaceDN w:val="0"/>
        <w:adjustRightInd w:val="0"/>
        <w:spacing w:after="0" w:line="360" w:lineRule="auto"/>
        <w:ind w:firstLine="567"/>
        <w:jc w:val="both"/>
        <w:rPr>
          <w:rFonts w:ascii="Times New Roman" w:hAnsi="Times New Roman"/>
          <w:color w:val="000000" w:themeColor="text1"/>
          <w:sz w:val="24"/>
          <w:szCs w:val="24"/>
        </w:rPr>
      </w:pPr>
    </w:p>
    <w:p w14:paraId="6ADB1158" w14:textId="3D2B4047" w:rsidR="00DD2724" w:rsidRPr="00553D5F" w:rsidRDefault="00584117" w:rsidP="00ED2C78">
      <w:pPr>
        <w:autoSpaceDE w:val="0"/>
        <w:autoSpaceDN w:val="0"/>
        <w:adjustRightInd w:val="0"/>
        <w:spacing w:after="0" w:line="360" w:lineRule="auto"/>
        <w:ind w:firstLine="567"/>
        <w:jc w:val="both"/>
        <w:rPr>
          <w:rFonts w:ascii="Times New Roman" w:hAnsi="Times New Roman"/>
          <w:sz w:val="24"/>
          <w:szCs w:val="24"/>
        </w:rPr>
      </w:pPr>
      <w:r w:rsidRPr="00553D5F">
        <w:rPr>
          <w:rFonts w:ascii="Times New Roman" w:hAnsi="Times New Roman"/>
          <w:color w:val="000000" w:themeColor="text1"/>
          <w:sz w:val="24"/>
          <w:szCs w:val="24"/>
        </w:rPr>
        <w:t>Oyunda rakibini veya ebeyi yakalamaya çalışma, komuta göre hareket etme, diğer oyuncularla yarış ve mücadele içerisinde olma; oyuncuların sürat, çabukluk, reaksiyon zamanı</w:t>
      </w:r>
      <w:r w:rsidR="00571B43" w:rsidRPr="00553D5F">
        <w:rPr>
          <w:rFonts w:ascii="Times New Roman" w:hAnsi="Times New Roman"/>
          <w:color w:val="000000" w:themeColor="text1"/>
          <w:sz w:val="24"/>
          <w:szCs w:val="24"/>
        </w:rPr>
        <w:t>nın</w:t>
      </w:r>
      <w:r w:rsidRPr="00553D5F">
        <w:rPr>
          <w:rFonts w:ascii="Times New Roman" w:hAnsi="Times New Roman"/>
          <w:color w:val="000000" w:themeColor="text1"/>
          <w:sz w:val="24"/>
          <w:szCs w:val="24"/>
        </w:rPr>
        <w:t xml:space="preserve"> gelişimine </w:t>
      </w:r>
      <w:r w:rsidR="00571B43" w:rsidRPr="00553D5F">
        <w:rPr>
          <w:rFonts w:ascii="Times New Roman" w:hAnsi="Times New Roman"/>
          <w:color w:val="000000" w:themeColor="text1"/>
          <w:sz w:val="24"/>
          <w:szCs w:val="24"/>
        </w:rPr>
        <w:t>imkân tanır</w:t>
      </w:r>
      <w:r w:rsidRPr="00553D5F">
        <w:rPr>
          <w:rFonts w:ascii="Times New Roman" w:hAnsi="Times New Roman"/>
          <w:color w:val="000000" w:themeColor="text1"/>
          <w:sz w:val="24"/>
          <w:szCs w:val="24"/>
        </w:rPr>
        <w:t xml:space="preserve">. Oyuncular mücadele sırasında,  bir an önce oyuna başlamalı; oyunun gereklerini en çabuk sürede ve en hatasız biçimde yapmalıdır. Oyunlardaki komutlara (zil, düdük) göre oyunun başlaması ya da komuta göre pozisyonunu değiştirilmesi reaksiyon zamanının gelişimini destekler. Oyundaki sesli komutlar, işitsel; görsel komutlar, görsel reaksiyon zamanını; dokunarak verilen komutlar, dokunsal reaksiyon zamanını geliştirir </w:t>
      </w:r>
      <w:r w:rsidRPr="00553D5F">
        <w:rPr>
          <w:rFonts w:ascii="Times New Roman" w:hAnsi="Times New Roman"/>
          <w:sz w:val="24"/>
          <w:szCs w:val="24"/>
        </w:rPr>
        <w:t>(Akçınar,</w:t>
      </w:r>
      <w:r w:rsidR="006E1E8C" w:rsidRPr="00553D5F">
        <w:rPr>
          <w:rFonts w:ascii="Times New Roman" w:hAnsi="Times New Roman"/>
          <w:sz w:val="24"/>
          <w:szCs w:val="24"/>
        </w:rPr>
        <w:t xml:space="preserve"> 2018</w:t>
      </w:r>
      <w:r w:rsidRPr="00553D5F">
        <w:rPr>
          <w:rFonts w:ascii="Times New Roman" w:hAnsi="Times New Roman"/>
          <w:sz w:val="24"/>
          <w:szCs w:val="24"/>
        </w:rPr>
        <w:t xml:space="preserve">). </w:t>
      </w:r>
    </w:p>
    <w:p w14:paraId="3B4885D0" w14:textId="72A8F79F" w:rsidR="00584117" w:rsidRPr="00553D5F" w:rsidRDefault="00584117" w:rsidP="00DD272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lastRenderedPageBreak/>
        <w:t>Demiral’ın judocular üzerinde yaptığı çalışma da eğitsel oyunların sürati ge</w:t>
      </w:r>
      <w:r w:rsidR="00A85D16" w:rsidRPr="00553D5F">
        <w:rPr>
          <w:rFonts w:ascii="Times New Roman" w:hAnsi="Times New Roman"/>
          <w:color w:val="000000" w:themeColor="text1"/>
          <w:sz w:val="24"/>
          <w:szCs w:val="24"/>
        </w:rPr>
        <w:t xml:space="preserve">liştirdiği sonucuna varılmıştır </w:t>
      </w:r>
      <w:r w:rsidR="006E1E8C" w:rsidRPr="00553D5F">
        <w:rPr>
          <w:rFonts w:ascii="Times New Roman" w:hAnsi="Times New Roman"/>
          <w:color w:val="000000" w:themeColor="text1"/>
          <w:sz w:val="24"/>
          <w:szCs w:val="24"/>
        </w:rPr>
        <w:t>(Demiral,</w:t>
      </w:r>
      <w:r w:rsidR="00977664"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2010)</w:t>
      </w:r>
      <w:r w:rsidR="00A85D16" w:rsidRPr="00553D5F">
        <w:rPr>
          <w:rFonts w:ascii="Times New Roman" w:hAnsi="Times New Roman"/>
          <w:color w:val="000000" w:themeColor="text1"/>
          <w:sz w:val="24"/>
          <w:szCs w:val="24"/>
        </w:rPr>
        <w:t>.</w:t>
      </w:r>
    </w:p>
    <w:p w14:paraId="57309269" w14:textId="44FF3A97" w:rsidR="000F4DCC" w:rsidRPr="00553D5F" w:rsidRDefault="000F4DCC" w:rsidP="00DD2724">
      <w:pPr>
        <w:autoSpaceDE w:val="0"/>
        <w:autoSpaceDN w:val="0"/>
        <w:adjustRightInd w:val="0"/>
        <w:spacing w:after="0" w:line="360" w:lineRule="auto"/>
        <w:ind w:firstLine="567"/>
        <w:jc w:val="both"/>
        <w:rPr>
          <w:rFonts w:ascii="Times New Roman" w:hAnsi="Times New Roman"/>
          <w:color w:val="000000" w:themeColor="text1"/>
          <w:sz w:val="24"/>
          <w:szCs w:val="24"/>
        </w:rPr>
      </w:pPr>
    </w:p>
    <w:p w14:paraId="0E778D86" w14:textId="77777777" w:rsidR="000F4DCC" w:rsidRPr="00553D5F" w:rsidRDefault="000F4DCC" w:rsidP="00DD2724">
      <w:pPr>
        <w:autoSpaceDE w:val="0"/>
        <w:autoSpaceDN w:val="0"/>
        <w:adjustRightInd w:val="0"/>
        <w:spacing w:after="0" w:line="360" w:lineRule="auto"/>
        <w:ind w:firstLine="567"/>
        <w:jc w:val="both"/>
        <w:rPr>
          <w:rFonts w:ascii="Times New Roman" w:hAnsi="Times New Roman"/>
          <w:color w:val="000000" w:themeColor="text1"/>
          <w:sz w:val="24"/>
          <w:szCs w:val="24"/>
        </w:rPr>
      </w:pPr>
    </w:p>
    <w:p w14:paraId="53D140E6" w14:textId="015D170F" w:rsidR="00ED2C78" w:rsidRPr="00553D5F" w:rsidRDefault="00772E27" w:rsidP="000F4DCC">
      <w:pPr>
        <w:pStyle w:val="Balk6"/>
      </w:pPr>
      <w:bookmarkStart w:id="53" w:name="_Toc28732386"/>
      <w:r w:rsidRPr="00553D5F">
        <w:t>2.7.2</w:t>
      </w:r>
      <w:r w:rsidR="00915F0D" w:rsidRPr="00553D5F">
        <w:rPr>
          <w:rStyle w:val="Balk5Char"/>
          <w:b w:val="0"/>
          <w:i w:val="0"/>
          <w:sz w:val="22"/>
        </w:rPr>
        <w:t>.1.3</w:t>
      </w:r>
      <w:r w:rsidR="009C07B7" w:rsidRPr="00553D5F">
        <w:rPr>
          <w:rStyle w:val="Balk5Char"/>
          <w:b w:val="0"/>
          <w:i w:val="0"/>
          <w:sz w:val="22"/>
        </w:rPr>
        <w:t>.</w:t>
      </w:r>
      <w:r w:rsidRPr="00553D5F">
        <w:rPr>
          <w:rStyle w:val="Balk5Char"/>
          <w:b w:val="0"/>
          <w:i w:val="0"/>
          <w:sz w:val="22"/>
        </w:rPr>
        <w:t xml:space="preserve"> </w:t>
      </w:r>
      <w:r w:rsidR="00584117" w:rsidRPr="00553D5F">
        <w:t xml:space="preserve">Oyunda </w:t>
      </w:r>
      <w:r w:rsidR="00ED2C78" w:rsidRPr="00553D5F">
        <w:t>dayanıklılık;</w:t>
      </w:r>
      <w:bookmarkEnd w:id="53"/>
      <w:r w:rsidR="00ED2C78" w:rsidRPr="00553D5F">
        <w:t xml:space="preserve"> </w:t>
      </w:r>
    </w:p>
    <w:p w14:paraId="1DB3A447" w14:textId="77777777" w:rsidR="00ED2C78" w:rsidRPr="00553D5F" w:rsidRDefault="00ED2C78"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0FB200C7" w14:textId="56EAFF5B" w:rsidR="00584117" w:rsidRPr="00553D5F" w:rsidRDefault="00584117" w:rsidP="00ED2C78">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Oyunun heyecanına katılan oyuncular, yorgunluklarını geç fark ederler. Keyif aldıkları oyunlarda yorulsalar bile bırakmaz istemezler. Bu durum, </w:t>
      </w:r>
      <w:r w:rsidR="00BF7B17" w:rsidRPr="00553D5F">
        <w:rPr>
          <w:rFonts w:ascii="Times New Roman" w:hAnsi="Times New Roman"/>
          <w:color w:val="000000" w:themeColor="text1"/>
          <w:sz w:val="24"/>
          <w:szCs w:val="24"/>
        </w:rPr>
        <w:t>farkına varılmaksızın</w:t>
      </w:r>
      <w:r w:rsidRPr="00553D5F">
        <w:rPr>
          <w:rFonts w:ascii="Times New Roman" w:hAnsi="Times New Roman"/>
          <w:color w:val="000000" w:themeColor="text1"/>
          <w:sz w:val="24"/>
          <w:szCs w:val="24"/>
        </w:rPr>
        <w:t xml:space="preserve"> oyunun oynanma süresini uzatır. Böylece oyuncular </w:t>
      </w:r>
      <w:r w:rsidR="00BF7B17" w:rsidRPr="00553D5F">
        <w:rPr>
          <w:rFonts w:ascii="Times New Roman" w:hAnsi="Times New Roman"/>
          <w:color w:val="000000" w:themeColor="text1"/>
          <w:sz w:val="24"/>
          <w:szCs w:val="24"/>
        </w:rPr>
        <w:t xml:space="preserve">süreç içerisinde </w:t>
      </w:r>
      <w:r w:rsidRPr="00553D5F">
        <w:rPr>
          <w:rFonts w:ascii="Times New Roman" w:hAnsi="Times New Roman"/>
          <w:color w:val="000000" w:themeColor="text1"/>
          <w:sz w:val="24"/>
          <w:szCs w:val="24"/>
        </w:rPr>
        <w:t xml:space="preserve">dayanıklılık </w:t>
      </w:r>
      <w:r w:rsidR="00BF7B17" w:rsidRPr="00553D5F">
        <w:rPr>
          <w:rFonts w:ascii="Times New Roman" w:hAnsi="Times New Roman"/>
          <w:color w:val="000000" w:themeColor="text1"/>
          <w:sz w:val="24"/>
          <w:szCs w:val="24"/>
        </w:rPr>
        <w:t xml:space="preserve">açısından </w:t>
      </w:r>
      <w:r w:rsidRPr="00553D5F">
        <w:rPr>
          <w:rFonts w:ascii="Times New Roman" w:hAnsi="Times New Roman"/>
          <w:color w:val="000000" w:themeColor="text1"/>
          <w:sz w:val="24"/>
          <w:szCs w:val="24"/>
        </w:rPr>
        <w:t>g</w:t>
      </w:r>
      <w:r w:rsidR="00BF7B17" w:rsidRPr="00553D5F">
        <w:rPr>
          <w:rFonts w:ascii="Times New Roman" w:hAnsi="Times New Roman"/>
          <w:color w:val="000000" w:themeColor="text1"/>
          <w:sz w:val="24"/>
          <w:szCs w:val="24"/>
        </w:rPr>
        <w:t>elişim gösterirler.</w:t>
      </w:r>
      <w:r w:rsidRPr="00553D5F">
        <w:rPr>
          <w:rFonts w:ascii="Times New Roman" w:hAnsi="Times New Roman"/>
          <w:color w:val="000000" w:themeColor="text1"/>
          <w:sz w:val="24"/>
          <w:szCs w:val="24"/>
        </w:rPr>
        <w:t xml:space="preserve"> (Hazar,</w:t>
      </w:r>
      <w:r w:rsidR="006E1E8C"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2000).</w:t>
      </w:r>
    </w:p>
    <w:p w14:paraId="3AD4829F" w14:textId="77777777" w:rsidR="00ED2C78" w:rsidRPr="00553D5F" w:rsidRDefault="00ED2C78" w:rsidP="00ED2C78">
      <w:pPr>
        <w:autoSpaceDE w:val="0"/>
        <w:autoSpaceDN w:val="0"/>
        <w:adjustRightInd w:val="0"/>
        <w:spacing w:after="0" w:line="360" w:lineRule="auto"/>
        <w:ind w:firstLine="567"/>
        <w:jc w:val="both"/>
        <w:rPr>
          <w:rFonts w:ascii="Times New Roman" w:hAnsi="Times New Roman"/>
          <w:color w:val="000000" w:themeColor="text1"/>
          <w:sz w:val="24"/>
          <w:szCs w:val="24"/>
        </w:rPr>
      </w:pPr>
    </w:p>
    <w:p w14:paraId="05A3EDAC" w14:textId="77777777" w:rsidR="00ED2C78" w:rsidRPr="00553D5F" w:rsidRDefault="00ED2C78" w:rsidP="00ED2C78">
      <w:pPr>
        <w:autoSpaceDE w:val="0"/>
        <w:autoSpaceDN w:val="0"/>
        <w:adjustRightInd w:val="0"/>
        <w:spacing w:after="0" w:line="360" w:lineRule="auto"/>
        <w:ind w:firstLine="567"/>
        <w:jc w:val="both"/>
        <w:rPr>
          <w:rFonts w:ascii="Times New Roman" w:hAnsi="Times New Roman"/>
          <w:b/>
          <w:bCs/>
          <w:color w:val="000000" w:themeColor="text1"/>
          <w:sz w:val="24"/>
          <w:szCs w:val="24"/>
        </w:rPr>
      </w:pPr>
    </w:p>
    <w:p w14:paraId="7CE1A623" w14:textId="77777777" w:rsidR="00ED2C78" w:rsidRPr="00553D5F" w:rsidRDefault="00772E27" w:rsidP="000F4DCC">
      <w:pPr>
        <w:pStyle w:val="Balk6"/>
      </w:pPr>
      <w:bookmarkStart w:id="54" w:name="_Toc28732387"/>
      <w:r w:rsidRPr="00553D5F">
        <w:t>2.7.2</w:t>
      </w:r>
      <w:r w:rsidR="00915F0D" w:rsidRPr="00553D5F">
        <w:rPr>
          <w:rStyle w:val="Balk5Char"/>
          <w:b w:val="0"/>
        </w:rPr>
        <w:t>.1.4</w:t>
      </w:r>
      <w:r w:rsidRPr="00553D5F">
        <w:rPr>
          <w:rStyle w:val="Balk5Char"/>
          <w:b w:val="0"/>
        </w:rPr>
        <w:t>.</w:t>
      </w:r>
      <w:r w:rsidRPr="00553D5F">
        <w:rPr>
          <w:rStyle w:val="Balk5Char"/>
          <w:b w:val="0"/>
          <w:i w:val="0"/>
        </w:rPr>
        <w:t xml:space="preserve"> </w:t>
      </w:r>
      <w:r w:rsidR="00584117" w:rsidRPr="00553D5F">
        <w:t xml:space="preserve">Oyunda </w:t>
      </w:r>
      <w:r w:rsidR="00ED2C78" w:rsidRPr="00553D5F">
        <w:t>koordinasyon;</w:t>
      </w:r>
      <w:bookmarkEnd w:id="54"/>
      <w:r w:rsidR="00ED2C78" w:rsidRPr="00553D5F">
        <w:t xml:space="preserve"> </w:t>
      </w:r>
    </w:p>
    <w:p w14:paraId="77AF97EE" w14:textId="77777777" w:rsidR="00ED2C78" w:rsidRPr="00553D5F" w:rsidRDefault="00ED2C78"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2664722F" w14:textId="3F8C2C30" w:rsidR="00584117" w:rsidRPr="00553D5F" w:rsidRDefault="00584117" w:rsidP="00ED2C78">
      <w:pPr>
        <w:autoSpaceDE w:val="0"/>
        <w:autoSpaceDN w:val="0"/>
        <w:adjustRightInd w:val="0"/>
        <w:spacing w:after="0" w:line="360" w:lineRule="auto"/>
        <w:ind w:firstLine="567"/>
        <w:jc w:val="both"/>
        <w:rPr>
          <w:rFonts w:ascii="Times New Roman" w:hAnsi="Times New Roman"/>
          <w:sz w:val="28"/>
          <w:szCs w:val="24"/>
        </w:rPr>
      </w:pPr>
      <w:r w:rsidRPr="00553D5F">
        <w:rPr>
          <w:rFonts w:ascii="Times New Roman" w:hAnsi="Times New Roman"/>
          <w:color w:val="000000" w:themeColor="text1"/>
          <w:sz w:val="24"/>
          <w:szCs w:val="24"/>
        </w:rPr>
        <w:t xml:space="preserve">Koordinasyon çabukluğu, kuvveti, dayanıklılığı içinde barındıran oldukça karmaşık bir motorik beceridir. Koordinasyon temel teknik ve taktiklerin öğrenilip üst düzeyde gerçekleştirilmesinde </w:t>
      </w:r>
      <w:r w:rsidR="00A83C0E" w:rsidRPr="00553D5F">
        <w:rPr>
          <w:rFonts w:ascii="Times New Roman" w:hAnsi="Times New Roman"/>
          <w:color w:val="000000" w:themeColor="text1"/>
          <w:sz w:val="24"/>
          <w:szCs w:val="24"/>
        </w:rPr>
        <w:t>etkin</w:t>
      </w:r>
      <w:r w:rsidRPr="00553D5F">
        <w:rPr>
          <w:rFonts w:ascii="Times New Roman" w:hAnsi="Times New Roman"/>
          <w:color w:val="000000" w:themeColor="text1"/>
          <w:sz w:val="24"/>
          <w:szCs w:val="24"/>
        </w:rPr>
        <w:t xml:space="preserve"> bir ölçüdür. Koordinasyonu diğer sporculara göre daha çok gelişmiş sporcular; hem beklenmedik çevresel koşullarda hem de rakibin durumu gibi değişen durumlarda daha çabuk karar verip verdiği kararı uygulayabilir.</w:t>
      </w:r>
      <w:r w:rsidR="00DD2724" w:rsidRPr="00553D5F">
        <w:rPr>
          <w:rFonts w:ascii="Times New Roman" w:hAnsi="Times New Roman"/>
          <w:color w:val="000000" w:themeColor="text1"/>
          <w:sz w:val="24"/>
          <w:szCs w:val="24"/>
        </w:rPr>
        <w:t xml:space="preserve"> M</w:t>
      </w:r>
      <w:r w:rsidRPr="00553D5F">
        <w:rPr>
          <w:rFonts w:ascii="Times New Roman" w:hAnsi="Times New Roman"/>
          <w:color w:val="000000" w:themeColor="text1"/>
          <w:sz w:val="24"/>
          <w:szCs w:val="24"/>
        </w:rPr>
        <w:t>ücadeleye dayalı oyunlar yapısı gereği çocuklarda koordinasyon gel</w:t>
      </w:r>
      <w:r w:rsidR="00977664" w:rsidRPr="00553D5F">
        <w:rPr>
          <w:rFonts w:ascii="Times New Roman" w:hAnsi="Times New Roman"/>
          <w:color w:val="000000" w:themeColor="text1"/>
          <w:sz w:val="24"/>
          <w:szCs w:val="24"/>
        </w:rPr>
        <w:t xml:space="preserve">işimine destek </w:t>
      </w:r>
      <w:r w:rsidR="00FE67FA" w:rsidRPr="00553D5F">
        <w:rPr>
          <w:rFonts w:ascii="Times New Roman" w:hAnsi="Times New Roman"/>
          <w:sz w:val="24"/>
          <w:szCs w:val="24"/>
        </w:rPr>
        <w:t>olur</w:t>
      </w:r>
      <w:r w:rsidR="005618AE" w:rsidRPr="00553D5F">
        <w:rPr>
          <w:rFonts w:ascii="Times New Roman" w:hAnsi="Times New Roman"/>
          <w:sz w:val="24"/>
          <w:szCs w:val="24"/>
        </w:rPr>
        <w:t xml:space="preserve"> </w:t>
      </w:r>
      <w:r w:rsidR="005618AE" w:rsidRPr="00553D5F">
        <w:rPr>
          <w:rFonts w:ascii="Times New Roman" w:hAnsi="Times New Roman"/>
          <w:sz w:val="28"/>
          <w:szCs w:val="24"/>
        </w:rPr>
        <w:t>(</w:t>
      </w:r>
      <w:r w:rsidR="005618AE" w:rsidRPr="00553D5F">
        <w:rPr>
          <w:rFonts w:ascii="Times New Roman" w:hAnsi="Times New Roman"/>
          <w:sz w:val="24"/>
        </w:rPr>
        <w:t>Aksoy AB, Çiftçi H</w:t>
      </w:r>
      <w:r w:rsidR="00050DB6" w:rsidRPr="00553D5F">
        <w:rPr>
          <w:rFonts w:ascii="Times New Roman" w:hAnsi="Times New Roman"/>
          <w:sz w:val="24"/>
        </w:rPr>
        <w:t>.</w:t>
      </w:r>
      <w:r w:rsidR="005618AE" w:rsidRPr="00553D5F">
        <w:rPr>
          <w:rFonts w:ascii="Times New Roman" w:hAnsi="Times New Roman"/>
          <w:sz w:val="24"/>
        </w:rPr>
        <w:t>D</w:t>
      </w:r>
      <w:proofErr w:type="gramStart"/>
      <w:r w:rsidR="00050DB6" w:rsidRPr="00553D5F">
        <w:rPr>
          <w:rFonts w:ascii="Times New Roman" w:hAnsi="Times New Roman"/>
          <w:sz w:val="24"/>
        </w:rPr>
        <w:t>.</w:t>
      </w:r>
      <w:r w:rsidR="005618AE" w:rsidRPr="00553D5F">
        <w:rPr>
          <w:rFonts w:ascii="Times New Roman" w:hAnsi="Times New Roman"/>
          <w:sz w:val="24"/>
        </w:rPr>
        <w:t>,</w:t>
      </w:r>
      <w:proofErr w:type="gramEnd"/>
      <w:r w:rsidR="00050DB6" w:rsidRPr="00553D5F">
        <w:rPr>
          <w:rFonts w:ascii="Times New Roman" w:hAnsi="Times New Roman"/>
          <w:sz w:val="24"/>
        </w:rPr>
        <w:t xml:space="preserve"> </w:t>
      </w:r>
      <w:r w:rsidR="005618AE" w:rsidRPr="00553D5F">
        <w:rPr>
          <w:rFonts w:ascii="Times New Roman" w:hAnsi="Times New Roman"/>
          <w:sz w:val="24"/>
        </w:rPr>
        <w:t>2014).</w:t>
      </w:r>
    </w:p>
    <w:p w14:paraId="767D3E20" w14:textId="77777777" w:rsidR="00ED2C78" w:rsidRPr="00553D5F" w:rsidRDefault="00ED2C78" w:rsidP="00ED2C78">
      <w:pPr>
        <w:autoSpaceDE w:val="0"/>
        <w:autoSpaceDN w:val="0"/>
        <w:adjustRightInd w:val="0"/>
        <w:spacing w:after="0" w:line="360" w:lineRule="auto"/>
        <w:ind w:firstLine="567"/>
        <w:jc w:val="both"/>
        <w:rPr>
          <w:b/>
          <w:color w:val="FF0000"/>
        </w:rPr>
      </w:pPr>
    </w:p>
    <w:p w14:paraId="3DC555A6" w14:textId="77777777" w:rsidR="005618AE" w:rsidRPr="00553D5F" w:rsidRDefault="005618AE" w:rsidP="00ED2C78">
      <w:pPr>
        <w:autoSpaceDE w:val="0"/>
        <w:autoSpaceDN w:val="0"/>
        <w:adjustRightInd w:val="0"/>
        <w:spacing w:after="0" w:line="360" w:lineRule="auto"/>
        <w:ind w:firstLine="567"/>
        <w:jc w:val="both"/>
        <w:rPr>
          <w:rFonts w:ascii="Times New Roman" w:hAnsi="Times New Roman"/>
          <w:b/>
          <w:bCs/>
          <w:color w:val="000000" w:themeColor="text1"/>
          <w:sz w:val="24"/>
          <w:szCs w:val="24"/>
        </w:rPr>
      </w:pPr>
    </w:p>
    <w:p w14:paraId="56739D3E" w14:textId="7386FABC" w:rsidR="00ED2C78" w:rsidRPr="00553D5F" w:rsidRDefault="00584117" w:rsidP="000F4DCC">
      <w:pPr>
        <w:pStyle w:val="Balk6"/>
      </w:pPr>
      <w:r w:rsidRPr="00553D5F">
        <w:t xml:space="preserve"> </w:t>
      </w:r>
      <w:bookmarkStart w:id="55" w:name="_Toc28732388"/>
      <w:r w:rsidR="00915F0D" w:rsidRPr="00553D5F">
        <w:rPr>
          <w:rStyle w:val="Balk5Char"/>
          <w:b w:val="0"/>
        </w:rPr>
        <w:t>2.7.2.1.5</w:t>
      </w:r>
      <w:r w:rsidR="009C07B7" w:rsidRPr="00553D5F">
        <w:rPr>
          <w:rStyle w:val="Balk5Char"/>
          <w:b w:val="0"/>
        </w:rPr>
        <w:t>.</w:t>
      </w:r>
      <w:r w:rsidR="00ED2C78" w:rsidRPr="00553D5F">
        <w:rPr>
          <w:rStyle w:val="Balk5Char"/>
          <w:b w:val="0"/>
          <w:i w:val="0"/>
        </w:rPr>
        <w:t xml:space="preserve"> </w:t>
      </w:r>
      <w:r w:rsidRPr="00553D5F">
        <w:t xml:space="preserve">Oyunda </w:t>
      </w:r>
      <w:r w:rsidR="00ED2C78" w:rsidRPr="00553D5F">
        <w:t>esneklik;</w:t>
      </w:r>
      <w:bookmarkEnd w:id="55"/>
      <w:r w:rsidR="00ED2C78" w:rsidRPr="00553D5F">
        <w:t xml:space="preserve"> </w:t>
      </w:r>
    </w:p>
    <w:p w14:paraId="2C64287E" w14:textId="77777777" w:rsidR="00ED2C78" w:rsidRPr="00553D5F" w:rsidRDefault="00ED2C78"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197242DE" w14:textId="77777777" w:rsidR="00AA189C" w:rsidRPr="00553D5F" w:rsidRDefault="00584117" w:rsidP="00760913">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Esneklik oyunun doğasında yer almaktadır. Oyun içerisinde yer alan çekmeler, itmeler, germeler, eğilip bükülmeler vb. esnekliğin gelişmesine yardımcı olur</w:t>
      </w:r>
      <w:r w:rsidR="00977664" w:rsidRPr="00553D5F">
        <w:rPr>
          <w:rFonts w:ascii="Times New Roman" w:hAnsi="Times New Roman"/>
          <w:color w:val="000000" w:themeColor="text1"/>
          <w:sz w:val="24"/>
          <w:szCs w:val="24"/>
        </w:rPr>
        <w:t xml:space="preserve"> </w:t>
      </w:r>
      <w:r w:rsidRPr="00553D5F">
        <w:rPr>
          <w:rFonts w:ascii="Times New Roman" w:hAnsi="Times New Roman"/>
          <w:sz w:val="28"/>
          <w:szCs w:val="24"/>
        </w:rPr>
        <w:t>(</w:t>
      </w:r>
      <w:r w:rsidR="005618AE" w:rsidRPr="00553D5F">
        <w:rPr>
          <w:sz w:val="24"/>
        </w:rPr>
        <w:t>Hazar M,2000).</w:t>
      </w:r>
    </w:p>
    <w:p w14:paraId="4F7BF100" w14:textId="7934922A" w:rsidR="003801B8" w:rsidRPr="00553D5F" w:rsidRDefault="003801B8"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70D85EC0" w14:textId="77777777" w:rsidR="00050DB6" w:rsidRPr="00553D5F" w:rsidRDefault="00050DB6"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60D9693C" w14:textId="5900C929" w:rsidR="00584117" w:rsidRPr="00553D5F" w:rsidRDefault="00F648CC" w:rsidP="00122A53">
      <w:pPr>
        <w:pStyle w:val="Balk5"/>
      </w:pPr>
      <w:bookmarkStart w:id="56" w:name="_Toc28732389"/>
      <w:r w:rsidRPr="00553D5F">
        <w:t>2.</w:t>
      </w:r>
      <w:r w:rsidR="00772E27" w:rsidRPr="00553D5F">
        <w:t>7</w:t>
      </w:r>
      <w:r w:rsidRPr="00553D5F">
        <w:t>.</w:t>
      </w:r>
      <w:r w:rsidR="00E24047" w:rsidRPr="00553D5F">
        <w:t>2</w:t>
      </w:r>
      <w:r w:rsidR="00772E27" w:rsidRPr="00553D5F">
        <w:t>.2</w:t>
      </w:r>
      <w:r w:rsidR="009C07B7" w:rsidRPr="00553D5F">
        <w:t>.</w:t>
      </w:r>
      <w:r w:rsidR="00CB3F7C" w:rsidRPr="00553D5F">
        <w:t xml:space="preserve"> </w:t>
      </w:r>
      <w:r w:rsidR="00584117" w:rsidRPr="00553D5F">
        <w:t xml:space="preserve">Oyunda </w:t>
      </w:r>
      <w:r w:rsidR="003801B8" w:rsidRPr="00553D5F">
        <w:t>zekâ ve dil gelişimi</w:t>
      </w:r>
      <w:bookmarkEnd w:id="56"/>
      <w:r w:rsidR="00772E27" w:rsidRPr="00553D5F">
        <w:t xml:space="preserve"> </w:t>
      </w:r>
    </w:p>
    <w:p w14:paraId="0FA713A4" w14:textId="77777777" w:rsidR="00760913" w:rsidRPr="00553D5F" w:rsidRDefault="00760913"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p>
    <w:p w14:paraId="17A94330" w14:textId="0F1EED33"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sz w:val="24"/>
          <w:szCs w:val="24"/>
        </w:rPr>
        <w:t xml:space="preserve">Çocuk doğduğu andan itibaren çevresiyle etkileşim içerisindedir. Bu iletişim çocuk büyüdükçe oyun ile devam eder. </w:t>
      </w:r>
      <w:r w:rsidR="004927B4" w:rsidRPr="00553D5F">
        <w:rPr>
          <w:rFonts w:ascii="Times New Roman" w:hAnsi="Times New Roman"/>
        </w:rPr>
        <w:t xml:space="preserve">Çocuk oyun oynarken gerek arkadaşlarıyla, </w:t>
      </w:r>
      <w:r w:rsidR="009C07B7" w:rsidRPr="00553D5F">
        <w:rPr>
          <w:rFonts w:ascii="Times New Roman" w:hAnsi="Times New Roman"/>
        </w:rPr>
        <w:t>gerek bebekleriyle</w:t>
      </w:r>
      <w:r w:rsidR="004927B4" w:rsidRPr="00553D5F">
        <w:rPr>
          <w:rFonts w:ascii="Times New Roman" w:hAnsi="Times New Roman"/>
        </w:rPr>
        <w:t xml:space="preserve">, gerekse hoşlandığı hayali kahramanlarla konuşması onun dil gelişimini olumlu yönde etkiler. </w:t>
      </w:r>
      <w:r w:rsidRPr="00553D5F">
        <w:rPr>
          <w:rFonts w:ascii="Times New Roman" w:hAnsi="Times New Roman"/>
          <w:sz w:val="24"/>
          <w:szCs w:val="24"/>
        </w:rPr>
        <w:t>Oyunda çocuklar doğa şartlarıyla, oynadı</w:t>
      </w:r>
      <w:r w:rsidR="0061234C" w:rsidRPr="00553D5F">
        <w:rPr>
          <w:rFonts w:ascii="Times New Roman" w:hAnsi="Times New Roman"/>
          <w:sz w:val="24"/>
          <w:szCs w:val="24"/>
        </w:rPr>
        <w:t>kları oyunun araç gereçleri ile</w:t>
      </w:r>
      <w:r w:rsidRPr="00553D5F">
        <w:rPr>
          <w:rFonts w:ascii="Times New Roman" w:hAnsi="Times New Roman"/>
          <w:sz w:val="24"/>
          <w:szCs w:val="24"/>
        </w:rPr>
        <w:t xml:space="preserve"> takım arkadaşları ve rakipleriyle </w:t>
      </w:r>
      <w:r w:rsidRPr="00553D5F">
        <w:rPr>
          <w:rFonts w:ascii="Times New Roman" w:hAnsi="Times New Roman"/>
          <w:sz w:val="24"/>
          <w:szCs w:val="24"/>
        </w:rPr>
        <w:lastRenderedPageBreak/>
        <w:t>sürekli etkileşim içerisindedirler.</w:t>
      </w:r>
      <w:r w:rsidR="0008583D" w:rsidRPr="00553D5F">
        <w:rPr>
          <w:rFonts w:ascii="Times New Roman" w:hAnsi="Times New Roman"/>
        </w:rPr>
        <w:t xml:space="preserve"> Oyun sırasında söylenen sayışmalar, şarkılar, sorular, soruların yanıtları, karşılıklı atışmalar çocuğun dil gelişiminin desteklenmesine katkıda bulunur.</w:t>
      </w:r>
      <w:r w:rsidRPr="00553D5F">
        <w:rPr>
          <w:rFonts w:ascii="Times New Roman" w:hAnsi="Times New Roman"/>
          <w:sz w:val="24"/>
          <w:szCs w:val="24"/>
        </w:rPr>
        <w:t xml:space="preserve"> Oyun içerisinde oyunu anlamaya veya oyunu kazanmaya yönelik yeni taktikler geliştirmeye, takım arkadaşlarını ve rakiplerini gözlemleyerek oyundaki problemleri tespit edip çözmeye çalışırlar.  Problem çözme, karar verme, yaratıcılık gibi </w:t>
      </w:r>
      <w:r w:rsidRPr="00553D5F">
        <w:rPr>
          <w:rFonts w:ascii="Times New Roman" w:hAnsi="Times New Roman"/>
          <w:color w:val="000000" w:themeColor="text1"/>
          <w:sz w:val="24"/>
          <w:szCs w:val="24"/>
        </w:rPr>
        <w:t>zihinsel işlemleri oyun içerisinde öğrenirler Her oyunun zihinsel bir yönü vardır. Taktik gerektiren oyunlar “düşünerek” oynandığından zihinsel gelişimi de destekler. Oyun içerisinde başlatılan iletişim de çocukların dil gelişimini destekler. Çocukluk yıllarında ne kadar farklı oyun oynanırsa kelime hazinesi, kendini ifad</w:t>
      </w:r>
      <w:r w:rsidR="00977664" w:rsidRPr="00553D5F">
        <w:rPr>
          <w:rFonts w:ascii="Times New Roman" w:hAnsi="Times New Roman"/>
          <w:color w:val="000000" w:themeColor="text1"/>
          <w:sz w:val="24"/>
          <w:szCs w:val="24"/>
        </w:rPr>
        <w:t>e etme yeteneği o denli gelişir</w:t>
      </w:r>
      <w:r w:rsidRPr="00553D5F">
        <w:rPr>
          <w:rFonts w:ascii="Times New Roman" w:hAnsi="Times New Roman"/>
          <w:b/>
          <w:color w:val="000000" w:themeColor="text1"/>
          <w:sz w:val="24"/>
          <w:szCs w:val="24"/>
        </w:rPr>
        <w:t xml:space="preserve"> </w:t>
      </w:r>
      <w:r w:rsidR="0008583D" w:rsidRPr="00553D5F">
        <w:rPr>
          <w:rFonts w:ascii="Times New Roman" w:hAnsi="Times New Roman"/>
          <w:sz w:val="24"/>
          <w:szCs w:val="24"/>
        </w:rPr>
        <w:t>(Bilgin</w:t>
      </w:r>
      <w:r w:rsidR="00D30A59" w:rsidRPr="00553D5F">
        <w:rPr>
          <w:rFonts w:ascii="Times New Roman" w:hAnsi="Times New Roman"/>
          <w:sz w:val="24"/>
          <w:szCs w:val="24"/>
        </w:rPr>
        <w:t>,2010)</w:t>
      </w:r>
    </w:p>
    <w:p w14:paraId="421CF21D" w14:textId="568E0A9A" w:rsidR="00050DB6" w:rsidRPr="00553D5F" w:rsidRDefault="00050DB6"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223986DF" w14:textId="6E529438" w:rsidR="00AD63ED" w:rsidRPr="00553D5F" w:rsidRDefault="00AD63ED"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6CACB108" w14:textId="77777777" w:rsidR="00584117" w:rsidRPr="00553D5F" w:rsidRDefault="00F648CC" w:rsidP="00122A53">
      <w:pPr>
        <w:pStyle w:val="Balk5"/>
      </w:pPr>
      <w:bookmarkStart w:id="57" w:name="_Toc28732390"/>
      <w:r w:rsidRPr="00553D5F">
        <w:t>2.</w:t>
      </w:r>
      <w:r w:rsidR="00772E27" w:rsidRPr="00553D5F">
        <w:t>7.2.</w:t>
      </w:r>
      <w:r w:rsidR="00E24047" w:rsidRPr="00553D5F">
        <w:t>3</w:t>
      </w:r>
      <w:r w:rsidR="00CB3F7C" w:rsidRPr="00553D5F">
        <w:t xml:space="preserve">. </w:t>
      </w:r>
      <w:r w:rsidR="00584117" w:rsidRPr="00553D5F">
        <w:t xml:space="preserve">Oyunda </w:t>
      </w:r>
      <w:r w:rsidR="003801B8" w:rsidRPr="00553D5F">
        <w:t>sosyal gelişim</w:t>
      </w:r>
      <w:bookmarkEnd w:id="57"/>
    </w:p>
    <w:p w14:paraId="38106B0E"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68E7C855" w14:textId="431A2273"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Çocukluk dönemi ile birlikte sosyal gelişimin de temelleri atılır. Oyunlar yapısı gereği sosyal ve duygusal gelişimin sağlandığı ve destekl</w:t>
      </w:r>
      <w:r w:rsidR="00E62CF1" w:rsidRPr="00553D5F">
        <w:rPr>
          <w:rFonts w:ascii="Times New Roman" w:hAnsi="Times New Roman"/>
          <w:color w:val="000000" w:themeColor="text1"/>
          <w:sz w:val="24"/>
          <w:szCs w:val="24"/>
        </w:rPr>
        <w:t xml:space="preserve">endiği ortamlardır (Beştaş,2015). </w:t>
      </w:r>
      <w:r w:rsidRPr="00553D5F">
        <w:rPr>
          <w:rFonts w:ascii="Times New Roman" w:hAnsi="Times New Roman"/>
          <w:color w:val="000000" w:themeColor="text1"/>
          <w:sz w:val="24"/>
          <w:szCs w:val="24"/>
        </w:rPr>
        <w:t xml:space="preserve">  Çocuk oyunun bir parçası olabilmek için grubun kurallarına uyması gerektiğini, grupla ortak karar vermesi gerektiğini öğrenir. Oyun kuralları davranış gelişimini sağlarken aynı zamanda oyunda kazanılan davranışlar toplumsal hayata aktarılır. Böylelikle ilerleyen yaşlarda toplumsal normlara uyan bireyler yetişir. Oyunla birlikte çocuk; duygudaşlık kurmayı, dürüst olmayı, işbirliğini, takım arkadaşına ve rakibine saygı duymayı, görgü kurallarını, sorumluluk almayı öğrenir. Bu olumlu kazanımları günlük hayatlarına da yansıtırlar. </w:t>
      </w:r>
    </w:p>
    <w:p w14:paraId="1EFD5353" w14:textId="77777777" w:rsidR="0061234C" w:rsidRPr="00553D5F" w:rsidRDefault="0061234C" w:rsidP="00122A53">
      <w:pPr>
        <w:pStyle w:val="Balk5"/>
      </w:pPr>
    </w:p>
    <w:p w14:paraId="777266F3" w14:textId="77777777" w:rsidR="0061234C" w:rsidRPr="00553D5F" w:rsidRDefault="0061234C" w:rsidP="00122A53">
      <w:pPr>
        <w:pStyle w:val="Balk5"/>
      </w:pPr>
    </w:p>
    <w:p w14:paraId="7AE46346" w14:textId="77777777" w:rsidR="00584117" w:rsidRPr="00553D5F" w:rsidRDefault="00F648CC" w:rsidP="00122A53">
      <w:pPr>
        <w:pStyle w:val="Balk5"/>
      </w:pPr>
      <w:bookmarkStart w:id="58" w:name="_Toc28732391"/>
      <w:r w:rsidRPr="00553D5F">
        <w:t>2.</w:t>
      </w:r>
      <w:r w:rsidR="00772E27" w:rsidRPr="00553D5F">
        <w:t>7.2.</w:t>
      </w:r>
      <w:r w:rsidR="00E24047" w:rsidRPr="00553D5F">
        <w:t>4</w:t>
      </w:r>
      <w:r w:rsidRPr="00553D5F">
        <w:t xml:space="preserve">. </w:t>
      </w:r>
      <w:r w:rsidR="00584117" w:rsidRPr="00553D5F">
        <w:t xml:space="preserve">Oyunda </w:t>
      </w:r>
      <w:r w:rsidR="003801B8" w:rsidRPr="00553D5F">
        <w:t>kişilik gelişimi</w:t>
      </w:r>
      <w:bookmarkEnd w:id="58"/>
    </w:p>
    <w:p w14:paraId="26C15CF5"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638CABD0" w14:textId="4526042D" w:rsidR="00050DB6" w:rsidRDefault="00584117" w:rsidP="00050DB6">
      <w:pPr>
        <w:autoSpaceDE w:val="0"/>
        <w:autoSpaceDN w:val="0"/>
        <w:adjustRightInd w:val="0"/>
        <w:spacing w:after="0" w:line="360" w:lineRule="auto"/>
        <w:ind w:firstLine="567"/>
        <w:jc w:val="both"/>
        <w:rPr>
          <w:rFonts w:ascii="Times New Roman" w:hAnsi="Times New Roman"/>
          <w:sz w:val="24"/>
          <w:szCs w:val="24"/>
        </w:rPr>
      </w:pPr>
      <w:r w:rsidRPr="00553D5F">
        <w:rPr>
          <w:rFonts w:ascii="Times New Roman" w:hAnsi="Times New Roman"/>
          <w:color w:val="000000" w:themeColor="text1"/>
          <w:sz w:val="24"/>
          <w:szCs w:val="24"/>
        </w:rPr>
        <w:t xml:space="preserve">Çocukluk döneminde bağımsız olarak akran grupları ile oyun oynayan çocuk kişiliğinin gelişmesini ve büyüklerinden bağımsız bir birey oluşumunu hızlandıracaktır. Oyun sayesinde çocuk, kendini arkadaşları ile karşılaştırarak </w:t>
      </w:r>
      <w:r w:rsidRPr="00553D5F">
        <w:rPr>
          <w:rFonts w:ascii="Times New Roman" w:hAnsi="Times New Roman"/>
          <w:sz w:val="24"/>
          <w:szCs w:val="24"/>
        </w:rPr>
        <w:t xml:space="preserve">kapasitesini, yeteneklerini, farklılıklarını, yani güçlü ve zayıf yönlerini görerek kendini tanır. </w:t>
      </w:r>
      <w:r w:rsidR="002818D9" w:rsidRPr="00553D5F">
        <w:rPr>
          <w:rFonts w:ascii="Times New Roman" w:hAnsi="Times New Roman"/>
          <w:sz w:val="24"/>
          <w:szCs w:val="24"/>
        </w:rPr>
        <w:t xml:space="preserve">Oyun içinde kendine düşen rol ve sorumlulukları yerine getirerek kişilik gelişimi sağlar. </w:t>
      </w:r>
      <w:r w:rsidRPr="00553D5F">
        <w:rPr>
          <w:rFonts w:ascii="Times New Roman" w:hAnsi="Times New Roman"/>
          <w:color w:val="000000" w:themeColor="text1"/>
          <w:sz w:val="24"/>
          <w:szCs w:val="24"/>
        </w:rPr>
        <w:t>Oyunun kuralları sayesinde çocuk d</w:t>
      </w:r>
      <w:r w:rsidR="00A85D16" w:rsidRPr="00553D5F">
        <w:rPr>
          <w:rFonts w:ascii="Times New Roman" w:hAnsi="Times New Roman"/>
          <w:color w:val="000000" w:themeColor="text1"/>
          <w:sz w:val="24"/>
          <w:szCs w:val="24"/>
        </w:rPr>
        <w:t xml:space="preserve">uygularına </w:t>
      </w:r>
      <w:proofErr w:type="gramStart"/>
      <w:r w:rsidRPr="00553D5F">
        <w:rPr>
          <w:rFonts w:ascii="Times New Roman" w:hAnsi="Times New Roman"/>
          <w:color w:val="000000" w:themeColor="text1"/>
          <w:sz w:val="24"/>
          <w:szCs w:val="24"/>
        </w:rPr>
        <w:t>hakim</w:t>
      </w:r>
      <w:proofErr w:type="gramEnd"/>
      <w:r w:rsidRPr="00553D5F">
        <w:rPr>
          <w:rFonts w:ascii="Times New Roman" w:hAnsi="Times New Roman"/>
          <w:color w:val="000000" w:themeColor="text1"/>
          <w:sz w:val="24"/>
          <w:szCs w:val="24"/>
        </w:rPr>
        <w:t xml:space="preserve"> olmaya çalışır, oyun içerisinde çeşitli planlar yapar ve yaptığı planını da uygulamaya çalışır. </w:t>
      </w:r>
      <w:r w:rsidR="002818D9" w:rsidRPr="00553D5F">
        <w:rPr>
          <w:rFonts w:ascii="Times New Roman" w:hAnsi="Times New Roman"/>
          <w:color w:val="000000" w:themeColor="text1"/>
          <w:sz w:val="24"/>
          <w:szCs w:val="24"/>
        </w:rPr>
        <w:t xml:space="preserve">Böylelikle </w:t>
      </w:r>
      <w:r w:rsidRPr="00553D5F">
        <w:rPr>
          <w:rFonts w:ascii="Times New Roman" w:hAnsi="Times New Roman"/>
          <w:color w:val="000000" w:themeColor="text1"/>
          <w:sz w:val="24"/>
          <w:szCs w:val="24"/>
        </w:rPr>
        <w:t>çocuklar</w:t>
      </w:r>
      <w:r w:rsidR="002818D9" w:rsidRPr="00553D5F">
        <w:rPr>
          <w:rFonts w:ascii="Times New Roman" w:hAnsi="Times New Roman"/>
          <w:color w:val="000000" w:themeColor="text1"/>
          <w:sz w:val="24"/>
          <w:szCs w:val="24"/>
        </w:rPr>
        <w:t>ın çabuk karar verebilme,</w:t>
      </w:r>
      <w:r w:rsidRPr="00553D5F">
        <w:rPr>
          <w:rFonts w:ascii="Times New Roman" w:hAnsi="Times New Roman"/>
          <w:color w:val="000000" w:themeColor="text1"/>
          <w:sz w:val="24"/>
          <w:szCs w:val="24"/>
        </w:rPr>
        <w:t xml:space="preserve"> girişimcilik</w:t>
      </w:r>
      <w:r w:rsidR="00A85D16" w:rsidRPr="00553D5F">
        <w:rPr>
          <w:rFonts w:ascii="Times New Roman" w:hAnsi="Times New Roman"/>
          <w:color w:val="000000" w:themeColor="text1"/>
          <w:sz w:val="24"/>
          <w:szCs w:val="24"/>
        </w:rPr>
        <w:t xml:space="preserve"> ve organizasyon yapma özelliği desteklenmiş </w:t>
      </w:r>
      <w:r w:rsidRPr="00553D5F">
        <w:rPr>
          <w:rFonts w:ascii="Times New Roman" w:hAnsi="Times New Roman"/>
          <w:color w:val="000000" w:themeColor="text1"/>
          <w:sz w:val="24"/>
          <w:szCs w:val="24"/>
        </w:rPr>
        <w:t xml:space="preserve">olur. Çocuk oyunun stratejileri gereği çözüm ararken, taktik geliştirirken çok yönlü düşünmeyi ve çabuk karar verip uygulamayı öğrenir </w:t>
      </w:r>
      <w:r w:rsidRPr="00553D5F">
        <w:rPr>
          <w:rFonts w:ascii="Times New Roman" w:hAnsi="Times New Roman"/>
          <w:sz w:val="24"/>
          <w:szCs w:val="24"/>
        </w:rPr>
        <w:t>(</w:t>
      </w:r>
      <w:r w:rsidR="002818D9" w:rsidRPr="00553D5F">
        <w:rPr>
          <w:rFonts w:ascii="Times New Roman" w:hAnsi="Times New Roman"/>
          <w:sz w:val="24"/>
          <w:szCs w:val="24"/>
        </w:rPr>
        <w:t>Çankaya,2014</w:t>
      </w:r>
      <w:r w:rsidRPr="00553D5F">
        <w:rPr>
          <w:rFonts w:ascii="Times New Roman" w:hAnsi="Times New Roman"/>
          <w:sz w:val="24"/>
          <w:szCs w:val="24"/>
        </w:rPr>
        <w:t>)</w:t>
      </w:r>
      <w:r w:rsidR="00977664" w:rsidRPr="00553D5F">
        <w:rPr>
          <w:rFonts w:ascii="Times New Roman" w:hAnsi="Times New Roman"/>
          <w:sz w:val="24"/>
          <w:szCs w:val="24"/>
        </w:rPr>
        <w:t>.</w:t>
      </w:r>
    </w:p>
    <w:p w14:paraId="04342C8F" w14:textId="3B882D06" w:rsidR="003801B8" w:rsidRPr="00553D5F" w:rsidRDefault="00EB2E27" w:rsidP="000F4DCC">
      <w:pPr>
        <w:pStyle w:val="Balk6"/>
      </w:pPr>
      <w:bookmarkStart w:id="59" w:name="_Toc28732392"/>
      <w:r w:rsidRPr="00467BD6">
        <w:rPr>
          <w:rStyle w:val="Balk5Char"/>
          <w:i w:val="0"/>
        </w:rPr>
        <w:lastRenderedPageBreak/>
        <w:t>2.7.2.5.</w:t>
      </w:r>
      <w:r w:rsidR="003801B8" w:rsidRPr="00553D5F">
        <w:rPr>
          <w:rStyle w:val="Balk5Char"/>
        </w:rPr>
        <w:t xml:space="preserve"> </w:t>
      </w:r>
      <w:r w:rsidR="00584117" w:rsidRPr="00553D5F">
        <w:rPr>
          <w:b/>
          <w:i w:val="0"/>
        </w:rPr>
        <w:t>Çocuğun duygus</w:t>
      </w:r>
      <w:r w:rsidR="00F648CC" w:rsidRPr="00553D5F">
        <w:rPr>
          <w:b/>
          <w:i w:val="0"/>
        </w:rPr>
        <w:t>al gelişiminde oyunun etkileri</w:t>
      </w:r>
      <w:bookmarkEnd w:id="59"/>
      <w:r w:rsidR="00F648CC" w:rsidRPr="00553D5F">
        <w:t xml:space="preserve"> </w:t>
      </w:r>
      <w:r w:rsidRPr="00553D5F">
        <w:t xml:space="preserve"> </w:t>
      </w:r>
    </w:p>
    <w:p w14:paraId="609E27EA" w14:textId="77777777" w:rsidR="003801B8" w:rsidRPr="00553D5F" w:rsidRDefault="003801B8" w:rsidP="003665A9">
      <w:pPr>
        <w:autoSpaceDE w:val="0"/>
        <w:autoSpaceDN w:val="0"/>
        <w:adjustRightInd w:val="0"/>
        <w:spacing w:after="0" w:line="360" w:lineRule="auto"/>
        <w:jc w:val="both"/>
        <w:rPr>
          <w:rFonts w:ascii="Times New Roman" w:hAnsi="Times New Roman"/>
          <w:b/>
          <w:i/>
          <w:iCs/>
          <w:color w:val="000000" w:themeColor="text1"/>
          <w:sz w:val="24"/>
          <w:szCs w:val="24"/>
        </w:rPr>
      </w:pPr>
    </w:p>
    <w:p w14:paraId="6AD3D31D" w14:textId="7574C160" w:rsidR="00280667" w:rsidRPr="00553D5F" w:rsidRDefault="00584117" w:rsidP="00E26EA5">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Freud ve </w:t>
      </w:r>
      <w:proofErr w:type="spellStart"/>
      <w:r w:rsidRPr="00553D5F">
        <w:rPr>
          <w:rFonts w:ascii="Times New Roman" w:hAnsi="Times New Roman"/>
          <w:color w:val="000000" w:themeColor="text1"/>
          <w:sz w:val="24"/>
          <w:szCs w:val="24"/>
        </w:rPr>
        <w:t>Walder</w:t>
      </w:r>
      <w:proofErr w:type="spellEnd"/>
      <w:r w:rsidRPr="00553D5F">
        <w:rPr>
          <w:rFonts w:ascii="Times New Roman" w:hAnsi="Times New Roman"/>
          <w:color w:val="000000" w:themeColor="text1"/>
          <w:sz w:val="24"/>
          <w:szCs w:val="24"/>
        </w:rPr>
        <w:t xml:space="preserve"> gibi </w:t>
      </w:r>
      <w:proofErr w:type="spellStart"/>
      <w:r w:rsidRPr="00553D5F">
        <w:rPr>
          <w:rFonts w:ascii="Times New Roman" w:hAnsi="Times New Roman"/>
          <w:color w:val="000000" w:themeColor="text1"/>
          <w:sz w:val="24"/>
          <w:szCs w:val="24"/>
        </w:rPr>
        <w:t>psikoanalitik</w:t>
      </w:r>
      <w:proofErr w:type="spellEnd"/>
      <w:r w:rsidRPr="00553D5F">
        <w:rPr>
          <w:rFonts w:ascii="Times New Roman" w:hAnsi="Times New Roman"/>
          <w:color w:val="000000" w:themeColor="text1"/>
          <w:sz w:val="24"/>
          <w:szCs w:val="24"/>
        </w:rPr>
        <w:t xml:space="preserve"> kuramc</w:t>
      </w:r>
      <w:r w:rsidR="00C80895" w:rsidRPr="00553D5F">
        <w:rPr>
          <w:rFonts w:ascii="Times New Roman" w:hAnsi="Times New Roman"/>
          <w:color w:val="000000" w:themeColor="text1"/>
          <w:sz w:val="24"/>
          <w:szCs w:val="24"/>
        </w:rPr>
        <w:t xml:space="preserve">ılar, oyunu; çocuğun kaygı </w:t>
      </w:r>
      <w:r w:rsidR="00C770CC" w:rsidRPr="00553D5F">
        <w:rPr>
          <w:rFonts w:ascii="Times New Roman" w:hAnsi="Times New Roman"/>
          <w:color w:val="000000" w:themeColor="text1"/>
          <w:sz w:val="24"/>
          <w:szCs w:val="24"/>
        </w:rPr>
        <w:t>durumunu azaltan</w:t>
      </w:r>
      <w:r w:rsidRPr="00553D5F">
        <w:rPr>
          <w:rFonts w:ascii="Times New Roman" w:hAnsi="Times New Roman"/>
          <w:color w:val="000000" w:themeColor="text1"/>
          <w:sz w:val="24"/>
          <w:szCs w:val="24"/>
        </w:rPr>
        <w:t xml:space="preserve"> bir etmen olar</w:t>
      </w:r>
      <w:r w:rsidR="00C770CC" w:rsidRPr="00553D5F">
        <w:rPr>
          <w:rFonts w:ascii="Times New Roman" w:hAnsi="Times New Roman"/>
          <w:color w:val="000000" w:themeColor="text1"/>
          <w:sz w:val="24"/>
          <w:szCs w:val="24"/>
        </w:rPr>
        <w:t>ak kabul etmişlerdir.</w:t>
      </w:r>
      <w:r w:rsidRPr="00553D5F">
        <w:rPr>
          <w:rFonts w:ascii="Times New Roman" w:hAnsi="Times New Roman"/>
          <w:color w:val="000000" w:themeColor="text1"/>
          <w:sz w:val="24"/>
          <w:szCs w:val="24"/>
        </w:rPr>
        <w:t xml:space="preserve">  </w:t>
      </w:r>
      <w:proofErr w:type="spellStart"/>
      <w:r w:rsidR="00966FAD" w:rsidRPr="00553D5F">
        <w:rPr>
          <w:rFonts w:ascii="Times New Roman" w:hAnsi="Times New Roman"/>
          <w:color w:val="000000" w:themeColor="text1"/>
          <w:sz w:val="24"/>
          <w:szCs w:val="24"/>
        </w:rPr>
        <w:t>Psikoanalitik</w:t>
      </w:r>
      <w:proofErr w:type="spellEnd"/>
      <w:r w:rsidR="00966FAD" w:rsidRPr="00553D5F">
        <w:rPr>
          <w:rFonts w:ascii="Times New Roman" w:hAnsi="Times New Roman"/>
          <w:color w:val="000000" w:themeColor="text1"/>
          <w:sz w:val="24"/>
          <w:szCs w:val="24"/>
        </w:rPr>
        <w:t xml:space="preserve"> kuramcılara göre </w:t>
      </w:r>
      <w:r w:rsidRPr="00553D5F">
        <w:rPr>
          <w:rFonts w:ascii="Times New Roman" w:hAnsi="Times New Roman"/>
          <w:color w:val="000000" w:themeColor="text1"/>
          <w:sz w:val="24"/>
          <w:szCs w:val="24"/>
        </w:rPr>
        <w:t>oy</w:t>
      </w:r>
      <w:r w:rsidR="00966FAD" w:rsidRPr="00553D5F">
        <w:rPr>
          <w:rFonts w:ascii="Times New Roman" w:hAnsi="Times New Roman"/>
          <w:color w:val="000000" w:themeColor="text1"/>
          <w:sz w:val="24"/>
          <w:szCs w:val="24"/>
        </w:rPr>
        <w:t>un;</w:t>
      </w:r>
      <w:r w:rsidRPr="00553D5F">
        <w:rPr>
          <w:rFonts w:ascii="Times New Roman" w:hAnsi="Times New Roman"/>
          <w:color w:val="000000" w:themeColor="text1"/>
          <w:sz w:val="24"/>
          <w:szCs w:val="24"/>
        </w:rPr>
        <w:t xml:space="preserve"> gerçeklerin baskısından</w:t>
      </w:r>
      <w:r w:rsidRPr="00553D5F">
        <w:rPr>
          <w:rFonts w:ascii="Times New Roman" w:hAnsi="Times New Roman"/>
          <w:i/>
          <w:iCs/>
          <w:color w:val="000000" w:themeColor="text1"/>
          <w:sz w:val="24"/>
          <w:szCs w:val="24"/>
        </w:rPr>
        <w:t xml:space="preserve">, </w:t>
      </w:r>
      <w:r w:rsidRPr="00553D5F">
        <w:rPr>
          <w:rFonts w:ascii="Times New Roman" w:hAnsi="Times New Roman"/>
          <w:color w:val="000000" w:themeColor="text1"/>
          <w:sz w:val="24"/>
          <w:szCs w:val="24"/>
        </w:rPr>
        <w:t>geriliminden, çatışmalarından kurtulma ve haz v</w:t>
      </w:r>
      <w:r w:rsidR="00966FAD" w:rsidRPr="00553D5F">
        <w:rPr>
          <w:rFonts w:ascii="Times New Roman" w:hAnsi="Times New Roman"/>
          <w:color w:val="000000" w:themeColor="text1"/>
          <w:sz w:val="24"/>
          <w:szCs w:val="24"/>
        </w:rPr>
        <w:t>erici aktivitelerin tekrar edilmesi</w:t>
      </w:r>
      <w:r w:rsidRPr="00553D5F">
        <w:rPr>
          <w:rFonts w:ascii="Times New Roman" w:hAnsi="Times New Roman"/>
          <w:color w:val="000000" w:themeColor="text1"/>
          <w:sz w:val="24"/>
          <w:szCs w:val="24"/>
        </w:rPr>
        <w:t>, yasaklanan güdülerin ifadesi olarak tanımlamışlardır (</w:t>
      </w:r>
      <w:proofErr w:type="spellStart"/>
      <w:r w:rsidRPr="00553D5F">
        <w:rPr>
          <w:rFonts w:ascii="Times New Roman" w:hAnsi="Times New Roman"/>
          <w:color w:val="000000" w:themeColor="text1"/>
          <w:sz w:val="24"/>
          <w:szCs w:val="24"/>
        </w:rPr>
        <w:t>Hughes</w:t>
      </w:r>
      <w:proofErr w:type="spellEnd"/>
      <w:r w:rsidRPr="00553D5F">
        <w:rPr>
          <w:rFonts w:ascii="Times New Roman" w:hAnsi="Times New Roman"/>
          <w:color w:val="000000" w:themeColor="text1"/>
          <w:sz w:val="24"/>
          <w:szCs w:val="24"/>
        </w:rPr>
        <w:t xml:space="preserve"> ve </w:t>
      </w:r>
      <w:proofErr w:type="spellStart"/>
      <w:r w:rsidRPr="00553D5F">
        <w:rPr>
          <w:rFonts w:ascii="Times New Roman" w:hAnsi="Times New Roman"/>
          <w:color w:val="000000" w:themeColor="text1"/>
          <w:sz w:val="24"/>
          <w:szCs w:val="24"/>
        </w:rPr>
        <w:t>Noppe</w:t>
      </w:r>
      <w:proofErr w:type="spellEnd"/>
      <w:r w:rsidR="00977664"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1985).</w:t>
      </w:r>
      <w:r w:rsidR="00977664" w:rsidRPr="00553D5F">
        <w:rPr>
          <w:rFonts w:ascii="Times New Roman" w:hAnsi="Times New Roman"/>
          <w:color w:val="000000" w:themeColor="text1"/>
          <w:sz w:val="24"/>
          <w:szCs w:val="24"/>
        </w:rPr>
        <w:t xml:space="preserve"> Ç</w:t>
      </w:r>
      <w:r w:rsidRPr="00553D5F">
        <w:rPr>
          <w:rFonts w:ascii="Times New Roman" w:hAnsi="Times New Roman"/>
          <w:color w:val="000000" w:themeColor="text1"/>
          <w:sz w:val="24"/>
          <w:szCs w:val="24"/>
        </w:rPr>
        <w:t xml:space="preserve">ocuk oyunla o kadar kendini içselleştirir ki oyun analizleri ile çocukların duygusal gelişimleri ve duydu durumları öğrenilebilir, ihtiyaç duyulduğunda oyun </w:t>
      </w:r>
      <w:proofErr w:type="gramStart"/>
      <w:r w:rsidRPr="00553D5F">
        <w:rPr>
          <w:rFonts w:ascii="Times New Roman" w:hAnsi="Times New Roman"/>
          <w:color w:val="000000" w:themeColor="text1"/>
          <w:sz w:val="24"/>
          <w:szCs w:val="24"/>
        </w:rPr>
        <w:t>terapisi</w:t>
      </w:r>
      <w:proofErr w:type="gramEnd"/>
      <w:r w:rsidRPr="00553D5F">
        <w:rPr>
          <w:rFonts w:ascii="Times New Roman" w:hAnsi="Times New Roman"/>
          <w:color w:val="000000" w:themeColor="text1"/>
          <w:sz w:val="24"/>
          <w:szCs w:val="24"/>
        </w:rPr>
        <w:t xml:space="preserve"> ile küçük müdahalelerde bulunulabilir. Çocuk oyunla günlük yaşamda başaramadığı üzerinden atamadığı duyguları kendisi yönlendirerek, sonucunu kendisi bağlayarak yaşanmış</w:t>
      </w:r>
      <w:r w:rsidR="00A85D16" w:rsidRPr="00553D5F">
        <w:rPr>
          <w:rFonts w:ascii="Times New Roman" w:hAnsi="Times New Roman"/>
          <w:color w:val="000000" w:themeColor="text1"/>
          <w:sz w:val="24"/>
          <w:szCs w:val="24"/>
        </w:rPr>
        <w:t>lığın stresinden kurtulabilir (Beyazoğlu,</w:t>
      </w:r>
      <w:r w:rsidR="00977664" w:rsidRPr="00553D5F">
        <w:rPr>
          <w:rFonts w:ascii="Times New Roman" w:hAnsi="Times New Roman"/>
          <w:color w:val="000000" w:themeColor="text1"/>
          <w:sz w:val="24"/>
          <w:szCs w:val="24"/>
        </w:rPr>
        <w:t xml:space="preserve"> </w:t>
      </w:r>
      <w:r w:rsidR="00A85D16" w:rsidRPr="00553D5F">
        <w:rPr>
          <w:rFonts w:ascii="Times New Roman" w:hAnsi="Times New Roman"/>
          <w:color w:val="000000" w:themeColor="text1"/>
          <w:sz w:val="24"/>
          <w:szCs w:val="24"/>
        </w:rPr>
        <w:t>2014).</w:t>
      </w:r>
    </w:p>
    <w:p w14:paraId="235DB79F" w14:textId="42DC8DBF" w:rsidR="000F4DCC" w:rsidRPr="00553D5F" w:rsidRDefault="000F4DCC" w:rsidP="00E26EA5">
      <w:pPr>
        <w:autoSpaceDE w:val="0"/>
        <w:autoSpaceDN w:val="0"/>
        <w:adjustRightInd w:val="0"/>
        <w:spacing w:after="0" w:line="360" w:lineRule="auto"/>
        <w:ind w:firstLine="567"/>
        <w:jc w:val="both"/>
        <w:rPr>
          <w:rFonts w:ascii="Times New Roman" w:hAnsi="Times New Roman"/>
          <w:color w:val="000000" w:themeColor="text1"/>
          <w:sz w:val="24"/>
          <w:szCs w:val="24"/>
        </w:rPr>
      </w:pPr>
    </w:p>
    <w:p w14:paraId="2236C2F0" w14:textId="77777777" w:rsidR="000F4DCC" w:rsidRPr="00553D5F" w:rsidRDefault="000F4DCC" w:rsidP="00E26EA5">
      <w:pPr>
        <w:autoSpaceDE w:val="0"/>
        <w:autoSpaceDN w:val="0"/>
        <w:adjustRightInd w:val="0"/>
        <w:spacing w:after="0" w:line="360" w:lineRule="auto"/>
        <w:ind w:firstLine="567"/>
        <w:jc w:val="both"/>
        <w:rPr>
          <w:rFonts w:ascii="Times New Roman" w:hAnsi="Times New Roman"/>
          <w:color w:val="000000" w:themeColor="text1"/>
          <w:sz w:val="24"/>
          <w:szCs w:val="24"/>
        </w:rPr>
      </w:pPr>
    </w:p>
    <w:p w14:paraId="5B56F758" w14:textId="77777777" w:rsidR="00584117" w:rsidRPr="00553D5F" w:rsidRDefault="00EB2E27" w:rsidP="005845AD">
      <w:pPr>
        <w:pStyle w:val="Balk3"/>
      </w:pPr>
      <w:bookmarkStart w:id="60" w:name="_Toc28732393"/>
      <w:r w:rsidRPr="00553D5F">
        <w:t>2.8.</w:t>
      </w:r>
      <w:r w:rsidR="003801B8" w:rsidRPr="00553D5F">
        <w:t>Beden Eğitimi</w:t>
      </w:r>
      <w:bookmarkEnd w:id="60"/>
    </w:p>
    <w:p w14:paraId="325BD5E5" w14:textId="77777777" w:rsidR="00584117" w:rsidRPr="00553D5F" w:rsidRDefault="00584117" w:rsidP="003665A9">
      <w:pPr>
        <w:autoSpaceDE w:val="0"/>
        <w:autoSpaceDN w:val="0"/>
        <w:adjustRightInd w:val="0"/>
        <w:spacing w:after="0" w:line="360" w:lineRule="auto"/>
        <w:jc w:val="both"/>
        <w:rPr>
          <w:rFonts w:ascii="Times New Roman" w:hAnsi="Times New Roman"/>
          <w:color w:val="000000" w:themeColor="text1"/>
          <w:sz w:val="24"/>
          <w:szCs w:val="24"/>
        </w:rPr>
      </w:pPr>
    </w:p>
    <w:p w14:paraId="08296D63" w14:textId="77777777" w:rsidR="0058411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hAnsi="Times New Roman"/>
          <w:color w:val="000000" w:themeColor="text1"/>
          <w:sz w:val="24"/>
          <w:szCs w:val="24"/>
        </w:rPr>
        <w:t xml:space="preserve">Beden eğitimi bireylerin ruhen, bedenen ve zihnen gelişimini destekleyen bir bilim dalıdır. Beden eğitimi insanın beden sağlığı, kişilik gelişimi, </w:t>
      </w:r>
      <w:proofErr w:type="spellStart"/>
      <w:r w:rsidRPr="00553D5F">
        <w:rPr>
          <w:rFonts w:ascii="Times New Roman" w:hAnsi="Times New Roman"/>
          <w:color w:val="000000" w:themeColor="text1"/>
          <w:sz w:val="24"/>
          <w:szCs w:val="24"/>
        </w:rPr>
        <w:t>psikososyal</w:t>
      </w:r>
      <w:proofErr w:type="spellEnd"/>
      <w:r w:rsidRPr="00553D5F">
        <w:rPr>
          <w:rFonts w:ascii="Times New Roman" w:hAnsi="Times New Roman"/>
          <w:color w:val="000000" w:themeColor="text1"/>
          <w:sz w:val="24"/>
          <w:szCs w:val="24"/>
        </w:rPr>
        <w:t xml:space="preserve"> gelişimi ile doğrudan etkili bir eğitim faaliyetidir. Bedensel faaliyetler bireylerin fiziki, sosyal ve zihinsel gelişimlerine destek olur. Ayrıca beden eğitimi sayesinde bir şeyleri başarabilen bireylerde özgüven ve toplumsal kabul de gelişir. </w:t>
      </w:r>
      <w:r w:rsidRPr="00553D5F">
        <w:rPr>
          <w:rFonts w:ascii="Times New Roman" w:eastAsia="TimesNewRoman" w:hAnsi="Times New Roman"/>
          <w:color w:val="000000" w:themeColor="text1"/>
          <w:sz w:val="24"/>
          <w:szCs w:val="24"/>
        </w:rPr>
        <w:t xml:space="preserve">Amerika’da yapılan araştırmalarda oyun ve sportif faaliyetlere düzenli olarak katılan öğrencilerin derslerinde daha başarılı oldukları ortaya çıkmıştır. Okullarımızda yapılacak kaliteli ve öğrencilerin seveceği türden beden eğitimi dersleri ve sportif faaliyetlerinin öğrenci başarısında olumlu etkileri olacağı şüphesizdir. </w:t>
      </w:r>
      <w:r w:rsidRPr="00553D5F">
        <w:rPr>
          <w:rFonts w:ascii="Times New Roman" w:hAnsi="Times New Roman"/>
          <w:color w:val="000000" w:themeColor="text1"/>
          <w:sz w:val="24"/>
          <w:szCs w:val="24"/>
        </w:rPr>
        <w:t xml:space="preserve">Gelişimin her yönüyle desteklenen birey </w:t>
      </w:r>
      <w:r w:rsidR="00977664" w:rsidRPr="00553D5F">
        <w:rPr>
          <w:rFonts w:ascii="Times New Roman" w:hAnsi="Times New Roman"/>
          <w:color w:val="000000" w:themeColor="text1"/>
          <w:sz w:val="24"/>
          <w:szCs w:val="24"/>
        </w:rPr>
        <w:t>mutlu, huzurlu ve sağlıklı olur</w:t>
      </w:r>
      <w:r w:rsidRPr="00553D5F">
        <w:rPr>
          <w:rFonts w:ascii="Times New Roman" w:hAnsi="Times New Roman"/>
          <w:color w:val="000000" w:themeColor="text1"/>
          <w:sz w:val="24"/>
          <w:szCs w:val="24"/>
        </w:rPr>
        <w:t xml:space="preserve"> (İnan,</w:t>
      </w:r>
      <w:r w:rsidR="00977664"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2009)</w:t>
      </w:r>
      <w:r w:rsidR="00977664" w:rsidRPr="00553D5F">
        <w:rPr>
          <w:rFonts w:ascii="Times New Roman" w:hAnsi="Times New Roman"/>
          <w:color w:val="000000" w:themeColor="text1"/>
          <w:sz w:val="24"/>
          <w:szCs w:val="24"/>
        </w:rPr>
        <w:t>.</w:t>
      </w:r>
    </w:p>
    <w:p w14:paraId="38563579"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Gerek bedenen gerek ruhen sağlıklı bireylerin, toplumsal normlara uygun olarak yaşaması, , insani ilişkilerin iyi örneklerini sergilemesi, bireysel farklılıkların farkında olması, farklı etnik, dil, din, kültüre mensup kişilere saygı duyması, dürüst ve yardımsever olması, insan hakları</w:t>
      </w:r>
      <w:r w:rsidR="00977664" w:rsidRPr="00553D5F">
        <w:rPr>
          <w:rFonts w:ascii="Times New Roman" w:hAnsi="Times New Roman"/>
          <w:color w:val="000000" w:themeColor="text1"/>
          <w:sz w:val="24"/>
          <w:szCs w:val="24"/>
        </w:rPr>
        <w:t xml:space="preserve">na saygılı, davranması beklenir </w:t>
      </w:r>
      <w:r w:rsidRPr="00553D5F">
        <w:rPr>
          <w:rFonts w:ascii="Times New Roman" w:hAnsi="Times New Roman"/>
          <w:color w:val="000000" w:themeColor="text1"/>
          <w:sz w:val="24"/>
          <w:szCs w:val="24"/>
        </w:rPr>
        <w:t>(Aracı,</w:t>
      </w:r>
      <w:r w:rsidR="00977664"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2006). </w:t>
      </w:r>
    </w:p>
    <w:p w14:paraId="5E4E39DF" w14:textId="3DB7623B" w:rsidR="00584117" w:rsidRPr="00553D5F" w:rsidRDefault="00966FAD" w:rsidP="003665A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Özetle</w:t>
      </w:r>
      <w:r w:rsidR="00584117" w:rsidRPr="00553D5F">
        <w:rPr>
          <w:rFonts w:ascii="Times New Roman" w:hAnsi="Times New Roman"/>
          <w:color w:val="000000" w:themeColor="text1"/>
          <w:sz w:val="24"/>
          <w:szCs w:val="24"/>
        </w:rPr>
        <w:t xml:space="preserve"> </w:t>
      </w:r>
      <w:r w:rsidR="003E2D2B" w:rsidRPr="00553D5F">
        <w:rPr>
          <w:rFonts w:ascii="Times New Roman" w:hAnsi="Times New Roman"/>
          <w:color w:val="000000" w:themeColor="text1"/>
          <w:sz w:val="24"/>
          <w:szCs w:val="24"/>
        </w:rPr>
        <w:t>hareket</w:t>
      </w:r>
      <w:r w:rsidR="00584117" w:rsidRPr="00553D5F">
        <w:rPr>
          <w:rFonts w:ascii="Times New Roman" w:hAnsi="Times New Roman"/>
          <w:color w:val="000000" w:themeColor="text1"/>
          <w:sz w:val="24"/>
          <w:szCs w:val="24"/>
        </w:rPr>
        <w:t xml:space="preserve"> eğitimi, </w:t>
      </w:r>
      <w:r w:rsidRPr="00553D5F">
        <w:rPr>
          <w:rFonts w:ascii="Times New Roman" w:hAnsi="Times New Roman"/>
          <w:color w:val="000000" w:themeColor="text1"/>
          <w:sz w:val="24"/>
          <w:szCs w:val="24"/>
        </w:rPr>
        <w:t>kişilerin</w:t>
      </w:r>
      <w:r w:rsidR="00584117" w:rsidRPr="00553D5F">
        <w:rPr>
          <w:rFonts w:ascii="Times New Roman" w:hAnsi="Times New Roman"/>
          <w:color w:val="000000" w:themeColor="text1"/>
          <w:sz w:val="24"/>
          <w:szCs w:val="24"/>
        </w:rPr>
        <w:t xml:space="preserve"> </w:t>
      </w:r>
      <w:r w:rsidR="00934340" w:rsidRPr="00553D5F">
        <w:rPr>
          <w:rFonts w:ascii="Times New Roman" w:hAnsi="Times New Roman"/>
          <w:color w:val="000000" w:themeColor="text1"/>
          <w:sz w:val="24"/>
          <w:szCs w:val="24"/>
        </w:rPr>
        <w:t xml:space="preserve">ruhsal ve </w:t>
      </w:r>
      <w:r w:rsidR="00584117" w:rsidRPr="00553D5F">
        <w:rPr>
          <w:rFonts w:ascii="Times New Roman" w:hAnsi="Times New Roman"/>
          <w:color w:val="000000" w:themeColor="text1"/>
          <w:sz w:val="24"/>
          <w:szCs w:val="24"/>
        </w:rPr>
        <w:t>beden</w:t>
      </w:r>
      <w:r w:rsidR="00934340" w:rsidRPr="00553D5F">
        <w:rPr>
          <w:rFonts w:ascii="Times New Roman" w:hAnsi="Times New Roman"/>
          <w:color w:val="000000" w:themeColor="text1"/>
          <w:sz w:val="24"/>
          <w:szCs w:val="24"/>
        </w:rPr>
        <w:t>sel</w:t>
      </w:r>
      <w:r w:rsidR="00584117" w:rsidRPr="00553D5F">
        <w:rPr>
          <w:rFonts w:ascii="Times New Roman" w:hAnsi="Times New Roman"/>
          <w:color w:val="000000" w:themeColor="text1"/>
          <w:sz w:val="24"/>
          <w:szCs w:val="24"/>
        </w:rPr>
        <w:t xml:space="preserve"> </w:t>
      </w:r>
      <w:r w:rsidR="00934340" w:rsidRPr="00553D5F">
        <w:rPr>
          <w:rFonts w:ascii="Times New Roman" w:hAnsi="Times New Roman"/>
          <w:color w:val="000000" w:themeColor="text1"/>
          <w:sz w:val="24"/>
          <w:szCs w:val="24"/>
        </w:rPr>
        <w:t>yönden sağlıklı olmalarına;</w:t>
      </w:r>
      <w:r w:rsidR="00584117" w:rsidRPr="00553D5F">
        <w:rPr>
          <w:rFonts w:ascii="Times New Roman" w:hAnsi="Times New Roman"/>
          <w:color w:val="000000" w:themeColor="text1"/>
          <w:sz w:val="24"/>
          <w:szCs w:val="24"/>
        </w:rPr>
        <w:t xml:space="preserve"> </w:t>
      </w:r>
      <w:r w:rsidR="00934340" w:rsidRPr="00553D5F">
        <w:rPr>
          <w:rFonts w:ascii="Times New Roman" w:hAnsi="Times New Roman"/>
          <w:color w:val="000000" w:themeColor="text1"/>
          <w:sz w:val="24"/>
          <w:szCs w:val="24"/>
        </w:rPr>
        <w:t>fiziksel eğitim</w:t>
      </w:r>
      <w:r w:rsidR="00584117" w:rsidRPr="00553D5F">
        <w:rPr>
          <w:rFonts w:ascii="Times New Roman" w:hAnsi="Times New Roman"/>
          <w:color w:val="000000" w:themeColor="text1"/>
          <w:sz w:val="24"/>
          <w:szCs w:val="24"/>
        </w:rPr>
        <w:t xml:space="preserve"> </w:t>
      </w:r>
      <w:r w:rsidR="00934340" w:rsidRPr="00553D5F">
        <w:rPr>
          <w:rFonts w:ascii="Times New Roman" w:hAnsi="Times New Roman"/>
          <w:color w:val="000000" w:themeColor="text1"/>
          <w:sz w:val="24"/>
          <w:szCs w:val="24"/>
        </w:rPr>
        <w:t>yönünden bireyleri</w:t>
      </w:r>
      <w:r w:rsidRPr="00553D5F">
        <w:rPr>
          <w:rFonts w:ascii="Times New Roman" w:hAnsi="Times New Roman"/>
          <w:color w:val="000000" w:themeColor="text1"/>
          <w:sz w:val="24"/>
          <w:szCs w:val="24"/>
        </w:rPr>
        <w:t xml:space="preserve"> geliştirmeyi amaçlayan</w:t>
      </w:r>
      <w:r w:rsidR="00584117"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 xml:space="preserve"> müsabakaya dayalı olmayan, şiddeti ve yoğunluğu kişinin performansına göre ayarlanabilen, </w:t>
      </w:r>
      <w:r w:rsidR="00934340" w:rsidRPr="00553D5F">
        <w:rPr>
          <w:rFonts w:ascii="Times New Roman" w:hAnsi="Times New Roman"/>
          <w:color w:val="000000" w:themeColor="text1"/>
          <w:sz w:val="24"/>
          <w:szCs w:val="24"/>
        </w:rPr>
        <w:t>gerekli olduğu durumda</w:t>
      </w:r>
      <w:r w:rsidR="00A83C0E" w:rsidRPr="00553D5F">
        <w:rPr>
          <w:rFonts w:ascii="Times New Roman" w:hAnsi="Times New Roman"/>
          <w:color w:val="000000" w:themeColor="text1"/>
          <w:sz w:val="24"/>
          <w:szCs w:val="24"/>
        </w:rPr>
        <w:t xml:space="preserve"> çevresel </w:t>
      </w:r>
      <w:r w:rsidR="00934340" w:rsidRPr="00553D5F">
        <w:rPr>
          <w:rFonts w:ascii="Times New Roman" w:hAnsi="Times New Roman"/>
          <w:color w:val="000000" w:themeColor="text1"/>
          <w:sz w:val="24"/>
          <w:szCs w:val="24"/>
        </w:rPr>
        <w:t>durumlara</w:t>
      </w:r>
      <w:r w:rsidR="00A83C0E" w:rsidRPr="00553D5F">
        <w:rPr>
          <w:rFonts w:ascii="Times New Roman" w:hAnsi="Times New Roman"/>
          <w:color w:val="000000" w:themeColor="text1"/>
          <w:sz w:val="24"/>
          <w:szCs w:val="24"/>
        </w:rPr>
        <w:t xml:space="preserve"> göre düzenlenebilen</w:t>
      </w:r>
      <w:r w:rsidR="00934340" w:rsidRPr="00553D5F">
        <w:rPr>
          <w:rFonts w:ascii="Times New Roman" w:hAnsi="Times New Roman"/>
          <w:color w:val="000000" w:themeColor="text1"/>
          <w:sz w:val="24"/>
          <w:szCs w:val="24"/>
        </w:rPr>
        <w:t xml:space="preserve"> ve katılan bireylerin</w:t>
      </w:r>
      <w:r w:rsidR="00584117" w:rsidRPr="00553D5F">
        <w:rPr>
          <w:rFonts w:ascii="Times New Roman" w:hAnsi="Times New Roman"/>
          <w:color w:val="000000" w:themeColor="text1"/>
          <w:sz w:val="24"/>
          <w:szCs w:val="24"/>
        </w:rPr>
        <w:t xml:space="preserve"> yaş</w:t>
      </w:r>
      <w:r w:rsidR="00934340" w:rsidRPr="00553D5F">
        <w:rPr>
          <w:rFonts w:ascii="Times New Roman" w:hAnsi="Times New Roman"/>
          <w:color w:val="000000" w:themeColor="text1"/>
          <w:sz w:val="24"/>
          <w:szCs w:val="24"/>
        </w:rPr>
        <w:t xml:space="preserve"> ve</w:t>
      </w:r>
      <w:r w:rsidR="00584117" w:rsidRPr="00553D5F">
        <w:rPr>
          <w:rFonts w:ascii="Times New Roman" w:hAnsi="Times New Roman"/>
          <w:color w:val="000000" w:themeColor="text1"/>
          <w:sz w:val="24"/>
          <w:szCs w:val="24"/>
        </w:rPr>
        <w:t xml:space="preserve"> cinsiyet</w:t>
      </w:r>
      <w:r w:rsidR="00934340" w:rsidRPr="00553D5F">
        <w:rPr>
          <w:rFonts w:ascii="Times New Roman" w:hAnsi="Times New Roman"/>
          <w:color w:val="000000" w:themeColor="text1"/>
          <w:sz w:val="24"/>
          <w:szCs w:val="24"/>
        </w:rPr>
        <w:t xml:space="preserve">lerine göre değişim gösterebilen </w:t>
      </w:r>
      <w:r w:rsidR="000F7616" w:rsidRPr="00553D5F">
        <w:rPr>
          <w:rFonts w:ascii="Times New Roman" w:hAnsi="Times New Roman"/>
          <w:color w:val="000000" w:themeColor="text1"/>
          <w:sz w:val="24"/>
          <w:szCs w:val="24"/>
        </w:rPr>
        <w:t xml:space="preserve">ve kuralları </w:t>
      </w:r>
      <w:r w:rsidR="00584117" w:rsidRPr="00553D5F">
        <w:rPr>
          <w:rFonts w:ascii="Times New Roman" w:hAnsi="Times New Roman"/>
          <w:color w:val="000000" w:themeColor="text1"/>
          <w:sz w:val="24"/>
          <w:szCs w:val="24"/>
        </w:rPr>
        <w:t xml:space="preserve">esnek </w:t>
      </w:r>
      <w:r w:rsidR="000F7616" w:rsidRPr="00553D5F">
        <w:rPr>
          <w:rFonts w:ascii="Times New Roman" w:hAnsi="Times New Roman"/>
          <w:color w:val="000000" w:themeColor="text1"/>
          <w:sz w:val="24"/>
          <w:szCs w:val="24"/>
        </w:rPr>
        <w:t>olan</w:t>
      </w:r>
      <w:r w:rsidR="00584117" w:rsidRPr="00553D5F">
        <w:rPr>
          <w:rFonts w:ascii="Times New Roman" w:hAnsi="Times New Roman"/>
          <w:color w:val="000000" w:themeColor="text1"/>
          <w:sz w:val="24"/>
          <w:szCs w:val="24"/>
        </w:rPr>
        <w:t xml:space="preserve"> </w:t>
      </w:r>
      <w:r w:rsidR="000F7616" w:rsidRPr="00553D5F">
        <w:rPr>
          <w:rFonts w:ascii="Times New Roman" w:hAnsi="Times New Roman"/>
          <w:color w:val="000000" w:themeColor="text1"/>
          <w:sz w:val="24"/>
          <w:szCs w:val="24"/>
        </w:rPr>
        <w:t xml:space="preserve">bir </w:t>
      </w:r>
      <w:r w:rsidR="00584117" w:rsidRPr="00553D5F">
        <w:rPr>
          <w:rFonts w:ascii="Times New Roman" w:hAnsi="Times New Roman"/>
          <w:color w:val="000000" w:themeColor="text1"/>
          <w:sz w:val="24"/>
          <w:szCs w:val="24"/>
        </w:rPr>
        <w:t xml:space="preserve">oyundur. </w:t>
      </w:r>
    </w:p>
    <w:p w14:paraId="7A0F14D2" w14:textId="77777777" w:rsidR="00E24047" w:rsidRPr="00553D5F" w:rsidRDefault="00E24047" w:rsidP="003665A9">
      <w:pPr>
        <w:spacing w:after="0" w:line="360" w:lineRule="auto"/>
        <w:ind w:firstLine="567"/>
        <w:jc w:val="both"/>
        <w:rPr>
          <w:rFonts w:ascii="Times New Roman" w:hAnsi="Times New Roman"/>
          <w:color w:val="000000" w:themeColor="text1"/>
          <w:sz w:val="24"/>
          <w:szCs w:val="24"/>
        </w:rPr>
      </w:pPr>
    </w:p>
    <w:p w14:paraId="78B793D3" w14:textId="77777777" w:rsidR="00E5052F" w:rsidRPr="00553D5F" w:rsidRDefault="00D32992" w:rsidP="005845AD">
      <w:pPr>
        <w:pStyle w:val="Balk4"/>
        <w:rPr>
          <w:i/>
        </w:rPr>
      </w:pPr>
      <w:bookmarkStart w:id="61" w:name="_Toc28732394"/>
      <w:r w:rsidRPr="00553D5F">
        <w:lastRenderedPageBreak/>
        <w:t>2.</w:t>
      </w:r>
      <w:r w:rsidR="00EB2E27" w:rsidRPr="00553D5F">
        <w:t>8</w:t>
      </w:r>
      <w:r w:rsidR="00E5052F" w:rsidRPr="00553D5F">
        <w:t>.1. Beden Eğitiminin Amaçları</w:t>
      </w:r>
      <w:bookmarkEnd w:id="61"/>
      <w:r w:rsidR="00E5052F" w:rsidRPr="00553D5F">
        <w:t xml:space="preserve"> </w:t>
      </w:r>
    </w:p>
    <w:p w14:paraId="35AEF599" w14:textId="77777777" w:rsidR="00E5052F" w:rsidRPr="00553D5F" w:rsidRDefault="00E5052F" w:rsidP="00E5052F">
      <w:pPr>
        <w:autoSpaceDE w:val="0"/>
        <w:autoSpaceDN w:val="0"/>
        <w:adjustRightInd w:val="0"/>
        <w:spacing w:after="0" w:line="360" w:lineRule="auto"/>
        <w:jc w:val="both"/>
        <w:rPr>
          <w:rFonts w:ascii="Times New Roman" w:hAnsi="Times New Roman"/>
          <w:b/>
          <w:bCs/>
          <w:color w:val="000000" w:themeColor="text1"/>
          <w:sz w:val="24"/>
          <w:szCs w:val="24"/>
        </w:rPr>
      </w:pPr>
    </w:p>
    <w:p w14:paraId="1410B072" w14:textId="77777777"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Hareket eğitimi çocuğun bedenini tanımasına </w:t>
      </w:r>
      <w:proofErr w:type="gramStart"/>
      <w:r w:rsidRPr="00553D5F">
        <w:rPr>
          <w:rFonts w:ascii="Times New Roman" w:hAnsi="Times New Roman"/>
          <w:color w:val="000000" w:themeColor="text1"/>
          <w:sz w:val="24"/>
          <w:szCs w:val="24"/>
        </w:rPr>
        <w:t>imkan</w:t>
      </w:r>
      <w:proofErr w:type="gramEnd"/>
      <w:r w:rsidRPr="00553D5F">
        <w:rPr>
          <w:rFonts w:ascii="Times New Roman" w:hAnsi="Times New Roman"/>
          <w:color w:val="000000" w:themeColor="text1"/>
          <w:sz w:val="24"/>
          <w:szCs w:val="24"/>
        </w:rPr>
        <w:t xml:space="preserve"> tanır. Hareket eğitiminin amacı; çocuğun kendini geliştirmesine, ilgi ve yeteneklerini fark etmesine, benliğini geliştirmesine yöneliktir (Özer ve Özer, 2002).</w:t>
      </w:r>
    </w:p>
    <w:p w14:paraId="478948A9" w14:textId="3F74EB7A" w:rsidR="00E5052F" w:rsidRPr="00553D5F" w:rsidRDefault="00E5052F" w:rsidP="00B26A6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Milli eğitim müfredatları içerisinde beden eğitimi dersi kadar başka hiçbir ders çocuğun genel sağlığını, hareket etme yeteneğini</w:t>
      </w:r>
      <w:r w:rsidR="00B26A69">
        <w:rPr>
          <w:rFonts w:ascii="Times New Roman" w:hAnsi="Times New Roman"/>
          <w:color w:val="000000" w:themeColor="text1"/>
          <w:sz w:val="24"/>
          <w:szCs w:val="24"/>
        </w:rPr>
        <w:t xml:space="preserve"> geliştirmeyi amaçlamamaktadır. </w:t>
      </w:r>
      <w:r w:rsidRPr="00553D5F">
        <w:rPr>
          <w:rFonts w:ascii="Times New Roman" w:hAnsi="Times New Roman"/>
          <w:color w:val="000000" w:themeColor="text1"/>
          <w:sz w:val="24"/>
          <w:szCs w:val="24"/>
        </w:rPr>
        <w:t xml:space="preserve">Hareket eğitimi genelde, çocuğun </w:t>
      </w:r>
      <w:proofErr w:type="spellStart"/>
      <w:r w:rsidRPr="00553D5F">
        <w:rPr>
          <w:rFonts w:ascii="Times New Roman" w:hAnsi="Times New Roman"/>
          <w:color w:val="000000" w:themeColor="text1"/>
          <w:sz w:val="24"/>
          <w:szCs w:val="24"/>
        </w:rPr>
        <w:t>lokomotor</w:t>
      </w:r>
      <w:proofErr w:type="spellEnd"/>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manipulatif</w:t>
      </w:r>
      <w:proofErr w:type="spellEnd"/>
      <w:r w:rsidRPr="00553D5F">
        <w:rPr>
          <w:rFonts w:ascii="Times New Roman" w:hAnsi="Times New Roman"/>
          <w:color w:val="000000" w:themeColor="text1"/>
          <w:sz w:val="24"/>
          <w:szCs w:val="24"/>
        </w:rPr>
        <w:t xml:space="preserve"> ve denge hareketlerini geliştirmeye yönelik çalışmalar bütünüdür. Üstelik her çeşit okul programlarında da genel eğitim kapsamında ele alınması gerekir. </w:t>
      </w:r>
      <w:r w:rsidR="00A1263F" w:rsidRPr="00553D5F">
        <w:rPr>
          <w:rFonts w:ascii="Times New Roman" w:hAnsi="Times New Roman"/>
          <w:color w:val="000000" w:themeColor="text1"/>
          <w:sz w:val="24"/>
          <w:szCs w:val="24"/>
        </w:rPr>
        <w:t>Bununla birlikte</w:t>
      </w:r>
      <w:r w:rsidRPr="00553D5F">
        <w:rPr>
          <w:rFonts w:ascii="Times New Roman" w:hAnsi="Times New Roman"/>
          <w:color w:val="000000" w:themeColor="text1"/>
          <w:sz w:val="24"/>
          <w:szCs w:val="24"/>
        </w:rPr>
        <w:t xml:space="preserve"> bu temel hareket eği</w:t>
      </w:r>
      <w:r w:rsidR="00A1263F" w:rsidRPr="00553D5F">
        <w:rPr>
          <w:rFonts w:ascii="Times New Roman" w:hAnsi="Times New Roman"/>
          <w:color w:val="000000" w:themeColor="text1"/>
          <w:sz w:val="24"/>
          <w:szCs w:val="24"/>
        </w:rPr>
        <w:t>timi çocuğun; fiziksel uygunluğunu</w:t>
      </w:r>
      <w:r w:rsidRPr="00553D5F">
        <w:rPr>
          <w:rFonts w:ascii="Times New Roman" w:hAnsi="Times New Roman"/>
          <w:color w:val="000000" w:themeColor="text1"/>
          <w:sz w:val="24"/>
          <w:szCs w:val="24"/>
        </w:rPr>
        <w:t>, (</w:t>
      </w:r>
      <w:proofErr w:type="spellStart"/>
      <w:r w:rsidRPr="00553D5F">
        <w:rPr>
          <w:rFonts w:ascii="Times New Roman" w:hAnsi="Times New Roman"/>
          <w:color w:val="000000" w:themeColor="text1"/>
          <w:sz w:val="24"/>
          <w:szCs w:val="24"/>
        </w:rPr>
        <w:t>fitness</w:t>
      </w:r>
      <w:proofErr w:type="spellEnd"/>
      <w:r w:rsidRPr="00553D5F">
        <w:rPr>
          <w:rFonts w:ascii="Times New Roman" w:hAnsi="Times New Roman"/>
          <w:color w:val="000000" w:themeColor="text1"/>
          <w:sz w:val="24"/>
          <w:szCs w:val="24"/>
        </w:rPr>
        <w:t>), du</w:t>
      </w:r>
      <w:r w:rsidR="00A1263F" w:rsidRPr="00553D5F">
        <w:rPr>
          <w:rFonts w:ascii="Times New Roman" w:hAnsi="Times New Roman"/>
          <w:color w:val="000000" w:themeColor="text1"/>
          <w:sz w:val="24"/>
          <w:szCs w:val="24"/>
        </w:rPr>
        <w:t>ygusal ve sosyal gelişimini, ince-kaba motor becerileri gelişimini</w:t>
      </w:r>
      <w:r w:rsidRPr="00553D5F">
        <w:rPr>
          <w:rFonts w:ascii="Times New Roman" w:hAnsi="Times New Roman"/>
          <w:color w:val="000000" w:themeColor="text1"/>
          <w:sz w:val="24"/>
          <w:szCs w:val="24"/>
        </w:rPr>
        <w:t>, algılama ve harekete geçme becerisini, öğr</w:t>
      </w:r>
      <w:r w:rsidR="00A1263F" w:rsidRPr="00553D5F">
        <w:rPr>
          <w:rFonts w:ascii="Times New Roman" w:hAnsi="Times New Roman"/>
          <w:color w:val="000000" w:themeColor="text1"/>
          <w:sz w:val="24"/>
          <w:szCs w:val="24"/>
        </w:rPr>
        <w:t>enme kapasitesinin artırılmasını</w:t>
      </w:r>
      <w:r w:rsidRPr="00553D5F">
        <w:rPr>
          <w:rFonts w:ascii="Times New Roman" w:hAnsi="Times New Roman"/>
          <w:color w:val="000000" w:themeColor="text1"/>
          <w:sz w:val="24"/>
          <w:szCs w:val="24"/>
        </w:rPr>
        <w:t xml:space="preserve"> ve serbest zamanı </w:t>
      </w:r>
      <w:r w:rsidR="00A1263F" w:rsidRPr="00553D5F">
        <w:rPr>
          <w:rFonts w:ascii="Times New Roman" w:hAnsi="Times New Roman"/>
          <w:color w:val="000000" w:themeColor="text1"/>
          <w:sz w:val="24"/>
          <w:szCs w:val="24"/>
        </w:rPr>
        <w:t xml:space="preserve">anlamlı </w:t>
      </w:r>
      <w:r w:rsidRPr="00553D5F">
        <w:rPr>
          <w:rFonts w:ascii="Times New Roman" w:hAnsi="Times New Roman"/>
          <w:color w:val="000000" w:themeColor="text1"/>
          <w:sz w:val="24"/>
          <w:szCs w:val="24"/>
        </w:rPr>
        <w:t>ve iyi yönde kullanma alışkanlıklarının kaz</w:t>
      </w:r>
      <w:r w:rsidR="00A1263F" w:rsidRPr="00553D5F">
        <w:rPr>
          <w:rFonts w:ascii="Times New Roman" w:hAnsi="Times New Roman"/>
          <w:color w:val="000000" w:themeColor="text1"/>
          <w:sz w:val="24"/>
          <w:szCs w:val="24"/>
        </w:rPr>
        <w:t>andırılmasına büyük katkı sağlamaktadır.</w:t>
      </w:r>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Çamlıyer</w:t>
      </w:r>
      <w:proofErr w:type="spellEnd"/>
      <w:r w:rsidRPr="00553D5F">
        <w:rPr>
          <w:rFonts w:ascii="Times New Roman" w:hAnsi="Times New Roman"/>
          <w:color w:val="000000" w:themeColor="text1"/>
          <w:sz w:val="24"/>
          <w:szCs w:val="24"/>
        </w:rPr>
        <w:t xml:space="preserve"> ve </w:t>
      </w:r>
      <w:proofErr w:type="spellStart"/>
      <w:r w:rsidRPr="00553D5F">
        <w:rPr>
          <w:rFonts w:ascii="Times New Roman" w:hAnsi="Times New Roman"/>
          <w:color w:val="000000" w:themeColor="text1"/>
          <w:sz w:val="24"/>
          <w:szCs w:val="24"/>
        </w:rPr>
        <w:t>Çamlıyer</w:t>
      </w:r>
      <w:proofErr w:type="spellEnd"/>
      <w:r w:rsidRPr="00553D5F">
        <w:rPr>
          <w:rFonts w:ascii="Times New Roman" w:hAnsi="Times New Roman"/>
          <w:color w:val="000000" w:themeColor="text1"/>
          <w:sz w:val="24"/>
          <w:szCs w:val="24"/>
        </w:rPr>
        <w:t>, 2011).</w:t>
      </w:r>
    </w:p>
    <w:p w14:paraId="78B544D2" w14:textId="1880835A" w:rsidR="00E5052F" w:rsidRPr="00553D5F" w:rsidRDefault="005979B8" w:rsidP="00FF244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Atalay ve Karadağ (2011)’in belirttiğine göre </w:t>
      </w:r>
      <w:proofErr w:type="spellStart"/>
      <w:r w:rsidRPr="00553D5F">
        <w:rPr>
          <w:rFonts w:ascii="Times New Roman" w:hAnsi="Times New Roman"/>
          <w:color w:val="000000" w:themeColor="text1"/>
          <w:sz w:val="24"/>
          <w:szCs w:val="24"/>
        </w:rPr>
        <w:t>Eichsteadt</w:t>
      </w:r>
      <w:proofErr w:type="spellEnd"/>
      <w:r w:rsidRPr="00553D5F">
        <w:rPr>
          <w:rFonts w:ascii="Times New Roman" w:hAnsi="Times New Roman"/>
          <w:color w:val="000000" w:themeColor="text1"/>
          <w:sz w:val="24"/>
          <w:szCs w:val="24"/>
        </w:rPr>
        <w:t xml:space="preserve"> (</w:t>
      </w:r>
      <w:r w:rsidR="00561D74" w:rsidRPr="00553D5F">
        <w:rPr>
          <w:rFonts w:ascii="Times New Roman" w:hAnsi="Times New Roman"/>
          <w:color w:val="000000" w:themeColor="text1"/>
          <w:sz w:val="24"/>
          <w:szCs w:val="24"/>
        </w:rPr>
        <w:t>1992</w:t>
      </w:r>
      <w:r w:rsidRPr="00553D5F">
        <w:rPr>
          <w:rFonts w:ascii="Times New Roman" w:hAnsi="Times New Roman"/>
          <w:color w:val="000000" w:themeColor="text1"/>
          <w:sz w:val="24"/>
          <w:szCs w:val="24"/>
        </w:rPr>
        <w:t>) g</w:t>
      </w:r>
      <w:r w:rsidR="00E5052F" w:rsidRPr="00553D5F">
        <w:rPr>
          <w:rFonts w:ascii="Times New Roman" w:hAnsi="Times New Roman"/>
          <w:color w:val="000000" w:themeColor="text1"/>
          <w:sz w:val="24"/>
          <w:szCs w:val="24"/>
        </w:rPr>
        <w:t>ünümüzde tüm engel grubundaki bireylerin bağımsız hareket etme ihtiyaçlarını karşılamak amacıyla kapasitelerine, engel durumlarına ve ilgi ve yeteneklerine göre sportif becerilerine yönelik çalışma ve oyunlarla düzenlenen egze</w:t>
      </w:r>
      <w:r w:rsidR="00765E12" w:rsidRPr="00553D5F">
        <w:rPr>
          <w:rFonts w:ascii="Times New Roman" w:hAnsi="Times New Roman"/>
          <w:color w:val="000000" w:themeColor="text1"/>
          <w:sz w:val="24"/>
          <w:szCs w:val="24"/>
        </w:rPr>
        <w:t xml:space="preserve">rsiz </w:t>
      </w:r>
      <w:proofErr w:type="gramStart"/>
      <w:r w:rsidR="00765E12" w:rsidRPr="00553D5F">
        <w:rPr>
          <w:rFonts w:ascii="Times New Roman" w:hAnsi="Times New Roman"/>
          <w:color w:val="000000" w:themeColor="text1"/>
          <w:sz w:val="24"/>
          <w:szCs w:val="24"/>
        </w:rPr>
        <w:t>terapileri</w:t>
      </w:r>
      <w:proofErr w:type="gramEnd"/>
      <w:r w:rsidR="00765E12" w:rsidRPr="00553D5F">
        <w:rPr>
          <w:rFonts w:ascii="Times New Roman" w:hAnsi="Times New Roman"/>
          <w:color w:val="000000" w:themeColor="text1"/>
          <w:sz w:val="24"/>
          <w:szCs w:val="24"/>
        </w:rPr>
        <w:t xml:space="preserve"> uygulanmaktadır.</w:t>
      </w:r>
      <w:r w:rsidR="00FF244F" w:rsidRPr="00553D5F">
        <w:rPr>
          <w:rFonts w:ascii="Times New Roman" w:hAnsi="Times New Roman"/>
          <w:color w:val="000000" w:themeColor="text1"/>
          <w:sz w:val="24"/>
          <w:szCs w:val="24"/>
        </w:rPr>
        <w:t xml:space="preserve"> </w:t>
      </w:r>
    </w:p>
    <w:p w14:paraId="5D1E2CCA" w14:textId="076EF3EE"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Günümüzde sağlıklı bireyler için bile sportif etkinlikler çok önemli iken engelli bireyler için sportif etkinlikler çok daha önemlidir. Ailelerin belediyelerden, sivil toplum kuruluşlarından istedikleri </w:t>
      </w:r>
      <w:r w:rsidR="00E84E8B" w:rsidRPr="00553D5F">
        <w:rPr>
          <w:rFonts w:ascii="Times New Roman" w:hAnsi="Times New Roman"/>
          <w:color w:val="000000" w:themeColor="text1"/>
          <w:sz w:val="24"/>
          <w:szCs w:val="24"/>
        </w:rPr>
        <w:t>yegâne</w:t>
      </w:r>
      <w:r w:rsidRPr="00553D5F">
        <w:rPr>
          <w:rFonts w:ascii="Times New Roman" w:hAnsi="Times New Roman"/>
          <w:color w:val="000000" w:themeColor="text1"/>
          <w:sz w:val="24"/>
          <w:szCs w:val="24"/>
        </w:rPr>
        <w:t xml:space="preserve"> istek çocuklarına uygun spor tesisleri veya onlar için</w:t>
      </w:r>
      <w:r w:rsidR="00E84E8B" w:rsidRPr="00553D5F">
        <w:rPr>
          <w:rFonts w:ascii="Times New Roman" w:hAnsi="Times New Roman"/>
          <w:color w:val="000000" w:themeColor="text1"/>
          <w:sz w:val="24"/>
          <w:szCs w:val="24"/>
        </w:rPr>
        <w:t xml:space="preserve"> ayrılmış spor saatleridir. Bu doğrultuda engelli</w:t>
      </w:r>
      <w:r w:rsidRPr="00553D5F">
        <w:rPr>
          <w:rFonts w:ascii="Times New Roman" w:hAnsi="Times New Roman"/>
          <w:color w:val="000000" w:themeColor="text1"/>
          <w:sz w:val="24"/>
          <w:szCs w:val="24"/>
        </w:rPr>
        <w:t xml:space="preserve"> bireyler için yetiştirilmiş kalifiye elemanı da unutmamak gerekir. Verilecek eğitimlerle beden eğitimi mezunu bireylere yeni iş alanları da açılmış olacaktır diye düşünülmektedir.  Bu bağlamda özel eğitim programlarının en önemli eğitim gereçlerinden biri sportif etkinliklerdir. Bu durum engelli bireylerin motorik beceriler ve fizyolojik gelişmelerinin yanı sıra sosyolojik ve psikolojik gelişmesi açısından da son derece önemlidir. Sportif etkinlikler ile tüm engel grubundaki bireylerin toplumsal </w:t>
      </w:r>
      <w:proofErr w:type="gramStart"/>
      <w:r w:rsidRPr="00553D5F">
        <w:rPr>
          <w:rFonts w:ascii="Times New Roman" w:hAnsi="Times New Roman"/>
          <w:color w:val="000000" w:themeColor="text1"/>
          <w:sz w:val="24"/>
          <w:szCs w:val="24"/>
        </w:rPr>
        <w:t>izolasyonunun</w:t>
      </w:r>
      <w:proofErr w:type="gramEnd"/>
      <w:r w:rsidRPr="00553D5F">
        <w:rPr>
          <w:rFonts w:ascii="Times New Roman" w:hAnsi="Times New Roman"/>
          <w:color w:val="000000" w:themeColor="text1"/>
          <w:sz w:val="24"/>
          <w:szCs w:val="24"/>
        </w:rPr>
        <w:t xml:space="preserve"> azalacağı veya ortadan kalkacağı düşünülmektedir (Atalay ve Karadağ, 2011).</w:t>
      </w:r>
    </w:p>
    <w:p w14:paraId="4B2546D9" w14:textId="45DCD4BA" w:rsidR="00B26A69" w:rsidRDefault="00B26A69">
      <w:pPr>
        <w:rPr>
          <w:rFonts w:ascii="Times New Roman" w:hAnsi="Times New Roman"/>
          <w:b/>
          <w:bCs/>
          <w:color w:val="000000" w:themeColor="text1"/>
          <w:sz w:val="24"/>
          <w:szCs w:val="24"/>
        </w:rPr>
      </w:pPr>
    </w:p>
    <w:p w14:paraId="43D9B46B" w14:textId="1F8EC0E0" w:rsidR="00734929" w:rsidRDefault="00734929">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7805D771" w14:textId="77777777" w:rsidR="003D7DB9" w:rsidRPr="00553D5F" w:rsidRDefault="00B00D2F" w:rsidP="005845AD">
      <w:pPr>
        <w:pStyle w:val="Balk4"/>
      </w:pPr>
      <w:bookmarkStart w:id="62" w:name="_Toc28732395"/>
      <w:r w:rsidRPr="00553D5F">
        <w:lastRenderedPageBreak/>
        <w:t>2.</w:t>
      </w:r>
      <w:r w:rsidR="005B1FE0" w:rsidRPr="00553D5F">
        <w:t>8.2.</w:t>
      </w:r>
      <w:r w:rsidR="003D7DB9" w:rsidRPr="00553D5F">
        <w:t xml:space="preserve"> Çocuğun gelişiminde beden eğitiminin yeri</w:t>
      </w:r>
      <w:bookmarkEnd w:id="62"/>
      <w:r w:rsidR="003D7DB9" w:rsidRPr="00553D5F">
        <w:t xml:space="preserve">  </w:t>
      </w:r>
    </w:p>
    <w:p w14:paraId="13270FA7" w14:textId="77777777" w:rsidR="003D7DB9" w:rsidRPr="00553D5F" w:rsidRDefault="003D7DB9" w:rsidP="003D7DB9">
      <w:pPr>
        <w:autoSpaceDE w:val="0"/>
        <w:autoSpaceDN w:val="0"/>
        <w:adjustRightInd w:val="0"/>
        <w:spacing w:after="0" w:line="360" w:lineRule="auto"/>
        <w:jc w:val="both"/>
        <w:rPr>
          <w:rFonts w:ascii="Times New Roman" w:hAnsi="Times New Roman"/>
          <w:b/>
          <w:bCs/>
          <w:color w:val="000000" w:themeColor="text1"/>
          <w:sz w:val="24"/>
          <w:szCs w:val="24"/>
        </w:rPr>
      </w:pPr>
    </w:p>
    <w:p w14:paraId="5C90280C" w14:textId="77777777" w:rsidR="003D7DB9" w:rsidRPr="00553D5F" w:rsidRDefault="003D7DB9"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Doğduğu andan itibaren sağlıklı çocuklar hep bir hareket, hep bir devinim içerisindedirler. Hareket çocuğun yaşamında en temel noktadır. Hareket yoluyla çocuk çevresini tanır, çevresi ile nasıl etkileşime gireceklerini, nasıl tepkiler vereceğini öğrenir.</w:t>
      </w:r>
    </w:p>
    <w:p w14:paraId="215D3EE9" w14:textId="453A6725" w:rsidR="003D7DB9" w:rsidRPr="00553D5F" w:rsidRDefault="003D7DB9"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Doğumdan itibaren çocuk çevresiyle etkileşim içinde bulunur. Bu etkileşim </w:t>
      </w:r>
      <w:proofErr w:type="spellStart"/>
      <w:r w:rsidRPr="00553D5F">
        <w:rPr>
          <w:rFonts w:ascii="Times New Roman" w:hAnsi="Times New Roman"/>
          <w:color w:val="000000" w:themeColor="text1"/>
          <w:sz w:val="24"/>
          <w:szCs w:val="24"/>
        </w:rPr>
        <w:t>motorsal</w:t>
      </w:r>
      <w:proofErr w:type="spellEnd"/>
      <w:r w:rsidRPr="00553D5F">
        <w:rPr>
          <w:rFonts w:ascii="Times New Roman" w:hAnsi="Times New Roman"/>
          <w:color w:val="000000" w:themeColor="text1"/>
          <w:sz w:val="24"/>
          <w:szCs w:val="24"/>
        </w:rPr>
        <w:t xml:space="preserve"> bir süreç olduğu </w:t>
      </w:r>
      <w:r w:rsidR="00E84E8B" w:rsidRPr="00553D5F">
        <w:rPr>
          <w:rFonts w:ascii="Times New Roman" w:hAnsi="Times New Roman"/>
          <w:color w:val="000000" w:themeColor="text1"/>
          <w:sz w:val="24"/>
          <w:szCs w:val="24"/>
        </w:rPr>
        <w:t>gibi</w:t>
      </w:r>
      <w:r w:rsidRPr="00553D5F">
        <w:rPr>
          <w:rFonts w:ascii="Times New Roman" w:hAnsi="Times New Roman"/>
          <w:color w:val="000000" w:themeColor="text1"/>
          <w:sz w:val="24"/>
          <w:szCs w:val="24"/>
        </w:rPr>
        <w:t xml:space="preserve"> aynı zamanda algısal</w:t>
      </w:r>
      <w:r w:rsidR="00E84E8B" w:rsidRPr="00553D5F">
        <w:rPr>
          <w:rFonts w:ascii="Times New Roman" w:hAnsi="Times New Roman"/>
          <w:color w:val="000000" w:themeColor="text1"/>
          <w:sz w:val="24"/>
          <w:szCs w:val="24"/>
        </w:rPr>
        <w:t>da</w:t>
      </w:r>
      <w:r w:rsidRPr="00553D5F">
        <w:rPr>
          <w:rFonts w:ascii="Times New Roman" w:hAnsi="Times New Roman"/>
          <w:color w:val="000000" w:themeColor="text1"/>
          <w:sz w:val="24"/>
          <w:szCs w:val="24"/>
        </w:rPr>
        <w:t xml:space="preserve"> bir süreçtir (</w:t>
      </w:r>
      <w:proofErr w:type="spellStart"/>
      <w:r w:rsidRPr="00553D5F">
        <w:rPr>
          <w:rFonts w:ascii="Times New Roman" w:hAnsi="Times New Roman"/>
          <w:color w:val="000000" w:themeColor="text1"/>
          <w:sz w:val="24"/>
          <w:szCs w:val="24"/>
        </w:rPr>
        <w:t>Çamlıyer</w:t>
      </w:r>
      <w:proofErr w:type="spellEnd"/>
      <w:r w:rsidRPr="00553D5F">
        <w:rPr>
          <w:rFonts w:ascii="Times New Roman" w:hAnsi="Times New Roman"/>
          <w:color w:val="000000" w:themeColor="text1"/>
          <w:sz w:val="24"/>
          <w:szCs w:val="24"/>
        </w:rPr>
        <w:t xml:space="preserve">, 1994). Çocuklar doğumdan itibaren hayatı hareket becerisi ile keşfederler. Bu bağlamda hareket becerisi dünyayı keşfetme yönünde bir araçtır. Yeri yerler keşfeden birey aynı zamanda yeni deneyimler de kazanır. Kendini ifade etme becerilerinin gelişimini destekler. Yetişkinler kendilerini </w:t>
      </w:r>
      <w:r w:rsidR="00E84E8B" w:rsidRPr="00553D5F">
        <w:rPr>
          <w:rFonts w:ascii="Times New Roman" w:hAnsi="Times New Roman"/>
          <w:color w:val="000000" w:themeColor="text1"/>
          <w:sz w:val="24"/>
          <w:szCs w:val="24"/>
        </w:rPr>
        <w:t>sözlü şekilde</w:t>
      </w:r>
      <w:r w:rsidRPr="00553D5F">
        <w:rPr>
          <w:rFonts w:ascii="Times New Roman" w:hAnsi="Times New Roman"/>
          <w:color w:val="000000" w:themeColor="text1"/>
          <w:sz w:val="24"/>
          <w:szCs w:val="24"/>
        </w:rPr>
        <w:t xml:space="preserve"> daha rahat ifade edebilirken, çocuklar kendilerini h</w:t>
      </w:r>
      <w:r w:rsidR="00E84E8B" w:rsidRPr="00553D5F">
        <w:rPr>
          <w:rFonts w:ascii="Times New Roman" w:hAnsi="Times New Roman"/>
          <w:color w:val="000000" w:themeColor="text1"/>
          <w:sz w:val="24"/>
          <w:szCs w:val="24"/>
        </w:rPr>
        <w:t>areket yoluyla daha iyi ifade ederler.</w:t>
      </w:r>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Çamlıyer</w:t>
      </w:r>
      <w:proofErr w:type="spellEnd"/>
      <w:r w:rsidRPr="00553D5F">
        <w:rPr>
          <w:rFonts w:ascii="Times New Roman" w:hAnsi="Times New Roman"/>
          <w:color w:val="000000" w:themeColor="text1"/>
          <w:sz w:val="24"/>
          <w:szCs w:val="24"/>
        </w:rPr>
        <w:t xml:space="preserve"> ve </w:t>
      </w:r>
      <w:proofErr w:type="spellStart"/>
      <w:r w:rsidRPr="00553D5F">
        <w:rPr>
          <w:rFonts w:ascii="Times New Roman" w:hAnsi="Times New Roman"/>
          <w:color w:val="000000" w:themeColor="text1"/>
          <w:sz w:val="24"/>
          <w:szCs w:val="24"/>
        </w:rPr>
        <w:t>Çamlıyer</w:t>
      </w:r>
      <w:proofErr w:type="spellEnd"/>
      <w:r w:rsidRPr="00553D5F">
        <w:rPr>
          <w:rFonts w:ascii="Times New Roman" w:hAnsi="Times New Roman"/>
          <w:color w:val="000000" w:themeColor="text1"/>
          <w:sz w:val="24"/>
          <w:szCs w:val="24"/>
        </w:rPr>
        <w:t>, 2011). Hareket sadece çocukların değil yetişkin bireylerin de en önemli unsurlarından biridir.</w:t>
      </w:r>
    </w:p>
    <w:p w14:paraId="11432F5D" w14:textId="77777777" w:rsidR="00E5052F" w:rsidRPr="00553D5F" w:rsidRDefault="00E5052F" w:rsidP="003665A9">
      <w:pPr>
        <w:autoSpaceDE w:val="0"/>
        <w:autoSpaceDN w:val="0"/>
        <w:adjustRightInd w:val="0"/>
        <w:spacing w:after="0" w:line="360" w:lineRule="auto"/>
        <w:jc w:val="both"/>
        <w:rPr>
          <w:rFonts w:ascii="Times New Roman" w:hAnsi="Times New Roman"/>
          <w:color w:val="000000" w:themeColor="text1"/>
          <w:sz w:val="24"/>
          <w:szCs w:val="24"/>
        </w:rPr>
      </w:pPr>
    </w:p>
    <w:p w14:paraId="597CB789" w14:textId="77777777" w:rsidR="00D475DB" w:rsidRPr="00553D5F" w:rsidRDefault="00D475DB" w:rsidP="003665A9">
      <w:pPr>
        <w:autoSpaceDE w:val="0"/>
        <w:autoSpaceDN w:val="0"/>
        <w:adjustRightInd w:val="0"/>
        <w:spacing w:after="0" w:line="360" w:lineRule="auto"/>
        <w:jc w:val="both"/>
        <w:rPr>
          <w:rFonts w:ascii="Times New Roman" w:hAnsi="Times New Roman"/>
          <w:color w:val="000000" w:themeColor="text1"/>
          <w:sz w:val="24"/>
          <w:szCs w:val="24"/>
        </w:rPr>
      </w:pPr>
    </w:p>
    <w:p w14:paraId="2099D7D1" w14:textId="77777777" w:rsidR="00E5052F" w:rsidRPr="00553D5F" w:rsidRDefault="00B00D2F" w:rsidP="005845AD">
      <w:pPr>
        <w:pStyle w:val="Balk4"/>
      </w:pPr>
      <w:bookmarkStart w:id="63" w:name="_Toc28732396"/>
      <w:r w:rsidRPr="00553D5F">
        <w:t>2.</w:t>
      </w:r>
      <w:r w:rsidR="005B1FE0" w:rsidRPr="00553D5F">
        <w:t>8.</w:t>
      </w:r>
      <w:r w:rsidRPr="00553D5F">
        <w:t xml:space="preserve">3. </w:t>
      </w:r>
      <w:r w:rsidR="003D7DB9" w:rsidRPr="00553D5F">
        <w:t>Beden eğitiminin temel faydaları</w:t>
      </w:r>
      <w:bookmarkEnd w:id="63"/>
      <w:r w:rsidR="003D7DB9" w:rsidRPr="00553D5F">
        <w:t xml:space="preserve">  </w:t>
      </w:r>
    </w:p>
    <w:p w14:paraId="48F9269F" w14:textId="77777777" w:rsidR="00E5052F" w:rsidRPr="00553D5F" w:rsidRDefault="00E5052F" w:rsidP="00E5052F">
      <w:pPr>
        <w:autoSpaceDE w:val="0"/>
        <w:autoSpaceDN w:val="0"/>
        <w:adjustRightInd w:val="0"/>
        <w:spacing w:after="0" w:line="360" w:lineRule="auto"/>
        <w:jc w:val="both"/>
        <w:rPr>
          <w:rFonts w:ascii="Times New Roman" w:hAnsi="Times New Roman"/>
          <w:b/>
          <w:bCs/>
          <w:color w:val="000000" w:themeColor="text1"/>
          <w:sz w:val="24"/>
          <w:szCs w:val="24"/>
        </w:rPr>
      </w:pPr>
    </w:p>
    <w:p w14:paraId="194B765C" w14:textId="77777777" w:rsidR="00E5052F" w:rsidRPr="00553D5F" w:rsidRDefault="00E5052F" w:rsidP="00E5052F">
      <w:pPr>
        <w:autoSpaceDE w:val="0"/>
        <w:autoSpaceDN w:val="0"/>
        <w:adjustRightInd w:val="0"/>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Adams tarafından belirlenen beden eğitiminin temelini oluşturan bilimsel ilkeler şöyledir:</w:t>
      </w:r>
    </w:p>
    <w:p w14:paraId="7F085DAB" w14:textId="77777777"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1. Beden eğitim; bireyin bir bütün olarak gelişiminde büyük rol oynar. </w:t>
      </w:r>
    </w:p>
    <w:p w14:paraId="3E2104B7" w14:textId="0FEC6954" w:rsidR="00EF2534" w:rsidRPr="00553D5F" w:rsidRDefault="00EF2534" w:rsidP="00EF2534">
      <w:pPr>
        <w:autoSpaceDE w:val="0"/>
        <w:autoSpaceDN w:val="0"/>
        <w:adjustRightInd w:val="0"/>
        <w:spacing w:after="0" w:line="360" w:lineRule="auto"/>
        <w:ind w:left="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2</w:t>
      </w:r>
      <w:r w:rsidR="0082021E"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Beden eğitimi bireyin kişilik ve karakter gelişimine destek olur.  Paylaşmayı, kalıcı arkadaşlık bağları kurmayı öğretir.  Bireyin toplumsal kurallara uyumuna katkı sağlar.</w:t>
      </w:r>
    </w:p>
    <w:p w14:paraId="7EFE5670" w14:textId="69034954" w:rsidR="00E5052F" w:rsidRPr="00553D5F" w:rsidRDefault="00EF2534" w:rsidP="00EF2534">
      <w:pPr>
        <w:autoSpaceDE w:val="0"/>
        <w:autoSpaceDN w:val="0"/>
        <w:adjustRightInd w:val="0"/>
        <w:spacing w:after="0" w:line="360" w:lineRule="auto"/>
        <w:ind w:left="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3</w:t>
      </w:r>
      <w:r w:rsidR="00E5052F" w:rsidRPr="00553D5F">
        <w:rPr>
          <w:rFonts w:ascii="Times New Roman" w:hAnsi="Times New Roman"/>
          <w:color w:val="000000" w:themeColor="text1"/>
          <w:sz w:val="24"/>
          <w:szCs w:val="24"/>
        </w:rPr>
        <w:t>. Zihin – Beden bütünlüğü eğitimin temel felsefesini oluşturur.</w:t>
      </w:r>
    </w:p>
    <w:p w14:paraId="7E47077C" w14:textId="6DBB9E78"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Sportif etkinlikler büyük kas gruplarının gelişimini her zaman destekler. </w:t>
      </w:r>
    </w:p>
    <w:p w14:paraId="05F7298B" w14:textId="77777777"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4.Beden eğitimi serbest zamanların değerlendirilmesinde önemli rol oynar.</w:t>
      </w:r>
    </w:p>
    <w:p w14:paraId="760178F5" w14:textId="47EDBE2B"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5. </w:t>
      </w:r>
      <w:r w:rsidR="00EF2534" w:rsidRPr="00553D5F">
        <w:rPr>
          <w:rFonts w:ascii="Times New Roman" w:hAnsi="Times New Roman"/>
          <w:color w:val="000000" w:themeColor="text1"/>
          <w:sz w:val="24"/>
          <w:szCs w:val="24"/>
        </w:rPr>
        <w:t xml:space="preserve">Sportif etkinliklerin son yıllarda büyük artış gösteren </w:t>
      </w:r>
      <w:proofErr w:type="spellStart"/>
      <w:r w:rsidR="00EF2534" w:rsidRPr="00553D5F">
        <w:rPr>
          <w:rFonts w:ascii="Times New Roman" w:hAnsi="Times New Roman"/>
          <w:color w:val="000000" w:themeColor="text1"/>
          <w:sz w:val="24"/>
          <w:szCs w:val="24"/>
        </w:rPr>
        <w:t>obezite</w:t>
      </w:r>
      <w:proofErr w:type="spellEnd"/>
      <w:r w:rsidR="00EF2534" w:rsidRPr="00553D5F">
        <w:rPr>
          <w:rFonts w:ascii="Times New Roman" w:hAnsi="Times New Roman"/>
          <w:color w:val="000000" w:themeColor="text1"/>
          <w:sz w:val="24"/>
          <w:szCs w:val="24"/>
        </w:rPr>
        <w:t xml:space="preserve"> ve </w:t>
      </w:r>
      <w:proofErr w:type="spellStart"/>
      <w:r w:rsidR="00EF2534" w:rsidRPr="00553D5F">
        <w:rPr>
          <w:rFonts w:ascii="Times New Roman" w:hAnsi="Times New Roman"/>
          <w:color w:val="000000" w:themeColor="text1"/>
          <w:sz w:val="24"/>
          <w:szCs w:val="24"/>
        </w:rPr>
        <w:t>obeziteye</w:t>
      </w:r>
      <w:proofErr w:type="spellEnd"/>
      <w:r w:rsidR="00EF2534" w:rsidRPr="00553D5F">
        <w:rPr>
          <w:rFonts w:ascii="Times New Roman" w:hAnsi="Times New Roman"/>
          <w:color w:val="000000" w:themeColor="text1"/>
          <w:sz w:val="24"/>
          <w:szCs w:val="24"/>
        </w:rPr>
        <w:t xml:space="preserve"> bağlı hastalıkların tedavisinde de destek alındığı görülmektedir.</w:t>
      </w:r>
    </w:p>
    <w:p w14:paraId="318A4970" w14:textId="3354B6EE" w:rsidR="00E5052F" w:rsidRPr="00553D5F" w:rsidRDefault="00E5052F" w:rsidP="00EF25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6.</w:t>
      </w:r>
      <w:r w:rsidR="00EF2534" w:rsidRPr="00553D5F">
        <w:rPr>
          <w:rFonts w:ascii="Times New Roman" w:hAnsi="Times New Roman"/>
          <w:color w:val="000000" w:themeColor="text1"/>
          <w:sz w:val="24"/>
          <w:szCs w:val="24"/>
        </w:rPr>
        <w:t xml:space="preserve"> Büyük kas gruplarının gelişimi büyüme ve gelişmenin sağlanması için çok önemlidir.</w:t>
      </w:r>
    </w:p>
    <w:p w14:paraId="21302009" w14:textId="3DE78AF0"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7.</w:t>
      </w:r>
      <w:r w:rsidR="00EF2534" w:rsidRPr="00553D5F">
        <w:rPr>
          <w:rFonts w:ascii="Times New Roman" w:hAnsi="Times New Roman"/>
          <w:color w:val="000000" w:themeColor="text1"/>
          <w:sz w:val="24"/>
          <w:szCs w:val="24"/>
        </w:rPr>
        <w:t xml:space="preserve"> Beden eğitimi öfke yönetiminin ve duygu durumlarının kontrol edilmesine destek olur. Sportif ortamlardaki kişilerarası etkileşim duyguların ifade edimi ve kontrolü için uygun imkânlar sağlar.</w:t>
      </w:r>
    </w:p>
    <w:p w14:paraId="4E49C4A6" w14:textId="77777777"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8.Modern toplumlarda bireylerin hareket ihtiyaçlarının büyük kısmını karşılar. Modern toplumun hareket edemeyen bireyleri için bedensel etkinlikler son derece önemlidir.</w:t>
      </w:r>
    </w:p>
    <w:p w14:paraId="7F09E3CD" w14:textId="793B1C61" w:rsidR="00E5052F" w:rsidRPr="00553D5F" w:rsidRDefault="00E5052F" w:rsidP="00E505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9. Oyun, eğitsel potansiyele sahip içgüdüsel bir dürtüdür. Oyun sayesinde bireyde gizil durumda olan liderlik yetenekleri gün yüzüne çıkabilir. </w:t>
      </w:r>
    </w:p>
    <w:p w14:paraId="397524F6" w14:textId="3FF4341C" w:rsidR="00E5052F" w:rsidRPr="00553D5F" w:rsidRDefault="00E5052F" w:rsidP="00EF25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lastRenderedPageBreak/>
        <w:t xml:space="preserve">10. </w:t>
      </w:r>
      <w:r w:rsidR="00EF2534" w:rsidRPr="00553D5F">
        <w:rPr>
          <w:rFonts w:ascii="Times New Roman" w:hAnsi="Times New Roman"/>
          <w:color w:val="000000" w:themeColor="text1"/>
          <w:sz w:val="24"/>
          <w:szCs w:val="24"/>
        </w:rPr>
        <w:t>Beden eğitimi, bireyin kendini tanımasını, ilgi ve yeteneklerini keşfetmesini, kendini rahatça ifade etmesini sağlar.</w:t>
      </w:r>
      <w:r w:rsidR="0082021E" w:rsidRPr="00553D5F">
        <w:rPr>
          <w:rFonts w:ascii="Times New Roman" w:hAnsi="Times New Roman"/>
          <w:color w:val="000000" w:themeColor="text1"/>
          <w:sz w:val="24"/>
          <w:szCs w:val="24"/>
        </w:rPr>
        <w:t xml:space="preserve"> (Aracı, 2001)</w:t>
      </w:r>
    </w:p>
    <w:p w14:paraId="5E17C403" w14:textId="77777777" w:rsidR="00A85D16" w:rsidRPr="00553D5F" w:rsidRDefault="00A85D16" w:rsidP="003665A9">
      <w:pPr>
        <w:autoSpaceDE w:val="0"/>
        <w:autoSpaceDN w:val="0"/>
        <w:adjustRightInd w:val="0"/>
        <w:spacing w:after="0" w:line="360" w:lineRule="auto"/>
        <w:jc w:val="both"/>
        <w:rPr>
          <w:rFonts w:ascii="Times New Roman" w:hAnsi="Times New Roman"/>
          <w:color w:val="000000" w:themeColor="text1"/>
          <w:sz w:val="24"/>
          <w:szCs w:val="24"/>
        </w:rPr>
      </w:pPr>
    </w:p>
    <w:p w14:paraId="50C78E57" w14:textId="77777777" w:rsidR="003D7DB9" w:rsidRPr="00553D5F" w:rsidRDefault="003D7DB9" w:rsidP="003665A9">
      <w:pPr>
        <w:autoSpaceDE w:val="0"/>
        <w:autoSpaceDN w:val="0"/>
        <w:adjustRightInd w:val="0"/>
        <w:spacing w:after="0" w:line="360" w:lineRule="auto"/>
        <w:jc w:val="both"/>
        <w:rPr>
          <w:rFonts w:ascii="Times New Roman" w:hAnsi="Times New Roman"/>
          <w:color w:val="000000" w:themeColor="text1"/>
          <w:sz w:val="24"/>
          <w:szCs w:val="24"/>
        </w:rPr>
      </w:pPr>
    </w:p>
    <w:p w14:paraId="12AC84FD" w14:textId="77777777" w:rsidR="003D7DB9" w:rsidRPr="00553D5F" w:rsidRDefault="00B00D2F" w:rsidP="005845AD">
      <w:pPr>
        <w:pStyle w:val="Balk4"/>
      </w:pPr>
      <w:bookmarkStart w:id="64" w:name="_Toc28732397"/>
      <w:r w:rsidRPr="00553D5F">
        <w:t>2.</w:t>
      </w:r>
      <w:r w:rsidR="005B1FE0" w:rsidRPr="00553D5F">
        <w:t>8.</w:t>
      </w:r>
      <w:r w:rsidRPr="00553D5F">
        <w:t xml:space="preserve">4. </w:t>
      </w:r>
      <w:r w:rsidR="003D7DB9" w:rsidRPr="00553D5F">
        <w:t>Beden eğitimi programları</w:t>
      </w:r>
      <w:bookmarkEnd w:id="64"/>
      <w:r w:rsidR="003D7DB9" w:rsidRPr="00553D5F">
        <w:t xml:space="preserve">   </w:t>
      </w:r>
    </w:p>
    <w:p w14:paraId="7F76882B" w14:textId="77777777" w:rsidR="003D7DB9" w:rsidRPr="00553D5F" w:rsidRDefault="003D7DB9" w:rsidP="003D7DB9">
      <w:pPr>
        <w:autoSpaceDE w:val="0"/>
        <w:autoSpaceDN w:val="0"/>
        <w:adjustRightInd w:val="0"/>
        <w:spacing w:after="0" w:line="360" w:lineRule="auto"/>
        <w:jc w:val="both"/>
        <w:rPr>
          <w:rFonts w:ascii="Times New Roman" w:hAnsi="Times New Roman"/>
          <w:color w:val="000000" w:themeColor="text1"/>
          <w:sz w:val="24"/>
          <w:szCs w:val="24"/>
        </w:rPr>
      </w:pPr>
    </w:p>
    <w:p w14:paraId="0152C48C" w14:textId="62CF77CB" w:rsidR="003D7DB9" w:rsidRPr="00553D5F" w:rsidRDefault="003D7DB9"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Her birey ve özellikle de engelli her birey hiçbir ayırım gözetilmeksizin temel hak ve eğitimlerden ücretsiz biçimde yararlanma hakkına sahiptir. Ülkeler engelli bireyleri için engelleri doğrultusunda bireye özgü eğitim programı hazırlamalı; yurttaşlarına eğitim ve </w:t>
      </w:r>
      <w:proofErr w:type="gramStart"/>
      <w:r w:rsidRPr="00553D5F">
        <w:rPr>
          <w:rFonts w:ascii="Times New Roman" w:hAnsi="Times New Roman"/>
          <w:color w:val="000000" w:themeColor="text1"/>
          <w:sz w:val="24"/>
          <w:szCs w:val="24"/>
        </w:rPr>
        <w:t>rehabilitasyon</w:t>
      </w:r>
      <w:proofErr w:type="gramEnd"/>
      <w:r w:rsidRPr="00553D5F">
        <w:rPr>
          <w:rFonts w:ascii="Times New Roman" w:hAnsi="Times New Roman"/>
          <w:color w:val="000000" w:themeColor="text1"/>
          <w:sz w:val="24"/>
          <w:szCs w:val="24"/>
        </w:rPr>
        <w:t xml:space="preserve"> hizmeti vermelidirler. Engelli bireylere uygulanacak “bireysel eğitim” programlarında; engel grubuna göre mutlaka Beden Eğitimi ve Spor uygulamalarının önemi</w:t>
      </w:r>
      <w:r w:rsidR="005A321A"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sporun bireye kazandırdığı nitelikler göz önüne alınmalı; kişi de bu konuda bilinçlendirilmelidir.  Bu nedenle aktivite planlamalarında öncelik</w:t>
      </w:r>
      <w:r w:rsidR="005A321A" w:rsidRPr="00553D5F">
        <w:rPr>
          <w:rFonts w:ascii="Times New Roman" w:hAnsi="Times New Roman"/>
          <w:color w:val="000000" w:themeColor="text1"/>
          <w:sz w:val="24"/>
          <w:szCs w:val="24"/>
        </w:rPr>
        <w:t>le bireye uygun</w:t>
      </w:r>
      <w:r w:rsidRPr="00553D5F">
        <w:rPr>
          <w:rFonts w:ascii="Times New Roman" w:hAnsi="Times New Roman"/>
          <w:color w:val="000000" w:themeColor="text1"/>
          <w:sz w:val="24"/>
          <w:szCs w:val="24"/>
        </w:rPr>
        <w:t xml:space="preserve"> adapte (uyarlanmış) </w:t>
      </w:r>
      <w:r w:rsidR="00EA246F" w:rsidRPr="00553D5F">
        <w:rPr>
          <w:rFonts w:ascii="Times New Roman" w:hAnsi="Times New Roman"/>
          <w:color w:val="000000" w:themeColor="text1"/>
          <w:sz w:val="24"/>
          <w:szCs w:val="24"/>
        </w:rPr>
        <w:t xml:space="preserve">edilmiş fiziksel eğitim programları,  sonrasında ise </w:t>
      </w:r>
      <w:r w:rsidRPr="00553D5F">
        <w:rPr>
          <w:rFonts w:ascii="Times New Roman" w:hAnsi="Times New Roman"/>
          <w:color w:val="000000" w:themeColor="text1"/>
          <w:sz w:val="24"/>
          <w:szCs w:val="24"/>
        </w:rPr>
        <w:t xml:space="preserve">iyileştirici fiziksel eğitim programları, </w:t>
      </w:r>
      <w:r w:rsidR="00EA246F" w:rsidRPr="00553D5F">
        <w:rPr>
          <w:rFonts w:ascii="Times New Roman" w:hAnsi="Times New Roman"/>
          <w:color w:val="000000" w:themeColor="text1"/>
          <w:sz w:val="24"/>
          <w:szCs w:val="24"/>
        </w:rPr>
        <w:t xml:space="preserve">en </w:t>
      </w:r>
      <w:r w:rsidRPr="00553D5F">
        <w:rPr>
          <w:rFonts w:ascii="Times New Roman" w:hAnsi="Times New Roman"/>
          <w:color w:val="000000" w:themeColor="text1"/>
          <w:sz w:val="24"/>
          <w:szCs w:val="24"/>
        </w:rPr>
        <w:t xml:space="preserve">son olarak da geliştirici fiziksel eğitim programları uygulatılmalıdır. </w:t>
      </w:r>
    </w:p>
    <w:p w14:paraId="5F4AEA20" w14:textId="19A5B624" w:rsidR="003D7DB9" w:rsidRPr="00553D5F" w:rsidRDefault="00510F87" w:rsidP="003D7DB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Van </w:t>
      </w:r>
      <w:proofErr w:type="spellStart"/>
      <w:r w:rsidRPr="00553D5F">
        <w:rPr>
          <w:rFonts w:ascii="Times New Roman" w:hAnsi="Times New Roman"/>
          <w:color w:val="000000" w:themeColor="text1"/>
          <w:sz w:val="24"/>
          <w:szCs w:val="24"/>
        </w:rPr>
        <w:t>Coppenolle</w:t>
      </w:r>
      <w:proofErr w:type="spellEnd"/>
      <w:r w:rsidRPr="00553D5F">
        <w:rPr>
          <w:rFonts w:ascii="Times New Roman" w:hAnsi="Times New Roman"/>
          <w:color w:val="000000" w:themeColor="text1"/>
          <w:sz w:val="24"/>
          <w:szCs w:val="24"/>
        </w:rPr>
        <w:t xml:space="preserve"> ve De Potter, (2003)’e atfen, Özer (2017) ü</w:t>
      </w:r>
      <w:r w:rsidR="003D7DB9" w:rsidRPr="00553D5F">
        <w:rPr>
          <w:rFonts w:ascii="Times New Roman" w:hAnsi="Times New Roman"/>
          <w:color w:val="000000" w:themeColor="text1"/>
          <w:sz w:val="24"/>
          <w:szCs w:val="24"/>
        </w:rPr>
        <w:t xml:space="preserve">lkemizde’ Engelliler için Beden Eğitimi ve Spor ‘ ya da Engelliler için Fiziksel Aktivite olarak kullanılan kavram, uluslararası </w:t>
      </w:r>
      <w:proofErr w:type="gramStart"/>
      <w:r w:rsidR="003D7DB9" w:rsidRPr="00553D5F">
        <w:rPr>
          <w:rFonts w:ascii="Times New Roman" w:hAnsi="Times New Roman"/>
          <w:color w:val="000000" w:themeColor="text1"/>
          <w:sz w:val="24"/>
          <w:szCs w:val="24"/>
        </w:rPr>
        <w:t>literatürde</w:t>
      </w:r>
      <w:proofErr w:type="gramEnd"/>
      <w:r w:rsidR="003D7DB9" w:rsidRPr="00553D5F">
        <w:rPr>
          <w:rFonts w:ascii="Times New Roman" w:hAnsi="Times New Roman"/>
          <w:color w:val="000000" w:themeColor="text1"/>
          <w:sz w:val="24"/>
          <w:szCs w:val="24"/>
        </w:rPr>
        <w:t xml:space="preserve"> genellikle ‘Adapte edilmiş beden eğitimi ve spor’ olarak kullanılmaktadır. Bu </w:t>
      </w:r>
      <w:r w:rsidR="00EA246F" w:rsidRPr="00553D5F">
        <w:rPr>
          <w:rFonts w:ascii="Times New Roman" w:hAnsi="Times New Roman"/>
          <w:color w:val="000000" w:themeColor="text1"/>
          <w:sz w:val="24"/>
          <w:szCs w:val="24"/>
        </w:rPr>
        <w:t xml:space="preserve">ifade ilk kez </w:t>
      </w:r>
      <w:r w:rsidR="003D7DB9" w:rsidRPr="00553D5F">
        <w:rPr>
          <w:rFonts w:ascii="Times New Roman" w:hAnsi="Times New Roman"/>
          <w:color w:val="000000" w:themeColor="text1"/>
          <w:sz w:val="24"/>
          <w:szCs w:val="24"/>
        </w:rPr>
        <w:t>1973 yılında Kanada ve Belçikalı araştırmacılar tarafından ‘Uluslararası adapte edilmiş fiziksel aktivite Federasyonu (</w:t>
      </w:r>
      <w:proofErr w:type="spellStart"/>
      <w:r w:rsidR="003D7DB9" w:rsidRPr="00553D5F">
        <w:rPr>
          <w:rFonts w:ascii="Times New Roman" w:hAnsi="Times New Roman"/>
          <w:color w:val="000000" w:themeColor="text1"/>
          <w:sz w:val="24"/>
          <w:szCs w:val="24"/>
        </w:rPr>
        <w:t>İnternational</w:t>
      </w:r>
      <w:proofErr w:type="spellEnd"/>
      <w:r w:rsidR="003D7DB9" w:rsidRPr="00553D5F">
        <w:rPr>
          <w:rFonts w:ascii="Times New Roman" w:hAnsi="Times New Roman"/>
          <w:color w:val="000000" w:themeColor="text1"/>
          <w:sz w:val="24"/>
          <w:szCs w:val="24"/>
        </w:rPr>
        <w:t xml:space="preserve"> </w:t>
      </w:r>
      <w:proofErr w:type="spellStart"/>
      <w:r w:rsidR="003D7DB9" w:rsidRPr="00553D5F">
        <w:rPr>
          <w:rFonts w:ascii="Times New Roman" w:hAnsi="Times New Roman"/>
          <w:color w:val="000000" w:themeColor="text1"/>
          <w:sz w:val="24"/>
          <w:szCs w:val="24"/>
        </w:rPr>
        <w:t>Federation</w:t>
      </w:r>
      <w:proofErr w:type="spellEnd"/>
      <w:r w:rsidR="003D7DB9" w:rsidRPr="00553D5F">
        <w:rPr>
          <w:rFonts w:ascii="Times New Roman" w:hAnsi="Times New Roman"/>
          <w:color w:val="000000" w:themeColor="text1"/>
          <w:sz w:val="24"/>
          <w:szCs w:val="24"/>
        </w:rPr>
        <w:t xml:space="preserve"> of </w:t>
      </w:r>
      <w:proofErr w:type="spellStart"/>
      <w:r w:rsidR="003D7DB9" w:rsidRPr="00553D5F">
        <w:rPr>
          <w:rFonts w:ascii="Times New Roman" w:hAnsi="Times New Roman"/>
          <w:color w:val="000000" w:themeColor="text1"/>
          <w:sz w:val="24"/>
          <w:szCs w:val="24"/>
        </w:rPr>
        <w:t>Adapted</w:t>
      </w:r>
      <w:proofErr w:type="spellEnd"/>
      <w:r w:rsidR="003D7DB9" w:rsidRPr="00553D5F">
        <w:rPr>
          <w:rFonts w:ascii="Times New Roman" w:hAnsi="Times New Roman"/>
          <w:color w:val="000000" w:themeColor="text1"/>
          <w:sz w:val="24"/>
          <w:szCs w:val="24"/>
        </w:rPr>
        <w:t xml:space="preserve"> </w:t>
      </w:r>
      <w:proofErr w:type="spellStart"/>
      <w:r w:rsidR="003D7DB9" w:rsidRPr="00553D5F">
        <w:rPr>
          <w:rFonts w:ascii="Times New Roman" w:hAnsi="Times New Roman"/>
          <w:color w:val="000000" w:themeColor="text1"/>
          <w:sz w:val="24"/>
          <w:szCs w:val="24"/>
        </w:rPr>
        <w:t>Physical</w:t>
      </w:r>
      <w:proofErr w:type="spellEnd"/>
      <w:r w:rsidR="003D7DB9" w:rsidRPr="00553D5F">
        <w:rPr>
          <w:rFonts w:ascii="Times New Roman" w:hAnsi="Times New Roman"/>
          <w:color w:val="000000" w:themeColor="text1"/>
          <w:sz w:val="24"/>
          <w:szCs w:val="24"/>
        </w:rPr>
        <w:t xml:space="preserve"> Activity –IFAPA) kurulduğunda, ortaya atılmıştır. Federasyonun ilk toplantısı 1977</w:t>
      </w:r>
      <w:r w:rsidRPr="00553D5F">
        <w:rPr>
          <w:rFonts w:ascii="Times New Roman" w:hAnsi="Times New Roman"/>
          <w:color w:val="000000" w:themeColor="text1"/>
          <w:sz w:val="24"/>
          <w:szCs w:val="24"/>
        </w:rPr>
        <w:t xml:space="preserve"> yılında Brüksel’de yapılmıştır.</w:t>
      </w:r>
    </w:p>
    <w:p w14:paraId="5804C177" w14:textId="77777777" w:rsidR="003D7DB9" w:rsidRPr="00553D5F" w:rsidRDefault="003D7DB9" w:rsidP="003D7DB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Herhangi bir engel grubuna sahip bireylerin fiziksel aktivite yapabilmesi için ülkesinde </w:t>
      </w:r>
      <w:proofErr w:type="spellStart"/>
      <w:r w:rsidRPr="00553D5F">
        <w:rPr>
          <w:rFonts w:ascii="Times New Roman" w:hAnsi="Times New Roman"/>
          <w:color w:val="000000" w:themeColor="text1"/>
          <w:sz w:val="24"/>
          <w:szCs w:val="24"/>
        </w:rPr>
        <w:t>EFA’nın</w:t>
      </w:r>
      <w:proofErr w:type="spellEnd"/>
      <w:r w:rsidRPr="00553D5F">
        <w:rPr>
          <w:rFonts w:ascii="Times New Roman" w:hAnsi="Times New Roman"/>
          <w:color w:val="000000" w:themeColor="text1"/>
          <w:sz w:val="24"/>
          <w:szCs w:val="24"/>
        </w:rPr>
        <w:t xml:space="preserve"> uygun şekilde planlanması ve yürütülmesi gerekmektedir (Sherrill,</w:t>
      </w:r>
      <w:r w:rsidRPr="00553D5F">
        <w:rPr>
          <w:rFonts w:ascii="Times New Roman" w:hAnsi="Times New Roman"/>
          <w:sz w:val="24"/>
          <w:szCs w:val="24"/>
        </w:rPr>
        <w:t>2007).</w:t>
      </w:r>
    </w:p>
    <w:p w14:paraId="497ED07D" w14:textId="7F94401A" w:rsidR="003D7DB9" w:rsidRPr="00553D5F" w:rsidRDefault="003D7DB9" w:rsidP="003D7DB9">
      <w:pPr>
        <w:spacing w:after="0" w:line="360" w:lineRule="auto"/>
        <w:ind w:firstLine="567"/>
        <w:jc w:val="both"/>
        <w:rPr>
          <w:rFonts w:ascii="Times New Roman" w:hAnsi="Times New Roman"/>
          <w:color w:val="000000" w:themeColor="text1"/>
          <w:sz w:val="24"/>
          <w:szCs w:val="24"/>
        </w:rPr>
      </w:pPr>
      <w:proofErr w:type="spellStart"/>
      <w:r w:rsidRPr="00553D5F">
        <w:rPr>
          <w:rFonts w:ascii="Times New Roman" w:hAnsi="Times New Roman"/>
          <w:color w:val="000000" w:themeColor="text1"/>
          <w:sz w:val="24"/>
          <w:szCs w:val="24"/>
        </w:rPr>
        <w:t>Sherill</w:t>
      </w:r>
      <w:proofErr w:type="spellEnd"/>
      <w:r w:rsidRPr="00553D5F">
        <w:rPr>
          <w:rFonts w:ascii="Times New Roman" w:hAnsi="Times New Roman"/>
          <w:color w:val="000000" w:themeColor="text1"/>
          <w:sz w:val="24"/>
          <w:szCs w:val="24"/>
        </w:rPr>
        <w:t xml:space="preserve"> (1996) </w:t>
      </w:r>
      <w:r w:rsidR="00575500" w:rsidRPr="00553D5F">
        <w:rPr>
          <w:rFonts w:ascii="Times New Roman" w:hAnsi="Times New Roman"/>
          <w:color w:val="000000" w:themeColor="text1"/>
          <w:sz w:val="24"/>
          <w:szCs w:val="24"/>
        </w:rPr>
        <w:t>özel gereksinimli bireyler</w:t>
      </w:r>
      <w:r w:rsidRPr="00553D5F">
        <w:rPr>
          <w:rFonts w:ascii="Times New Roman" w:hAnsi="Times New Roman"/>
          <w:color w:val="000000" w:themeColor="text1"/>
          <w:sz w:val="24"/>
          <w:szCs w:val="24"/>
        </w:rPr>
        <w:t xml:space="preserve"> için </w:t>
      </w:r>
      <w:r w:rsidR="00575500" w:rsidRPr="00553D5F">
        <w:rPr>
          <w:rFonts w:ascii="Times New Roman" w:hAnsi="Times New Roman"/>
          <w:color w:val="000000" w:themeColor="text1"/>
          <w:sz w:val="24"/>
          <w:szCs w:val="24"/>
        </w:rPr>
        <w:t xml:space="preserve">bedensel aktiviteyi (EFA) </w:t>
      </w:r>
      <w:r w:rsidR="00EF2534" w:rsidRPr="00553D5F">
        <w:rPr>
          <w:rFonts w:ascii="Times New Roman" w:hAnsi="Times New Roman"/>
          <w:color w:val="000000" w:themeColor="text1"/>
          <w:sz w:val="24"/>
          <w:szCs w:val="24"/>
        </w:rPr>
        <w:t xml:space="preserve">toplum içinde kaynaştırma, sağlıklı bir yaşam süreci, </w:t>
      </w:r>
      <w:r w:rsidRPr="00553D5F">
        <w:rPr>
          <w:rFonts w:ascii="Times New Roman" w:hAnsi="Times New Roman"/>
          <w:color w:val="000000" w:themeColor="text1"/>
          <w:sz w:val="24"/>
          <w:szCs w:val="24"/>
        </w:rPr>
        <w:t xml:space="preserve">kendini gerçekleştirme, hareket başarısını artırma, </w:t>
      </w:r>
      <w:r w:rsidR="00EF2534" w:rsidRPr="00553D5F">
        <w:rPr>
          <w:rFonts w:ascii="Times New Roman" w:hAnsi="Times New Roman"/>
          <w:color w:val="000000" w:themeColor="text1"/>
          <w:sz w:val="24"/>
          <w:szCs w:val="24"/>
        </w:rPr>
        <w:t xml:space="preserve">çevreye uyum sağlamada </w:t>
      </w:r>
      <w:r w:rsidRPr="00553D5F">
        <w:rPr>
          <w:rFonts w:ascii="Times New Roman" w:hAnsi="Times New Roman"/>
          <w:color w:val="000000" w:themeColor="text1"/>
          <w:sz w:val="24"/>
          <w:szCs w:val="24"/>
        </w:rPr>
        <w:t xml:space="preserve">uzmanlık gerektiren fonksiyon yapıya da görünüm açısından eşsiz olan bireylerin yaşam boyu aktivitesi ile ilgili çok disiplinli teorik ve uygulamalı bir alan olarak </w:t>
      </w:r>
      <w:r w:rsidR="00575500" w:rsidRPr="00553D5F">
        <w:rPr>
          <w:rFonts w:ascii="Times New Roman" w:hAnsi="Times New Roman"/>
          <w:color w:val="000000" w:themeColor="text1"/>
          <w:sz w:val="24"/>
          <w:szCs w:val="24"/>
        </w:rPr>
        <w:t>ifade etmiştir</w:t>
      </w:r>
      <w:r w:rsidRPr="00553D5F">
        <w:rPr>
          <w:rFonts w:ascii="Times New Roman" w:hAnsi="Times New Roman"/>
          <w:color w:val="000000" w:themeColor="text1"/>
          <w:sz w:val="24"/>
          <w:szCs w:val="24"/>
        </w:rPr>
        <w:t>. Aynı zamanda EFA, spor bilimlerinin özel bir alanı olarak tanımlanmaktadır (</w:t>
      </w:r>
      <w:proofErr w:type="spellStart"/>
      <w:r w:rsidR="00E42057" w:rsidRPr="00553D5F">
        <w:rPr>
          <w:rFonts w:ascii="Times New Roman" w:hAnsi="Times New Roman"/>
          <w:color w:val="000000" w:themeColor="text1"/>
          <w:sz w:val="24"/>
          <w:szCs w:val="24"/>
        </w:rPr>
        <w:t>Doll-Tepper</w:t>
      </w:r>
      <w:proofErr w:type="spellEnd"/>
      <w:proofErr w:type="gramStart"/>
      <w:r w:rsidR="00E42057"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w:t>
      </w:r>
      <w:proofErr w:type="gramEnd"/>
      <w:r w:rsidR="00510F8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2007). Ayrıca </w:t>
      </w:r>
      <w:proofErr w:type="spellStart"/>
      <w:r w:rsidRPr="00553D5F">
        <w:rPr>
          <w:rFonts w:ascii="Times New Roman" w:hAnsi="Times New Roman"/>
          <w:color w:val="000000" w:themeColor="text1"/>
          <w:sz w:val="24"/>
          <w:szCs w:val="24"/>
        </w:rPr>
        <w:t>Sherrill</w:t>
      </w:r>
      <w:proofErr w:type="spellEnd"/>
      <w:r w:rsidRPr="00553D5F">
        <w:rPr>
          <w:rFonts w:ascii="Times New Roman" w:hAnsi="Times New Roman"/>
          <w:color w:val="000000" w:themeColor="text1"/>
          <w:sz w:val="24"/>
          <w:szCs w:val="24"/>
        </w:rPr>
        <w:t xml:space="preserve"> (1997</w:t>
      </w:r>
      <w:r w:rsidR="00510F87" w:rsidRPr="00553D5F">
        <w:rPr>
          <w:rFonts w:ascii="Times New Roman" w:hAnsi="Times New Roman"/>
          <w:color w:val="000000" w:themeColor="text1"/>
          <w:sz w:val="24"/>
          <w:szCs w:val="24"/>
        </w:rPr>
        <w:t>) ‘e atfen, Özer (</w:t>
      </w:r>
      <w:r w:rsidRPr="00553D5F">
        <w:rPr>
          <w:rFonts w:ascii="Times New Roman" w:hAnsi="Times New Roman"/>
          <w:color w:val="000000" w:themeColor="text1"/>
          <w:sz w:val="24"/>
          <w:szCs w:val="24"/>
        </w:rPr>
        <w:t xml:space="preserve">2017) </w:t>
      </w:r>
      <w:proofErr w:type="spellStart"/>
      <w:r w:rsidRPr="00553D5F">
        <w:rPr>
          <w:rFonts w:ascii="Times New Roman" w:hAnsi="Times New Roman"/>
          <w:color w:val="000000" w:themeColor="text1"/>
          <w:sz w:val="24"/>
          <w:szCs w:val="24"/>
        </w:rPr>
        <w:t>EFA’yı</w:t>
      </w:r>
      <w:proofErr w:type="spellEnd"/>
      <w:r w:rsidRPr="00553D5F">
        <w:rPr>
          <w:rFonts w:ascii="Times New Roman" w:hAnsi="Times New Roman"/>
          <w:color w:val="000000" w:themeColor="text1"/>
          <w:sz w:val="24"/>
          <w:szCs w:val="24"/>
        </w:rPr>
        <w:t xml:space="preserve"> </w:t>
      </w:r>
      <w:r w:rsidR="00EA246F" w:rsidRPr="00553D5F">
        <w:rPr>
          <w:rFonts w:ascii="Times New Roman" w:hAnsi="Times New Roman"/>
          <w:color w:val="000000" w:themeColor="text1"/>
          <w:sz w:val="24"/>
          <w:szCs w:val="24"/>
        </w:rPr>
        <w:t>istenilen</w:t>
      </w:r>
      <w:r w:rsidRPr="00553D5F">
        <w:rPr>
          <w:rFonts w:ascii="Times New Roman" w:hAnsi="Times New Roman"/>
          <w:color w:val="000000" w:themeColor="text1"/>
          <w:sz w:val="24"/>
          <w:szCs w:val="24"/>
        </w:rPr>
        <w:t xml:space="preserve"> sonuçlara ulaş</w:t>
      </w:r>
      <w:r w:rsidR="00EA246F" w:rsidRPr="00553D5F">
        <w:rPr>
          <w:rFonts w:ascii="Times New Roman" w:hAnsi="Times New Roman"/>
          <w:color w:val="000000" w:themeColor="text1"/>
          <w:sz w:val="24"/>
          <w:szCs w:val="24"/>
        </w:rPr>
        <w:t>abilme</w:t>
      </w:r>
      <w:r w:rsidRPr="00553D5F">
        <w:rPr>
          <w:rFonts w:ascii="Times New Roman" w:hAnsi="Times New Roman"/>
          <w:color w:val="000000" w:themeColor="text1"/>
          <w:sz w:val="24"/>
          <w:szCs w:val="24"/>
        </w:rPr>
        <w:t>k için değişkenleri yönetme bilimi v</w:t>
      </w:r>
      <w:r w:rsidR="00EA246F" w:rsidRPr="00553D5F">
        <w:rPr>
          <w:rFonts w:ascii="Times New Roman" w:hAnsi="Times New Roman"/>
          <w:color w:val="000000" w:themeColor="text1"/>
          <w:sz w:val="24"/>
          <w:szCs w:val="24"/>
        </w:rPr>
        <w:t>e sanatı olarak tanımlamıştır.</w:t>
      </w:r>
    </w:p>
    <w:p w14:paraId="21113895" w14:textId="2B58EB4F" w:rsidR="003D7DB9" w:rsidRPr="00553D5F" w:rsidRDefault="003D7DB9" w:rsidP="003D7DB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Her </w:t>
      </w:r>
      <w:r w:rsidR="00EA246F" w:rsidRPr="00553D5F">
        <w:rPr>
          <w:rFonts w:ascii="Times New Roman" w:hAnsi="Times New Roman"/>
          <w:color w:val="000000" w:themeColor="text1"/>
          <w:sz w:val="24"/>
          <w:szCs w:val="24"/>
        </w:rPr>
        <w:t>sportif etkinlik</w:t>
      </w:r>
      <w:r w:rsidRPr="00553D5F">
        <w:rPr>
          <w:rFonts w:ascii="Times New Roman" w:hAnsi="Times New Roman"/>
          <w:color w:val="000000" w:themeColor="text1"/>
          <w:sz w:val="24"/>
          <w:szCs w:val="24"/>
        </w:rPr>
        <w:t xml:space="preserve"> </w:t>
      </w:r>
      <w:proofErr w:type="spellStart"/>
      <w:r w:rsidRPr="00553D5F">
        <w:rPr>
          <w:rFonts w:ascii="Times New Roman" w:hAnsi="Times New Roman"/>
          <w:color w:val="000000" w:themeColor="text1"/>
          <w:sz w:val="24"/>
          <w:szCs w:val="24"/>
        </w:rPr>
        <w:t>modifiye</w:t>
      </w:r>
      <w:proofErr w:type="spellEnd"/>
      <w:r w:rsidRPr="00553D5F">
        <w:rPr>
          <w:rFonts w:ascii="Times New Roman" w:hAnsi="Times New Roman"/>
          <w:color w:val="000000" w:themeColor="text1"/>
          <w:sz w:val="24"/>
          <w:szCs w:val="24"/>
        </w:rPr>
        <w:t xml:space="preserve"> edilebilir. </w:t>
      </w:r>
      <w:proofErr w:type="spellStart"/>
      <w:r w:rsidRPr="00553D5F">
        <w:rPr>
          <w:rFonts w:ascii="Times New Roman" w:hAnsi="Times New Roman"/>
          <w:color w:val="000000" w:themeColor="text1"/>
          <w:sz w:val="24"/>
          <w:szCs w:val="24"/>
        </w:rPr>
        <w:t>EFA’nın</w:t>
      </w:r>
      <w:proofErr w:type="spellEnd"/>
      <w:r w:rsidRPr="00553D5F">
        <w:rPr>
          <w:rFonts w:ascii="Times New Roman" w:hAnsi="Times New Roman"/>
          <w:color w:val="000000" w:themeColor="text1"/>
          <w:sz w:val="24"/>
          <w:szCs w:val="24"/>
        </w:rPr>
        <w:t xml:space="preserve"> değişkenlerini, fiziksel aktivite için kullanılan materyaller, aktivite yapılacak alanı, öğretilecek beceri ve kazanım</w:t>
      </w:r>
      <w:r w:rsidR="00EA246F" w:rsidRPr="00553D5F">
        <w:rPr>
          <w:rFonts w:ascii="Times New Roman" w:hAnsi="Times New Roman"/>
          <w:color w:val="000000" w:themeColor="text1"/>
          <w:sz w:val="24"/>
          <w:szCs w:val="24"/>
        </w:rPr>
        <w:t>la, uyulması gereken</w:t>
      </w:r>
      <w:r w:rsidRPr="00553D5F">
        <w:rPr>
          <w:rFonts w:ascii="Times New Roman" w:hAnsi="Times New Roman"/>
          <w:color w:val="000000" w:themeColor="text1"/>
          <w:sz w:val="24"/>
          <w:szCs w:val="24"/>
        </w:rPr>
        <w:t xml:space="preserve"> kurallar ve öğretim yöntemleri oluşturmaktadır. Tüm bu değişkenler bireyin </w:t>
      </w:r>
      <w:r w:rsidRPr="00553D5F">
        <w:rPr>
          <w:rFonts w:ascii="Times New Roman" w:hAnsi="Times New Roman"/>
          <w:color w:val="000000" w:themeColor="text1"/>
          <w:sz w:val="24"/>
          <w:szCs w:val="24"/>
        </w:rPr>
        <w:lastRenderedPageBreak/>
        <w:t>farklılıklarına ve kapasitesine uygun hale getirildiğinde bireyin aktiviteye katılımı en üst seviyeye ulaşacaktır.</w:t>
      </w:r>
    </w:p>
    <w:p w14:paraId="2CB4788F" w14:textId="77777777" w:rsidR="003D7DB9" w:rsidRPr="00553D5F" w:rsidRDefault="003D7DB9" w:rsidP="003D7DB9">
      <w:pPr>
        <w:autoSpaceDE w:val="0"/>
        <w:autoSpaceDN w:val="0"/>
        <w:adjustRightInd w:val="0"/>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Bu nedenle her ülke kendine göre </w:t>
      </w:r>
      <w:proofErr w:type="spellStart"/>
      <w:r w:rsidRPr="00553D5F">
        <w:rPr>
          <w:rFonts w:ascii="Times New Roman" w:hAnsi="Times New Roman"/>
          <w:color w:val="000000" w:themeColor="text1"/>
          <w:sz w:val="24"/>
          <w:szCs w:val="24"/>
        </w:rPr>
        <w:t>EFA’yı</w:t>
      </w:r>
      <w:proofErr w:type="spellEnd"/>
      <w:r w:rsidRPr="00553D5F">
        <w:rPr>
          <w:rFonts w:ascii="Times New Roman" w:hAnsi="Times New Roman"/>
          <w:color w:val="000000" w:themeColor="text1"/>
          <w:sz w:val="24"/>
          <w:szCs w:val="24"/>
        </w:rPr>
        <w:t xml:space="preserve"> uygun şekilde planlanmalı ve uygun şekilde yürütmesi gerekmektedir</w:t>
      </w:r>
      <w:r w:rsidRPr="00553D5F">
        <w:rPr>
          <w:rFonts w:ascii="Times New Roman" w:hAnsi="Times New Roman"/>
          <w:sz w:val="24"/>
          <w:szCs w:val="24"/>
        </w:rPr>
        <w:t xml:space="preserve"> (</w:t>
      </w:r>
      <w:proofErr w:type="spellStart"/>
      <w:r w:rsidRPr="00553D5F">
        <w:rPr>
          <w:rFonts w:ascii="Times New Roman" w:hAnsi="Times New Roman"/>
          <w:sz w:val="24"/>
          <w:szCs w:val="24"/>
        </w:rPr>
        <w:t>Sherril</w:t>
      </w:r>
      <w:proofErr w:type="spellEnd"/>
      <w:r w:rsidRPr="00553D5F">
        <w:rPr>
          <w:rFonts w:ascii="Times New Roman" w:hAnsi="Times New Roman"/>
          <w:sz w:val="24"/>
          <w:szCs w:val="24"/>
        </w:rPr>
        <w:t>, 1997).</w:t>
      </w:r>
    </w:p>
    <w:p w14:paraId="2281C3EB" w14:textId="77777777" w:rsidR="003D7DB9" w:rsidRPr="00553D5F" w:rsidRDefault="003D7DB9"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Engelli bireyler için geliştirilen beden eğitimi programları ve kazandırılmak istenen hedefler tüm gelişim alanlarını içermesi nedeniyle oldukça önem kazanmaktadır. Bireyin ihtiyaçlarına yönelik hazırlanan programların bireye büyük katkı sağlayacağı düşünülmektedir. Bireye özgü hazırlanan beden eğitimi programları çocukların hem </w:t>
      </w:r>
      <w:proofErr w:type="spellStart"/>
      <w:r w:rsidRPr="00553D5F">
        <w:rPr>
          <w:rFonts w:ascii="Times New Roman" w:hAnsi="Times New Roman"/>
          <w:color w:val="000000" w:themeColor="text1"/>
          <w:sz w:val="24"/>
          <w:szCs w:val="24"/>
        </w:rPr>
        <w:t>psiko</w:t>
      </w:r>
      <w:proofErr w:type="spellEnd"/>
      <w:r w:rsidRPr="00553D5F">
        <w:rPr>
          <w:rFonts w:ascii="Times New Roman" w:hAnsi="Times New Roman"/>
          <w:color w:val="000000" w:themeColor="text1"/>
          <w:sz w:val="24"/>
          <w:szCs w:val="24"/>
        </w:rPr>
        <w:t xml:space="preserve"> motor hem bilişsel hem de </w:t>
      </w:r>
      <w:proofErr w:type="spellStart"/>
      <w:r w:rsidRPr="00553D5F">
        <w:rPr>
          <w:rFonts w:ascii="Times New Roman" w:hAnsi="Times New Roman"/>
          <w:color w:val="000000" w:themeColor="text1"/>
          <w:sz w:val="24"/>
          <w:szCs w:val="24"/>
        </w:rPr>
        <w:t>duyuşsal</w:t>
      </w:r>
      <w:proofErr w:type="spellEnd"/>
      <w:r w:rsidRPr="00553D5F">
        <w:rPr>
          <w:rFonts w:ascii="Times New Roman" w:hAnsi="Times New Roman"/>
          <w:color w:val="000000" w:themeColor="text1"/>
          <w:sz w:val="24"/>
          <w:szCs w:val="24"/>
        </w:rPr>
        <w:t xml:space="preserve"> gelişimine katkı sağlamasını beklenmektedir. </w:t>
      </w:r>
    </w:p>
    <w:p w14:paraId="6745CA29" w14:textId="77777777" w:rsidR="003D7DB9" w:rsidRPr="00553D5F" w:rsidRDefault="003D7DB9"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Engelli bireyler, bireysel eğitim programlarının yanı sıra raporları doğrultusunda grupla eğitim programlarına da katılmaktadırlar. Grupla yapılan spor aktivitelerinde engelli birey; sıra alma-sıra bekleme, paylaşma, iletişim başlatma, iletişim sağlama, toplumsal bir takım kuralları öğrenme, öğrendiklerini geliştirebilme ve genelleyebilme yetisi kazanması beklenmektedir. Bu çerçevede düşünüldüğünde oyun; beden eğitimi etkinliklerinde engelli bireyler için en etkili fiziksel aktivite yönteminden biri olarak düşünülmeli ve imkânlar ölçüsünde oyun odaklı çalışılmalıdır. Oyun odaklı çalışılması özellikle erken dönem engelli çocukların bilişsel gelişimine büyük katkı sağlayacağı düşünülmektedir (Alp, 2014).</w:t>
      </w:r>
    </w:p>
    <w:p w14:paraId="7B698525" w14:textId="6B9714D3" w:rsidR="003D7DB9" w:rsidRPr="00553D5F" w:rsidRDefault="003D7DB9"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Oyun becerileri</w:t>
      </w:r>
      <w:r w:rsidR="000F07A9" w:rsidRPr="00553D5F">
        <w:rPr>
          <w:rFonts w:ascii="Times New Roman" w:hAnsi="Times New Roman"/>
          <w:color w:val="000000" w:themeColor="text1"/>
          <w:sz w:val="24"/>
          <w:szCs w:val="24"/>
        </w:rPr>
        <w:t>nin</w:t>
      </w:r>
      <w:r w:rsidRPr="00553D5F">
        <w:rPr>
          <w:rFonts w:ascii="Times New Roman" w:hAnsi="Times New Roman"/>
          <w:color w:val="000000" w:themeColor="text1"/>
          <w:sz w:val="24"/>
          <w:szCs w:val="24"/>
        </w:rPr>
        <w:t xml:space="preserve"> ilk </w:t>
      </w:r>
      <w:r w:rsidR="000F07A9" w:rsidRPr="00553D5F">
        <w:rPr>
          <w:rFonts w:ascii="Times New Roman" w:hAnsi="Times New Roman"/>
          <w:color w:val="000000" w:themeColor="text1"/>
          <w:sz w:val="24"/>
          <w:szCs w:val="24"/>
        </w:rPr>
        <w:t xml:space="preserve">evrelerinde </w:t>
      </w:r>
      <w:r w:rsidRPr="00553D5F">
        <w:rPr>
          <w:rFonts w:ascii="Times New Roman" w:hAnsi="Times New Roman"/>
          <w:color w:val="000000" w:themeColor="text1"/>
          <w:sz w:val="24"/>
          <w:szCs w:val="24"/>
        </w:rPr>
        <w:t xml:space="preserve">oyun oynamayı öğrenme üzerine </w:t>
      </w:r>
      <w:proofErr w:type="spellStart"/>
      <w:r w:rsidRPr="00553D5F">
        <w:rPr>
          <w:rFonts w:ascii="Times New Roman" w:hAnsi="Times New Roman"/>
          <w:color w:val="000000" w:themeColor="text1"/>
          <w:sz w:val="24"/>
          <w:szCs w:val="24"/>
        </w:rPr>
        <w:t>yoğunlaşı</w:t>
      </w:r>
      <w:r w:rsidR="000F07A9" w:rsidRPr="00553D5F">
        <w:rPr>
          <w:rFonts w:ascii="Times New Roman" w:hAnsi="Times New Roman"/>
          <w:color w:val="000000" w:themeColor="text1"/>
          <w:sz w:val="24"/>
          <w:szCs w:val="24"/>
        </w:rPr>
        <w:t>lı</w:t>
      </w:r>
      <w:r w:rsidRPr="00553D5F">
        <w:rPr>
          <w:rFonts w:ascii="Times New Roman" w:hAnsi="Times New Roman"/>
          <w:color w:val="000000" w:themeColor="text1"/>
          <w:sz w:val="24"/>
          <w:szCs w:val="24"/>
        </w:rPr>
        <w:t>rken</w:t>
      </w:r>
      <w:proofErr w:type="spellEnd"/>
      <w:r w:rsidRPr="00553D5F">
        <w:rPr>
          <w:rFonts w:ascii="Times New Roman" w:hAnsi="Times New Roman"/>
          <w:color w:val="000000" w:themeColor="text1"/>
          <w:sz w:val="24"/>
          <w:szCs w:val="24"/>
        </w:rPr>
        <w:t xml:space="preserve"> daha sonra kendinin ve rakip arkadaşlarının davranışlarını fark etme ve oyun kurallarının uygulanmasına doğru geçiş yap</w:t>
      </w:r>
      <w:r w:rsidR="000F07A9" w:rsidRPr="00553D5F">
        <w:rPr>
          <w:rFonts w:ascii="Times New Roman" w:hAnsi="Times New Roman"/>
          <w:color w:val="000000" w:themeColor="text1"/>
          <w:sz w:val="24"/>
          <w:szCs w:val="24"/>
        </w:rPr>
        <w:t>ıl</w:t>
      </w:r>
      <w:r w:rsidRPr="00553D5F">
        <w:rPr>
          <w:rFonts w:ascii="Times New Roman" w:hAnsi="Times New Roman"/>
          <w:color w:val="000000" w:themeColor="text1"/>
          <w:sz w:val="24"/>
          <w:szCs w:val="24"/>
        </w:rPr>
        <w:t xml:space="preserve">maktadır. Oyun oynayarak çocuğun yaratıcı düşünce ve problem çözme becerilerinin ve yaratıcılığının gelişmesi beklenmektedir.  Böylelikle çocuğun çevresinde olup bitenlerin farkına varması beklenir dünyanın daha kolay farkına varabilir. Özellikle yoğun iletişim problemi yaşayan otizmli bireylerin gelişimine, çevresel duyarlılığın artmasına destek olacağı düşünülmektedir.  Ayrıca oyun içindeki </w:t>
      </w:r>
      <w:r w:rsidR="00EF2534" w:rsidRPr="00553D5F">
        <w:rPr>
          <w:rFonts w:ascii="Times New Roman" w:hAnsi="Times New Roman"/>
          <w:color w:val="000000" w:themeColor="text1"/>
          <w:sz w:val="24"/>
          <w:szCs w:val="24"/>
        </w:rPr>
        <w:t>aktivitelerle</w:t>
      </w:r>
      <w:r w:rsidRPr="00553D5F">
        <w:rPr>
          <w:rFonts w:ascii="Times New Roman" w:hAnsi="Times New Roman"/>
          <w:color w:val="000000" w:themeColor="text1"/>
          <w:sz w:val="24"/>
          <w:szCs w:val="24"/>
        </w:rPr>
        <w:t xml:space="preserve"> </w:t>
      </w:r>
      <w:r w:rsidR="00EF2534" w:rsidRPr="00553D5F">
        <w:rPr>
          <w:rFonts w:ascii="Times New Roman" w:hAnsi="Times New Roman"/>
          <w:color w:val="000000" w:themeColor="text1"/>
          <w:sz w:val="24"/>
          <w:szCs w:val="24"/>
        </w:rPr>
        <w:t>bireylerin</w:t>
      </w:r>
      <w:r w:rsidR="000F07A9" w:rsidRPr="00553D5F">
        <w:rPr>
          <w:rFonts w:ascii="Times New Roman" w:hAnsi="Times New Roman"/>
          <w:color w:val="000000" w:themeColor="text1"/>
          <w:sz w:val="24"/>
          <w:szCs w:val="24"/>
        </w:rPr>
        <w:t xml:space="preserve"> hareket edebilme yeteneğini,</w:t>
      </w:r>
      <w:r w:rsidR="00EF2534" w:rsidRPr="00553D5F">
        <w:rPr>
          <w:rFonts w:ascii="Times New Roman" w:hAnsi="Times New Roman"/>
          <w:color w:val="000000" w:themeColor="text1"/>
          <w:sz w:val="24"/>
          <w:szCs w:val="24"/>
        </w:rPr>
        <w:t xml:space="preserve"> ince</w:t>
      </w:r>
      <w:r w:rsidRPr="00553D5F">
        <w:rPr>
          <w:rFonts w:ascii="Times New Roman" w:hAnsi="Times New Roman"/>
          <w:color w:val="000000" w:themeColor="text1"/>
          <w:sz w:val="24"/>
          <w:szCs w:val="24"/>
        </w:rPr>
        <w:t>–kaba motor kaslarını kullanabilmeyi de önemli ölçüde geliştirebilmektedir (Koparan, 2003).</w:t>
      </w:r>
    </w:p>
    <w:p w14:paraId="1A25DF1E" w14:textId="5B68DE42" w:rsidR="003D7DB9" w:rsidRPr="00553D5F" w:rsidRDefault="000F07A9" w:rsidP="000F07A9">
      <w:pPr>
        <w:autoSpaceDE w:val="0"/>
        <w:autoSpaceDN w:val="0"/>
        <w:adjustRightInd w:val="0"/>
        <w:spacing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Ö</w:t>
      </w:r>
      <w:r w:rsidR="003D7DB9" w:rsidRPr="00553D5F">
        <w:rPr>
          <w:rFonts w:ascii="Times New Roman" w:hAnsi="Times New Roman"/>
          <w:color w:val="000000" w:themeColor="text1"/>
          <w:sz w:val="24"/>
          <w:szCs w:val="24"/>
        </w:rPr>
        <w:t>zellikle mücadele</w:t>
      </w:r>
      <w:r w:rsidRPr="00553D5F">
        <w:rPr>
          <w:rFonts w:ascii="Times New Roman" w:hAnsi="Times New Roman"/>
          <w:color w:val="000000" w:themeColor="text1"/>
          <w:sz w:val="24"/>
          <w:szCs w:val="24"/>
        </w:rPr>
        <w:t xml:space="preserve"> gerektiren oyunlar</w:t>
      </w:r>
      <w:r w:rsidR="004910DF" w:rsidRPr="00553D5F">
        <w:rPr>
          <w:rFonts w:ascii="Times New Roman" w:hAnsi="Times New Roman"/>
          <w:color w:val="000000" w:themeColor="text1"/>
          <w:sz w:val="24"/>
          <w:szCs w:val="24"/>
        </w:rPr>
        <w:t>da</w:t>
      </w:r>
      <w:r w:rsidR="003D7DB9" w:rsidRPr="00553D5F">
        <w:rPr>
          <w:rFonts w:ascii="Times New Roman" w:hAnsi="Times New Roman"/>
          <w:color w:val="000000" w:themeColor="text1"/>
          <w:sz w:val="24"/>
          <w:szCs w:val="24"/>
        </w:rPr>
        <w:t xml:space="preserve"> çocuklar sürekli olarak koşmak, zıplamak, tırmanmak, çekmek, itmek, boğuşmak, taşımak kısaca bedeniyle mücadele etmek durumundadırlar. Çocuk, sahip olduğu fiziksel yetenekleriyle diğer oyunculara karşı bir yarış halindedir. Tabi ki burada çocukların engel durumlarını ve bireysel farklılıkları göz önüne almak gerekir (Hazar, 1996).</w:t>
      </w:r>
    </w:p>
    <w:p w14:paraId="39ED5359" w14:textId="7B2C2ED6" w:rsidR="003D7DB9" w:rsidRPr="00553D5F" w:rsidRDefault="003D7DB9" w:rsidP="003D7DB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Çocuklarda bisiklete binmek, paten kaymak, hayvan yürüyüşlerini taklit etmek, ip atlamak, tırmanmak ve top oyunları çocukta b</w:t>
      </w:r>
      <w:r w:rsidR="004910DF" w:rsidRPr="00553D5F">
        <w:rPr>
          <w:rFonts w:ascii="Times New Roman" w:hAnsi="Times New Roman"/>
          <w:color w:val="000000" w:themeColor="text1"/>
          <w:sz w:val="24"/>
          <w:szCs w:val="24"/>
        </w:rPr>
        <w:t>üyük kas gelişimini hızlandırırken taklit becerilerini de artırır.</w:t>
      </w:r>
      <w:r w:rsidRPr="00553D5F">
        <w:rPr>
          <w:rFonts w:ascii="Times New Roman" w:hAnsi="Times New Roman"/>
          <w:color w:val="000000" w:themeColor="text1"/>
          <w:sz w:val="24"/>
          <w:szCs w:val="24"/>
        </w:rPr>
        <w:t xml:space="preserve"> Özellikle engelli çocuklarda bisiklete binmek ve paten kaymak öncelikli öğretilen iki beceridir. Bireylerin engel grubuna göre blokları sıralama, boncuk dizme (çeşitli </w:t>
      </w:r>
      <w:r w:rsidRPr="00553D5F">
        <w:rPr>
          <w:rFonts w:ascii="Times New Roman" w:hAnsi="Times New Roman"/>
          <w:color w:val="000000" w:themeColor="text1"/>
          <w:sz w:val="24"/>
          <w:szCs w:val="24"/>
        </w:rPr>
        <w:lastRenderedPageBreak/>
        <w:t>boyutlarda ve çeşitli kalınlıktaki iplere) çocukların küçük kas gruplarının gelişimine katkı sağlaması beklenmektedir.</w:t>
      </w:r>
    </w:p>
    <w:p w14:paraId="60A341D1" w14:textId="4DBFC310" w:rsidR="003D7DB9" w:rsidRPr="00553D5F" w:rsidRDefault="003D7DB9" w:rsidP="003D7DB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İmkânlar ölçüsünde açık havada oynanan oyunlar sayesinde güneş ışınlarından </w:t>
      </w:r>
      <w:r w:rsidR="004910DF" w:rsidRPr="00553D5F">
        <w:rPr>
          <w:rFonts w:ascii="Times New Roman" w:hAnsi="Times New Roman"/>
          <w:color w:val="000000" w:themeColor="text1"/>
          <w:sz w:val="24"/>
          <w:szCs w:val="24"/>
        </w:rPr>
        <w:t xml:space="preserve">faydalanarak </w:t>
      </w:r>
      <w:r w:rsidRPr="00553D5F">
        <w:rPr>
          <w:rFonts w:ascii="Times New Roman" w:hAnsi="Times New Roman"/>
          <w:color w:val="000000" w:themeColor="text1"/>
          <w:sz w:val="24"/>
          <w:szCs w:val="24"/>
        </w:rPr>
        <w:t>bedensel gelişime</w:t>
      </w:r>
      <w:r w:rsidR="00760913" w:rsidRPr="00553D5F">
        <w:rPr>
          <w:rFonts w:ascii="Times New Roman" w:hAnsi="Times New Roman"/>
          <w:color w:val="000000" w:themeColor="text1"/>
          <w:sz w:val="24"/>
          <w:szCs w:val="24"/>
        </w:rPr>
        <w:t xml:space="preserve"> de destek olunabilir (Özer ve a</w:t>
      </w:r>
      <w:r w:rsidR="00510F87" w:rsidRPr="00553D5F">
        <w:rPr>
          <w:rFonts w:ascii="Times New Roman" w:hAnsi="Times New Roman"/>
          <w:color w:val="000000" w:themeColor="text1"/>
          <w:sz w:val="24"/>
          <w:szCs w:val="24"/>
        </w:rPr>
        <w:t>rk,</w:t>
      </w:r>
      <w:r w:rsidRPr="00553D5F">
        <w:rPr>
          <w:rFonts w:ascii="Times New Roman" w:hAnsi="Times New Roman"/>
          <w:color w:val="000000" w:themeColor="text1"/>
          <w:sz w:val="24"/>
          <w:szCs w:val="24"/>
        </w:rPr>
        <w:t xml:space="preserve"> 2006). Denge oyunları ve top ile oynanan oyunlar engelli çocukların gelişiminde çok kullanılan bir araçtır. </w:t>
      </w:r>
    </w:p>
    <w:p w14:paraId="7220C983" w14:textId="77777777" w:rsidR="003D7DB9" w:rsidRPr="00553D5F" w:rsidRDefault="003D7DB9" w:rsidP="003D7DB9">
      <w:pPr>
        <w:spacing w:before="80"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Hareketli oyunlar gelişme çağındaki çocuklarda şu sistemlerin gelişmesini sağlar:</w:t>
      </w:r>
    </w:p>
    <w:p w14:paraId="34B1B0BA" w14:textId="77777777" w:rsidR="00EF2534" w:rsidRPr="00553D5F" w:rsidRDefault="00EF2534" w:rsidP="00EF2534">
      <w:pPr>
        <w:numPr>
          <w:ilvl w:val="0"/>
          <w:numId w:val="5"/>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Solunum sistemi</w:t>
      </w:r>
    </w:p>
    <w:p w14:paraId="6EDF9794" w14:textId="77777777" w:rsidR="003D7DB9" w:rsidRPr="00553D5F" w:rsidRDefault="003D7DB9" w:rsidP="00FF244F">
      <w:pPr>
        <w:numPr>
          <w:ilvl w:val="0"/>
          <w:numId w:val="5"/>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Büyük ve küçük kas sistemleri</w:t>
      </w:r>
    </w:p>
    <w:p w14:paraId="73B00841" w14:textId="77777777" w:rsidR="00EF2534" w:rsidRPr="00553D5F" w:rsidRDefault="00EF2534" w:rsidP="00EF2534">
      <w:pPr>
        <w:numPr>
          <w:ilvl w:val="0"/>
          <w:numId w:val="5"/>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Sinir sistemi</w:t>
      </w:r>
    </w:p>
    <w:p w14:paraId="12C705AD" w14:textId="77777777" w:rsidR="003D7DB9" w:rsidRPr="00553D5F" w:rsidRDefault="003D7DB9" w:rsidP="00FF244F">
      <w:pPr>
        <w:numPr>
          <w:ilvl w:val="0"/>
          <w:numId w:val="5"/>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Dolaşım sistemleri</w:t>
      </w:r>
    </w:p>
    <w:p w14:paraId="1AAA5C47" w14:textId="77777777" w:rsidR="003D7DB9" w:rsidRPr="00553D5F" w:rsidRDefault="003D7DB9" w:rsidP="00FF244F">
      <w:pPr>
        <w:numPr>
          <w:ilvl w:val="0"/>
          <w:numId w:val="5"/>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Kemik ve eklem yapıları</w:t>
      </w:r>
    </w:p>
    <w:p w14:paraId="441B74E0" w14:textId="68510572" w:rsidR="003D7DB9" w:rsidRPr="00553D5F" w:rsidRDefault="00A90E4F" w:rsidP="003D7DB9">
      <w:pPr>
        <w:tabs>
          <w:tab w:val="num" w:pos="1440"/>
        </w:tabs>
        <w:spacing w:before="80" w:after="0"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w:t>
      </w:r>
      <w:r w:rsidR="003D7DB9" w:rsidRPr="00553D5F">
        <w:rPr>
          <w:rFonts w:ascii="Times New Roman" w:hAnsi="Times New Roman"/>
          <w:color w:val="000000" w:themeColor="text1"/>
          <w:sz w:val="24"/>
          <w:szCs w:val="24"/>
        </w:rPr>
        <w:t>ocuğu geliştirilmesi beklenen sistemler çocukta kendini şu şekilde gösterir;</w:t>
      </w:r>
    </w:p>
    <w:p w14:paraId="18140A93" w14:textId="77777777" w:rsidR="00EF2534" w:rsidRPr="00553D5F" w:rsidRDefault="00EF2534" w:rsidP="00EF2534">
      <w:pPr>
        <w:numPr>
          <w:ilvl w:val="0"/>
          <w:numId w:val="6"/>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Çabukluk gelişimi</w:t>
      </w:r>
    </w:p>
    <w:p w14:paraId="6C5F8DDD" w14:textId="5D0C56B1" w:rsidR="003D7DB9" w:rsidRPr="00553D5F" w:rsidRDefault="003D7DB9" w:rsidP="00FF244F">
      <w:pPr>
        <w:numPr>
          <w:ilvl w:val="0"/>
          <w:numId w:val="6"/>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Kuvvet gelişimi</w:t>
      </w:r>
    </w:p>
    <w:p w14:paraId="3D66A88E" w14:textId="769B9988" w:rsidR="0082021E" w:rsidRPr="00553D5F" w:rsidRDefault="0082021E" w:rsidP="0082021E">
      <w:pPr>
        <w:numPr>
          <w:ilvl w:val="0"/>
          <w:numId w:val="6"/>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Dayanıklılık gelişimi</w:t>
      </w:r>
    </w:p>
    <w:p w14:paraId="53901EA5" w14:textId="709DA19E" w:rsidR="00EF2534" w:rsidRPr="00553D5F" w:rsidRDefault="00EF2534" w:rsidP="00FF244F">
      <w:pPr>
        <w:numPr>
          <w:ilvl w:val="0"/>
          <w:numId w:val="6"/>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Koordinasyon ve beceri gelişimi </w:t>
      </w:r>
    </w:p>
    <w:p w14:paraId="400836F5" w14:textId="499BBD1A" w:rsidR="003D7DB9" w:rsidRPr="00553D5F" w:rsidRDefault="00EF2534" w:rsidP="00EF2534">
      <w:pPr>
        <w:numPr>
          <w:ilvl w:val="0"/>
          <w:numId w:val="6"/>
        </w:numPr>
        <w:tabs>
          <w:tab w:val="clear" w:pos="720"/>
          <w:tab w:val="num" w:pos="284"/>
        </w:tabs>
        <w:spacing w:after="0" w:line="360" w:lineRule="auto"/>
        <w:ind w:hanging="720"/>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Hareketlilik ve esneklik gelişimi olarak gösterir </w:t>
      </w:r>
      <w:r w:rsidR="003D7DB9" w:rsidRPr="00553D5F">
        <w:rPr>
          <w:rFonts w:ascii="Times New Roman" w:hAnsi="Times New Roman"/>
          <w:color w:val="000000" w:themeColor="text1"/>
          <w:sz w:val="24"/>
          <w:szCs w:val="24"/>
        </w:rPr>
        <w:t>(</w:t>
      </w:r>
      <w:proofErr w:type="spellStart"/>
      <w:r w:rsidR="003D7DB9" w:rsidRPr="00553D5F">
        <w:rPr>
          <w:rFonts w:ascii="Times New Roman" w:hAnsi="Times New Roman"/>
          <w:color w:val="000000" w:themeColor="text1"/>
          <w:sz w:val="24"/>
          <w:szCs w:val="24"/>
        </w:rPr>
        <w:t>Tuncor</w:t>
      </w:r>
      <w:proofErr w:type="spellEnd"/>
      <w:r w:rsidR="003D7DB9" w:rsidRPr="00553D5F">
        <w:rPr>
          <w:rFonts w:ascii="Times New Roman" w:hAnsi="Times New Roman"/>
          <w:color w:val="000000" w:themeColor="text1"/>
          <w:sz w:val="24"/>
          <w:szCs w:val="24"/>
        </w:rPr>
        <w:t>, 2000)</w:t>
      </w:r>
      <w:r w:rsidRPr="00553D5F">
        <w:rPr>
          <w:rFonts w:ascii="Times New Roman" w:hAnsi="Times New Roman"/>
          <w:color w:val="000000" w:themeColor="text1"/>
          <w:sz w:val="24"/>
          <w:szCs w:val="24"/>
        </w:rPr>
        <w:t>.</w:t>
      </w:r>
      <w:r w:rsidR="003D7DB9" w:rsidRPr="00553D5F">
        <w:rPr>
          <w:rFonts w:ascii="Times New Roman" w:hAnsi="Times New Roman"/>
          <w:color w:val="000000" w:themeColor="text1"/>
          <w:sz w:val="24"/>
          <w:szCs w:val="24"/>
        </w:rPr>
        <w:t xml:space="preserve"> </w:t>
      </w:r>
    </w:p>
    <w:p w14:paraId="16313AAF" w14:textId="77777777" w:rsidR="003D7DB9" w:rsidRPr="00553D5F" w:rsidRDefault="003D7DB9" w:rsidP="003D7DB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Elbette ki her çocuktaki gelişim hızı ve düzeyi çocuğun yapısına göre değişmektedir. Engelli bireylerde beklenen gelişme, sağlıklı çocuklara göre daha yavaş olmaktadır.</w:t>
      </w:r>
    </w:p>
    <w:p w14:paraId="4CA52731" w14:textId="78575DE2" w:rsidR="003D7DB9" w:rsidRPr="00553D5F" w:rsidRDefault="003D7DB9" w:rsidP="00B30A46">
      <w:pPr>
        <w:spacing w:before="80"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Oyun </w:t>
      </w:r>
      <w:r w:rsidR="004910DF" w:rsidRPr="00553D5F">
        <w:rPr>
          <w:rFonts w:ascii="Times New Roman" w:hAnsi="Times New Roman"/>
          <w:color w:val="000000" w:themeColor="text1"/>
          <w:sz w:val="24"/>
          <w:szCs w:val="24"/>
        </w:rPr>
        <w:t>sayesinde</w:t>
      </w:r>
      <w:r w:rsidRPr="00553D5F">
        <w:rPr>
          <w:rFonts w:ascii="Times New Roman" w:hAnsi="Times New Roman"/>
          <w:color w:val="000000" w:themeColor="text1"/>
          <w:sz w:val="24"/>
          <w:szCs w:val="24"/>
        </w:rPr>
        <w:t xml:space="preserve"> kazandırılmış olan istendik</w:t>
      </w:r>
      <w:r w:rsidR="00B30A46" w:rsidRPr="00553D5F">
        <w:rPr>
          <w:rFonts w:ascii="Times New Roman" w:hAnsi="Times New Roman"/>
          <w:color w:val="000000" w:themeColor="text1"/>
          <w:sz w:val="24"/>
          <w:szCs w:val="24"/>
        </w:rPr>
        <w:t xml:space="preserve"> yönde</w:t>
      </w:r>
      <w:r w:rsidRPr="00553D5F">
        <w:rPr>
          <w:rFonts w:ascii="Times New Roman" w:hAnsi="Times New Roman"/>
          <w:color w:val="000000" w:themeColor="text1"/>
          <w:sz w:val="24"/>
          <w:szCs w:val="24"/>
        </w:rPr>
        <w:t xml:space="preserve"> beceri</w:t>
      </w:r>
      <w:r w:rsidR="004910DF" w:rsidRPr="00553D5F">
        <w:rPr>
          <w:rFonts w:ascii="Times New Roman" w:hAnsi="Times New Roman"/>
          <w:color w:val="000000" w:themeColor="text1"/>
          <w:sz w:val="24"/>
          <w:szCs w:val="24"/>
        </w:rPr>
        <w:t>ler</w:t>
      </w:r>
      <w:r w:rsidRPr="00553D5F">
        <w:rPr>
          <w:rFonts w:ascii="Times New Roman" w:hAnsi="Times New Roman"/>
          <w:color w:val="000000" w:themeColor="text1"/>
          <w:sz w:val="24"/>
          <w:szCs w:val="24"/>
        </w:rPr>
        <w:t xml:space="preserve"> </w:t>
      </w:r>
      <w:r w:rsidR="00B30A46" w:rsidRPr="00553D5F">
        <w:rPr>
          <w:rFonts w:ascii="Times New Roman" w:hAnsi="Times New Roman"/>
          <w:color w:val="000000" w:themeColor="text1"/>
          <w:sz w:val="24"/>
          <w:szCs w:val="24"/>
        </w:rPr>
        <w:t>engelli bireye düzenli olarak yapacağı</w:t>
      </w:r>
      <w:r w:rsidRPr="00553D5F">
        <w:rPr>
          <w:rFonts w:ascii="Times New Roman" w:hAnsi="Times New Roman"/>
          <w:color w:val="000000" w:themeColor="text1"/>
          <w:sz w:val="24"/>
          <w:szCs w:val="24"/>
        </w:rPr>
        <w:t xml:space="preserve"> fiziksel a</w:t>
      </w:r>
      <w:r w:rsidR="00B30A46" w:rsidRPr="00553D5F">
        <w:rPr>
          <w:rFonts w:ascii="Times New Roman" w:hAnsi="Times New Roman"/>
          <w:color w:val="000000" w:themeColor="text1"/>
          <w:sz w:val="24"/>
          <w:szCs w:val="24"/>
        </w:rPr>
        <w:t>ktivitelere geçişini sağlayacaktır</w:t>
      </w:r>
      <w:r w:rsidRPr="00553D5F">
        <w:rPr>
          <w:rFonts w:ascii="Times New Roman" w:hAnsi="Times New Roman"/>
          <w:color w:val="000000" w:themeColor="text1"/>
          <w:sz w:val="24"/>
          <w:szCs w:val="24"/>
        </w:rPr>
        <w:t>(Koparan, 2003).</w:t>
      </w:r>
    </w:p>
    <w:p w14:paraId="4AB992B3" w14:textId="5EF0B03B" w:rsidR="0082021E" w:rsidRDefault="0082021E" w:rsidP="00B30A46">
      <w:pPr>
        <w:spacing w:before="80" w:after="0" w:line="360" w:lineRule="auto"/>
        <w:ind w:firstLine="567"/>
        <w:jc w:val="both"/>
        <w:rPr>
          <w:rFonts w:ascii="Times New Roman" w:hAnsi="Times New Roman"/>
          <w:color w:val="000000" w:themeColor="text1"/>
          <w:sz w:val="24"/>
          <w:szCs w:val="24"/>
        </w:rPr>
      </w:pPr>
    </w:p>
    <w:p w14:paraId="52A5BE45" w14:textId="77777777" w:rsidR="00734929" w:rsidRPr="00553D5F" w:rsidRDefault="00734929" w:rsidP="00B30A46">
      <w:pPr>
        <w:spacing w:before="80" w:after="0" w:line="360" w:lineRule="auto"/>
        <w:ind w:firstLine="567"/>
        <w:jc w:val="both"/>
        <w:rPr>
          <w:rFonts w:ascii="Times New Roman" w:hAnsi="Times New Roman"/>
          <w:color w:val="000000" w:themeColor="text1"/>
          <w:sz w:val="24"/>
          <w:szCs w:val="24"/>
        </w:rPr>
      </w:pPr>
    </w:p>
    <w:p w14:paraId="269C4137" w14:textId="6DCF6120" w:rsidR="00584117" w:rsidRPr="00553D5F" w:rsidRDefault="00584117" w:rsidP="005845AD">
      <w:pPr>
        <w:pStyle w:val="Balk4"/>
      </w:pPr>
      <w:r w:rsidRPr="00553D5F">
        <w:t xml:space="preserve"> </w:t>
      </w:r>
      <w:bookmarkStart w:id="65" w:name="_Toc28732398"/>
      <w:r w:rsidR="00B00D2F" w:rsidRPr="00553D5F">
        <w:t>2</w:t>
      </w:r>
      <w:r w:rsidR="005B1FE0" w:rsidRPr="00553D5F">
        <w:t>.8</w:t>
      </w:r>
      <w:r w:rsidR="004E2D01" w:rsidRPr="00553D5F">
        <w:t>.</w:t>
      </w:r>
      <w:r w:rsidR="00B00D2F" w:rsidRPr="00553D5F">
        <w:t xml:space="preserve">5. </w:t>
      </w:r>
      <w:r w:rsidRPr="00553D5F">
        <w:t xml:space="preserve">Beden </w:t>
      </w:r>
      <w:r w:rsidR="00280667" w:rsidRPr="00553D5F">
        <w:t>eğitimi ve spor dersi öğretim programının alana özgü becerileri</w:t>
      </w:r>
      <w:bookmarkEnd w:id="65"/>
    </w:p>
    <w:p w14:paraId="537EA83B" w14:textId="77777777" w:rsidR="00A85D16" w:rsidRPr="00553D5F" w:rsidRDefault="00A85D16" w:rsidP="003665A9">
      <w:pPr>
        <w:autoSpaceDE w:val="0"/>
        <w:autoSpaceDN w:val="0"/>
        <w:adjustRightInd w:val="0"/>
        <w:spacing w:after="0" w:line="360" w:lineRule="auto"/>
        <w:jc w:val="both"/>
        <w:rPr>
          <w:rFonts w:ascii="Times New Roman" w:hAnsi="Times New Roman"/>
          <w:b/>
          <w:color w:val="000000" w:themeColor="text1"/>
          <w:sz w:val="24"/>
          <w:szCs w:val="24"/>
        </w:rPr>
      </w:pPr>
    </w:p>
    <w:p w14:paraId="3D08C3B0" w14:textId="77777777" w:rsidR="00584117" w:rsidRPr="00553D5F" w:rsidRDefault="005979B8"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Milli Eğitim Bakanlığı internet sayfası verilerine göre </w:t>
      </w:r>
      <w:r w:rsidR="00584117" w:rsidRPr="00553D5F">
        <w:rPr>
          <w:rFonts w:ascii="Times New Roman" w:hAnsi="Times New Roman"/>
          <w:color w:val="000000" w:themeColor="text1"/>
          <w:sz w:val="24"/>
          <w:szCs w:val="24"/>
        </w:rPr>
        <w:t xml:space="preserve">Beden Eğitimi ve Spor Dersi Öğretim Programı ile öğrencilere kazandırılması hedeflenen beceriler aşağıda sunulmuştur. </w:t>
      </w:r>
    </w:p>
    <w:p w14:paraId="438E3F42" w14:textId="77777777" w:rsidR="00EF2534" w:rsidRPr="00553D5F" w:rsidRDefault="00EF2534" w:rsidP="00EF25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•Esneklik</w:t>
      </w:r>
    </w:p>
    <w:p w14:paraId="174F3A43" w14:textId="77777777" w:rsidR="00EF2534" w:rsidRPr="00553D5F" w:rsidRDefault="00EF2534" w:rsidP="00EF25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•Kuvvet</w:t>
      </w:r>
    </w:p>
    <w:p w14:paraId="14481221"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•Dayanıklılık </w:t>
      </w:r>
    </w:p>
    <w:p w14:paraId="0E499E02" w14:textId="77777777" w:rsidR="00EF2534" w:rsidRPr="00553D5F" w:rsidRDefault="00EF2534" w:rsidP="00EF25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•Ritim </w:t>
      </w:r>
    </w:p>
    <w:p w14:paraId="2BEC31A3"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•Çabukluk </w:t>
      </w:r>
    </w:p>
    <w:p w14:paraId="499936CE"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•Koordinasyon</w:t>
      </w:r>
    </w:p>
    <w:p w14:paraId="718B4BAC" w14:textId="77777777" w:rsidR="00EF2534" w:rsidRPr="00553D5F" w:rsidRDefault="00EF2534" w:rsidP="00EF25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lastRenderedPageBreak/>
        <w:t xml:space="preserve">•Hareketlilik </w:t>
      </w:r>
    </w:p>
    <w:p w14:paraId="38E7893D" w14:textId="25337440"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Beden eğitimi dersinden etkili bir biçimde yararlanmak </w:t>
      </w:r>
      <w:r w:rsidR="00B7374B" w:rsidRPr="00553D5F">
        <w:rPr>
          <w:rFonts w:ascii="Times New Roman" w:hAnsi="Times New Roman"/>
          <w:color w:val="000000" w:themeColor="text1"/>
          <w:sz w:val="24"/>
          <w:szCs w:val="24"/>
        </w:rPr>
        <w:t>için</w:t>
      </w:r>
      <w:r w:rsidRPr="00553D5F">
        <w:rPr>
          <w:rFonts w:ascii="Times New Roman" w:hAnsi="Times New Roman"/>
          <w:color w:val="000000" w:themeColor="text1"/>
          <w:sz w:val="24"/>
          <w:szCs w:val="24"/>
        </w:rPr>
        <w:t xml:space="preserve"> diğer derslerle de işbirliği içerisinde olunmalı, öğrencinin bir bütünlük içirişinde ge</w:t>
      </w:r>
      <w:r w:rsidR="005979B8" w:rsidRPr="00553D5F">
        <w:rPr>
          <w:rFonts w:ascii="Times New Roman" w:hAnsi="Times New Roman"/>
          <w:color w:val="000000" w:themeColor="text1"/>
          <w:sz w:val="24"/>
          <w:szCs w:val="24"/>
        </w:rPr>
        <w:t>lişimine katkıda bulunulmalıdır.</w:t>
      </w:r>
    </w:p>
    <w:p w14:paraId="2588B224"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b/>
          <w:bCs/>
          <w:color w:val="000000" w:themeColor="text1"/>
          <w:sz w:val="24"/>
          <w:szCs w:val="24"/>
        </w:rPr>
      </w:pPr>
    </w:p>
    <w:p w14:paraId="0826E5C6" w14:textId="77777777" w:rsidR="00280667" w:rsidRPr="00553D5F" w:rsidRDefault="00280667" w:rsidP="003665A9">
      <w:pPr>
        <w:autoSpaceDE w:val="0"/>
        <w:autoSpaceDN w:val="0"/>
        <w:adjustRightInd w:val="0"/>
        <w:spacing w:after="0" w:line="360" w:lineRule="auto"/>
        <w:ind w:firstLine="567"/>
        <w:jc w:val="both"/>
        <w:rPr>
          <w:rFonts w:ascii="Times New Roman" w:hAnsi="Times New Roman"/>
          <w:b/>
          <w:bCs/>
          <w:color w:val="000000" w:themeColor="text1"/>
          <w:sz w:val="24"/>
          <w:szCs w:val="24"/>
        </w:rPr>
      </w:pPr>
    </w:p>
    <w:p w14:paraId="57499679" w14:textId="73BC5D3A" w:rsidR="00584117" w:rsidRPr="00553D5F" w:rsidRDefault="00B00D2F" w:rsidP="005845AD">
      <w:pPr>
        <w:pStyle w:val="Balk4"/>
      </w:pPr>
      <w:bookmarkStart w:id="66" w:name="_Toc28732399"/>
      <w:r w:rsidRPr="00553D5F">
        <w:t>2.</w:t>
      </w:r>
      <w:r w:rsidR="005B1FE0" w:rsidRPr="00553D5F">
        <w:t>8.</w:t>
      </w:r>
      <w:r w:rsidRPr="00553D5F">
        <w:t xml:space="preserve">6. </w:t>
      </w:r>
      <w:r w:rsidR="00584117" w:rsidRPr="00553D5F">
        <w:t xml:space="preserve">Beden </w:t>
      </w:r>
      <w:r w:rsidR="00280667" w:rsidRPr="00553D5F">
        <w:t>eğitiminin öğrenciler üzerine etkileri</w:t>
      </w:r>
      <w:bookmarkEnd w:id="66"/>
      <w:r w:rsidR="00280667" w:rsidRPr="00553D5F">
        <w:t xml:space="preserve">   </w:t>
      </w:r>
    </w:p>
    <w:p w14:paraId="3D1E8CFA" w14:textId="77777777" w:rsidR="00584117" w:rsidRPr="00553D5F" w:rsidRDefault="00584117"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581337AC" w14:textId="77777777" w:rsidR="0058411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Beden eğitiminin öğrenciler üzerindeki etkilerini; sağlık gelişimi bakımından etkileri, fiziksel ve anatomik bakımdan etkileri, biyolojik etkileri,  psikolojik ve zihinsel açıdan etkileri, pedagojik etkileri ve toplumsal etkileri b</w:t>
      </w:r>
      <w:r w:rsidR="00504DBC" w:rsidRPr="00553D5F">
        <w:rPr>
          <w:rFonts w:ascii="Times New Roman" w:eastAsia="TimesNewRoman" w:hAnsi="Times New Roman"/>
          <w:color w:val="000000" w:themeColor="text1"/>
          <w:sz w:val="24"/>
          <w:szCs w:val="24"/>
        </w:rPr>
        <w:t xml:space="preserve">aşlıkları altında incelenebilir </w:t>
      </w:r>
    </w:p>
    <w:p w14:paraId="744BAE0D"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1661307F"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298E30B6" w14:textId="77777777" w:rsidR="00AA189C" w:rsidRPr="00553D5F" w:rsidRDefault="00B00D2F" w:rsidP="005845AD">
      <w:pPr>
        <w:pStyle w:val="Balk4"/>
      </w:pPr>
      <w:bookmarkStart w:id="67" w:name="_Toc28732400"/>
      <w:r w:rsidRPr="00553D5F">
        <w:t>2.</w:t>
      </w:r>
      <w:r w:rsidR="005B1FE0" w:rsidRPr="00553D5F">
        <w:t>8.</w:t>
      </w:r>
      <w:r w:rsidRPr="00553D5F">
        <w:t xml:space="preserve">7. </w:t>
      </w:r>
      <w:r w:rsidR="00584117" w:rsidRPr="00553D5F">
        <w:t xml:space="preserve">Sağlık </w:t>
      </w:r>
      <w:r w:rsidR="00280667" w:rsidRPr="00553D5F">
        <w:t>gelişimi bakımından etkileri</w:t>
      </w:r>
      <w:bookmarkEnd w:id="67"/>
    </w:p>
    <w:p w14:paraId="4EEF6EEA"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527ED4B5" w14:textId="77777777" w:rsidR="0058411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proofErr w:type="spellStart"/>
      <w:r w:rsidRPr="00553D5F">
        <w:rPr>
          <w:rFonts w:ascii="Times New Roman" w:hAnsi="Times New Roman"/>
          <w:bCs/>
          <w:color w:val="000000" w:themeColor="text1"/>
          <w:sz w:val="24"/>
          <w:szCs w:val="24"/>
        </w:rPr>
        <w:t>Obezitenin</w:t>
      </w:r>
      <w:proofErr w:type="spellEnd"/>
      <w:r w:rsidRPr="00553D5F">
        <w:rPr>
          <w:rFonts w:ascii="Times New Roman" w:hAnsi="Times New Roman"/>
          <w:bCs/>
          <w:color w:val="000000" w:themeColor="text1"/>
          <w:sz w:val="24"/>
          <w:szCs w:val="24"/>
        </w:rPr>
        <w:t xml:space="preserve"> ve hareketsiz bir yaşamın son yıllarda artması bir takım sağlık problemlerini de beraberinde getirmiştir</w:t>
      </w:r>
      <w:r w:rsidRPr="00553D5F">
        <w:rPr>
          <w:rFonts w:ascii="Times New Roman" w:hAnsi="Times New Roman"/>
          <w:b/>
          <w:bCs/>
          <w:color w:val="000000" w:themeColor="text1"/>
          <w:sz w:val="24"/>
          <w:szCs w:val="24"/>
        </w:rPr>
        <w:t xml:space="preserve">. </w:t>
      </w:r>
      <w:r w:rsidRPr="00553D5F">
        <w:rPr>
          <w:rFonts w:ascii="Times New Roman" w:eastAsia="TimesNewRoman" w:hAnsi="Times New Roman"/>
          <w:color w:val="000000" w:themeColor="text1"/>
          <w:sz w:val="24"/>
          <w:szCs w:val="24"/>
        </w:rPr>
        <w:t>Egzersiz ve hareket sağlıklı yaşamanın en önemli ihtiyacıdır.  Beden eğitimi dersleri öğrencilerin teneffüsler dışında okulda rahatça hareket ettiği, oyun oynayabildiği ve spor yapabildiği tek zaman dilimidir.</w:t>
      </w:r>
    </w:p>
    <w:p w14:paraId="7DCB49F6" w14:textId="70A63360" w:rsidR="00AA189C" w:rsidRPr="00553D5F" w:rsidRDefault="00584117" w:rsidP="00B30A46">
      <w:pPr>
        <w:tabs>
          <w:tab w:val="left" w:pos="709"/>
        </w:tabs>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Bu açıdan bakıldığında öğrencilerin sağlıklarını koruma ve bedensel gelişimine destek açısından da beden eğitimi derslerinin önemi büyüktür. Ayrıca okul dışında günlerinin çoğunu evde geçiren çocuklar için de beden eğitimi ders</w:t>
      </w:r>
      <w:r w:rsidR="00B30A46" w:rsidRPr="00553D5F">
        <w:rPr>
          <w:rFonts w:ascii="Times New Roman" w:eastAsia="TimesNewRoman" w:hAnsi="Times New Roman"/>
          <w:color w:val="000000" w:themeColor="text1"/>
          <w:sz w:val="24"/>
          <w:szCs w:val="24"/>
        </w:rPr>
        <w:t>i rahatlamayı ifade etmektedir.</w:t>
      </w:r>
    </w:p>
    <w:p w14:paraId="7AE166FD" w14:textId="199D400F" w:rsidR="004E2D01" w:rsidRPr="00553D5F" w:rsidRDefault="004E2D01">
      <w:pPr>
        <w:rPr>
          <w:rFonts w:ascii="Times New Roman" w:hAnsi="Times New Roman"/>
          <w:b/>
          <w:bCs/>
          <w:color w:val="000000" w:themeColor="text1"/>
          <w:sz w:val="24"/>
          <w:szCs w:val="24"/>
        </w:rPr>
      </w:pPr>
    </w:p>
    <w:p w14:paraId="4A45C18D" w14:textId="77777777" w:rsidR="002F5FB8" w:rsidRPr="00553D5F" w:rsidRDefault="002F5FB8"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3438E53B" w14:textId="77777777" w:rsidR="00AA189C" w:rsidRPr="00553D5F" w:rsidRDefault="00B00D2F" w:rsidP="005845AD">
      <w:pPr>
        <w:pStyle w:val="Balk4"/>
        <w:rPr>
          <w:color w:val="FF0000"/>
        </w:rPr>
      </w:pPr>
      <w:bookmarkStart w:id="68" w:name="_Toc28732401"/>
      <w:r w:rsidRPr="00553D5F">
        <w:t>2.</w:t>
      </w:r>
      <w:r w:rsidR="005B1FE0" w:rsidRPr="00553D5F">
        <w:t>8.</w:t>
      </w:r>
      <w:r w:rsidRPr="00553D5F">
        <w:t xml:space="preserve">8. </w:t>
      </w:r>
      <w:r w:rsidR="00584117" w:rsidRPr="00553D5F">
        <w:t xml:space="preserve">Fiziksel ve </w:t>
      </w:r>
      <w:r w:rsidR="00280667" w:rsidRPr="00553D5F">
        <w:t>anatomik bakımdan etkileri</w:t>
      </w:r>
      <w:bookmarkEnd w:id="68"/>
    </w:p>
    <w:p w14:paraId="05BEE2E0" w14:textId="77777777" w:rsidR="00AA189C" w:rsidRPr="00553D5F" w:rsidRDefault="00AA189C" w:rsidP="003665A9">
      <w:pPr>
        <w:autoSpaceDE w:val="0"/>
        <w:autoSpaceDN w:val="0"/>
        <w:adjustRightInd w:val="0"/>
        <w:spacing w:after="0" w:line="360" w:lineRule="auto"/>
        <w:jc w:val="both"/>
        <w:rPr>
          <w:rFonts w:ascii="Times New Roman" w:hAnsi="Times New Roman"/>
          <w:bCs/>
          <w:color w:val="000000" w:themeColor="text1"/>
          <w:sz w:val="24"/>
          <w:szCs w:val="24"/>
        </w:rPr>
      </w:pPr>
    </w:p>
    <w:p w14:paraId="07126812" w14:textId="77777777" w:rsidR="0058411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hAnsi="Times New Roman"/>
          <w:bCs/>
          <w:color w:val="000000" w:themeColor="text1"/>
          <w:sz w:val="24"/>
          <w:szCs w:val="24"/>
        </w:rPr>
        <w:t xml:space="preserve">Özellikle büyüme çağındaki çocukların kas ve kemik gelişime en büyük katkıyı </w:t>
      </w:r>
      <w:r w:rsidRPr="00553D5F">
        <w:rPr>
          <w:rFonts w:ascii="Times New Roman" w:eastAsia="TimesNewRoman" w:hAnsi="Times New Roman"/>
          <w:color w:val="000000" w:themeColor="text1"/>
          <w:sz w:val="24"/>
          <w:szCs w:val="24"/>
        </w:rPr>
        <w:t xml:space="preserve">egzersiz yapmaktadır. Beden eğitimi sayesinde gelişmiş kas, iskelet, eklem sistemi oluşur ve fiziksel </w:t>
      </w:r>
      <w:proofErr w:type="gramStart"/>
      <w:r w:rsidRPr="00553D5F">
        <w:rPr>
          <w:rFonts w:ascii="Times New Roman" w:eastAsia="TimesNewRoman" w:hAnsi="Times New Roman"/>
          <w:color w:val="000000" w:themeColor="text1"/>
          <w:sz w:val="24"/>
          <w:szCs w:val="24"/>
        </w:rPr>
        <w:t>kondisyon</w:t>
      </w:r>
      <w:proofErr w:type="gramEnd"/>
      <w:r w:rsidRPr="00553D5F">
        <w:rPr>
          <w:rFonts w:ascii="Times New Roman" w:eastAsia="TimesNewRoman" w:hAnsi="Times New Roman"/>
          <w:color w:val="000000" w:themeColor="text1"/>
          <w:sz w:val="24"/>
          <w:szCs w:val="24"/>
        </w:rPr>
        <w:t xml:space="preserve"> yüksek seviyede tutulur. Sağlıkla yetişen bireyler ilerleyen yaşlarında sağlıklı toplumları oluşturur.</w:t>
      </w:r>
    </w:p>
    <w:p w14:paraId="682F32F5" w14:textId="5719FFD1"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1B77CDDE" w14:textId="77777777" w:rsidR="004E2D01" w:rsidRPr="00553D5F" w:rsidRDefault="004E2D01"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4EFBEECC" w14:textId="77777777" w:rsidR="00AA189C" w:rsidRPr="00553D5F" w:rsidRDefault="005B1FE0" w:rsidP="005845AD">
      <w:pPr>
        <w:pStyle w:val="Balk4"/>
      </w:pPr>
      <w:bookmarkStart w:id="69" w:name="_Toc28732402"/>
      <w:r w:rsidRPr="00553D5F">
        <w:t>2.8</w:t>
      </w:r>
      <w:r w:rsidR="00B00D2F" w:rsidRPr="00553D5F">
        <w:t xml:space="preserve">.9. </w:t>
      </w:r>
      <w:r w:rsidR="00280667" w:rsidRPr="00553D5F">
        <w:t>Biyolojik etkiler</w:t>
      </w:r>
      <w:bookmarkEnd w:id="69"/>
    </w:p>
    <w:p w14:paraId="3204EF23" w14:textId="77777777" w:rsidR="00280667" w:rsidRPr="00553D5F" w:rsidRDefault="00280667"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0256E231" w14:textId="77777777" w:rsidR="0058411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hAnsi="Times New Roman"/>
          <w:bCs/>
          <w:color w:val="000000" w:themeColor="text1"/>
          <w:sz w:val="24"/>
          <w:szCs w:val="24"/>
        </w:rPr>
        <w:t xml:space="preserve">Yapılan her türlü egzersiz bir takım katkılar sağlar. </w:t>
      </w:r>
      <w:r w:rsidRPr="00553D5F">
        <w:rPr>
          <w:rFonts w:ascii="Times New Roman" w:eastAsia="TimesNewRoman" w:hAnsi="Times New Roman"/>
          <w:color w:val="000000" w:themeColor="text1"/>
          <w:sz w:val="24"/>
          <w:szCs w:val="24"/>
        </w:rPr>
        <w:t xml:space="preserve">Egzersiz bireylerde kasların fonksiyonel gelişimini arttır. Kalbi ve kalp kaslarını güçlendirerek dolaşımı düzenler. Solunum </w:t>
      </w:r>
      <w:r w:rsidRPr="00553D5F">
        <w:rPr>
          <w:rFonts w:ascii="Times New Roman" w:eastAsia="TimesNewRoman" w:hAnsi="Times New Roman"/>
          <w:color w:val="000000" w:themeColor="text1"/>
          <w:sz w:val="24"/>
          <w:szCs w:val="24"/>
        </w:rPr>
        <w:lastRenderedPageBreak/>
        <w:t xml:space="preserve">sistemine yardımcı olur ve bireyin dayanıklılığı arttırır. Hareketliliği ve sürati arttırır. Refleks gelişimini destekler ve </w:t>
      </w:r>
      <w:proofErr w:type="spellStart"/>
      <w:r w:rsidRPr="00553D5F">
        <w:rPr>
          <w:rFonts w:ascii="Times New Roman" w:eastAsia="TimesNewRoman" w:hAnsi="Times New Roman"/>
          <w:color w:val="000000" w:themeColor="text1"/>
          <w:sz w:val="24"/>
          <w:szCs w:val="24"/>
        </w:rPr>
        <w:t>hormonal</w:t>
      </w:r>
      <w:proofErr w:type="spellEnd"/>
      <w:r w:rsidRPr="00553D5F">
        <w:rPr>
          <w:rFonts w:ascii="Times New Roman" w:eastAsia="TimesNewRoman" w:hAnsi="Times New Roman"/>
          <w:color w:val="000000" w:themeColor="text1"/>
          <w:sz w:val="24"/>
          <w:szCs w:val="24"/>
        </w:rPr>
        <w:t xml:space="preserve"> sisteme olumlu etkiler yapar. </w:t>
      </w:r>
    </w:p>
    <w:p w14:paraId="5A30286C" w14:textId="77777777" w:rsidR="00A85D16" w:rsidRPr="00553D5F" w:rsidRDefault="00A85D16"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048BA10A" w14:textId="77777777" w:rsidR="00A85D16" w:rsidRPr="00553D5F" w:rsidRDefault="00A85D16"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7BADB307" w14:textId="7BBE94BA" w:rsidR="00AA189C" w:rsidRPr="00553D5F" w:rsidRDefault="00B00D2F" w:rsidP="005845AD">
      <w:pPr>
        <w:pStyle w:val="Balk4"/>
      </w:pPr>
      <w:bookmarkStart w:id="70" w:name="_Toc28732403"/>
      <w:r w:rsidRPr="00553D5F">
        <w:t>2.</w:t>
      </w:r>
      <w:r w:rsidR="005B1FE0" w:rsidRPr="00553D5F">
        <w:t>8.</w:t>
      </w:r>
      <w:r w:rsidRPr="00553D5F">
        <w:t xml:space="preserve">10. </w:t>
      </w:r>
      <w:r w:rsidR="00280667" w:rsidRPr="00553D5F">
        <w:t xml:space="preserve">Sosyolojik </w:t>
      </w:r>
      <w:r w:rsidR="00E5052F" w:rsidRPr="00553D5F">
        <w:t>e</w:t>
      </w:r>
      <w:r w:rsidR="00280667" w:rsidRPr="00553D5F">
        <w:t>tkiler</w:t>
      </w:r>
      <w:bookmarkEnd w:id="70"/>
    </w:p>
    <w:p w14:paraId="51BA0ECD" w14:textId="77777777" w:rsidR="00280667" w:rsidRPr="00553D5F" w:rsidRDefault="00280667"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69D6A0AB"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b/>
          <w:bCs/>
          <w:color w:val="000000" w:themeColor="text1"/>
          <w:sz w:val="24"/>
          <w:szCs w:val="24"/>
        </w:rPr>
      </w:pPr>
      <w:r w:rsidRPr="00553D5F">
        <w:rPr>
          <w:rFonts w:ascii="Times New Roman" w:eastAsia="TimesNewRoman" w:hAnsi="Times New Roman"/>
          <w:color w:val="000000" w:themeColor="text1"/>
          <w:sz w:val="24"/>
          <w:szCs w:val="24"/>
        </w:rPr>
        <w:t>Sportif etkinlikler öğrencinin sosyalleşmesini sağlar. Spor yapan çocukların disiplinli ve düzenli bir hayat yaşamalarını sağlar. Spor çocukların özgüven gelişimine de destek olur. Teknolojik çağ ile birlikte gitgide yalnızlaşan çocukların sosyalleşmesi açısından son derece önemli bir olgudur.</w:t>
      </w:r>
    </w:p>
    <w:p w14:paraId="69DEA3EC"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1D4392D7" w14:textId="77777777" w:rsidR="00AA189C" w:rsidRPr="00553D5F" w:rsidRDefault="00AA189C" w:rsidP="003665A9">
      <w:pPr>
        <w:autoSpaceDE w:val="0"/>
        <w:autoSpaceDN w:val="0"/>
        <w:adjustRightInd w:val="0"/>
        <w:spacing w:after="0" w:line="360" w:lineRule="auto"/>
        <w:jc w:val="both"/>
        <w:rPr>
          <w:rFonts w:ascii="Times New Roman" w:hAnsi="Times New Roman"/>
          <w:b/>
          <w:bCs/>
          <w:sz w:val="24"/>
          <w:szCs w:val="24"/>
        </w:rPr>
      </w:pPr>
    </w:p>
    <w:p w14:paraId="4465107B" w14:textId="77777777" w:rsidR="00AA189C" w:rsidRPr="00553D5F" w:rsidRDefault="00B00D2F" w:rsidP="005845AD">
      <w:pPr>
        <w:pStyle w:val="Balk4"/>
      </w:pPr>
      <w:bookmarkStart w:id="71" w:name="_Toc28732404"/>
      <w:r w:rsidRPr="00553D5F">
        <w:t>2.</w:t>
      </w:r>
      <w:r w:rsidR="005B1FE0" w:rsidRPr="00553D5F">
        <w:t>8</w:t>
      </w:r>
      <w:r w:rsidRPr="00553D5F">
        <w:t xml:space="preserve">.11. </w:t>
      </w:r>
      <w:r w:rsidR="00584117" w:rsidRPr="00553D5F">
        <w:t xml:space="preserve">Psikolojik ve </w:t>
      </w:r>
      <w:r w:rsidR="00E5052F" w:rsidRPr="00553D5F">
        <w:t>zihinsel etkiler</w:t>
      </w:r>
      <w:bookmarkEnd w:id="71"/>
    </w:p>
    <w:p w14:paraId="7436185F"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5A51DE9C" w14:textId="77777777" w:rsidR="0058411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Spor kişiliğin ve karakterin gelişmesine yardımcı olur, öğrenciye cesaret ve özgüven kazandırır. Beden eğitimi dersi ile öğrencilerin var olan spor yetenekleri ortaya çıktığı gibi çocuğun bilinçaltına yerleşmiş dürtü, davranış gibi psikolojik etmenlerin açığa çıkmasına yardımcı olur. Çocuklar günümüzün koşuşturması içinde bu durumdan etkilenmekte, buna bağlı olarak bir takım ruhsal sıkıntılar içerisine düşmektedirler. Beden eğitimi dersinin bu anlamda çocukları rahatlattığı düşünülmektedir.</w:t>
      </w:r>
    </w:p>
    <w:p w14:paraId="11D5E84E" w14:textId="77777777" w:rsidR="00280667" w:rsidRPr="00553D5F" w:rsidRDefault="0028066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p>
    <w:p w14:paraId="563DC5D0" w14:textId="77777777" w:rsidR="00280667" w:rsidRPr="00553D5F" w:rsidRDefault="0028066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p>
    <w:p w14:paraId="1ADA8F5C" w14:textId="77777777" w:rsidR="00AA189C" w:rsidRPr="00553D5F" w:rsidRDefault="005B1FE0" w:rsidP="005845AD">
      <w:pPr>
        <w:pStyle w:val="Balk4"/>
      </w:pPr>
      <w:bookmarkStart w:id="72" w:name="_Toc28732405"/>
      <w:r w:rsidRPr="00553D5F">
        <w:t>2.8.</w:t>
      </w:r>
      <w:r w:rsidR="00B00D2F" w:rsidRPr="00553D5F">
        <w:t xml:space="preserve">12. </w:t>
      </w:r>
      <w:r w:rsidR="00584117" w:rsidRPr="00553D5F">
        <w:t xml:space="preserve">Pedagojik </w:t>
      </w:r>
      <w:r w:rsidR="00E5052F" w:rsidRPr="00553D5F">
        <w:t>e</w:t>
      </w:r>
      <w:r w:rsidR="00584117" w:rsidRPr="00553D5F">
        <w:t>tkiler</w:t>
      </w:r>
      <w:bookmarkEnd w:id="72"/>
      <w:r w:rsidR="00584117" w:rsidRPr="00553D5F">
        <w:t xml:space="preserve"> </w:t>
      </w:r>
    </w:p>
    <w:p w14:paraId="4DBA8B3F" w14:textId="77777777" w:rsidR="00AA189C" w:rsidRPr="00553D5F" w:rsidRDefault="00AA189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087CCD07" w14:textId="77777777" w:rsidR="00021AFD"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Çocuk eğitiminde hareketin, oyunun yeri çok büyüktür. Oyun, eğitimde çocuğun zevk alarak öğrenmesini sağlar.</w:t>
      </w:r>
    </w:p>
    <w:p w14:paraId="36D2308D" w14:textId="77777777" w:rsidR="00021AFD" w:rsidRPr="00553D5F" w:rsidRDefault="00584117" w:rsidP="003D7DB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 xml:space="preserve">Egzersiz, hareket yolu ile bazı bilgilerin öğrenilmesini sağlamaktadır. Özellikle bedensel </w:t>
      </w:r>
      <w:proofErr w:type="spellStart"/>
      <w:r w:rsidRPr="00553D5F">
        <w:rPr>
          <w:rFonts w:ascii="Times New Roman" w:eastAsia="TimesNewRoman" w:hAnsi="Times New Roman"/>
          <w:color w:val="000000" w:themeColor="text1"/>
          <w:sz w:val="24"/>
          <w:szCs w:val="24"/>
        </w:rPr>
        <w:t>kinestetik</w:t>
      </w:r>
      <w:proofErr w:type="spellEnd"/>
      <w:r w:rsidRPr="00553D5F">
        <w:rPr>
          <w:rFonts w:ascii="Times New Roman" w:eastAsia="TimesNewRoman" w:hAnsi="Times New Roman"/>
          <w:color w:val="000000" w:themeColor="text1"/>
          <w:sz w:val="24"/>
          <w:szCs w:val="24"/>
        </w:rPr>
        <w:t xml:space="preserve"> zekâya sahip öğrenciler diğer akademik bilgilerin öğretiminde beden eğitimi dersinden yararlanılabilir. Özel eğitim gerektiren bireylerde de beden eğitimi dersi öğretmeni; diğer öğretmenlerin öğrettiği konuları kendi dersine uyarlayarak öğretmektedir.</w:t>
      </w:r>
      <w:r w:rsidR="00504DBC" w:rsidRPr="00553D5F">
        <w:rPr>
          <w:rFonts w:ascii="Times New Roman" w:eastAsia="TimesNewRoman" w:hAnsi="Times New Roman"/>
          <w:color w:val="000000" w:themeColor="text1"/>
          <w:sz w:val="24"/>
          <w:szCs w:val="24"/>
        </w:rPr>
        <w:t xml:space="preserve"> </w:t>
      </w:r>
      <w:r w:rsidRPr="00553D5F">
        <w:rPr>
          <w:rFonts w:ascii="Times New Roman" w:eastAsia="TimesNewRoman" w:hAnsi="Times New Roman"/>
          <w:color w:val="000000" w:themeColor="text1"/>
          <w:sz w:val="24"/>
          <w:szCs w:val="24"/>
        </w:rPr>
        <w:t>(</w:t>
      </w:r>
      <w:r w:rsidR="00504DBC" w:rsidRPr="00553D5F">
        <w:rPr>
          <w:rFonts w:ascii="Times New Roman" w:eastAsia="TimesNewRoman" w:hAnsi="Times New Roman"/>
          <w:color w:val="000000" w:themeColor="text1"/>
          <w:sz w:val="24"/>
          <w:szCs w:val="24"/>
        </w:rPr>
        <w:t>Ö</w:t>
      </w:r>
      <w:r w:rsidRPr="00553D5F">
        <w:rPr>
          <w:rFonts w:ascii="Times New Roman" w:eastAsia="TimesNewRoman" w:hAnsi="Times New Roman"/>
          <w:color w:val="000000" w:themeColor="text1"/>
          <w:sz w:val="24"/>
          <w:szCs w:val="24"/>
        </w:rPr>
        <w:t>ğretmen kırmızı rengi çalışıyorsa beden eğitimi öğretmeni kırmızı top ile çalışabilir. Top havuzunda kırmız</w:t>
      </w:r>
      <w:r w:rsidR="00AA189C" w:rsidRPr="00553D5F">
        <w:rPr>
          <w:rFonts w:ascii="Times New Roman" w:eastAsia="TimesNewRoman" w:hAnsi="Times New Roman"/>
          <w:color w:val="000000" w:themeColor="text1"/>
          <w:sz w:val="24"/>
          <w:szCs w:val="24"/>
        </w:rPr>
        <w:t xml:space="preserve">ı renkli topları toplatabilir.) </w:t>
      </w:r>
      <w:r w:rsidRPr="00553D5F">
        <w:rPr>
          <w:rFonts w:ascii="Times New Roman" w:eastAsia="TimesNewRoman" w:hAnsi="Times New Roman"/>
          <w:color w:val="000000" w:themeColor="text1"/>
          <w:sz w:val="24"/>
          <w:szCs w:val="24"/>
        </w:rPr>
        <w:t>Okullarımızda yapılacak kaliteli ve öğrencilerin seveceği türden be</w:t>
      </w:r>
      <w:r w:rsidR="00AA189C" w:rsidRPr="00553D5F">
        <w:rPr>
          <w:rFonts w:ascii="Times New Roman" w:eastAsia="TimesNewRoman" w:hAnsi="Times New Roman"/>
          <w:color w:val="000000" w:themeColor="text1"/>
          <w:sz w:val="24"/>
          <w:szCs w:val="24"/>
        </w:rPr>
        <w:t xml:space="preserve">den eğitimi dersleri ve sportif </w:t>
      </w:r>
      <w:r w:rsidRPr="00553D5F">
        <w:rPr>
          <w:rFonts w:ascii="Times New Roman" w:eastAsia="TimesNewRoman" w:hAnsi="Times New Roman"/>
          <w:color w:val="000000" w:themeColor="text1"/>
          <w:sz w:val="24"/>
          <w:szCs w:val="24"/>
        </w:rPr>
        <w:t>faaliyetlerinin öğrenci başarısında olumlu etki</w:t>
      </w:r>
      <w:r w:rsidR="003D7DB9" w:rsidRPr="00553D5F">
        <w:rPr>
          <w:rFonts w:ascii="Times New Roman" w:eastAsia="TimesNewRoman" w:hAnsi="Times New Roman"/>
          <w:color w:val="000000" w:themeColor="text1"/>
          <w:sz w:val="24"/>
          <w:szCs w:val="24"/>
        </w:rPr>
        <w:t>leri olacağı şüphesizdir.</w:t>
      </w:r>
      <w:r w:rsidR="0023520E" w:rsidRPr="00553D5F">
        <w:rPr>
          <w:rFonts w:ascii="Times New Roman" w:eastAsia="TimesNewRoman" w:hAnsi="Times New Roman"/>
          <w:color w:val="000000" w:themeColor="text1"/>
          <w:sz w:val="24"/>
          <w:szCs w:val="24"/>
        </w:rPr>
        <w:t xml:space="preserve"> </w:t>
      </w:r>
      <w:r w:rsidR="00011C75" w:rsidRPr="00553D5F">
        <w:rPr>
          <w:rFonts w:ascii="Times New Roman" w:eastAsia="TimesNewRoman" w:hAnsi="Times New Roman"/>
          <w:color w:val="000000" w:themeColor="text1"/>
          <w:sz w:val="24"/>
          <w:szCs w:val="24"/>
        </w:rPr>
        <w:t>(</w:t>
      </w:r>
      <w:proofErr w:type="spellStart"/>
      <w:r w:rsidR="00011C75" w:rsidRPr="00553D5F">
        <w:rPr>
          <w:rFonts w:ascii="Times New Roman" w:eastAsia="TimesNewRoman" w:hAnsi="Times New Roman"/>
          <w:color w:val="000000" w:themeColor="text1"/>
          <w:sz w:val="24"/>
          <w:szCs w:val="24"/>
        </w:rPr>
        <w:t>Açak</w:t>
      </w:r>
      <w:proofErr w:type="spellEnd"/>
      <w:r w:rsidR="00011C75" w:rsidRPr="00553D5F">
        <w:rPr>
          <w:rFonts w:ascii="Times New Roman" w:eastAsia="TimesNewRoman" w:hAnsi="Times New Roman"/>
          <w:color w:val="000000" w:themeColor="text1"/>
          <w:sz w:val="24"/>
          <w:szCs w:val="24"/>
        </w:rPr>
        <w:t>, 2006).</w:t>
      </w:r>
    </w:p>
    <w:p w14:paraId="6B43D9C8" w14:textId="77777777" w:rsidR="00011C75" w:rsidRPr="00553D5F" w:rsidRDefault="00011C75" w:rsidP="00011C75">
      <w:pPr>
        <w:rPr>
          <w:lang w:eastAsia="tr-TR"/>
        </w:rPr>
      </w:pPr>
    </w:p>
    <w:p w14:paraId="111CE25C" w14:textId="77777777" w:rsidR="00584117" w:rsidRPr="00553D5F" w:rsidRDefault="00B00D2F" w:rsidP="005845AD">
      <w:pPr>
        <w:pStyle w:val="Balk3"/>
      </w:pPr>
      <w:bookmarkStart w:id="73" w:name="_Toc28732406"/>
      <w:r w:rsidRPr="00553D5F">
        <w:lastRenderedPageBreak/>
        <w:t>2.</w:t>
      </w:r>
      <w:r w:rsidR="00D156D2" w:rsidRPr="00553D5F">
        <w:t>9</w:t>
      </w:r>
      <w:r w:rsidR="003D7DB9" w:rsidRPr="00553D5F">
        <w:t xml:space="preserve">. </w:t>
      </w:r>
      <w:r w:rsidR="00D156D2" w:rsidRPr="00553D5F">
        <w:t xml:space="preserve">Engellilerde </w:t>
      </w:r>
      <w:r w:rsidR="003D7DB9" w:rsidRPr="00553D5F">
        <w:t>Spor</w:t>
      </w:r>
      <w:bookmarkEnd w:id="73"/>
    </w:p>
    <w:p w14:paraId="1C249806" w14:textId="77777777" w:rsidR="003D7DB9" w:rsidRPr="00553D5F" w:rsidRDefault="003D7DB9" w:rsidP="003665A9">
      <w:pPr>
        <w:pStyle w:val="Default"/>
        <w:spacing w:line="360" w:lineRule="auto"/>
        <w:jc w:val="both"/>
        <w:rPr>
          <w:b/>
          <w:bCs/>
          <w:color w:val="auto"/>
        </w:rPr>
      </w:pPr>
    </w:p>
    <w:p w14:paraId="42E8E549" w14:textId="680B29B8" w:rsidR="00D156D2" w:rsidRPr="00553D5F" w:rsidRDefault="00510F87" w:rsidP="003665A9">
      <w:pPr>
        <w:autoSpaceDE w:val="0"/>
        <w:autoSpaceDN w:val="0"/>
        <w:adjustRightInd w:val="0"/>
        <w:spacing w:after="0" w:line="360" w:lineRule="auto"/>
        <w:ind w:firstLine="567"/>
        <w:jc w:val="both"/>
        <w:rPr>
          <w:rFonts w:ascii="Times New Roman" w:eastAsia="TimesNewRoman" w:hAnsi="Times New Roman"/>
          <w:sz w:val="24"/>
          <w:szCs w:val="24"/>
        </w:rPr>
      </w:pPr>
      <w:proofErr w:type="spellStart"/>
      <w:r w:rsidRPr="00553D5F">
        <w:rPr>
          <w:rFonts w:ascii="Times New Roman" w:eastAsia="TimesNewRoman" w:hAnsi="Times New Roman"/>
          <w:sz w:val="24"/>
          <w:szCs w:val="24"/>
        </w:rPr>
        <w:t>Sherril</w:t>
      </w:r>
      <w:proofErr w:type="spellEnd"/>
      <w:r w:rsidR="00D543AA" w:rsidRPr="00553D5F">
        <w:rPr>
          <w:rFonts w:ascii="Times New Roman" w:eastAsia="TimesNewRoman" w:hAnsi="Times New Roman"/>
          <w:sz w:val="24"/>
          <w:szCs w:val="24"/>
        </w:rPr>
        <w:t>’ a (1986) göre</w:t>
      </w:r>
      <w:r w:rsidRPr="00553D5F">
        <w:rPr>
          <w:rFonts w:ascii="Times New Roman" w:eastAsia="TimesNewRoman" w:hAnsi="Times New Roman"/>
          <w:sz w:val="24"/>
          <w:szCs w:val="24"/>
        </w:rPr>
        <w:t xml:space="preserve"> </w:t>
      </w:r>
      <w:r w:rsidR="00584117" w:rsidRPr="00553D5F">
        <w:rPr>
          <w:rFonts w:ascii="Times New Roman" w:eastAsia="TimesNewRoman" w:hAnsi="Times New Roman"/>
          <w:sz w:val="24"/>
          <w:szCs w:val="24"/>
        </w:rPr>
        <w:t>1. Dünya Savaşı’nın sonlarına kadar hiç kimse herhangi bir engel grubunun sportif faaliyetlerle düzeltilebileceği</w:t>
      </w:r>
      <w:r w:rsidR="00D156D2" w:rsidRPr="00553D5F">
        <w:rPr>
          <w:rFonts w:ascii="Times New Roman" w:eastAsia="TimesNewRoman" w:hAnsi="Times New Roman"/>
          <w:sz w:val="24"/>
          <w:szCs w:val="24"/>
        </w:rPr>
        <w:t>ni düşün</w:t>
      </w:r>
      <w:r w:rsidR="00584117" w:rsidRPr="00553D5F">
        <w:rPr>
          <w:rFonts w:ascii="Times New Roman" w:eastAsia="TimesNewRoman" w:hAnsi="Times New Roman"/>
          <w:sz w:val="24"/>
          <w:szCs w:val="24"/>
        </w:rPr>
        <w:t xml:space="preserve">memiştir. </w:t>
      </w:r>
      <w:r w:rsidR="0082021E" w:rsidRPr="00553D5F">
        <w:rPr>
          <w:rFonts w:ascii="Times New Roman" w:eastAsia="TimesNewRoman" w:hAnsi="Times New Roman"/>
          <w:sz w:val="24"/>
          <w:szCs w:val="24"/>
        </w:rPr>
        <w:t>Fakat I. ve II. Dünya Savaşlarının gerçekleşmesinden</w:t>
      </w:r>
      <w:r w:rsidR="00584117" w:rsidRPr="00553D5F">
        <w:rPr>
          <w:rFonts w:ascii="Times New Roman" w:eastAsia="TimesNewRoman" w:hAnsi="Times New Roman"/>
          <w:sz w:val="24"/>
          <w:szCs w:val="24"/>
        </w:rPr>
        <w:t xml:space="preserve"> sonra </w:t>
      </w:r>
      <w:r w:rsidR="003E2D98" w:rsidRPr="00553D5F">
        <w:rPr>
          <w:rFonts w:ascii="Times New Roman" w:eastAsia="TimesNewRoman" w:hAnsi="Times New Roman"/>
          <w:sz w:val="24"/>
          <w:szCs w:val="24"/>
        </w:rPr>
        <w:t xml:space="preserve">topluluklar </w:t>
      </w:r>
      <w:r w:rsidR="0082021E" w:rsidRPr="00553D5F">
        <w:rPr>
          <w:rFonts w:ascii="Times New Roman" w:eastAsia="TimesNewRoman" w:hAnsi="Times New Roman"/>
          <w:sz w:val="24"/>
          <w:szCs w:val="24"/>
        </w:rPr>
        <w:t xml:space="preserve">halinde bedensel yönden </w:t>
      </w:r>
      <w:r w:rsidR="00584117" w:rsidRPr="00553D5F">
        <w:rPr>
          <w:rFonts w:ascii="Times New Roman" w:eastAsia="TimesNewRoman" w:hAnsi="Times New Roman"/>
          <w:sz w:val="24"/>
          <w:szCs w:val="24"/>
        </w:rPr>
        <w:t xml:space="preserve">engellilerin ortaya çıkması sportif etkinlikler ile kişilerin </w:t>
      </w:r>
      <w:proofErr w:type="spellStart"/>
      <w:r w:rsidR="00584117" w:rsidRPr="00553D5F">
        <w:rPr>
          <w:rFonts w:ascii="Times New Roman" w:eastAsia="TimesNewRoman" w:hAnsi="Times New Roman"/>
          <w:sz w:val="24"/>
          <w:szCs w:val="24"/>
        </w:rPr>
        <w:t>rehabilite</w:t>
      </w:r>
      <w:proofErr w:type="spellEnd"/>
      <w:r w:rsidR="00584117" w:rsidRPr="00553D5F">
        <w:rPr>
          <w:rFonts w:ascii="Times New Roman" w:eastAsia="TimesNewRoman" w:hAnsi="Times New Roman"/>
          <w:sz w:val="24"/>
          <w:szCs w:val="24"/>
        </w:rPr>
        <w:t xml:space="preserve"> edebil</w:t>
      </w:r>
      <w:r w:rsidRPr="00553D5F">
        <w:rPr>
          <w:rFonts w:ascii="Times New Roman" w:eastAsia="TimesNewRoman" w:hAnsi="Times New Roman"/>
          <w:sz w:val="24"/>
          <w:szCs w:val="24"/>
        </w:rPr>
        <w:t>eceği fikrini ortay</w:t>
      </w:r>
      <w:r w:rsidR="00D156D2" w:rsidRPr="00553D5F">
        <w:rPr>
          <w:rFonts w:ascii="Times New Roman" w:eastAsia="TimesNewRoman" w:hAnsi="Times New Roman"/>
          <w:sz w:val="24"/>
          <w:szCs w:val="24"/>
        </w:rPr>
        <w:t>a çıkarmıştır (</w:t>
      </w:r>
      <w:proofErr w:type="spellStart"/>
      <w:r w:rsidR="00D543AA" w:rsidRPr="00553D5F">
        <w:rPr>
          <w:rFonts w:ascii="Times New Roman" w:eastAsia="TimesNewRoman" w:hAnsi="Times New Roman"/>
          <w:sz w:val="24"/>
          <w:szCs w:val="24"/>
        </w:rPr>
        <w:t>Akt</w:t>
      </w:r>
      <w:proofErr w:type="spellEnd"/>
      <w:proofErr w:type="gramStart"/>
      <w:r w:rsidR="00D543AA" w:rsidRPr="00553D5F">
        <w:rPr>
          <w:rFonts w:ascii="Times New Roman" w:eastAsia="TimesNewRoman" w:hAnsi="Times New Roman"/>
          <w:sz w:val="24"/>
          <w:szCs w:val="24"/>
        </w:rPr>
        <w:t>.,</w:t>
      </w:r>
      <w:proofErr w:type="gramEnd"/>
      <w:r w:rsidR="00D543AA" w:rsidRPr="00553D5F">
        <w:rPr>
          <w:rFonts w:ascii="Times New Roman" w:eastAsia="TimesNewRoman" w:hAnsi="Times New Roman"/>
          <w:sz w:val="24"/>
          <w:szCs w:val="24"/>
        </w:rPr>
        <w:t xml:space="preserve"> </w:t>
      </w:r>
      <w:r w:rsidR="00D156D2" w:rsidRPr="00553D5F">
        <w:rPr>
          <w:rFonts w:ascii="Times New Roman" w:eastAsia="TimesNewRoman" w:hAnsi="Times New Roman"/>
          <w:sz w:val="24"/>
          <w:szCs w:val="24"/>
        </w:rPr>
        <w:t>Sonuç, 2012).</w:t>
      </w:r>
    </w:p>
    <w:p w14:paraId="5B36020A" w14:textId="65F03156" w:rsidR="003434EB" w:rsidRDefault="00584117" w:rsidP="003434EB">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 xml:space="preserve">İlk zamanlarda sadece fiziki </w:t>
      </w:r>
      <w:r w:rsidR="0082021E" w:rsidRPr="00553D5F">
        <w:rPr>
          <w:rFonts w:ascii="Times New Roman" w:eastAsia="TimesNewRoman" w:hAnsi="Times New Roman"/>
          <w:color w:val="000000" w:themeColor="text1"/>
          <w:sz w:val="24"/>
          <w:szCs w:val="24"/>
        </w:rPr>
        <w:t>yönden iyileştirme</w:t>
      </w:r>
      <w:r w:rsidRPr="00553D5F">
        <w:rPr>
          <w:rFonts w:ascii="Times New Roman" w:eastAsia="TimesNewRoman" w:hAnsi="Times New Roman"/>
          <w:color w:val="000000" w:themeColor="text1"/>
          <w:sz w:val="24"/>
          <w:szCs w:val="24"/>
        </w:rPr>
        <w:t xml:space="preserve"> ihtiyaçları karşılanmaya çalışılırken;  zamanla </w:t>
      </w:r>
      <w:proofErr w:type="spellStart"/>
      <w:r w:rsidRPr="00553D5F">
        <w:rPr>
          <w:rFonts w:ascii="Times New Roman" w:eastAsia="TimesNewRoman" w:hAnsi="Times New Roman"/>
          <w:color w:val="000000" w:themeColor="text1"/>
          <w:sz w:val="24"/>
          <w:szCs w:val="24"/>
        </w:rPr>
        <w:t>rehabilit</w:t>
      </w:r>
      <w:r w:rsidR="0082021E" w:rsidRPr="00553D5F">
        <w:rPr>
          <w:rFonts w:ascii="Times New Roman" w:eastAsia="TimesNewRoman" w:hAnsi="Times New Roman"/>
          <w:color w:val="000000" w:themeColor="text1"/>
          <w:sz w:val="24"/>
          <w:szCs w:val="24"/>
        </w:rPr>
        <w:t>e</w:t>
      </w:r>
      <w:proofErr w:type="spellEnd"/>
      <w:r w:rsidR="0082021E" w:rsidRPr="00553D5F">
        <w:rPr>
          <w:rFonts w:ascii="Times New Roman" w:eastAsia="TimesNewRoman" w:hAnsi="Times New Roman"/>
          <w:color w:val="000000" w:themeColor="text1"/>
          <w:sz w:val="24"/>
          <w:szCs w:val="24"/>
        </w:rPr>
        <w:t xml:space="preserve"> edilme</w:t>
      </w:r>
      <w:r w:rsidRPr="00553D5F">
        <w:rPr>
          <w:rFonts w:ascii="Times New Roman" w:eastAsia="TimesNewRoman" w:hAnsi="Times New Roman"/>
          <w:color w:val="000000" w:themeColor="text1"/>
          <w:sz w:val="24"/>
          <w:szCs w:val="24"/>
        </w:rPr>
        <w:t xml:space="preserve"> anlayışının değişi</w:t>
      </w:r>
      <w:r w:rsidR="0082021E" w:rsidRPr="00553D5F">
        <w:rPr>
          <w:rFonts w:ascii="Times New Roman" w:eastAsia="TimesNewRoman" w:hAnsi="Times New Roman"/>
          <w:color w:val="000000" w:themeColor="text1"/>
          <w:sz w:val="24"/>
          <w:szCs w:val="24"/>
        </w:rPr>
        <w:t>m göstermesi</w:t>
      </w:r>
      <w:r w:rsidRPr="00553D5F">
        <w:rPr>
          <w:rFonts w:ascii="Times New Roman" w:eastAsia="TimesNewRoman" w:hAnsi="Times New Roman"/>
          <w:color w:val="000000" w:themeColor="text1"/>
          <w:sz w:val="24"/>
          <w:szCs w:val="24"/>
        </w:rPr>
        <w:t xml:space="preserve"> ile </w:t>
      </w:r>
      <w:r w:rsidR="0082021E" w:rsidRPr="00553D5F">
        <w:rPr>
          <w:rFonts w:ascii="Times New Roman" w:eastAsia="TimesNewRoman" w:hAnsi="Times New Roman"/>
          <w:color w:val="000000" w:themeColor="text1"/>
          <w:sz w:val="24"/>
          <w:szCs w:val="24"/>
        </w:rPr>
        <w:t xml:space="preserve">ulaşılması beklenen </w:t>
      </w:r>
      <w:r w:rsidRPr="00553D5F">
        <w:rPr>
          <w:rFonts w:ascii="Times New Roman" w:eastAsia="TimesNewRoman" w:hAnsi="Times New Roman"/>
          <w:color w:val="000000" w:themeColor="text1"/>
          <w:sz w:val="24"/>
          <w:szCs w:val="24"/>
        </w:rPr>
        <w:t xml:space="preserve">amaçlarda </w:t>
      </w:r>
      <w:r w:rsidR="00264AA1" w:rsidRPr="00553D5F">
        <w:rPr>
          <w:rFonts w:ascii="Times New Roman" w:eastAsia="TimesNewRoman" w:hAnsi="Times New Roman"/>
          <w:color w:val="000000" w:themeColor="text1"/>
          <w:sz w:val="24"/>
          <w:szCs w:val="24"/>
        </w:rPr>
        <w:t>değişmiştir</w:t>
      </w:r>
      <w:r w:rsidRPr="00553D5F">
        <w:rPr>
          <w:rFonts w:ascii="Times New Roman" w:eastAsia="TimesNewRoman" w:hAnsi="Times New Roman"/>
          <w:color w:val="000000" w:themeColor="text1"/>
          <w:sz w:val="24"/>
          <w:szCs w:val="24"/>
        </w:rPr>
        <w:t xml:space="preserve">. Günümüzde artık </w:t>
      </w:r>
      <w:r w:rsidR="0082021E" w:rsidRPr="00553D5F">
        <w:rPr>
          <w:rFonts w:ascii="Times New Roman" w:eastAsia="TimesNewRoman" w:hAnsi="Times New Roman"/>
          <w:color w:val="000000" w:themeColor="text1"/>
          <w:sz w:val="24"/>
          <w:szCs w:val="24"/>
        </w:rPr>
        <w:t xml:space="preserve">özel gereksinimli </w:t>
      </w:r>
      <w:r w:rsidRPr="00553D5F">
        <w:rPr>
          <w:rFonts w:ascii="Times New Roman" w:eastAsia="TimesNewRoman" w:hAnsi="Times New Roman"/>
          <w:color w:val="000000" w:themeColor="text1"/>
          <w:sz w:val="24"/>
          <w:szCs w:val="24"/>
        </w:rPr>
        <w:t xml:space="preserve">bireylerin </w:t>
      </w:r>
      <w:proofErr w:type="gramStart"/>
      <w:r w:rsidRPr="00553D5F">
        <w:rPr>
          <w:rFonts w:ascii="Times New Roman" w:eastAsia="TimesNewRoman" w:hAnsi="Times New Roman"/>
          <w:color w:val="000000" w:themeColor="text1"/>
          <w:sz w:val="24"/>
          <w:szCs w:val="24"/>
        </w:rPr>
        <w:t>rehabilitasyonu</w:t>
      </w:r>
      <w:proofErr w:type="gramEnd"/>
      <w:r w:rsidRPr="00553D5F">
        <w:rPr>
          <w:rFonts w:ascii="Times New Roman" w:eastAsia="TimesNewRoman" w:hAnsi="Times New Roman"/>
          <w:color w:val="000000" w:themeColor="text1"/>
          <w:sz w:val="24"/>
          <w:szCs w:val="24"/>
        </w:rPr>
        <w:t xml:space="preserve"> ile</w:t>
      </w:r>
      <w:r w:rsidR="00264AA1" w:rsidRPr="00553D5F">
        <w:rPr>
          <w:rFonts w:ascii="Times New Roman" w:eastAsia="TimesNewRoman" w:hAnsi="Times New Roman"/>
          <w:color w:val="000000" w:themeColor="text1"/>
          <w:sz w:val="24"/>
          <w:szCs w:val="24"/>
        </w:rPr>
        <w:t xml:space="preserve"> bireylere</w:t>
      </w:r>
      <w:r w:rsidRPr="00553D5F">
        <w:rPr>
          <w:rFonts w:ascii="Times New Roman" w:eastAsia="TimesNewRoman" w:hAnsi="Times New Roman"/>
          <w:color w:val="000000" w:themeColor="text1"/>
          <w:sz w:val="24"/>
          <w:szCs w:val="24"/>
        </w:rPr>
        <w:t xml:space="preserve"> </w:t>
      </w:r>
      <w:r w:rsidR="0082021E" w:rsidRPr="00553D5F">
        <w:rPr>
          <w:rFonts w:ascii="Times New Roman" w:eastAsia="TimesNewRoman" w:hAnsi="Times New Roman"/>
          <w:color w:val="000000" w:themeColor="text1"/>
          <w:sz w:val="24"/>
          <w:szCs w:val="24"/>
        </w:rPr>
        <w:t>sadece</w:t>
      </w:r>
      <w:r w:rsidR="003E2D98" w:rsidRPr="00553D5F">
        <w:rPr>
          <w:rFonts w:ascii="Times New Roman" w:eastAsia="TimesNewRoman" w:hAnsi="Times New Roman"/>
          <w:color w:val="000000" w:themeColor="text1"/>
          <w:sz w:val="24"/>
          <w:szCs w:val="24"/>
        </w:rPr>
        <w:t xml:space="preserve"> bağımsız hareket özgürlüğü</w:t>
      </w:r>
      <w:r w:rsidRPr="00553D5F">
        <w:rPr>
          <w:rFonts w:ascii="Times New Roman" w:eastAsia="TimesNewRoman" w:hAnsi="Times New Roman"/>
          <w:color w:val="000000" w:themeColor="text1"/>
          <w:sz w:val="24"/>
          <w:szCs w:val="24"/>
        </w:rPr>
        <w:t xml:space="preserve"> kazandırmak değil,</w:t>
      </w:r>
      <w:r w:rsidR="0082021E" w:rsidRPr="00553D5F">
        <w:rPr>
          <w:rFonts w:ascii="Times New Roman" w:eastAsia="TimesNewRoman" w:hAnsi="Times New Roman"/>
          <w:color w:val="000000" w:themeColor="text1"/>
          <w:sz w:val="24"/>
          <w:szCs w:val="24"/>
        </w:rPr>
        <w:t xml:space="preserve"> aynı zamanda</w:t>
      </w:r>
      <w:r w:rsidRPr="00553D5F">
        <w:rPr>
          <w:rFonts w:ascii="Times New Roman" w:eastAsia="TimesNewRoman" w:hAnsi="Times New Roman"/>
          <w:color w:val="000000" w:themeColor="text1"/>
          <w:sz w:val="24"/>
          <w:szCs w:val="24"/>
        </w:rPr>
        <w:t xml:space="preserve"> günlük yaşam becerilerinde de kimseye ihtiyaç </w:t>
      </w:r>
      <w:r w:rsidR="00504DBC" w:rsidRPr="00553D5F">
        <w:rPr>
          <w:rFonts w:ascii="Times New Roman" w:eastAsia="TimesNewRoman" w:hAnsi="Times New Roman"/>
          <w:color w:val="000000" w:themeColor="text1"/>
          <w:sz w:val="24"/>
          <w:szCs w:val="24"/>
        </w:rPr>
        <w:t>duymadan yaşamını</w:t>
      </w:r>
      <w:r w:rsidRPr="00553D5F">
        <w:rPr>
          <w:rFonts w:ascii="Times New Roman" w:eastAsia="TimesNewRoman" w:hAnsi="Times New Roman"/>
          <w:color w:val="000000" w:themeColor="text1"/>
          <w:sz w:val="24"/>
          <w:szCs w:val="24"/>
        </w:rPr>
        <w:t xml:space="preserve"> </w:t>
      </w:r>
      <w:r w:rsidR="0082021E" w:rsidRPr="00553D5F">
        <w:rPr>
          <w:rFonts w:ascii="Times New Roman" w:eastAsia="TimesNewRoman" w:hAnsi="Times New Roman"/>
          <w:color w:val="000000" w:themeColor="text1"/>
          <w:sz w:val="24"/>
          <w:szCs w:val="24"/>
        </w:rPr>
        <w:t>devam ettirebilen</w:t>
      </w:r>
      <w:r w:rsidRPr="00553D5F">
        <w:rPr>
          <w:rFonts w:ascii="Times New Roman" w:eastAsia="TimesNewRoman" w:hAnsi="Times New Roman"/>
          <w:color w:val="000000" w:themeColor="text1"/>
          <w:sz w:val="24"/>
          <w:szCs w:val="24"/>
        </w:rPr>
        <w:t xml:space="preserve">, hatta engel durumuna bağlı olmak </w:t>
      </w:r>
      <w:r w:rsidR="00504DBC" w:rsidRPr="00553D5F">
        <w:rPr>
          <w:rFonts w:ascii="Times New Roman" w:eastAsia="TimesNewRoman" w:hAnsi="Times New Roman"/>
          <w:color w:val="000000" w:themeColor="text1"/>
          <w:sz w:val="24"/>
          <w:szCs w:val="24"/>
        </w:rPr>
        <w:t>üzere tüketici</w:t>
      </w:r>
      <w:r w:rsidRPr="00553D5F">
        <w:rPr>
          <w:rFonts w:ascii="Times New Roman" w:eastAsia="TimesNewRoman" w:hAnsi="Times New Roman"/>
          <w:color w:val="000000" w:themeColor="text1"/>
          <w:sz w:val="24"/>
          <w:szCs w:val="24"/>
        </w:rPr>
        <w:t xml:space="preserve"> olmaktan kurtulup üretici durumuna gelmiş, toplumca benimsenmiş, özgüveni yüksek bireyler haline getirmek esas olmuştur. Belirlenen amaçlara ulaşmak için hastane de yatarak tedavi olma sürecini en aza indirmek, bireyi günlük işlerine en kısa sürede döndürebilmek modern </w:t>
      </w:r>
      <w:proofErr w:type="gramStart"/>
      <w:r w:rsidRPr="00553D5F">
        <w:rPr>
          <w:rFonts w:ascii="Times New Roman" w:eastAsia="TimesNewRoman" w:hAnsi="Times New Roman"/>
          <w:color w:val="000000" w:themeColor="text1"/>
          <w:sz w:val="24"/>
          <w:szCs w:val="24"/>
        </w:rPr>
        <w:t>rehabilitasyonun</w:t>
      </w:r>
      <w:proofErr w:type="gramEnd"/>
      <w:r w:rsidRPr="00553D5F">
        <w:rPr>
          <w:rFonts w:ascii="Times New Roman" w:eastAsia="TimesNewRoman" w:hAnsi="Times New Roman"/>
          <w:color w:val="000000" w:themeColor="text1"/>
          <w:sz w:val="24"/>
          <w:szCs w:val="24"/>
        </w:rPr>
        <w:t xml:space="preserve"> en temel amacını oluşturmuştur. Fiziki tedavilerin yanı sıra ruhsal teda</w:t>
      </w:r>
      <w:r w:rsidR="00615DB7" w:rsidRPr="00553D5F">
        <w:rPr>
          <w:rFonts w:ascii="Times New Roman" w:eastAsia="TimesNewRoman" w:hAnsi="Times New Roman"/>
          <w:color w:val="000000" w:themeColor="text1"/>
          <w:sz w:val="24"/>
          <w:szCs w:val="24"/>
        </w:rPr>
        <w:t xml:space="preserve">vilere de ihtiyaç </w:t>
      </w:r>
      <w:r w:rsidR="006D3016" w:rsidRPr="00553D5F">
        <w:rPr>
          <w:rFonts w:ascii="Times New Roman" w:eastAsia="TimesNewRoman" w:hAnsi="Times New Roman"/>
          <w:color w:val="000000" w:themeColor="text1"/>
          <w:sz w:val="24"/>
          <w:szCs w:val="24"/>
        </w:rPr>
        <w:t>duyulmuştur.</w:t>
      </w:r>
      <w:r w:rsidR="003434EB" w:rsidRPr="003434EB">
        <w:rPr>
          <w:rFonts w:ascii="Times New Roman" w:eastAsia="TimesNewRoman" w:hAnsi="Times New Roman"/>
          <w:color w:val="000000" w:themeColor="text1"/>
          <w:sz w:val="24"/>
          <w:szCs w:val="24"/>
        </w:rPr>
        <w:t xml:space="preserve"> </w:t>
      </w:r>
    </w:p>
    <w:p w14:paraId="4AA18F53" w14:textId="1EE085B7" w:rsidR="003434EB" w:rsidRDefault="003434EB" w:rsidP="003434EB">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AA189C">
        <w:rPr>
          <w:rFonts w:ascii="Times New Roman" w:eastAsia="TimesNewRoman" w:hAnsi="Times New Roman"/>
          <w:color w:val="000000" w:themeColor="text1"/>
          <w:sz w:val="24"/>
          <w:szCs w:val="24"/>
        </w:rPr>
        <w:t xml:space="preserve">1 Şubat 1944 tarihinde İngiltere’de </w:t>
      </w:r>
      <w:proofErr w:type="spellStart"/>
      <w:r w:rsidRPr="00AA189C">
        <w:rPr>
          <w:rFonts w:ascii="Times New Roman" w:eastAsia="TimesNewRoman" w:hAnsi="Times New Roman"/>
          <w:color w:val="000000" w:themeColor="text1"/>
          <w:sz w:val="24"/>
          <w:szCs w:val="24"/>
        </w:rPr>
        <w:t>Steke</w:t>
      </w:r>
      <w:proofErr w:type="spellEnd"/>
      <w:r w:rsidRPr="00AA189C">
        <w:rPr>
          <w:rFonts w:ascii="Times New Roman" w:eastAsia="TimesNewRoman" w:hAnsi="Times New Roman"/>
          <w:color w:val="000000" w:themeColor="text1"/>
          <w:sz w:val="24"/>
          <w:szCs w:val="24"/>
        </w:rPr>
        <w:t xml:space="preserve"> </w:t>
      </w:r>
      <w:proofErr w:type="spellStart"/>
      <w:r w:rsidRPr="00AA189C">
        <w:rPr>
          <w:rFonts w:ascii="Times New Roman" w:eastAsia="TimesNewRoman" w:hAnsi="Times New Roman"/>
          <w:color w:val="000000" w:themeColor="text1"/>
          <w:sz w:val="24"/>
          <w:szCs w:val="24"/>
        </w:rPr>
        <w:t>Mandaville</w:t>
      </w:r>
      <w:proofErr w:type="spellEnd"/>
      <w:r w:rsidRPr="00AA189C">
        <w:rPr>
          <w:rFonts w:ascii="Times New Roman" w:eastAsia="TimesNewRoman" w:hAnsi="Times New Roman"/>
          <w:color w:val="000000" w:themeColor="text1"/>
          <w:sz w:val="24"/>
          <w:szCs w:val="24"/>
        </w:rPr>
        <w:t xml:space="preserve"> </w:t>
      </w:r>
      <w:proofErr w:type="spellStart"/>
      <w:r w:rsidRPr="00AA189C">
        <w:rPr>
          <w:rFonts w:ascii="Times New Roman" w:eastAsia="TimesNewRoman" w:hAnsi="Times New Roman"/>
          <w:color w:val="000000" w:themeColor="text1"/>
          <w:sz w:val="24"/>
          <w:szCs w:val="24"/>
        </w:rPr>
        <w:t>Spinal</w:t>
      </w:r>
      <w:proofErr w:type="spellEnd"/>
      <w:r w:rsidRPr="00AA189C">
        <w:rPr>
          <w:rFonts w:ascii="Times New Roman" w:eastAsia="TimesNewRoman" w:hAnsi="Times New Roman"/>
          <w:color w:val="000000" w:themeColor="text1"/>
          <w:sz w:val="24"/>
          <w:szCs w:val="24"/>
        </w:rPr>
        <w:t xml:space="preserve"> Yaralılar Merkezi Başkanı Dr. Ludwig </w:t>
      </w:r>
      <w:proofErr w:type="spellStart"/>
      <w:r w:rsidRPr="00AA189C">
        <w:rPr>
          <w:rFonts w:ascii="Times New Roman" w:eastAsia="TimesNewRoman" w:hAnsi="Times New Roman"/>
          <w:color w:val="000000" w:themeColor="text1"/>
          <w:sz w:val="24"/>
          <w:szCs w:val="24"/>
        </w:rPr>
        <w:t>Guttmann</w:t>
      </w:r>
      <w:proofErr w:type="spellEnd"/>
      <w:r w:rsidRPr="00AA189C">
        <w:rPr>
          <w:rFonts w:ascii="Times New Roman" w:eastAsia="TimesNewRoman" w:hAnsi="Times New Roman"/>
          <w:color w:val="000000" w:themeColor="text1"/>
          <w:sz w:val="24"/>
          <w:szCs w:val="24"/>
        </w:rPr>
        <w:t xml:space="preserve">, zihinsel engellilerin </w:t>
      </w:r>
      <w:proofErr w:type="gramStart"/>
      <w:r w:rsidRPr="00AA189C">
        <w:rPr>
          <w:rFonts w:ascii="Times New Roman" w:eastAsia="TimesNewRoman" w:hAnsi="Times New Roman"/>
          <w:color w:val="000000" w:themeColor="text1"/>
          <w:sz w:val="24"/>
          <w:szCs w:val="24"/>
        </w:rPr>
        <w:t>rehabilitasyonunda</w:t>
      </w:r>
      <w:proofErr w:type="gramEnd"/>
      <w:r w:rsidRPr="00AA189C">
        <w:rPr>
          <w:rFonts w:ascii="Times New Roman" w:eastAsia="TimesNewRoman" w:hAnsi="Times New Roman"/>
          <w:color w:val="000000" w:themeColor="text1"/>
          <w:sz w:val="24"/>
          <w:szCs w:val="24"/>
        </w:rPr>
        <w:t xml:space="preserve"> yeni bir yaklaşım denemeye karar vermiş ve zihinsel engelli bireylere oyun ve müsabaka tarzında sportif etkinlikler yaptırmaya başlamıştır. Bu yeni yaklaşımı zihinsel engelli bireyler ve yakınları tarafından ilgi ile karşılanmış ve ilk yıllardaki masa tenisi, bowling, hedefe küçük oklar atma seklindeki basit aktivitelerden sonra 28 Temmuz 1948’de 1. </w:t>
      </w:r>
      <w:proofErr w:type="spellStart"/>
      <w:r w:rsidRPr="00AA189C">
        <w:rPr>
          <w:rFonts w:ascii="Times New Roman" w:eastAsia="TimesNewRoman" w:hAnsi="Times New Roman"/>
          <w:color w:val="000000" w:themeColor="text1"/>
          <w:sz w:val="24"/>
          <w:szCs w:val="24"/>
        </w:rPr>
        <w:t>Stoke</w:t>
      </w:r>
      <w:proofErr w:type="spellEnd"/>
      <w:r w:rsidRPr="00AA189C">
        <w:rPr>
          <w:rFonts w:ascii="Times New Roman" w:eastAsia="TimesNewRoman" w:hAnsi="Times New Roman"/>
          <w:color w:val="000000" w:themeColor="text1"/>
          <w:sz w:val="24"/>
          <w:szCs w:val="24"/>
        </w:rPr>
        <w:t xml:space="preserve"> </w:t>
      </w:r>
      <w:proofErr w:type="spellStart"/>
      <w:r w:rsidRPr="00AA189C">
        <w:rPr>
          <w:rFonts w:ascii="Times New Roman" w:eastAsia="TimesNewRoman" w:hAnsi="Times New Roman"/>
          <w:color w:val="000000" w:themeColor="text1"/>
          <w:sz w:val="24"/>
          <w:szCs w:val="24"/>
        </w:rPr>
        <w:t>Mandeville</w:t>
      </w:r>
      <w:proofErr w:type="spellEnd"/>
      <w:r w:rsidRPr="00AA189C">
        <w:rPr>
          <w:rFonts w:ascii="Times New Roman" w:eastAsia="TimesNewRoman" w:hAnsi="Times New Roman"/>
          <w:color w:val="000000" w:themeColor="text1"/>
          <w:sz w:val="24"/>
          <w:szCs w:val="24"/>
        </w:rPr>
        <w:t xml:space="preserve"> oyunlarının organizasyonuna gelinmiştir </w:t>
      </w:r>
      <w:r w:rsidRPr="00011C75">
        <w:rPr>
          <w:rFonts w:ascii="Times New Roman" w:eastAsia="TimesNewRoman" w:hAnsi="Times New Roman"/>
          <w:sz w:val="24"/>
          <w:szCs w:val="24"/>
        </w:rPr>
        <w:t>(</w:t>
      </w:r>
      <w:proofErr w:type="spellStart"/>
      <w:r w:rsidRPr="00011C75">
        <w:rPr>
          <w:rFonts w:ascii="Times New Roman" w:eastAsia="TimesNewRoman" w:hAnsi="Times New Roman"/>
          <w:sz w:val="24"/>
          <w:szCs w:val="24"/>
        </w:rPr>
        <w:t>Karasüleymanoğlu</w:t>
      </w:r>
      <w:proofErr w:type="spellEnd"/>
      <w:r w:rsidRPr="00011C75">
        <w:rPr>
          <w:rFonts w:ascii="Times New Roman" w:eastAsia="TimesNewRoman" w:hAnsi="Times New Roman"/>
          <w:sz w:val="24"/>
          <w:szCs w:val="24"/>
        </w:rPr>
        <w:t>, 1989).</w:t>
      </w:r>
    </w:p>
    <w:p w14:paraId="1890141D" w14:textId="77777777" w:rsidR="003434EB" w:rsidRPr="00553D5F" w:rsidRDefault="003434EB" w:rsidP="003434EB">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 xml:space="preserve">Engelli bireylerde </w:t>
      </w:r>
      <w:proofErr w:type="gramStart"/>
      <w:r w:rsidRPr="00553D5F">
        <w:rPr>
          <w:rFonts w:ascii="Times New Roman" w:eastAsia="TimesNewRoman" w:hAnsi="Times New Roman"/>
          <w:color w:val="000000" w:themeColor="text1"/>
          <w:sz w:val="24"/>
          <w:szCs w:val="24"/>
        </w:rPr>
        <w:t>rehabilitasyon</w:t>
      </w:r>
      <w:proofErr w:type="gramEnd"/>
      <w:r w:rsidRPr="00553D5F">
        <w:rPr>
          <w:rFonts w:ascii="Times New Roman" w:eastAsia="TimesNewRoman" w:hAnsi="Times New Roman"/>
          <w:color w:val="000000" w:themeColor="text1"/>
          <w:sz w:val="24"/>
          <w:szCs w:val="24"/>
        </w:rPr>
        <w:t xml:space="preserve"> programı içinde sportif aktivitelere yer vermenin iki büyük amacı vardır:</w:t>
      </w:r>
    </w:p>
    <w:p w14:paraId="6A6052EE" w14:textId="77777777" w:rsidR="003434EB" w:rsidRPr="00553D5F" w:rsidRDefault="003434EB" w:rsidP="003434EB">
      <w:pPr>
        <w:pStyle w:val="ListeParagraf"/>
        <w:numPr>
          <w:ilvl w:val="0"/>
          <w:numId w:val="8"/>
        </w:numPr>
        <w:autoSpaceDE w:val="0"/>
        <w:autoSpaceDN w:val="0"/>
        <w:adjustRightInd w:val="0"/>
        <w:spacing w:after="0" w:line="360" w:lineRule="auto"/>
        <w:jc w:val="both"/>
        <w:rPr>
          <w:rFonts w:eastAsia="TimesNewRoman"/>
          <w:color w:val="000000" w:themeColor="text1"/>
        </w:rPr>
      </w:pPr>
      <w:r w:rsidRPr="00553D5F">
        <w:rPr>
          <w:rFonts w:eastAsia="TimesNewRoman"/>
          <w:color w:val="000000" w:themeColor="text1"/>
        </w:rPr>
        <w:t>Birey için hayati önem taşıyan egzersizleri yaptırmak</w:t>
      </w:r>
    </w:p>
    <w:p w14:paraId="51D29122" w14:textId="4641AD82" w:rsidR="00584117" w:rsidRPr="003434EB" w:rsidRDefault="003434EB" w:rsidP="003434EB">
      <w:pPr>
        <w:pStyle w:val="ListeParagraf"/>
        <w:numPr>
          <w:ilvl w:val="0"/>
          <w:numId w:val="8"/>
        </w:numPr>
        <w:autoSpaceDE w:val="0"/>
        <w:autoSpaceDN w:val="0"/>
        <w:adjustRightInd w:val="0"/>
        <w:spacing w:after="0" w:line="360" w:lineRule="auto"/>
        <w:jc w:val="both"/>
        <w:rPr>
          <w:rFonts w:eastAsia="TimesNewRoman"/>
          <w:color w:val="000000" w:themeColor="text1"/>
        </w:rPr>
      </w:pPr>
      <w:r w:rsidRPr="00553D5F">
        <w:rPr>
          <w:rFonts w:eastAsia="TimesNewRoman"/>
          <w:color w:val="000000" w:themeColor="text1"/>
        </w:rPr>
        <w:t xml:space="preserve">Hastane ortamındaki uzun süreli sıkıcı ve monoton tedavi programlarında değişiklikler yapıp, hastanın </w:t>
      </w:r>
      <w:proofErr w:type="gramStart"/>
      <w:r w:rsidRPr="00553D5F">
        <w:rPr>
          <w:rFonts w:eastAsia="TimesNewRoman"/>
          <w:color w:val="000000" w:themeColor="text1"/>
        </w:rPr>
        <w:t>motivasyonunu</w:t>
      </w:r>
      <w:proofErr w:type="gramEnd"/>
      <w:r w:rsidRPr="00553D5F">
        <w:rPr>
          <w:rFonts w:eastAsia="TimesNewRoman"/>
          <w:color w:val="000000" w:themeColor="text1"/>
        </w:rPr>
        <w:t xml:space="preserve"> yükseltmek (Çevrim, 2009).</w:t>
      </w:r>
    </w:p>
    <w:p w14:paraId="5E1B3283" w14:textId="77777777" w:rsidR="00615DB7" w:rsidRPr="00553D5F" w:rsidRDefault="00584117" w:rsidP="003665A9">
      <w:pPr>
        <w:autoSpaceDE w:val="0"/>
        <w:autoSpaceDN w:val="0"/>
        <w:adjustRightInd w:val="0"/>
        <w:spacing w:after="0" w:line="360" w:lineRule="auto"/>
        <w:ind w:firstLine="567"/>
        <w:jc w:val="both"/>
        <w:rPr>
          <w:rFonts w:ascii="Times New Roman" w:eastAsia="TimesNewRoman" w:hAnsi="Times New Roman"/>
          <w:color w:val="000000" w:themeColor="text1"/>
          <w:sz w:val="24"/>
          <w:szCs w:val="24"/>
        </w:rPr>
      </w:pPr>
      <w:r w:rsidRPr="00553D5F">
        <w:rPr>
          <w:rFonts w:ascii="Times New Roman" w:eastAsia="TimesNewRoman" w:hAnsi="Times New Roman"/>
          <w:color w:val="000000" w:themeColor="text1"/>
          <w:sz w:val="24"/>
          <w:szCs w:val="24"/>
        </w:rPr>
        <w:t xml:space="preserve">Engelli bireylerde engel durumuna ve sportif faaliyetlerin düzenli ve devamlı yapılması ile her iki amaca da ulaşılabileceği düşünülmektedir. Sporun, genel geçerliliği olarak bilinen faydalarının yanı sıra engelli bireylerde; engel durumundan kaynaklanan aşırı sinirlilik hali, saldırgan davranış örnekleri, takıntılı davranış problemleri, kendini ifade edememenin zorluğu sıkça görülmektedir. Doğal olarak bu da bireylerde psikolojik gerginliklerin doğmasına neden </w:t>
      </w:r>
      <w:r w:rsidRPr="00553D5F">
        <w:rPr>
          <w:rFonts w:ascii="Times New Roman" w:eastAsia="TimesNewRoman" w:hAnsi="Times New Roman"/>
          <w:color w:val="000000" w:themeColor="text1"/>
          <w:sz w:val="24"/>
          <w:szCs w:val="24"/>
        </w:rPr>
        <w:lastRenderedPageBreak/>
        <w:t xml:space="preserve">olur.  Sürekli içsel gerginlik yaşayan bireyler zaman içerisinde kendini toplumdan soyutlar, anti sosyal kişilik geliştirebilir.  Oysa spora aktif olarak katılan bir bireyin psikolojik dengesinin düzelmesi, özgüveninin artması beklenir. Özgüveni yükselen bireylerin toplumla barışık olması arzu edilen bir durumdur. </w:t>
      </w:r>
    </w:p>
    <w:p w14:paraId="546DACD9" w14:textId="351B032C" w:rsidR="00504DBC" w:rsidRPr="00553D5F" w:rsidRDefault="00584117"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Engelli bireyler spor desteği ile engeli ile birlikte yaşamayı öğrenirler. Engelinden kaynaklı sıkıntılarının spor yoluyla hafifletilmesini sağlar. Spor yoluyla iletişim becerileri artar, iletişim becerileri artan bireyler yaşamaktan keyif alır. Özgüveni yüksek, kendine güvenen, yaşam </w:t>
      </w:r>
      <w:proofErr w:type="gramStart"/>
      <w:r w:rsidRPr="00553D5F">
        <w:rPr>
          <w:rFonts w:ascii="Times New Roman" w:hAnsi="Times New Roman"/>
          <w:color w:val="000000" w:themeColor="text1"/>
          <w:sz w:val="24"/>
          <w:szCs w:val="24"/>
        </w:rPr>
        <w:t>motivasyonu</w:t>
      </w:r>
      <w:proofErr w:type="gramEnd"/>
      <w:r w:rsidRPr="00553D5F">
        <w:rPr>
          <w:rFonts w:ascii="Times New Roman" w:hAnsi="Times New Roman"/>
          <w:color w:val="000000" w:themeColor="text1"/>
          <w:sz w:val="24"/>
          <w:szCs w:val="24"/>
        </w:rPr>
        <w:t xml:space="preserve"> yüksek birey olurlar. </w:t>
      </w:r>
    </w:p>
    <w:p w14:paraId="68558407" w14:textId="3CC3A11A" w:rsidR="00FC7050" w:rsidRPr="00553D5F" w:rsidRDefault="00FC7050"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p>
    <w:p w14:paraId="38082788" w14:textId="77777777" w:rsidR="00FC7050" w:rsidRPr="00553D5F" w:rsidRDefault="00FC7050" w:rsidP="003D7DB9">
      <w:pPr>
        <w:autoSpaceDE w:val="0"/>
        <w:autoSpaceDN w:val="0"/>
        <w:adjustRightInd w:val="0"/>
        <w:spacing w:after="0" w:line="360" w:lineRule="auto"/>
        <w:ind w:firstLine="567"/>
        <w:jc w:val="both"/>
        <w:rPr>
          <w:rFonts w:ascii="Times New Roman" w:hAnsi="Times New Roman"/>
          <w:color w:val="000000" w:themeColor="text1"/>
          <w:sz w:val="24"/>
          <w:szCs w:val="24"/>
        </w:rPr>
      </w:pPr>
    </w:p>
    <w:p w14:paraId="6DBC6AD2" w14:textId="77777777" w:rsidR="0050666E" w:rsidRPr="00553D5F" w:rsidRDefault="00B00D2F" w:rsidP="005845AD">
      <w:pPr>
        <w:pStyle w:val="Balk4"/>
      </w:pPr>
      <w:bookmarkStart w:id="74" w:name="_Toc28732407"/>
      <w:r w:rsidRPr="00553D5F">
        <w:t>2.</w:t>
      </w:r>
      <w:r w:rsidR="00107552" w:rsidRPr="00553D5F">
        <w:t>10.</w:t>
      </w:r>
      <w:r w:rsidR="003D7DB9" w:rsidRPr="00553D5F">
        <w:t xml:space="preserve"> </w:t>
      </w:r>
      <w:r w:rsidR="0050666E" w:rsidRPr="00553D5F">
        <w:t xml:space="preserve">Özel </w:t>
      </w:r>
      <w:r w:rsidR="003D7DB9" w:rsidRPr="00553D5F">
        <w:t>eğitimde sporun yararları</w:t>
      </w:r>
      <w:bookmarkEnd w:id="74"/>
      <w:r w:rsidR="003D7DB9" w:rsidRPr="00553D5F">
        <w:t xml:space="preserve"> </w:t>
      </w:r>
    </w:p>
    <w:p w14:paraId="705AE908" w14:textId="77777777"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p>
    <w:p w14:paraId="6AAAC3BA" w14:textId="6DCAAB63"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Birey sosyal bir varlıktır. Doğumundan itibaren çevresine uyum sağlamaya çalışır. Yaşadığı toplumun kültürü bireyin sosyalleşme sürecine yön verir. Kültürel koşullar </w:t>
      </w:r>
      <w:r w:rsidR="00E92474" w:rsidRPr="00553D5F">
        <w:rPr>
          <w:rFonts w:ascii="Times New Roman" w:hAnsi="Times New Roman"/>
          <w:color w:val="000000" w:themeColor="text1"/>
          <w:sz w:val="24"/>
          <w:szCs w:val="24"/>
        </w:rPr>
        <w:t>altında sosyal</w:t>
      </w:r>
      <w:r w:rsidRPr="00553D5F">
        <w:rPr>
          <w:rFonts w:ascii="Times New Roman" w:hAnsi="Times New Roman"/>
          <w:color w:val="000000" w:themeColor="text1"/>
          <w:sz w:val="24"/>
          <w:szCs w:val="24"/>
        </w:rPr>
        <w:t xml:space="preserve"> ilişkiler, hem toplumun, hem kültürün,</w:t>
      </w:r>
      <w:r w:rsidR="00E92474" w:rsidRPr="00553D5F">
        <w:rPr>
          <w:rFonts w:ascii="Times New Roman" w:hAnsi="Times New Roman"/>
          <w:color w:val="000000" w:themeColor="text1"/>
          <w:sz w:val="24"/>
          <w:szCs w:val="24"/>
        </w:rPr>
        <w:t xml:space="preserve"> hem de bireyin yapısını etkilemektedir</w:t>
      </w:r>
      <w:r w:rsidRPr="00553D5F">
        <w:rPr>
          <w:rFonts w:ascii="Times New Roman" w:hAnsi="Times New Roman"/>
          <w:color w:val="000000" w:themeColor="text1"/>
          <w:sz w:val="24"/>
          <w:szCs w:val="24"/>
        </w:rPr>
        <w:t xml:space="preserve">. Zaman içerisinde de birey yaşadığı kültürü benimser ve kültüründeki kuralları </w:t>
      </w:r>
      <w:r w:rsidR="00E92474" w:rsidRPr="00553D5F">
        <w:rPr>
          <w:rFonts w:ascii="Times New Roman" w:hAnsi="Times New Roman"/>
          <w:color w:val="000000" w:themeColor="text1"/>
          <w:sz w:val="24"/>
          <w:szCs w:val="24"/>
        </w:rPr>
        <w:t>öğrenir ve uygular. Sosyalleşme;</w:t>
      </w:r>
      <w:r w:rsidRPr="00553D5F">
        <w:rPr>
          <w:rFonts w:ascii="Times New Roman" w:hAnsi="Times New Roman"/>
          <w:color w:val="000000" w:themeColor="text1"/>
          <w:sz w:val="24"/>
          <w:szCs w:val="24"/>
        </w:rPr>
        <w:t xml:space="preserve"> </w:t>
      </w:r>
      <w:r w:rsidR="00FC7050" w:rsidRPr="00553D5F">
        <w:rPr>
          <w:rFonts w:ascii="Times New Roman" w:hAnsi="Times New Roman"/>
          <w:color w:val="000000" w:themeColor="text1"/>
          <w:sz w:val="24"/>
          <w:szCs w:val="24"/>
        </w:rPr>
        <w:t>kişinin</w:t>
      </w:r>
      <w:r w:rsidR="00E92474"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grubun kural </w:t>
      </w:r>
      <w:r w:rsidR="00E92474" w:rsidRPr="00553D5F">
        <w:rPr>
          <w:rFonts w:ascii="Times New Roman" w:hAnsi="Times New Roman"/>
          <w:color w:val="000000" w:themeColor="text1"/>
          <w:sz w:val="24"/>
          <w:szCs w:val="24"/>
        </w:rPr>
        <w:t>ve değerlerine uymayı öğrenmesi</w:t>
      </w:r>
      <w:r w:rsidR="00CE1AD1" w:rsidRPr="00553D5F">
        <w:rPr>
          <w:rFonts w:ascii="Times New Roman" w:hAnsi="Times New Roman"/>
          <w:color w:val="000000" w:themeColor="text1"/>
          <w:sz w:val="24"/>
          <w:szCs w:val="24"/>
        </w:rPr>
        <w:t>ni ve</w:t>
      </w:r>
      <w:r w:rsidRPr="00553D5F">
        <w:rPr>
          <w:rFonts w:ascii="Times New Roman" w:hAnsi="Times New Roman"/>
          <w:color w:val="000000" w:themeColor="text1"/>
          <w:sz w:val="24"/>
          <w:szCs w:val="24"/>
        </w:rPr>
        <w:t xml:space="preserve"> bu </w:t>
      </w:r>
      <w:r w:rsidR="00E92474" w:rsidRPr="00553D5F">
        <w:rPr>
          <w:rFonts w:ascii="Times New Roman" w:hAnsi="Times New Roman"/>
          <w:color w:val="000000" w:themeColor="text1"/>
          <w:sz w:val="24"/>
          <w:szCs w:val="24"/>
        </w:rPr>
        <w:t>değerler düzenini benimsemesi anlamına gelmektedir</w:t>
      </w:r>
      <w:r w:rsidRPr="00553D5F">
        <w:rPr>
          <w:rFonts w:ascii="Times New Roman" w:hAnsi="Times New Roman"/>
          <w:color w:val="000000" w:themeColor="text1"/>
          <w:sz w:val="24"/>
          <w:szCs w:val="24"/>
        </w:rPr>
        <w:t xml:space="preserve">. Doğumla başlayan var olan değerler düzenine uyma yaşam boyu devam eder.  Bu süre içinde bireyin çevredeki insanlarla ilişkileri ve diğer çevre faktörleri </w:t>
      </w:r>
      <w:r w:rsidR="00E92474" w:rsidRPr="00553D5F">
        <w:rPr>
          <w:rFonts w:ascii="Times New Roman" w:hAnsi="Times New Roman"/>
          <w:color w:val="000000" w:themeColor="text1"/>
          <w:sz w:val="24"/>
          <w:szCs w:val="24"/>
        </w:rPr>
        <w:t>sosyal uyumunda önemli rol oynamaktadır.</w:t>
      </w:r>
      <w:r w:rsidRPr="00553D5F">
        <w:rPr>
          <w:rFonts w:ascii="Times New Roman" w:hAnsi="Times New Roman"/>
          <w:color w:val="000000" w:themeColor="text1"/>
          <w:sz w:val="24"/>
          <w:szCs w:val="24"/>
        </w:rPr>
        <w:t xml:space="preserve"> (Yavuzer, 2000). </w:t>
      </w:r>
    </w:p>
    <w:p w14:paraId="34239F19" w14:textId="77777777"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Herhangi bir engel grubundaki çocuklarda sosyalleşmeleri konusunda bazı sıkıntılar görülmektedir. Bu problemlerin bir kısmı yaşadığı toplumdaki bireylerin davranış ve çocuk tarafından yerine getiril</w:t>
      </w:r>
      <w:r w:rsidR="00760913" w:rsidRPr="00553D5F">
        <w:rPr>
          <w:rFonts w:ascii="Times New Roman" w:hAnsi="Times New Roman"/>
          <w:color w:val="000000" w:themeColor="text1"/>
          <w:sz w:val="24"/>
          <w:szCs w:val="24"/>
        </w:rPr>
        <w:t xml:space="preserve">ememesinden kaynaklanmaktadır </w:t>
      </w:r>
      <w:r w:rsidRPr="00553D5F">
        <w:rPr>
          <w:rFonts w:ascii="Times New Roman" w:hAnsi="Times New Roman"/>
          <w:color w:val="000000" w:themeColor="text1"/>
          <w:sz w:val="24"/>
          <w:szCs w:val="24"/>
        </w:rPr>
        <w:t xml:space="preserve">(Ersoy ve Avcı, 2000). </w:t>
      </w:r>
    </w:p>
    <w:p w14:paraId="559B4478" w14:textId="3A67AE4B"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Herhangi bir engel grubundaki çocuklarda bağımsız hareket etme becerisi, iletişimi başlatma ve iletişimi sürdürme becerileri sağlıklı çocuklara göre daha geri ve yavaş gelişim göstermektedir. Arkadaşlıkları kısa süre</w:t>
      </w:r>
      <w:r w:rsidR="00E92474" w:rsidRPr="00553D5F">
        <w:rPr>
          <w:rFonts w:ascii="Times New Roman" w:hAnsi="Times New Roman"/>
          <w:color w:val="000000" w:themeColor="text1"/>
          <w:sz w:val="24"/>
          <w:szCs w:val="24"/>
        </w:rPr>
        <w:t>li biçimde</w:t>
      </w:r>
      <w:r w:rsidRPr="00553D5F">
        <w:rPr>
          <w:rFonts w:ascii="Times New Roman" w:hAnsi="Times New Roman"/>
          <w:color w:val="000000" w:themeColor="text1"/>
          <w:sz w:val="24"/>
          <w:szCs w:val="24"/>
        </w:rPr>
        <w:t xml:space="preserve"> devam etmekte ve kendilerinden </w:t>
      </w:r>
      <w:r w:rsidR="00CE1AD1" w:rsidRPr="00553D5F">
        <w:rPr>
          <w:rFonts w:ascii="Times New Roman" w:hAnsi="Times New Roman"/>
          <w:color w:val="000000" w:themeColor="text1"/>
          <w:sz w:val="24"/>
          <w:szCs w:val="24"/>
        </w:rPr>
        <w:t xml:space="preserve">daha </w:t>
      </w:r>
      <w:r w:rsidRPr="00553D5F">
        <w:rPr>
          <w:rFonts w:ascii="Times New Roman" w:hAnsi="Times New Roman"/>
          <w:color w:val="000000" w:themeColor="text1"/>
          <w:sz w:val="24"/>
          <w:szCs w:val="24"/>
        </w:rPr>
        <w:t>küçük çocuklarla arkadaşlık etmeyi tercih etmektedirler. Sosyal ilişkileri sarsan pek çok davranış sergilemektedirler. Grupla oyunlarda liderlik becerisi sergileyemezler (Özer, 2001). Engelli çocuklarda ulaşılmaya çalışılan sosyalleşme ve özgüven becerisi erken yaşlarda sportif etkinliklerin hayatına girmesiyle ve etkinliklerin sürekliliği sağlanarak hızlanabilir (Yetim, 2005).</w:t>
      </w:r>
    </w:p>
    <w:p w14:paraId="1CA97D65" w14:textId="77777777"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Herhangi bir engel grubundaki çocuklar da sağlıklı çocukların sahip olduğu psikolojik, biyolojik ve sosyolojik ihtiyaçlara sahiptirler. Mutlu birey olmanın şartlarından biri de temel gereksinimlerin karşılanmasıdır (Özer, 2001). </w:t>
      </w:r>
    </w:p>
    <w:p w14:paraId="2D3C57BF" w14:textId="120B01F5"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lastRenderedPageBreak/>
        <w:t xml:space="preserve">Sportif etkinlikler engeli bireylerin herhangi bir nedenden ötürü içlerinde var olan öfke nöbeti, saldırgan davranış sergilenme, kıskançlık şeklinde ortay çıkan olumsuz davranışların </w:t>
      </w:r>
      <w:r w:rsidR="000B3348" w:rsidRPr="00553D5F">
        <w:rPr>
          <w:rFonts w:ascii="Times New Roman" w:hAnsi="Times New Roman"/>
          <w:color w:val="000000" w:themeColor="text1"/>
          <w:sz w:val="24"/>
          <w:szCs w:val="24"/>
        </w:rPr>
        <w:t>sağaltımında</w:t>
      </w:r>
      <w:r w:rsidRPr="00553D5F">
        <w:rPr>
          <w:rFonts w:ascii="Times New Roman" w:hAnsi="Times New Roman"/>
          <w:color w:val="000000" w:themeColor="text1"/>
          <w:sz w:val="24"/>
          <w:szCs w:val="24"/>
        </w:rPr>
        <w:t xml:space="preserve"> da kolaylık sağlar.   </w:t>
      </w:r>
    </w:p>
    <w:p w14:paraId="7EFEFBDF" w14:textId="58C2F5CF"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Gelişmiş toplumlarda sportif etkinliklerin işbirliği içerisinde yapılabilen faaliyet olduğu </w:t>
      </w:r>
      <w:r w:rsidR="002533AF" w:rsidRPr="00553D5F">
        <w:rPr>
          <w:rFonts w:ascii="Times New Roman" w:hAnsi="Times New Roman"/>
          <w:color w:val="000000" w:themeColor="text1"/>
          <w:sz w:val="24"/>
          <w:szCs w:val="24"/>
        </w:rPr>
        <w:t>unutulmamalıdır</w:t>
      </w:r>
      <w:proofErr w:type="gramStart"/>
      <w:r w:rsidR="002533AF"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w:t>
      </w:r>
      <w:proofErr w:type="gramEnd"/>
      <w:r w:rsidRPr="00553D5F">
        <w:rPr>
          <w:rFonts w:ascii="Times New Roman" w:hAnsi="Times New Roman"/>
          <w:color w:val="000000" w:themeColor="text1"/>
          <w:sz w:val="24"/>
          <w:szCs w:val="24"/>
        </w:rPr>
        <w:t xml:space="preserve"> Sporla ilgili faaliyetler sayesinde yakınlaşan bireyler farklı türden insan toplulukları ile iletişime geçerler. Spor; bireyi kendi iç dünyasından kurtararak farklı yerlerde, farklı kişilerle, farklı inanca sahip, farklı düşüncelerden insanlar ile iletişime geçmesini, onları tesir altında bırakmayı ve onları etkilemeyi sağlamaktadır. Bu bağlamda spor; yeni dostluklar kurulmasına, dostlukların pekiştirilmesine ve sosyal kaynaşma</w:t>
      </w:r>
      <w:r w:rsidR="00B30A46" w:rsidRPr="00553D5F">
        <w:rPr>
          <w:rFonts w:ascii="Times New Roman" w:hAnsi="Times New Roman"/>
          <w:color w:val="000000" w:themeColor="text1"/>
          <w:sz w:val="24"/>
          <w:szCs w:val="24"/>
        </w:rPr>
        <w:t>ya,</w:t>
      </w:r>
      <w:r w:rsidRPr="00553D5F">
        <w:rPr>
          <w:rFonts w:ascii="Times New Roman" w:hAnsi="Times New Roman"/>
          <w:color w:val="000000" w:themeColor="text1"/>
          <w:sz w:val="24"/>
          <w:szCs w:val="24"/>
        </w:rPr>
        <w:t xml:space="preserve"> özellikle engelli bireylerin topluma kazandırılmasında önemli rol oynadığı söylenebilir (Yetim, 2005). </w:t>
      </w:r>
    </w:p>
    <w:p w14:paraId="171190C7" w14:textId="1096ECFB" w:rsidR="0050666E" w:rsidRPr="00553D5F" w:rsidRDefault="0050666E"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Fiziksel aktivite sağlıklı bireyler için olduğu gibi zihinsel engelli ve gelişimsel bozukluğa sahip bireyler içinde büyük önem taşımaktadır. Zihinsel engelli bireylerde benlik kaygısı, özgüven, sosyalleşme ve başarı duygusunun yaşanmasında genellikle sportif etkinliklerin diğer alanlara göre daha </w:t>
      </w:r>
      <w:r w:rsidR="0083755E" w:rsidRPr="00553D5F">
        <w:rPr>
          <w:rFonts w:ascii="Times New Roman" w:hAnsi="Times New Roman"/>
          <w:color w:val="000000" w:themeColor="text1"/>
          <w:sz w:val="24"/>
          <w:szCs w:val="24"/>
        </w:rPr>
        <w:t>yararlı olduğu belirtilmiştir.</w:t>
      </w:r>
      <w:r w:rsidRPr="00553D5F">
        <w:rPr>
          <w:rFonts w:ascii="Times New Roman" w:hAnsi="Times New Roman"/>
          <w:color w:val="000000" w:themeColor="text1"/>
          <w:sz w:val="24"/>
          <w:szCs w:val="24"/>
        </w:rPr>
        <w:t xml:space="preserve"> </w:t>
      </w:r>
      <w:r w:rsidR="0083755E" w:rsidRPr="00553D5F">
        <w:rPr>
          <w:rFonts w:ascii="Times New Roman" w:hAnsi="Times New Roman"/>
          <w:color w:val="000000" w:themeColor="text1"/>
          <w:sz w:val="24"/>
          <w:szCs w:val="24"/>
        </w:rPr>
        <w:t xml:space="preserve"> Özellikle hareketsiz yaşamdan kaynaklı </w:t>
      </w:r>
      <w:r w:rsidRPr="00553D5F">
        <w:rPr>
          <w:rFonts w:ascii="Times New Roman" w:hAnsi="Times New Roman"/>
          <w:color w:val="000000" w:themeColor="text1"/>
          <w:sz w:val="24"/>
          <w:szCs w:val="24"/>
        </w:rPr>
        <w:t>solunum ve dolaşım bozukluk</w:t>
      </w:r>
      <w:r w:rsidR="0083755E" w:rsidRPr="00553D5F">
        <w:rPr>
          <w:rFonts w:ascii="Times New Roman" w:hAnsi="Times New Roman"/>
          <w:color w:val="000000" w:themeColor="text1"/>
          <w:sz w:val="24"/>
          <w:szCs w:val="24"/>
        </w:rPr>
        <w:t xml:space="preserve">ları </w:t>
      </w:r>
      <w:r w:rsidR="000B462D" w:rsidRPr="00553D5F">
        <w:rPr>
          <w:rFonts w:ascii="Times New Roman" w:hAnsi="Times New Roman"/>
          <w:color w:val="000000" w:themeColor="text1"/>
          <w:sz w:val="24"/>
          <w:szCs w:val="24"/>
        </w:rPr>
        <w:t>sorunları</w:t>
      </w:r>
      <w:r w:rsidRPr="00553D5F">
        <w:rPr>
          <w:rFonts w:ascii="Times New Roman" w:hAnsi="Times New Roman"/>
          <w:color w:val="000000" w:themeColor="text1"/>
          <w:sz w:val="24"/>
          <w:szCs w:val="24"/>
        </w:rPr>
        <w:t xml:space="preserve"> nedeniyle bu insanlara fiziksel ve zihinsel gelişimleri ile birlikte toplum içinde iyi ilişkiler kurabilmelerinin sağlanması için </w:t>
      </w:r>
      <w:r w:rsidR="0083755E" w:rsidRPr="00553D5F">
        <w:rPr>
          <w:rFonts w:ascii="Times New Roman" w:hAnsi="Times New Roman"/>
          <w:color w:val="000000" w:themeColor="text1"/>
          <w:sz w:val="24"/>
          <w:szCs w:val="24"/>
        </w:rPr>
        <w:t>sportif etkinliklerde</w:t>
      </w:r>
      <w:r w:rsidRPr="00553D5F">
        <w:rPr>
          <w:rFonts w:ascii="Times New Roman" w:hAnsi="Times New Roman"/>
          <w:color w:val="000000" w:themeColor="text1"/>
          <w:sz w:val="24"/>
          <w:szCs w:val="24"/>
        </w:rPr>
        <w:t xml:space="preserve"> önerilmektedir (Savucu ve Biçer 2008). </w:t>
      </w:r>
    </w:p>
    <w:p w14:paraId="17EBD206" w14:textId="6302B82C" w:rsidR="0050666E" w:rsidRPr="00553D5F" w:rsidRDefault="0050666E" w:rsidP="003665A9">
      <w:pPr>
        <w:autoSpaceDE w:val="0"/>
        <w:autoSpaceDN w:val="0"/>
        <w:adjustRightInd w:val="0"/>
        <w:spacing w:after="0" w:line="360" w:lineRule="auto"/>
        <w:ind w:firstLine="567"/>
        <w:jc w:val="both"/>
        <w:rPr>
          <w:rFonts w:ascii="Times New Roman" w:hAnsi="Times New Roman"/>
          <w:sz w:val="24"/>
          <w:szCs w:val="24"/>
        </w:rPr>
      </w:pPr>
      <w:proofErr w:type="spellStart"/>
      <w:r w:rsidRPr="00553D5F">
        <w:rPr>
          <w:rFonts w:ascii="Times New Roman" w:hAnsi="Times New Roman"/>
          <w:color w:val="000000" w:themeColor="text1"/>
          <w:sz w:val="24"/>
          <w:szCs w:val="24"/>
        </w:rPr>
        <w:t>Sherril</w:t>
      </w:r>
      <w:proofErr w:type="spellEnd"/>
      <w:r w:rsidRPr="00553D5F">
        <w:rPr>
          <w:rFonts w:ascii="Times New Roman" w:hAnsi="Times New Roman"/>
          <w:color w:val="000000" w:themeColor="text1"/>
          <w:sz w:val="24"/>
          <w:szCs w:val="24"/>
        </w:rPr>
        <w:t xml:space="preserve"> (1988), engelli çocukların beden eğitimi kazanımları ile sağlıklı çocukların beden eğitimi kazanımları arasında fark gözetilmemesi gerektiğini; bunu da beden eğitimi programlarının etkili planlaması ile mümkün olacağını belirtmiştir. Sağlıklı çocuklarda beden eğitiminin öncelikli hedefi motorik ve fiziksel gelişimi destekleme olmalı iken; özel eğitim gereksinimli bireylerde ise olumlu benlik kazanımı, problem davranış </w:t>
      </w:r>
      <w:r w:rsidR="00FC7050" w:rsidRPr="00553D5F">
        <w:rPr>
          <w:rFonts w:ascii="Times New Roman" w:hAnsi="Times New Roman"/>
          <w:color w:val="000000" w:themeColor="text1"/>
          <w:sz w:val="24"/>
          <w:szCs w:val="24"/>
        </w:rPr>
        <w:t>sağaltımı</w:t>
      </w:r>
      <w:r w:rsidRPr="00553D5F">
        <w:rPr>
          <w:rFonts w:ascii="Times New Roman" w:hAnsi="Times New Roman"/>
          <w:color w:val="000000" w:themeColor="text1"/>
          <w:sz w:val="24"/>
          <w:szCs w:val="24"/>
        </w:rPr>
        <w:t>, toplumsal uyum ve toplumsal yeterlilik, motorik gelişimlerin desteklenmesinin ilk sırada yer alması gerekliliğini ileri sürmüştür. Hedeflere ulaşmak istenirken uzun vadeli hedefler alınmasına, zaman sınırlaması yapıl</w:t>
      </w:r>
      <w:r w:rsidR="0083755E" w:rsidRPr="00553D5F">
        <w:rPr>
          <w:rFonts w:ascii="Times New Roman" w:hAnsi="Times New Roman"/>
          <w:color w:val="000000" w:themeColor="text1"/>
          <w:sz w:val="24"/>
          <w:szCs w:val="24"/>
        </w:rPr>
        <w:t xml:space="preserve">maması gerekliliğini önermiştir. </w:t>
      </w:r>
      <w:r w:rsidRPr="00553D5F">
        <w:rPr>
          <w:rFonts w:ascii="Times New Roman" w:hAnsi="Times New Roman"/>
          <w:color w:val="000000" w:themeColor="text1"/>
          <w:sz w:val="24"/>
          <w:szCs w:val="24"/>
        </w:rPr>
        <w:t xml:space="preserve">Planlanacak beden eğitimi programlarında bireylerin engel durumları mutlaka göz önüne alınmalı, bireysel ihtiyaçlarına uygun program hazırlanmalıdır. </w:t>
      </w:r>
      <w:proofErr w:type="spellStart"/>
      <w:r w:rsidRPr="00553D5F">
        <w:rPr>
          <w:rFonts w:ascii="Times New Roman" w:hAnsi="Times New Roman"/>
          <w:color w:val="000000" w:themeColor="text1"/>
          <w:sz w:val="24"/>
          <w:szCs w:val="24"/>
        </w:rPr>
        <w:t>Rosentswieg</w:t>
      </w:r>
      <w:proofErr w:type="spellEnd"/>
      <w:r w:rsidRPr="00553D5F">
        <w:rPr>
          <w:rFonts w:ascii="Times New Roman" w:hAnsi="Times New Roman"/>
          <w:color w:val="000000" w:themeColor="text1"/>
          <w:sz w:val="24"/>
          <w:szCs w:val="24"/>
        </w:rPr>
        <w:t xml:space="preserve"> (1969)</w:t>
      </w:r>
      <w:r w:rsidR="00510F8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Beden Eğitimi programları uygulanırken özel gereksinimli çocuklar için uyarlanmış beden eğitimi uygulamalarında öncelikli hedeflerin; sosyalleşme, iletişimi başlatma ve sürdürme, algısal motor fonksiyonlar, so</w:t>
      </w:r>
      <w:r w:rsidR="000B462D" w:rsidRPr="00553D5F">
        <w:rPr>
          <w:rFonts w:ascii="Times New Roman" w:hAnsi="Times New Roman"/>
          <w:color w:val="000000" w:themeColor="text1"/>
          <w:sz w:val="24"/>
          <w:szCs w:val="24"/>
        </w:rPr>
        <w:t>syal uyum, arkadaşlık kurabilme</w:t>
      </w:r>
      <w:r w:rsidRPr="00553D5F">
        <w:rPr>
          <w:rFonts w:ascii="Times New Roman" w:hAnsi="Times New Roman"/>
          <w:color w:val="000000" w:themeColor="text1"/>
          <w:sz w:val="24"/>
          <w:szCs w:val="24"/>
        </w:rPr>
        <w:t xml:space="preserve">, toplumsal kabul, benlik kavramı konularını kapsaması </w:t>
      </w:r>
      <w:r w:rsidR="00264F4E" w:rsidRPr="00553D5F">
        <w:rPr>
          <w:rFonts w:ascii="Times New Roman" w:hAnsi="Times New Roman"/>
          <w:color w:val="000000" w:themeColor="text1"/>
          <w:sz w:val="24"/>
          <w:szCs w:val="24"/>
        </w:rPr>
        <w:t>gerektiğini belirtmiştir</w:t>
      </w:r>
      <w:r w:rsidRPr="00553D5F">
        <w:rPr>
          <w:rFonts w:ascii="Times New Roman" w:hAnsi="Times New Roman"/>
          <w:color w:val="000000" w:themeColor="text1"/>
          <w:sz w:val="24"/>
          <w:szCs w:val="24"/>
        </w:rPr>
        <w:t xml:space="preserve">. Özel eğitim gereksinimli bireyler için geliştirilen bu hedefler tüm gelişim alanlarını içine alması nedeniyle </w:t>
      </w:r>
      <w:r w:rsidR="000B462D" w:rsidRPr="00553D5F">
        <w:rPr>
          <w:rFonts w:ascii="Times New Roman" w:hAnsi="Times New Roman"/>
          <w:color w:val="000000" w:themeColor="text1"/>
          <w:sz w:val="24"/>
          <w:szCs w:val="24"/>
        </w:rPr>
        <w:t xml:space="preserve">çok </w:t>
      </w:r>
      <w:r w:rsidRPr="00553D5F">
        <w:rPr>
          <w:rFonts w:ascii="Times New Roman" w:hAnsi="Times New Roman"/>
          <w:color w:val="000000" w:themeColor="text1"/>
          <w:sz w:val="24"/>
          <w:szCs w:val="24"/>
        </w:rPr>
        <w:t xml:space="preserve">önemlidir. Bu hedefler göz önüne alınarak hazırlanacak Beden Eğitimi programlarının bireylerin gelişimi için faydalı olacağı düşünülmektedir. Planlamaların bilişsel, </w:t>
      </w:r>
      <w:proofErr w:type="spellStart"/>
      <w:r w:rsidRPr="00553D5F">
        <w:rPr>
          <w:rFonts w:ascii="Times New Roman" w:hAnsi="Times New Roman"/>
          <w:color w:val="000000" w:themeColor="text1"/>
          <w:sz w:val="24"/>
          <w:szCs w:val="24"/>
        </w:rPr>
        <w:t>psikomotor</w:t>
      </w:r>
      <w:proofErr w:type="spellEnd"/>
      <w:r w:rsidRPr="00553D5F">
        <w:rPr>
          <w:rFonts w:ascii="Times New Roman" w:hAnsi="Times New Roman"/>
          <w:color w:val="000000" w:themeColor="text1"/>
          <w:sz w:val="24"/>
          <w:szCs w:val="24"/>
        </w:rPr>
        <w:t xml:space="preserve"> ve </w:t>
      </w:r>
      <w:proofErr w:type="spellStart"/>
      <w:r w:rsidRPr="00553D5F">
        <w:rPr>
          <w:rFonts w:ascii="Times New Roman" w:hAnsi="Times New Roman"/>
          <w:color w:val="000000" w:themeColor="text1"/>
          <w:sz w:val="24"/>
          <w:szCs w:val="24"/>
        </w:rPr>
        <w:t>duyuşsal</w:t>
      </w:r>
      <w:proofErr w:type="spellEnd"/>
      <w:r w:rsidRPr="00553D5F">
        <w:rPr>
          <w:rFonts w:ascii="Times New Roman" w:hAnsi="Times New Roman"/>
          <w:color w:val="000000" w:themeColor="text1"/>
          <w:sz w:val="24"/>
          <w:szCs w:val="24"/>
        </w:rPr>
        <w:t xml:space="preserve"> alanlarda bireyi geliştirecek nitelikte olmasının, bireyin </w:t>
      </w:r>
      <w:r w:rsidRPr="00553D5F">
        <w:rPr>
          <w:rFonts w:ascii="Times New Roman" w:hAnsi="Times New Roman"/>
          <w:color w:val="000000" w:themeColor="text1"/>
          <w:sz w:val="24"/>
          <w:szCs w:val="24"/>
        </w:rPr>
        <w:lastRenderedPageBreak/>
        <w:t xml:space="preserve">bağımsız yaşam becerisini artıracağı düşünülmektedir.  Planlamaların uzun vadeli hedefleri içermesi her engel grubundaki bireyler için oldukça önemlidir Özel eğitim gereksinimli bireylerin günlük yaşamlarında sergiledikleri olumsuz tutum ve davranışlar onları toplumdan uzaklaştırır. Engellerine uygun hazırlanan sportif etkinlikler ve devamında düzenlenen sportif oyunlar bireylerin başarıyı tatmalarına imkân tanır. Toplumsal uyumunun ve özgüveninin artmasına destek olduğu düşünülmektedir. Spor yaparak çevresiyle iletişim kurabilen ve iletişimi, devam ettirebilen özgüveni gelişmiş, engelli bireylerde sporun bilinen pozitif etkileri görülür. Bu bireylerin fiziksel ve zihinsel gelişimleriyle beraber onların toplum içerisinde de daha iyi bağlar kurabilmeleri de </w:t>
      </w:r>
      <w:r w:rsidR="008E2FC6" w:rsidRPr="00553D5F">
        <w:rPr>
          <w:rFonts w:ascii="Times New Roman" w:hAnsi="Times New Roman"/>
          <w:color w:val="000000" w:themeColor="text1"/>
          <w:sz w:val="24"/>
          <w:szCs w:val="24"/>
        </w:rPr>
        <w:t xml:space="preserve">spor yoluyla desteklenmiş </w:t>
      </w:r>
      <w:r w:rsidR="008E2FC6" w:rsidRPr="00553D5F">
        <w:rPr>
          <w:rFonts w:ascii="Times New Roman" w:hAnsi="Times New Roman"/>
          <w:sz w:val="24"/>
          <w:szCs w:val="24"/>
        </w:rPr>
        <w:t>olur (Akbal,</w:t>
      </w:r>
      <w:r w:rsidR="00D475DB" w:rsidRPr="00553D5F">
        <w:rPr>
          <w:rFonts w:ascii="Times New Roman" w:hAnsi="Times New Roman"/>
          <w:sz w:val="24"/>
          <w:szCs w:val="24"/>
        </w:rPr>
        <w:t xml:space="preserve"> </w:t>
      </w:r>
      <w:r w:rsidR="008E2FC6" w:rsidRPr="00553D5F">
        <w:rPr>
          <w:rFonts w:ascii="Times New Roman" w:hAnsi="Times New Roman"/>
          <w:sz w:val="24"/>
          <w:szCs w:val="24"/>
        </w:rPr>
        <w:t>2016).</w:t>
      </w:r>
    </w:p>
    <w:p w14:paraId="080C2705" w14:textId="006ED91C" w:rsidR="0050666E" w:rsidRPr="00553D5F" w:rsidRDefault="0050666E" w:rsidP="00807B2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Günlük yaşamlarının arasına spor etkinliklerini yerleştiren özel gereksinimli çocuklar; edindikleri gelişimleri günlük hayatlarına aktarabilme becerisi geliştirirler. </w:t>
      </w:r>
      <w:r w:rsidR="003B1073" w:rsidRPr="00553D5F">
        <w:rPr>
          <w:rFonts w:ascii="Times New Roman" w:hAnsi="Times New Roman"/>
          <w:color w:val="000000" w:themeColor="text1"/>
          <w:sz w:val="24"/>
          <w:szCs w:val="24"/>
        </w:rPr>
        <w:t xml:space="preserve">Fiziksel aktivitelerde sergiledikleri </w:t>
      </w:r>
      <w:r w:rsidRPr="00553D5F">
        <w:rPr>
          <w:rFonts w:ascii="Times New Roman" w:hAnsi="Times New Roman"/>
          <w:color w:val="000000" w:themeColor="text1"/>
          <w:sz w:val="24"/>
          <w:szCs w:val="24"/>
        </w:rPr>
        <w:t>performans kişilik gelişimlerine yardımcı olur v</w:t>
      </w:r>
      <w:r w:rsidR="003B1073" w:rsidRPr="00553D5F">
        <w:rPr>
          <w:rFonts w:ascii="Times New Roman" w:hAnsi="Times New Roman"/>
          <w:color w:val="000000" w:themeColor="text1"/>
          <w:sz w:val="24"/>
          <w:szCs w:val="24"/>
        </w:rPr>
        <w:t>e toplum tarafından kabul görülmelerini</w:t>
      </w:r>
      <w:r w:rsidRPr="00553D5F">
        <w:rPr>
          <w:rFonts w:ascii="Times New Roman" w:hAnsi="Times New Roman"/>
          <w:color w:val="000000" w:themeColor="text1"/>
          <w:sz w:val="24"/>
          <w:szCs w:val="24"/>
        </w:rPr>
        <w:t xml:space="preserve"> sağlar. Enerjilerini sporla boşalttıkları için hareketlilikleri ve devamında problem davranışları azalır. Çağımızın en büyük problemlerinden biri olan </w:t>
      </w:r>
      <w:proofErr w:type="spellStart"/>
      <w:r w:rsidRPr="00553D5F">
        <w:rPr>
          <w:rFonts w:ascii="Times New Roman" w:hAnsi="Times New Roman"/>
          <w:color w:val="000000" w:themeColor="text1"/>
          <w:sz w:val="24"/>
          <w:szCs w:val="24"/>
        </w:rPr>
        <w:t>obeziteye</w:t>
      </w:r>
      <w:proofErr w:type="spellEnd"/>
      <w:r w:rsidRPr="00553D5F">
        <w:rPr>
          <w:rFonts w:ascii="Times New Roman" w:hAnsi="Times New Roman"/>
          <w:color w:val="000000" w:themeColor="text1"/>
          <w:sz w:val="24"/>
          <w:szCs w:val="24"/>
        </w:rPr>
        <w:t xml:space="preserve"> karşı önlem alınmış olur. Çocuğun denge, dikkat ve yoğun</w:t>
      </w:r>
      <w:r w:rsidR="00807B29" w:rsidRPr="00553D5F">
        <w:rPr>
          <w:rFonts w:ascii="Times New Roman" w:hAnsi="Times New Roman"/>
          <w:color w:val="000000" w:themeColor="text1"/>
          <w:sz w:val="24"/>
          <w:szCs w:val="24"/>
        </w:rPr>
        <w:t>laşma yeteneklerini geliştirir</w:t>
      </w:r>
      <w:r w:rsidRPr="00553D5F">
        <w:rPr>
          <w:rFonts w:ascii="Times New Roman" w:hAnsi="Times New Roman"/>
          <w:color w:val="000000" w:themeColor="text1"/>
          <w:sz w:val="24"/>
          <w:szCs w:val="24"/>
        </w:rPr>
        <w:t>. Bisiklet kullanırken pedal çevirme esnasında dengede durma, ilerleyebilme, yön değiştirme; ruh ve beden sağlığını olumlu etk</w:t>
      </w:r>
      <w:r w:rsidR="00807B29" w:rsidRPr="00553D5F">
        <w:rPr>
          <w:rFonts w:ascii="Times New Roman" w:hAnsi="Times New Roman"/>
          <w:color w:val="000000" w:themeColor="text1"/>
          <w:sz w:val="24"/>
          <w:szCs w:val="24"/>
        </w:rPr>
        <w:t xml:space="preserve">iler. </w:t>
      </w:r>
      <w:r w:rsidRPr="00553D5F">
        <w:rPr>
          <w:rFonts w:ascii="Times New Roman" w:hAnsi="Times New Roman"/>
          <w:color w:val="000000" w:themeColor="text1"/>
          <w:sz w:val="24"/>
          <w:szCs w:val="24"/>
        </w:rPr>
        <w:t>Kas ve eklemlerini</w:t>
      </w:r>
      <w:r w:rsidR="00807B29" w:rsidRPr="00553D5F">
        <w:rPr>
          <w:rFonts w:ascii="Times New Roman" w:hAnsi="Times New Roman"/>
          <w:color w:val="000000" w:themeColor="text1"/>
          <w:sz w:val="24"/>
          <w:szCs w:val="24"/>
        </w:rPr>
        <w:t>n</w:t>
      </w:r>
      <w:r w:rsidRPr="00553D5F">
        <w:rPr>
          <w:rFonts w:ascii="Times New Roman" w:hAnsi="Times New Roman"/>
          <w:color w:val="000000" w:themeColor="text1"/>
          <w:sz w:val="24"/>
          <w:szCs w:val="24"/>
        </w:rPr>
        <w:t xml:space="preserve"> istenilen düzeyde kullanmasına yardımcı olur. </w:t>
      </w:r>
      <w:r w:rsidR="00B92609" w:rsidRPr="00553D5F">
        <w:rPr>
          <w:rFonts w:ascii="Times New Roman" w:hAnsi="Times New Roman"/>
          <w:color w:val="000000" w:themeColor="text1"/>
          <w:sz w:val="24"/>
          <w:szCs w:val="24"/>
        </w:rPr>
        <w:t>Egzersiz tüm</w:t>
      </w:r>
      <w:r w:rsidRPr="00553D5F">
        <w:rPr>
          <w:rFonts w:ascii="Times New Roman" w:hAnsi="Times New Roman"/>
          <w:color w:val="000000" w:themeColor="text1"/>
          <w:sz w:val="24"/>
          <w:szCs w:val="24"/>
        </w:rPr>
        <w:t xml:space="preserve"> bedenin uyum içinde hareket etmesini sağlar. Çocuklara zemin üzerinde yuvarlanma</w:t>
      </w:r>
      <w:r w:rsidR="00807B29" w:rsidRPr="00553D5F">
        <w:rPr>
          <w:rFonts w:ascii="Times New Roman" w:hAnsi="Times New Roman"/>
          <w:color w:val="000000" w:themeColor="text1"/>
          <w:sz w:val="24"/>
          <w:szCs w:val="24"/>
        </w:rPr>
        <w:t>larına</w:t>
      </w:r>
      <w:r w:rsidRPr="00553D5F">
        <w:rPr>
          <w:rFonts w:ascii="Times New Roman" w:hAnsi="Times New Roman"/>
          <w:color w:val="000000" w:themeColor="text1"/>
          <w:sz w:val="24"/>
          <w:szCs w:val="24"/>
        </w:rPr>
        <w:t>, sürünme</w:t>
      </w:r>
      <w:r w:rsidR="00807B29" w:rsidRPr="00553D5F">
        <w:rPr>
          <w:rFonts w:ascii="Times New Roman" w:hAnsi="Times New Roman"/>
          <w:color w:val="000000" w:themeColor="text1"/>
          <w:sz w:val="24"/>
          <w:szCs w:val="24"/>
        </w:rPr>
        <w:t>leri</w:t>
      </w:r>
      <w:r w:rsidRPr="00553D5F">
        <w:rPr>
          <w:rFonts w:ascii="Times New Roman" w:hAnsi="Times New Roman"/>
          <w:color w:val="000000" w:themeColor="text1"/>
          <w:sz w:val="24"/>
          <w:szCs w:val="24"/>
        </w:rPr>
        <w:t>ne, uzanma</w:t>
      </w:r>
      <w:r w:rsidR="00807B29" w:rsidRPr="00553D5F">
        <w:rPr>
          <w:rFonts w:ascii="Times New Roman" w:hAnsi="Times New Roman"/>
          <w:color w:val="000000" w:themeColor="text1"/>
          <w:sz w:val="24"/>
          <w:szCs w:val="24"/>
        </w:rPr>
        <w:t>ları</w:t>
      </w:r>
      <w:r w:rsidRPr="00553D5F">
        <w:rPr>
          <w:rFonts w:ascii="Times New Roman" w:hAnsi="Times New Roman"/>
          <w:color w:val="000000" w:themeColor="text1"/>
          <w:sz w:val="24"/>
          <w:szCs w:val="24"/>
        </w:rPr>
        <w:t xml:space="preserve">na fırsat vermek </w:t>
      </w:r>
      <w:r w:rsidR="00807B29" w:rsidRPr="00553D5F">
        <w:rPr>
          <w:rFonts w:ascii="Times New Roman" w:hAnsi="Times New Roman"/>
          <w:color w:val="000000" w:themeColor="text1"/>
          <w:sz w:val="24"/>
          <w:szCs w:val="24"/>
        </w:rPr>
        <w:t>gerekir.</w:t>
      </w:r>
      <w:r w:rsidRPr="00553D5F">
        <w:rPr>
          <w:rFonts w:ascii="Times New Roman" w:hAnsi="Times New Roman"/>
          <w:color w:val="000000" w:themeColor="text1"/>
          <w:sz w:val="24"/>
          <w:szCs w:val="24"/>
        </w:rPr>
        <w:t xml:space="preserve"> </w:t>
      </w:r>
      <w:r w:rsidR="00B92609" w:rsidRPr="00553D5F">
        <w:rPr>
          <w:rFonts w:ascii="Times New Roman" w:hAnsi="Times New Roman"/>
          <w:color w:val="000000" w:themeColor="text1"/>
          <w:sz w:val="24"/>
          <w:szCs w:val="24"/>
        </w:rPr>
        <w:t>Böylelikle sosyal</w:t>
      </w:r>
      <w:r w:rsidRPr="00553D5F">
        <w:rPr>
          <w:rFonts w:ascii="Times New Roman" w:hAnsi="Times New Roman"/>
          <w:color w:val="000000" w:themeColor="text1"/>
          <w:sz w:val="24"/>
          <w:szCs w:val="24"/>
        </w:rPr>
        <w:t xml:space="preserve"> ve duygusal gelişimini hızlandırmak daha kolay olacaktır (Beyazoğlu</w:t>
      </w:r>
      <w:r w:rsidR="00760913"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2014)</w:t>
      </w:r>
      <w:r w:rsidR="00807B29" w:rsidRPr="00553D5F">
        <w:rPr>
          <w:rFonts w:ascii="Times New Roman" w:hAnsi="Times New Roman"/>
          <w:color w:val="000000" w:themeColor="text1"/>
          <w:sz w:val="24"/>
          <w:szCs w:val="24"/>
        </w:rPr>
        <w:t>.</w:t>
      </w:r>
    </w:p>
    <w:p w14:paraId="5541A64F" w14:textId="3D8E51E3" w:rsidR="00544C85" w:rsidRPr="00553D5F" w:rsidRDefault="00544C85" w:rsidP="005845AD">
      <w:pPr>
        <w:pStyle w:val="Balk4"/>
      </w:pPr>
    </w:p>
    <w:p w14:paraId="17E8559C" w14:textId="77777777" w:rsidR="000B3348" w:rsidRPr="00553D5F" w:rsidRDefault="000B3348" w:rsidP="000B3348">
      <w:pPr>
        <w:rPr>
          <w:lang w:eastAsia="tr-TR"/>
        </w:rPr>
      </w:pPr>
    </w:p>
    <w:p w14:paraId="52960714" w14:textId="77777777" w:rsidR="00584117" w:rsidRPr="00553D5F" w:rsidRDefault="003D7DB9" w:rsidP="005845AD">
      <w:pPr>
        <w:pStyle w:val="Balk4"/>
      </w:pPr>
      <w:bookmarkStart w:id="75" w:name="_Toc28732408"/>
      <w:r w:rsidRPr="00553D5F">
        <w:t>2</w:t>
      </w:r>
      <w:r w:rsidR="00B00D2F" w:rsidRPr="00553D5F">
        <w:t>.</w:t>
      </w:r>
      <w:r w:rsidR="00107552" w:rsidRPr="00553D5F">
        <w:t>11.</w:t>
      </w:r>
      <w:r w:rsidRPr="00553D5F">
        <w:t xml:space="preserve"> </w:t>
      </w:r>
      <w:r w:rsidR="00584117" w:rsidRPr="00553D5F">
        <w:t xml:space="preserve">Özel </w:t>
      </w:r>
      <w:r w:rsidR="00331ACF" w:rsidRPr="00553D5F">
        <w:t>Gereksinimli Bireylerde Hareket Eğitimi</w:t>
      </w:r>
      <w:bookmarkEnd w:id="75"/>
    </w:p>
    <w:p w14:paraId="609A770F" w14:textId="77777777" w:rsidR="00021AFD" w:rsidRPr="00553D5F" w:rsidRDefault="00021AFD" w:rsidP="003665A9">
      <w:pPr>
        <w:autoSpaceDE w:val="0"/>
        <w:autoSpaceDN w:val="0"/>
        <w:adjustRightInd w:val="0"/>
        <w:spacing w:after="0" w:line="360" w:lineRule="auto"/>
        <w:jc w:val="both"/>
        <w:rPr>
          <w:rFonts w:ascii="Times New Roman" w:hAnsi="Times New Roman"/>
          <w:b/>
          <w:color w:val="000000" w:themeColor="text1"/>
          <w:sz w:val="24"/>
          <w:szCs w:val="24"/>
        </w:rPr>
      </w:pPr>
    </w:p>
    <w:p w14:paraId="20D670C3" w14:textId="729340FB" w:rsidR="00584117" w:rsidRPr="00553D5F" w:rsidRDefault="00107552"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iCs/>
          <w:sz w:val="24"/>
          <w:szCs w:val="24"/>
        </w:rPr>
        <w:t xml:space="preserve">Hareket eğitimi; </w:t>
      </w:r>
      <w:r w:rsidR="00807B29" w:rsidRPr="00553D5F">
        <w:rPr>
          <w:rFonts w:ascii="Times New Roman" w:hAnsi="Times New Roman"/>
          <w:iCs/>
          <w:sz w:val="24"/>
          <w:szCs w:val="24"/>
        </w:rPr>
        <w:t xml:space="preserve">bireyin </w:t>
      </w:r>
      <w:r w:rsidR="00584117" w:rsidRPr="00553D5F">
        <w:rPr>
          <w:rFonts w:ascii="Times New Roman" w:hAnsi="Times New Roman"/>
          <w:color w:val="000000" w:themeColor="text1"/>
          <w:sz w:val="24"/>
          <w:szCs w:val="24"/>
        </w:rPr>
        <w:t>bedensel, ruhsal ve zihinsel gelişimini sağlamak amacıyla yapılan oyun, jimnastik ve spor etk</w:t>
      </w:r>
      <w:r w:rsidR="00807B29" w:rsidRPr="00553D5F">
        <w:rPr>
          <w:rFonts w:ascii="Times New Roman" w:hAnsi="Times New Roman"/>
          <w:color w:val="000000" w:themeColor="text1"/>
          <w:sz w:val="24"/>
          <w:szCs w:val="24"/>
        </w:rPr>
        <w:t>inliklerinin tamamıdır.</w:t>
      </w:r>
      <w:r w:rsidR="00AD1EB2" w:rsidRPr="00553D5F">
        <w:rPr>
          <w:rFonts w:ascii="Times New Roman" w:hAnsi="Times New Roman"/>
          <w:color w:val="000000" w:themeColor="text1"/>
          <w:sz w:val="24"/>
          <w:szCs w:val="24"/>
        </w:rPr>
        <w:t xml:space="preserve"> (Şimşek,</w:t>
      </w:r>
      <w:r w:rsidR="00760913" w:rsidRPr="00553D5F">
        <w:rPr>
          <w:rFonts w:ascii="Times New Roman" w:hAnsi="Times New Roman"/>
          <w:color w:val="000000" w:themeColor="text1"/>
          <w:sz w:val="24"/>
          <w:szCs w:val="24"/>
        </w:rPr>
        <w:t xml:space="preserve"> </w:t>
      </w:r>
      <w:r w:rsidR="00584117" w:rsidRPr="00553D5F">
        <w:rPr>
          <w:rFonts w:ascii="Times New Roman" w:hAnsi="Times New Roman"/>
          <w:color w:val="000000" w:themeColor="text1"/>
          <w:sz w:val="24"/>
          <w:szCs w:val="24"/>
        </w:rPr>
        <w:t>2017)</w:t>
      </w:r>
      <w:r w:rsidR="00AD1EB2" w:rsidRPr="00553D5F">
        <w:rPr>
          <w:rFonts w:ascii="Times New Roman" w:hAnsi="Times New Roman"/>
          <w:color w:val="000000" w:themeColor="text1"/>
          <w:sz w:val="24"/>
          <w:szCs w:val="24"/>
        </w:rPr>
        <w:t>.</w:t>
      </w:r>
      <w:r w:rsidR="00584117" w:rsidRPr="00553D5F">
        <w:rPr>
          <w:rFonts w:ascii="Times New Roman" w:hAnsi="Times New Roman"/>
          <w:color w:val="000000" w:themeColor="text1"/>
          <w:sz w:val="24"/>
          <w:szCs w:val="24"/>
        </w:rPr>
        <w:t xml:space="preserve"> Hareket eğitiminin</w:t>
      </w:r>
      <w:r w:rsidR="00AD1EB2" w:rsidRPr="00553D5F">
        <w:rPr>
          <w:rFonts w:ascii="Times New Roman" w:hAnsi="Times New Roman"/>
          <w:color w:val="000000" w:themeColor="text1"/>
          <w:sz w:val="24"/>
          <w:szCs w:val="24"/>
        </w:rPr>
        <w:t xml:space="preserve"> bireye pek çok yararı vardır. </w:t>
      </w:r>
      <w:r w:rsidR="00584117" w:rsidRPr="00553D5F">
        <w:rPr>
          <w:rFonts w:ascii="Times New Roman" w:hAnsi="Times New Roman"/>
          <w:color w:val="000000" w:themeColor="text1"/>
          <w:sz w:val="24"/>
          <w:szCs w:val="24"/>
        </w:rPr>
        <w:t xml:space="preserve"> Hareket eğitimi, hareketin keşfedilmesi ve üretilmesi ol</w:t>
      </w:r>
      <w:r w:rsidR="00B30A46" w:rsidRPr="00553D5F">
        <w:rPr>
          <w:rFonts w:ascii="Times New Roman" w:hAnsi="Times New Roman"/>
          <w:color w:val="000000" w:themeColor="text1"/>
          <w:sz w:val="24"/>
          <w:szCs w:val="24"/>
        </w:rPr>
        <w:t>arak tanımlanabilir. Dikkat ve</w:t>
      </w:r>
      <w:r w:rsidR="00584117" w:rsidRPr="00553D5F">
        <w:rPr>
          <w:rFonts w:ascii="Times New Roman" w:hAnsi="Times New Roman"/>
          <w:color w:val="000000" w:themeColor="text1"/>
          <w:sz w:val="24"/>
          <w:szCs w:val="24"/>
        </w:rPr>
        <w:t xml:space="preserve"> </w:t>
      </w:r>
      <w:r w:rsidR="00807B29" w:rsidRPr="00553D5F">
        <w:rPr>
          <w:rFonts w:ascii="Times New Roman" w:hAnsi="Times New Roman"/>
          <w:color w:val="000000" w:themeColor="text1"/>
          <w:sz w:val="24"/>
          <w:szCs w:val="24"/>
        </w:rPr>
        <w:t>odaklanma</w:t>
      </w:r>
      <w:r w:rsidR="00584117" w:rsidRPr="00553D5F">
        <w:rPr>
          <w:rFonts w:ascii="Times New Roman" w:hAnsi="Times New Roman"/>
          <w:color w:val="000000" w:themeColor="text1"/>
          <w:sz w:val="24"/>
          <w:szCs w:val="24"/>
        </w:rPr>
        <w:t xml:space="preserve"> gibi temel </w:t>
      </w:r>
      <w:r w:rsidR="00807B29" w:rsidRPr="00553D5F">
        <w:rPr>
          <w:rFonts w:ascii="Times New Roman" w:hAnsi="Times New Roman"/>
          <w:color w:val="000000" w:themeColor="text1"/>
          <w:sz w:val="24"/>
          <w:szCs w:val="24"/>
        </w:rPr>
        <w:t>becerileri geliştirmek için kullanılmaktadır.</w:t>
      </w:r>
    </w:p>
    <w:p w14:paraId="5DB0BB69"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Hareket eğitimi motorik becerilerin gelişimine katkı sağlamaktadır. Bunun yanında vücudun bağışıklık sisteminin artırılması ve devamında kuvvetlendirilmesi, denge sisteminin geliştirilmesi açısından son derece önemlidir. Ayrıca hareket eğitimi günlük hayatta da birçok eylemin de bağımsız yapılabilmesi için son derece gereklidir.</w:t>
      </w:r>
    </w:p>
    <w:p w14:paraId="60128B6D" w14:textId="468C5867" w:rsidR="00D475DB" w:rsidRPr="00553D5F" w:rsidRDefault="00584117" w:rsidP="00E35C66">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Aynı zamanda hareket eğitimi, tüm vücut fonksiyonlarının gelişimini destekleyerek eklem ve</w:t>
      </w:r>
      <w:r w:rsidR="00615DB7"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 xml:space="preserve">kasların dengeli bir şekilde gelişimine yardımcı olur. Odaklanmayı artırma, diğer </w:t>
      </w:r>
      <w:r w:rsidRPr="00553D5F">
        <w:rPr>
          <w:rFonts w:ascii="Times New Roman" w:hAnsi="Times New Roman"/>
          <w:color w:val="000000" w:themeColor="text1"/>
          <w:sz w:val="24"/>
          <w:szCs w:val="24"/>
        </w:rPr>
        <w:lastRenderedPageBreak/>
        <w:t>çocuklarla birlikte hareket edebilme, çevresinin farkına varabilme yeteneklerini geliştirmeye yardımcı olur.</w:t>
      </w:r>
      <w:r w:rsidR="00E35C66"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Ayrıca hareket eğitimi çocuğun problem çözme yeteneğinin gelişimini destekler. Hareket eğitimi programları bireylerin ihtiyaç</w:t>
      </w:r>
      <w:r w:rsidR="00B00D2F" w:rsidRPr="00553D5F">
        <w:rPr>
          <w:rFonts w:ascii="Times New Roman" w:hAnsi="Times New Roman"/>
          <w:color w:val="000000" w:themeColor="text1"/>
          <w:sz w:val="24"/>
          <w:szCs w:val="24"/>
        </w:rPr>
        <w:t xml:space="preserve"> duyduğu alanlarda hazırlanır. </w:t>
      </w:r>
      <w:r w:rsidR="0057656E" w:rsidRPr="00553D5F">
        <w:rPr>
          <w:rFonts w:ascii="Times New Roman" w:hAnsi="Times New Roman"/>
          <w:color w:val="000000" w:themeColor="text1"/>
          <w:sz w:val="24"/>
          <w:szCs w:val="24"/>
        </w:rPr>
        <w:t>Çocukların hareket ihtiyaçlarını karşılayabilecek en uygun etkinlik sportif faaliyet programlarıdır.</w:t>
      </w:r>
      <w:r w:rsidRPr="00553D5F">
        <w:rPr>
          <w:rFonts w:ascii="Times New Roman" w:hAnsi="Times New Roman"/>
          <w:color w:val="000000" w:themeColor="text1"/>
          <w:sz w:val="24"/>
          <w:szCs w:val="24"/>
        </w:rPr>
        <w:t>(Özer</w:t>
      </w:r>
      <w:r w:rsidR="00504DBC" w:rsidRPr="00553D5F">
        <w:rPr>
          <w:rFonts w:ascii="Times New Roman" w:hAnsi="Times New Roman"/>
          <w:color w:val="000000" w:themeColor="text1"/>
          <w:sz w:val="24"/>
          <w:szCs w:val="24"/>
        </w:rPr>
        <w:t xml:space="preserve"> ve </w:t>
      </w:r>
      <w:r w:rsidRPr="00553D5F">
        <w:rPr>
          <w:rFonts w:ascii="Times New Roman" w:hAnsi="Times New Roman"/>
          <w:color w:val="000000" w:themeColor="text1"/>
          <w:sz w:val="24"/>
          <w:szCs w:val="24"/>
        </w:rPr>
        <w:t xml:space="preserve">Özer, 2002). </w:t>
      </w:r>
    </w:p>
    <w:p w14:paraId="427BBE19" w14:textId="77777777" w:rsidR="00584117" w:rsidRPr="00553D5F" w:rsidRDefault="00584117" w:rsidP="00B00D2F">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Hareket eğitimi sportif etkinlikler aracılığıyla bu uyum bozucu davranışların sağaltılmasına yardımcı olmakta, özellikle otizmli bireylerin iletişim becerilerini artırmaya imkân tanımaktadır. </w:t>
      </w:r>
    </w:p>
    <w:p w14:paraId="20389555" w14:textId="77777777"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Ayrıca hareket eğitimi ve spor birbirinin yerine kullanılan kavramlar olsa bile birbirinden ayıran bazı ana özellikler vardır. Hareket eğitiminde müsabaka anlamında başarıdan söz edilmezken, bireysel gelişim her şeyden önce gelmektedir. Hareket eğitiminde yapılan spor faaliyetleri bireyin gelişimine katkı sağlamaktadır. Herhangi bir mücadele veya yarışma esas alınmamaktadır. Belli bir süresi yoktur. Gelişimi bireyin hızına veya performansına bağlıdır</w:t>
      </w:r>
    </w:p>
    <w:p w14:paraId="19CC9C42" w14:textId="346CE81B" w:rsidR="00B00D2F" w:rsidRPr="00553D5F" w:rsidRDefault="00584117" w:rsidP="00E107A4">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color w:val="000000" w:themeColor="text1"/>
          <w:sz w:val="24"/>
          <w:szCs w:val="24"/>
        </w:rPr>
        <w:t xml:space="preserve">Özel gereksinimli bireylerde sportif etkinliklerin bireye kazandırdıkları konusu kapsamında </w:t>
      </w:r>
      <w:proofErr w:type="spellStart"/>
      <w:r w:rsidRPr="00553D5F">
        <w:rPr>
          <w:rFonts w:ascii="Times New Roman" w:hAnsi="Times New Roman"/>
          <w:bCs/>
          <w:color w:val="000000" w:themeColor="text1"/>
          <w:sz w:val="24"/>
          <w:szCs w:val="24"/>
        </w:rPr>
        <w:t>Sherborne</w:t>
      </w:r>
      <w:proofErr w:type="spellEnd"/>
      <w:r w:rsidRPr="00553D5F">
        <w:rPr>
          <w:rFonts w:ascii="Times New Roman" w:hAnsi="Times New Roman"/>
          <w:bCs/>
          <w:color w:val="000000" w:themeColor="text1"/>
          <w:sz w:val="24"/>
          <w:szCs w:val="24"/>
        </w:rPr>
        <w:t xml:space="preserve"> Gelişimsel Hareket uygulamalarından da bahsetmenin gerekli olduğu düşünülmüştür. </w:t>
      </w:r>
    </w:p>
    <w:p w14:paraId="0BD7CA1C" w14:textId="3C71F2EC" w:rsidR="000B3348" w:rsidRPr="00553D5F" w:rsidRDefault="000B3348" w:rsidP="00B00D2F">
      <w:pPr>
        <w:autoSpaceDE w:val="0"/>
        <w:autoSpaceDN w:val="0"/>
        <w:adjustRightInd w:val="0"/>
        <w:spacing w:after="0" w:line="360" w:lineRule="auto"/>
        <w:ind w:firstLine="567"/>
        <w:jc w:val="both"/>
        <w:rPr>
          <w:rFonts w:ascii="Times New Roman" w:hAnsi="Times New Roman"/>
          <w:bCs/>
          <w:color w:val="000000" w:themeColor="text1"/>
          <w:sz w:val="24"/>
          <w:szCs w:val="24"/>
        </w:rPr>
      </w:pPr>
    </w:p>
    <w:p w14:paraId="7A812D1C" w14:textId="77777777" w:rsidR="000B3348" w:rsidRPr="00553D5F" w:rsidRDefault="000B3348" w:rsidP="00B00D2F">
      <w:pPr>
        <w:autoSpaceDE w:val="0"/>
        <w:autoSpaceDN w:val="0"/>
        <w:adjustRightInd w:val="0"/>
        <w:spacing w:after="0" w:line="360" w:lineRule="auto"/>
        <w:ind w:firstLine="567"/>
        <w:jc w:val="both"/>
        <w:rPr>
          <w:rFonts w:ascii="Times New Roman" w:hAnsi="Times New Roman"/>
          <w:bCs/>
          <w:color w:val="000000" w:themeColor="text1"/>
          <w:sz w:val="24"/>
          <w:szCs w:val="24"/>
        </w:rPr>
      </w:pPr>
    </w:p>
    <w:p w14:paraId="59935223" w14:textId="77777777" w:rsidR="00584117" w:rsidRPr="00553D5F" w:rsidRDefault="00B00D2F" w:rsidP="005845AD">
      <w:pPr>
        <w:pStyle w:val="Balk4"/>
      </w:pPr>
      <w:bookmarkStart w:id="76" w:name="_Toc28732409"/>
      <w:r w:rsidRPr="00553D5F">
        <w:t>2.</w:t>
      </w:r>
      <w:r w:rsidR="00107552" w:rsidRPr="00553D5F">
        <w:t>11</w:t>
      </w:r>
      <w:r w:rsidRPr="00553D5F">
        <w:t>.1</w:t>
      </w:r>
      <w:r w:rsidR="00CA7DA9" w:rsidRPr="00553D5F">
        <w:t xml:space="preserve">. </w:t>
      </w:r>
      <w:proofErr w:type="spellStart"/>
      <w:r w:rsidR="00584117" w:rsidRPr="00553D5F">
        <w:t>Sherborne</w:t>
      </w:r>
      <w:proofErr w:type="spellEnd"/>
      <w:r w:rsidR="00584117" w:rsidRPr="00553D5F">
        <w:t xml:space="preserve"> </w:t>
      </w:r>
      <w:r w:rsidR="00331ACF" w:rsidRPr="00553D5F">
        <w:t>gelişimsel hareket eğitimi programı nedir?</w:t>
      </w:r>
      <w:bookmarkEnd w:id="76"/>
    </w:p>
    <w:p w14:paraId="03C2F178" w14:textId="77777777" w:rsidR="00615DB7" w:rsidRPr="00553D5F" w:rsidRDefault="00615DB7" w:rsidP="003665A9">
      <w:pPr>
        <w:autoSpaceDE w:val="0"/>
        <w:autoSpaceDN w:val="0"/>
        <w:adjustRightInd w:val="0"/>
        <w:spacing w:after="0" w:line="360" w:lineRule="auto"/>
        <w:jc w:val="both"/>
        <w:rPr>
          <w:rFonts w:ascii="Times New Roman" w:hAnsi="Times New Roman"/>
          <w:b/>
          <w:color w:val="000000" w:themeColor="text1"/>
          <w:sz w:val="24"/>
          <w:szCs w:val="24"/>
        </w:rPr>
      </w:pPr>
    </w:p>
    <w:p w14:paraId="68B63985" w14:textId="20017B02" w:rsidR="00584117" w:rsidRPr="00553D5F" w:rsidRDefault="00584117" w:rsidP="003665A9">
      <w:pPr>
        <w:shd w:val="clear" w:color="auto" w:fill="FFFFFF"/>
        <w:spacing w:after="0" w:line="360" w:lineRule="auto"/>
        <w:ind w:firstLine="567"/>
        <w:jc w:val="both"/>
        <w:rPr>
          <w:rFonts w:ascii="Times New Roman" w:eastAsia="Times New Roman" w:hAnsi="Times New Roman"/>
          <w:color w:val="000000" w:themeColor="text1"/>
          <w:sz w:val="24"/>
          <w:szCs w:val="24"/>
          <w:lang w:eastAsia="tr-TR"/>
        </w:rPr>
      </w:pPr>
      <w:proofErr w:type="spellStart"/>
      <w:r w:rsidRPr="00553D5F">
        <w:rPr>
          <w:rFonts w:ascii="Times New Roman" w:eastAsia="Times New Roman" w:hAnsi="Times New Roman"/>
          <w:color w:val="000000" w:themeColor="text1"/>
          <w:sz w:val="24"/>
          <w:szCs w:val="24"/>
          <w:lang w:eastAsia="tr-TR"/>
        </w:rPr>
        <w:t>Sherborne</w:t>
      </w:r>
      <w:proofErr w:type="spellEnd"/>
      <w:r w:rsidRPr="00553D5F">
        <w:rPr>
          <w:rFonts w:ascii="Times New Roman" w:eastAsia="Times New Roman" w:hAnsi="Times New Roman"/>
          <w:color w:val="000000" w:themeColor="text1"/>
          <w:sz w:val="24"/>
          <w:szCs w:val="24"/>
          <w:lang w:eastAsia="tr-TR"/>
        </w:rPr>
        <w:t xml:space="preserve"> Gelişimsel Hareket Eğitimi Programı </w:t>
      </w:r>
      <w:r w:rsidR="00807B29" w:rsidRPr="00553D5F">
        <w:rPr>
          <w:rFonts w:ascii="Times New Roman" w:eastAsia="Times New Roman" w:hAnsi="Times New Roman"/>
          <w:color w:val="000000" w:themeColor="text1"/>
          <w:sz w:val="24"/>
          <w:szCs w:val="24"/>
          <w:lang w:eastAsia="tr-TR"/>
        </w:rPr>
        <w:t xml:space="preserve"> </w:t>
      </w:r>
      <w:r w:rsidRPr="00553D5F">
        <w:rPr>
          <w:rFonts w:ascii="Times New Roman" w:eastAsia="Times New Roman" w:hAnsi="Times New Roman"/>
          <w:color w:val="000000" w:themeColor="text1"/>
          <w:sz w:val="24"/>
          <w:szCs w:val="24"/>
          <w:lang w:eastAsia="tr-TR"/>
        </w:rPr>
        <w:t xml:space="preserve">normal gelişimsel hareket deneyimlerine dayandığı bir çalışma yöntemidir. </w:t>
      </w:r>
      <w:proofErr w:type="spellStart"/>
      <w:r w:rsidRPr="00553D5F">
        <w:rPr>
          <w:rFonts w:ascii="Times New Roman" w:eastAsia="Times New Roman" w:hAnsi="Times New Roman"/>
          <w:color w:val="000000" w:themeColor="text1"/>
          <w:sz w:val="24"/>
          <w:szCs w:val="24"/>
          <w:lang w:eastAsia="tr-TR"/>
        </w:rPr>
        <w:t>Veronica</w:t>
      </w:r>
      <w:proofErr w:type="spellEnd"/>
      <w:r w:rsidRPr="00553D5F">
        <w:rPr>
          <w:rFonts w:ascii="Times New Roman" w:eastAsia="Times New Roman" w:hAnsi="Times New Roman"/>
          <w:color w:val="000000" w:themeColor="text1"/>
          <w:sz w:val="24"/>
          <w:szCs w:val="24"/>
          <w:lang w:eastAsia="tr-TR"/>
        </w:rPr>
        <w:t xml:space="preserve"> </w:t>
      </w:r>
      <w:proofErr w:type="spellStart"/>
      <w:r w:rsidRPr="00553D5F">
        <w:rPr>
          <w:rFonts w:ascii="Times New Roman" w:eastAsia="Times New Roman" w:hAnsi="Times New Roman"/>
          <w:color w:val="000000" w:themeColor="text1"/>
          <w:sz w:val="24"/>
          <w:szCs w:val="24"/>
          <w:lang w:eastAsia="tr-TR"/>
        </w:rPr>
        <w:t>Sherborne</w:t>
      </w:r>
      <w:proofErr w:type="spellEnd"/>
      <w:r w:rsidRPr="00553D5F">
        <w:rPr>
          <w:rFonts w:ascii="Times New Roman" w:eastAsia="Times New Roman" w:hAnsi="Times New Roman"/>
          <w:color w:val="000000" w:themeColor="text1"/>
          <w:sz w:val="24"/>
          <w:szCs w:val="24"/>
          <w:lang w:eastAsia="tr-TR"/>
        </w:rPr>
        <w:t xml:space="preserve"> tarafından yirminci yüzyılın ilerleyen</w:t>
      </w:r>
      <w:r w:rsidR="00807B29" w:rsidRPr="00553D5F">
        <w:rPr>
          <w:rFonts w:ascii="Times New Roman" w:eastAsia="Times New Roman" w:hAnsi="Times New Roman"/>
          <w:color w:val="000000" w:themeColor="text1"/>
          <w:sz w:val="24"/>
          <w:szCs w:val="24"/>
          <w:lang w:eastAsia="tr-TR"/>
        </w:rPr>
        <w:t xml:space="preserve"> yıllarında ortaya çıkarılmıştır</w:t>
      </w:r>
      <w:r w:rsidRPr="00553D5F">
        <w:rPr>
          <w:rFonts w:ascii="Times New Roman" w:eastAsia="Times New Roman" w:hAnsi="Times New Roman"/>
          <w:color w:val="000000" w:themeColor="text1"/>
          <w:sz w:val="24"/>
          <w:szCs w:val="24"/>
          <w:lang w:eastAsia="tr-TR"/>
        </w:rPr>
        <w:t xml:space="preserve">. </w:t>
      </w:r>
    </w:p>
    <w:p w14:paraId="31C9949C" w14:textId="36E0D707" w:rsidR="00584117" w:rsidRPr="00553D5F" w:rsidRDefault="00584117" w:rsidP="003665A9">
      <w:pPr>
        <w:shd w:val="clear" w:color="auto" w:fill="FFFFFF"/>
        <w:spacing w:after="0" w:line="360" w:lineRule="auto"/>
        <w:ind w:firstLine="567"/>
        <w:jc w:val="both"/>
        <w:rPr>
          <w:rFonts w:ascii="Times New Roman" w:eastAsia="Times New Roman" w:hAnsi="Times New Roman"/>
          <w:color w:val="000000" w:themeColor="text1"/>
          <w:sz w:val="24"/>
          <w:szCs w:val="24"/>
          <w:lang w:eastAsia="tr-TR"/>
        </w:rPr>
      </w:pPr>
      <w:proofErr w:type="spellStart"/>
      <w:r w:rsidRPr="00553D5F">
        <w:rPr>
          <w:rFonts w:ascii="Times New Roman" w:hAnsi="Times New Roman"/>
          <w:color w:val="000000" w:themeColor="text1"/>
          <w:sz w:val="24"/>
          <w:szCs w:val="24"/>
        </w:rPr>
        <w:t>Sherborne</w:t>
      </w:r>
      <w:proofErr w:type="spellEnd"/>
      <w:r w:rsidRPr="00553D5F">
        <w:rPr>
          <w:rFonts w:ascii="Times New Roman" w:hAnsi="Times New Roman"/>
          <w:color w:val="000000" w:themeColor="text1"/>
          <w:sz w:val="24"/>
          <w:szCs w:val="24"/>
        </w:rPr>
        <w:t xml:space="preserve"> gelişimsel hareket her yaştaki ve farklı engellerdeki bireylere, kişilerin günlük yaşamındaki hareketler aracılığı ile kendini tanımaya, özgüven kazandırmaya, iletişimi başlatmaya ve devam ettirmeye yönlendiren bir tekniktir. Bu tekniğin en önemli avantajı, bireyi olduğu gibi kabullenir, yargılama ve eleştirme yapmaz. Herkesin kendi hızında ilerlemesine imkân tanır. Kendisini başarılı hissettiği bir ortamda bireye öğrenme deneyimini sunmasıdır. </w:t>
      </w:r>
      <w:proofErr w:type="spellStart"/>
      <w:r w:rsidRPr="00553D5F">
        <w:rPr>
          <w:rFonts w:ascii="Times New Roman" w:eastAsia="Times New Roman" w:hAnsi="Times New Roman"/>
          <w:color w:val="000000" w:themeColor="text1"/>
          <w:kern w:val="36"/>
          <w:sz w:val="24"/>
          <w:szCs w:val="24"/>
          <w:lang w:eastAsia="tr-TR"/>
        </w:rPr>
        <w:t>Sherborne</w:t>
      </w:r>
      <w:proofErr w:type="spellEnd"/>
      <w:r w:rsidRPr="00553D5F">
        <w:rPr>
          <w:rFonts w:ascii="Times New Roman" w:eastAsia="Times New Roman" w:hAnsi="Times New Roman"/>
          <w:color w:val="000000" w:themeColor="text1"/>
          <w:kern w:val="36"/>
          <w:sz w:val="24"/>
          <w:szCs w:val="24"/>
          <w:lang w:eastAsia="tr-TR"/>
        </w:rPr>
        <w:t xml:space="preserve"> Gelişimsel Hareket </w:t>
      </w:r>
      <w:r w:rsidRPr="00553D5F">
        <w:rPr>
          <w:rFonts w:ascii="Times New Roman" w:hAnsi="Times New Roman"/>
          <w:color w:val="000000" w:themeColor="text1"/>
          <w:sz w:val="24"/>
          <w:szCs w:val="24"/>
        </w:rPr>
        <w:t>tekniği tüm düzeylerdeki eğitimciler için öğretim zenginliği sağ</w:t>
      </w:r>
      <w:r w:rsidR="0057656E" w:rsidRPr="00553D5F">
        <w:rPr>
          <w:rFonts w:ascii="Times New Roman" w:hAnsi="Times New Roman"/>
          <w:color w:val="000000" w:themeColor="text1"/>
          <w:sz w:val="24"/>
          <w:szCs w:val="24"/>
        </w:rPr>
        <w:t xml:space="preserve">lamakta, çocuklara da hareket yolu ile </w:t>
      </w:r>
      <w:r w:rsidR="00B92609" w:rsidRPr="00553D5F">
        <w:rPr>
          <w:rFonts w:ascii="Times New Roman" w:hAnsi="Times New Roman"/>
          <w:color w:val="000000" w:themeColor="text1"/>
          <w:sz w:val="24"/>
          <w:szCs w:val="24"/>
        </w:rPr>
        <w:t>kendisini keşfetme</w:t>
      </w:r>
      <w:r w:rsidRPr="00553D5F">
        <w:rPr>
          <w:rFonts w:ascii="Times New Roman" w:hAnsi="Times New Roman"/>
          <w:color w:val="000000" w:themeColor="text1"/>
          <w:sz w:val="24"/>
          <w:szCs w:val="24"/>
        </w:rPr>
        <w:t xml:space="preserve"> olanağı sunmaktadır.</w:t>
      </w:r>
    </w:p>
    <w:p w14:paraId="1D56F0BA" w14:textId="4231636E" w:rsidR="00615DB7" w:rsidRPr="00553D5F" w:rsidRDefault="00B92609" w:rsidP="00123AFC">
      <w:pPr>
        <w:shd w:val="clear" w:color="auto" w:fill="FFFFFF"/>
        <w:spacing w:after="0" w:line="360" w:lineRule="auto"/>
        <w:ind w:firstLine="567"/>
        <w:jc w:val="both"/>
        <w:rPr>
          <w:rFonts w:ascii="Times New Roman" w:eastAsia="Times New Roman" w:hAnsi="Times New Roman"/>
          <w:color w:val="000000" w:themeColor="text1"/>
          <w:sz w:val="24"/>
          <w:szCs w:val="24"/>
          <w:lang w:eastAsia="tr-TR"/>
        </w:rPr>
      </w:pPr>
      <w:r>
        <w:rPr>
          <w:rFonts w:ascii="Times New Roman" w:eastAsia="Times New Roman" w:hAnsi="Times New Roman"/>
          <w:color w:val="000000" w:themeColor="text1"/>
          <w:sz w:val="24"/>
          <w:szCs w:val="24"/>
          <w:lang w:eastAsia="tr-TR"/>
        </w:rPr>
        <w:t>Gelişimsel hareket;</w:t>
      </w:r>
      <w:r w:rsidR="00584117" w:rsidRPr="00553D5F">
        <w:rPr>
          <w:rFonts w:ascii="Times New Roman" w:eastAsia="Times New Roman" w:hAnsi="Times New Roman"/>
          <w:color w:val="000000" w:themeColor="text1"/>
          <w:sz w:val="24"/>
          <w:szCs w:val="24"/>
          <w:lang w:eastAsia="tr-TR"/>
        </w:rPr>
        <w:t xml:space="preserve"> öğrenme güçlüğüne sahip çocu</w:t>
      </w:r>
      <w:r>
        <w:rPr>
          <w:rFonts w:ascii="Times New Roman" w:eastAsia="Times New Roman" w:hAnsi="Times New Roman"/>
          <w:color w:val="000000" w:themeColor="text1"/>
          <w:sz w:val="24"/>
          <w:szCs w:val="24"/>
          <w:lang w:eastAsia="tr-TR"/>
        </w:rPr>
        <w:t xml:space="preserve">klar, fiziksel engelli çocuklar, </w:t>
      </w:r>
      <w:r w:rsidR="00584117" w:rsidRPr="00553D5F">
        <w:rPr>
          <w:rFonts w:ascii="Times New Roman" w:eastAsia="Times New Roman" w:hAnsi="Times New Roman"/>
          <w:color w:val="000000" w:themeColor="text1"/>
          <w:sz w:val="24"/>
          <w:szCs w:val="24"/>
          <w:lang w:eastAsia="tr-TR"/>
        </w:rPr>
        <w:t xml:space="preserve">duygusal ve davranışsal açıdan rahatsız olan çocuklar için özellikle yararlı olabilir. Özel grupların ihtiyaçlarına yönelik planlanmış bir etkinlik programı </w:t>
      </w:r>
      <w:r w:rsidR="00807B29" w:rsidRPr="00553D5F">
        <w:rPr>
          <w:rFonts w:ascii="Times New Roman" w:eastAsia="Times New Roman" w:hAnsi="Times New Roman"/>
          <w:color w:val="000000" w:themeColor="text1"/>
          <w:sz w:val="24"/>
          <w:szCs w:val="24"/>
          <w:lang w:eastAsia="tr-TR"/>
        </w:rPr>
        <w:t>uygulamayı</w:t>
      </w:r>
      <w:r w:rsidR="00584117" w:rsidRPr="00553D5F">
        <w:rPr>
          <w:rFonts w:ascii="Times New Roman" w:eastAsia="Times New Roman" w:hAnsi="Times New Roman"/>
          <w:color w:val="000000" w:themeColor="text1"/>
          <w:sz w:val="24"/>
          <w:szCs w:val="24"/>
          <w:lang w:eastAsia="tr-TR"/>
        </w:rPr>
        <w:t xml:space="preserve"> nasıl ayarlayacağınızı, neyi ve nasıl öğreteceğini, öğretme ne</w:t>
      </w:r>
      <w:r w:rsidR="00807B29" w:rsidRPr="00553D5F">
        <w:rPr>
          <w:rFonts w:ascii="Times New Roman" w:eastAsia="Times New Roman" w:hAnsi="Times New Roman"/>
          <w:color w:val="000000" w:themeColor="text1"/>
          <w:sz w:val="24"/>
          <w:szCs w:val="24"/>
          <w:lang w:eastAsia="tr-TR"/>
        </w:rPr>
        <w:t>denini ayrıntılı olarak göstermektedir</w:t>
      </w:r>
      <w:r w:rsidR="00584117" w:rsidRPr="00553D5F">
        <w:rPr>
          <w:rFonts w:ascii="Times New Roman" w:eastAsia="Times New Roman" w:hAnsi="Times New Roman"/>
          <w:color w:val="000000" w:themeColor="text1"/>
          <w:sz w:val="24"/>
          <w:szCs w:val="24"/>
          <w:lang w:eastAsia="tr-TR"/>
        </w:rPr>
        <w:t>.</w:t>
      </w:r>
    </w:p>
    <w:p w14:paraId="2B0600C1" w14:textId="77777777" w:rsidR="00584117" w:rsidRPr="00553D5F" w:rsidRDefault="00B00D2F" w:rsidP="005845AD">
      <w:pPr>
        <w:pStyle w:val="Balk4"/>
      </w:pPr>
      <w:bookmarkStart w:id="77" w:name="_Toc28732410"/>
      <w:r w:rsidRPr="00553D5F">
        <w:lastRenderedPageBreak/>
        <w:t>2.</w:t>
      </w:r>
      <w:r w:rsidR="00107552" w:rsidRPr="00553D5F">
        <w:t>11.</w:t>
      </w:r>
      <w:r w:rsidRPr="00553D5F">
        <w:t>2</w:t>
      </w:r>
      <w:r w:rsidR="00CA7DA9" w:rsidRPr="00553D5F">
        <w:t xml:space="preserve">. </w:t>
      </w:r>
      <w:proofErr w:type="spellStart"/>
      <w:r w:rsidR="00584117" w:rsidRPr="00553D5F">
        <w:t>Sherborne</w:t>
      </w:r>
      <w:proofErr w:type="spellEnd"/>
      <w:r w:rsidR="00584117" w:rsidRPr="00553D5F">
        <w:t xml:space="preserve"> </w:t>
      </w:r>
      <w:r w:rsidR="00331ACF" w:rsidRPr="00553D5F">
        <w:t>gelişimsel hareket eğitimi programının amacı nedir?</w:t>
      </w:r>
      <w:bookmarkEnd w:id="77"/>
    </w:p>
    <w:p w14:paraId="2057B193" w14:textId="77777777" w:rsidR="00615DB7" w:rsidRPr="00553D5F" w:rsidRDefault="00615DB7" w:rsidP="003665A9">
      <w:pPr>
        <w:shd w:val="clear" w:color="auto" w:fill="FFFFFF"/>
        <w:spacing w:after="0" w:line="360" w:lineRule="auto"/>
        <w:jc w:val="both"/>
        <w:rPr>
          <w:rFonts w:ascii="Times New Roman" w:eastAsia="Times New Roman" w:hAnsi="Times New Roman"/>
          <w:b/>
          <w:color w:val="000000" w:themeColor="text1"/>
          <w:sz w:val="24"/>
          <w:szCs w:val="24"/>
          <w:lang w:eastAsia="tr-TR"/>
        </w:rPr>
      </w:pPr>
    </w:p>
    <w:p w14:paraId="5F44167D" w14:textId="2637A583" w:rsidR="00584117" w:rsidRPr="00553D5F" w:rsidRDefault="00584117" w:rsidP="00CA7DA9">
      <w:pPr>
        <w:shd w:val="clear" w:color="auto" w:fill="FFFFFF"/>
        <w:spacing w:after="0" w:line="360" w:lineRule="auto"/>
        <w:ind w:firstLine="567"/>
        <w:jc w:val="both"/>
        <w:rPr>
          <w:rFonts w:ascii="Times New Roman" w:eastAsia="Times New Roman" w:hAnsi="Times New Roman"/>
          <w:color w:val="000000" w:themeColor="text1"/>
          <w:sz w:val="24"/>
          <w:szCs w:val="24"/>
          <w:lang w:eastAsia="tr-TR"/>
        </w:rPr>
      </w:pPr>
      <w:proofErr w:type="spellStart"/>
      <w:r w:rsidRPr="00553D5F">
        <w:rPr>
          <w:rFonts w:ascii="Times New Roman" w:eastAsia="Times New Roman" w:hAnsi="Times New Roman"/>
          <w:color w:val="000000" w:themeColor="text1"/>
          <w:sz w:val="24"/>
          <w:szCs w:val="24"/>
          <w:lang w:eastAsia="tr-TR"/>
        </w:rPr>
        <w:t>Sherborne</w:t>
      </w:r>
      <w:proofErr w:type="spellEnd"/>
      <w:r w:rsidRPr="00553D5F">
        <w:rPr>
          <w:rFonts w:ascii="Times New Roman" w:eastAsia="Times New Roman" w:hAnsi="Times New Roman"/>
          <w:color w:val="000000" w:themeColor="text1"/>
          <w:sz w:val="24"/>
          <w:szCs w:val="24"/>
          <w:lang w:eastAsia="tr-TR"/>
        </w:rPr>
        <w:t xml:space="preserve"> Gelişims</w:t>
      </w:r>
      <w:r w:rsidR="00C3385E" w:rsidRPr="00553D5F">
        <w:rPr>
          <w:rFonts w:ascii="Times New Roman" w:eastAsia="Times New Roman" w:hAnsi="Times New Roman"/>
          <w:color w:val="000000" w:themeColor="text1"/>
          <w:sz w:val="24"/>
          <w:szCs w:val="24"/>
          <w:lang w:eastAsia="tr-TR"/>
        </w:rPr>
        <w:t>el Hareket Eğitimi Programının iki</w:t>
      </w:r>
      <w:r w:rsidRPr="00553D5F">
        <w:rPr>
          <w:rFonts w:ascii="Times New Roman" w:eastAsia="Times New Roman" w:hAnsi="Times New Roman"/>
          <w:color w:val="000000" w:themeColor="text1"/>
          <w:sz w:val="24"/>
          <w:szCs w:val="24"/>
          <w:lang w:eastAsia="tr-TR"/>
        </w:rPr>
        <w:t xml:space="preserve">  amacı vardır</w:t>
      </w:r>
      <w:r w:rsidRPr="00553D5F">
        <w:rPr>
          <w:rFonts w:ascii="Times New Roman" w:eastAsia="Times New Roman" w:hAnsi="Times New Roman"/>
          <w:color w:val="FF0000"/>
          <w:sz w:val="24"/>
          <w:szCs w:val="24"/>
          <w:lang w:eastAsia="tr-TR"/>
        </w:rPr>
        <w:t>.</w:t>
      </w:r>
      <w:r w:rsidR="00CA7DA9" w:rsidRPr="00553D5F">
        <w:rPr>
          <w:rFonts w:ascii="Times New Roman" w:eastAsia="Times New Roman" w:hAnsi="Times New Roman"/>
          <w:color w:val="FF0000"/>
          <w:sz w:val="24"/>
          <w:szCs w:val="24"/>
          <w:lang w:eastAsia="tr-TR"/>
        </w:rPr>
        <w:t xml:space="preserve"> </w:t>
      </w:r>
      <w:r w:rsidRPr="00553D5F">
        <w:rPr>
          <w:rFonts w:ascii="Times New Roman" w:eastAsia="Times New Roman" w:hAnsi="Times New Roman"/>
          <w:sz w:val="24"/>
          <w:szCs w:val="24"/>
          <w:lang w:eastAsia="tr-TR"/>
        </w:rPr>
        <w:t xml:space="preserve">Benlik </w:t>
      </w:r>
      <w:r w:rsidRPr="00553D5F">
        <w:rPr>
          <w:rFonts w:ascii="Times New Roman" w:eastAsia="Times New Roman" w:hAnsi="Times New Roman"/>
          <w:color w:val="000000" w:themeColor="text1"/>
          <w:sz w:val="24"/>
          <w:szCs w:val="24"/>
          <w:lang w:eastAsia="tr-TR"/>
        </w:rPr>
        <w:t>farkındalığı</w:t>
      </w:r>
      <w:r w:rsidRPr="00553D5F">
        <w:rPr>
          <w:rFonts w:ascii="Times New Roman" w:eastAsia="Times New Roman" w:hAnsi="Times New Roman"/>
          <w:i/>
          <w:color w:val="000000" w:themeColor="text1"/>
          <w:sz w:val="24"/>
          <w:szCs w:val="24"/>
          <w:lang w:eastAsia="tr-TR"/>
        </w:rPr>
        <w:t>;</w:t>
      </w:r>
      <w:r w:rsidRPr="00553D5F">
        <w:rPr>
          <w:rFonts w:ascii="Times New Roman" w:eastAsia="Times New Roman" w:hAnsi="Times New Roman"/>
          <w:color w:val="000000" w:themeColor="text1"/>
          <w:sz w:val="24"/>
          <w:szCs w:val="24"/>
          <w:lang w:eastAsia="tr-TR"/>
        </w:rPr>
        <w:t xml:space="preserve"> bireyin dikkatinin dokunma ve fiziksel duyular yoluyla kendi bedeni üzerine yoğunlaştırılmasıyla hareket yeteneği</w:t>
      </w:r>
      <w:r w:rsidR="00CA7DA9" w:rsidRPr="00553D5F">
        <w:rPr>
          <w:rFonts w:ascii="Times New Roman" w:eastAsia="Times New Roman" w:hAnsi="Times New Roman"/>
          <w:color w:val="000000" w:themeColor="text1"/>
          <w:sz w:val="24"/>
          <w:szCs w:val="24"/>
          <w:lang w:eastAsia="tr-TR"/>
        </w:rPr>
        <w:t xml:space="preserve">nin artırılabilmesini amaçlar. </w:t>
      </w:r>
      <w:r w:rsidRPr="00553D5F">
        <w:rPr>
          <w:rFonts w:ascii="Times New Roman" w:eastAsia="Times New Roman" w:hAnsi="Times New Roman"/>
          <w:sz w:val="24"/>
          <w:szCs w:val="24"/>
          <w:lang w:eastAsia="tr-TR"/>
        </w:rPr>
        <w:t>Çevresinin</w:t>
      </w:r>
      <w:r w:rsidRPr="00553D5F">
        <w:rPr>
          <w:rFonts w:ascii="Times New Roman" w:eastAsia="Times New Roman" w:hAnsi="Times New Roman"/>
          <w:i/>
          <w:color w:val="FF0000"/>
          <w:sz w:val="24"/>
          <w:szCs w:val="24"/>
          <w:lang w:eastAsia="tr-TR"/>
        </w:rPr>
        <w:t xml:space="preserve"> </w:t>
      </w:r>
      <w:r w:rsidR="00CA7DA9" w:rsidRPr="00553D5F">
        <w:rPr>
          <w:rFonts w:ascii="Times New Roman" w:eastAsia="Times New Roman" w:hAnsi="Times New Roman"/>
          <w:color w:val="000000" w:themeColor="text1"/>
          <w:sz w:val="24"/>
          <w:szCs w:val="24"/>
          <w:lang w:eastAsia="tr-TR"/>
        </w:rPr>
        <w:t>f</w:t>
      </w:r>
      <w:r w:rsidRPr="00553D5F">
        <w:rPr>
          <w:rFonts w:ascii="Times New Roman" w:eastAsia="Times New Roman" w:hAnsi="Times New Roman"/>
          <w:color w:val="000000" w:themeColor="text1"/>
          <w:sz w:val="24"/>
          <w:szCs w:val="24"/>
          <w:lang w:eastAsia="tr-TR"/>
        </w:rPr>
        <w:t>arkında oluşu: benlik farkındalığından sonra beklenen adımdır. Birey başka kimselerle olumlu ilişkiler kur</w:t>
      </w:r>
      <w:r w:rsidR="00807B29" w:rsidRPr="00553D5F">
        <w:rPr>
          <w:rFonts w:ascii="Times New Roman" w:eastAsia="Times New Roman" w:hAnsi="Times New Roman"/>
          <w:color w:val="000000" w:themeColor="text1"/>
          <w:sz w:val="24"/>
          <w:szCs w:val="24"/>
          <w:lang w:eastAsia="tr-TR"/>
        </w:rPr>
        <w:t>abilme</w:t>
      </w:r>
      <w:r w:rsidRPr="00553D5F">
        <w:rPr>
          <w:rFonts w:ascii="Times New Roman" w:eastAsia="Times New Roman" w:hAnsi="Times New Roman"/>
          <w:color w:val="000000" w:themeColor="text1"/>
          <w:sz w:val="24"/>
          <w:szCs w:val="24"/>
          <w:lang w:eastAsia="tr-TR"/>
        </w:rPr>
        <w:t xml:space="preserve"> ve</w:t>
      </w:r>
      <w:r w:rsidR="00C001BD" w:rsidRPr="00553D5F">
        <w:rPr>
          <w:rFonts w:ascii="Times New Roman" w:eastAsia="Times New Roman" w:hAnsi="Times New Roman"/>
          <w:color w:val="000000" w:themeColor="text1"/>
          <w:sz w:val="24"/>
          <w:szCs w:val="24"/>
          <w:lang w:eastAsia="tr-TR"/>
        </w:rPr>
        <w:t xml:space="preserve"> ilişkiyi</w:t>
      </w:r>
      <w:r w:rsidRPr="00553D5F">
        <w:rPr>
          <w:rFonts w:ascii="Times New Roman" w:eastAsia="Times New Roman" w:hAnsi="Times New Roman"/>
          <w:color w:val="000000" w:themeColor="text1"/>
          <w:sz w:val="24"/>
          <w:szCs w:val="24"/>
          <w:lang w:eastAsia="tr-TR"/>
        </w:rPr>
        <w:t xml:space="preserve"> devam ettirme, güven geliştirmeyi destekleyen tarzda hareket etme v</w:t>
      </w:r>
      <w:r w:rsidR="00C001BD" w:rsidRPr="00553D5F">
        <w:rPr>
          <w:rFonts w:ascii="Times New Roman" w:eastAsia="Times New Roman" w:hAnsi="Times New Roman"/>
          <w:color w:val="000000" w:themeColor="text1"/>
          <w:sz w:val="24"/>
          <w:szCs w:val="24"/>
          <w:lang w:eastAsia="tr-TR"/>
        </w:rPr>
        <w:t>e etkileşim kurmayı öğrenmektedir.</w:t>
      </w:r>
      <w:r w:rsidRPr="00553D5F">
        <w:rPr>
          <w:rFonts w:ascii="Times New Roman" w:eastAsia="Times New Roman" w:hAnsi="Times New Roman"/>
          <w:color w:val="000000" w:themeColor="text1"/>
          <w:sz w:val="24"/>
          <w:szCs w:val="24"/>
          <w:lang w:eastAsia="tr-TR"/>
        </w:rPr>
        <w:t xml:space="preserve"> Diğer insanlarla fiziksel temas içinde deneyimlerde bulunurken ilgi ve yeteneklerini keşfetmelerine yö</w:t>
      </w:r>
      <w:r w:rsidR="00615DB7" w:rsidRPr="00553D5F">
        <w:rPr>
          <w:rFonts w:ascii="Times New Roman" w:eastAsia="Times New Roman" w:hAnsi="Times New Roman"/>
          <w:color w:val="000000" w:themeColor="text1"/>
          <w:sz w:val="24"/>
          <w:szCs w:val="24"/>
          <w:lang w:eastAsia="tr-TR"/>
        </w:rPr>
        <w:t>nlendirilir</w:t>
      </w:r>
      <w:r w:rsidRPr="00553D5F">
        <w:rPr>
          <w:rFonts w:ascii="Times New Roman" w:eastAsia="Times New Roman" w:hAnsi="Times New Roman"/>
          <w:color w:val="000000" w:themeColor="text1"/>
          <w:sz w:val="24"/>
          <w:szCs w:val="24"/>
          <w:lang w:eastAsia="tr-TR"/>
        </w:rPr>
        <w:t xml:space="preserve"> </w:t>
      </w:r>
      <w:r w:rsidR="000F4DCC" w:rsidRPr="00553D5F">
        <w:rPr>
          <w:rFonts w:ascii="Times New Roman" w:hAnsi="Times New Roman"/>
          <w:color w:val="000000" w:themeColor="text1"/>
          <w:sz w:val="24"/>
          <w:szCs w:val="24"/>
        </w:rPr>
        <w:t>(</w:t>
      </w:r>
      <w:r w:rsidR="00615DB7" w:rsidRPr="00553D5F">
        <w:rPr>
          <w:rFonts w:ascii="Times New Roman" w:hAnsi="Times New Roman"/>
          <w:color w:val="000000" w:themeColor="text1"/>
          <w:sz w:val="24"/>
          <w:szCs w:val="24"/>
        </w:rPr>
        <w:t>Özer, 2014).</w:t>
      </w:r>
    </w:p>
    <w:p w14:paraId="521F9B31" w14:textId="0C9B5274" w:rsidR="00584117" w:rsidRPr="00553D5F" w:rsidRDefault="00584117"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Beden eğitimi dersi özel eğitim uygulama okullarında ilkokul ve ortaokul kademelerinde öğrenim gören çocuklar için düzenlenmiştir. Bunun yanı sıra özel eğitim uygulama okullarının 3. kademesinde de aynı program uygulanmaktadır. Özel gereksinimli çocuğa verilebilecek en güzel eğitim; çocuğun bedeninin</w:t>
      </w:r>
      <w:r w:rsidR="00C001BD" w:rsidRPr="00553D5F">
        <w:rPr>
          <w:rFonts w:ascii="Times New Roman" w:hAnsi="Times New Roman"/>
          <w:color w:val="000000" w:themeColor="text1"/>
          <w:sz w:val="24"/>
          <w:szCs w:val="24"/>
        </w:rPr>
        <w:t xml:space="preserve"> farkına varmasını öğretebilmektir.</w:t>
      </w:r>
      <w:r w:rsidRPr="00553D5F">
        <w:rPr>
          <w:rFonts w:ascii="Times New Roman" w:hAnsi="Times New Roman"/>
          <w:color w:val="000000" w:themeColor="text1"/>
          <w:sz w:val="24"/>
          <w:szCs w:val="24"/>
        </w:rPr>
        <w:t xml:space="preserve"> Beden eğitimi dersi özel eğitim gereksinimli bireylerin gerek fiziki gerekse motorik becerilerinin gelişimini desteklerken </w:t>
      </w:r>
      <w:r w:rsidR="00C001BD" w:rsidRPr="00553D5F">
        <w:rPr>
          <w:rFonts w:ascii="Times New Roman" w:hAnsi="Times New Roman"/>
          <w:color w:val="000000" w:themeColor="text1"/>
          <w:sz w:val="24"/>
          <w:szCs w:val="24"/>
        </w:rPr>
        <w:t>diğer taraftan</w:t>
      </w:r>
      <w:r w:rsidRPr="00553D5F">
        <w:rPr>
          <w:rFonts w:ascii="Times New Roman" w:hAnsi="Times New Roman"/>
          <w:color w:val="000000" w:themeColor="text1"/>
          <w:sz w:val="24"/>
          <w:szCs w:val="24"/>
        </w:rPr>
        <w:t xml:space="preserve"> toplumsal yaşama uyum sağlama, bağımsız günlük yaşam becerilerini geliştirebilme kendilerini tanımalarına, kendilerine güven duygusunu geliştirmeye katkıda bulunur. Toplumsal uyum alanlarında daha akti</w:t>
      </w:r>
      <w:r w:rsidR="00504DBC" w:rsidRPr="00553D5F">
        <w:rPr>
          <w:rFonts w:ascii="Times New Roman" w:hAnsi="Times New Roman"/>
          <w:color w:val="000000" w:themeColor="text1"/>
          <w:sz w:val="24"/>
          <w:szCs w:val="24"/>
        </w:rPr>
        <w:t>f bireyler olmalarını destekler</w:t>
      </w:r>
      <w:r w:rsidRPr="00553D5F">
        <w:rPr>
          <w:rFonts w:ascii="Times New Roman" w:hAnsi="Times New Roman"/>
          <w:color w:val="000000" w:themeColor="text1"/>
          <w:sz w:val="24"/>
          <w:szCs w:val="24"/>
        </w:rPr>
        <w:t xml:space="preserve"> </w:t>
      </w:r>
      <w:r w:rsidR="00D475DB" w:rsidRPr="00553D5F">
        <w:rPr>
          <w:rFonts w:ascii="Times New Roman" w:hAnsi="Times New Roman"/>
          <w:color w:val="000000" w:themeColor="text1"/>
          <w:sz w:val="24"/>
          <w:szCs w:val="24"/>
        </w:rPr>
        <w:t>(MEB, 2013</w:t>
      </w:r>
      <w:r w:rsidRPr="00553D5F">
        <w:rPr>
          <w:rFonts w:ascii="Times New Roman" w:hAnsi="Times New Roman"/>
          <w:color w:val="000000" w:themeColor="text1"/>
          <w:sz w:val="24"/>
          <w:szCs w:val="24"/>
        </w:rPr>
        <w:t>)</w:t>
      </w:r>
      <w:r w:rsidR="00504DBC"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p>
    <w:p w14:paraId="5654E539" w14:textId="25344B09" w:rsidR="00E26EA5" w:rsidRPr="00553D5F" w:rsidRDefault="00E26EA5" w:rsidP="003665A9">
      <w:pPr>
        <w:autoSpaceDE w:val="0"/>
        <w:autoSpaceDN w:val="0"/>
        <w:adjustRightInd w:val="0"/>
        <w:spacing w:after="0" w:line="360" w:lineRule="auto"/>
        <w:jc w:val="both"/>
        <w:rPr>
          <w:rFonts w:ascii="Times New Roman" w:hAnsi="Times New Roman"/>
          <w:b/>
          <w:bCs/>
          <w:color w:val="00B050"/>
          <w:sz w:val="24"/>
          <w:szCs w:val="24"/>
        </w:rPr>
      </w:pPr>
    </w:p>
    <w:p w14:paraId="622F69A4" w14:textId="77777777" w:rsidR="000F4DCC" w:rsidRPr="00553D5F" w:rsidRDefault="000F4DCC" w:rsidP="003665A9">
      <w:pPr>
        <w:autoSpaceDE w:val="0"/>
        <w:autoSpaceDN w:val="0"/>
        <w:adjustRightInd w:val="0"/>
        <w:spacing w:after="0" w:line="360" w:lineRule="auto"/>
        <w:jc w:val="both"/>
        <w:rPr>
          <w:rFonts w:ascii="Times New Roman" w:hAnsi="Times New Roman"/>
          <w:b/>
          <w:bCs/>
          <w:color w:val="000000" w:themeColor="text1"/>
          <w:sz w:val="24"/>
          <w:szCs w:val="24"/>
        </w:rPr>
      </w:pPr>
    </w:p>
    <w:p w14:paraId="572E5158" w14:textId="77777777" w:rsidR="00B00D2F" w:rsidRPr="00553D5F" w:rsidRDefault="00B00D2F" w:rsidP="005845AD">
      <w:pPr>
        <w:pStyle w:val="Balk4"/>
      </w:pPr>
      <w:bookmarkStart w:id="78" w:name="_Toc28732411"/>
      <w:r w:rsidRPr="00553D5F">
        <w:t>2.</w:t>
      </w:r>
      <w:r w:rsidR="00107552" w:rsidRPr="00553D5F">
        <w:t>12.</w:t>
      </w:r>
      <w:r w:rsidRPr="00553D5F">
        <w:t xml:space="preserve"> Engellilerde fiziksel aktiviteyi engelleyen durumlar</w:t>
      </w:r>
      <w:bookmarkEnd w:id="78"/>
    </w:p>
    <w:p w14:paraId="26F37310" w14:textId="77777777" w:rsidR="00B00D2F" w:rsidRPr="00553D5F" w:rsidRDefault="00B00D2F" w:rsidP="00B00D2F">
      <w:pPr>
        <w:autoSpaceDE w:val="0"/>
        <w:autoSpaceDN w:val="0"/>
        <w:adjustRightInd w:val="0"/>
        <w:spacing w:after="0" w:line="360" w:lineRule="auto"/>
        <w:ind w:firstLine="567"/>
        <w:jc w:val="both"/>
        <w:rPr>
          <w:rFonts w:ascii="Times New Roman" w:hAnsi="Times New Roman"/>
          <w:bCs/>
          <w:color w:val="000000" w:themeColor="text1"/>
          <w:sz w:val="24"/>
          <w:szCs w:val="24"/>
        </w:rPr>
      </w:pPr>
    </w:p>
    <w:p w14:paraId="6491FB56" w14:textId="77777777" w:rsidR="00B00D2F" w:rsidRPr="00553D5F" w:rsidRDefault="00B00D2F" w:rsidP="00B00D2F">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Fiziksel aktivite gerek sağlıklı bireyler için gerekse engelli bireyler için çok faydalı bir etkinlik olmasına rağmen özellikle engelli bireylerde aktiviteyi engelleyen bazı durumlar olmaktadır.</w:t>
      </w:r>
    </w:p>
    <w:p w14:paraId="4F63F9DE" w14:textId="77777777" w:rsidR="00B00D2F" w:rsidRPr="00553D5F" w:rsidRDefault="00D1356A" w:rsidP="00B00D2F">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Günlük hayatın içine f</w:t>
      </w:r>
      <w:r w:rsidR="00B00D2F" w:rsidRPr="00553D5F">
        <w:rPr>
          <w:rFonts w:ascii="Times New Roman" w:hAnsi="Times New Roman"/>
          <w:bCs/>
          <w:color w:val="000000" w:themeColor="text1"/>
          <w:sz w:val="24"/>
          <w:szCs w:val="24"/>
        </w:rPr>
        <w:t>iziksel aktiviteyi yerleştirebilmek ve bunu bir yaşam biçimi haline getirebilmek özel gereksinimli bireyler için çok önemlidir. Ancak gerek kişisel gerekse çevresel şartla özel gereksinimli bireyler genel nüfus ile karşılaştırıldığında fiziksel aktivitelere istenilen düzeyde katılamamakta; bu durumdan kaynaklı da bazı sağlık problem</w:t>
      </w:r>
      <w:r w:rsidRPr="00553D5F">
        <w:rPr>
          <w:rFonts w:ascii="Times New Roman" w:hAnsi="Times New Roman"/>
          <w:bCs/>
          <w:color w:val="000000" w:themeColor="text1"/>
          <w:sz w:val="24"/>
          <w:szCs w:val="24"/>
        </w:rPr>
        <w:t>lerini daha çok yaşamaktadırlar</w:t>
      </w:r>
      <w:r w:rsidR="00107552" w:rsidRPr="00553D5F">
        <w:rPr>
          <w:rFonts w:ascii="Times New Roman" w:hAnsi="Times New Roman"/>
          <w:bCs/>
          <w:color w:val="000000" w:themeColor="text1"/>
          <w:sz w:val="24"/>
          <w:szCs w:val="24"/>
        </w:rPr>
        <w:t>.</w:t>
      </w:r>
    </w:p>
    <w:p w14:paraId="49759B81" w14:textId="36934A7D" w:rsidR="003928E5" w:rsidRPr="00553D5F" w:rsidRDefault="003928E5" w:rsidP="00B00D2F">
      <w:pPr>
        <w:autoSpaceDE w:val="0"/>
        <w:autoSpaceDN w:val="0"/>
        <w:adjustRightInd w:val="0"/>
        <w:spacing w:after="0" w:line="360" w:lineRule="auto"/>
        <w:ind w:firstLine="567"/>
        <w:jc w:val="both"/>
        <w:rPr>
          <w:rFonts w:ascii="Times New Roman" w:hAnsi="Times New Roman"/>
          <w:bCs/>
          <w:sz w:val="28"/>
          <w:szCs w:val="24"/>
        </w:rPr>
      </w:pPr>
      <w:proofErr w:type="spellStart"/>
      <w:r w:rsidRPr="00553D5F">
        <w:rPr>
          <w:rFonts w:ascii="Times New Roman" w:hAnsi="Times New Roman"/>
          <w:sz w:val="24"/>
        </w:rPr>
        <w:t>Finch</w:t>
      </w:r>
      <w:proofErr w:type="spellEnd"/>
      <w:r w:rsidRPr="00553D5F">
        <w:rPr>
          <w:rFonts w:ascii="Times New Roman" w:hAnsi="Times New Roman"/>
          <w:sz w:val="24"/>
        </w:rPr>
        <w:t xml:space="preserve"> ve </w:t>
      </w:r>
      <w:proofErr w:type="spellStart"/>
      <w:r w:rsidRPr="00553D5F">
        <w:rPr>
          <w:rFonts w:ascii="Times New Roman" w:hAnsi="Times New Roman"/>
          <w:sz w:val="24"/>
        </w:rPr>
        <w:t>diğ</w:t>
      </w:r>
      <w:proofErr w:type="spellEnd"/>
      <w:r w:rsidRPr="00553D5F">
        <w:rPr>
          <w:rFonts w:ascii="Times New Roman" w:hAnsi="Times New Roman"/>
          <w:sz w:val="24"/>
        </w:rPr>
        <w:t>. (2001)</w:t>
      </w:r>
      <w:r w:rsidR="004A59FE" w:rsidRPr="00553D5F">
        <w:rPr>
          <w:rFonts w:ascii="Times New Roman" w:hAnsi="Times New Roman"/>
          <w:sz w:val="24"/>
        </w:rPr>
        <w:t xml:space="preserve"> </w:t>
      </w:r>
      <w:r w:rsidR="00930055" w:rsidRPr="00553D5F">
        <w:rPr>
          <w:rFonts w:ascii="Times New Roman" w:hAnsi="Times New Roman"/>
          <w:sz w:val="24"/>
        </w:rPr>
        <w:t>(</w:t>
      </w:r>
      <w:proofErr w:type="spellStart"/>
      <w:r w:rsidR="00292C99" w:rsidRPr="00553D5F">
        <w:rPr>
          <w:rFonts w:ascii="Times New Roman" w:hAnsi="Times New Roman"/>
          <w:sz w:val="24"/>
        </w:rPr>
        <w:t>Akt</w:t>
      </w:r>
      <w:proofErr w:type="spellEnd"/>
      <w:r w:rsidR="00292C99" w:rsidRPr="00553D5F">
        <w:rPr>
          <w:rFonts w:ascii="Times New Roman" w:hAnsi="Times New Roman"/>
          <w:sz w:val="24"/>
        </w:rPr>
        <w:t>:</w:t>
      </w:r>
      <w:r w:rsidR="00930055" w:rsidRPr="00553D5F">
        <w:rPr>
          <w:rFonts w:ascii="Times New Roman" w:hAnsi="Times New Roman"/>
          <w:sz w:val="24"/>
        </w:rPr>
        <w:t xml:space="preserve"> </w:t>
      </w:r>
      <w:r w:rsidR="00292C99" w:rsidRPr="00553D5F">
        <w:rPr>
          <w:rFonts w:ascii="Times New Roman" w:hAnsi="Times New Roman"/>
          <w:sz w:val="24"/>
        </w:rPr>
        <w:t>Güven Karahan 2014</w:t>
      </w:r>
      <w:r w:rsidR="00930055" w:rsidRPr="00553D5F">
        <w:rPr>
          <w:rFonts w:ascii="Times New Roman" w:hAnsi="Times New Roman"/>
          <w:sz w:val="24"/>
        </w:rPr>
        <w:t>)</w:t>
      </w:r>
      <w:r w:rsidRPr="00553D5F">
        <w:rPr>
          <w:rFonts w:ascii="Times New Roman" w:hAnsi="Times New Roman"/>
          <w:sz w:val="24"/>
        </w:rPr>
        <w:t xml:space="preserve"> çevresel engellerden farklı olarak engelli bireylerin fiziksel aktiviteye katılımda bedensel engel durumlarından kaynaklı sorunlar yaşadıklarını da tespit etmişlerdir. Ayrıca beden kitle indekslerinin yüksek oluşundan kaynaklı olumsuzluklarını dile getirmişlerdir. İlerleyen yaş da fiziksel aktiviteye katılımı olumsuz yönde etkilediğini belirtmişlerdir. </w:t>
      </w:r>
    </w:p>
    <w:p w14:paraId="3FDB863F" w14:textId="4503B5A9" w:rsidR="00B00D2F" w:rsidRPr="00553D5F" w:rsidRDefault="00B00D2F" w:rsidP="00B00D2F">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lastRenderedPageBreak/>
        <w:t>Özel gereksinimli bireyl</w:t>
      </w:r>
      <w:r w:rsidR="00C001BD" w:rsidRPr="00553D5F">
        <w:rPr>
          <w:rFonts w:ascii="Times New Roman" w:hAnsi="Times New Roman"/>
          <w:bCs/>
          <w:color w:val="000000" w:themeColor="text1"/>
          <w:sz w:val="24"/>
          <w:szCs w:val="24"/>
        </w:rPr>
        <w:t xml:space="preserve">erin bazı sağlık problemlerini önlemede </w:t>
      </w:r>
      <w:r w:rsidRPr="00553D5F">
        <w:rPr>
          <w:rFonts w:ascii="Times New Roman" w:hAnsi="Times New Roman"/>
          <w:bCs/>
          <w:color w:val="000000" w:themeColor="text1"/>
          <w:sz w:val="24"/>
          <w:szCs w:val="24"/>
        </w:rPr>
        <w:t>v</w:t>
      </w:r>
      <w:r w:rsidR="00C001BD" w:rsidRPr="00553D5F">
        <w:rPr>
          <w:rFonts w:ascii="Times New Roman" w:hAnsi="Times New Roman"/>
          <w:bCs/>
          <w:color w:val="000000" w:themeColor="text1"/>
          <w:sz w:val="24"/>
          <w:szCs w:val="24"/>
        </w:rPr>
        <w:t xml:space="preserve">e sağlıkla ilgili harcamaları </w:t>
      </w:r>
      <w:r w:rsidRPr="00553D5F">
        <w:rPr>
          <w:rFonts w:ascii="Times New Roman" w:hAnsi="Times New Roman"/>
          <w:bCs/>
          <w:color w:val="000000" w:themeColor="text1"/>
          <w:sz w:val="24"/>
          <w:szCs w:val="24"/>
        </w:rPr>
        <w:t>azaltmada fiziksel aktivitenin e</w:t>
      </w:r>
      <w:r w:rsidR="00C001BD" w:rsidRPr="00553D5F">
        <w:rPr>
          <w:rFonts w:ascii="Times New Roman" w:hAnsi="Times New Roman"/>
          <w:bCs/>
          <w:color w:val="000000" w:themeColor="text1"/>
          <w:sz w:val="24"/>
          <w:szCs w:val="24"/>
        </w:rPr>
        <w:t>tkisi çoktur.</w:t>
      </w:r>
      <w:r w:rsidRPr="00553D5F">
        <w:rPr>
          <w:rFonts w:ascii="Times New Roman" w:hAnsi="Times New Roman"/>
          <w:bCs/>
          <w:color w:val="000000" w:themeColor="text1"/>
          <w:sz w:val="24"/>
          <w:szCs w:val="24"/>
        </w:rPr>
        <w:t>(</w:t>
      </w:r>
      <w:proofErr w:type="spellStart"/>
      <w:r w:rsidRPr="00553D5F">
        <w:rPr>
          <w:rFonts w:ascii="Times New Roman" w:hAnsi="Times New Roman"/>
          <w:bCs/>
          <w:color w:val="000000" w:themeColor="text1"/>
          <w:sz w:val="24"/>
          <w:szCs w:val="24"/>
        </w:rPr>
        <w:t>Phillips</w:t>
      </w:r>
      <w:proofErr w:type="spellEnd"/>
      <w:r w:rsidRPr="00553D5F">
        <w:rPr>
          <w:rFonts w:ascii="Times New Roman" w:hAnsi="Times New Roman"/>
          <w:bCs/>
          <w:color w:val="000000" w:themeColor="text1"/>
          <w:sz w:val="24"/>
          <w:szCs w:val="24"/>
        </w:rPr>
        <w:t xml:space="preserve"> ve ark, 2009).</w:t>
      </w:r>
    </w:p>
    <w:p w14:paraId="6D9F4ABC" w14:textId="75394B90" w:rsidR="00B00D2F" w:rsidRPr="00553D5F" w:rsidRDefault="00B00D2F" w:rsidP="00C001BD">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 xml:space="preserve">Bu kapsamda </w:t>
      </w:r>
      <w:proofErr w:type="spellStart"/>
      <w:r w:rsidRPr="00553D5F">
        <w:rPr>
          <w:rFonts w:ascii="Times New Roman" w:hAnsi="Times New Roman"/>
          <w:bCs/>
          <w:color w:val="000000" w:themeColor="text1"/>
          <w:sz w:val="24"/>
          <w:szCs w:val="24"/>
        </w:rPr>
        <w:t>Kirchner</w:t>
      </w:r>
      <w:proofErr w:type="spellEnd"/>
      <w:r w:rsidRPr="00553D5F">
        <w:rPr>
          <w:rFonts w:ascii="Times New Roman" w:hAnsi="Times New Roman"/>
          <w:bCs/>
          <w:color w:val="000000" w:themeColor="text1"/>
          <w:sz w:val="24"/>
          <w:szCs w:val="24"/>
        </w:rPr>
        <w:t xml:space="preserve"> ve arkadaşları</w:t>
      </w:r>
      <w:r w:rsidR="00487683" w:rsidRPr="00553D5F">
        <w:rPr>
          <w:rFonts w:ascii="Times New Roman" w:hAnsi="Times New Roman"/>
          <w:bCs/>
          <w:color w:val="000000" w:themeColor="text1"/>
          <w:sz w:val="24"/>
          <w:szCs w:val="24"/>
        </w:rPr>
        <w:t xml:space="preserve"> (</w:t>
      </w:r>
      <w:r w:rsidR="00487683" w:rsidRPr="00553D5F">
        <w:rPr>
          <w:rFonts w:ascii="Times New Roman" w:hAnsi="Times New Roman"/>
          <w:bCs/>
          <w:sz w:val="24"/>
          <w:szCs w:val="24"/>
        </w:rPr>
        <w:t>2008)</w:t>
      </w:r>
      <w:r w:rsidRPr="00553D5F">
        <w:rPr>
          <w:rFonts w:ascii="Times New Roman" w:hAnsi="Times New Roman"/>
          <w:bCs/>
          <w:color w:val="000000" w:themeColor="text1"/>
          <w:sz w:val="24"/>
          <w:szCs w:val="24"/>
        </w:rPr>
        <w:t xml:space="preserve"> görme ve bedensel engelli bireylerin </w:t>
      </w:r>
      <w:r w:rsidR="00C001BD" w:rsidRPr="00553D5F">
        <w:rPr>
          <w:rFonts w:ascii="Times New Roman" w:hAnsi="Times New Roman"/>
          <w:bCs/>
          <w:color w:val="000000" w:themeColor="text1"/>
          <w:sz w:val="24"/>
          <w:szCs w:val="24"/>
        </w:rPr>
        <w:t>sportif etkinliğe</w:t>
      </w:r>
      <w:r w:rsidRPr="00553D5F">
        <w:rPr>
          <w:rFonts w:ascii="Times New Roman" w:hAnsi="Times New Roman"/>
          <w:bCs/>
          <w:color w:val="000000" w:themeColor="text1"/>
          <w:sz w:val="24"/>
          <w:szCs w:val="24"/>
        </w:rPr>
        <w:t xml:space="preserve"> katılımlarını etkileyen </w:t>
      </w:r>
      <w:r w:rsidR="00C001BD" w:rsidRPr="00553D5F">
        <w:rPr>
          <w:rFonts w:ascii="Times New Roman" w:hAnsi="Times New Roman"/>
          <w:bCs/>
          <w:color w:val="000000" w:themeColor="text1"/>
          <w:sz w:val="24"/>
          <w:szCs w:val="24"/>
        </w:rPr>
        <w:t xml:space="preserve">sorunları </w:t>
      </w:r>
      <w:r w:rsidRPr="00553D5F">
        <w:rPr>
          <w:rFonts w:ascii="Times New Roman" w:hAnsi="Times New Roman"/>
          <w:bCs/>
          <w:color w:val="000000" w:themeColor="text1"/>
          <w:sz w:val="24"/>
          <w:szCs w:val="24"/>
        </w:rPr>
        <w:t>belirleme</w:t>
      </w:r>
      <w:r w:rsidR="00C001BD" w:rsidRPr="00553D5F">
        <w:rPr>
          <w:rFonts w:ascii="Times New Roman" w:hAnsi="Times New Roman"/>
          <w:bCs/>
          <w:color w:val="000000" w:themeColor="text1"/>
          <w:sz w:val="24"/>
          <w:szCs w:val="24"/>
        </w:rPr>
        <w:t>k</w:t>
      </w:r>
      <w:r w:rsidRPr="00553D5F">
        <w:rPr>
          <w:rFonts w:ascii="Times New Roman" w:hAnsi="Times New Roman"/>
          <w:bCs/>
          <w:color w:val="000000" w:themeColor="text1"/>
          <w:sz w:val="24"/>
          <w:szCs w:val="24"/>
        </w:rPr>
        <w:t xml:space="preserve"> am</w:t>
      </w:r>
      <w:r w:rsidR="00C001BD" w:rsidRPr="00553D5F">
        <w:rPr>
          <w:rFonts w:ascii="Times New Roman" w:hAnsi="Times New Roman"/>
          <w:bCs/>
          <w:color w:val="000000" w:themeColor="text1"/>
          <w:sz w:val="24"/>
          <w:szCs w:val="24"/>
        </w:rPr>
        <w:t xml:space="preserve">acıyla çalışmalar yapmışlardır. </w:t>
      </w:r>
      <w:r w:rsidRPr="00553D5F">
        <w:rPr>
          <w:rFonts w:ascii="Times New Roman" w:hAnsi="Times New Roman"/>
          <w:bCs/>
          <w:color w:val="000000" w:themeColor="text1"/>
          <w:sz w:val="24"/>
          <w:szCs w:val="24"/>
        </w:rPr>
        <w:t>Ç</w:t>
      </w:r>
      <w:r w:rsidR="00C001BD" w:rsidRPr="00553D5F">
        <w:rPr>
          <w:rFonts w:ascii="Times New Roman" w:hAnsi="Times New Roman"/>
          <w:bCs/>
          <w:color w:val="000000" w:themeColor="text1"/>
          <w:sz w:val="24"/>
          <w:szCs w:val="24"/>
        </w:rPr>
        <w:t>alışmanın sonucuna göre ifade edilen sorunlar</w:t>
      </w:r>
      <w:r w:rsidRPr="00553D5F">
        <w:rPr>
          <w:rFonts w:ascii="Times New Roman" w:hAnsi="Times New Roman"/>
          <w:bCs/>
          <w:color w:val="000000" w:themeColor="text1"/>
          <w:sz w:val="24"/>
          <w:szCs w:val="24"/>
        </w:rPr>
        <w:t xml:space="preserve">; ulaşım problemlerindeki aksaklıklar, düzensiz şehirleşme, kent planlamasındaki yetersizlik şeklinde sıralanabilir. </w:t>
      </w:r>
    </w:p>
    <w:p w14:paraId="1303073C" w14:textId="33D632FF" w:rsidR="002A53AA" w:rsidRPr="00553D5F" w:rsidRDefault="00B00D2F" w:rsidP="00B33AE6">
      <w:pPr>
        <w:autoSpaceDE w:val="0"/>
        <w:autoSpaceDN w:val="0"/>
        <w:adjustRightInd w:val="0"/>
        <w:spacing w:after="0" w:line="360" w:lineRule="auto"/>
        <w:ind w:firstLine="567"/>
        <w:jc w:val="both"/>
        <w:rPr>
          <w:rFonts w:ascii="Times New Roman" w:hAnsi="Times New Roman"/>
          <w:bCs/>
          <w:color w:val="000000" w:themeColor="text1"/>
          <w:sz w:val="24"/>
          <w:szCs w:val="24"/>
        </w:rPr>
      </w:pPr>
      <w:r w:rsidRPr="00553D5F">
        <w:rPr>
          <w:rFonts w:ascii="Times New Roman" w:hAnsi="Times New Roman"/>
          <w:bCs/>
          <w:color w:val="000000" w:themeColor="text1"/>
          <w:sz w:val="24"/>
          <w:szCs w:val="24"/>
        </w:rPr>
        <w:t>Çalışmaya katılan bireyler fiziksel aktivite sırasında karşılarına çıkan engelleri ya gezintinin rotalarını değiştirerek ya da</w:t>
      </w:r>
      <w:r w:rsidR="00C001BD" w:rsidRPr="00553D5F">
        <w:rPr>
          <w:rFonts w:ascii="Times New Roman" w:hAnsi="Times New Roman"/>
          <w:bCs/>
          <w:color w:val="000000" w:themeColor="text1"/>
          <w:sz w:val="24"/>
          <w:szCs w:val="24"/>
        </w:rPr>
        <w:t xml:space="preserve"> daha kapsamlı gezi planı hazırlayarak </w:t>
      </w:r>
      <w:r w:rsidR="002C2D18" w:rsidRPr="00553D5F">
        <w:rPr>
          <w:rFonts w:ascii="Times New Roman" w:hAnsi="Times New Roman"/>
          <w:bCs/>
          <w:color w:val="000000" w:themeColor="text1"/>
          <w:sz w:val="24"/>
          <w:szCs w:val="24"/>
        </w:rPr>
        <w:t>çözdüklerini veya dışarda</w:t>
      </w:r>
      <w:r w:rsidRPr="00553D5F">
        <w:rPr>
          <w:rFonts w:ascii="Times New Roman" w:hAnsi="Times New Roman"/>
          <w:bCs/>
          <w:color w:val="000000" w:themeColor="text1"/>
          <w:sz w:val="24"/>
          <w:szCs w:val="24"/>
        </w:rPr>
        <w:t xml:space="preserve"> daha yavaş hareket ettiklerini </w:t>
      </w:r>
      <w:r w:rsidR="00C001BD" w:rsidRPr="00553D5F">
        <w:rPr>
          <w:rFonts w:ascii="Times New Roman" w:hAnsi="Times New Roman"/>
          <w:bCs/>
          <w:sz w:val="24"/>
          <w:szCs w:val="24"/>
        </w:rPr>
        <w:t>söylemişlerdir.</w:t>
      </w:r>
    </w:p>
    <w:p w14:paraId="763942DD" w14:textId="3471D815" w:rsidR="00D1356A" w:rsidRPr="00553D5F" w:rsidRDefault="00D1356A" w:rsidP="00541120">
      <w:pPr>
        <w:spacing w:after="0" w:line="360" w:lineRule="auto"/>
        <w:jc w:val="both"/>
        <w:rPr>
          <w:rFonts w:ascii="Times New Roman" w:hAnsi="Times New Roman"/>
          <w:color w:val="FF0000"/>
          <w:sz w:val="24"/>
        </w:rPr>
      </w:pPr>
      <w:proofErr w:type="spellStart"/>
      <w:r w:rsidRPr="00553D5F">
        <w:rPr>
          <w:rFonts w:ascii="Times New Roman" w:hAnsi="Times New Roman"/>
          <w:sz w:val="24"/>
        </w:rPr>
        <w:t>Chinn</w:t>
      </w:r>
      <w:proofErr w:type="spellEnd"/>
      <w:r w:rsidRPr="00553D5F">
        <w:rPr>
          <w:rFonts w:ascii="Times New Roman" w:hAnsi="Times New Roman"/>
          <w:sz w:val="24"/>
        </w:rPr>
        <w:t xml:space="preserve"> </w:t>
      </w:r>
      <w:r w:rsidR="00930055" w:rsidRPr="00553D5F">
        <w:rPr>
          <w:rFonts w:ascii="Times New Roman" w:hAnsi="Times New Roman"/>
          <w:sz w:val="24"/>
        </w:rPr>
        <w:t xml:space="preserve">(2006) araştırmasında çevresel etmenlerden </w:t>
      </w:r>
      <w:r w:rsidR="00B33AE6" w:rsidRPr="00553D5F">
        <w:rPr>
          <w:rFonts w:ascii="Times New Roman" w:hAnsi="Times New Roman"/>
          <w:sz w:val="24"/>
        </w:rPr>
        <w:t>bahsetmiş; çevresel</w:t>
      </w:r>
      <w:r w:rsidR="00930055" w:rsidRPr="00553D5F">
        <w:rPr>
          <w:rFonts w:ascii="Times New Roman" w:hAnsi="Times New Roman"/>
          <w:sz w:val="24"/>
        </w:rPr>
        <w:t xml:space="preserve"> </w:t>
      </w:r>
      <w:r w:rsidR="00B33AE6" w:rsidRPr="00553D5F">
        <w:rPr>
          <w:rFonts w:ascii="Times New Roman" w:hAnsi="Times New Roman"/>
          <w:sz w:val="24"/>
        </w:rPr>
        <w:t>etmenleri sosyal</w:t>
      </w:r>
      <w:r w:rsidR="00930055" w:rsidRPr="00553D5F">
        <w:rPr>
          <w:rFonts w:ascii="Times New Roman" w:hAnsi="Times New Roman"/>
          <w:sz w:val="24"/>
        </w:rPr>
        <w:t xml:space="preserve"> etkenler ve fiziki etmenler olarak incelemiştir. Ayrıca bireysel engellerden b</w:t>
      </w:r>
      <w:r w:rsidR="00B33AE6" w:rsidRPr="00553D5F">
        <w:rPr>
          <w:rFonts w:ascii="Times New Roman" w:hAnsi="Times New Roman"/>
          <w:sz w:val="24"/>
        </w:rPr>
        <w:t xml:space="preserve">ahsetmiş onları da </w:t>
      </w:r>
      <w:r w:rsidR="00930055" w:rsidRPr="00553D5F">
        <w:rPr>
          <w:rFonts w:ascii="Times New Roman" w:hAnsi="Times New Roman"/>
          <w:sz w:val="24"/>
        </w:rPr>
        <w:t>ekonomik etmenler,</w:t>
      </w:r>
      <w:r w:rsidR="00B33AE6" w:rsidRPr="00553D5F">
        <w:rPr>
          <w:rFonts w:ascii="Times New Roman" w:hAnsi="Times New Roman"/>
          <w:sz w:val="24"/>
        </w:rPr>
        <w:t xml:space="preserve"> psikolojik etmenler ve sosyal etmenler olarak sıralamıştır. Yapılan çalışmaların sonucunda </w:t>
      </w:r>
      <w:r w:rsidRPr="00553D5F">
        <w:rPr>
          <w:rFonts w:ascii="Times New Roman" w:hAnsi="Times New Roman"/>
          <w:sz w:val="24"/>
        </w:rPr>
        <w:t xml:space="preserve">engelli bireyler </w:t>
      </w:r>
      <w:r w:rsidR="00C001BD" w:rsidRPr="00553D5F">
        <w:rPr>
          <w:rFonts w:ascii="Times New Roman" w:hAnsi="Times New Roman"/>
          <w:sz w:val="24"/>
        </w:rPr>
        <w:t>sportif etkinliklere</w:t>
      </w:r>
      <w:r w:rsidRPr="00553D5F">
        <w:rPr>
          <w:rFonts w:ascii="Times New Roman" w:hAnsi="Times New Roman"/>
          <w:sz w:val="24"/>
        </w:rPr>
        <w:t xml:space="preserve"> katılımda </w:t>
      </w:r>
      <w:r w:rsidR="00B33AE6" w:rsidRPr="00553D5F">
        <w:rPr>
          <w:rFonts w:ascii="Times New Roman" w:hAnsi="Times New Roman"/>
          <w:sz w:val="24"/>
        </w:rPr>
        <w:t xml:space="preserve">gerek </w:t>
      </w:r>
      <w:r w:rsidR="00C001BD" w:rsidRPr="00553D5F">
        <w:rPr>
          <w:rFonts w:ascii="Times New Roman" w:hAnsi="Times New Roman"/>
          <w:sz w:val="24"/>
        </w:rPr>
        <w:t xml:space="preserve">toplumsal </w:t>
      </w:r>
      <w:r w:rsidR="00B33AE6" w:rsidRPr="00553D5F">
        <w:rPr>
          <w:rFonts w:ascii="Times New Roman" w:hAnsi="Times New Roman"/>
          <w:sz w:val="24"/>
        </w:rPr>
        <w:t>gerekse bireysel olarak bir</w:t>
      </w:r>
      <w:r w:rsidR="00C001BD" w:rsidRPr="00553D5F">
        <w:rPr>
          <w:rFonts w:ascii="Times New Roman" w:hAnsi="Times New Roman"/>
          <w:sz w:val="24"/>
        </w:rPr>
        <w:t>çok engelle karşılaştıklarını belirtmişlerdir.</w:t>
      </w:r>
      <w:r w:rsidRPr="00553D5F">
        <w:rPr>
          <w:rFonts w:ascii="Times New Roman" w:hAnsi="Times New Roman"/>
          <w:sz w:val="24"/>
        </w:rPr>
        <w:t xml:space="preserve"> Bu engellerin </w:t>
      </w:r>
      <w:r w:rsidR="00B33AE6" w:rsidRPr="00553D5F">
        <w:rPr>
          <w:rFonts w:ascii="Times New Roman" w:hAnsi="Times New Roman"/>
          <w:sz w:val="24"/>
        </w:rPr>
        <w:t>giderilmesinde</w:t>
      </w:r>
      <w:r w:rsidRPr="00553D5F">
        <w:rPr>
          <w:rFonts w:ascii="Times New Roman" w:hAnsi="Times New Roman"/>
          <w:sz w:val="24"/>
        </w:rPr>
        <w:t xml:space="preserve"> devlet kanalları</w:t>
      </w:r>
      <w:r w:rsidR="00B33AE6" w:rsidRPr="00553D5F">
        <w:rPr>
          <w:rFonts w:ascii="Times New Roman" w:hAnsi="Times New Roman"/>
          <w:sz w:val="24"/>
        </w:rPr>
        <w:t>na</w:t>
      </w:r>
      <w:r w:rsidRPr="00553D5F">
        <w:rPr>
          <w:rFonts w:ascii="Times New Roman" w:hAnsi="Times New Roman"/>
          <w:sz w:val="24"/>
        </w:rPr>
        <w:t>, sivil toplum kuruluşları</w:t>
      </w:r>
      <w:r w:rsidR="00B33AE6" w:rsidRPr="00553D5F">
        <w:rPr>
          <w:rFonts w:ascii="Times New Roman" w:hAnsi="Times New Roman"/>
          <w:sz w:val="24"/>
        </w:rPr>
        <w:t>na</w:t>
      </w:r>
      <w:r w:rsidRPr="00553D5F">
        <w:rPr>
          <w:rFonts w:ascii="Times New Roman" w:hAnsi="Times New Roman"/>
          <w:sz w:val="24"/>
        </w:rPr>
        <w:t xml:space="preserve">, engelli spor </w:t>
      </w:r>
      <w:r w:rsidR="00541120" w:rsidRPr="00553D5F">
        <w:rPr>
          <w:rFonts w:ascii="Times New Roman" w:hAnsi="Times New Roman"/>
          <w:sz w:val="24"/>
        </w:rPr>
        <w:t>federasyonlarına, yerel</w:t>
      </w:r>
      <w:r w:rsidR="00B33AE6" w:rsidRPr="00553D5F">
        <w:rPr>
          <w:rFonts w:ascii="Times New Roman" w:hAnsi="Times New Roman"/>
          <w:sz w:val="24"/>
        </w:rPr>
        <w:t xml:space="preserve"> </w:t>
      </w:r>
      <w:r w:rsidR="00862530" w:rsidRPr="00553D5F">
        <w:rPr>
          <w:rFonts w:ascii="Times New Roman" w:hAnsi="Times New Roman"/>
          <w:sz w:val="24"/>
        </w:rPr>
        <w:t>yönetimlere</w:t>
      </w:r>
      <w:r w:rsidR="00B33AE6" w:rsidRPr="00553D5F">
        <w:rPr>
          <w:rFonts w:ascii="Times New Roman" w:hAnsi="Times New Roman"/>
          <w:sz w:val="24"/>
        </w:rPr>
        <w:t xml:space="preserve"> </w:t>
      </w:r>
      <w:r w:rsidRPr="00553D5F">
        <w:rPr>
          <w:rFonts w:ascii="Times New Roman" w:hAnsi="Times New Roman"/>
          <w:sz w:val="24"/>
        </w:rPr>
        <w:t>ve medyaya çeşitli sorumluluklar düşmektedir</w:t>
      </w:r>
      <w:r w:rsidRPr="00553D5F">
        <w:rPr>
          <w:rFonts w:ascii="Times New Roman" w:hAnsi="Times New Roman"/>
          <w:color w:val="FF0000"/>
          <w:sz w:val="24"/>
        </w:rPr>
        <w:t xml:space="preserve">. </w:t>
      </w:r>
    </w:p>
    <w:p w14:paraId="4A4B95E9" w14:textId="324E1B69" w:rsidR="00E26EA5" w:rsidRPr="00553D5F" w:rsidRDefault="00E26EA5" w:rsidP="00541120">
      <w:pPr>
        <w:spacing w:after="0" w:line="360" w:lineRule="auto"/>
        <w:rPr>
          <w:lang w:eastAsia="tr-TR"/>
        </w:rPr>
      </w:pPr>
    </w:p>
    <w:p w14:paraId="78EA335F" w14:textId="77777777" w:rsidR="000B3348" w:rsidRPr="00553D5F" w:rsidRDefault="000B3348" w:rsidP="00541120">
      <w:pPr>
        <w:spacing w:after="0" w:line="360" w:lineRule="auto"/>
        <w:rPr>
          <w:lang w:eastAsia="tr-TR"/>
        </w:rPr>
      </w:pPr>
    </w:p>
    <w:p w14:paraId="28B2F45D" w14:textId="77777777" w:rsidR="00584117" w:rsidRPr="00553D5F" w:rsidRDefault="00B00D2F" w:rsidP="00541120">
      <w:pPr>
        <w:pStyle w:val="Balk4"/>
        <w:spacing w:line="360" w:lineRule="auto"/>
      </w:pPr>
      <w:bookmarkStart w:id="79" w:name="_Toc28732412"/>
      <w:r w:rsidRPr="00553D5F">
        <w:t>2.</w:t>
      </w:r>
      <w:r w:rsidR="00107552" w:rsidRPr="00553D5F">
        <w:t>13.</w:t>
      </w:r>
      <w:r w:rsidR="00CA7DA9" w:rsidRPr="00553D5F">
        <w:t xml:space="preserve"> </w:t>
      </w:r>
      <w:r w:rsidR="00584117" w:rsidRPr="00553D5F">
        <w:t xml:space="preserve">Hareketsiz </w:t>
      </w:r>
      <w:r w:rsidR="00331ACF" w:rsidRPr="00553D5F">
        <w:t>yaşam ve sonuçları</w:t>
      </w:r>
      <w:bookmarkEnd w:id="79"/>
      <w:r w:rsidR="00331ACF" w:rsidRPr="00553D5F">
        <w:t xml:space="preserve"> </w:t>
      </w:r>
    </w:p>
    <w:p w14:paraId="74556A8D" w14:textId="77777777" w:rsidR="00021AFD" w:rsidRPr="00553D5F" w:rsidRDefault="00021AFD" w:rsidP="00541120">
      <w:pPr>
        <w:shd w:val="clear" w:color="auto" w:fill="FFFFFF"/>
        <w:spacing w:after="0" w:line="360" w:lineRule="auto"/>
        <w:jc w:val="both"/>
        <w:rPr>
          <w:rFonts w:ascii="Times New Roman" w:hAnsi="Times New Roman"/>
          <w:b/>
          <w:color w:val="000000" w:themeColor="text1"/>
          <w:sz w:val="24"/>
          <w:szCs w:val="24"/>
        </w:rPr>
      </w:pPr>
    </w:p>
    <w:p w14:paraId="0BE58A1A" w14:textId="558C4298" w:rsidR="00584117" w:rsidRPr="00553D5F" w:rsidRDefault="00C001BD" w:rsidP="00B44A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Günümüzde </w:t>
      </w:r>
      <w:r w:rsidR="00110CA6" w:rsidRPr="00553D5F">
        <w:rPr>
          <w:rFonts w:ascii="Times New Roman" w:hAnsi="Times New Roman"/>
          <w:color w:val="000000" w:themeColor="text1"/>
          <w:sz w:val="24"/>
          <w:szCs w:val="24"/>
        </w:rPr>
        <w:t xml:space="preserve">sportif etkinliklerin </w:t>
      </w:r>
      <w:r w:rsidR="00584117" w:rsidRPr="00553D5F">
        <w:rPr>
          <w:rFonts w:ascii="Times New Roman" w:hAnsi="Times New Roman"/>
          <w:color w:val="000000" w:themeColor="text1"/>
          <w:sz w:val="24"/>
          <w:szCs w:val="24"/>
        </w:rPr>
        <w:t xml:space="preserve">sağlık için faydalarının yeterince anlaşılamaması, beden gücü gerektiren işlerin daha kolay yollardan halledilmesi, teknolojinin hayatımıza çok hızlı bir şekilde girmesi, gün geçtikçe hareketsiz yaşam biçiminin tercih edilmesi, hazır ve paketli gıdaların tüketiminin artması toplumda hep çok kronik hastalığın görülme sıklığının artmasının nedenlerinden bazılarıdır. </w:t>
      </w:r>
    </w:p>
    <w:p w14:paraId="7FEFCA0E" w14:textId="73C4957B" w:rsidR="00584117" w:rsidRPr="00553D5F" w:rsidRDefault="00584117" w:rsidP="00B44A34">
      <w:pPr>
        <w:pStyle w:val="Default"/>
        <w:spacing w:line="360" w:lineRule="auto"/>
        <w:ind w:firstLine="567"/>
        <w:jc w:val="both"/>
        <w:rPr>
          <w:color w:val="000000" w:themeColor="text1"/>
        </w:rPr>
      </w:pPr>
      <w:r w:rsidRPr="00553D5F">
        <w:rPr>
          <w:color w:val="000000" w:themeColor="text1"/>
        </w:rPr>
        <w:t>Düzenli fiziksel aktiviteler, her yaştaki bireyin sağlığı için faydalıdır. Bireylerin sağlıklı gelişmesinde, büyümesinde, bazı kronik hastalıklardan korunmasın</w:t>
      </w:r>
      <w:r w:rsidR="00110CA6" w:rsidRPr="00553D5F">
        <w:rPr>
          <w:color w:val="000000" w:themeColor="text1"/>
        </w:rPr>
        <w:t>d</w:t>
      </w:r>
      <w:r w:rsidRPr="00553D5F">
        <w:rPr>
          <w:color w:val="000000" w:themeColor="text1"/>
        </w:rPr>
        <w:t>a veya bu hastalıkların kontrol ve tedavisinde, olumsuz alışkanlıklardan kurtulmasında, toplumda kabul görüp sosyalleşmesinde, ileri yaş bireylerin aktif bir yaşlılık dönemi geçirmelerinin sağlanmasında, kısaca hayat</w:t>
      </w:r>
      <w:r w:rsidR="00110CA6" w:rsidRPr="00553D5F">
        <w:rPr>
          <w:color w:val="000000" w:themeColor="text1"/>
        </w:rPr>
        <w:t>ı</w:t>
      </w:r>
      <w:r w:rsidRPr="00553D5F">
        <w:rPr>
          <w:color w:val="000000" w:themeColor="text1"/>
        </w:rPr>
        <w:t xml:space="preserve"> </w:t>
      </w:r>
      <w:r w:rsidR="00110CA6" w:rsidRPr="00553D5F">
        <w:rPr>
          <w:color w:val="000000" w:themeColor="text1"/>
        </w:rPr>
        <w:t xml:space="preserve">süresince </w:t>
      </w:r>
      <w:r w:rsidRPr="00553D5F">
        <w:rPr>
          <w:color w:val="000000" w:themeColor="text1"/>
        </w:rPr>
        <w:t>yaşam kalitesi</w:t>
      </w:r>
      <w:r w:rsidR="00110CA6" w:rsidRPr="00553D5F">
        <w:rPr>
          <w:color w:val="000000" w:themeColor="text1"/>
        </w:rPr>
        <w:t xml:space="preserve">nin yükseltilmesinde çok büyük değişiklikler </w:t>
      </w:r>
      <w:r w:rsidRPr="00553D5F">
        <w:rPr>
          <w:color w:val="000000" w:themeColor="text1"/>
        </w:rPr>
        <w:t xml:space="preserve">yaratabilmektedir. </w:t>
      </w:r>
    </w:p>
    <w:p w14:paraId="2D276749" w14:textId="4B9D5CE0" w:rsidR="00584117" w:rsidRPr="00553D5F" w:rsidRDefault="00584117" w:rsidP="006834C1">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Dünya nüfusunun </w:t>
      </w:r>
      <w:r w:rsidR="00DF06FA" w:rsidRPr="00553D5F">
        <w:rPr>
          <w:rFonts w:ascii="Times New Roman" w:hAnsi="Times New Roman"/>
          <w:color w:val="000000" w:themeColor="text1"/>
          <w:sz w:val="24"/>
          <w:szCs w:val="24"/>
        </w:rPr>
        <w:t>yaklaşık</w:t>
      </w:r>
      <w:r w:rsidRPr="00553D5F">
        <w:rPr>
          <w:rFonts w:ascii="Times New Roman" w:hAnsi="Times New Roman"/>
          <w:color w:val="000000" w:themeColor="text1"/>
          <w:sz w:val="24"/>
          <w:szCs w:val="24"/>
        </w:rPr>
        <w:t xml:space="preserve"> %60’ının yeterli fiziksel aktivitede bulunmadığı düşünülürse bu oldukça büyük bir orandır. Özellikle de gelişmekte olan ülkelerde yaşayan bireylerin daha hareketsiz bir yaşam sürdükleri bilinmektedir. Hareketsiz bir yaşam ve sağlıksız beslenme </w:t>
      </w:r>
      <w:proofErr w:type="spellStart"/>
      <w:r w:rsidRPr="00553D5F">
        <w:rPr>
          <w:rFonts w:ascii="Times New Roman" w:hAnsi="Times New Roman"/>
          <w:color w:val="000000" w:themeColor="text1"/>
          <w:sz w:val="24"/>
          <w:szCs w:val="24"/>
        </w:rPr>
        <w:lastRenderedPageBreak/>
        <w:t>obezite</w:t>
      </w:r>
      <w:proofErr w:type="spellEnd"/>
      <w:r w:rsidRPr="00553D5F">
        <w:rPr>
          <w:rFonts w:ascii="Times New Roman" w:hAnsi="Times New Roman"/>
          <w:color w:val="000000" w:themeColor="text1"/>
          <w:sz w:val="24"/>
          <w:szCs w:val="24"/>
        </w:rPr>
        <w:t xml:space="preserve"> ve devamında kronik pek çok hastalığa neden olmaktadır. </w:t>
      </w:r>
      <w:proofErr w:type="spellStart"/>
      <w:r w:rsidR="00110CA6" w:rsidRPr="00553D5F">
        <w:rPr>
          <w:rFonts w:ascii="Times New Roman" w:hAnsi="Times New Roman"/>
          <w:color w:val="000000" w:themeColor="text1"/>
          <w:sz w:val="24"/>
          <w:szCs w:val="24"/>
        </w:rPr>
        <w:t>Obezitenin</w:t>
      </w:r>
      <w:proofErr w:type="spellEnd"/>
      <w:r w:rsidR="00110CA6" w:rsidRPr="00553D5F">
        <w:rPr>
          <w:rFonts w:ascii="Times New Roman" w:hAnsi="Times New Roman"/>
          <w:color w:val="000000" w:themeColor="text1"/>
          <w:sz w:val="24"/>
          <w:szCs w:val="24"/>
        </w:rPr>
        <w:t xml:space="preserve"> önüne geçilmesinde </w:t>
      </w:r>
      <w:r w:rsidRPr="00553D5F">
        <w:rPr>
          <w:rFonts w:ascii="Times New Roman" w:hAnsi="Times New Roman"/>
          <w:color w:val="000000" w:themeColor="text1"/>
          <w:sz w:val="24"/>
          <w:szCs w:val="24"/>
        </w:rPr>
        <w:t xml:space="preserve">beslenme ile birlikte </w:t>
      </w:r>
      <w:r w:rsidR="00110CA6" w:rsidRPr="00553D5F">
        <w:rPr>
          <w:rFonts w:ascii="Times New Roman" w:hAnsi="Times New Roman"/>
          <w:color w:val="000000" w:themeColor="text1"/>
          <w:sz w:val="24"/>
          <w:szCs w:val="24"/>
        </w:rPr>
        <w:t xml:space="preserve">hareketli </w:t>
      </w:r>
      <w:r w:rsidR="006834C1" w:rsidRPr="00553D5F">
        <w:rPr>
          <w:rFonts w:ascii="Times New Roman" w:hAnsi="Times New Roman"/>
          <w:color w:val="000000" w:themeColor="text1"/>
          <w:sz w:val="24"/>
          <w:szCs w:val="24"/>
        </w:rPr>
        <w:t>bir yaşam tarzı gerekmektedir</w:t>
      </w:r>
      <w:r w:rsidR="00504DBC"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(Orhan,</w:t>
      </w:r>
      <w:r w:rsidR="00504DBC"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2014)</w:t>
      </w:r>
      <w:r w:rsidR="00504DBC"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p>
    <w:p w14:paraId="5BB21A15" w14:textId="77777777" w:rsidR="00584117" w:rsidRPr="00553D5F" w:rsidRDefault="00584117" w:rsidP="00B44A34">
      <w:pPr>
        <w:autoSpaceDE w:val="0"/>
        <w:autoSpaceDN w:val="0"/>
        <w:adjustRightInd w:val="0"/>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Engelli bireyler açısından hareketsiz bir yaşam toplumdan soyutlanma ve yalnızlaşma demektir. Kas gruplarının zayıflayıp ilerleyen dönemlerde hareket edememek demektir.</w:t>
      </w:r>
    </w:p>
    <w:p w14:paraId="5A9F8B2B" w14:textId="77777777" w:rsidR="00CA7DA9" w:rsidRPr="00553D5F" w:rsidRDefault="00CA7DA9" w:rsidP="003665A9">
      <w:pPr>
        <w:spacing w:after="0" w:line="360" w:lineRule="auto"/>
        <w:jc w:val="both"/>
        <w:rPr>
          <w:b/>
          <w:sz w:val="32"/>
        </w:rPr>
      </w:pPr>
    </w:p>
    <w:p w14:paraId="74AA1C96" w14:textId="30E0C614" w:rsidR="002A53AA" w:rsidRPr="00553D5F" w:rsidRDefault="00CA7DA9" w:rsidP="002A53AA">
      <w:pPr>
        <w:rPr>
          <w:b/>
          <w:sz w:val="32"/>
        </w:rPr>
      </w:pPr>
      <w:r w:rsidRPr="00553D5F">
        <w:rPr>
          <w:b/>
          <w:sz w:val="32"/>
        </w:rPr>
        <w:br w:type="page"/>
      </w:r>
    </w:p>
    <w:p w14:paraId="3D17A87E" w14:textId="77777777" w:rsidR="007D5D2B" w:rsidRPr="00553D5F" w:rsidRDefault="00E3678C" w:rsidP="00E107A4">
      <w:pPr>
        <w:pStyle w:val="Balk1"/>
        <w:rPr>
          <w:color w:val="FF0000"/>
          <w:sz w:val="36"/>
          <w:shd w:val="clear" w:color="auto" w:fill="FFFFE6"/>
        </w:rPr>
      </w:pPr>
      <w:bookmarkStart w:id="80" w:name="_Toc28732413"/>
      <w:r w:rsidRPr="00553D5F">
        <w:lastRenderedPageBreak/>
        <w:t>3. GEREÇ ve YÖNTEM</w:t>
      </w:r>
      <w:bookmarkStart w:id="81" w:name="_Toc507580797"/>
      <w:bookmarkStart w:id="82" w:name="_Toc507612338"/>
      <w:bookmarkEnd w:id="80"/>
    </w:p>
    <w:p w14:paraId="4FA7C94E" w14:textId="77777777" w:rsidR="008D467A" w:rsidRPr="00553D5F" w:rsidRDefault="008D467A" w:rsidP="003665A9">
      <w:pPr>
        <w:spacing w:after="0" w:line="360" w:lineRule="auto"/>
        <w:jc w:val="both"/>
      </w:pPr>
    </w:p>
    <w:p w14:paraId="72E2A5E0" w14:textId="77777777" w:rsidR="00CA7DA9" w:rsidRPr="00553D5F" w:rsidRDefault="00CA7DA9" w:rsidP="003665A9">
      <w:pPr>
        <w:spacing w:after="0" w:line="360" w:lineRule="auto"/>
        <w:jc w:val="both"/>
      </w:pPr>
    </w:p>
    <w:p w14:paraId="7C027BD5" w14:textId="77777777" w:rsidR="002512E7" w:rsidRPr="00553D5F" w:rsidRDefault="002512E7" w:rsidP="005845AD">
      <w:pPr>
        <w:pStyle w:val="Balk2"/>
      </w:pPr>
      <w:bookmarkStart w:id="83" w:name="_Toc514780638"/>
      <w:bookmarkStart w:id="84" w:name="_Toc28732414"/>
      <w:bookmarkStart w:id="85" w:name="_Toc514561336"/>
      <w:bookmarkEnd w:id="81"/>
      <w:bookmarkEnd w:id="82"/>
      <w:r w:rsidRPr="00553D5F">
        <w:t>3.1. Araştırmanın Modeli</w:t>
      </w:r>
      <w:bookmarkEnd w:id="83"/>
      <w:bookmarkEnd w:id="84"/>
    </w:p>
    <w:p w14:paraId="06558528" w14:textId="77777777" w:rsidR="00CA7DA9" w:rsidRPr="00553D5F" w:rsidRDefault="00CA7DA9" w:rsidP="000B3348">
      <w:pPr>
        <w:spacing w:after="0"/>
      </w:pPr>
    </w:p>
    <w:p w14:paraId="19E1FCDE" w14:textId="7DCEDEBD" w:rsidR="00DB4259" w:rsidRPr="00553D5F" w:rsidRDefault="00DB4259" w:rsidP="003665A9">
      <w:pPr>
        <w:spacing w:after="0" w:line="360" w:lineRule="auto"/>
        <w:ind w:firstLine="567"/>
        <w:jc w:val="both"/>
        <w:rPr>
          <w:rFonts w:ascii="Times New Roman" w:eastAsia="Times New Roman" w:hAnsi="Times New Roman"/>
          <w:color w:val="000000" w:themeColor="text1"/>
          <w:sz w:val="24"/>
          <w:szCs w:val="24"/>
          <w:shd w:val="clear" w:color="auto" w:fill="FFFFFF"/>
          <w:lang w:eastAsia="tr-TR"/>
        </w:rPr>
      </w:pPr>
      <w:r w:rsidRPr="00553D5F">
        <w:rPr>
          <w:rFonts w:ascii="Times New Roman" w:eastAsia="Times New Roman" w:hAnsi="Times New Roman"/>
          <w:sz w:val="24"/>
          <w:szCs w:val="24"/>
          <w:shd w:val="clear" w:color="auto" w:fill="FFFFFF"/>
          <w:lang w:eastAsia="tr-TR"/>
        </w:rPr>
        <w:t xml:space="preserve">Bu araştırmanın türü, </w:t>
      </w:r>
      <w:r w:rsidRPr="00553D5F">
        <w:rPr>
          <w:rFonts w:ascii="Times New Roman" w:eastAsia="Times New Roman" w:hAnsi="Times New Roman"/>
          <w:sz w:val="24"/>
          <w:szCs w:val="24"/>
          <w:lang w:eastAsia="tr-TR"/>
        </w:rPr>
        <w:t>beden eğitimi ve spor d</w:t>
      </w:r>
      <w:r w:rsidR="009E7227" w:rsidRPr="00553D5F">
        <w:rPr>
          <w:rFonts w:ascii="Times New Roman" w:eastAsia="Times New Roman" w:hAnsi="Times New Roman"/>
          <w:sz w:val="24"/>
          <w:szCs w:val="24"/>
          <w:lang w:eastAsia="tr-TR"/>
        </w:rPr>
        <w:t xml:space="preserve">ersinden anne baba ve yasal varislerin beklentilerini </w:t>
      </w:r>
      <w:r w:rsidRPr="00553D5F">
        <w:rPr>
          <w:rFonts w:ascii="Times New Roman" w:eastAsia="Times New Roman" w:hAnsi="Times New Roman"/>
          <w:sz w:val="24"/>
          <w:szCs w:val="24"/>
          <w:lang w:eastAsia="tr-TR"/>
        </w:rPr>
        <w:t xml:space="preserve">çeşitli değişkenlere göre </w:t>
      </w:r>
      <w:r w:rsidR="009E7227" w:rsidRPr="00553D5F">
        <w:rPr>
          <w:rFonts w:ascii="Times New Roman" w:eastAsia="Times New Roman" w:hAnsi="Times New Roman"/>
          <w:sz w:val="24"/>
          <w:szCs w:val="24"/>
          <w:lang w:eastAsia="tr-TR"/>
        </w:rPr>
        <w:t xml:space="preserve">incelendiği için </w:t>
      </w:r>
      <w:proofErr w:type="spellStart"/>
      <w:r w:rsidRPr="00553D5F">
        <w:rPr>
          <w:rFonts w:ascii="Times New Roman" w:eastAsia="Times New Roman" w:hAnsi="Times New Roman"/>
          <w:sz w:val="24"/>
          <w:szCs w:val="24"/>
          <w:shd w:val="clear" w:color="auto" w:fill="FFFFFF"/>
          <w:lang w:eastAsia="tr-TR"/>
        </w:rPr>
        <w:t>betimseldir</w:t>
      </w:r>
      <w:proofErr w:type="spellEnd"/>
      <w:r w:rsidRPr="00553D5F">
        <w:rPr>
          <w:rFonts w:ascii="Times New Roman" w:eastAsia="Times New Roman" w:hAnsi="Times New Roman"/>
          <w:sz w:val="24"/>
          <w:szCs w:val="24"/>
          <w:shd w:val="clear" w:color="auto" w:fill="FFFFFF"/>
          <w:lang w:eastAsia="tr-TR"/>
        </w:rPr>
        <w:t>. </w:t>
      </w:r>
      <w:r w:rsidRPr="00553D5F">
        <w:rPr>
          <w:rFonts w:ascii="Times New Roman" w:eastAsia="Times New Roman" w:hAnsi="Times New Roman"/>
          <w:color w:val="000000" w:themeColor="text1"/>
          <w:sz w:val="24"/>
          <w:szCs w:val="24"/>
          <w:shd w:val="clear" w:color="auto" w:fill="FFFFFF"/>
          <w:lang w:eastAsia="tr-TR"/>
        </w:rPr>
        <w:t>Araştırma, bir konuya ili</w:t>
      </w:r>
      <w:r w:rsidR="0059473C" w:rsidRPr="00553D5F">
        <w:rPr>
          <w:rFonts w:ascii="Times New Roman" w:eastAsia="Times New Roman" w:hAnsi="Times New Roman"/>
          <w:color w:val="000000" w:themeColor="text1"/>
          <w:sz w:val="24"/>
          <w:szCs w:val="24"/>
          <w:shd w:val="clear" w:color="auto" w:fill="FFFFFF"/>
          <w:lang w:eastAsia="tr-TR"/>
        </w:rPr>
        <w:t>şkin katılımcıların görüş, algı ve</w:t>
      </w:r>
      <w:r w:rsidRPr="00553D5F">
        <w:rPr>
          <w:rFonts w:ascii="Times New Roman" w:eastAsia="Times New Roman" w:hAnsi="Times New Roman"/>
          <w:color w:val="000000" w:themeColor="text1"/>
          <w:sz w:val="24"/>
          <w:szCs w:val="24"/>
          <w:shd w:val="clear" w:color="auto" w:fill="FFFFFF"/>
          <w:lang w:eastAsia="tr-TR"/>
        </w:rPr>
        <w:t xml:space="preserve"> tutumlarının, </w:t>
      </w:r>
      <w:r w:rsidR="0059473C" w:rsidRPr="00553D5F">
        <w:rPr>
          <w:rFonts w:ascii="Times New Roman" w:eastAsia="Times New Roman" w:hAnsi="Times New Roman"/>
          <w:color w:val="000000" w:themeColor="text1"/>
          <w:sz w:val="24"/>
          <w:szCs w:val="24"/>
          <w:shd w:val="clear" w:color="auto" w:fill="FFFFFF"/>
          <w:lang w:eastAsia="tr-TR"/>
        </w:rPr>
        <w:t>ince</w:t>
      </w:r>
      <w:r w:rsidRPr="00553D5F">
        <w:rPr>
          <w:rFonts w:ascii="Times New Roman" w:eastAsia="Times New Roman" w:hAnsi="Times New Roman"/>
          <w:color w:val="000000" w:themeColor="text1"/>
          <w:sz w:val="24"/>
          <w:szCs w:val="24"/>
          <w:shd w:val="clear" w:color="auto" w:fill="FFFFFF"/>
          <w:lang w:eastAsia="tr-TR"/>
        </w:rPr>
        <w:t>lendiği, görece büyük örneklemler üzerinde yürütülen bir çalışma olduğundan tarama modelindedir. Bu modelin en avantajlı yönü, oldukça çok bireyden oluşan örneklemden elde edilen bilgiyi bize sunmasıdır</w:t>
      </w:r>
      <w:r w:rsidR="00CC266D" w:rsidRPr="00553D5F">
        <w:rPr>
          <w:rFonts w:ascii="Times New Roman" w:eastAsia="Times New Roman" w:hAnsi="Times New Roman"/>
          <w:color w:val="000000" w:themeColor="text1"/>
          <w:sz w:val="24"/>
          <w:szCs w:val="24"/>
          <w:shd w:val="clear" w:color="auto" w:fill="FFFFFF"/>
          <w:lang w:eastAsia="tr-TR"/>
        </w:rPr>
        <w:t>.</w:t>
      </w:r>
      <w:r w:rsidRPr="00553D5F">
        <w:rPr>
          <w:rFonts w:ascii="Times New Roman" w:eastAsia="Times New Roman" w:hAnsi="Times New Roman"/>
          <w:color w:val="000000" w:themeColor="text1"/>
          <w:sz w:val="24"/>
          <w:szCs w:val="24"/>
          <w:shd w:val="clear" w:color="auto" w:fill="FFFFFF"/>
          <w:lang w:eastAsia="tr-TR"/>
        </w:rPr>
        <w:t xml:space="preserve"> </w:t>
      </w:r>
      <w:r w:rsidR="00177F7A" w:rsidRPr="00553D5F">
        <w:rPr>
          <w:rFonts w:ascii="Times New Roman" w:eastAsia="Times New Roman" w:hAnsi="Times New Roman"/>
          <w:color w:val="000000" w:themeColor="text1"/>
          <w:sz w:val="24"/>
          <w:szCs w:val="24"/>
          <w:shd w:val="clear" w:color="auto" w:fill="FFFFFF"/>
          <w:lang w:eastAsia="tr-TR"/>
        </w:rPr>
        <w:t xml:space="preserve">Tarama modelleri, geçmişten günümüze </w:t>
      </w:r>
      <w:r w:rsidRPr="00553D5F">
        <w:rPr>
          <w:rFonts w:ascii="Times New Roman" w:eastAsia="Times New Roman" w:hAnsi="Times New Roman"/>
          <w:color w:val="000000" w:themeColor="text1"/>
          <w:sz w:val="24"/>
          <w:szCs w:val="24"/>
          <w:shd w:val="clear" w:color="auto" w:fill="FFFFFF"/>
          <w:lang w:eastAsia="tr-TR"/>
        </w:rPr>
        <w:t xml:space="preserve">var olan bir durumu olduğu </w:t>
      </w:r>
      <w:r w:rsidR="00177F7A" w:rsidRPr="00553D5F">
        <w:rPr>
          <w:rFonts w:ascii="Times New Roman" w:eastAsia="Times New Roman" w:hAnsi="Times New Roman"/>
          <w:color w:val="000000" w:themeColor="text1"/>
          <w:sz w:val="24"/>
          <w:szCs w:val="24"/>
          <w:shd w:val="clear" w:color="auto" w:fill="FFFFFF"/>
          <w:lang w:eastAsia="tr-TR"/>
        </w:rPr>
        <w:t>haliyle</w:t>
      </w:r>
      <w:r w:rsidRPr="00553D5F">
        <w:rPr>
          <w:rFonts w:ascii="Times New Roman" w:eastAsia="Times New Roman" w:hAnsi="Times New Roman"/>
          <w:color w:val="000000" w:themeColor="text1"/>
          <w:sz w:val="24"/>
          <w:szCs w:val="24"/>
          <w:shd w:val="clear" w:color="auto" w:fill="FFFFFF"/>
          <w:lang w:eastAsia="tr-TR"/>
        </w:rPr>
        <w:t xml:space="preserve"> </w:t>
      </w:r>
      <w:r w:rsidR="00177F7A" w:rsidRPr="00553D5F">
        <w:rPr>
          <w:rFonts w:ascii="Times New Roman" w:eastAsia="Times New Roman" w:hAnsi="Times New Roman"/>
          <w:color w:val="000000" w:themeColor="text1"/>
          <w:sz w:val="24"/>
          <w:szCs w:val="24"/>
          <w:shd w:val="clear" w:color="auto" w:fill="FFFFFF"/>
          <w:lang w:eastAsia="tr-TR"/>
        </w:rPr>
        <w:t>tanımlamayı</w:t>
      </w:r>
      <w:r w:rsidRPr="00553D5F">
        <w:rPr>
          <w:rFonts w:ascii="Times New Roman" w:eastAsia="Times New Roman" w:hAnsi="Times New Roman"/>
          <w:color w:val="000000" w:themeColor="text1"/>
          <w:sz w:val="24"/>
          <w:szCs w:val="24"/>
          <w:shd w:val="clear" w:color="auto" w:fill="FFFFFF"/>
          <w:lang w:eastAsia="tr-TR"/>
        </w:rPr>
        <w:t xml:space="preserve"> amaçlayan araştırma yaklaşımlarıdır. Araştırmaya konu olan birey</w:t>
      </w:r>
      <w:r w:rsidR="00177F7A" w:rsidRPr="00553D5F">
        <w:rPr>
          <w:rFonts w:ascii="Times New Roman" w:eastAsia="Times New Roman" w:hAnsi="Times New Roman"/>
          <w:color w:val="000000" w:themeColor="text1"/>
          <w:sz w:val="24"/>
          <w:szCs w:val="24"/>
          <w:shd w:val="clear" w:color="auto" w:fill="FFFFFF"/>
          <w:lang w:eastAsia="tr-TR"/>
        </w:rPr>
        <w:t>,</w:t>
      </w:r>
      <w:r w:rsidRPr="00553D5F">
        <w:rPr>
          <w:rFonts w:ascii="Times New Roman" w:eastAsia="Times New Roman" w:hAnsi="Times New Roman"/>
          <w:color w:val="000000" w:themeColor="text1"/>
          <w:sz w:val="24"/>
          <w:szCs w:val="24"/>
          <w:shd w:val="clear" w:color="auto" w:fill="FFFFFF"/>
          <w:lang w:eastAsia="tr-TR"/>
        </w:rPr>
        <w:t xml:space="preserve"> </w:t>
      </w:r>
      <w:r w:rsidR="00177F7A" w:rsidRPr="00553D5F">
        <w:rPr>
          <w:rFonts w:ascii="Times New Roman" w:eastAsia="Times New Roman" w:hAnsi="Times New Roman"/>
          <w:color w:val="000000" w:themeColor="text1"/>
          <w:sz w:val="24"/>
          <w:szCs w:val="24"/>
          <w:shd w:val="clear" w:color="auto" w:fill="FFFFFF"/>
          <w:lang w:eastAsia="tr-TR"/>
        </w:rPr>
        <w:t>nesne veya olay</w:t>
      </w:r>
      <w:r w:rsidRPr="00553D5F">
        <w:rPr>
          <w:rFonts w:ascii="Times New Roman" w:eastAsia="Times New Roman" w:hAnsi="Times New Roman"/>
          <w:color w:val="000000" w:themeColor="text1"/>
          <w:sz w:val="24"/>
          <w:szCs w:val="24"/>
          <w:shd w:val="clear" w:color="auto" w:fill="FFFFFF"/>
          <w:lang w:eastAsia="tr-TR"/>
        </w:rPr>
        <w:t xml:space="preserve"> kendi </w:t>
      </w:r>
      <w:r w:rsidR="00177F7A" w:rsidRPr="00553D5F">
        <w:rPr>
          <w:rFonts w:ascii="Times New Roman" w:eastAsia="Times New Roman" w:hAnsi="Times New Roman"/>
          <w:color w:val="000000" w:themeColor="text1"/>
          <w:sz w:val="24"/>
          <w:szCs w:val="24"/>
          <w:shd w:val="clear" w:color="auto" w:fill="FFFFFF"/>
          <w:lang w:eastAsia="tr-TR"/>
        </w:rPr>
        <w:t>şartları</w:t>
      </w:r>
      <w:r w:rsidRPr="00553D5F">
        <w:rPr>
          <w:rFonts w:ascii="Times New Roman" w:eastAsia="Times New Roman" w:hAnsi="Times New Roman"/>
          <w:color w:val="000000" w:themeColor="text1"/>
          <w:sz w:val="24"/>
          <w:szCs w:val="24"/>
          <w:shd w:val="clear" w:color="auto" w:fill="FFFFFF"/>
          <w:lang w:eastAsia="tr-TR"/>
        </w:rPr>
        <w:t xml:space="preserve"> içinde ve olduğu gibi </w:t>
      </w:r>
      <w:r w:rsidR="00177F7A" w:rsidRPr="00553D5F">
        <w:rPr>
          <w:rFonts w:ascii="Times New Roman" w:eastAsia="Times New Roman" w:hAnsi="Times New Roman"/>
          <w:color w:val="000000" w:themeColor="text1"/>
          <w:sz w:val="24"/>
          <w:szCs w:val="24"/>
          <w:shd w:val="clear" w:color="auto" w:fill="FFFFFF"/>
          <w:lang w:eastAsia="tr-TR"/>
        </w:rPr>
        <w:t>betimlemeye</w:t>
      </w:r>
      <w:r w:rsidRPr="00553D5F">
        <w:rPr>
          <w:rFonts w:ascii="Times New Roman" w:eastAsia="Times New Roman" w:hAnsi="Times New Roman"/>
          <w:color w:val="000000" w:themeColor="text1"/>
          <w:sz w:val="24"/>
          <w:szCs w:val="24"/>
          <w:shd w:val="clear" w:color="auto" w:fill="FFFFFF"/>
          <w:lang w:eastAsia="tr-TR"/>
        </w:rPr>
        <w:t xml:space="preserve"> çalışılır (</w:t>
      </w:r>
      <w:proofErr w:type="spellStart"/>
      <w:r w:rsidRPr="00553D5F">
        <w:rPr>
          <w:rFonts w:ascii="Times New Roman" w:eastAsia="Times New Roman" w:hAnsi="Times New Roman"/>
          <w:color w:val="000000" w:themeColor="text1"/>
          <w:sz w:val="24"/>
          <w:szCs w:val="24"/>
          <w:shd w:val="clear" w:color="auto" w:fill="FFFFFF"/>
          <w:lang w:eastAsia="tr-TR"/>
        </w:rPr>
        <w:t>Karasar</w:t>
      </w:r>
      <w:proofErr w:type="spellEnd"/>
      <w:r w:rsidRPr="00553D5F">
        <w:rPr>
          <w:rFonts w:ascii="Times New Roman" w:eastAsia="Times New Roman" w:hAnsi="Times New Roman"/>
          <w:color w:val="000000" w:themeColor="text1"/>
          <w:sz w:val="24"/>
          <w:szCs w:val="24"/>
          <w:shd w:val="clear" w:color="auto" w:fill="FFFFFF"/>
          <w:lang w:eastAsia="tr-TR"/>
        </w:rPr>
        <w:t>, 2009).</w:t>
      </w:r>
    </w:p>
    <w:p w14:paraId="0DAE8002" w14:textId="3FC346F1" w:rsidR="00DB4259" w:rsidRPr="00553D5F" w:rsidRDefault="0024102E" w:rsidP="0024102E">
      <w:pPr>
        <w:spacing w:after="0" w:line="360" w:lineRule="auto"/>
        <w:ind w:firstLine="567"/>
        <w:jc w:val="both"/>
        <w:rPr>
          <w:rFonts w:ascii="Times New Roman" w:eastAsia="Times New Roman" w:hAnsi="Times New Roman"/>
          <w:color w:val="000000" w:themeColor="text1"/>
          <w:sz w:val="24"/>
          <w:szCs w:val="24"/>
          <w:lang w:eastAsia="tr-TR"/>
        </w:rPr>
      </w:pPr>
      <w:r w:rsidRPr="00553D5F">
        <w:rPr>
          <w:rFonts w:ascii="Times New Roman" w:eastAsia="Times New Roman" w:hAnsi="Times New Roman"/>
          <w:sz w:val="24"/>
          <w:szCs w:val="24"/>
          <w:lang w:eastAsia="tr-TR"/>
        </w:rPr>
        <w:t xml:space="preserve">Araştırmanın evreni </w:t>
      </w:r>
      <w:r w:rsidRPr="00553D5F">
        <w:rPr>
          <w:rFonts w:ascii="Times New Roman" w:hAnsi="Times New Roman"/>
          <w:color w:val="000000" w:themeColor="text1"/>
          <w:sz w:val="24"/>
          <w:szCs w:val="24"/>
        </w:rPr>
        <w:t>Ankara ili özel eğitim uygulama okullarında öğrenim gören öğrencilerin anne-baba ve yasal varisleri oluşturmaktadır.</w:t>
      </w:r>
      <w:r w:rsidRPr="00553D5F">
        <w:rPr>
          <w:rFonts w:ascii="Times New Roman" w:eastAsia="Times New Roman" w:hAnsi="Times New Roman"/>
          <w:color w:val="000000" w:themeColor="text1"/>
          <w:sz w:val="24"/>
          <w:szCs w:val="24"/>
          <w:lang w:eastAsia="tr-TR"/>
        </w:rPr>
        <w:t xml:space="preserve"> </w:t>
      </w:r>
      <w:r w:rsidR="009747CE" w:rsidRPr="00553D5F">
        <w:rPr>
          <w:rFonts w:ascii="Times New Roman" w:eastAsia="Times New Roman" w:hAnsi="Times New Roman"/>
          <w:color w:val="000000" w:themeColor="text1"/>
          <w:sz w:val="24"/>
          <w:szCs w:val="24"/>
          <w:lang w:eastAsia="tr-TR"/>
        </w:rPr>
        <w:t>Ö</w:t>
      </w:r>
      <w:r w:rsidR="00CC266D" w:rsidRPr="00553D5F">
        <w:rPr>
          <w:rFonts w:ascii="Times New Roman" w:eastAsia="Times New Roman" w:hAnsi="Times New Roman"/>
          <w:color w:val="000000" w:themeColor="text1"/>
          <w:sz w:val="24"/>
          <w:szCs w:val="24"/>
          <w:lang w:eastAsia="tr-TR"/>
        </w:rPr>
        <w:t>rneklemi</w:t>
      </w:r>
      <w:r w:rsidRPr="00553D5F">
        <w:rPr>
          <w:rFonts w:ascii="Times New Roman" w:eastAsia="Times New Roman" w:hAnsi="Times New Roman"/>
          <w:color w:val="000000" w:themeColor="text1"/>
          <w:sz w:val="24"/>
          <w:szCs w:val="24"/>
          <w:lang w:eastAsia="tr-TR"/>
        </w:rPr>
        <w:t xml:space="preserve"> ise</w:t>
      </w:r>
      <w:r w:rsidR="00DB4259" w:rsidRPr="00553D5F">
        <w:rPr>
          <w:rFonts w:ascii="Times New Roman" w:eastAsia="Times New Roman" w:hAnsi="Times New Roman"/>
          <w:color w:val="000000" w:themeColor="text1"/>
          <w:sz w:val="24"/>
          <w:szCs w:val="24"/>
          <w:lang w:eastAsia="tr-TR"/>
        </w:rPr>
        <w:t xml:space="preserve"> imkânlar dâhilinde ulaşılabilir nitelikteki özel eğitim uygulama okullarında öğrenim gören</w:t>
      </w:r>
      <w:r w:rsidR="009747CE" w:rsidRPr="00553D5F">
        <w:rPr>
          <w:rFonts w:ascii="Times New Roman" w:eastAsia="Times New Roman" w:hAnsi="Times New Roman"/>
          <w:color w:val="000000" w:themeColor="text1"/>
          <w:sz w:val="24"/>
          <w:szCs w:val="24"/>
          <w:lang w:eastAsia="tr-TR"/>
        </w:rPr>
        <w:t xml:space="preserve"> 332</w:t>
      </w:r>
      <w:r w:rsidR="00DB4259" w:rsidRPr="00553D5F">
        <w:rPr>
          <w:rFonts w:ascii="Times New Roman" w:eastAsia="Times New Roman" w:hAnsi="Times New Roman"/>
          <w:color w:val="000000" w:themeColor="text1"/>
          <w:sz w:val="24"/>
          <w:szCs w:val="24"/>
          <w:lang w:eastAsia="tr-TR"/>
        </w:rPr>
        <w:t xml:space="preserve"> </w:t>
      </w:r>
      <w:r w:rsidR="009747CE" w:rsidRPr="00553D5F">
        <w:rPr>
          <w:rFonts w:ascii="Times New Roman" w:eastAsia="Times New Roman" w:hAnsi="Times New Roman"/>
          <w:color w:val="000000" w:themeColor="text1"/>
          <w:sz w:val="24"/>
          <w:szCs w:val="24"/>
          <w:lang w:eastAsia="tr-TR"/>
        </w:rPr>
        <w:t>öğrencinin</w:t>
      </w:r>
      <w:r w:rsidR="00CC266D" w:rsidRPr="00553D5F">
        <w:rPr>
          <w:rFonts w:ascii="Times New Roman" w:eastAsia="Times New Roman" w:hAnsi="Times New Roman"/>
          <w:color w:val="000000" w:themeColor="text1"/>
          <w:sz w:val="24"/>
          <w:szCs w:val="24"/>
          <w:lang w:eastAsia="tr-TR"/>
        </w:rPr>
        <w:t xml:space="preserve"> anne, baba</w:t>
      </w:r>
      <w:r w:rsidR="009E7227" w:rsidRPr="00553D5F">
        <w:rPr>
          <w:rFonts w:ascii="Times New Roman" w:eastAsia="Times New Roman" w:hAnsi="Times New Roman"/>
          <w:color w:val="000000" w:themeColor="text1"/>
          <w:sz w:val="24"/>
          <w:szCs w:val="24"/>
          <w:lang w:eastAsia="tr-TR"/>
        </w:rPr>
        <w:t xml:space="preserve"> ve</w:t>
      </w:r>
      <w:r w:rsidR="00CC266D" w:rsidRPr="00553D5F">
        <w:rPr>
          <w:rFonts w:ascii="Times New Roman" w:eastAsia="Times New Roman" w:hAnsi="Times New Roman"/>
          <w:color w:val="000000" w:themeColor="text1"/>
          <w:sz w:val="24"/>
          <w:szCs w:val="24"/>
          <w:lang w:eastAsia="tr-TR"/>
        </w:rPr>
        <w:t xml:space="preserve"> yasal varisleri</w:t>
      </w:r>
      <w:r w:rsidRPr="00553D5F">
        <w:rPr>
          <w:rFonts w:ascii="Times New Roman" w:eastAsia="Times New Roman" w:hAnsi="Times New Roman"/>
          <w:color w:val="000000" w:themeColor="text1"/>
          <w:sz w:val="24"/>
          <w:szCs w:val="24"/>
          <w:lang w:eastAsia="tr-TR"/>
        </w:rPr>
        <w:t>nden</w:t>
      </w:r>
      <w:r w:rsidR="00CC266D" w:rsidRPr="00553D5F">
        <w:rPr>
          <w:rFonts w:ascii="Times New Roman" w:eastAsia="Times New Roman" w:hAnsi="Times New Roman"/>
          <w:color w:val="000000" w:themeColor="text1"/>
          <w:sz w:val="24"/>
          <w:szCs w:val="24"/>
          <w:lang w:eastAsia="tr-TR"/>
        </w:rPr>
        <w:t xml:space="preserve"> olu</w:t>
      </w:r>
      <w:r w:rsidR="00B87D27" w:rsidRPr="00553D5F">
        <w:rPr>
          <w:rFonts w:ascii="Times New Roman" w:eastAsia="Times New Roman" w:hAnsi="Times New Roman"/>
          <w:color w:val="000000" w:themeColor="text1"/>
          <w:sz w:val="24"/>
          <w:szCs w:val="24"/>
          <w:lang w:eastAsia="tr-TR"/>
        </w:rPr>
        <w:t>ş</w:t>
      </w:r>
      <w:r w:rsidRPr="00553D5F">
        <w:rPr>
          <w:rFonts w:ascii="Times New Roman" w:eastAsia="Times New Roman" w:hAnsi="Times New Roman"/>
          <w:color w:val="000000" w:themeColor="text1"/>
          <w:sz w:val="24"/>
          <w:szCs w:val="24"/>
          <w:lang w:eastAsia="tr-TR"/>
        </w:rPr>
        <w:t>maktadır.</w:t>
      </w:r>
    </w:p>
    <w:p w14:paraId="7A717868" w14:textId="04F954E9" w:rsidR="008D467A" w:rsidRPr="00553D5F" w:rsidRDefault="00DB4259" w:rsidP="006B1E75">
      <w:pPr>
        <w:autoSpaceDE w:val="0"/>
        <w:autoSpaceDN w:val="0"/>
        <w:adjustRightInd w:val="0"/>
        <w:spacing w:after="0" w:line="360" w:lineRule="auto"/>
        <w:ind w:firstLine="567"/>
        <w:jc w:val="both"/>
        <w:rPr>
          <w:rFonts w:ascii="Times New Roman" w:eastAsia="Times New Roman" w:hAnsi="Times New Roman"/>
          <w:color w:val="000000" w:themeColor="text1"/>
          <w:sz w:val="24"/>
          <w:szCs w:val="24"/>
          <w:lang w:eastAsia="tr-TR"/>
        </w:rPr>
      </w:pPr>
      <w:r w:rsidRPr="00553D5F">
        <w:rPr>
          <w:rFonts w:ascii="Times New Roman" w:eastAsia="Times New Roman" w:hAnsi="Times New Roman"/>
          <w:color w:val="000000" w:themeColor="text1"/>
          <w:sz w:val="24"/>
          <w:szCs w:val="24"/>
          <w:lang w:eastAsia="tr-TR"/>
        </w:rPr>
        <w:t xml:space="preserve">Araştırmada uygulanan anket araştırmaya katılan bireylerin kişisel özelliklerini belirlemek amacıyla, araştırmacı tarafından geliştirilen, </w:t>
      </w:r>
      <w:r w:rsidR="003906AB" w:rsidRPr="00553D5F">
        <w:rPr>
          <w:rFonts w:ascii="Times New Roman" w:eastAsia="Times New Roman" w:hAnsi="Times New Roman"/>
          <w:color w:val="000000" w:themeColor="text1"/>
          <w:sz w:val="24"/>
          <w:szCs w:val="24"/>
          <w:lang w:eastAsia="tr-TR"/>
        </w:rPr>
        <w:t xml:space="preserve">20 sorudan </w:t>
      </w:r>
      <w:r w:rsidR="00EC2125" w:rsidRPr="00553D5F">
        <w:rPr>
          <w:rFonts w:ascii="Times New Roman" w:eastAsia="Times New Roman" w:hAnsi="Times New Roman"/>
          <w:color w:val="000000" w:themeColor="text1"/>
          <w:sz w:val="24"/>
          <w:szCs w:val="24"/>
          <w:lang w:eastAsia="tr-TR"/>
        </w:rPr>
        <w:t xml:space="preserve">oluşan </w:t>
      </w:r>
      <w:r w:rsidR="003906AB" w:rsidRPr="00553D5F">
        <w:rPr>
          <w:rFonts w:ascii="Times New Roman" w:eastAsia="Times New Roman" w:hAnsi="Times New Roman"/>
          <w:color w:val="000000" w:themeColor="text1"/>
          <w:sz w:val="24"/>
          <w:szCs w:val="24"/>
          <w:lang w:eastAsia="tr-TR"/>
        </w:rPr>
        <w:t>(öğrenciye yakınlığı</w:t>
      </w:r>
      <w:r w:rsidRPr="00553D5F">
        <w:rPr>
          <w:rFonts w:ascii="Times New Roman" w:eastAsia="Times New Roman" w:hAnsi="Times New Roman"/>
          <w:color w:val="000000" w:themeColor="text1"/>
          <w:sz w:val="24"/>
          <w:szCs w:val="24"/>
          <w:lang w:eastAsia="tr-TR"/>
        </w:rPr>
        <w:t>,</w:t>
      </w:r>
      <w:r w:rsidR="003906AB" w:rsidRPr="00553D5F">
        <w:rPr>
          <w:rFonts w:ascii="Times New Roman" w:eastAsia="Times New Roman" w:hAnsi="Times New Roman"/>
          <w:color w:val="000000" w:themeColor="text1"/>
          <w:sz w:val="24"/>
          <w:szCs w:val="24"/>
          <w:lang w:eastAsia="tr-TR"/>
        </w:rPr>
        <w:t xml:space="preserve"> </w:t>
      </w:r>
      <w:r w:rsidRPr="00553D5F">
        <w:rPr>
          <w:rFonts w:ascii="Times New Roman" w:eastAsia="Times New Roman" w:hAnsi="Times New Roman"/>
          <w:color w:val="000000" w:themeColor="text1"/>
          <w:sz w:val="24"/>
          <w:szCs w:val="24"/>
          <w:lang w:eastAsia="tr-TR"/>
        </w:rPr>
        <w:t xml:space="preserve">çocuğunun cinsiyeti, gelir durumu, yaşı, eğitim durumu, herhangi spor </w:t>
      </w:r>
      <w:proofErr w:type="gramStart"/>
      <w:r w:rsidRPr="00553D5F">
        <w:rPr>
          <w:rFonts w:ascii="Times New Roman" w:eastAsia="Times New Roman" w:hAnsi="Times New Roman"/>
          <w:color w:val="000000" w:themeColor="text1"/>
          <w:sz w:val="24"/>
          <w:szCs w:val="24"/>
          <w:lang w:eastAsia="tr-TR"/>
        </w:rPr>
        <w:t>branşıyla</w:t>
      </w:r>
      <w:proofErr w:type="gramEnd"/>
      <w:r w:rsidRPr="00553D5F">
        <w:rPr>
          <w:rFonts w:ascii="Times New Roman" w:eastAsia="Times New Roman" w:hAnsi="Times New Roman"/>
          <w:color w:val="000000" w:themeColor="text1"/>
          <w:sz w:val="24"/>
          <w:szCs w:val="24"/>
          <w:lang w:eastAsia="tr-TR"/>
        </w:rPr>
        <w:t xml:space="preserve"> düzenli</w:t>
      </w:r>
      <w:r w:rsidR="003906AB" w:rsidRPr="00553D5F">
        <w:rPr>
          <w:rFonts w:ascii="Times New Roman" w:eastAsia="Times New Roman" w:hAnsi="Times New Roman"/>
          <w:color w:val="000000" w:themeColor="text1"/>
          <w:sz w:val="24"/>
          <w:szCs w:val="24"/>
          <w:lang w:eastAsia="tr-TR"/>
        </w:rPr>
        <w:t xml:space="preserve"> olarak ilgilenip ilgilenmediği</w:t>
      </w:r>
      <w:r w:rsidRPr="00553D5F">
        <w:rPr>
          <w:rFonts w:ascii="Times New Roman" w:eastAsia="Times New Roman" w:hAnsi="Times New Roman"/>
          <w:color w:val="000000" w:themeColor="text1"/>
          <w:sz w:val="24"/>
          <w:szCs w:val="24"/>
          <w:lang w:eastAsia="tr-TR"/>
        </w:rPr>
        <w:t>,</w:t>
      </w:r>
      <w:r w:rsidR="003906AB" w:rsidRPr="00553D5F">
        <w:rPr>
          <w:rFonts w:ascii="Times New Roman" w:eastAsia="Times New Roman" w:hAnsi="Times New Roman"/>
          <w:color w:val="000000" w:themeColor="text1"/>
          <w:sz w:val="24"/>
          <w:szCs w:val="24"/>
          <w:lang w:eastAsia="tr-TR"/>
        </w:rPr>
        <w:t xml:space="preserve"> </w:t>
      </w:r>
      <w:r w:rsidRPr="00553D5F">
        <w:rPr>
          <w:rFonts w:ascii="Times New Roman" w:eastAsia="Times New Roman" w:hAnsi="Times New Roman"/>
          <w:color w:val="000000" w:themeColor="text1"/>
          <w:sz w:val="24"/>
          <w:szCs w:val="24"/>
          <w:lang w:eastAsia="tr-TR"/>
        </w:rPr>
        <w:t>çocuğunun aktif olarak spor yapıp yapmadığını öğrenmeyi amaçlayan</w:t>
      </w:r>
      <w:r w:rsidR="00EC2125" w:rsidRPr="00553D5F">
        <w:rPr>
          <w:rFonts w:ascii="Times New Roman" w:eastAsia="Times New Roman" w:hAnsi="Times New Roman"/>
          <w:color w:val="000000" w:themeColor="text1"/>
          <w:sz w:val="24"/>
          <w:szCs w:val="24"/>
          <w:lang w:eastAsia="tr-TR"/>
        </w:rPr>
        <w:t xml:space="preserve"> vb</w:t>
      </w:r>
      <w:r w:rsidR="006E223A" w:rsidRPr="00553D5F">
        <w:rPr>
          <w:rFonts w:ascii="Times New Roman" w:eastAsia="Times New Roman" w:hAnsi="Times New Roman"/>
          <w:color w:val="000000" w:themeColor="text1"/>
          <w:sz w:val="24"/>
          <w:szCs w:val="24"/>
          <w:lang w:eastAsia="tr-TR"/>
        </w:rPr>
        <w:t>.</w:t>
      </w:r>
      <w:r w:rsidR="00EC2125" w:rsidRPr="00553D5F">
        <w:rPr>
          <w:rFonts w:ascii="Times New Roman" w:eastAsia="Times New Roman" w:hAnsi="Times New Roman"/>
          <w:color w:val="000000" w:themeColor="text1"/>
          <w:sz w:val="24"/>
          <w:szCs w:val="24"/>
          <w:lang w:eastAsia="tr-TR"/>
        </w:rPr>
        <w:t xml:space="preserve"> </w:t>
      </w:r>
      <w:r w:rsidR="006E223A" w:rsidRPr="00553D5F">
        <w:rPr>
          <w:rFonts w:ascii="Times New Roman" w:eastAsia="Times New Roman" w:hAnsi="Times New Roman"/>
          <w:color w:val="000000" w:themeColor="text1"/>
          <w:sz w:val="24"/>
          <w:szCs w:val="24"/>
          <w:lang w:eastAsia="tr-TR"/>
        </w:rPr>
        <w:t>demografik</w:t>
      </w:r>
      <w:r w:rsidR="00EC2125" w:rsidRPr="00553D5F">
        <w:rPr>
          <w:rFonts w:ascii="Times New Roman" w:eastAsia="Times New Roman" w:hAnsi="Times New Roman"/>
          <w:color w:val="000000" w:themeColor="text1"/>
          <w:sz w:val="24"/>
          <w:szCs w:val="24"/>
          <w:lang w:eastAsia="tr-TR"/>
        </w:rPr>
        <w:t xml:space="preserve"> bilgi formu </w:t>
      </w:r>
      <w:r w:rsidR="009C07B7" w:rsidRPr="00553D5F">
        <w:rPr>
          <w:rFonts w:ascii="Times New Roman" w:eastAsia="Times New Roman" w:hAnsi="Times New Roman"/>
          <w:color w:val="000000" w:themeColor="text1"/>
          <w:sz w:val="24"/>
          <w:szCs w:val="24"/>
          <w:lang w:eastAsia="tr-TR"/>
        </w:rPr>
        <w:t>ile Öncü</w:t>
      </w:r>
      <w:r w:rsidR="006E223A" w:rsidRPr="00553D5F">
        <w:rPr>
          <w:rFonts w:ascii="Times New Roman" w:hAnsi="Times New Roman"/>
          <w:sz w:val="24"/>
          <w:szCs w:val="24"/>
        </w:rPr>
        <w:t xml:space="preserve"> (2007) tarafından geliştirilmiş olan Beden</w:t>
      </w:r>
      <w:r w:rsidRPr="00553D5F">
        <w:rPr>
          <w:rFonts w:ascii="Times New Roman" w:eastAsia="Times New Roman" w:hAnsi="Times New Roman"/>
          <w:color w:val="000000" w:themeColor="text1"/>
          <w:sz w:val="24"/>
          <w:szCs w:val="24"/>
          <w:lang w:eastAsia="tr-TR"/>
        </w:rPr>
        <w:t xml:space="preserve"> Eğitimi Dersi İçin Anne Baba Tutum</w:t>
      </w:r>
      <w:r w:rsidR="00EC2125" w:rsidRPr="00553D5F">
        <w:rPr>
          <w:rFonts w:ascii="Times New Roman" w:eastAsia="Times New Roman" w:hAnsi="Times New Roman"/>
          <w:color w:val="000000" w:themeColor="text1"/>
          <w:sz w:val="24"/>
          <w:szCs w:val="24"/>
          <w:lang w:eastAsia="tr-TR"/>
        </w:rPr>
        <w:t xml:space="preserve"> Öl</w:t>
      </w:r>
      <w:r w:rsidR="006B1E75" w:rsidRPr="00553D5F">
        <w:rPr>
          <w:rFonts w:ascii="Times New Roman" w:eastAsia="Times New Roman" w:hAnsi="Times New Roman"/>
          <w:color w:val="000000" w:themeColor="text1"/>
          <w:sz w:val="24"/>
          <w:szCs w:val="24"/>
          <w:lang w:eastAsia="tr-TR"/>
        </w:rPr>
        <w:t>çeğinden oluşmaktadır.</w:t>
      </w:r>
    </w:p>
    <w:p w14:paraId="6E252A03" w14:textId="77777777" w:rsidR="008D467A" w:rsidRPr="00553D5F" w:rsidRDefault="008D467A" w:rsidP="003665A9">
      <w:pPr>
        <w:pStyle w:val="Default"/>
        <w:spacing w:line="360" w:lineRule="auto"/>
        <w:ind w:firstLine="567"/>
        <w:jc w:val="both"/>
        <w:rPr>
          <w:color w:val="000000" w:themeColor="text1"/>
        </w:rPr>
      </w:pPr>
    </w:p>
    <w:p w14:paraId="22C9953A" w14:textId="77777777" w:rsidR="00E35C66" w:rsidRPr="00553D5F" w:rsidRDefault="00E35C66" w:rsidP="003665A9">
      <w:pPr>
        <w:pStyle w:val="Default"/>
        <w:spacing w:line="360" w:lineRule="auto"/>
        <w:ind w:firstLine="567"/>
        <w:jc w:val="both"/>
        <w:rPr>
          <w:color w:val="000000" w:themeColor="text1"/>
        </w:rPr>
      </w:pPr>
    </w:p>
    <w:p w14:paraId="2A6E8759" w14:textId="77777777" w:rsidR="002512E7" w:rsidRPr="00553D5F" w:rsidRDefault="002512E7" w:rsidP="005845AD">
      <w:pPr>
        <w:pStyle w:val="Balk2"/>
        <w:rPr>
          <w:rFonts w:cs="Times New Roman"/>
        </w:rPr>
      </w:pPr>
      <w:bookmarkStart w:id="86" w:name="_Toc507580798"/>
      <w:bookmarkStart w:id="87" w:name="_Toc507612339"/>
      <w:bookmarkStart w:id="88" w:name="_Toc514780639"/>
      <w:bookmarkStart w:id="89" w:name="_Toc28732415"/>
      <w:r w:rsidRPr="00553D5F">
        <w:rPr>
          <w:rFonts w:cs="Times New Roman"/>
        </w:rPr>
        <w:t>3.2. Evren ve Örneklem</w:t>
      </w:r>
      <w:bookmarkEnd w:id="86"/>
      <w:bookmarkEnd w:id="87"/>
      <w:bookmarkEnd w:id="88"/>
      <w:bookmarkEnd w:id="89"/>
    </w:p>
    <w:p w14:paraId="6D4B1A6D" w14:textId="77777777" w:rsidR="008D467A" w:rsidRPr="00553D5F" w:rsidRDefault="008D467A" w:rsidP="003665A9">
      <w:pPr>
        <w:spacing w:after="0" w:line="360" w:lineRule="auto"/>
        <w:jc w:val="both"/>
        <w:rPr>
          <w:rFonts w:ascii="Times New Roman" w:hAnsi="Times New Roman"/>
        </w:rPr>
      </w:pPr>
    </w:p>
    <w:p w14:paraId="7541B12B" w14:textId="77777777" w:rsidR="009918F6" w:rsidRPr="00553D5F" w:rsidRDefault="009918F6" w:rsidP="000B3348">
      <w:pPr>
        <w:shd w:val="clear" w:color="auto" w:fill="FFFFFF"/>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Ara</w:t>
      </w:r>
      <w:r w:rsidR="002F5FB8" w:rsidRPr="00553D5F">
        <w:rPr>
          <w:rFonts w:ascii="Times New Roman" w:hAnsi="Times New Roman"/>
          <w:color w:val="000000" w:themeColor="text1"/>
          <w:sz w:val="24"/>
          <w:szCs w:val="24"/>
        </w:rPr>
        <w:t>ştırmanın evrenini Ankara ili</w:t>
      </w:r>
      <w:r w:rsidRPr="00553D5F">
        <w:rPr>
          <w:rFonts w:ascii="Times New Roman" w:hAnsi="Times New Roman"/>
          <w:color w:val="000000" w:themeColor="text1"/>
          <w:sz w:val="24"/>
          <w:szCs w:val="24"/>
        </w:rPr>
        <w:t xml:space="preserve"> özel eğitim uygulama okullarında öğrenim gören öğrencilerin anne</w:t>
      </w:r>
      <w:r w:rsidR="00C0427B"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baba ve yasal varisleri oluşturmaktadır. </w:t>
      </w:r>
    </w:p>
    <w:p w14:paraId="7436BC46" w14:textId="34BAA926" w:rsidR="00712FDF" w:rsidRPr="00553D5F" w:rsidRDefault="009918F6" w:rsidP="003665A9">
      <w:pPr>
        <w:spacing w:after="0" w:line="360" w:lineRule="auto"/>
        <w:jc w:val="both"/>
        <w:rPr>
          <w:rFonts w:ascii="Times New Roman" w:hAnsi="Times New Roman"/>
          <w:bCs/>
          <w:color w:val="000000" w:themeColor="text1"/>
          <w:sz w:val="24"/>
          <w:szCs w:val="24"/>
        </w:rPr>
      </w:pPr>
      <w:r w:rsidRPr="00553D5F">
        <w:rPr>
          <w:rFonts w:ascii="Times New Roman" w:hAnsi="Times New Roman"/>
          <w:bCs/>
          <w:sz w:val="24"/>
          <w:szCs w:val="24"/>
        </w:rPr>
        <w:t xml:space="preserve">Örneklem büyüklüğü; </w:t>
      </w:r>
      <w:r w:rsidR="00420368" w:rsidRPr="00553D5F">
        <w:rPr>
          <w:rFonts w:ascii="Times New Roman" w:hAnsi="Times New Roman"/>
          <w:bCs/>
          <w:color w:val="000000" w:themeColor="text1"/>
          <w:sz w:val="24"/>
          <w:szCs w:val="24"/>
        </w:rPr>
        <w:t>Çalışma grubunu</w:t>
      </w:r>
      <w:r w:rsidRPr="00553D5F">
        <w:rPr>
          <w:rFonts w:ascii="Times New Roman" w:hAnsi="Times New Roman"/>
          <w:bCs/>
          <w:color w:val="000000" w:themeColor="text1"/>
          <w:sz w:val="24"/>
          <w:szCs w:val="24"/>
        </w:rPr>
        <w:t>, Ankara il</w:t>
      </w:r>
      <w:r w:rsidR="00420368" w:rsidRPr="00553D5F">
        <w:rPr>
          <w:rFonts w:ascii="Times New Roman" w:hAnsi="Times New Roman"/>
          <w:bCs/>
          <w:color w:val="000000" w:themeColor="text1"/>
          <w:sz w:val="24"/>
          <w:szCs w:val="24"/>
        </w:rPr>
        <w:t>i</w:t>
      </w:r>
      <w:r w:rsidRPr="00553D5F">
        <w:rPr>
          <w:rFonts w:ascii="Times New Roman" w:hAnsi="Times New Roman"/>
          <w:bCs/>
          <w:color w:val="000000" w:themeColor="text1"/>
          <w:sz w:val="24"/>
          <w:szCs w:val="24"/>
        </w:rPr>
        <w:t xml:space="preserve"> ve merkez ilçelerinde </w:t>
      </w:r>
      <w:r w:rsidR="00C760C8" w:rsidRPr="00553D5F">
        <w:rPr>
          <w:rFonts w:ascii="Times New Roman" w:hAnsi="Times New Roman"/>
          <w:bCs/>
          <w:color w:val="000000" w:themeColor="text1"/>
          <w:sz w:val="24"/>
          <w:szCs w:val="24"/>
        </w:rPr>
        <w:t>bulunan İl</w:t>
      </w:r>
      <w:r w:rsidRPr="00553D5F">
        <w:rPr>
          <w:rFonts w:ascii="Times New Roman" w:hAnsi="Times New Roman"/>
          <w:bCs/>
          <w:color w:val="000000" w:themeColor="text1"/>
          <w:sz w:val="24"/>
          <w:szCs w:val="24"/>
        </w:rPr>
        <w:t xml:space="preserve"> Milli Eğitim Müdürlüğüne bağlı </w:t>
      </w:r>
      <w:r w:rsidR="00712FDF" w:rsidRPr="00553D5F">
        <w:rPr>
          <w:rFonts w:ascii="Times New Roman" w:hAnsi="Times New Roman"/>
          <w:bCs/>
          <w:color w:val="000000" w:themeColor="text1"/>
          <w:sz w:val="24"/>
          <w:szCs w:val="24"/>
        </w:rPr>
        <w:t>on dokuz özel eğitim uygulama o</w:t>
      </w:r>
      <w:r w:rsidRPr="00553D5F">
        <w:rPr>
          <w:rFonts w:ascii="Times New Roman" w:hAnsi="Times New Roman"/>
          <w:bCs/>
          <w:color w:val="000000" w:themeColor="text1"/>
          <w:sz w:val="24"/>
          <w:szCs w:val="24"/>
        </w:rPr>
        <w:t>kulu</w:t>
      </w:r>
      <w:r w:rsidR="009747CE" w:rsidRPr="00553D5F">
        <w:rPr>
          <w:rFonts w:ascii="Times New Roman" w:hAnsi="Times New Roman"/>
          <w:bCs/>
          <w:color w:val="000000" w:themeColor="text1"/>
          <w:sz w:val="24"/>
          <w:szCs w:val="24"/>
        </w:rPr>
        <w:t>ndan 332 öğrenc</w:t>
      </w:r>
      <w:r w:rsidRPr="00553D5F">
        <w:rPr>
          <w:rFonts w:ascii="Times New Roman" w:hAnsi="Times New Roman"/>
          <w:bCs/>
          <w:color w:val="000000" w:themeColor="text1"/>
          <w:sz w:val="24"/>
          <w:szCs w:val="24"/>
        </w:rPr>
        <w:t>in</w:t>
      </w:r>
      <w:r w:rsidR="00C0427B" w:rsidRPr="00553D5F">
        <w:rPr>
          <w:rFonts w:ascii="Times New Roman" w:hAnsi="Times New Roman"/>
          <w:bCs/>
          <w:color w:val="000000" w:themeColor="text1"/>
          <w:sz w:val="24"/>
          <w:szCs w:val="24"/>
        </w:rPr>
        <w:t>in</w:t>
      </w:r>
      <w:r w:rsidRPr="00553D5F">
        <w:rPr>
          <w:rFonts w:ascii="Times New Roman" w:hAnsi="Times New Roman"/>
          <w:bCs/>
          <w:color w:val="000000" w:themeColor="text1"/>
          <w:sz w:val="24"/>
          <w:szCs w:val="24"/>
        </w:rPr>
        <w:t xml:space="preserve"> a</w:t>
      </w:r>
      <w:r w:rsidR="00420368" w:rsidRPr="00553D5F">
        <w:rPr>
          <w:rFonts w:ascii="Times New Roman" w:hAnsi="Times New Roman"/>
          <w:bCs/>
          <w:color w:val="000000" w:themeColor="text1"/>
          <w:sz w:val="24"/>
          <w:szCs w:val="24"/>
        </w:rPr>
        <w:t xml:space="preserve">nne-baba ve yasal varisleri oluşturmaktadır. </w:t>
      </w:r>
    </w:p>
    <w:p w14:paraId="72E1BACB" w14:textId="77777777" w:rsidR="00712FDF" w:rsidRPr="00553D5F" w:rsidRDefault="00712FDF" w:rsidP="003665A9">
      <w:pPr>
        <w:spacing w:after="0" w:line="360" w:lineRule="auto"/>
        <w:jc w:val="both"/>
        <w:rPr>
          <w:rFonts w:ascii="Times New Roman" w:hAnsi="Times New Roman"/>
          <w:color w:val="000000" w:themeColor="text1"/>
          <w:sz w:val="24"/>
          <w:szCs w:val="24"/>
          <w:shd w:val="clear" w:color="auto" w:fill="FFFFFF"/>
        </w:rPr>
      </w:pPr>
      <w:r w:rsidRPr="00553D5F">
        <w:rPr>
          <w:rFonts w:ascii="Times New Roman" w:hAnsi="Times New Roman"/>
          <w:color w:val="000000" w:themeColor="text1"/>
          <w:sz w:val="24"/>
          <w:szCs w:val="24"/>
          <w:shd w:val="clear" w:color="auto" w:fill="FFFFFF"/>
        </w:rPr>
        <w:t>Çalışmanın örneklemi hesaplanırken (evreni bilinen örneklem olduğu için)</w:t>
      </w:r>
    </w:p>
    <w:p w14:paraId="58C7F734" w14:textId="77777777" w:rsidR="00712FDF" w:rsidRPr="00553D5F" w:rsidRDefault="00712FDF" w:rsidP="003665A9">
      <w:pPr>
        <w:spacing w:after="0" w:line="360" w:lineRule="auto"/>
        <w:jc w:val="both"/>
        <w:rPr>
          <w:rFonts w:ascii="Times New Roman" w:hAnsi="Times New Roman"/>
          <w:color w:val="000000" w:themeColor="text1"/>
          <w:sz w:val="24"/>
          <w:szCs w:val="24"/>
          <w:shd w:val="clear" w:color="auto" w:fill="FFFFFF"/>
        </w:rPr>
      </w:pPr>
      <w:r w:rsidRPr="00553D5F">
        <w:rPr>
          <w:rFonts w:ascii="Times New Roman" w:hAnsi="Times New Roman"/>
          <w:color w:val="000000" w:themeColor="text1"/>
          <w:sz w:val="24"/>
          <w:szCs w:val="24"/>
          <w:shd w:val="clear" w:color="auto" w:fill="FFFFFF"/>
        </w:rPr>
        <w:t>n= (</w:t>
      </w:r>
      <w:proofErr w:type="gramStart"/>
      <w:r w:rsidRPr="00553D5F">
        <w:rPr>
          <w:rFonts w:ascii="Times New Roman" w:hAnsi="Times New Roman"/>
          <w:color w:val="000000" w:themeColor="text1"/>
          <w:sz w:val="24"/>
          <w:szCs w:val="24"/>
          <w:shd w:val="clear" w:color="auto" w:fill="FFFFFF"/>
        </w:rPr>
        <w:t>Nt</w:t>
      </w:r>
      <w:r w:rsidRPr="00553D5F">
        <w:rPr>
          <w:rFonts w:ascii="Times New Roman" w:hAnsi="Times New Roman"/>
          <w:color w:val="000000" w:themeColor="text1"/>
          <w:sz w:val="24"/>
          <w:szCs w:val="24"/>
          <w:shd w:val="clear" w:color="auto" w:fill="FFFFFF"/>
          <w:vertAlign w:val="superscript"/>
        </w:rPr>
        <w:t>2</w:t>
      </w:r>
      <w:r w:rsidRPr="00553D5F">
        <w:rPr>
          <w:rFonts w:ascii="Times New Roman" w:hAnsi="Times New Roman"/>
          <w:color w:val="000000" w:themeColor="text1"/>
          <w:sz w:val="24"/>
          <w:szCs w:val="24"/>
          <w:shd w:val="clear" w:color="auto" w:fill="FFFFFF"/>
        </w:rPr>
        <w:t xml:space="preserve"> .</w:t>
      </w:r>
      <w:proofErr w:type="spellStart"/>
      <w:r w:rsidRPr="00553D5F">
        <w:rPr>
          <w:rFonts w:ascii="Times New Roman" w:hAnsi="Times New Roman"/>
          <w:color w:val="000000" w:themeColor="text1"/>
          <w:sz w:val="24"/>
          <w:szCs w:val="24"/>
          <w:shd w:val="clear" w:color="auto" w:fill="FFFFFF"/>
        </w:rPr>
        <w:t>p</w:t>
      </w:r>
      <w:proofErr w:type="gramEnd"/>
      <w:r w:rsidRPr="00553D5F">
        <w:rPr>
          <w:rFonts w:ascii="Times New Roman" w:hAnsi="Times New Roman"/>
          <w:color w:val="000000" w:themeColor="text1"/>
          <w:sz w:val="24"/>
          <w:szCs w:val="24"/>
          <w:shd w:val="clear" w:color="auto" w:fill="FFFFFF"/>
        </w:rPr>
        <w:t>.q</w:t>
      </w:r>
      <w:proofErr w:type="spellEnd"/>
      <w:r w:rsidRPr="00553D5F">
        <w:rPr>
          <w:rFonts w:ascii="Times New Roman" w:hAnsi="Times New Roman"/>
          <w:color w:val="000000" w:themeColor="text1"/>
          <w:sz w:val="24"/>
          <w:szCs w:val="24"/>
          <w:shd w:val="clear" w:color="auto" w:fill="FFFFFF"/>
        </w:rPr>
        <w:t>)/(d</w:t>
      </w:r>
      <w:r w:rsidRPr="00553D5F">
        <w:rPr>
          <w:rFonts w:ascii="Times New Roman" w:hAnsi="Times New Roman"/>
          <w:color w:val="000000" w:themeColor="text1"/>
          <w:sz w:val="24"/>
          <w:szCs w:val="24"/>
          <w:shd w:val="clear" w:color="auto" w:fill="FFFFFF"/>
          <w:vertAlign w:val="superscript"/>
        </w:rPr>
        <w:t>2</w:t>
      </w:r>
      <w:r w:rsidRPr="00553D5F">
        <w:rPr>
          <w:rFonts w:ascii="Times New Roman" w:hAnsi="Times New Roman"/>
          <w:color w:val="000000" w:themeColor="text1"/>
          <w:sz w:val="24"/>
          <w:szCs w:val="24"/>
          <w:shd w:val="clear" w:color="auto" w:fill="FFFFFF"/>
        </w:rPr>
        <w:t xml:space="preserve"> .N-1)+t</w:t>
      </w:r>
      <w:r w:rsidRPr="00553D5F">
        <w:rPr>
          <w:rFonts w:ascii="Times New Roman" w:hAnsi="Times New Roman"/>
          <w:color w:val="000000" w:themeColor="text1"/>
          <w:sz w:val="24"/>
          <w:szCs w:val="24"/>
          <w:shd w:val="clear" w:color="auto" w:fill="FFFFFF"/>
          <w:vertAlign w:val="superscript"/>
        </w:rPr>
        <w:t>2</w:t>
      </w:r>
      <w:r w:rsidRPr="00553D5F">
        <w:rPr>
          <w:rFonts w:ascii="Times New Roman" w:hAnsi="Times New Roman"/>
          <w:color w:val="000000" w:themeColor="text1"/>
          <w:sz w:val="24"/>
          <w:szCs w:val="24"/>
          <w:shd w:val="clear" w:color="auto" w:fill="FFFFFF"/>
          <w:vertAlign w:val="subscript"/>
        </w:rPr>
        <w:t>.</w:t>
      </w:r>
      <w:r w:rsidRPr="00553D5F">
        <w:rPr>
          <w:rFonts w:ascii="Times New Roman" w:hAnsi="Times New Roman"/>
          <w:color w:val="000000" w:themeColor="text1"/>
          <w:sz w:val="24"/>
          <w:szCs w:val="24"/>
          <w:shd w:val="clear" w:color="auto" w:fill="FFFFFF"/>
        </w:rPr>
        <w:t>p.q) formülü kullanılmıştır.</w:t>
      </w:r>
    </w:p>
    <w:p w14:paraId="0A6370AB" w14:textId="77777777" w:rsidR="00712FDF" w:rsidRPr="00553D5F" w:rsidRDefault="00712FDF" w:rsidP="003665A9">
      <w:pPr>
        <w:spacing w:after="0" w:line="360" w:lineRule="auto"/>
        <w:jc w:val="both"/>
        <w:rPr>
          <w:rFonts w:ascii="Times New Roman" w:hAnsi="Times New Roman"/>
          <w:color w:val="000000" w:themeColor="text1"/>
          <w:sz w:val="24"/>
          <w:szCs w:val="24"/>
          <w:shd w:val="clear" w:color="auto" w:fill="FFFFFF"/>
        </w:rPr>
      </w:pPr>
      <w:r w:rsidRPr="00553D5F">
        <w:rPr>
          <w:rFonts w:ascii="Times New Roman" w:hAnsi="Times New Roman"/>
          <w:color w:val="000000" w:themeColor="text1"/>
          <w:sz w:val="24"/>
          <w:szCs w:val="24"/>
          <w:shd w:val="clear" w:color="auto" w:fill="FFFFFF"/>
        </w:rPr>
        <w:t>Buna göre yapılan araştırmanın örneklemi</w:t>
      </w:r>
    </w:p>
    <w:p w14:paraId="23E5FD61" w14:textId="77777777" w:rsidR="00712FDF" w:rsidRPr="00553D5F" w:rsidRDefault="00712FDF" w:rsidP="003665A9">
      <w:pPr>
        <w:spacing w:after="0" w:line="360" w:lineRule="auto"/>
        <w:ind w:firstLine="567"/>
        <w:jc w:val="both"/>
        <w:rPr>
          <w:rFonts w:ascii="Times New Roman" w:hAnsi="Times New Roman"/>
          <w:color w:val="000000" w:themeColor="text1"/>
          <w:sz w:val="24"/>
          <w:szCs w:val="24"/>
        </w:rPr>
      </w:pPr>
      <w:proofErr w:type="gramStart"/>
      <w:r w:rsidRPr="00553D5F">
        <w:rPr>
          <w:rFonts w:ascii="Times New Roman" w:hAnsi="Times New Roman"/>
          <w:color w:val="000000" w:themeColor="text1"/>
          <w:sz w:val="24"/>
          <w:szCs w:val="24"/>
          <w:shd w:val="clear" w:color="auto" w:fill="FFFFFF"/>
        </w:rPr>
        <w:lastRenderedPageBreak/>
        <w:t>n</w:t>
      </w:r>
      <w:proofErr w:type="gramEnd"/>
      <w:r w:rsidRPr="00553D5F">
        <w:rPr>
          <w:rFonts w:ascii="Times New Roman" w:hAnsi="Times New Roman"/>
          <w:color w:val="000000" w:themeColor="text1"/>
          <w:sz w:val="24"/>
          <w:szCs w:val="24"/>
          <w:shd w:val="clear" w:color="auto" w:fill="FFFFFF"/>
        </w:rPr>
        <w:t>= (900.1,96</w:t>
      </w:r>
      <w:r w:rsidRPr="00553D5F">
        <w:rPr>
          <w:rFonts w:ascii="Times New Roman" w:hAnsi="Times New Roman"/>
          <w:color w:val="000000" w:themeColor="text1"/>
          <w:sz w:val="24"/>
          <w:szCs w:val="24"/>
          <w:shd w:val="clear" w:color="auto" w:fill="FFFFFF"/>
          <w:vertAlign w:val="superscript"/>
        </w:rPr>
        <w:t>2</w:t>
      </w:r>
      <w:r w:rsidRPr="00553D5F">
        <w:rPr>
          <w:rFonts w:ascii="Times New Roman" w:hAnsi="Times New Roman"/>
          <w:color w:val="000000" w:themeColor="text1"/>
          <w:sz w:val="24"/>
          <w:szCs w:val="24"/>
          <w:shd w:val="clear" w:color="auto" w:fill="FFFFFF"/>
        </w:rPr>
        <w:t>.50.50.)/5</w:t>
      </w:r>
      <w:r w:rsidRPr="00553D5F">
        <w:rPr>
          <w:rFonts w:ascii="Times New Roman" w:hAnsi="Times New Roman"/>
          <w:color w:val="000000" w:themeColor="text1"/>
          <w:sz w:val="24"/>
          <w:szCs w:val="24"/>
          <w:shd w:val="clear" w:color="auto" w:fill="FFFFFF"/>
          <w:vertAlign w:val="superscript"/>
        </w:rPr>
        <w:t>2</w:t>
      </w:r>
      <w:r w:rsidRPr="00553D5F">
        <w:rPr>
          <w:rFonts w:ascii="Times New Roman" w:hAnsi="Times New Roman"/>
          <w:color w:val="000000" w:themeColor="text1"/>
          <w:sz w:val="24"/>
          <w:szCs w:val="24"/>
          <w:shd w:val="clear" w:color="auto" w:fill="FFFFFF"/>
        </w:rPr>
        <w:t>.(900-1)+1,96</w:t>
      </w:r>
      <w:r w:rsidRPr="00553D5F">
        <w:rPr>
          <w:rFonts w:ascii="Times New Roman" w:hAnsi="Times New Roman"/>
          <w:color w:val="000000" w:themeColor="text1"/>
          <w:sz w:val="24"/>
          <w:szCs w:val="24"/>
          <w:shd w:val="clear" w:color="auto" w:fill="FFFFFF"/>
          <w:vertAlign w:val="superscript"/>
        </w:rPr>
        <w:t>2</w:t>
      </w:r>
      <w:r w:rsidRPr="00553D5F">
        <w:rPr>
          <w:rFonts w:ascii="Times New Roman" w:hAnsi="Times New Roman"/>
          <w:color w:val="000000" w:themeColor="text1"/>
          <w:sz w:val="24"/>
          <w:szCs w:val="24"/>
          <w:shd w:val="clear" w:color="auto" w:fill="FFFFFF"/>
        </w:rPr>
        <w:t>.50.50=269,4473 olarak bulunmuştur</w:t>
      </w:r>
      <w:r w:rsidR="006B1E75" w:rsidRPr="00553D5F">
        <w:rPr>
          <w:rFonts w:ascii="Times New Roman" w:hAnsi="Times New Roman"/>
          <w:color w:val="000000" w:themeColor="text1"/>
          <w:sz w:val="24"/>
          <w:szCs w:val="24"/>
          <w:shd w:val="clear" w:color="auto" w:fill="FFFFFF"/>
        </w:rPr>
        <w:t>.</w:t>
      </w:r>
    </w:p>
    <w:p w14:paraId="493640FD" w14:textId="56DDCD12" w:rsidR="009918F6" w:rsidRPr="00553D5F" w:rsidRDefault="00420368" w:rsidP="00C70F9C">
      <w:pPr>
        <w:spacing w:after="0" w:line="360" w:lineRule="auto"/>
        <w:ind w:firstLine="567"/>
        <w:jc w:val="both"/>
        <w:rPr>
          <w:rFonts w:ascii="Times New Roman" w:hAnsi="Times New Roman"/>
          <w:sz w:val="24"/>
          <w:szCs w:val="24"/>
        </w:rPr>
      </w:pPr>
      <w:r w:rsidRPr="00553D5F">
        <w:rPr>
          <w:rFonts w:ascii="Times New Roman" w:hAnsi="Times New Roman"/>
          <w:bCs/>
          <w:sz w:val="24"/>
          <w:szCs w:val="24"/>
        </w:rPr>
        <w:t>Örneklem grubu gönüllü</w:t>
      </w:r>
      <w:r w:rsidR="00712FDF" w:rsidRPr="00553D5F">
        <w:rPr>
          <w:rFonts w:ascii="Times New Roman" w:hAnsi="Times New Roman"/>
          <w:bCs/>
          <w:sz w:val="24"/>
          <w:szCs w:val="24"/>
        </w:rPr>
        <w:t>lük esasına dayalı</w:t>
      </w:r>
      <w:r w:rsidRPr="00553D5F">
        <w:rPr>
          <w:rFonts w:ascii="Times New Roman" w:hAnsi="Times New Roman"/>
          <w:bCs/>
          <w:sz w:val="24"/>
          <w:szCs w:val="24"/>
        </w:rPr>
        <w:t xml:space="preserve"> </w:t>
      </w:r>
      <w:r w:rsidR="009918F6" w:rsidRPr="00553D5F">
        <w:rPr>
          <w:rFonts w:ascii="Times New Roman" w:hAnsi="Times New Roman"/>
          <w:bCs/>
          <w:sz w:val="24"/>
          <w:szCs w:val="24"/>
        </w:rPr>
        <w:t>tesadüfi</w:t>
      </w:r>
      <w:r w:rsidRPr="00553D5F">
        <w:rPr>
          <w:rFonts w:ascii="Times New Roman" w:hAnsi="Times New Roman"/>
          <w:bCs/>
          <w:sz w:val="24"/>
          <w:szCs w:val="24"/>
        </w:rPr>
        <w:t xml:space="preserve"> </w:t>
      </w:r>
      <w:r w:rsidR="009918F6" w:rsidRPr="00553D5F">
        <w:rPr>
          <w:rFonts w:ascii="Times New Roman" w:hAnsi="Times New Roman"/>
          <w:bCs/>
          <w:sz w:val="24"/>
          <w:szCs w:val="24"/>
        </w:rPr>
        <w:t>örneklem yöntemi ile</w:t>
      </w:r>
      <w:r w:rsidR="008E353E" w:rsidRPr="00553D5F">
        <w:rPr>
          <w:rFonts w:ascii="Times New Roman" w:hAnsi="Times New Roman"/>
        </w:rPr>
        <w:t xml:space="preserve"> </w:t>
      </w:r>
      <w:r w:rsidR="00C760C8" w:rsidRPr="00553D5F">
        <w:rPr>
          <w:rFonts w:ascii="Times New Roman" w:hAnsi="Times New Roman"/>
          <w:bCs/>
          <w:sz w:val="24"/>
          <w:szCs w:val="24"/>
        </w:rPr>
        <w:t>belirlenen 3</w:t>
      </w:r>
      <w:r w:rsidR="009747CE" w:rsidRPr="00553D5F">
        <w:rPr>
          <w:rFonts w:ascii="Times New Roman" w:hAnsi="Times New Roman"/>
          <w:bCs/>
          <w:sz w:val="24"/>
          <w:szCs w:val="24"/>
        </w:rPr>
        <w:t>32</w:t>
      </w:r>
      <w:r w:rsidR="002A53AA" w:rsidRPr="00553D5F">
        <w:rPr>
          <w:rFonts w:ascii="Times New Roman" w:hAnsi="Times New Roman"/>
          <w:sz w:val="24"/>
          <w:szCs w:val="24"/>
        </w:rPr>
        <w:t xml:space="preserve"> ebeveynden oluşmuştur</w:t>
      </w:r>
      <w:r w:rsidRPr="00553D5F">
        <w:rPr>
          <w:rFonts w:ascii="Times New Roman" w:hAnsi="Times New Roman"/>
          <w:sz w:val="24"/>
          <w:szCs w:val="24"/>
        </w:rPr>
        <w:t>.</w:t>
      </w:r>
      <w:r w:rsidR="009918F6" w:rsidRPr="00553D5F">
        <w:rPr>
          <w:rFonts w:ascii="Times New Roman" w:hAnsi="Times New Roman"/>
          <w:bCs/>
          <w:sz w:val="24"/>
          <w:szCs w:val="24"/>
        </w:rPr>
        <w:t xml:space="preserve"> </w:t>
      </w:r>
      <w:r w:rsidRPr="00553D5F">
        <w:rPr>
          <w:rFonts w:ascii="Times New Roman" w:hAnsi="Times New Roman"/>
          <w:bCs/>
          <w:sz w:val="24"/>
          <w:szCs w:val="24"/>
        </w:rPr>
        <w:t>Veri toplama yöntemi olarak katılımcıların çalışı</w:t>
      </w:r>
      <w:r w:rsidR="005B6347" w:rsidRPr="00553D5F">
        <w:rPr>
          <w:rFonts w:ascii="Times New Roman" w:hAnsi="Times New Roman"/>
          <w:bCs/>
          <w:sz w:val="24"/>
          <w:szCs w:val="24"/>
        </w:rPr>
        <w:t>lan</w:t>
      </w:r>
      <w:r w:rsidR="009918F6" w:rsidRPr="00553D5F">
        <w:rPr>
          <w:rFonts w:ascii="Times New Roman" w:hAnsi="Times New Roman"/>
          <w:bCs/>
          <w:sz w:val="24"/>
          <w:szCs w:val="24"/>
        </w:rPr>
        <w:t xml:space="preserve"> konuya ilişkin görüşlerinin, algılarının, tutumlarının</w:t>
      </w:r>
      <w:r w:rsidR="005B6347" w:rsidRPr="00553D5F">
        <w:rPr>
          <w:rFonts w:ascii="Times New Roman" w:hAnsi="Times New Roman"/>
          <w:bCs/>
          <w:sz w:val="24"/>
          <w:szCs w:val="24"/>
        </w:rPr>
        <w:t xml:space="preserve">, ilgilerinin vb. belirlendiği </w:t>
      </w:r>
      <w:r w:rsidR="009918F6" w:rsidRPr="00553D5F">
        <w:rPr>
          <w:rFonts w:ascii="Times New Roman" w:hAnsi="Times New Roman"/>
          <w:bCs/>
          <w:sz w:val="24"/>
          <w:szCs w:val="24"/>
        </w:rPr>
        <w:t xml:space="preserve">bir çalışma olduğundan tarama modeli </w:t>
      </w:r>
      <w:r w:rsidR="006B1E75" w:rsidRPr="00553D5F">
        <w:rPr>
          <w:rFonts w:ascii="Times New Roman" w:hAnsi="Times New Roman"/>
          <w:bCs/>
          <w:sz w:val="24"/>
          <w:szCs w:val="24"/>
        </w:rPr>
        <w:t>kullanıldı.</w:t>
      </w:r>
    </w:p>
    <w:p w14:paraId="41680014" w14:textId="77777777" w:rsidR="002512E7" w:rsidRPr="00553D5F" w:rsidRDefault="006B1E75" w:rsidP="003665A9">
      <w:pPr>
        <w:spacing w:after="0" w:line="360" w:lineRule="auto"/>
        <w:jc w:val="both"/>
        <w:rPr>
          <w:rFonts w:ascii="Times New Roman" w:hAnsi="Times New Roman"/>
          <w:sz w:val="24"/>
          <w:szCs w:val="24"/>
        </w:rPr>
      </w:pPr>
      <w:r w:rsidRPr="00553D5F">
        <w:rPr>
          <w:rFonts w:ascii="Times New Roman" w:hAnsi="Times New Roman"/>
          <w:sz w:val="24"/>
          <w:szCs w:val="24"/>
        </w:rPr>
        <w:t>Ö</w:t>
      </w:r>
      <w:r w:rsidR="002512E7" w:rsidRPr="00553D5F">
        <w:rPr>
          <w:rFonts w:ascii="Times New Roman" w:hAnsi="Times New Roman"/>
          <w:sz w:val="24"/>
          <w:szCs w:val="24"/>
        </w:rPr>
        <w:t xml:space="preserve">rnekleminin belirlenmesinde gelişigüzel örnekleme yöntemi kullanılmıştır. Bu tür </w:t>
      </w:r>
      <w:r w:rsidR="008C7FBF" w:rsidRPr="00553D5F">
        <w:rPr>
          <w:rFonts w:ascii="Times New Roman" w:hAnsi="Times New Roman"/>
          <w:sz w:val="24"/>
          <w:szCs w:val="24"/>
        </w:rPr>
        <w:t>örneklemede araştırmacının</w:t>
      </w:r>
      <w:r w:rsidR="002512E7" w:rsidRPr="00553D5F">
        <w:rPr>
          <w:rFonts w:ascii="Times New Roman" w:hAnsi="Times New Roman"/>
          <w:sz w:val="24"/>
          <w:szCs w:val="24"/>
        </w:rPr>
        <w:t xml:space="preserve"> saptanan örneklem büyüklüğüne göre herhangi bir şekilde evrenin bir parçasını seçmesi söz konusudur (Arlı ve Nazik, 2001). </w:t>
      </w:r>
    </w:p>
    <w:p w14:paraId="4DD7D4C2" w14:textId="77777777" w:rsidR="008D467A" w:rsidRPr="00553D5F" w:rsidRDefault="008D467A" w:rsidP="003665A9">
      <w:pPr>
        <w:spacing w:after="0" w:line="360" w:lineRule="auto"/>
        <w:jc w:val="both"/>
        <w:rPr>
          <w:rFonts w:ascii="Times New Roman" w:hAnsi="Times New Roman"/>
          <w:color w:val="000000" w:themeColor="text1"/>
          <w:sz w:val="24"/>
          <w:szCs w:val="24"/>
        </w:rPr>
      </w:pPr>
    </w:p>
    <w:p w14:paraId="6C09F9FB" w14:textId="77777777" w:rsidR="00E35C66" w:rsidRPr="00553D5F" w:rsidRDefault="00E35C66" w:rsidP="003665A9">
      <w:pPr>
        <w:spacing w:after="0" w:line="360" w:lineRule="auto"/>
        <w:jc w:val="both"/>
        <w:rPr>
          <w:rFonts w:ascii="Times New Roman" w:hAnsi="Times New Roman"/>
          <w:color w:val="000000" w:themeColor="text1"/>
          <w:sz w:val="24"/>
          <w:szCs w:val="24"/>
        </w:rPr>
      </w:pPr>
    </w:p>
    <w:p w14:paraId="55C7F46A" w14:textId="77777777" w:rsidR="002512E7" w:rsidRPr="00553D5F" w:rsidRDefault="002512E7" w:rsidP="005845AD">
      <w:pPr>
        <w:pStyle w:val="Balk2"/>
      </w:pPr>
      <w:bookmarkStart w:id="90" w:name="_Toc507580799"/>
      <w:bookmarkStart w:id="91" w:name="_Toc507612340"/>
      <w:bookmarkStart w:id="92" w:name="_Toc514780640"/>
      <w:bookmarkStart w:id="93" w:name="_Toc28732416"/>
      <w:r w:rsidRPr="00553D5F">
        <w:t>3.3. Veri Toplama Araçları</w:t>
      </w:r>
      <w:bookmarkEnd w:id="90"/>
      <w:bookmarkEnd w:id="91"/>
      <w:bookmarkEnd w:id="92"/>
      <w:bookmarkEnd w:id="93"/>
    </w:p>
    <w:p w14:paraId="72F86570" w14:textId="4EAC8372" w:rsidR="003906AB" w:rsidRPr="00553D5F" w:rsidRDefault="003906AB" w:rsidP="003665A9">
      <w:pPr>
        <w:keepNext/>
        <w:keepLines/>
        <w:spacing w:after="0" w:line="360" w:lineRule="auto"/>
        <w:jc w:val="both"/>
        <w:outlineLvl w:val="2"/>
        <w:rPr>
          <w:rFonts w:ascii="Times New Roman" w:eastAsiaTheme="majorEastAsia" w:hAnsi="Times New Roman" w:cstheme="majorBidi"/>
          <w:b/>
          <w:color w:val="000000" w:themeColor="text1"/>
          <w:sz w:val="24"/>
          <w:szCs w:val="24"/>
        </w:rPr>
      </w:pPr>
    </w:p>
    <w:p w14:paraId="4B3B8654" w14:textId="77777777" w:rsidR="000B3348" w:rsidRPr="00553D5F" w:rsidRDefault="000B3348" w:rsidP="003665A9">
      <w:pPr>
        <w:keepNext/>
        <w:keepLines/>
        <w:spacing w:after="0" w:line="360" w:lineRule="auto"/>
        <w:jc w:val="both"/>
        <w:outlineLvl w:val="2"/>
        <w:rPr>
          <w:rFonts w:ascii="Times New Roman" w:eastAsiaTheme="majorEastAsia" w:hAnsi="Times New Roman" w:cstheme="majorBidi"/>
          <w:b/>
          <w:color w:val="000000" w:themeColor="text1"/>
          <w:sz w:val="24"/>
          <w:szCs w:val="24"/>
        </w:rPr>
      </w:pPr>
    </w:p>
    <w:p w14:paraId="3E587F36" w14:textId="77777777" w:rsidR="003906AB" w:rsidRPr="00553D5F" w:rsidRDefault="003906AB" w:rsidP="005845AD">
      <w:pPr>
        <w:pStyle w:val="Balk3"/>
        <w:rPr>
          <w:rFonts w:eastAsiaTheme="majorEastAsia"/>
        </w:rPr>
      </w:pPr>
      <w:bookmarkStart w:id="94" w:name="_Toc28732417"/>
      <w:r w:rsidRPr="00553D5F">
        <w:rPr>
          <w:rFonts w:eastAsiaTheme="majorEastAsia"/>
        </w:rPr>
        <w:t>3.3.1. Kişisel Bilgi Formu</w:t>
      </w:r>
      <w:bookmarkEnd w:id="94"/>
    </w:p>
    <w:p w14:paraId="64150877" w14:textId="77777777" w:rsidR="003906AB" w:rsidRPr="00553D5F" w:rsidRDefault="003906AB" w:rsidP="003665A9">
      <w:pPr>
        <w:spacing w:after="0" w:line="360" w:lineRule="auto"/>
        <w:jc w:val="both"/>
      </w:pPr>
    </w:p>
    <w:p w14:paraId="15F2B2DF" w14:textId="174F428C" w:rsidR="00AC732A" w:rsidRPr="00553D5F" w:rsidRDefault="006B1E75" w:rsidP="00C70F9C">
      <w:pPr>
        <w:spacing w:after="0" w:line="360" w:lineRule="auto"/>
        <w:ind w:firstLine="567"/>
        <w:jc w:val="both"/>
        <w:rPr>
          <w:rFonts w:ascii="Times New Roman" w:hAnsi="Times New Roman"/>
          <w:sz w:val="24"/>
          <w:szCs w:val="24"/>
        </w:rPr>
      </w:pPr>
      <w:r w:rsidRPr="00553D5F">
        <w:rPr>
          <w:rFonts w:ascii="Times New Roman" w:hAnsi="Times New Roman"/>
          <w:color w:val="000000" w:themeColor="text1"/>
          <w:sz w:val="24"/>
          <w:szCs w:val="24"/>
        </w:rPr>
        <w:t xml:space="preserve">Çalışmaya katılanların </w:t>
      </w:r>
      <w:r w:rsidR="003906AB" w:rsidRPr="00553D5F">
        <w:rPr>
          <w:rFonts w:ascii="Times New Roman" w:hAnsi="Times New Roman"/>
          <w:color w:val="000000" w:themeColor="text1"/>
          <w:sz w:val="24"/>
          <w:szCs w:val="24"/>
        </w:rPr>
        <w:t>kişisel bilgilerini toplamak amacıyla araştırmacı tarafından hazırlanan kişisel bilgi formu kullanılmıştır (Ek 1).</w:t>
      </w:r>
      <w:r w:rsidR="006C3867" w:rsidRPr="00553D5F">
        <w:t xml:space="preserve"> </w:t>
      </w:r>
      <w:r w:rsidR="00541120" w:rsidRPr="00553D5F">
        <w:rPr>
          <w:rFonts w:ascii="Times New Roman" w:hAnsi="Times New Roman"/>
          <w:sz w:val="24"/>
          <w:szCs w:val="24"/>
        </w:rPr>
        <w:t>19</w:t>
      </w:r>
      <w:r w:rsidR="006C3867" w:rsidRPr="00553D5F">
        <w:rPr>
          <w:rFonts w:ascii="Times New Roman" w:hAnsi="Times New Roman"/>
          <w:sz w:val="24"/>
          <w:szCs w:val="24"/>
        </w:rPr>
        <w:t xml:space="preserve"> sorudan (öğrenciye yakınlığı, çocuğunun cinsiyeti, yaşı, eğitim durumu, herhangi spor </w:t>
      </w:r>
      <w:proofErr w:type="gramStart"/>
      <w:r w:rsidR="006C3867" w:rsidRPr="00553D5F">
        <w:rPr>
          <w:rFonts w:ascii="Times New Roman" w:hAnsi="Times New Roman"/>
          <w:sz w:val="24"/>
          <w:szCs w:val="24"/>
        </w:rPr>
        <w:t>branşıyla</w:t>
      </w:r>
      <w:proofErr w:type="gramEnd"/>
      <w:r w:rsidR="006C3867" w:rsidRPr="00553D5F">
        <w:rPr>
          <w:rFonts w:ascii="Times New Roman" w:hAnsi="Times New Roman"/>
          <w:sz w:val="24"/>
          <w:szCs w:val="24"/>
        </w:rPr>
        <w:t xml:space="preserve"> düzenli olarak ilgilenip ilgilenmediği, </w:t>
      </w:r>
      <w:r w:rsidR="00271186" w:rsidRPr="00553D5F">
        <w:rPr>
          <w:rFonts w:ascii="Times New Roman" w:hAnsi="Times New Roman"/>
          <w:sz w:val="24"/>
          <w:szCs w:val="24"/>
        </w:rPr>
        <w:t xml:space="preserve">gelir durumu, </w:t>
      </w:r>
      <w:r w:rsidR="00541120" w:rsidRPr="00553D5F">
        <w:rPr>
          <w:rFonts w:ascii="Times New Roman" w:hAnsi="Times New Roman"/>
          <w:sz w:val="24"/>
          <w:szCs w:val="24"/>
        </w:rPr>
        <w:t>vb. oluşan</w:t>
      </w:r>
      <w:r w:rsidR="00271186" w:rsidRPr="00553D5F">
        <w:rPr>
          <w:rFonts w:ascii="Times New Roman" w:hAnsi="Times New Roman"/>
          <w:sz w:val="24"/>
          <w:szCs w:val="24"/>
        </w:rPr>
        <w:t xml:space="preserve"> </w:t>
      </w:r>
      <w:r w:rsidR="006C3867" w:rsidRPr="00553D5F">
        <w:rPr>
          <w:rFonts w:ascii="Times New Roman" w:hAnsi="Times New Roman"/>
          <w:sz w:val="24"/>
          <w:szCs w:val="24"/>
        </w:rPr>
        <w:t>kişisel bilgi formu kullanılmıştır.</w:t>
      </w:r>
    </w:p>
    <w:p w14:paraId="1AC4CF3C" w14:textId="77777777" w:rsidR="003906AB" w:rsidRPr="00553D5F" w:rsidRDefault="003906AB" w:rsidP="003665A9">
      <w:pPr>
        <w:spacing w:after="0" w:line="360" w:lineRule="auto"/>
        <w:jc w:val="both"/>
      </w:pPr>
    </w:p>
    <w:p w14:paraId="0B4EE972" w14:textId="77777777" w:rsidR="00E35C66" w:rsidRPr="00553D5F" w:rsidRDefault="00E35C66" w:rsidP="003665A9">
      <w:pPr>
        <w:spacing w:after="0" w:line="360" w:lineRule="auto"/>
        <w:jc w:val="both"/>
      </w:pPr>
    </w:p>
    <w:p w14:paraId="6D5E7A2D" w14:textId="77777777" w:rsidR="003906AB" w:rsidRPr="00553D5F" w:rsidRDefault="003906AB" w:rsidP="005845AD">
      <w:pPr>
        <w:pStyle w:val="Balk3"/>
      </w:pPr>
      <w:bookmarkStart w:id="95" w:name="_Toc28732418"/>
      <w:r w:rsidRPr="00553D5F">
        <w:t xml:space="preserve">3.3.2. </w:t>
      </w:r>
      <w:r w:rsidR="00095464" w:rsidRPr="00553D5F">
        <w:t>Anne Bab</w:t>
      </w:r>
      <w:r w:rsidR="00D55145" w:rsidRPr="00553D5F">
        <w:t>a Tutum Ölçeği</w:t>
      </w:r>
      <w:bookmarkEnd w:id="95"/>
      <w:r w:rsidR="00D55145" w:rsidRPr="00553D5F">
        <w:t xml:space="preserve"> </w:t>
      </w:r>
    </w:p>
    <w:p w14:paraId="5C82004A" w14:textId="77777777" w:rsidR="003906AB" w:rsidRPr="00553D5F" w:rsidRDefault="003906AB" w:rsidP="003665A9">
      <w:pPr>
        <w:spacing w:after="0" w:line="360" w:lineRule="auto"/>
        <w:jc w:val="both"/>
      </w:pPr>
    </w:p>
    <w:p w14:paraId="0251FF1D" w14:textId="474196CC" w:rsidR="00DB4259" w:rsidRPr="00553D5F" w:rsidRDefault="00DB4259" w:rsidP="003665A9">
      <w:pPr>
        <w:autoSpaceDE w:val="0"/>
        <w:autoSpaceDN w:val="0"/>
        <w:adjustRightInd w:val="0"/>
        <w:spacing w:after="0" w:line="360" w:lineRule="auto"/>
        <w:jc w:val="both"/>
        <w:rPr>
          <w:rFonts w:ascii="Times New Roman" w:eastAsia="Times New Roman" w:hAnsi="Times New Roman"/>
          <w:color w:val="C00000"/>
          <w:sz w:val="24"/>
          <w:szCs w:val="24"/>
          <w:lang w:eastAsia="tr-TR"/>
        </w:rPr>
      </w:pPr>
      <w:r w:rsidRPr="00553D5F">
        <w:rPr>
          <w:rFonts w:ascii="Times New Roman" w:eastAsia="Times New Roman" w:hAnsi="Times New Roman"/>
          <w:sz w:val="24"/>
          <w:szCs w:val="24"/>
          <w:lang w:eastAsia="tr-TR"/>
        </w:rPr>
        <w:t>Veri toplama aracı olarak Öncü (2007) tarafından geliştirilen öğrenci velileri için tutum ölçeği kullanılmıştır.</w:t>
      </w:r>
      <w:r w:rsidR="00C760C8" w:rsidRPr="00553D5F">
        <w:rPr>
          <w:rFonts w:ascii="Times New Roman" w:eastAsia="Times New Roman" w:hAnsi="Times New Roman"/>
          <w:sz w:val="24"/>
          <w:szCs w:val="24"/>
          <w:lang w:eastAsia="tr-TR"/>
        </w:rPr>
        <w:t xml:space="preserve"> </w:t>
      </w:r>
      <w:r w:rsidRPr="00553D5F">
        <w:rPr>
          <w:rFonts w:ascii="Times New Roman" w:eastAsia="Times New Roman" w:hAnsi="Times New Roman"/>
          <w:sz w:val="24"/>
          <w:szCs w:val="24"/>
          <w:lang w:eastAsia="tr-TR"/>
        </w:rPr>
        <w:t xml:space="preserve">Ölçek, 5’li </w:t>
      </w:r>
      <w:proofErr w:type="spellStart"/>
      <w:r w:rsidRPr="00553D5F">
        <w:rPr>
          <w:rFonts w:ascii="Times New Roman" w:eastAsia="Times New Roman" w:hAnsi="Times New Roman"/>
          <w:sz w:val="24"/>
          <w:szCs w:val="24"/>
          <w:lang w:eastAsia="tr-TR"/>
        </w:rPr>
        <w:t>Likert</w:t>
      </w:r>
      <w:proofErr w:type="spellEnd"/>
      <w:r w:rsidRPr="00553D5F">
        <w:rPr>
          <w:rFonts w:ascii="Times New Roman" w:eastAsia="Times New Roman" w:hAnsi="Times New Roman"/>
          <w:sz w:val="24"/>
          <w:szCs w:val="24"/>
          <w:lang w:eastAsia="tr-TR"/>
        </w:rPr>
        <w:t xml:space="preserve"> tipindedir. Toplamda 21 madde ve 4 faktörden oluşmaktadır. Bu maddelerden 13’ü olumlu, 8’i olumsuzdur. I.</w:t>
      </w:r>
      <w:r w:rsidR="00706678" w:rsidRPr="00553D5F">
        <w:rPr>
          <w:rFonts w:ascii="Times New Roman" w:eastAsia="Times New Roman" w:hAnsi="Times New Roman"/>
          <w:sz w:val="24"/>
          <w:szCs w:val="24"/>
          <w:lang w:eastAsia="tr-TR"/>
        </w:rPr>
        <w:t xml:space="preserve">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8, II.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5, III.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4 ve IV.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de 4 madde bulunmaktadır. </w:t>
      </w:r>
      <w:r w:rsidRPr="00553D5F">
        <w:rPr>
          <w:rFonts w:ascii="Times New Roman" w:eastAsia="Times New Roman" w:hAnsi="Times New Roman"/>
          <w:color w:val="000000" w:themeColor="text1"/>
          <w:sz w:val="24"/>
          <w:szCs w:val="24"/>
          <w:lang w:eastAsia="tr-TR"/>
        </w:rPr>
        <w:t>Ölçekte alınan en yüksek puan 105, en düşük puan ise 47’dir. Tutum ölçeği çalışmasında puan ortalaması 85,70 ve standart sapma 11,32 olarak bulunmuştur.</w:t>
      </w:r>
      <w:r w:rsidRPr="00553D5F">
        <w:rPr>
          <w:rFonts w:ascii="Times New Roman" w:eastAsia="Times New Roman" w:hAnsi="Times New Roman"/>
          <w:color w:val="C00000"/>
          <w:sz w:val="24"/>
          <w:szCs w:val="24"/>
          <w:lang w:eastAsia="tr-TR"/>
        </w:rPr>
        <w:t xml:space="preserve"> </w:t>
      </w:r>
      <w:r w:rsidR="006E223A" w:rsidRPr="00553D5F">
        <w:rPr>
          <w:rFonts w:ascii="Times New Roman" w:eastAsia="Times New Roman" w:hAnsi="Times New Roman"/>
          <w:sz w:val="24"/>
          <w:szCs w:val="24"/>
          <w:lang w:eastAsia="tr-TR"/>
        </w:rPr>
        <w:t>Olumlu tutum ifadelerinin seçenekleri “Tamamen Katılıyorum”, “Katılıyorum”, “Kararsızım”, “Katılmıyorum”, “Hiç Katılmıyorum” şeklinde sıralanmış; 5, 4, 3, 2 ve 1 şeklinde puanlanmıştır. Olumsuz ifadelerin seçenekleri ise 1, 2, 3, 4 ve 5 şeklinde ters olarak puanlanmıştır. Boyutlara</w:t>
      </w:r>
      <w:r w:rsidRPr="00553D5F">
        <w:rPr>
          <w:rFonts w:ascii="Times New Roman" w:eastAsia="Times New Roman" w:hAnsi="Times New Roman"/>
          <w:sz w:val="24"/>
          <w:szCs w:val="24"/>
          <w:lang w:eastAsia="tr-TR"/>
        </w:rPr>
        <w:t>, maddelerin içerikleri dikkate alınarak isim verilmeye çalışılmıştır. I.</w:t>
      </w:r>
      <w:r w:rsidR="00706678" w:rsidRPr="00553D5F">
        <w:rPr>
          <w:rFonts w:ascii="Times New Roman" w:eastAsia="Times New Roman" w:hAnsi="Times New Roman"/>
          <w:sz w:val="24"/>
          <w:szCs w:val="24"/>
          <w:lang w:eastAsia="tr-TR"/>
        </w:rPr>
        <w:t xml:space="preserve">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yer alan maddelerin tümü beden eğitimi dersinin nasıl algılandığıyla ilgili olduğundan bu </w:t>
      </w:r>
      <w:r w:rsidR="006E223A" w:rsidRPr="00553D5F">
        <w:rPr>
          <w:rFonts w:ascii="Times New Roman" w:eastAsia="Times New Roman" w:hAnsi="Times New Roman"/>
          <w:sz w:val="24"/>
          <w:szCs w:val="24"/>
          <w:lang w:eastAsia="tr-TR"/>
        </w:rPr>
        <w:t>boyuta</w:t>
      </w:r>
      <w:r w:rsidRPr="00553D5F">
        <w:rPr>
          <w:rFonts w:ascii="Times New Roman" w:eastAsia="Times New Roman" w:hAnsi="Times New Roman"/>
          <w:sz w:val="24"/>
          <w:szCs w:val="24"/>
          <w:lang w:eastAsia="tr-TR"/>
        </w:rPr>
        <w:t xml:space="preserve"> “algısal boyut” ismi verilmiştir. </w:t>
      </w:r>
      <w:proofErr w:type="gramStart"/>
      <w:r w:rsidRPr="00553D5F">
        <w:rPr>
          <w:rFonts w:ascii="Times New Roman" w:eastAsia="Times New Roman" w:hAnsi="Times New Roman"/>
          <w:sz w:val="24"/>
          <w:szCs w:val="24"/>
          <w:lang w:eastAsia="tr-TR"/>
        </w:rPr>
        <w:t xml:space="preserve">II.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yer alan maddeler beden eğitimi dersinin </w:t>
      </w:r>
      <w:r w:rsidRPr="00553D5F">
        <w:rPr>
          <w:rFonts w:ascii="Times New Roman" w:eastAsia="Times New Roman" w:hAnsi="Times New Roman"/>
          <w:sz w:val="24"/>
          <w:szCs w:val="24"/>
          <w:lang w:eastAsia="tr-TR"/>
        </w:rPr>
        <w:lastRenderedPageBreak/>
        <w:t xml:space="preserve">işlevleri ile ilgili olduğundan bu </w:t>
      </w:r>
      <w:r w:rsidR="006E223A" w:rsidRPr="00553D5F">
        <w:rPr>
          <w:rFonts w:ascii="Times New Roman" w:eastAsia="Times New Roman" w:hAnsi="Times New Roman"/>
          <w:sz w:val="24"/>
          <w:szCs w:val="24"/>
          <w:lang w:eastAsia="tr-TR"/>
        </w:rPr>
        <w:t>boyuta</w:t>
      </w:r>
      <w:r w:rsidRPr="00553D5F">
        <w:rPr>
          <w:rFonts w:ascii="Times New Roman" w:eastAsia="Times New Roman" w:hAnsi="Times New Roman"/>
          <w:sz w:val="24"/>
          <w:szCs w:val="24"/>
          <w:lang w:eastAsia="tr-TR"/>
        </w:rPr>
        <w:t xml:space="preserve"> “işlevsel boyut”, III.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yer alan maddeler beden eğitimi dersine katılımı destekleme ile ilgili olduğundan bu </w:t>
      </w:r>
      <w:r w:rsidR="006E223A" w:rsidRPr="00553D5F">
        <w:rPr>
          <w:rFonts w:ascii="Times New Roman" w:eastAsia="Times New Roman" w:hAnsi="Times New Roman"/>
          <w:sz w:val="24"/>
          <w:szCs w:val="24"/>
          <w:lang w:eastAsia="tr-TR"/>
        </w:rPr>
        <w:t>boyuta</w:t>
      </w:r>
      <w:r w:rsidRPr="00553D5F">
        <w:rPr>
          <w:rFonts w:ascii="Times New Roman" w:eastAsia="Times New Roman" w:hAnsi="Times New Roman"/>
          <w:sz w:val="24"/>
          <w:szCs w:val="24"/>
          <w:lang w:eastAsia="tr-TR"/>
        </w:rPr>
        <w:t xml:space="preserve"> “destek boyutu” ve IV.</w:t>
      </w:r>
      <w:r w:rsidR="00706678" w:rsidRPr="00553D5F">
        <w:rPr>
          <w:rFonts w:ascii="Times New Roman" w:eastAsia="Times New Roman" w:hAnsi="Times New Roman"/>
          <w:sz w:val="24"/>
          <w:szCs w:val="24"/>
          <w:lang w:eastAsia="tr-TR"/>
        </w:rPr>
        <w:t xml:space="preserve"> </w:t>
      </w:r>
      <w:r w:rsidR="006E223A" w:rsidRPr="00553D5F">
        <w:rPr>
          <w:rFonts w:ascii="Times New Roman" w:eastAsia="Times New Roman" w:hAnsi="Times New Roman"/>
          <w:sz w:val="24"/>
          <w:szCs w:val="24"/>
          <w:lang w:eastAsia="tr-TR"/>
        </w:rPr>
        <w:t>Boyutta</w:t>
      </w:r>
      <w:r w:rsidRPr="00553D5F">
        <w:rPr>
          <w:rFonts w:ascii="Times New Roman" w:eastAsia="Times New Roman" w:hAnsi="Times New Roman"/>
          <w:sz w:val="24"/>
          <w:szCs w:val="24"/>
          <w:lang w:eastAsia="tr-TR"/>
        </w:rPr>
        <w:t xml:space="preserve"> yer alan maddeler beden eğitimi dersinin önemi ile ilgili olduğundan bu </w:t>
      </w:r>
      <w:r w:rsidR="006E223A" w:rsidRPr="00553D5F">
        <w:rPr>
          <w:rFonts w:ascii="Times New Roman" w:eastAsia="Times New Roman" w:hAnsi="Times New Roman"/>
          <w:sz w:val="24"/>
          <w:szCs w:val="24"/>
          <w:lang w:eastAsia="tr-TR"/>
        </w:rPr>
        <w:t>boyuta da</w:t>
      </w:r>
      <w:r w:rsidRPr="00553D5F">
        <w:rPr>
          <w:rFonts w:ascii="Times New Roman" w:eastAsia="Times New Roman" w:hAnsi="Times New Roman"/>
          <w:sz w:val="24"/>
          <w:szCs w:val="24"/>
          <w:lang w:eastAsia="tr-TR"/>
        </w:rPr>
        <w:t xml:space="preserve"> “önem boyutu” ismi verilmiştir. </w:t>
      </w:r>
      <w:proofErr w:type="gramEnd"/>
      <w:r w:rsidRPr="00553D5F">
        <w:rPr>
          <w:rFonts w:ascii="Times New Roman" w:eastAsia="Times New Roman" w:hAnsi="Times New Roman"/>
          <w:color w:val="000000" w:themeColor="text1"/>
          <w:sz w:val="24"/>
          <w:szCs w:val="24"/>
          <w:lang w:eastAsia="tr-TR"/>
        </w:rPr>
        <w:t>I.</w:t>
      </w:r>
      <w:r w:rsidR="00706678" w:rsidRPr="00553D5F">
        <w:rPr>
          <w:rFonts w:ascii="Times New Roman" w:eastAsia="Times New Roman" w:hAnsi="Times New Roman"/>
          <w:color w:val="000000" w:themeColor="text1"/>
          <w:sz w:val="24"/>
          <w:szCs w:val="24"/>
          <w:lang w:eastAsia="tr-TR"/>
        </w:rPr>
        <w:t xml:space="preserve"> </w:t>
      </w:r>
      <w:r w:rsidR="006E223A" w:rsidRPr="00553D5F">
        <w:rPr>
          <w:rFonts w:ascii="Times New Roman" w:eastAsia="Times New Roman" w:hAnsi="Times New Roman"/>
          <w:color w:val="000000" w:themeColor="text1"/>
          <w:sz w:val="24"/>
          <w:szCs w:val="24"/>
          <w:lang w:eastAsia="tr-TR"/>
        </w:rPr>
        <w:t>Boyuta</w:t>
      </w:r>
      <w:r w:rsidRPr="00553D5F">
        <w:rPr>
          <w:rFonts w:ascii="Times New Roman" w:eastAsia="Times New Roman" w:hAnsi="Times New Roman"/>
          <w:color w:val="000000" w:themeColor="text1"/>
          <w:sz w:val="24"/>
          <w:szCs w:val="24"/>
          <w:lang w:eastAsia="tr-TR"/>
        </w:rPr>
        <w:t xml:space="preserve"> “Beden eğitimi </w:t>
      </w:r>
      <w:r w:rsidR="007658BE" w:rsidRPr="00553D5F">
        <w:rPr>
          <w:rFonts w:ascii="Times New Roman" w:eastAsia="Times New Roman" w:hAnsi="Times New Roman"/>
          <w:color w:val="000000" w:themeColor="text1"/>
          <w:sz w:val="24"/>
          <w:szCs w:val="24"/>
          <w:lang w:eastAsia="tr-TR"/>
        </w:rPr>
        <w:t>derslerinin çocuğuma hiç bir yararı yoktur</w:t>
      </w:r>
      <w:r w:rsidRPr="00553D5F">
        <w:rPr>
          <w:rFonts w:ascii="Times New Roman" w:eastAsia="Times New Roman" w:hAnsi="Times New Roman"/>
          <w:color w:val="000000" w:themeColor="text1"/>
          <w:sz w:val="24"/>
          <w:szCs w:val="24"/>
          <w:lang w:eastAsia="tr-TR"/>
        </w:rPr>
        <w:t>.”, II.</w:t>
      </w:r>
      <w:r w:rsidR="00706678" w:rsidRPr="00553D5F">
        <w:rPr>
          <w:rFonts w:ascii="Times New Roman" w:eastAsia="Times New Roman" w:hAnsi="Times New Roman"/>
          <w:color w:val="000000" w:themeColor="text1"/>
          <w:sz w:val="24"/>
          <w:szCs w:val="24"/>
          <w:lang w:eastAsia="tr-TR"/>
        </w:rPr>
        <w:t xml:space="preserve"> </w:t>
      </w:r>
      <w:r w:rsidR="006E223A" w:rsidRPr="00553D5F">
        <w:rPr>
          <w:rFonts w:ascii="Times New Roman" w:eastAsia="Times New Roman" w:hAnsi="Times New Roman"/>
          <w:color w:val="000000" w:themeColor="text1"/>
          <w:sz w:val="24"/>
          <w:szCs w:val="24"/>
          <w:lang w:eastAsia="tr-TR"/>
        </w:rPr>
        <w:t>Boyuta</w:t>
      </w:r>
      <w:r w:rsidRPr="00553D5F">
        <w:rPr>
          <w:rFonts w:ascii="Times New Roman" w:eastAsia="Times New Roman" w:hAnsi="Times New Roman"/>
          <w:color w:val="000000" w:themeColor="text1"/>
          <w:sz w:val="24"/>
          <w:szCs w:val="24"/>
          <w:lang w:eastAsia="tr-TR"/>
        </w:rPr>
        <w:t xml:space="preserve"> “</w:t>
      </w:r>
      <w:r w:rsidR="007658BE" w:rsidRPr="00553D5F">
        <w:rPr>
          <w:rFonts w:ascii="Times New Roman" w:eastAsia="Times New Roman" w:hAnsi="Times New Roman"/>
          <w:color w:val="000000" w:themeColor="text1"/>
          <w:sz w:val="24"/>
          <w:szCs w:val="24"/>
          <w:lang w:eastAsia="tr-TR"/>
        </w:rPr>
        <w:t>Beden eğitimi dersi çocuğumu okula daha çok bağlar.</w:t>
      </w:r>
      <w:r w:rsidRPr="00553D5F">
        <w:rPr>
          <w:rFonts w:ascii="Times New Roman" w:eastAsia="Times New Roman" w:hAnsi="Times New Roman"/>
          <w:color w:val="000000" w:themeColor="text1"/>
          <w:sz w:val="24"/>
          <w:szCs w:val="24"/>
          <w:lang w:eastAsia="tr-TR"/>
        </w:rPr>
        <w:t>”, III.</w:t>
      </w:r>
      <w:r w:rsidR="00706678" w:rsidRPr="00553D5F">
        <w:rPr>
          <w:rFonts w:ascii="Times New Roman" w:eastAsia="Times New Roman" w:hAnsi="Times New Roman"/>
          <w:color w:val="000000" w:themeColor="text1"/>
          <w:sz w:val="24"/>
          <w:szCs w:val="24"/>
          <w:lang w:eastAsia="tr-TR"/>
        </w:rPr>
        <w:t xml:space="preserve"> </w:t>
      </w:r>
      <w:r w:rsidR="006E223A" w:rsidRPr="00553D5F">
        <w:rPr>
          <w:rFonts w:ascii="Times New Roman" w:eastAsia="Times New Roman" w:hAnsi="Times New Roman"/>
          <w:color w:val="000000" w:themeColor="text1"/>
          <w:sz w:val="24"/>
          <w:szCs w:val="24"/>
          <w:lang w:eastAsia="tr-TR"/>
        </w:rPr>
        <w:t>Boyuta</w:t>
      </w:r>
      <w:r w:rsidRPr="00553D5F">
        <w:rPr>
          <w:rFonts w:ascii="Times New Roman" w:eastAsia="Times New Roman" w:hAnsi="Times New Roman"/>
          <w:color w:val="000000" w:themeColor="text1"/>
          <w:sz w:val="24"/>
          <w:szCs w:val="24"/>
          <w:lang w:eastAsia="tr-TR"/>
        </w:rPr>
        <w:t xml:space="preserve"> “Çocuğumu, beden eğitim</w:t>
      </w:r>
      <w:r w:rsidR="000F4DCC" w:rsidRPr="00553D5F">
        <w:rPr>
          <w:rFonts w:ascii="Times New Roman" w:eastAsia="Times New Roman" w:hAnsi="Times New Roman"/>
          <w:color w:val="000000" w:themeColor="text1"/>
          <w:sz w:val="24"/>
          <w:szCs w:val="24"/>
          <w:lang w:eastAsia="tr-TR"/>
        </w:rPr>
        <w:t>i dersi aktivitelerine katılmasından mutluluk duyuyorum</w:t>
      </w:r>
      <w:r w:rsidRPr="00553D5F">
        <w:rPr>
          <w:rFonts w:ascii="Times New Roman" w:eastAsia="Times New Roman" w:hAnsi="Times New Roman"/>
          <w:color w:val="000000" w:themeColor="text1"/>
          <w:sz w:val="24"/>
          <w:szCs w:val="24"/>
          <w:lang w:eastAsia="tr-TR"/>
        </w:rPr>
        <w:t>.” ve IV.</w:t>
      </w:r>
      <w:r w:rsidR="00706678" w:rsidRPr="00553D5F">
        <w:rPr>
          <w:rFonts w:ascii="Times New Roman" w:eastAsia="Times New Roman" w:hAnsi="Times New Roman"/>
          <w:color w:val="000000" w:themeColor="text1"/>
          <w:sz w:val="24"/>
          <w:szCs w:val="24"/>
          <w:lang w:eastAsia="tr-TR"/>
        </w:rPr>
        <w:t xml:space="preserve"> </w:t>
      </w:r>
      <w:r w:rsidR="006E223A" w:rsidRPr="00553D5F">
        <w:rPr>
          <w:rFonts w:ascii="Times New Roman" w:eastAsia="Times New Roman" w:hAnsi="Times New Roman"/>
          <w:color w:val="000000" w:themeColor="text1"/>
          <w:sz w:val="24"/>
          <w:szCs w:val="24"/>
          <w:lang w:eastAsia="tr-TR"/>
        </w:rPr>
        <w:t>Boyuta</w:t>
      </w:r>
      <w:r w:rsidR="000F4DCC" w:rsidRPr="00553D5F">
        <w:rPr>
          <w:rFonts w:ascii="Times New Roman" w:eastAsia="Times New Roman" w:hAnsi="Times New Roman"/>
          <w:color w:val="000000" w:themeColor="text1"/>
          <w:sz w:val="24"/>
          <w:szCs w:val="24"/>
          <w:lang w:eastAsia="tr-TR"/>
        </w:rPr>
        <w:t xml:space="preserve"> d</w:t>
      </w:r>
      <w:r w:rsidR="006E223A" w:rsidRPr="00553D5F">
        <w:rPr>
          <w:rFonts w:ascii="Times New Roman" w:eastAsia="Times New Roman" w:hAnsi="Times New Roman"/>
          <w:color w:val="000000" w:themeColor="text1"/>
          <w:sz w:val="24"/>
          <w:szCs w:val="24"/>
          <w:lang w:eastAsia="tr-TR"/>
        </w:rPr>
        <w:t>a</w:t>
      </w:r>
      <w:r w:rsidR="000F4DCC" w:rsidRPr="00553D5F">
        <w:rPr>
          <w:rFonts w:ascii="Times New Roman" w:eastAsia="Times New Roman" w:hAnsi="Times New Roman"/>
          <w:color w:val="000000" w:themeColor="text1"/>
          <w:sz w:val="24"/>
          <w:szCs w:val="24"/>
          <w:lang w:eastAsia="tr-TR"/>
        </w:rPr>
        <w:t xml:space="preserve"> “Beden eğitimi dersini diğer derslerden ayrı tutmam</w:t>
      </w:r>
      <w:r w:rsidRPr="00553D5F">
        <w:rPr>
          <w:rFonts w:ascii="Times New Roman" w:eastAsia="Times New Roman" w:hAnsi="Times New Roman"/>
          <w:color w:val="000000" w:themeColor="text1"/>
          <w:sz w:val="24"/>
          <w:szCs w:val="24"/>
          <w:lang w:eastAsia="tr-TR"/>
        </w:rPr>
        <w:t>.” ifadeleri örnek olarak verilebilir.</w:t>
      </w:r>
      <w:r w:rsidR="000F4DCC" w:rsidRPr="00553D5F">
        <w:rPr>
          <w:rFonts w:ascii="Times New Roman" w:eastAsia="Times New Roman" w:hAnsi="Times New Roman"/>
          <w:color w:val="000000" w:themeColor="text1"/>
          <w:sz w:val="24"/>
          <w:szCs w:val="24"/>
          <w:lang w:eastAsia="tr-TR"/>
        </w:rPr>
        <w:t xml:space="preserve">  </w:t>
      </w:r>
    </w:p>
    <w:p w14:paraId="1EB4A20D" w14:textId="56BAC817" w:rsidR="002512E7" w:rsidRPr="00553D5F" w:rsidRDefault="00DB4259" w:rsidP="003665A9">
      <w:pPr>
        <w:spacing w:after="0" w:line="360" w:lineRule="auto"/>
        <w:ind w:firstLine="567"/>
        <w:jc w:val="both"/>
        <w:rPr>
          <w:rFonts w:ascii="Times New Roman" w:hAnsi="Times New Roman"/>
          <w:color w:val="FF0000"/>
          <w:sz w:val="24"/>
          <w:szCs w:val="24"/>
        </w:rPr>
      </w:pPr>
      <w:r w:rsidRPr="00553D5F">
        <w:rPr>
          <w:rFonts w:ascii="Times New Roman" w:eastAsia="Times New Roman" w:hAnsi="Times New Roman"/>
          <w:sz w:val="24"/>
          <w:szCs w:val="24"/>
          <w:lang w:eastAsia="tr-TR"/>
        </w:rPr>
        <w:t>Bu araştırma verileri, SPSS (</w:t>
      </w:r>
      <w:proofErr w:type="spellStart"/>
      <w:r w:rsidRPr="00553D5F">
        <w:rPr>
          <w:rFonts w:ascii="Times New Roman" w:eastAsia="Times New Roman" w:hAnsi="Times New Roman"/>
          <w:sz w:val="24"/>
          <w:szCs w:val="24"/>
          <w:lang w:eastAsia="tr-TR"/>
        </w:rPr>
        <w:t>Statististical</w:t>
      </w:r>
      <w:proofErr w:type="spellEnd"/>
      <w:r w:rsidRPr="00553D5F">
        <w:rPr>
          <w:rFonts w:ascii="Times New Roman" w:eastAsia="Times New Roman" w:hAnsi="Times New Roman"/>
          <w:sz w:val="24"/>
          <w:szCs w:val="24"/>
          <w:lang w:eastAsia="tr-TR"/>
        </w:rPr>
        <w:t xml:space="preserve"> </w:t>
      </w:r>
      <w:proofErr w:type="spellStart"/>
      <w:r w:rsidRPr="00553D5F">
        <w:rPr>
          <w:rFonts w:ascii="Times New Roman" w:eastAsia="Times New Roman" w:hAnsi="Times New Roman"/>
          <w:sz w:val="24"/>
          <w:szCs w:val="24"/>
          <w:lang w:eastAsia="tr-TR"/>
        </w:rPr>
        <w:t>Package</w:t>
      </w:r>
      <w:proofErr w:type="spellEnd"/>
      <w:r w:rsidRPr="00553D5F">
        <w:rPr>
          <w:rFonts w:ascii="Times New Roman" w:eastAsia="Times New Roman" w:hAnsi="Times New Roman"/>
          <w:sz w:val="24"/>
          <w:szCs w:val="24"/>
          <w:lang w:eastAsia="tr-TR"/>
        </w:rPr>
        <w:t xml:space="preserve"> </w:t>
      </w:r>
      <w:proofErr w:type="spellStart"/>
      <w:r w:rsidRPr="00553D5F">
        <w:rPr>
          <w:rFonts w:ascii="Times New Roman" w:eastAsia="Times New Roman" w:hAnsi="Times New Roman"/>
          <w:sz w:val="24"/>
          <w:szCs w:val="24"/>
          <w:lang w:eastAsia="tr-TR"/>
        </w:rPr>
        <w:t>For</w:t>
      </w:r>
      <w:proofErr w:type="spellEnd"/>
      <w:r w:rsidRPr="00553D5F">
        <w:rPr>
          <w:rFonts w:ascii="Times New Roman" w:eastAsia="Times New Roman" w:hAnsi="Times New Roman"/>
          <w:sz w:val="24"/>
          <w:szCs w:val="24"/>
          <w:lang w:eastAsia="tr-TR"/>
        </w:rPr>
        <w:t xml:space="preserve"> </w:t>
      </w:r>
      <w:proofErr w:type="spellStart"/>
      <w:r w:rsidRPr="00553D5F">
        <w:rPr>
          <w:rFonts w:ascii="Times New Roman" w:eastAsia="Times New Roman" w:hAnsi="Times New Roman"/>
          <w:sz w:val="24"/>
          <w:szCs w:val="24"/>
          <w:lang w:eastAsia="tr-TR"/>
        </w:rPr>
        <w:t>Social</w:t>
      </w:r>
      <w:proofErr w:type="spellEnd"/>
      <w:r w:rsidRPr="00553D5F">
        <w:rPr>
          <w:rFonts w:ascii="Times New Roman" w:eastAsia="Times New Roman" w:hAnsi="Times New Roman"/>
          <w:sz w:val="24"/>
          <w:szCs w:val="24"/>
          <w:lang w:eastAsia="tr-TR"/>
        </w:rPr>
        <w:t xml:space="preserve"> </w:t>
      </w:r>
      <w:proofErr w:type="spellStart"/>
      <w:r w:rsidRPr="00553D5F">
        <w:rPr>
          <w:rFonts w:ascii="Times New Roman" w:eastAsia="Times New Roman" w:hAnsi="Times New Roman"/>
          <w:sz w:val="24"/>
          <w:szCs w:val="24"/>
          <w:lang w:eastAsia="tr-TR"/>
        </w:rPr>
        <w:t>Sciences</w:t>
      </w:r>
      <w:proofErr w:type="spellEnd"/>
      <w:r w:rsidRPr="00553D5F">
        <w:rPr>
          <w:rFonts w:ascii="Times New Roman" w:eastAsia="Times New Roman" w:hAnsi="Times New Roman"/>
          <w:sz w:val="24"/>
          <w:szCs w:val="24"/>
          <w:lang w:eastAsia="tr-TR"/>
        </w:rPr>
        <w:t xml:space="preserve">) 22.00 paket </w:t>
      </w:r>
      <w:r w:rsidR="00F861CF" w:rsidRPr="00553D5F">
        <w:rPr>
          <w:rFonts w:ascii="Times New Roman" w:eastAsia="Times New Roman" w:hAnsi="Times New Roman"/>
          <w:sz w:val="24"/>
          <w:szCs w:val="24"/>
          <w:lang w:eastAsia="tr-TR"/>
        </w:rPr>
        <w:t>programında analiz edilmiştir.</w:t>
      </w:r>
      <w:r w:rsidRPr="00553D5F">
        <w:rPr>
          <w:rFonts w:ascii="Times New Roman" w:eastAsia="Times New Roman" w:hAnsi="Times New Roman"/>
          <w:sz w:val="24"/>
          <w:szCs w:val="24"/>
          <w:lang w:eastAsia="tr-TR"/>
        </w:rPr>
        <w:t xml:space="preserve"> Verilerin analizinde betimleyici istatistikler</w:t>
      </w:r>
      <w:r w:rsidR="00B942F1" w:rsidRPr="00553D5F">
        <w:rPr>
          <w:rFonts w:ascii="Times New Roman" w:eastAsia="Times New Roman" w:hAnsi="Times New Roman"/>
          <w:sz w:val="24"/>
          <w:szCs w:val="24"/>
          <w:lang w:eastAsia="tr-TR"/>
        </w:rPr>
        <w:t>, t</w:t>
      </w:r>
      <w:r w:rsidRPr="00553D5F">
        <w:rPr>
          <w:rFonts w:ascii="Times New Roman" w:eastAsia="Times New Roman" w:hAnsi="Times New Roman"/>
          <w:sz w:val="24"/>
          <w:szCs w:val="24"/>
          <w:lang w:eastAsia="tr-TR"/>
        </w:rPr>
        <w:t>-Testi, A</w:t>
      </w:r>
      <w:r w:rsidR="00B942F1" w:rsidRPr="00553D5F">
        <w:rPr>
          <w:rFonts w:ascii="Times New Roman" w:eastAsia="Times New Roman" w:hAnsi="Times New Roman"/>
          <w:sz w:val="24"/>
          <w:szCs w:val="24"/>
          <w:lang w:eastAsia="tr-TR"/>
        </w:rPr>
        <w:t>NOVA testi ve</w:t>
      </w:r>
      <w:r w:rsidR="00F861CF" w:rsidRPr="00553D5F">
        <w:rPr>
          <w:rFonts w:ascii="Times New Roman" w:eastAsia="Times New Roman" w:hAnsi="Times New Roman"/>
          <w:sz w:val="24"/>
          <w:szCs w:val="24"/>
          <w:lang w:eastAsia="tr-TR"/>
        </w:rPr>
        <w:t xml:space="preserve"> </w:t>
      </w:r>
      <w:proofErr w:type="gramStart"/>
      <w:r w:rsidR="00F861CF" w:rsidRPr="00553D5F">
        <w:rPr>
          <w:rFonts w:ascii="Times New Roman" w:eastAsia="Times New Roman" w:hAnsi="Times New Roman"/>
          <w:sz w:val="24"/>
          <w:szCs w:val="24"/>
          <w:lang w:eastAsia="tr-TR"/>
        </w:rPr>
        <w:t>korelasyon</w:t>
      </w:r>
      <w:proofErr w:type="gramEnd"/>
      <w:r w:rsidR="00F861CF" w:rsidRPr="00553D5F">
        <w:rPr>
          <w:rFonts w:ascii="Times New Roman" w:eastAsia="Times New Roman" w:hAnsi="Times New Roman"/>
          <w:sz w:val="24"/>
          <w:szCs w:val="24"/>
          <w:lang w:eastAsia="tr-TR"/>
        </w:rPr>
        <w:t xml:space="preserve"> </w:t>
      </w:r>
      <w:r w:rsidR="00F861CF" w:rsidRPr="00553D5F">
        <w:rPr>
          <w:rFonts w:ascii="Times New Roman" w:hAnsi="Times New Roman"/>
        </w:rPr>
        <w:t>a</w:t>
      </w:r>
      <w:r w:rsidR="00081C11" w:rsidRPr="00553D5F">
        <w:rPr>
          <w:rFonts w:ascii="Times New Roman" w:hAnsi="Times New Roman"/>
        </w:rPr>
        <w:t>nal</w:t>
      </w:r>
      <w:r w:rsidR="00B942F1" w:rsidRPr="00553D5F">
        <w:rPr>
          <w:rFonts w:ascii="Times New Roman" w:hAnsi="Times New Roman"/>
        </w:rPr>
        <w:t>izi</w:t>
      </w:r>
      <w:r w:rsidR="00081C11" w:rsidRPr="00553D5F">
        <w:rPr>
          <w:rFonts w:ascii="Times New Roman" w:hAnsi="Times New Roman"/>
        </w:rPr>
        <w:t xml:space="preserve"> </w:t>
      </w:r>
      <w:r w:rsidR="003C21B7" w:rsidRPr="00553D5F">
        <w:rPr>
          <w:rFonts w:ascii="Times New Roman" w:hAnsi="Times New Roman"/>
        </w:rPr>
        <w:t>yapıl</w:t>
      </w:r>
      <w:r w:rsidR="00081C11" w:rsidRPr="00553D5F">
        <w:rPr>
          <w:rFonts w:ascii="Times New Roman" w:hAnsi="Times New Roman"/>
        </w:rPr>
        <w:t>mıştır.</w:t>
      </w:r>
    </w:p>
    <w:p w14:paraId="12B98E24" w14:textId="77777777" w:rsidR="008D467A" w:rsidRPr="00553D5F" w:rsidRDefault="008D467A" w:rsidP="003665A9">
      <w:pPr>
        <w:autoSpaceDE w:val="0"/>
        <w:autoSpaceDN w:val="0"/>
        <w:adjustRightInd w:val="0"/>
        <w:spacing w:after="0" w:line="360" w:lineRule="auto"/>
        <w:ind w:firstLine="567"/>
        <w:jc w:val="both"/>
        <w:rPr>
          <w:rFonts w:ascii="Times New Roman" w:hAnsi="Times New Roman"/>
          <w:color w:val="FF0000"/>
          <w:sz w:val="24"/>
          <w:szCs w:val="24"/>
        </w:rPr>
      </w:pPr>
    </w:p>
    <w:p w14:paraId="738EB525" w14:textId="77777777" w:rsidR="008D467A" w:rsidRPr="00553D5F" w:rsidRDefault="008D467A" w:rsidP="003665A9">
      <w:pPr>
        <w:autoSpaceDE w:val="0"/>
        <w:autoSpaceDN w:val="0"/>
        <w:adjustRightInd w:val="0"/>
        <w:spacing w:after="0" w:line="360" w:lineRule="auto"/>
        <w:ind w:firstLine="567"/>
        <w:jc w:val="both"/>
        <w:rPr>
          <w:rFonts w:ascii="Times New Roman" w:hAnsi="Times New Roman"/>
          <w:color w:val="000000" w:themeColor="text1"/>
          <w:sz w:val="24"/>
          <w:szCs w:val="24"/>
        </w:rPr>
      </w:pPr>
    </w:p>
    <w:p w14:paraId="44C843E1" w14:textId="77777777" w:rsidR="002512E7" w:rsidRPr="00553D5F" w:rsidRDefault="002512E7" w:rsidP="005845AD">
      <w:pPr>
        <w:pStyle w:val="Balk2"/>
      </w:pPr>
      <w:bookmarkStart w:id="96" w:name="_Toc507580803"/>
      <w:bookmarkStart w:id="97" w:name="_Toc507612344"/>
      <w:bookmarkStart w:id="98" w:name="_Toc514780644"/>
      <w:bookmarkStart w:id="99" w:name="_Toc28732419"/>
      <w:r w:rsidRPr="00553D5F">
        <w:t>3.4. Veri Toplama ve Analiz</w:t>
      </w:r>
      <w:bookmarkEnd w:id="96"/>
      <w:bookmarkEnd w:id="97"/>
      <w:bookmarkEnd w:id="98"/>
      <w:bookmarkEnd w:id="99"/>
    </w:p>
    <w:p w14:paraId="51E0D6E5" w14:textId="77777777" w:rsidR="008D467A" w:rsidRPr="00553D5F" w:rsidRDefault="008D467A" w:rsidP="003665A9">
      <w:pPr>
        <w:spacing w:after="0" w:line="360" w:lineRule="auto"/>
        <w:jc w:val="both"/>
      </w:pPr>
    </w:p>
    <w:p w14:paraId="39A0E5F6" w14:textId="77777777" w:rsidR="002512E7" w:rsidRPr="00553D5F" w:rsidRDefault="002512E7" w:rsidP="003665A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Bu bölümde verilerin toplanması ve analiz edilmesine yer verilmiştir.</w:t>
      </w:r>
    </w:p>
    <w:p w14:paraId="6CA2CEE1" w14:textId="3D98610C" w:rsidR="008D467A" w:rsidRPr="00553D5F" w:rsidRDefault="008D467A" w:rsidP="00E35C66">
      <w:pPr>
        <w:spacing w:after="0" w:line="360" w:lineRule="auto"/>
        <w:jc w:val="both"/>
        <w:rPr>
          <w:rFonts w:ascii="Times New Roman" w:hAnsi="Times New Roman"/>
          <w:color w:val="000000" w:themeColor="text1"/>
          <w:sz w:val="24"/>
          <w:szCs w:val="24"/>
        </w:rPr>
      </w:pPr>
    </w:p>
    <w:p w14:paraId="19CFD26B" w14:textId="77777777" w:rsidR="000B3348" w:rsidRPr="00553D5F" w:rsidRDefault="000B3348" w:rsidP="00E35C66">
      <w:pPr>
        <w:spacing w:after="0" w:line="360" w:lineRule="auto"/>
        <w:jc w:val="both"/>
        <w:rPr>
          <w:rFonts w:ascii="Times New Roman" w:hAnsi="Times New Roman"/>
          <w:color w:val="000000" w:themeColor="text1"/>
          <w:sz w:val="24"/>
          <w:szCs w:val="24"/>
        </w:rPr>
      </w:pPr>
    </w:p>
    <w:p w14:paraId="3CE776A3" w14:textId="77777777" w:rsidR="002512E7" w:rsidRPr="00553D5F" w:rsidRDefault="002512E7" w:rsidP="005845AD">
      <w:pPr>
        <w:pStyle w:val="Balk3"/>
      </w:pPr>
      <w:bookmarkStart w:id="100" w:name="_Toc507580804"/>
      <w:bookmarkStart w:id="101" w:name="_Toc507612345"/>
      <w:bookmarkStart w:id="102" w:name="_Toc514780645"/>
      <w:bookmarkStart w:id="103" w:name="_Toc28732420"/>
      <w:r w:rsidRPr="00553D5F">
        <w:t>3.4.1. Verilerin Toplanması</w:t>
      </w:r>
      <w:bookmarkEnd w:id="100"/>
      <w:bookmarkEnd w:id="101"/>
      <w:bookmarkEnd w:id="102"/>
      <w:bookmarkEnd w:id="103"/>
    </w:p>
    <w:p w14:paraId="16BF3072" w14:textId="77777777" w:rsidR="008D467A" w:rsidRPr="00553D5F" w:rsidRDefault="008D467A" w:rsidP="003665A9">
      <w:pPr>
        <w:spacing w:after="0" w:line="360" w:lineRule="auto"/>
        <w:jc w:val="both"/>
      </w:pPr>
    </w:p>
    <w:p w14:paraId="3584DA3F" w14:textId="67F927E3" w:rsidR="00106804" w:rsidRPr="00553D5F" w:rsidRDefault="00682128" w:rsidP="006E223A">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Anketler hazır hale getirilince okul idareleri ile görüşmek üzere randevu alınmıştır. Eğitim öğretim yılı başı olması sebebi ile </w:t>
      </w:r>
      <w:r w:rsidR="003906AB" w:rsidRPr="00553D5F">
        <w:rPr>
          <w:rFonts w:ascii="Times New Roman" w:hAnsi="Times New Roman"/>
          <w:color w:val="000000" w:themeColor="text1"/>
          <w:sz w:val="24"/>
          <w:szCs w:val="24"/>
        </w:rPr>
        <w:t xml:space="preserve">anket uygulamaları </w:t>
      </w:r>
      <w:r w:rsidRPr="00553D5F">
        <w:rPr>
          <w:rFonts w:ascii="Times New Roman" w:hAnsi="Times New Roman"/>
          <w:color w:val="000000" w:themeColor="text1"/>
          <w:sz w:val="24"/>
          <w:szCs w:val="24"/>
        </w:rPr>
        <w:t>okulları</w:t>
      </w:r>
      <w:r w:rsidR="00F861CF" w:rsidRPr="00553D5F">
        <w:rPr>
          <w:rFonts w:ascii="Times New Roman" w:hAnsi="Times New Roman"/>
          <w:color w:val="000000" w:themeColor="text1"/>
          <w:sz w:val="24"/>
          <w:szCs w:val="24"/>
        </w:rPr>
        <w:t xml:space="preserve">n tamamında veli toplantılarının olduğu saat tercih edilmiştir. </w:t>
      </w:r>
      <w:r w:rsidR="0037258B" w:rsidRPr="00553D5F">
        <w:rPr>
          <w:rFonts w:ascii="Times New Roman" w:hAnsi="Times New Roman"/>
          <w:color w:val="000000" w:themeColor="text1"/>
          <w:sz w:val="24"/>
          <w:szCs w:val="24"/>
        </w:rPr>
        <w:t>V</w:t>
      </w:r>
      <w:r w:rsidRPr="00553D5F">
        <w:rPr>
          <w:rFonts w:ascii="Times New Roman" w:hAnsi="Times New Roman"/>
          <w:color w:val="000000" w:themeColor="text1"/>
          <w:sz w:val="24"/>
          <w:szCs w:val="24"/>
        </w:rPr>
        <w:t xml:space="preserve">eli bilgilendirmesi yapılmış, uygulayıcı tarafından toplantıdan önce anketler </w:t>
      </w:r>
      <w:r w:rsidRPr="00553D5F">
        <w:rPr>
          <w:rFonts w:ascii="Times New Roman" w:hAnsi="Times New Roman"/>
          <w:sz w:val="24"/>
          <w:szCs w:val="24"/>
        </w:rPr>
        <w:t>dağıtılıp</w:t>
      </w:r>
      <w:r w:rsidR="00F861CF" w:rsidRPr="00553D5F">
        <w:rPr>
          <w:rFonts w:ascii="Times New Roman" w:hAnsi="Times New Roman"/>
          <w:sz w:val="24"/>
          <w:szCs w:val="24"/>
        </w:rPr>
        <w:t>, anket yanıtlandıktan sonra toplanılmıştır.</w:t>
      </w:r>
      <w:r w:rsidRPr="00553D5F">
        <w:rPr>
          <w:rFonts w:ascii="Times New Roman" w:hAnsi="Times New Roman"/>
          <w:sz w:val="24"/>
          <w:szCs w:val="24"/>
        </w:rPr>
        <w:t xml:space="preserve"> </w:t>
      </w:r>
      <w:r w:rsidRPr="00553D5F">
        <w:rPr>
          <w:rFonts w:ascii="Times New Roman" w:hAnsi="Times New Roman"/>
          <w:color w:val="000000" w:themeColor="text1"/>
          <w:sz w:val="24"/>
          <w:szCs w:val="24"/>
        </w:rPr>
        <w:t xml:space="preserve">Anket dağıtılmadan önce veli bilgilendirmesi yapılmış, gönüllü velilerin katılımı sağlanmıştır. </w:t>
      </w:r>
      <w:r w:rsidR="007B03D5" w:rsidRPr="00553D5F">
        <w:rPr>
          <w:rFonts w:ascii="Times New Roman" w:hAnsi="Times New Roman"/>
          <w:color w:val="000000" w:themeColor="text1"/>
          <w:sz w:val="24"/>
          <w:szCs w:val="24"/>
        </w:rPr>
        <w:t xml:space="preserve">Araştırmaya katılanlara sadece </w:t>
      </w:r>
      <w:r w:rsidR="00701CDF" w:rsidRPr="00553D5F">
        <w:rPr>
          <w:rFonts w:ascii="Times New Roman" w:hAnsi="Times New Roman"/>
          <w:color w:val="000000" w:themeColor="text1"/>
          <w:sz w:val="24"/>
          <w:szCs w:val="24"/>
        </w:rPr>
        <w:t xml:space="preserve">gönüllü olur formu doldurmaları söylenmiştir. </w:t>
      </w:r>
      <w:r w:rsidR="006E223A" w:rsidRPr="00553D5F">
        <w:rPr>
          <w:rFonts w:ascii="Times New Roman" w:hAnsi="Times New Roman"/>
          <w:color w:val="000000" w:themeColor="text1"/>
          <w:sz w:val="24"/>
          <w:szCs w:val="24"/>
        </w:rPr>
        <w:t>Daha sonraki</w:t>
      </w:r>
      <w:r w:rsidR="002512E7" w:rsidRPr="00553D5F">
        <w:rPr>
          <w:rFonts w:ascii="Times New Roman" w:hAnsi="Times New Roman"/>
          <w:color w:val="000000" w:themeColor="text1"/>
          <w:sz w:val="24"/>
          <w:szCs w:val="24"/>
        </w:rPr>
        <w:t xml:space="preserve"> aşamada ise </w:t>
      </w:r>
      <w:r w:rsidR="006E223A" w:rsidRPr="00553D5F">
        <w:rPr>
          <w:rFonts w:ascii="Times New Roman" w:hAnsi="Times New Roman"/>
          <w:color w:val="000000" w:themeColor="text1"/>
          <w:sz w:val="24"/>
          <w:szCs w:val="24"/>
        </w:rPr>
        <w:t>toplanan doldurulmuş</w:t>
      </w:r>
      <w:r w:rsidR="002512E7" w:rsidRPr="00553D5F">
        <w:rPr>
          <w:rFonts w:ascii="Times New Roman" w:hAnsi="Times New Roman"/>
          <w:color w:val="000000" w:themeColor="text1"/>
          <w:sz w:val="24"/>
          <w:szCs w:val="24"/>
        </w:rPr>
        <w:t xml:space="preserve"> anketle</w:t>
      </w:r>
      <w:r w:rsidR="00F861CF" w:rsidRPr="00553D5F">
        <w:rPr>
          <w:rFonts w:ascii="Times New Roman" w:hAnsi="Times New Roman"/>
          <w:color w:val="000000" w:themeColor="text1"/>
          <w:sz w:val="24"/>
          <w:szCs w:val="24"/>
        </w:rPr>
        <w:t xml:space="preserve">r ön incelemeden geçirilmiş ve hatalı anketler değerlendirme dışı bırakılmıştır. </w:t>
      </w:r>
    </w:p>
    <w:p w14:paraId="373EBEEC" w14:textId="024C940A" w:rsidR="006E223A" w:rsidRPr="00553D5F" w:rsidRDefault="006E223A" w:rsidP="006E223A">
      <w:pPr>
        <w:spacing w:after="0" w:line="360" w:lineRule="auto"/>
        <w:ind w:firstLine="567"/>
        <w:jc w:val="both"/>
        <w:rPr>
          <w:rFonts w:ascii="Times New Roman" w:hAnsi="Times New Roman"/>
          <w:color w:val="000000" w:themeColor="text1"/>
          <w:sz w:val="24"/>
          <w:szCs w:val="24"/>
        </w:rPr>
      </w:pPr>
    </w:p>
    <w:p w14:paraId="4ED802CC" w14:textId="77777777" w:rsidR="006E223A" w:rsidRPr="00553D5F" w:rsidRDefault="006E223A" w:rsidP="006E223A">
      <w:pPr>
        <w:spacing w:after="0" w:line="360" w:lineRule="auto"/>
        <w:ind w:firstLine="567"/>
        <w:jc w:val="both"/>
        <w:rPr>
          <w:rFonts w:ascii="Times New Roman" w:hAnsi="Times New Roman"/>
          <w:color w:val="000000" w:themeColor="text1"/>
          <w:sz w:val="24"/>
          <w:szCs w:val="24"/>
        </w:rPr>
      </w:pPr>
    </w:p>
    <w:p w14:paraId="44B583B2" w14:textId="77777777" w:rsidR="002512E7" w:rsidRPr="00553D5F" w:rsidRDefault="002512E7" w:rsidP="005845AD">
      <w:pPr>
        <w:pStyle w:val="Balk3"/>
      </w:pPr>
      <w:bookmarkStart w:id="104" w:name="_Toc507580805"/>
      <w:bookmarkStart w:id="105" w:name="_Toc507612346"/>
      <w:bookmarkStart w:id="106" w:name="_Toc514780646"/>
      <w:bookmarkStart w:id="107" w:name="_Toc28732421"/>
      <w:r w:rsidRPr="00553D5F">
        <w:t>3.4.2. Verilerin Analizi</w:t>
      </w:r>
      <w:bookmarkEnd w:id="104"/>
      <w:bookmarkEnd w:id="105"/>
      <w:bookmarkEnd w:id="106"/>
      <w:bookmarkEnd w:id="107"/>
    </w:p>
    <w:p w14:paraId="028A1138" w14:textId="77777777" w:rsidR="008D467A" w:rsidRPr="00553D5F" w:rsidRDefault="008D467A" w:rsidP="003665A9">
      <w:pPr>
        <w:spacing w:after="0" w:line="360" w:lineRule="auto"/>
        <w:jc w:val="both"/>
      </w:pPr>
    </w:p>
    <w:p w14:paraId="05C344C0" w14:textId="2894E038" w:rsidR="002512E7" w:rsidRPr="00553D5F" w:rsidRDefault="009E5111" w:rsidP="000B3348">
      <w:pPr>
        <w:autoSpaceDE w:val="0"/>
        <w:autoSpaceDN w:val="0"/>
        <w:adjustRightInd w:val="0"/>
        <w:spacing w:after="0" w:line="360" w:lineRule="auto"/>
        <w:ind w:firstLine="567"/>
        <w:jc w:val="both"/>
        <w:rPr>
          <w:rFonts w:ascii="Times New Roman" w:eastAsiaTheme="minorHAnsi" w:hAnsi="Times New Roman"/>
          <w:color w:val="000000" w:themeColor="text1"/>
          <w:sz w:val="24"/>
          <w:szCs w:val="24"/>
        </w:rPr>
      </w:pPr>
      <w:r w:rsidRPr="00553D5F">
        <w:rPr>
          <w:rFonts w:ascii="Times New Roman" w:eastAsiaTheme="minorHAnsi" w:hAnsi="Times New Roman"/>
          <w:color w:val="000000" w:themeColor="text1"/>
          <w:sz w:val="24"/>
          <w:szCs w:val="24"/>
        </w:rPr>
        <w:t>Araştırmacı tarafından toplanan anket forml</w:t>
      </w:r>
      <w:r w:rsidR="00E9645B" w:rsidRPr="00553D5F">
        <w:rPr>
          <w:rFonts w:ascii="Times New Roman" w:eastAsiaTheme="minorHAnsi" w:hAnsi="Times New Roman"/>
          <w:color w:val="000000" w:themeColor="text1"/>
          <w:sz w:val="24"/>
          <w:szCs w:val="24"/>
        </w:rPr>
        <w:t>arı</w:t>
      </w:r>
      <w:r w:rsidRPr="00553D5F">
        <w:rPr>
          <w:rFonts w:ascii="Times New Roman" w:eastAsiaTheme="minorHAnsi" w:hAnsi="Times New Roman"/>
          <w:color w:val="000000" w:themeColor="text1"/>
          <w:sz w:val="24"/>
          <w:szCs w:val="24"/>
        </w:rPr>
        <w:t xml:space="preserve">, </w:t>
      </w:r>
      <w:r w:rsidR="0037258B" w:rsidRPr="00553D5F">
        <w:rPr>
          <w:rFonts w:ascii="Times New Roman" w:eastAsiaTheme="minorHAnsi" w:hAnsi="Times New Roman"/>
          <w:color w:val="000000" w:themeColor="text1"/>
          <w:sz w:val="24"/>
          <w:szCs w:val="24"/>
        </w:rPr>
        <w:t>istatistiki analiz yapmak</w:t>
      </w:r>
      <w:r w:rsidRPr="00553D5F">
        <w:rPr>
          <w:rFonts w:ascii="Times New Roman" w:eastAsiaTheme="minorHAnsi" w:hAnsi="Times New Roman"/>
          <w:color w:val="000000" w:themeColor="text1"/>
          <w:sz w:val="24"/>
          <w:szCs w:val="24"/>
        </w:rPr>
        <w:t xml:space="preserve"> </w:t>
      </w:r>
      <w:r w:rsidR="00E9645B" w:rsidRPr="00553D5F">
        <w:rPr>
          <w:rFonts w:ascii="Times New Roman" w:eastAsiaTheme="minorHAnsi" w:hAnsi="Times New Roman"/>
          <w:color w:val="000000" w:themeColor="text1"/>
          <w:sz w:val="24"/>
          <w:szCs w:val="24"/>
        </w:rPr>
        <w:t>üzere</w:t>
      </w:r>
      <w:r w:rsidRPr="00553D5F">
        <w:rPr>
          <w:rFonts w:ascii="Times New Roman" w:eastAsiaTheme="minorHAnsi" w:hAnsi="Times New Roman"/>
          <w:color w:val="000000" w:themeColor="text1"/>
          <w:sz w:val="24"/>
          <w:szCs w:val="24"/>
        </w:rPr>
        <w:t xml:space="preserve"> bilgisayar ortam</w:t>
      </w:r>
      <w:r w:rsidR="00E9645B" w:rsidRPr="00553D5F">
        <w:rPr>
          <w:rFonts w:ascii="Times New Roman" w:eastAsiaTheme="minorHAnsi" w:hAnsi="Times New Roman"/>
          <w:color w:val="000000" w:themeColor="text1"/>
          <w:sz w:val="24"/>
          <w:szCs w:val="24"/>
        </w:rPr>
        <w:t>ına aktarıldı.</w:t>
      </w:r>
      <w:r w:rsidRPr="00553D5F">
        <w:rPr>
          <w:rFonts w:ascii="Times New Roman" w:eastAsiaTheme="minorHAnsi" w:hAnsi="Times New Roman"/>
          <w:color w:val="000000" w:themeColor="text1"/>
          <w:sz w:val="24"/>
          <w:szCs w:val="24"/>
        </w:rPr>
        <w:t xml:space="preserve"> </w:t>
      </w:r>
      <w:r w:rsidR="00E9645B" w:rsidRPr="00553D5F">
        <w:rPr>
          <w:rFonts w:ascii="Times New Roman" w:eastAsiaTheme="minorHAnsi" w:hAnsi="Times New Roman"/>
          <w:sz w:val="24"/>
          <w:szCs w:val="24"/>
        </w:rPr>
        <w:t>Verilerin</w:t>
      </w:r>
      <w:r w:rsidRPr="00553D5F">
        <w:rPr>
          <w:rFonts w:ascii="Times New Roman" w:eastAsiaTheme="minorHAnsi" w:hAnsi="Times New Roman"/>
          <w:color w:val="000000" w:themeColor="text1"/>
          <w:sz w:val="24"/>
          <w:szCs w:val="24"/>
        </w:rPr>
        <w:t xml:space="preserve"> değerlendirilmesinde istatistiki yöntem olarak; </w:t>
      </w:r>
      <w:proofErr w:type="spellStart"/>
      <w:r w:rsidRPr="00553D5F">
        <w:rPr>
          <w:rFonts w:ascii="Times New Roman" w:eastAsiaTheme="minorHAnsi" w:hAnsi="Times New Roman"/>
          <w:color w:val="000000" w:themeColor="text1"/>
          <w:sz w:val="24"/>
          <w:szCs w:val="24"/>
        </w:rPr>
        <w:t>betimsel</w:t>
      </w:r>
      <w:proofErr w:type="spellEnd"/>
      <w:r w:rsidRPr="00553D5F">
        <w:rPr>
          <w:rFonts w:ascii="Times New Roman" w:eastAsiaTheme="minorHAnsi" w:hAnsi="Times New Roman"/>
          <w:color w:val="000000" w:themeColor="text1"/>
          <w:sz w:val="24"/>
          <w:szCs w:val="24"/>
        </w:rPr>
        <w:t xml:space="preserve"> </w:t>
      </w:r>
      <w:r w:rsidRPr="00553D5F">
        <w:rPr>
          <w:rFonts w:ascii="Times New Roman" w:eastAsiaTheme="minorHAnsi" w:hAnsi="Times New Roman"/>
          <w:color w:val="000000" w:themeColor="text1"/>
          <w:sz w:val="24"/>
          <w:szCs w:val="24"/>
        </w:rPr>
        <w:lastRenderedPageBreak/>
        <w:t xml:space="preserve">istatistikler, bağımsız gruplar için t-testi ve bağımsız gruplar için tek yönlü </w:t>
      </w:r>
      <w:proofErr w:type="spellStart"/>
      <w:r w:rsidRPr="00553D5F">
        <w:rPr>
          <w:rFonts w:ascii="Times New Roman" w:eastAsiaTheme="minorHAnsi" w:hAnsi="Times New Roman"/>
          <w:color w:val="000000" w:themeColor="text1"/>
          <w:sz w:val="24"/>
          <w:szCs w:val="24"/>
        </w:rPr>
        <w:t>varyans</w:t>
      </w:r>
      <w:proofErr w:type="spellEnd"/>
      <w:r w:rsidRPr="00553D5F">
        <w:rPr>
          <w:rFonts w:ascii="Times New Roman" w:eastAsiaTheme="minorHAnsi" w:hAnsi="Times New Roman"/>
          <w:color w:val="000000" w:themeColor="text1"/>
          <w:sz w:val="24"/>
          <w:szCs w:val="24"/>
        </w:rPr>
        <w:t xml:space="preserve"> analizi (A</w:t>
      </w:r>
      <w:r w:rsidR="00F75425" w:rsidRPr="00553D5F">
        <w:rPr>
          <w:rFonts w:ascii="Times New Roman" w:eastAsiaTheme="minorHAnsi" w:hAnsi="Times New Roman"/>
          <w:color w:val="000000" w:themeColor="text1"/>
          <w:sz w:val="24"/>
          <w:szCs w:val="24"/>
        </w:rPr>
        <w:t>NOVA</w:t>
      </w:r>
      <w:r w:rsidRPr="00553D5F">
        <w:rPr>
          <w:rFonts w:ascii="Times New Roman" w:eastAsiaTheme="minorHAnsi" w:hAnsi="Times New Roman"/>
          <w:color w:val="000000" w:themeColor="text1"/>
          <w:sz w:val="24"/>
          <w:szCs w:val="24"/>
        </w:rPr>
        <w:t>)</w:t>
      </w:r>
      <w:r w:rsidR="0037258B" w:rsidRPr="00553D5F">
        <w:rPr>
          <w:rFonts w:ascii="Times New Roman" w:eastAsiaTheme="minorHAnsi" w:hAnsi="Times New Roman"/>
          <w:color w:val="000000" w:themeColor="text1"/>
          <w:sz w:val="24"/>
          <w:szCs w:val="24"/>
        </w:rPr>
        <w:t xml:space="preserve"> gruplar arası ilişkilerin </w:t>
      </w:r>
      <w:r w:rsidR="00F75425" w:rsidRPr="00553D5F">
        <w:rPr>
          <w:rFonts w:ascii="Times New Roman" w:eastAsiaTheme="minorHAnsi" w:hAnsi="Times New Roman"/>
          <w:color w:val="000000" w:themeColor="text1"/>
          <w:sz w:val="24"/>
          <w:szCs w:val="24"/>
        </w:rPr>
        <w:t xml:space="preserve">tespiti için </w:t>
      </w:r>
      <w:proofErr w:type="gramStart"/>
      <w:r w:rsidR="00F75425" w:rsidRPr="00553D5F">
        <w:rPr>
          <w:rFonts w:ascii="Times New Roman" w:eastAsiaTheme="minorHAnsi" w:hAnsi="Times New Roman"/>
          <w:color w:val="000000" w:themeColor="text1"/>
          <w:sz w:val="24"/>
          <w:szCs w:val="24"/>
        </w:rPr>
        <w:t>korelasyon</w:t>
      </w:r>
      <w:proofErr w:type="gramEnd"/>
      <w:r w:rsidR="00F75425" w:rsidRPr="00553D5F">
        <w:rPr>
          <w:rFonts w:ascii="Times New Roman" w:eastAsiaTheme="minorHAnsi" w:hAnsi="Times New Roman"/>
          <w:color w:val="000000" w:themeColor="text1"/>
          <w:sz w:val="24"/>
          <w:szCs w:val="24"/>
        </w:rPr>
        <w:t xml:space="preserve"> analizi </w:t>
      </w:r>
      <w:r w:rsidR="0037258B" w:rsidRPr="00553D5F">
        <w:rPr>
          <w:rFonts w:ascii="Times New Roman" w:eastAsiaTheme="minorHAnsi" w:hAnsi="Times New Roman"/>
          <w:color w:val="000000" w:themeColor="text1"/>
          <w:sz w:val="24"/>
          <w:szCs w:val="24"/>
        </w:rPr>
        <w:t>uygulanmıştır.</w:t>
      </w:r>
      <w:r w:rsidRPr="00553D5F">
        <w:rPr>
          <w:rFonts w:ascii="Times New Roman" w:eastAsiaTheme="minorHAnsi" w:hAnsi="Times New Roman"/>
          <w:color w:val="000000" w:themeColor="text1"/>
          <w:sz w:val="24"/>
          <w:szCs w:val="24"/>
        </w:rPr>
        <w:t xml:space="preserve"> </w:t>
      </w:r>
      <w:r w:rsidR="003D45DC" w:rsidRPr="00553D5F">
        <w:rPr>
          <w:rFonts w:ascii="Times New Roman" w:hAnsi="Times New Roman"/>
          <w:color w:val="000000" w:themeColor="text1"/>
          <w:sz w:val="24"/>
          <w:szCs w:val="24"/>
        </w:rPr>
        <w:t>Araştırma ve</w:t>
      </w:r>
      <w:r w:rsidRPr="00553D5F">
        <w:rPr>
          <w:rFonts w:ascii="Times New Roman" w:hAnsi="Times New Roman"/>
          <w:color w:val="000000" w:themeColor="text1"/>
          <w:sz w:val="24"/>
          <w:szCs w:val="24"/>
        </w:rPr>
        <w:t xml:space="preserve">rilerinin analizinde SPSS 22.00 </w:t>
      </w:r>
      <w:r w:rsidR="003D45DC" w:rsidRPr="00553D5F">
        <w:rPr>
          <w:rFonts w:ascii="Times New Roman" w:hAnsi="Times New Roman"/>
          <w:color w:val="000000" w:themeColor="text1"/>
          <w:sz w:val="24"/>
          <w:szCs w:val="24"/>
        </w:rPr>
        <w:t>istatistik paket programı kullanılmıştır.</w:t>
      </w:r>
    </w:p>
    <w:p w14:paraId="2F311E18" w14:textId="77777777" w:rsidR="00E35C66" w:rsidRPr="00553D5F" w:rsidRDefault="00E35C66">
      <w:pPr>
        <w:rPr>
          <w:rFonts w:ascii="Times New Roman" w:hAnsi="Times New Roman"/>
          <w:b/>
          <w:color w:val="00B050"/>
          <w:sz w:val="28"/>
          <w:szCs w:val="24"/>
        </w:rPr>
      </w:pPr>
      <w:r w:rsidRPr="00553D5F">
        <w:rPr>
          <w:rFonts w:ascii="Times New Roman" w:hAnsi="Times New Roman"/>
          <w:b/>
          <w:color w:val="00B050"/>
          <w:sz w:val="28"/>
          <w:szCs w:val="24"/>
        </w:rPr>
        <w:br w:type="page"/>
      </w:r>
    </w:p>
    <w:p w14:paraId="11FD6FD3" w14:textId="77777777" w:rsidR="00E35C66" w:rsidRPr="00553D5F" w:rsidRDefault="00E35C66" w:rsidP="00E107A4">
      <w:pPr>
        <w:pStyle w:val="Balk1"/>
      </w:pPr>
      <w:bookmarkStart w:id="108" w:name="_Toc13058495"/>
      <w:bookmarkStart w:id="109" w:name="_Toc28732422"/>
      <w:bookmarkEnd w:id="85"/>
      <w:r w:rsidRPr="00553D5F">
        <w:lastRenderedPageBreak/>
        <w:t>4. BULGULAR</w:t>
      </w:r>
      <w:bookmarkEnd w:id="108"/>
      <w:bookmarkEnd w:id="109"/>
    </w:p>
    <w:p w14:paraId="42B7AFF5" w14:textId="77777777" w:rsidR="00E35C66" w:rsidRPr="00553D5F" w:rsidRDefault="00E35C66" w:rsidP="00E35C66">
      <w:pPr>
        <w:spacing w:after="0" w:line="240" w:lineRule="auto"/>
        <w:jc w:val="both"/>
      </w:pPr>
    </w:p>
    <w:p w14:paraId="1BE611FA" w14:textId="77777777" w:rsidR="00E35C66" w:rsidRPr="00553D5F" w:rsidRDefault="00E35C66" w:rsidP="00E35C66">
      <w:pPr>
        <w:spacing w:after="0" w:line="240" w:lineRule="auto"/>
        <w:jc w:val="both"/>
      </w:pPr>
    </w:p>
    <w:p w14:paraId="644C5605" w14:textId="77777777"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Bu bölümde araştırma sonucunda elde edilen bulgulara yer verilmiştir. Araştırmada özel eğitim kurumlarında eğitim gören öğrencilerin anne-baba ve yasal varislerinin beden eğitimi dersinden beklenti düzeylerini belirlemek için kullanılan tutum ölçeğine ilişkin betimleyici istatistikler belirlenmiş, analiz sonuçları Tablo </w:t>
      </w:r>
      <w:r w:rsidR="00454F4C" w:rsidRPr="00553D5F">
        <w:rPr>
          <w:rFonts w:ascii="Times New Roman" w:hAnsi="Times New Roman"/>
          <w:color w:val="000000" w:themeColor="text1"/>
          <w:sz w:val="24"/>
          <w:szCs w:val="24"/>
        </w:rPr>
        <w:t>3’t</w:t>
      </w:r>
      <w:r w:rsidRPr="00553D5F">
        <w:rPr>
          <w:rFonts w:ascii="Times New Roman" w:hAnsi="Times New Roman"/>
          <w:color w:val="000000" w:themeColor="text1"/>
          <w:sz w:val="24"/>
          <w:szCs w:val="24"/>
        </w:rPr>
        <w:t>e verilmiştir.</w:t>
      </w:r>
    </w:p>
    <w:p w14:paraId="5F8CF27A" w14:textId="77777777" w:rsidR="00E35C66" w:rsidRPr="00553D5F" w:rsidRDefault="00E35C66" w:rsidP="003C31F9">
      <w:pPr>
        <w:pStyle w:val="ResimYazs"/>
      </w:pPr>
    </w:p>
    <w:p w14:paraId="3D3F2B68" w14:textId="77777777" w:rsidR="00E35C66" w:rsidRPr="00553D5F" w:rsidRDefault="00E35C66" w:rsidP="003C31F9">
      <w:pPr>
        <w:pStyle w:val="ResimYazs"/>
      </w:pPr>
      <w:bookmarkStart w:id="110" w:name="_Toc515030068"/>
      <w:r w:rsidRPr="00553D5F">
        <w:rPr>
          <w:b/>
        </w:rPr>
        <w:t xml:space="preserve">Tablo </w:t>
      </w:r>
      <w:r w:rsidR="00454F4C" w:rsidRPr="00553D5F">
        <w:rPr>
          <w:b/>
        </w:rPr>
        <w:t>3</w:t>
      </w:r>
      <w:r w:rsidRPr="00553D5F">
        <w:rPr>
          <w:b/>
        </w:rPr>
        <w:t>.</w:t>
      </w:r>
      <w:r w:rsidRPr="00553D5F">
        <w:t xml:space="preserve"> Özel Eğitim Uygulama </w:t>
      </w:r>
      <w:r w:rsidR="00454F4C" w:rsidRPr="00553D5F">
        <w:t>Okullarında</w:t>
      </w:r>
      <w:r w:rsidRPr="00553D5F">
        <w:t xml:space="preserve"> Öğrenim Gören Öğrencilerin Yakınlarının Beden Eğitimi Dersinden Beklentilerine İlişkin Tanımlayıcı İstatistikleri</w:t>
      </w:r>
      <w:bookmarkEnd w:id="110"/>
    </w:p>
    <w:tbl>
      <w:tblPr>
        <w:tblW w:w="9062" w:type="dxa"/>
        <w:tblInd w:w="15" w:type="dxa"/>
        <w:tblLayout w:type="fixed"/>
        <w:tblCellMar>
          <w:left w:w="0" w:type="dxa"/>
          <w:right w:w="0" w:type="dxa"/>
        </w:tblCellMar>
        <w:tblLook w:val="0000" w:firstRow="0" w:lastRow="0" w:firstColumn="0" w:lastColumn="0" w:noHBand="0" w:noVBand="0"/>
      </w:tblPr>
      <w:tblGrid>
        <w:gridCol w:w="2735"/>
        <w:gridCol w:w="1160"/>
        <w:gridCol w:w="1645"/>
        <w:gridCol w:w="1264"/>
        <w:gridCol w:w="1188"/>
        <w:gridCol w:w="1070"/>
      </w:tblGrid>
      <w:tr w:rsidR="00E35C66" w:rsidRPr="00553D5F" w14:paraId="4231D0FB" w14:textId="77777777" w:rsidTr="00D7293B">
        <w:trPr>
          <w:cantSplit/>
          <w:trHeight w:val="350"/>
        </w:trPr>
        <w:tc>
          <w:tcPr>
            <w:tcW w:w="2735" w:type="dxa"/>
            <w:tcBorders>
              <w:top w:val="single" w:sz="4" w:space="0" w:color="auto"/>
              <w:bottom w:val="single" w:sz="4" w:space="0" w:color="auto"/>
            </w:tcBorders>
            <w:shd w:val="clear" w:color="auto" w:fill="FFFFFF"/>
            <w:vAlign w:val="center"/>
          </w:tcPr>
          <w:p w14:paraId="3B70FCA3" w14:textId="77777777" w:rsidR="00E35C66" w:rsidRPr="00553D5F" w:rsidRDefault="00E35C66" w:rsidP="00E35C66">
            <w:pPr>
              <w:spacing w:after="0" w:line="240" w:lineRule="auto"/>
              <w:ind w:firstLine="130"/>
              <w:jc w:val="both"/>
              <w:rPr>
                <w:rFonts w:ascii="Times New Roman" w:hAnsi="Times New Roman"/>
                <w:b/>
              </w:rPr>
            </w:pPr>
            <w:r w:rsidRPr="00553D5F">
              <w:rPr>
                <w:rFonts w:ascii="Times New Roman" w:hAnsi="Times New Roman"/>
                <w:b/>
              </w:rPr>
              <w:t>Değişkenler</w:t>
            </w:r>
          </w:p>
        </w:tc>
        <w:tc>
          <w:tcPr>
            <w:tcW w:w="1160" w:type="dxa"/>
            <w:tcBorders>
              <w:top w:val="single" w:sz="4" w:space="0" w:color="auto"/>
              <w:bottom w:val="single" w:sz="4" w:space="0" w:color="auto"/>
            </w:tcBorders>
            <w:shd w:val="clear" w:color="auto" w:fill="FFFFFF"/>
            <w:vAlign w:val="center"/>
          </w:tcPr>
          <w:p w14:paraId="7898DA78"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N</w:t>
            </w:r>
          </w:p>
        </w:tc>
        <w:tc>
          <w:tcPr>
            <w:tcW w:w="1645" w:type="dxa"/>
            <w:tcBorders>
              <w:top w:val="single" w:sz="4" w:space="0" w:color="auto"/>
              <w:bottom w:val="single" w:sz="4" w:space="0" w:color="auto"/>
            </w:tcBorders>
            <w:shd w:val="clear" w:color="auto" w:fill="FFFFFF"/>
            <w:vAlign w:val="center"/>
          </w:tcPr>
          <w:p w14:paraId="1B0224F5" w14:textId="7A7EC010"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Min</w:t>
            </w:r>
            <w:r w:rsidR="00706678" w:rsidRPr="00553D5F">
              <w:rPr>
                <w:rFonts w:ascii="Times New Roman" w:hAnsi="Times New Roman"/>
                <w:b/>
                <w:sz w:val="16"/>
                <w:szCs w:val="16"/>
              </w:rPr>
              <w:t>.</w:t>
            </w:r>
          </w:p>
        </w:tc>
        <w:tc>
          <w:tcPr>
            <w:tcW w:w="1264" w:type="dxa"/>
            <w:tcBorders>
              <w:top w:val="single" w:sz="4" w:space="0" w:color="auto"/>
              <w:bottom w:val="single" w:sz="4" w:space="0" w:color="auto"/>
            </w:tcBorders>
            <w:shd w:val="clear" w:color="auto" w:fill="FFFFFF"/>
            <w:vAlign w:val="center"/>
          </w:tcPr>
          <w:p w14:paraId="3C508C1E" w14:textId="22FD854A" w:rsidR="00E35C66" w:rsidRPr="00553D5F" w:rsidRDefault="00E35C66" w:rsidP="00E35C66">
            <w:pPr>
              <w:spacing w:after="0" w:line="240" w:lineRule="auto"/>
              <w:jc w:val="center"/>
              <w:rPr>
                <w:rFonts w:ascii="Times New Roman" w:hAnsi="Times New Roman"/>
                <w:b/>
                <w:sz w:val="16"/>
                <w:szCs w:val="16"/>
              </w:rPr>
            </w:pPr>
            <w:proofErr w:type="spellStart"/>
            <w:r w:rsidRPr="00553D5F">
              <w:rPr>
                <w:rFonts w:ascii="Times New Roman" w:hAnsi="Times New Roman"/>
                <w:b/>
                <w:sz w:val="16"/>
                <w:szCs w:val="16"/>
              </w:rPr>
              <w:t>Max</w:t>
            </w:r>
            <w:proofErr w:type="spellEnd"/>
            <w:r w:rsidR="00706678" w:rsidRPr="00553D5F">
              <w:rPr>
                <w:rFonts w:ascii="Times New Roman" w:hAnsi="Times New Roman"/>
                <w:b/>
                <w:sz w:val="16"/>
                <w:szCs w:val="16"/>
              </w:rPr>
              <w:t>.</w:t>
            </w:r>
          </w:p>
        </w:tc>
        <w:tc>
          <w:tcPr>
            <w:tcW w:w="1188" w:type="dxa"/>
            <w:tcBorders>
              <w:top w:val="single" w:sz="4" w:space="0" w:color="auto"/>
              <w:bottom w:val="single" w:sz="4" w:space="0" w:color="auto"/>
            </w:tcBorders>
            <w:shd w:val="clear" w:color="auto" w:fill="FFFFFF"/>
            <w:vAlign w:val="center"/>
          </w:tcPr>
          <w:p w14:paraId="791C2ED1"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X</w:t>
            </w:r>
          </w:p>
        </w:tc>
        <w:tc>
          <w:tcPr>
            <w:tcW w:w="1070" w:type="dxa"/>
            <w:tcBorders>
              <w:top w:val="single" w:sz="4" w:space="0" w:color="auto"/>
              <w:bottom w:val="single" w:sz="4" w:space="0" w:color="auto"/>
            </w:tcBorders>
            <w:shd w:val="clear" w:color="auto" w:fill="FFFFFF"/>
            <w:vAlign w:val="center"/>
          </w:tcPr>
          <w:p w14:paraId="493CF28C"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SS</w:t>
            </w:r>
          </w:p>
        </w:tc>
      </w:tr>
      <w:tr w:rsidR="00E35C66" w:rsidRPr="00553D5F" w14:paraId="3154A012" w14:textId="77777777" w:rsidTr="00D7293B">
        <w:trPr>
          <w:cantSplit/>
          <w:trHeight w:val="380"/>
        </w:trPr>
        <w:tc>
          <w:tcPr>
            <w:tcW w:w="2735" w:type="dxa"/>
            <w:tcBorders>
              <w:top w:val="single" w:sz="4" w:space="0" w:color="auto"/>
            </w:tcBorders>
            <w:shd w:val="clear" w:color="auto" w:fill="FFFFFF"/>
            <w:vAlign w:val="center"/>
          </w:tcPr>
          <w:p w14:paraId="0C2B0B26" w14:textId="77777777" w:rsidR="00E35C66" w:rsidRPr="00553D5F" w:rsidRDefault="00E35C66" w:rsidP="00E35C66">
            <w:pPr>
              <w:spacing w:after="0" w:line="240" w:lineRule="auto"/>
              <w:ind w:firstLine="94"/>
              <w:jc w:val="both"/>
              <w:rPr>
                <w:rFonts w:ascii="Times New Roman" w:hAnsi="Times New Roman"/>
                <w:b/>
              </w:rPr>
            </w:pPr>
            <w:r w:rsidRPr="00553D5F">
              <w:rPr>
                <w:rFonts w:ascii="Times New Roman" w:hAnsi="Times New Roman"/>
                <w:b/>
              </w:rPr>
              <w:t>Algısal Boyut</w:t>
            </w:r>
          </w:p>
        </w:tc>
        <w:tc>
          <w:tcPr>
            <w:tcW w:w="1160" w:type="dxa"/>
            <w:tcBorders>
              <w:top w:val="single" w:sz="4" w:space="0" w:color="auto"/>
            </w:tcBorders>
            <w:shd w:val="clear" w:color="auto" w:fill="FFFFFF"/>
            <w:vAlign w:val="center"/>
          </w:tcPr>
          <w:p w14:paraId="6A575BBD" w14:textId="77777777" w:rsidR="00E35C66" w:rsidRPr="00553D5F" w:rsidRDefault="00E35C66" w:rsidP="00E35C66">
            <w:pPr>
              <w:spacing w:after="0" w:line="240" w:lineRule="auto"/>
              <w:jc w:val="center"/>
            </w:pPr>
            <w:r w:rsidRPr="00553D5F">
              <w:rPr>
                <w:rFonts w:ascii="Times New Roman" w:hAnsi="Times New Roman"/>
              </w:rPr>
              <w:t>332</w:t>
            </w:r>
          </w:p>
        </w:tc>
        <w:tc>
          <w:tcPr>
            <w:tcW w:w="1645" w:type="dxa"/>
            <w:tcBorders>
              <w:top w:val="single" w:sz="4" w:space="0" w:color="auto"/>
            </w:tcBorders>
            <w:shd w:val="clear" w:color="auto" w:fill="FFFFFF"/>
            <w:vAlign w:val="center"/>
          </w:tcPr>
          <w:p w14:paraId="34673E93"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12,00</w:t>
            </w:r>
          </w:p>
        </w:tc>
        <w:tc>
          <w:tcPr>
            <w:tcW w:w="1264" w:type="dxa"/>
            <w:tcBorders>
              <w:top w:val="single" w:sz="4" w:space="0" w:color="auto"/>
            </w:tcBorders>
            <w:shd w:val="clear" w:color="auto" w:fill="FFFFFF"/>
            <w:vAlign w:val="center"/>
          </w:tcPr>
          <w:p w14:paraId="77D849DE"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36,00</w:t>
            </w:r>
          </w:p>
        </w:tc>
        <w:tc>
          <w:tcPr>
            <w:tcW w:w="1188" w:type="dxa"/>
            <w:tcBorders>
              <w:top w:val="single" w:sz="4" w:space="0" w:color="auto"/>
            </w:tcBorders>
            <w:shd w:val="clear" w:color="auto" w:fill="FFFFFF"/>
            <w:vAlign w:val="center"/>
          </w:tcPr>
          <w:p w14:paraId="3F96B9E4"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24,31</w:t>
            </w:r>
          </w:p>
        </w:tc>
        <w:tc>
          <w:tcPr>
            <w:tcW w:w="1070" w:type="dxa"/>
            <w:tcBorders>
              <w:top w:val="single" w:sz="4" w:space="0" w:color="auto"/>
            </w:tcBorders>
            <w:shd w:val="clear" w:color="auto" w:fill="FFFFFF"/>
            <w:vAlign w:val="center"/>
          </w:tcPr>
          <w:p w14:paraId="14663D91"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4,48</w:t>
            </w:r>
          </w:p>
        </w:tc>
      </w:tr>
      <w:tr w:rsidR="00E35C66" w:rsidRPr="00553D5F" w14:paraId="374EFE75" w14:textId="77777777" w:rsidTr="00D7293B">
        <w:trPr>
          <w:cantSplit/>
          <w:trHeight w:val="373"/>
        </w:trPr>
        <w:tc>
          <w:tcPr>
            <w:tcW w:w="2735" w:type="dxa"/>
            <w:shd w:val="clear" w:color="auto" w:fill="FFFFFF"/>
            <w:vAlign w:val="center"/>
          </w:tcPr>
          <w:p w14:paraId="168D9574" w14:textId="77777777" w:rsidR="00E35C66" w:rsidRPr="00553D5F" w:rsidRDefault="00E35C66" w:rsidP="00E35C66">
            <w:pPr>
              <w:spacing w:after="0" w:line="240" w:lineRule="auto"/>
              <w:ind w:firstLine="94"/>
              <w:jc w:val="both"/>
              <w:rPr>
                <w:rFonts w:ascii="Times New Roman" w:hAnsi="Times New Roman"/>
                <w:b/>
              </w:rPr>
            </w:pPr>
            <w:r w:rsidRPr="00553D5F">
              <w:rPr>
                <w:rFonts w:ascii="Times New Roman" w:hAnsi="Times New Roman"/>
                <w:b/>
              </w:rPr>
              <w:t>İşlevsel Boyut</w:t>
            </w:r>
          </w:p>
        </w:tc>
        <w:tc>
          <w:tcPr>
            <w:tcW w:w="1160" w:type="dxa"/>
            <w:shd w:val="clear" w:color="auto" w:fill="FFFFFF"/>
            <w:vAlign w:val="center"/>
          </w:tcPr>
          <w:p w14:paraId="50AB3E7C" w14:textId="77777777" w:rsidR="00E35C66" w:rsidRPr="00553D5F" w:rsidRDefault="00E35C66" w:rsidP="00E35C66">
            <w:pPr>
              <w:spacing w:after="0" w:line="240" w:lineRule="auto"/>
              <w:jc w:val="center"/>
            </w:pPr>
            <w:r w:rsidRPr="00553D5F">
              <w:rPr>
                <w:rFonts w:ascii="Times New Roman" w:hAnsi="Times New Roman"/>
              </w:rPr>
              <w:t>332</w:t>
            </w:r>
          </w:p>
        </w:tc>
        <w:tc>
          <w:tcPr>
            <w:tcW w:w="1645" w:type="dxa"/>
            <w:shd w:val="clear" w:color="auto" w:fill="FFFFFF"/>
            <w:vAlign w:val="center"/>
          </w:tcPr>
          <w:p w14:paraId="5488EF7D" w14:textId="77777777" w:rsidR="00E35C66" w:rsidRPr="00553D5F" w:rsidRDefault="00E35C66" w:rsidP="00E35C66">
            <w:pPr>
              <w:spacing w:after="0" w:line="240" w:lineRule="auto"/>
              <w:jc w:val="center"/>
            </w:pPr>
            <w:r w:rsidRPr="00553D5F">
              <w:rPr>
                <w:rFonts w:ascii="Times New Roman" w:hAnsi="Times New Roman"/>
              </w:rPr>
              <w:t>6,00</w:t>
            </w:r>
          </w:p>
        </w:tc>
        <w:tc>
          <w:tcPr>
            <w:tcW w:w="1264" w:type="dxa"/>
            <w:shd w:val="clear" w:color="auto" w:fill="FFFFFF"/>
            <w:vAlign w:val="center"/>
          </w:tcPr>
          <w:p w14:paraId="24588373" w14:textId="77777777" w:rsidR="00E35C66" w:rsidRPr="00553D5F" w:rsidRDefault="00E35C66" w:rsidP="00E35C66">
            <w:pPr>
              <w:spacing w:after="0" w:line="240" w:lineRule="auto"/>
              <w:jc w:val="center"/>
            </w:pPr>
            <w:r w:rsidRPr="00553D5F">
              <w:rPr>
                <w:rFonts w:ascii="Times New Roman" w:hAnsi="Times New Roman"/>
              </w:rPr>
              <w:t>24,00</w:t>
            </w:r>
          </w:p>
        </w:tc>
        <w:tc>
          <w:tcPr>
            <w:tcW w:w="1188" w:type="dxa"/>
            <w:shd w:val="clear" w:color="auto" w:fill="FFFFFF"/>
            <w:vAlign w:val="center"/>
          </w:tcPr>
          <w:p w14:paraId="72B7A1F9"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17,24</w:t>
            </w:r>
          </w:p>
        </w:tc>
        <w:tc>
          <w:tcPr>
            <w:tcW w:w="1070" w:type="dxa"/>
            <w:shd w:val="clear" w:color="auto" w:fill="FFFFFF"/>
            <w:vAlign w:val="center"/>
          </w:tcPr>
          <w:p w14:paraId="09CDCD70"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3,58</w:t>
            </w:r>
          </w:p>
        </w:tc>
      </w:tr>
      <w:tr w:rsidR="00E35C66" w:rsidRPr="00553D5F" w14:paraId="724DB98E" w14:textId="77777777" w:rsidTr="00D7293B">
        <w:trPr>
          <w:cantSplit/>
          <w:trHeight w:val="392"/>
        </w:trPr>
        <w:tc>
          <w:tcPr>
            <w:tcW w:w="2735" w:type="dxa"/>
            <w:shd w:val="clear" w:color="auto" w:fill="FFFFFF"/>
            <w:vAlign w:val="center"/>
          </w:tcPr>
          <w:p w14:paraId="6C848DE4" w14:textId="77777777" w:rsidR="00E35C66" w:rsidRPr="00553D5F" w:rsidRDefault="00E35C66" w:rsidP="00E35C66">
            <w:pPr>
              <w:spacing w:after="0" w:line="240" w:lineRule="auto"/>
              <w:ind w:firstLine="94"/>
              <w:jc w:val="both"/>
              <w:rPr>
                <w:rFonts w:ascii="Times New Roman" w:hAnsi="Times New Roman"/>
                <w:b/>
              </w:rPr>
            </w:pPr>
            <w:r w:rsidRPr="00553D5F">
              <w:rPr>
                <w:rFonts w:ascii="Times New Roman" w:hAnsi="Times New Roman"/>
                <w:b/>
              </w:rPr>
              <w:t>Destek Boyutu</w:t>
            </w:r>
          </w:p>
        </w:tc>
        <w:tc>
          <w:tcPr>
            <w:tcW w:w="1160" w:type="dxa"/>
            <w:shd w:val="clear" w:color="auto" w:fill="FFFFFF"/>
            <w:vAlign w:val="center"/>
          </w:tcPr>
          <w:p w14:paraId="3444574B" w14:textId="77777777" w:rsidR="00E35C66" w:rsidRPr="00553D5F" w:rsidRDefault="00E35C66" w:rsidP="00E35C66">
            <w:pPr>
              <w:spacing w:after="0" w:line="240" w:lineRule="auto"/>
              <w:jc w:val="center"/>
            </w:pPr>
            <w:r w:rsidRPr="00553D5F">
              <w:rPr>
                <w:rFonts w:ascii="Times New Roman" w:hAnsi="Times New Roman"/>
              </w:rPr>
              <w:t>332</w:t>
            </w:r>
          </w:p>
        </w:tc>
        <w:tc>
          <w:tcPr>
            <w:tcW w:w="1645" w:type="dxa"/>
            <w:shd w:val="clear" w:color="auto" w:fill="FFFFFF"/>
            <w:vAlign w:val="center"/>
          </w:tcPr>
          <w:p w14:paraId="3CD5AEA4" w14:textId="77777777" w:rsidR="00E35C66" w:rsidRPr="00553D5F" w:rsidRDefault="00E35C66" w:rsidP="00E35C66">
            <w:pPr>
              <w:spacing w:after="0" w:line="240" w:lineRule="auto"/>
              <w:jc w:val="center"/>
            </w:pPr>
            <w:r w:rsidRPr="00553D5F">
              <w:rPr>
                <w:rFonts w:ascii="Times New Roman" w:hAnsi="Times New Roman"/>
              </w:rPr>
              <w:t>4,00</w:t>
            </w:r>
          </w:p>
        </w:tc>
        <w:tc>
          <w:tcPr>
            <w:tcW w:w="1264" w:type="dxa"/>
            <w:shd w:val="clear" w:color="auto" w:fill="FFFFFF"/>
            <w:vAlign w:val="center"/>
          </w:tcPr>
          <w:p w14:paraId="6C998D9C" w14:textId="77777777" w:rsidR="00E35C66" w:rsidRPr="00553D5F" w:rsidRDefault="00E35C66" w:rsidP="00E35C66">
            <w:pPr>
              <w:spacing w:after="0" w:line="240" w:lineRule="auto"/>
              <w:jc w:val="center"/>
            </w:pPr>
            <w:r w:rsidRPr="00553D5F">
              <w:rPr>
                <w:rFonts w:ascii="Times New Roman" w:hAnsi="Times New Roman"/>
              </w:rPr>
              <w:t>19,00</w:t>
            </w:r>
          </w:p>
        </w:tc>
        <w:tc>
          <w:tcPr>
            <w:tcW w:w="1188" w:type="dxa"/>
            <w:shd w:val="clear" w:color="auto" w:fill="FFFFFF"/>
            <w:vAlign w:val="center"/>
          </w:tcPr>
          <w:p w14:paraId="59DA972D"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13,48</w:t>
            </w:r>
          </w:p>
        </w:tc>
        <w:tc>
          <w:tcPr>
            <w:tcW w:w="1070" w:type="dxa"/>
            <w:shd w:val="clear" w:color="auto" w:fill="FFFFFF"/>
            <w:vAlign w:val="center"/>
          </w:tcPr>
          <w:p w14:paraId="31E67CC7"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2,84</w:t>
            </w:r>
          </w:p>
        </w:tc>
      </w:tr>
      <w:tr w:rsidR="00E35C66" w:rsidRPr="00553D5F" w14:paraId="13B2DEB8" w14:textId="77777777" w:rsidTr="00D7293B">
        <w:trPr>
          <w:cantSplit/>
          <w:trHeight w:val="371"/>
        </w:trPr>
        <w:tc>
          <w:tcPr>
            <w:tcW w:w="2735" w:type="dxa"/>
            <w:shd w:val="clear" w:color="auto" w:fill="FFFFFF"/>
            <w:vAlign w:val="center"/>
          </w:tcPr>
          <w:p w14:paraId="2AD45F91" w14:textId="77777777" w:rsidR="00E35C66" w:rsidRPr="00553D5F" w:rsidRDefault="00E35C66" w:rsidP="00E35C66">
            <w:pPr>
              <w:spacing w:after="0" w:line="240" w:lineRule="auto"/>
              <w:ind w:firstLine="94"/>
              <w:jc w:val="both"/>
              <w:rPr>
                <w:rFonts w:ascii="Times New Roman" w:hAnsi="Times New Roman"/>
                <w:b/>
              </w:rPr>
            </w:pPr>
            <w:r w:rsidRPr="00553D5F">
              <w:rPr>
                <w:rFonts w:ascii="Times New Roman" w:hAnsi="Times New Roman"/>
                <w:b/>
              </w:rPr>
              <w:t>Önem Boyutu</w:t>
            </w:r>
          </w:p>
        </w:tc>
        <w:tc>
          <w:tcPr>
            <w:tcW w:w="1160" w:type="dxa"/>
            <w:shd w:val="clear" w:color="auto" w:fill="FFFFFF"/>
            <w:vAlign w:val="center"/>
          </w:tcPr>
          <w:p w14:paraId="30631591" w14:textId="77777777" w:rsidR="00E35C66" w:rsidRPr="00553D5F" w:rsidRDefault="00E35C66" w:rsidP="00E35C66">
            <w:pPr>
              <w:spacing w:after="0" w:line="240" w:lineRule="auto"/>
              <w:jc w:val="center"/>
            </w:pPr>
            <w:r w:rsidRPr="00553D5F">
              <w:rPr>
                <w:rFonts w:ascii="Times New Roman" w:hAnsi="Times New Roman"/>
              </w:rPr>
              <w:t>332</w:t>
            </w:r>
          </w:p>
        </w:tc>
        <w:tc>
          <w:tcPr>
            <w:tcW w:w="1645" w:type="dxa"/>
            <w:shd w:val="clear" w:color="auto" w:fill="FFFFFF"/>
            <w:vAlign w:val="center"/>
          </w:tcPr>
          <w:p w14:paraId="643F37FC" w14:textId="77777777" w:rsidR="00E35C66" w:rsidRPr="00553D5F" w:rsidRDefault="00E35C66" w:rsidP="00E35C66">
            <w:pPr>
              <w:spacing w:after="0" w:line="240" w:lineRule="auto"/>
              <w:jc w:val="center"/>
            </w:pPr>
            <w:r w:rsidRPr="00553D5F">
              <w:rPr>
                <w:rFonts w:ascii="Times New Roman" w:hAnsi="Times New Roman"/>
              </w:rPr>
              <w:t>4,00</w:t>
            </w:r>
          </w:p>
        </w:tc>
        <w:tc>
          <w:tcPr>
            <w:tcW w:w="1264" w:type="dxa"/>
            <w:shd w:val="clear" w:color="auto" w:fill="FFFFFF"/>
            <w:vAlign w:val="center"/>
          </w:tcPr>
          <w:p w14:paraId="6853B65B" w14:textId="77777777" w:rsidR="00E35C66" w:rsidRPr="00553D5F" w:rsidRDefault="00E35C66" w:rsidP="00E35C66">
            <w:pPr>
              <w:spacing w:after="0" w:line="240" w:lineRule="auto"/>
              <w:jc w:val="center"/>
            </w:pPr>
            <w:r w:rsidRPr="00553D5F">
              <w:rPr>
                <w:rFonts w:ascii="Times New Roman" w:hAnsi="Times New Roman"/>
              </w:rPr>
              <w:t>18,00</w:t>
            </w:r>
          </w:p>
        </w:tc>
        <w:tc>
          <w:tcPr>
            <w:tcW w:w="1188" w:type="dxa"/>
            <w:shd w:val="clear" w:color="auto" w:fill="FFFFFF"/>
            <w:vAlign w:val="center"/>
          </w:tcPr>
          <w:p w14:paraId="6E87ABE7"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13,86</w:t>
            </w:r>
          </w:p>
        </w:tc>
        <w:tc>
          <w:tcPr>
            <w:tcW w:w="1070" w:type="dxa"/>
            <w:shd w:val="clear" w:color="auto" w:fill="FFFFFF"/>
            <w:vAlign w:val="center"/>
          </w:tcPr>
          <w:p w14:paraId="65DABDDE"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3,17</w:t>
            </w:r>
          </w:p>
        </w:tc>
      </w:tr>
      <w:tr w:rsidR="00E35C66" w:rsidRPr="00553D5F" w14:paraId="4BA583D2" w14:textId="77777777" w:rsidTr="00D7293B">
        <w:trPr>
          <w:cantSplit/>
          <w:trHeight w:val="95"/>
        </w:trPr>
        <w:tc>
          <w:tcPr>
            <w:tcW w:w="2735" w:type="dxa"/>
            <w:tcBorders>
              <w:bottom w:val="single" w:sz="4" w:space="0" w:color="auto"/>
            </w:tcBorders>
            <w:shd w:val="clear" w:color="auto" w:fill="FFFFFF"/>
            <w:vAlign w:val="center"/>
          </w:tcPr>
          <w:p w14:paraId="5016EFFE" w14:textId="77777777" w:rsidR="00E35C66" w:rsidRPr="00553D5F" w:rsidRDefault="00E35C66" w:rsidP="00E35C66">
            <w:pPr>
              <w:spacing w:after="0" w:line="240" w:lineRule="auto"/>
              <w:ind w:firstLine="94"/>
              <w:jc w:val="both"/>
              <w:rPr>
                <w:rFonts w:ascii="Times New Roman" w:hAnsi="Times New Roman"/>
                <w:b/>
              </w:rPr>
            </w:pPr>
            <w:r w:rsidRPr="00553D5F">
              <w:rPr>
                <w:rFonts w:ascii="Times New Roman" w:hAnsi="Times New Roman"/>
                <w:b/>
              </w:rPr>
              <w:t>Toplam</w:t>
            </w:r>
          </w:p>
        </w:tc>
        <w:tc>
          <w:tcPr>
            <w:tcW w:w="1160" w:type="dxa"/>
            <w:tcBorders>
              <w:bottom w:val="single" w:sz="4" w:space="0" w:color="auto"/>
            </w:tcBorders>
            <w:shd w:val="clear" w:color="auto" w:fill="FFFFFF"/>
            <w:vAlign w:val="center"/>
          </w:tcPr>
          <w:p w14:paraId="1B01B120"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332</w:t>
            </w:r>
          </w:p>
        </w:tc>
        <w:tc>
          <w:tcPr>
            <w:tcW w:w="1645" w:type="dxa"/>
            <w:tcBorders>
              <w:bottom w:val="single" w:sz="4" w:space="0" w:color="auto"/>
            </w:tcBorders>
            <w:shd w:val="clear" w:color="auto" w:fill="FFFFFF"/>
            <w:vAlign w:val="center"/>
          </w:tcPr>
          <w:p w14:paraId="2AF4E7E7"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52,00</w:t>
            </w:r>
          </w:p>
        </w:tc>
        <w:tc>
          <w:tcPr>
            <w:tcW w:w="1264" w:type="dxa"/>
            <w:tcBorders>
              <w:bottom w:val="single" w:sz="4" w:space="0" w:color="auto"/>
            </w:tcBorders>
            <w:shd w:val="clear" w:color="auto" w:fill="FFFFFF"/>
            <w:vAlign w:val="center"/>
          </w:tcPr>
          <w:p w14:paraId="10714324"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71,00</w:t>
            </w:r>
          </w:p>
        </w:tc>
        <w:tc>
          <w:tcPr>
            <w:tcW w:w="1188" w:type="dxa"/>
            <w:tcBorders>
              <w:bottom w:val="single" w:sz="4" w:space="0" w:color="auto"/>
            </w:tcBorders>
            <w:shd w:val="clear" w:color="auto" w:fill="FFFFFF"/>
            <w:vAlign w:val="center"/>
          </w:tcPr>
          <w:p w14:paraId="642974B9"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58,90</w:t>
            </w:r>
          </w:p>
        </w:tc>
        <w:tc>
          <w:tcPr>
            <w:tcW w:w="1070" w:type="dxa"/>
            <w:tcBorders>
              <w:bottom w:val="single" w:sz="4" w:space="0" w:color="auto"/>
            </w:tcBorders>
            <w:shd w:val="clear" w:color="auto" w:fill="FFFFFF"/>
            <w:vAlign w:val="center"/>
          </w:tcPr>
          <w:p w14:paraId="256FC356" w14:textId="77777777" w:rsidR="00E35C66" w:rsidRPr="00553D5F" w:rsidRDefault="00E35C66" w:rsidP="00E35C66">
            <w:pPr>
              <w:spacing w:after="0" w:line="240" w:lineRule="auto"/>
              <w:jc w:val="center"/>
              <w:rPr>
                <w:rFonts w:ascii="Times New Roman" w:hAnsi="Times New Roman"/>
              </w:rPr>
            </w:pPr>
            <w:r w:rsidRPr="00553D5F">
              <w:rPr>
                <w:rFonts w:ascii="Times New Roman" w:hAnsi="Times New Roman"/>
              </w:rPr>
              <w:t>5,51</w:t>
            </w:r>
          </w:p>
        </w:tc>
      </w:tr>
    </w:tbl>
    <w:p w14:paraId="27BEF75E" w14:textId="77777777" w:rsidR="00E35C66" w:rsidRPr="00553D5F" w:rsidRDefault="00E35C66" w:rsidP="00E35C66">
      <w:pPr>
        <w:spacing w:after="0" w:line="240" w:lineRule="auto"/>
        <w:jc w:val="both"/>
        <w:rPr>
          <w:rFonts w:ascii="Times New Roman" w:hAnsi="Times New Roman"/>
          <w:sz w:val="24"/>
          <w:szCs w:val="24"/>
        </w:rPr>
      </w:pPr>
      <w:r w:rsidRPr="00553D5F">
        <w:rPr>
          <w:rFonts w:ascii="Times New Roman" w:hAnsi="Times New Roman"/>
          <w:sz w:val="24"/>
          <w:szCs w:val="24"/>
        </w:rPr>
        <w:t>(p&lt;0.05)</w:t>
      </w:r>
    </w:p>
    <w:p w14:paraId="64249016" w14:textId="77777777" w:rsidR="00E35C66" w:rsidRPr="00553D5F" w:rsidRDefault="00E35C66" w:rsidP="00E35C66">
      <w:pPr>
        <w:spacing w:after="0" w:line="240" w:lineRule="auto"/>
        <w:jc w:val="both"/>
        <w:rPr>
          <w:rFonts w:ascii="Times New Roman" w:hAnsi="Times New Roman"/>
          <w:sz w:val="24"/>
          <w:szCs w:val="24"/>
        </w:rPr>
      </w:pPr>
    </w:p>
    <w:p w14:paraId="69B88C02" w14:textId="77777777"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Tablo </w:t>
      </w:r>
      <w:r w:rsidR="00454F4C" w:rsidRPr="00553D5F">
        <w:rPr>
          <w:rFonts w:ascii="Times New Roman" w:hAnsi="Times New Roman"/>
          <w:color w:val="000000" w:themeColor="text1"/>
          <w:sz w:val="24"/>
          <w:szCs w:val="24"/>
        </w:rPr>
        <w:t>3</w:t>
      </w:r>
      <w:r w:rsidRPr="00553D5F">
        <w:rPr>
          <w:rFonts w:ascii="Times New Roman" w:hAnsi="Times New Roman"/>
          <w:color w:val="000000" w:themeColor="text1"/>
          <w:sz w:val="24"/>
          <w:szCs w:val="24"/>
        </w:rPr>
        <w:t xml:space="preserve"> incelendiğinde ebeveynlerin beklentilerine ilişkin tanımlayıcı istatistiklerinde en düşük (13,48) ile destek boyutunda; en yüksek ise (24,31) algısal boyutta gerçekleştiği görülmektedir. Diğer alt boyutlar incelendiğinde anne ve baba tutum ölçeği alt boyutu olan işlevsel boyutun (17,24) ve önem boyutunun da (13,72) olduğu görülmüştür. Ana-baba tutum ölçeğinin toplam ortalamasında (58,90) olduğu görülmektedir.</w:t>
      </w:r>
    </w:p>
    <w:p w14:paraId="67E017C5" w14:textId="77777777" w:rsidR="00E35C66" w:rsidRPr="00553D5F" w:rsidRDefault="00E35C66" w:rsidP="00E35C66">
      <w:pPr>
        <w:spacing w:after="0" w:line="360" w:lineRule="auto"/>
        <w:ind w:right="-1" w:firstLine="567"/>
        <w:jc w:val="both"/>
        <w:rPr>
          <w:rFonts w:ascii="Times New Roman" w:hAnsi="Times New Roman"/>
          <w:color w:val="000000" w:themeColor="text1"/>
          <w:sz w:val="24"/>
          <w:szCs w:val="24"/>
        </w:rPr>
      </w:pPr>
    </w:p>
    <w:p w14:paraId="6DA1ACC7" w14:textId="1D0C27CC" w:rsidR="00E35C66" w:rsidRDefault="00E35C66" w:rsidP="003C31F9">
      <w:pPr>
        <w:pStyle w:val="ResimYazs"/>
      </w:pPr>
      <w:r w:rsidRPr="00553D5F">
        <w:t xml:space="preserve">Araştırmaya katılan ana-babaların tutum ölçeği ve alt faktörlerinden aldıkları puanların ebeveynlerin cinsiyet değişkenine göre anlamlı fark oluşturma durumu Tablo </w:t>
      </w:r>
      <w:r w:rsidR="00454F4C" w:rsidRPr="00553D5F">
        <w:t>4</w:t>
      </w:r>
      <w:r w:rsidRPr="00553D5F">
        <w:t>’</w:t>
      </w:r>
      <w:r w:rsidR="00454F4C" w:rsidRPr="00553D5F">
        <w:t>t</w:t>
      </w:r>
      <w:r w:rsidRPr="00553D5F">
        <w:t>e verilmiştir.</w:t>
      </w:r>
    </w:p>
    <w:p w14:paraId="765F81BE" w14:textId="77777777" w:rsidR="0036750B" w:rsidRPr="0036750B" w:rsidRDefault="0036750B" w:rsidP="0036750B"/>
    <w:p w14:paraId="6E6E39D0" w14:textId="77777777" w:rsidR="00E35C66" w:rsidRPr="00553D5F" w:rsidRDefault="00E35C66" w:rsidP="003C31F9">
      <w:pPr>
        <w:pStyle w:val="ResimYazs"/>
      </w:pPr>
      <w:r w:rsidRPr="00553D5F">
        <w:rPr>
          <w:b/>
        </w:rPr>
        <w:t xml:space="preserve">Tablo </w:t>
      </w:r>
      <w:r w:rsidR="00454F4C" w:rsidRPr="00553D5F">
        <w:rPr>
          <w:b/>
        </w:rPr>
        <w:t>4</w:t>
      </w:r>
      <w:r w:rsidRPr="00553D5F">
        <w:rPr>
          <w:b/>
        </w:rPr>
        <w:t>.</w:t>
      </w:r>
      <w:r w:rsidRPr="00553D5F">
        <w:t xml:space="preserve"> Ebeveynler</w:t>
      </w:r>
      <w:r w:rsidR="00454F4C" w:rsidRPr="00553D5F">
        <w:t xml:space="preserve">in Cinsiyet Değişkenlerine Göre </w:t>
      </w:r>
      <w:r w:rsidRPr="00553D5F">
        <w:t>t-Testi Analiz Sonuçları</w:t>
      </w:r>
    </w:p>
    <w:tbl>
      <w:tblPr>
        <w:tblW w:w="9021" w:type="dxa"/>
        <w:tblInd w:w="70" w:type="dxa"/>
        <w:tblCellMar>
          <w:left w:w="70" w:type="dxa"/>
          <w:right w:w="70" w:type="dxa"/>
        </w:tblCellMar>
        <w:tblLook w:val="0000" w:firstRow="0" w:lastRow="0" w:firstColumn="0" w:lastColumn="0" w:noHBand="0" w:noVBand="0"/>
      </w:tblPr>
      <w:tblGrid>
        <w:gridCol w:w="1385"/>
        <w:gridCol w:w="970"/>
        <w:gridCol w:w="781"/>
        <w:gridCol w:w="890"/>
        <w:gridCol w:w="869"/>
        <w:gridCol w:w="885"/>
        <w:gridCol w:w="953"/>
        <w:gridCol w:w="1095"/>
        <w:gridCol w:w="1193"/>
      </w:tblGrid>
      <w:tr w:rsidR="00E35C66" w:rsidRPr="00553D5F" w14:paraId="58BF3032" w14:textId="77777777" w:rsidTr="00D7293B">
        <w:trPr>
          <w:trHeight w:val="338"/>
        </w:trPr>
        <w:tc>
          <w:tcPr>
            <w:tcW w:w="2357" w:type="dxa"/>
            <w:gridSpan w:val="2"/>
            <w:tcBorders>
              <w:top w:val="single" w:sz="4" w:space="0" w:color="auto"/>
              <w:bottom w:val="single" w:sz="4" w:space="0" w:color="auto"/>
            </w:tcBorders>
            <w:vAlign w:val="center"/>
          </w:tcPr>
          <w:p w14:paraId="15ACD395" w14:textId="77777777" w:rsidR="00E35C66" w:rsidRPr="00553D5F" w:rsidRDefault="00E35C66" w:rsidP="00E35C66">
            <w:pPr>
              <w:spacing w:after="0" w:line="240" w:lineRule="auto"/>
              <w:ind w:right="266"/>
              <w:jc w:val="right"/>
              <w:rPr>
                <w:rFonts w:ascii="Times New Roman" w:hAnsi="Times New Roman"/>
                <w:b/>
                <w:sz w:val="18"/>
                <w:szCs w:val="16"/>
              </w:rPr>
            </w:pPr>
            <w:r w:rsidRPr="00553D5F">
              <w:rPr>
                <w:rFonts w:ascii="Times New Roman" w:hAnsi="Times New Roman"/>
                <w:b/>
                <w:sz w:val="18"/>
                <w:szCs w:val="16"/>
              </w:rPr>
              <w:t>Cinsiyet</w:t>
            </w:r>
          </w:p>
        </w:tc>
        <w:tc>
          <w:tcPr>
            <w:tcW w:w="783" w:type="dxa"/>
            <w:tcBorders>
              <w:top w:val="single" w:sz="4" w:space="0" w:color="auto"/>
              <w:bottom w:val="single" w:sz="4" w:space="0" w:color="auto"/>
            </w:tcBorders>
            <w:vAlign w:val="center"/>
          </w:tcPr>
          <w:p w14:paraId="223DA7B7"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N</w:t>
            </w:r>
          </w:p>
        </w:tc>
        <w:tc>
          <w:tcPr>
            <w:tcW w:w="878" w:type="dxa"/>
            <w:tcBorders>
              <w:top w:val="single" w:sz="4" w:space="0" w:color="auto"/>
              <w:bottom w:val="single" w:sz="4" w:space="0" w:color="auto"/>
            </w:tcBorders>
            <w:vAlign w:val="center"/>
          </w:tcPr>
          <w:p w14:paraId="3257CDE1"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Ortalama</w:t>
            </w:r>
          </w:p>
        </w:tc>
        <w:tc>
          <w:tcPr>
            <w:tcW w:w="869" w:type="dxa"/>
            <w:tcBorders>
              <w:top w:val="single" w:sz="4" w:space="0" w:color="auto"/>
              <w:bottom w:val="single" w:sz="4" w:space="0" w:color="auto"/>
            </w:tcBorders>
            <w:vAlign w:val="center"/>
          </w:tcPr>
          <w:p w14:paraId="6D8205A1"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Standart Sapma</w:t>
            </w:r>
          </w:p>
        </w:tc>
        <w:tc>
          <w:tcPr>
            <w:tcW w:w="887" w:type="dxa"/>
            <w:tcBorders>
              <w:top w:val="single" w:sz="4" w:space="0" w:color="auto"/>
              <w:bottom w:val="single" w:sz="4" w:space="0" w:color="auto"/>
            </w:tcBorders>
            <w:vAlign w:val="center"/>
          </w:tcPr>
          <w:p w14:paraId="301EE9F9"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En Az</w:t>
            </w:r>
          </w:p>
        </w:tc>
        <w:tc>
          <w:tcPr>
            <w:tcW w:w="955" w:type="dxa"/>
            <w:tcBorders>
              <w:top w:val="single" w:sz="4" w:space="0" w:color="auto"/>
              <w:bottom w:val="single" w:sz="4" w:space="0" w:color="auto"/>
            </w:tcBorders>
            <w:vAlign w:val="center"/>
          </w:tcPr>
          <w:p w14:paraId="2D02D24B"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En Çok</w:t>
            </w:r>
          </w:p>
        </w:tc>
        <w:tc>
          <w:tcPr>
            <w:tcW w:w="1097" w:type="dxa"/>
            <w:tcBorders>
              <w:top w:val="single" w:sz="4" w:space="0" w:color="auto"/>
              <w:bottom w:val="single" w:sz="4" w:space="0" w:color="auto"/>
            </w:tcBorders>
            <w:vAlign w:val="center"/>
          </w:tcPr>
          <w:p w14:paraId="604A631B" w14:textId="77777777" w:rsidR="00E35C66" w:rsidRPr="00553D5F" w:rsidRDefault="00E35C66" w:rsidP="00E35C66">
            <w:pPr>
              <w:spacing w:after="0" w:line="240" w:lineRule="auto"/>
              <w:jc w:val="center"/>
              <w:rPr>
                <w:rFonts w:ascii="Times New Roman" w:hAnsi="Times New Roman"/>
                <w:b/>
                <w:sz w:val="18"/>
                <w:szCs w:val="16"/>
              </w:rPr>
            </w:pPr>
            <w:proofErr w:type="gramStart"/>
            <w:r w:rsidRPr="00553D5F">
              <w:rPr>
                <w:rFonts w:ascii="Times New Roman" w:hAnsi="Times New Roman"/>
                <w:b/>
                <w:sz w:val="18"/>
                <w:szCs w:val="16"/>
              </w:rPr>
              <w:t>t</w:t>
            </w:r>
            <w:proofErr w:type="gramEnd"/>
          </w:p>
        </w:tc>
        <w:tc>
          <w:tcPr>
            <w:tcW w:w="1195" w:type="dxa"/>
            <w:tcBorders>
              <w:top w:val="single" w:sz="4" w:space="0" w:color="auto"/>
              <w:bottom w:val="single" w:sz="4" w:space="0" w:color="auto"/>
            </w:tcBorders>
            <w:vAlign w:val="center"/>
          </w:tcPr>
          <w:p w14:paraId="20C8F72D"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P</w:t>
            </w:r>
          </w:p>
        </w:tc>
      </w:tr>
      <w:tr w:rsidR="00E35C66" w:rsidRPr="00553D5F" w14:paraId="17887307" w14:textId="77777777" w:rsidTr="00D7293B">
        <w:trPr>
          <w:trHeight w:val="289"/>
        </w:trPr>
        <w:tc>
          <w:tcPr>
            <w:tcW w:w="1386" w:type="dxa"/>
            <w:vMerge w:val="restart"/>
            <w:tcBorders>
              <w:top w:val="single" w:sz="4" w:space="0" w:color="auto"/>
            </w:tcBorders>
            <w:vAlign w:val="center"/>
          </w:tcPr>
          <w:p w14:paraId="39A8C681" w14:textId="77777777" w:rsidR="00E35C66" w:rsidRPr="00553D5F" w:rsidRDefault="00E35C66" w:rsidP="00E35C66">
            <w:pPr>
              <w:spacing w:after="0" w:line="240" w:lineRule="auto"/>
              <w:ind w:firstLine="128"/>
              <w:jc w:val="both"/>
              <w:rPr>
                <w:rFonts w:ascii="Times New Roman" w:hAnsi="Times New Roman"/>
                <w:b/>
                <w:sz w:val="18"/>
                <w:szCs w:val="20"/>
              </w:rPr>
            </w:pPr>
            <w:r w:rsidRPr="00553D5F">
              <w:rPr>
                <w:rFonts w:ascii="Times New Roman" w:hAnsi="Times New Roman"/>
                <w:b/>
                <w:sz w:val="18"/>
                <w:szCs w:val="20"/>
              </w:rPr>
              <w:t>Algısal Boyut</w:t>
            </w:r>
          </w:p>
        </w:tc>
        <w:tc>
          <w:tcPr>
            <w:tcW w:w="971" w:type="dxa"/>
            <w:tcBorders>
              <w:top w:val="single" w:sz="4" w:space="0" w:color="auto"/>
            </w:tcBorders>
            <w:vAlign w:val="center"/>
          </w:tcPr>
          <w:p w14:paraId="1AD422A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Kadın</w:t>
            </w:r>
          </w:p>
        </w:tc>
        <w:tc>
          <w:tcPr>
            <w:tcW w:w="783" w:type="dxa"/>
            <w:tcBorders>
              <w:top w:val="single" w:sz="4" w:space="0" w:color="auto"/>
            </w:tcBorders>
            <w:vAlign w:val="center"/>
          </w:tcPr>
          <w:p w14:paraId="57410CD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256</w:t>
            </w:r>
          </w:p>
        </w:tc>
        <w:tc>
          <w:tcPr>
            <w:tcW w:w="878" w:type="dxa"/>
            <w:tcBorders>
              <w:top w:val="single" w:sz="4" w:space="0" w:color="auto"/>
            </w:tcBorders>
            <w:vAlign w:val="center"/>
          </w:tcPr>
          <w:p w14:paraId="7596A79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24,21</w:t>
            </w:r>
          </w:p>
        </w:tc>
        <w:tc>
          <w:tcPr>
            <w:tcW w:w="869" w:type="dxa"/>
            <w:tcBorders>
              <w:top w:val="single" w:sz="4" w:space="0" w:color="auto"/>
            </w:tcBorders>
            <w:vAlign w:val="center"/>
          </w:tcPr>
          <w:p w14:paraId="2FA72B2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4,64</w:t>
            </w:r>
          </w:p>
        </w:tc>
        <w:tc>
          <w:tcPr>
            <w:tcW w:w="887" w:type="dxa"/>
            <w:tcBorders>
              <w:top w:val="single" w:sz="4" w:space="0" w:color="auto"/>
            </w:tcBorders>
            <w:vAlign w:val="center"/>
          </w:tcPr>
          <w:p w14:paraId="3B2E9FE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12,00</w:t>
            </w:r>
          </w:p>
        </w:tc>
        <w:tc>
          <w:tcPr>
            <w:tcW w:w="955" w:type="dxa"/>
            <w:tcBorders>
              <w:top w:val="single" w:sz="4" w:space="0" w:color="auto"/>
            </w:tcBorders>
            <w:vAlign w:val="center"/>
          </w:tcPr>
          <w:p w14:paraId="06B83D2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36,00</w:t>
            </w:r>
          </w:p>
        </w:tc>
        <w:tc>
          <w:tcPr>
            <w:tcW w:w="1097" w:type="dxa"/>
            <w:vMerge w:val="restart"/>
            <w:tcBorders>
              <w:top w:val="single" w:sz="4" w:space="0" w:color="auto"/>
            </w:tcBorders>
            <w:vAlign w:val="center"/>
          </w:tcPr>
          <w:p w14:paraId="650DCBEA"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-,741</w:t>
            </w:r>
          </w:p>
        </w:tc>
        <w:tc>
          <w:tcPr>
            <w:tcW w:w="1195" w:type="dxa"/>
            <w:vMerge w:val="restart"/>
            <w:tcBorders>
              <w:top w:val="single" w:sz="4" w:space="0" w:color="auto"/>
            </w:tcBorders>
            <w:vAlign w:val="center"/>
          </w:tcPr>
          <w:p w14:paraId="5D54C14C"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,459</w:t>
            </w:r>
          </w:p>
        </w:tc>
      </w:tr>
      <w:tr w:rsidR="00E35C66" w:rsidRPr="00553D5F" w14:paraId="557FC8F3" w14:textId="77777777" w:rsidTr="00D7293B">
        <w:trPr>
          <w:trHeight w:val="249"/>
        </w:trPr>
        <w:tc>
          <w:tcPr>
            <w:tcW w:w="1386" w:type="dxa"/>
            <w:vMerge/>
            <w:vAlign w:val="center"/>
          </w:tcPr>
          <w:p w14:paraId="68B19507" w14:textId="77777777" w:rsidR="00E35C66" w:rsidRPr="00553D5F" w:rsidRDefault="00E35C66" w:rsidP="00E35C66">
            <w:pPr>
              <w:spacing w:after="0" w:line="240" w:lineRule="auto"/>
              <w:ind w:firstLine="128"/>
              <w:jc w:val="both"/>
              <w:rPr>
                <w:rFonts w:ascii="Times New Roman" w:hAnsi="Times New Roman"/>
                <w:b/>
                <w:sz w:val="18"/>
                <w:szCs w:val="20"/>
              </w:rPr>
            </w:pPr>
          </w:p>
        </w:tc>
        <w:tc>
          <w:tcPr>
            <w:tcW w:w="971" w:type="dxa"/>
            <w:vAlign w:val="center"/>
          </w:tcPr>
          <w:p w14:paraId="7FAF244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Erkek</w:t>
            </w:r>
          </w:p>
        </w:tc>
        <w:tc>
          <w:tcPr>
            <w:tcW w:w="783" w:type="dxa"/>
            <w:vAlign w:val="center"/>
          </w:tcPr>
          <w:p w14:paraId="7D109A5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76</w:t>
            </w:r>
          </w:p>
        </w:tc>
        <w:tc>
          <w:tcPr>
            <w:tcW w:w="878" w:type="dxa"/>
            <w:vAlign w:val="center"/>
          </w:tcPr>
          <w:p w14:paraId="00FE5C9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24,64</w:t>
            </w:r>
          </w:p>
        </w:tc>
        <w:tc>
          <w:tcPr>
            <w:tcW w:w="869" w:type="dxa"/>
            <w:vAlign w:val="center"/>
          </w:tcPr>
          <w:p w14:paraId="3933DED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3,90</w:t>
            </w:r>
          </w:p>
        </w:tc>
        <w:tc>
          <w:tcPr>
            <w:tcW w:w="887" w:type="dxa"/>
            <w:vAlign w:val="center"/>
          </w:tcPr>
          <w:p w14:paraId="15F9600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14,00</w:t>
            </w:r>
          </w:p>
        </w:tc>
        <w:tc>
          <w:tcPr>
            <w:tcW w:w="955" w:type="dxa"/>
            <w:vAlign w:val="center"/>
          </w:tcPr>
          <w:p w14:paraId="1AE519F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32,00</w:t>
            </w:r>
          </w:p>
        </w:tc>
        <w:tc>
          <w:tcPr>
            <w:tcW w:w="1097" w:type="dxa"/>
            <w:vMerge/>
            <w:vAlign w:val="center"/>
          </w:tcPr>
          <w:p w14:paraId="622238DA" w14:textId="77777777" w:rsidR="00E35C66" w:rsidRPr="00553D5F" w:rsidRDefault="00E35C66" w:rsidP="00E35C66">
            <w:pPr>
              <w:spacing w:after="0" w:line="240" w:lineRule="auto"/>
              <w:jc w:val="center"/>
              <w:rPr>
                <w:rFonts w:ascii="Times New Roman" w:hAnsi="Times New Roman"/>
                <w:sz w:val="20"/>
                <w:szCs w:val="20"/>
              </w:rPr>
            </w:pPr>
          </w:p>
        </w:tc>
        <w:tc>
          <w:tcPr>
            <w:tcW w:w="1195" w:type="dxa"/>
            <w:vMerge/>
            <w:vAlign w:val="center"/>
          </w:tcPr>
          <w:p w14:paraId="55EBE367" w14:textId="77777777" w:rsidR="00E35C66" w:rsidRPr="00553D5F" w:rsidRDefault="00E35C66" w:rsidP="00E35C66">
            <w:pPr>
              <w:spacing w:after="0" w:line="240" w:lineRule="auto"/>
              <w:jc w:val="center"/>
              <w:rPr>
                <w:rFonts w:ascii="Times New Roman" w:hAnsi="Times New Roman"/>
                <w:sz w:val="20"/>
                <w:szCs w:val="20"/>
              </w:rPr>
            </w:pPr>
          </w:p>
        </w:tc>
      </w:tr>
      <w:tr w:rsidR="00E35C66" w:rsidRPr="00553D5F" w14:paraId="49FF007D" w14:textId="77777777" w:rsidTr="00D7293B">
        <w:trPr>
          <w:trHeight w:val="156"/>
        </w:trPr>
        <w:tc>
          <w:tcPr>
            <w:tcW w:w="1386" w:type="dxa"/>
            <w:vMerge w:val="restart"/>
            <w:vAlign w:val="center"/>
          </w:tcPr>
          <w:p w14:paraId="224CE6A6" w14:textId="77777777" w:rsidR="00E35C66" w:rsidRPr="00553D5F" w:rsidRDefault="00E35C66" w:rsidP="00E35C66">
            <w:pPr>
              <w:spacing w:after="0" w:line="240" w:lineRule="auto"/>
              <w:ind w:firstLine="128"/>
              <w:jc w:val="both"/>
              <w:rPr>
                <w:rFonts w:ascii="Times New Roman" w:hAnsi="Times New Roman"/>
                <w:b/>
                <w:sz w:val="18"/>
                <w:szCs w:val="20"/>
              </w:rPr>
            </w:pPr>
            <w:r w:rsidRPr="00553D5F">
              <w:rPr>
                <w:rFonts w:ascii="Times New Roman" w:hAnsi="Times New Roman"/>
                <w:b/>
                <w:sz w:val="18"/>
                <w:szCs w:val="20"/>
              </w:rPr>
              <w:t>İşlevsel Boyut</w:t>
            </w:r>
          </w:p>
        </w:tc>
        <w:tc>
          <w:tcPr>
            <w:tcW w:w="971" w:type="dxa"/>
            <w:vAlign w:val="center"/>
          </w:tcPr>
          <w:p w14:paraId="7B39360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Kadın</w:t>
            </w:r>
          </w:p>
        </w:tc>
        <w:tc>
          <w:tcPr>
            <w:tcW w:w="783" w:type="dxa"/>
            <w:vAlign w:val="center"/>
          </w:tcPr>
          <w:p w14:paraId="5CD9E46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256</w:t>
            </w:r>
          </w:p>
        </w:tc>
        <w:tc>
          <w:tcPr>
            <w:tcW w:w="878" w:type="dxa"/>
            <w:vAlign w:val="center"/>
          </w:tcPr>
          <w:p w14:paraId="2E1C696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16,98</w:t>
            </w:r>
          </w:p>
        </w:tc>
        <w:tc>
          <w:tcPr>
            <w:tcW w:w="869" w:type="dxa"/>
            <w:vAlign w:val="center"/>
          </w:tcPr>
          <w:p w14:paraId="1303BB4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3,76</w:t>
            </w:r>
          </w:p>
        </w:tc>
        <w:tc>
          <w:tcPr>
            <w:tcW w:w="887" w:type="dxa"/>
            <w:vAlign w:val="center"/>
          </w:tcPr>
          <w:p w14:paraId="1133809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6,00</w:t>
            </w:r>
          </w:p>
        </w:tc>
        <w:tc>
          <w:tcPr>
            <w:tcW w:w="955" w:type="dxa"/>
            <w:vAlign w:val="center"/>
          </w:tcPr>
          <w:p w14:paraId="7FD9ABE5"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24,00</w:t>
            </w:r>
          </w:p>
        </w:tc>
        <w:tc>
          <w:tcPr>
            <w:tcW w:w="1097" w:type="dxa"/>
            <w:vMerge w:val="restart"/>
            <w:vAlign w:val="center"/>
          </w:tcPr>
          <w:p w14:paraId="5CA47E7B"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-2,401</w:t>
            </w:r>
          </w:p>
        </w:tc>
        <w:tc>
          <w:tcPr>
            <w:tcW w:w="1195" w:type="dxa"/>
            <w:vMerge w:val="restart"/>
            <w:vAlign w:val="center"/>
          </w:tcPr>
          <w:p w14:paraId="2D950C20"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,017*</w:t>
            </w:r>
          </w:p>
        </w:tc>
      </w:tr>
      <w:tr w:rsidR="00E35C66" w:rsidRPr="00553D5F" w14:paraId="24F1BE75" w14:textId="77777777" w:rsidTr="00D7293B">
        <w:trPr>
          <w:trHeight w:val="159"/>
        </w:trPr>
        <w:tc>
          <w:tcPr>
            <w:tcW w:w="1386" w:type="dxa"/>
            <w:vMerge/>
            <w:vAlign w:val="center"/>
          </w:tcPr>
          <w:p w14:paraId="56C2A595" w14:textId="77777777" w:rsidR="00E35C66" w:rsidRPr="00553D5F" w:rsidRDefault="00E35C66" w:rsidP="00E35C66">
            <w:pPr>
              <w:spacing w:after="0" w:line="240" w:lineRule="auto"/>
              <w:ind w:firstLine="128"/>
              <w:jc w:val="both"/>
              <w:rPr>
                <w:rFonts w:ascii="Times New Roman" w:hAnsi="Times New Roman"/>
                <w:b/>
                <w:sz w:val="18"/>
                <w:szCs w:val="20"/>
              </w:rPr>
            </w:pPr>
          </w:p>
        </w:tc>
        <w:tc>
          <w:tcPr>
            <w:tcW w:w="971" w:type="dxa"/>
            <w:vAlign w:val="center"/>
          </w:tcPr>
          <w:p w14:paraId="04572DB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Erkek</w:t>
            </w:r>
          </w:p>
        </w:tc>
        <w:tc>
          <w:tcPr>
            <w:tcW w:w="783" w:type="dxa"/>
            <w:vAlign w:val="center"/>
          </w:tcPr>
          <w:p w14:paraId="1F82284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76</w:t>
            </w:r>
          </w:p>
        </w:tc>
        <w:tc>
          <w:tcPr>
            <w:tcW w:w="878" w:type="dxa"/>
            <w:vAlign w:val="center"/>
          </w:tcPr>
          <w:p w14:paraId="5F50720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18,10</w:t>
            </w:r>
          </w:p>
        </w:tc>
        <w:tc>
          <w:tcPr>
            <w:tcW w:w="869" w:type="dxa"/>
            <w:vAlign w:val="center"/>
          </w:tcPr>
          <w:p w14:paraId="2C344E6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2,75</w:t>
            </w:r>
          </w:p>
        </w:tc>
        <w:tc>
          <w:tcPr>
            <w:tcW w:w="887" w:type="dxa"/>
            <w:vAlign w:val="center"/>
          </w:tcPr>
          <w:p w14:paraId="6DB01AD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10,00</w:t>
            </w:r>
          </w:p>
        </w:tc>
        <w:tc>
          <w:tcPr>
            <w:tcW w:w="955" w:type="dxa"/>
            <w:vAlign w:val="center"/>
          </w:tcPr>
          <w:p w14:paraId="18033D2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24,00</w:t>
            </w:r>
          </w:p>
        </w:tc>
        <w:tc>
          <w:tcPr>
            <w:tcW w:w="1097" w:type="dxa"/>
            <w:vMerge/>
            <w:vAlign w:val="center"/>
          </w:tcPr>
          <w:p w14:paraId="4F4E6CF7" w14:textId="77777777" w:rsidR="00E35C66" w:rsidRPr="00553D5F" w:rsidRDefault="00E35C66" w:rsidP="00E35C66">
            <w:pPr>
              <w:spacing w:after="0" w:line="240" w:lineRule="auto"/>
              <w:jc w:val="center"/>
              <w:rPr>
                <w:rFonts w:ascii="Times New Roman" w:hAnsi="Times New Roman"/>
                <w:sz w:val="20"/>
                <w:szCs w:val="20"/>
              </w:rPr>
            </w:pPr>
          </w:p>
        </w:tc>
        <w:tc>
          <w:tcPr>
            <w:tcW w:w="1195" w:type="dxa"/>
            <w:vMerge/>
            <w:vAlign w:val="center"/>
          </w:tcPr>
          <w:p w14:paraId="0EB7317A" w14:textId="77777777" w:rsidR="00E35C66" w:rsidRPr="00553D5F" w:rsidRDefault="00E35C66" w:rsidP="00E35C66">
            <w:pPr>
              <w:spacing w:after="0" w:line="240" w:lineRule="auto"/>
              <w:jc w:val="center"/>
              <w:rPr>
                <w:rFonts w:ascii="Times New Roman" w:hAnsi="Times New Roman"/>
                <w:sz w:val="20"/>
                <w:szCs w:val="20"/>
              </w:rPr>
            </w:pPr>
          </w:p>
        </w:tc>
      </w:tr>
      <w:tr w:rsidR="00E35C66" w:rsidRPr="00553D5F" w14:paraId="70DA4FA9" w14:textId="77777777" w:rsidTr="00D7293B">
        <w:trPr>
          <w:trHeight w:val="301"/>
        </w:trPr>
        <w:tc>
          <w:tcPr>
            <w:tcW w:w="1386" w:type="dxa"/>
            <w:vMerge w:val="restart"/>
            <w:vAlign w:val="center"/>
          </w:tcPr>
          <w:p w14:paraId="69245DA0" w14:textId="77777777" w:rsidR="00E35C66" w:rsidRPr="00553D5F" w:rsidRDefault="00E35C66" w:rsidP="00E35C66">
            <w:pPr>
              <w:spacing w:after="0" w:line="240" w:lineRule="auto"/>
              <w:ind w:firstLine="128"/>
              <w:jc w:val="both"/>
              <w:rPr>
                <w:rFonts w:ascii="Times New Roman" w:hAnsi="Times New Roman"/>
                <w:b/>
                <w:sz w:val="18"/>
                <w:szCs w:val="20"/>
              </w:rPr>
            </w:pPr>
            <w:r w:rsidRPr="00553D5F">
              <w:rPr>
                <w:rFonts w:ascii="Times New Roman" w:hAnsi="Times New Roman"/>
                <w:b/>
                <w:sz w:val="18"/>
                <w:szCs w:val="20"/>
              </w:rPr>
              <w:t>Destek Boyutu</w:t>
            </w:r>
          </w:p>
        </w:tc>
        <w:tc>
          <w:tcPr>
            <w:tcW w:w="971" w:type="dxa"/>
            <w:vAlign w:val="center"/>
          </w:tcPr>
          <w:p w14:paraId="3328BC2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Kadın</w:t>
            </w:r>
          </w:p>
        </w:tc>
        <w:tc>
          <w:tcPr>
            <w:tcW w:w="783" w:type="dxa"/>
            <w:vAlign w:val="center"/>
          </w:tcPr>
          <w:p w14:paraId="3CC64B9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256</w:t>
            </w:r>
          </w:p>
        </w:tc>
        <w:tc>
          <w:tcPr>
            <w:tcW w:w="878" w:type="dxa"/>
            <w:vAlign w:val="center"/>
          </w:tcPr>
          <w:p w14:paraId="1E4F385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13,30</w:t>
            </w:r>
          </w:p>
        </w:tc>
        <w:tc>
          <w:tcPr>
            <w:tcW w:w="869" w:type="dxa"/>
            <w:vAlign w:val="center"/>
          </w:tcPr>
          <w:p w14:paraId="603098C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2,93</w:t>
            </w:r>
          </w:p>
        </w:tc>
        <w:tc>
          <w:tcPr>
            <w:tcW w:w="887" w:type="dxa"/>
            <w:vAlign w:val="center"/>
          </w:tcPr>
          <w:p w14:paraId="4361CED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4,00</w:t>
            </w:r>
          </w:p>
        </w:tc>
        <w:tc>
          <w:tcPr>
            <w:tcW w:w="955" w:type="dxa"/>
            <w:vAlign w:val="center"/>
          </w:tcPr>
          <w:p w14:paraId="1A4962C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19,00</w:t>
            </w:r>
          </w:p>
        </w:tc>
        <w:tc>
          <w:tcPr>
            <w:tcW w:w="1097" w:type="dxa"/>
            <w:vMerge w:val="restart"/>
            <w:vAlign w:val="center"/>
          </w:tcPr>
          <w:p w14:paraId="0C5E4CA0"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-2,096</w:t>
            </w:r>
          </w:p>
        </w:tc>
        <w:tc>
          <w:tcPr>
            <w:tcW w:w="1195" w:type="dxa"/>
            <w:vMerge w:val="restart"/>
            <w:vAlign w:val="center"/>
          </w:tcPr>
          <w:p w14:paraId="18AE46AE"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,037*</w:t>
            </w:r>
          </w:p>
        </w:tc>
      </w:tr>
      <w:tr w:rsidR="00E35C66" w:rsidRPr="00553D5F" w14:paraId="3E56668C" w14:textId="77777777" w:rsidTr="00D7293B">
        <w:trPr>
          <w:trHeight w:val="227"/>
        </w:trPr>
        <w:tc>
          <w:tcPr>
            <w:tcW w:w="1386" w:type="dxa"/>
            <w:vMerge/>
            <w:vAlign w:val="center"/>
          </w:tcPr>
          <w:p w14:paraId="022EE70E" w14:textId="77777777" w:rsidR="00E35C66" w:rsidRPr="00553D5F" w:rsidRDefault="00E35C66" w:rsidP="00E35C66">
            <w:pPr>
              <w:spacing w:after="0" w:line="240" w:lineRule="auto"/>
              <w:ind w:firstLine="128"/>
              <w:jc w:val="both"/>
              <w:rPr>
                <w:rFonts w:ascii="Times New Roman" w:hAnsi="Times New Roman"/>
                <w:b/>
                <w:sz w:val="18"/>
                <w:szCs w:val="20"/>
              </w:rPr>
            </w:pPr>
          </w:p>
        </w:tc>
        <w:tc>
          <w:tcPr>
            <w:tcW w:w="971" w:type="dxa"/>
            <w:vAlign w:val="center"/>
          </w:tcPr>
          <w:p w14:paraId="5C62C3D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Erkek</w:t>
            </w:r>
          </w:p>
        </w:tc>
        <w:tc>
          <w:tcPr>
            <w:tcW w:w="783" w:type="dxa"/>
            <w:vAlign w:val="center"/>
          </w:tcPr>
          <w:p w14:paraId="54004BC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76</w:t>
            </w:r>
          </w:p>
        </w:tc>
        <w:tc>
          <w:tcPr>
            <w:tcW w:w="878" w:type="dxa"/>
            <w:vAlign w:val="center"/>
          </w:tcPr>
          <w:p w14:paraId="2A67EA0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14,07</w:t>
            </w:r>
          </w:p>
        </w:tc>
        <w:tc>
          <w:tcPr>
            <w:tcW w:w="869" w:type="dxa"/>
            <w:vAlign w:val="center"/>
          </w:tcPr>
          <w:p w14:paraId="6F892AF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2,43</w:t>
            </w:r>
          </w:p>
        </w:tc>
        <w:tc>
          <w:tcPr>
            <w:tcW w:w="887" w:type="dxa"/>
            <w:vAlign w:val="center"/>
          </w:tcPr>
          <w:p w14:paraId="7C421035"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6,00</w:t>
            </w:r>
          </w:p>
        </w:tc>
        <w:tc>
          <w:tcPr>
            <w:tcW w:w="955" w:type="dxa"/>
            <w:vAlign w:val="center"/>
          </w:tcPr>
          <w:p w14:paraId="0D74B06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19,00</w:t>
            </w:r>
          </w:p>
        </w:tc>
        <w:tc>
          <w:tcPr>
            <w:tcW w:w="1097" w:type="dxa"/>
            <w:vMerge/>
            <w:vAlign w:val="center"/>
          </w:tcPr>
          <w:p w14:paraId="509F14BC" w14:textId="77777777" w:rsidR="00E35C66" w:rsidRPr="00553D5F" w:rsidRDefault="00E35C66" w:rsidP="00E35C66">
            <w:pPr>
              <w:spacing w:after="0" w:line="240" w:lineRule="auto"/>
              <w:jc w:val="center"/>
              <w:rPr>
                <w:rFonts w:ascii="Times New Roman" w:hAnsi="Times New Roman"/>
                <w:sz w:val="20"/>
                <w:szCs w:val="20"/>
              </w:rPr>
            </w:pPr>
          </w:p>
        </w:tc>
        <w:tc>
          <w:tcPr>
            <w:tcW w:w="1195" w:type="dxa"/>
            <w:vMerge/>
            <w:vAlign w:val="center"/>
          </w:tcPr>
          <w:p w14:paraId="01EB638A" w14:textId="77777777" w:rsidR="00E35C66" w:rsidRPr="00553D5F" w:rsidRDefault="00E35C66" w:rsidP="00E35C66">
            <w:pPr>
              <w:spacing w:after="0" w:line="240" w:lineRule="auto"/>
              <w:jc w:val="center"/>
              <w:rPr>
                <w:rFonts w:ascii="Times New Roman" w:hAnsi="Times New Roman"/>
                <w:sz w:val="20"/>
                <w:szCs w:val="20"/>
              </w:rPr>
            </w:pPr>
          </w:p>
        </w:tc>
      </w:tr>
      <w:tr w:rsidR="00E35C66" w:rsidRPr="00553D5F" w14:paraId="377FF5F9" w14:textId="77777777" w:rsidTr="00D7293B">
        <w:trPr>
          <w:trHeight w:val="289"/>
        </w:trPr>
        <w:tc>
          <w:tcPr>
            <w:tcW w:w="1386" w:type="dxa"/>
            <w:vMerge w:val="restart"/>
            <w:vAlign w:val="center"/>
          </w:tcPr>
          <w:p w14:paraId="13A8D24B" w14:textId="77777777" w:rsidR="00E35C66" w:rsidRPr="00553D5F" w:rsidRDefault="00E35C66" w:rsidP="00E35C66">
            <w:pPr>
              <w:spacing w:after="0" w:line="240" w:lineRule="auto"/>
              <w:ind w:firstLine="128"/>
              <w:jc w:val="both"/>
              <w:rPr>
                <w:rFonts w:ascii="Times New Roman" w:hAnsi="Times New Roman"/>
                <w:b/>
                <w:sz w:val="18"/>
                <w:szCs w:val="20"/>
              </w:rPr>
            </w:pPr>
            <w:r w:rsidRPr="00553D5F">
              <w:rPr>
                <w:rFonts w:ascii="Times New Roman" w:hAnsi="Times New Roman"/>
                <w:b/>
                <w:sz w:val="18"/>
                <w:szCs w:val="20"/>
              </w:rPr>
              <w:t>Önem Boyutu</w:t>
            </w:r>
          </w:p>
        </w:tc>
        <w:tc>
          <w:tcPr>
            <w:tcW w:w="971" w:type="dxa"/>
            <w:vAlign w:val="center"/>
          </w:tcPr>
          <w:p w14:paraId="4E98520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Kadın</w:t>
            </w:r>
          </w:p>
        </w:tc>
        <w:tc>
          <w:tcPr>
            <w:tcW w:w="783" w:type="dxa"/>
            <w:vAlign w:val="center"/>
          </w:tcPr>
          <w:p w14:paraId="448F94A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256</w:t>
            </w:r>
          </w:p>
        </w:tc>
        <w:tc>
          <w:tcPr>
            <w:tcW w:w="878" w:type="dxa"/>
            <w:vAlign w:val="center"/>
          </w:tcPr>
          <w:p w14:paraId="5346E12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13,55</w:t>
            </w:r>
          </w:p>
        </w:tc>
        <w:tc>
          <w:tcPr>
            <w:tcW w:w="869" w:type="dxa"/>
            <w:vAlign w:val="center"/>
          </w:tcPr>
          <w:p w14:paraId="6137584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3,26</w:t>
            </w:r>
          </w:p>
        </w:tc>
        <w:tc>
          <w:tcPr>
            <w:tcW w:w="887" w:type="dxa"/>
            <w:vAlign w:val="center"/>
          </w:tcPr>
          <w:p w14:paraId="2342527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4,00</w:t>
            </w:r>
          </w:p>
        </w:tc>
        <w:tc>
          <w:tcPr>
            <w:tcW w:w="955" w:type="dxa"/>
            <w:vAlign w:val="center"/>
          </w:tcPr>
          <w:p w14:paraId="4263762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18,00</w:t>
            </w:r>
          </w:p>
        </w:tc>
        <w:tc>
          <w:tcPr>
            <w:tcW w:w="1097" w:type="dxa"/>
            <w:vMerge w:val="restart"/>
            <w:vAlign w:val="center"/>
          </w:tcPr>
          <w:p w14:paraId="7CB98458"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-3,325</w:t>
            </w:r>
          </w:p>
        </w:tc>
        <w:tc>
          <w:tcPr>
            <w:tcW w:w="1195" w:type="dxa"/>
            <w:vMerge w:val="restart"/>
            <w:vAlign w:val="center"/>
          </w:tcPr>
          <w:p w14:paraId="741728AA"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,001*</w:t>
            </w:r>
          </w:p>
        </w:tc>
      </w:tr>
      <w:tr w:rsidR="00E35C66" w:rsidRPr="00553D5F" w14:paraId="4B8C9271" w14:textId="77777777" w:rsidTr="00D7293B">
        <w:trPr>
          <w:trHeight w:val="227"/>
        </w:trPr>
        <w:tc>
          <w:tcPr>
            <w:tcW w:w="1386" w:type="dxa"/>
            <w:vMerge/>
            <w:vAlign w:val="center"/>
          </w:tcPr>
          <w:p w14:paraId="430C20CE" w14:textId="77777777" w:rsidR="00E35C66" w:rsidRPr="00553D5F" w:rsidRDefault="00E35C66" w:rsidP="00E35C66">
            <w:pPr>
              <w:spacing w:after="0" w:line="240" w:lineRule="auto"/>
              <w:ind w:firstLine="128"/>
              <w:jc w:val="both"/>
              <w:rPr>
                <w:rFonts w:ascii="Times New Roman" w:hAnsi="Times New Roman"/>
                <w:b/>
                <w:sz w:val="18"/>
                <w:szCs w:val="20"/>
              </w:rPr>
            </w:pPr>
          </w:p>
        </w:tc>
        <w:tc>
          <w:tcPr>
            <w:tcW w:w="971" w:type="dxa"/>
            <w:vAlign w:val="center"/>
          </w:tcPr>
          <w:p w14:paraId="4353666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Erkek</w:t>
            </w:r>
          </w:p>
        </w:tc>
        <w:tc>
          <w:tcPr>
            <w:tcW w:w="783" w:type="dxa"/>
            <w:vAlign w:val="center"/>
          </w:tcPr>
          <w:p w14:paraId="718BBED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76</w:t>
            </w:r>
          </w:p>
        </w:tc>
        <w:tc>
          <w:tcPr>
            <w:tcW w:w="878" w:type="dxa"/>
            <w:vAlign w:val="center"/>
          </w:tcPr>
          <w:p w14:paraId="192597B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14,90</w:t>
            </w:r>
          </w:p>
        </w:tc>
        <w:tc>
          <w:tcPr>
            <w:tcW w:w="869" w:type="dxa"/>
            <w:vAlign w:val="center"/>
          </w:tcPr>
          <w:p w14:paraId="5239741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2,58</w:t>
            </w:r>
          </w:p>
        </w:tc>
        <w:tc>
          <w:tcPr>
            <w:tcW w:w="887" w:type="dxa"/>
            <w:vAlign w:val="center"/>
          </w:tcPr>
          <w:p w14:paraId="0127437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8,00</w:t>
            </w:r>
          </w:p>
        </w:tc>
        <w:tc>
          <w:tcPr>
            <w:tcW w:w="955" w:type="dxa"/>
            <w:vAlign w:val="center"/>
          </w:tcPr>
          <w:p w14:paraId="5A53ED0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17,00</w:t>
            </w:r>
          </w:p>
        </w:tc>
        <w:tc>
          <w:tcPr>
            <w:tcW w:w="1097" w:type="dxa"/>
            <w:vMerge/>
            <w:vAlign w:val="center"/>
          </w:tcPr>
          <w:p w14:paraId="60B99D68" w14:textId="77777777" w:rsidR="00E35C66" w:rsidRPr="00553D5F" w:rsidRDefault="00E35C66" w:rsidP="00E35C66">
            <w:pPr>
              <w:spacing w:after="0" w:line="240" w:lineRule="auto"/>
              <w:jc w:val="center"/>
              <w:rPr>
                <w:rFonts w:ascii="Times New Roman" w:hAnsi="Times New Roman"/>
                <w:sz w:val="20"/>
                <w:szCs w:val="20"/>
              </w:rPr>
            </w:pPr>
          </w:p>
        </w:tc>
        <w:tc>
          <w:tcPr>
            <w:tcW w:w="1195" w:type="dxa"/>
            <w:vMerge/>
            <w:vAlign w:val="center"/>
          </w:tcPr>
          <w:p w14:paraId="4BD87EFD" w14:textId="77777777" w:rsidR="00E35C66" w:rsidRPr="00553D5F" w:rsidRDefault="00E35C66" w:rsidP="00E35C66">
            <w:pPr>
              <w:spacing w:after="0" w:line="240" w:lineRule="auto"/>
              <w:jc w:val="center"/>
              <w:rPr>
                <w:rFonts w:ascii="Times New Roman" w:hAnsi="Times New Roman"/>
                <w:sz w:val="20"/>
                <w:szCs w:val="20"/>
              </w:rPr>
            </w:pPr>
          </w:p>
        </w:tc>
      </w:tr>
      <w:tr w:rsidR="00E35C66" w:rsidRPr="00553D5F" w14:paraId="5EFDE397" w14:textId="77777777" w:rsidTr="00D7293B">
        <w:trPr>
          <w:trHeight w:val="280"/>
        </w:trPr>
        <w:tc>
          <w:tcPr>
            <w:tcW w:w="1386" w:type="dxa"/>
            <w:vMerge w:val="restart"/>
            <w:vAlign w:val="center"/>
          </w:tcPr>
          <w:p w14:paraId="6ADACD6B" w14:textId="77777777" w:rsidR="00E35C66" w:rsidRPr="00553D5F" w:rsidRDefault="00E35C66" w:rsidP="00E35C66">
            <w:pPr>
              <w:spacing w:after="0" w:line="240" w:lineRule="auto"/>
              <w:ind w:right="266"/>
              <w:jc w:val="center"/>
              <w:rPr>
                <w:rFonts w:ascii="Times New Roman" w:hAnsi="Times New Roman"/>
                <w:b/>
                <w:sz w:val="18"/>
                <w:szCs w:val="20"/>
              </w:rPr>
            </w:pPr>
            <w:r w:rsidRPr="00553D5F">
              <w:rPr>
                <w:rFonts w:ascii="Times New Roman" w:hAnsi="Times New Roman"/>
                <w:b/>
                <w:sz w:val="18"/>
                <w:szCs w:val="20"/>
              </w:rPr>
              <w:t xml:space="preserve">Toplam  </w:t>
            </w:r>
          </w:p>
        </w:tc>
        <w:tc>
          <w:tcPr>
            <w:tcW w:w="971" w:type="dxa"/>
            <w:vAlign w:val="center"/>
          </w:tcPr>
          <w:p w14:paraId="67076FF0" w14:textId="77777777" w:rsidR="00E35C66" w:rsidRPr="00553D5F" w:rsidRDefault="00E35C66" w:rsidP="00E35C66">
            <w:pPr>
              <w:spacing w:after="0" w:line="240" w:lineRule="auto"/>
              <w:ind w:right="266"/>
              <w:jc w:val="right"/>
              <w:rPr>
                <w:rFonts w:ascii="Times New Roman" w:hAnsi="Times New Roman"/>
                <w:sz w:val="16"/>
                <w:szCs w:val="16"/>
              </w:rPr>
            </w:pPr>
            <w:r w:rsidRPr="00553D5F">
              <w:rPr>
                <w:rFonts w:ascii="Times New Roman" w:hAnsi="Times New Roman"/>
                <w:sz w:val="16"/>
                <w:szCs w:val="16"/>
              </w:rPr>
              <w:t>Kadın</w:t>
            </w:r>
          </w:p>
        </w:tc>
        <w:tc>
          <w:tcPr>
            <w:tcW w:w="783" w:type="dxa"/>
            <w:vAlign w:val="center"/>
          </w:tcPr>
          <w:p w14:paraId="235E43F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256</w:t>
            </w:r>
          </w:p>
        </w:tc>
        <w:tc>
          <w:tcPr>
            <w:tcW w:w="878" w:type="dxa"/>
            <w:vAlign w:val="center"/>
          </w:tcPr>
          <w:p w14:paraId="72617B1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59,23</w:t>
            </w:r>
          </w:p>
        </w:tc>
        <w:tc>
          <w:tcPr>
            <w:tcW w:w="869" w:type="dxa"/>
            <w:vAlign w:val="center"/>
          </w:tcPr>
          <w:p w14:paraId="20BD36C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5,67</w:t>
            </w:r>
          </w:p>
        </w:tc>
        <w:tc>
          <w:tcPr>
            <w:tcW w:w="887" w:type="dxa"/>
            <w:vAlign w:val="center"/>
          </w:tcPr>
          <w:p w14:paraId="15EBDE3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44,00</w:t>
            </w:r>
          </w:p>
        </w:tc>
        <w:tc>
          <w:tcPr>
            <w:tcW w:w="955" w:type="dxa"/>
            <w:vAlign w:val="center"/>
          </w:tcPr>
          <w:p w14:paraId="14B7CC7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84,00</w:t>
            </w:r>
          </w:p>
        </w:tc>
        <w:tc>
          <w:tcPr>
            <w:tcW w:w="1097" w:type="dxa"/>
            <w:vMerge w:val="restart"/>
            <w:vAlign w:val="center"/>
          </w:tcPr>
          <w:p w14:paraId="6A2C338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-2,058</w:t>
            </w:r>
          </w:p>
        </w:tc>
        <w:tc>
          <w:tcPr>
            <w:tcW w:w="1195" w:type="dxa"/>
            <w:vMerge w:val="restart"/>
            <w:vAlign w:val="center"/>
          </w:tcPr>
          <w:p w14:paraId="3CC14EE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,040*</w:t>
            </w:r>
          </w:p>
        </w:tc>
      </w:tr>
      <w:tr w:rsidR="00E35C66" w:rsidRPr="00553D5F" w14:paraId="6E90082D" w14:textId="77777777" w:rsidTr="00D7293B">
        <w:trPr>
          <w:trHeight w:val="107"/>
        </w:trPr>
        <w:tc>
          <w:tcPr>
            <w:tcW w:w="1386" w:type="dxa"/>
            <w:vMerge/>
            <w:tcBorders>
              <w:bottom w:val="single" w:sz="4" w:space="0" w:color="auto"/>
            </w:tcBorders>
            <w:vAlign w:val="center"/>
          </w:tcPr>
          <w:p w14:paraId="4D10FD9C" w14:textId="77777777" w:rsidR="00E35C66" w:rsidRPr="00553D5F" w:rsidRDefault="00E35C66" w:rsidP="00E35C66">
            <w:pPr>
              <w:spacing w:after="0" w:line="240" w:lineRule="auto"/>
              <w:ind w:right="266"/>
              <w:jc w:val="right"/>
              <w:rPr>
                <w:rFonts w:ascii="Times New Roman" w:hAnsi="Times New Roman"/>
                <w:sz w:val="16"/>
                <w:szCs w:val="16"/>
              </w:rPr>
            </w:pPr>
          </w:p>
        </w:tc>
        <w:tc>
          <w:tcPr>
            <w:tcW w:w="971" w:type="dxa"/>
            <w:tcBorders>
              <w:bottom w:val="single" w:sz="4" w:space="0" w:color="auto"/>
            </w:tcBorders>
            <w:vAlign w:val="center"/>
          </w:tcPr>
          <w:p w14:paraId="1FDE16C6" w14:textId="77777777" w:rsidR="00E35C66" w:rsidRPr="00553D5F" w:rsidRDefault="00E35C66" w:rsidP="00E35C66">
            <w:pPr>
              <w:spacing w:after="0" w:line="240" w:lineRule="auto"/>
              <w:ind w:right="266"/>
              <w:jc w:val="right"/>
              <w:rPr>
                <w:rFonts w:ascii="Times New Roman" w:hAnsi="Times New Roman"/>
                <w:sz w:val="16"/>
                <w:szCs w:val="16"/>
              </w:rPr>
            </w:pPr>
            <w:r w:rsidRPr="00553D5F">
              <w:rPr>
                <w:rFonts w:ascii="Times New Roman" w:hAnsi="Times New Roman"/>
                <w:sz w:val="16"/>
                <w:szCs w:val="16"/>
              </w:rPr>
              <w:t>Erkek</w:t>
            </w:r>
          </w:p>
        </w:tc>
        <w:tc>
          <w:tcPr>
            <w:tcW w:w="783" w:type="dxa"/>
            <w:tcBorders>
              <w:bottom w:val="single" w:sz="4" w:space="0" w:color="auto"/>
            </w:tcBorders>
            <w:vAlign w:val="center"/>
          </w:tcPr>
          <w:p w14:paraId="261C804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76</w:t>
            </w:r>
          </w:p>
        </w:tc>
        <w:tc>
          <w:tcPr>
            <w:tcW w:w="878" w:type="dxa"/>
            <w:tcBorders>
              <w:bottom w:val="single" w:sz="4" w:space="0" w:color="auto"/>
            </w:tcBorders>
            <w:vAlign w:val="center"/>
          </w:tcPr>
          <w:p w14:paraId="2E70D45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57,76</w:t>
            </w:r>
          </w:p>
        </w:tc>
        <w:tc>
          <w:tcPr>
            <w:tcW w:w="869" w:type="dxa"/>
            <w:tcBorders>
              <w:bottom w:val="single" w:sz="4" w:space="0" w:color="auto"/>
            </w:tcBorders>
            <w:vAlign w:val="center"/>
          </w:tcPr>
          <w:p w14:paraId="398E02B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4,81</w:t>
            </w:r>
          </w:p>
        </w:tc>
        <w:tc>
          <w:tcPr>
            <w:tcW w:w="887" w:type="dxa"/>
            <w:tcBorders>
              <w:bottom w:val="single" w:sz="4" w:space="0" w:color="auto"/>
            </w:tcBorders>
            <w:vAlign w:val="center"/>
          </w:tcPr>
          <w:p w14:paraId="1809FCE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43,00</w:t>
            </w:r>
          </w:p>
        </w:tc>
        <w:tc>
          <w:tcPr>
            <w:tcW w:w="955" w:type="dxa"/>
            <w:tcBorders>
              <w:bottom w:val="single" w:sz="4" w:space="0" w:color="auto"/>
            </w:tcBorders>
            <w:vAlign w:val="center"/>
          </w:tcPr>
          <w:p w14:paraId="52389B3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84,00</w:t>
            </w:r>
          </w:p>
        </w:tc>
        <w:tc>
          <w:tcPr>
            <w:tcW w:w="1097" w:type="dxa"/>
            <w:vMerge/>
            <w:tcBorders>
              <w:bottom w:val="single" w:sz="4" w:space="0" w:color="auto"/>
            </w:tcBorders>
            <w:vAlign w:val="center"/>
          </w:tcPr>
          <w:p w14:paraId="60A655C7" w14:textId="77777777" w:rsidR="00E35C66" w:rsidRPr="00553D5F" w:rsidRDefault="00E35C66" w:rsidP="00E35C66">
            <w:pPr>
              <w:spacing w:after="0" w:line="240" w:lineRule="auto"/>
              <w:jc w:val="both"/>
              <w:rPr>
                <w:rFonts w:ascii="Times New Roman" w:hAnsi="Times New Roman"/>
                <w:color w:val="FF0000"/>
                <w:sz w:val="20"/>
                <w:szCs w:val="16"/>
              </w:rPr>
            </w:pPr>
          </w:p>
        </w:tc>
        <w:tc>
          <w:tcPr>
            <w:tcW w:w="1195" w:type="dxa"/>
            <w:vMerge/>
            <w:tcBorders>
              <w:bottom w:val="single" w:sz="4" w:space="0" w:color="auto"/>
            </w:tcBorders>
            <w:vAlign w:val="center"/>
          </w:tcPr>
          <w:p w14:paraId="6835AF39" w14:textId="77777777" w:rsidR="00E35C66" w:rsidRPr="00553D5F" w:rsidRDefault="00E35C66" w:rsidP="00E35C66">
            <w:pPr>
              <w:spacing w:after="0" w:line="240" w:lineRule="auto"/>
              <w:jc w:val="both"/>
              <w:rPr>
                <w:rFonts w:ascii="Times New Roman" w:hAnsi="Times New Roman"/>
                <w:color w:val="FF0000"/>
                <w:sz w:val="20"/>
                <w:szCs w:val="16"/>
              </w:rPr>
            </w:pPr>
          </w:p>
        </w:tc>
      </w:tr>
    </w:tbl>
    <w:p w14:paraId="21274DFC" w14:textId="0DE3CEE3" w:rsidR="0036750B" w:rsidRDefault="00D7293B" w:rsidP="00D7293B">
      <w:pPr>
        <w:spacing w:after="0" w:line="360" w:lineRule="auto"/>
        <w:jc w:val="both"/>
        <w:rPr>
          <w:rFonts w:ascii="Times New Roman" w:hAnsi="Times New Roman"/>
          <w:color w:val="000000" w:themeColor="text1"/>
          <w:sz w:val="24"/>
          <w:szCs w:val="24"/>
        </w:rPr>
      </w:pPr>
      <w:r w:rsidRPr="00553D5F">
        <w:rPr>
          <w:rFonts w:ascii="Times New Roman" w:hAnsi="Times New Roman"/>
          <w:sz w:val="24"/>
          <w:szCs w:val="24"/>
        </w:rPr>
        <w:t>(p&lt;0.05)</w:t>
      </w:r>
    </w:p>
    <w:p w14:paraId="2696AAD3" w14:textId="569EB234"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lastRenderedPageBreak/>
        <w:t xml:space="preserve">Tablo </w:t>
      </w:r>
      <w:r w:rsidR="00454F4C" w:rsidRPr="00553D5F">
        <w:rPr>
          <w:rFonts w:ascii="Times New Roman" w:hAnsi="Times New Roman"/>
          <w:color w:val="000000" w:themeColor="text1"/>
          <w:sz w:val="24"/>
          <w:szCs w:val="24"/>
        </w:rPr>
        <w:t>4</w:t>
      </w:r>
      <w:r w:rsidRPr="00553D5F">
        <w:rPr>
          <w:rFonts w:ascii="Times New Roman" w:hAnsi="Times New Roman"/>
          <w:color w:val="000000" w:themeColor="text1"/>
          <w:sz w:val="24"/>
          <w:szCs w:val="24"/>
        </w:rPr>
        <w:t xml:space="preserve"> incelendiğinde ana-babaların, çocuklarının beden eğitimi dersine katılımına yönelik tutumları ile ebeveynlerin cinsiyeti arasında</w:t>
      </w:r>
      <w:r w:rsidR="00C41D9D" w:rsidRPr="00553D5F">
        <w:rPr>
          <w:rFonts w:ascii="Times New Roman" w:hAnsi="Times New Roman"/>
          <w:color w:val="000000" w:themeColor="text1"/>
          <w:sz w:val="24"/>
          <w:szCs w:val="24"/>
        </w:rPr>
        <w:t xml:space="preserve"> </w:t>
      </w:r>
      <w:r w:rsidR="00C41D9D" w:rsidRPr="00553D5F">
        <w:rPr>
          <w:rFonts w:ascii="Times New Roman" w:hAnsi="Times New Roman"/>
          <w:color w:val="000000" w:themeColor="text1"/>
          <w:sz w:val="24"/>
          <w:szCs w:val="23"/>
        </w:rPr>
        <w:t>ölçeğin</w:t>
      </w:r>
      <w:r w:rsidRPr="00553D5F">
        <w:rPr>
          <w:rFonts w:ascii="Times New Roman" w:hAnsi="Times New Roman"/>
          <w:color w:val="000000" w:themeColor="text1"/>
          <w:sz w:val="24"/>
          <w:szCs w:val="24"/>
        </w:rPr>
        <w:t xml:space="preserve"> </w:t>
      </w:r>
      <w:r w:rsidR="00C41D9D" w:rsidRPr="00553D5F">
        <w:rPr>
          <w:rFonts w:ascii="Times New Roman" w:hAnsi="Times New Roman"/>
          <w:color w:val="000000" w:themeColor="text1"/>
          <w:sz w:val="24"/>
          <w:szCs w:val="24"/>
        </w:rPr>
        <w:t xml:space="preserve">önem, </w:t>
      </w:r>
      <w:r w:rsidRPr="00553D5F">
        <w:rPr>
          <w:rFonts w:ascii="Times New Roman" w:hAnsi="Times New Roman"/>
          <w:color w:val="000000" w:themeColor="text1"/>
          <w:sz w:val="24"/>
          <w:szCs w:val="24"/>
        </w:rPr>
        <w:t xml:space="preserve">destek, </w:t>
      </w:r>
      <w:r w:rsidR="00C41D9D" w:rsidRPr="00553D5F">
        <w:rPr>
          <w:rFonts w:ascii="Times New Roman" w:hAnsi="Times New Roman"/>
          <w:color w:val="000000" w:themeColor="text1"/>
          <w:sz w:val="24"/>
          <w:szCs w:val="24"/>
        </w:rPr>
        <w:t xml:space="preserve">işlevsel </w:t>
      </w:r>
      <w:r w:rsidRPr="00553D5F">
        <w:rPr>
          <w:rFonts w:ascii="Times New Roman" w:hAnsi="Times New Roman"/>
          <w:color w:val="000000" w:themeColor="text1"/>
          <w:sz w:val="24"/>
          <w:szCs w:val="24"/>
        </w:rPr>
        <w:t xml:space="preserve">alt boyutlarında </w:t>
      </w:r>
      <w:r w:rsidRPr="00553D5F">
        <w:rPr>
          <w:rFonts w:ascii="Times New Roman" w:hAnsi="Times New Roman"/>
          <w:color w:val="000000" w:themeColor="text1"/>
          <w:sz w:val="24"/>
          <w:szCs w:val="23"/>
        </w:rPr>
        <w:t xml:space="preserve">ve toplam ortalamasında anlamlı bir </w:t>
      </w:r>
      <w:r w:rsidR="00C41D9D" w:rsidRPr="00553D5F">
        <w:rPr>
          <w:rFonts w:ascii="Times New Roman" w:hAnsi="Times New Roman"/>
          <w:color w:val="000000" w:themeColor="text1"/>
          <w:sz w:val="24"/>
          <w:szCs w:val="23"/>
        </w:rPr>
        <w:t>fark</w:t>
      </w:r>
      <w:r w:rsidRPr="00553D5F">
        <w:rPr>
          <w:rFonts w:ascii="Times New Roman" w:hAnsi="Times New Roman"/>
          <w:color w:val="000000" w:themeColor="text1"/>
          <w:sz w:val="24"/>
          <w:szCs w:val="23"/>
        </w:rPr>
        <w:t xml:space="preserve"> olduğu görülmüştür. Ana-baba tutum ölçeğinin algısal alt boyutunda anlamlı fark olmadığı görülmüştür.</w:t>
      </w:r>
    </w:p>
    <w:p w14:paraId="7D241985" w14:textId="77777777" w:rsidR="00E35C66" w:rsidRPr="00553D5F" w:rsidRDefault="00E35C66" w:rsidP="00E35C66">
      <w:pPr>
        <w:spacing w:after="0" w:line="360" w:lineRule="auto"/>
        <w:ind w:firstLine="567"/>
        <w:jc w:val="both"/>
        <w:rPr>
          <w:rFonts w:ascii="Times New Roman" w:hAnsi="Times New Roman"/>
          <w:color w:val="000000" w:themeColor="text1"/>
          <w:sz w:val="24"/>
          <w:szCs w:val="24"/>
        </w:rPr>
      </w:pPr>
    </w:p>
    <w:p w14:paraId="6CF3FE59" w14:textId="77777777" w:rsidR="00E35C66" w:rsidRPr="00553D5F" w:rsidRDefault="00E35C66" w:rsidP="003C31F9">
      <w:pPr>
        <w:pStyle w:val="ResimYazs"/>
      </w:pPr>
      <w:r w:rsidRPr="00553D5F">
        <w:t xml:space="preserve">Araştırmaya katılan ana-babaların tutum ölçeği ve alt faktörlerinden aldıkları puanların ebeveynlerin yaş gruplarına göre anlamlı fark oluşturma durumu Tablo </w:t>
      </w:r>
      <w:r w:rsidR="00454F4C" w:rsidRPr="00553D5F">
        <w:t>5</w:t>
      </w:r>
      <w:r w:rsidRPr="00553D5F">
        <w:t xml:space="preserve">’ </w:t>
      </w:r>
      <w:r w:rsidR="00454F4C" w:rsidRPr="00553D5F">
        <w:t>t</w:t>
      </w:r>
      <w:r w:rsidRPr="00553D5F">
        <w:t>e verilmiştir.</w:t>
      </w:r>
    </w:p>
    <w:p w14:paraId="6771800F" w14:textId="77777777" w:rsidR="00E35C66" w:rsidRPr="00553D5F" w:rsidRDefault="00E35C66" w:rsidP="00E35C66"/>
    <w:p w14:paraId="084AB6AA" w14:textId="77777777" w:rsidR="00E35C66" w:rsidRPr="00553D5F" w:rsidRDefault="00E35C66" w:rsidP="003C31F9">
      <w:pPr>
        <w:pStyle w:val="ResimYazs"/>
      </w:pPr>
      <w:r w:rsidRPr="00553D5F">
        <w:rPr>
          <w:b/>
        </w:rPr>
        <w:t xml:space="preserve">Tablo </w:t>
      </w:r>
      <w:r w:rsidR="00454F4C" w:rsidRPr="00553D5F">
        <w:rPr>
          <w:b/>
        </w:rPr>
        <w:t>5</w:t>
      </w:r>
      <w:r w:rsidRPr="00553D5F">
        <w:rPr>
          <w:b/>
        </w:rPr>
        <w:t>.</w:t>
      </w:r>
      <w:r w:rsidRPr="00553D5F">
        <w:t xml:space="preserve"> Ebeveynlerin Yaş </w:t>
      </w:r>
      <w:r w:rsidR="00F27AE0" w:rsidRPr="00553D5F">
        <w:t>Gruplarına Göre</w:t>
      </w:r>
      <w:r w:rsidRPr="00553D5F">
        <w:t xml:space="preserve"> ANOVA Analiz Sonuçları</w:t>
      </w:r>
    </w:p>
    <w:tbl>
      <w:tblPr>
        <w:tblW w:w="8869" w:type="dxa"/>
        <w:tblInd w:w="70" w:type="dxa"/>
        <w:tblCellMar>
          <w:left w:w="70" w:type="dxa"/>
          <w:right w:w="70" w:type="dxa"/>
        </w:tblCellMar>
        <w:tblLook w:val="0000" w:firstRow="0" w:lastRow="0" w:firstColumn="0" w:lastColumn="0" w:noHBand="0" w:noVBand="0"/>
      </w:tblPr>
      <w:tblGrid>
        <w:gridCol w:w="1197"/>
        <w:gridCol w:w="751"/>
        <w:gridCol w:w="815"/>
        <w:gridCol w:w="903"/>
        <w:gridCol w:w="1016"/>
        <w:gridCol w:w="974"/>
        <w:gridCol w:w="1019"/>
        <w:gridCol w:w="1075"/>
        <w:gridCol w:w="1119"/>
      </w:tblGrid>
      <w:tr w:rsidR="00E35C66" w:rsidRPr="00553D5F" w14:paraId="75CE383E" w14:textId="77777777" w:rsidTr="00E35C66">
        <w:trPr>
          <w:trHeight w:val="529"/>
        </w:trPr>
        <w:tc>
          <w:tcPr>
            <w:tcW w:w="1948" w:type="dxa"/>
            <w:gridSpan w:val="2"/>
            <w:tcBorders>
              <w:top w:val="single" w:sz="4" w:space="0" w:color="auto"/>
              <w:bottom w:val="single" w:sz="4" w:space="0" w:color="auto"/>
            </w:tcBorders>
            <w:vAlign w:val="center"/>
          </w:tcPr>
          <w:p w14:paraId="354E4ADC"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 xml:space="preserve">                          Yaş</w:t>
            </w:r>
          </w:p>
        </w:tc>
        <w:tc>
          <w:tcPr>
            <w:tcW w:w="815" w:type="dxa"/>
            <w:tcBorders>
              <w:top w:val="single" w:sz="4" w:space="0" w:color="auto"/>
              <w:bottom w:val="single" w:sz="4" w:space="0" w:color="auto"/>
            </w:tcBorders>
            <w:vAlign w:val="center"/>
          </w:tcPr>
          <w:p w14:paraId="179AAF1E"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N</w:t>
            </w:r>
          </w:p>
        </w:tc>
        <w:tc>
          <w:tcPr>
            <w:tcW w:w="903" w:type="dxa"/>
            <w:tcBorders>
              <w:top w:val="single" w:sz="4" w:space="0" w:color="auto"/>
              <w:bottom w:val="single" w:sz="4" w:space="0" w:color="auto"/>
            </w:tcBorders>
            <w:vAlign w:val="center"/>
          </w:tcPr>
          <w:p w14:paraId="243CD988"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X</w:t>
            </w:r>
          </w:p>
        </w:tc>
        <w:tc>
          <w:tcPr>
            <w:tcW w:w="1016" w:type="dxa"/>
            <w:tcBorders>
              <w:top w:val="single" w:sz="4" w:space="0" w:color="auto"/>
              <w:bottom w:val="single" w:sz="4" w:space="0" w:color="auto"/>
            </w:tcBorders>
            <w:vAlign w:val="center"/>
          </w:tcPr>
          <w:p w14:paraId="4D7202C2"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SS</w:t>
            </w:r>
          </w:p>
        </w:tc>
        <w:tc>
          <w:tcPr>
            <w:tcW w:w="974" w:type="dxa"/>
            <w:tcBorders>
              <w:top w:val="single" w:sz="4" w:space="0" w:color="auto"/>
              <w:bottom w:val="single" w:sz="4" w:space="0" w:color="auto"/>
            </w:tcBorders>
            <w:vAlign w:val="center"/>
          </w:tcPr>
          <w:p w14:paraId="29E0A9D7"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Min.</w:t>
            </w:r>
          </w:p>
        </w:tc>
        <w:tc>
          <w:tcPr>
            <w:tcW w:w="1019" w:type="dxa"/>
            <w:tcBorders>
              <w:top w:val="single" w:sz="4" w:space="0" w:color="auto"/>
              <w:bottom w:val="single" w:sz="4" w:space="0" w:color="auto"/>
            </w:tcBorders>
            <w:vAlign w:val="center"/>
          </w:tcPr>
          <w:p w14:paraId="2AE05D05" w14:textId="77777777" w:rsidR="00E35C66" w:rsidRPr="00553D5F" w:rsidRDefault="00E35C66" w:rsidP="00E35C66">
            <w:pPr>
              <w:spacing w:after="0" w:line="240" w:lineRule="auto"/>
              <w:jc w:val="center"/>
              <w:rPr>
                <w:rFonts w:ascii="Times New Roman" w:hAnsi="Times New Roman"/>
                <w:b/>
                <w:sz w:val="18"/>
                <w:szCs w:val="16"/>
              </w:rPr>
            </w:pPr>
            <w:proofErr w:type="spellStart"/>
            <w:r w:rsidRPr="00553D5F">
              <w:rPr>
                <w:rFonts w:ascii="Times New Roman" w:hAnsi="Times New Roman"/>
                <w:b/>
                <w:sz w:val="18"/>
                <w:szCs w:val="16"/>
              </w:rPr>
              <w:t>Max</w:t>
            </w:r>
            <w:proofErr w:type="spellEnd"/>
            <w:r w:rsidRPr="00553D5F">
              <w:rPr>
                <w:rFonts w:ascii="Times New Roman" w:hAnsi="Times New Roman"/>
                <w:b/>
                <w:sz w:val="18"/>
                <w:szCs w:val="16"/>
              </w:rPr>
              <w:t>.</w:t>
            </w:r>
          </w:p>
        </w:tc>
        <w:tc>
          <w:tcPr>
            <w:tcW w:w="1075" w:type="dxa"/>
            <w:tcBorders>
              <w:top w:val="single" w:sz="4" w:space="0" w:color="auto"/>
              <w:bottom w:val="single" w:sz="4" w:space="0" w:color="auto"/>
            </w:tcBorders>
            <w:vAlign w:val="center"/>
          </w:tcPr>
          <w:p w14:paraId="7C5D6054"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F</w:t>
            </w:r>
          </w:p>
        </w:tc>
        <w:tc>
          <w:tcPr>
            <w:tcW w:w="1119" w:type="dxa"/>
            <w:tcBorders>
              <w:top w:val="single" w:sz="4" w:space="0" w:color="auto"/>
              <w:bottom w:val="single" w:sz="4" w:space="0" w:color="auto"/>
            </w:tcBorders>
            <w:vAlign w:val="center"/>
          </w:tcPr>
          <w:p w14:paraId="25457CB7" w14:textId="77777777" w:rsidR="00E35C66" w:rsidRPr="00553D5F" w:rsidRDefault="00E35C66" w:rsidP="00E35C66">
            <w:pPr>
              <w:spacing w:after="0" w:line="240" w:lineRule="auto"/>
              <w:jc w:val="center"/>
              <w:rPr>
                <w:rFonts w:ascii="Times New Roman" w:hAnsi="Times New Roman"/>
                <w:b/>
                <w:sz w:val="18"/>
                <w:szCs w:val="16"/>
              </w:rPr>
            </w:pPr>
            <w:r w:rsidRPr="00553D5F">
              <w:rPr>
                <w:rFonts w:ascii="Times New Roman" w:hAnsi="Times New Roman"/>
                <w:b/>
                <w:sz w:val="18"/>
                <w:szCs w:val="16"/>
              </w:rPr>
              <w:t>P</w:t>
            </w:r>
          </w:p>
        </w:tc>
      </w:tr>
      <w:tr w:rsidR="00E35C66" w:rsidRPr="00553D5F" w14:paraId="05E6216D" w14:textId="77777777" w:rsidTr="00F27AE0">
        <w:trPr>
          <w:trHeight w:val="263"/>
        </w:trPr>
        <w:tc>
          <w:tcPr>
            <w:tcW w:w="1197" w:type="dxa"/>
            <w:vMerge w:val="restart"/>
            <w:tcBorders>
              <w:top w:val="single" w:sz="4" w:space="0" w:color="auto"/>
            </w:tcBorders>
            <w:vAlign w:val="center"/>
          </w:tcPr>
          <w:p w14:paraId="03509278" w14:textId="77777777" w:rsidR="00E35C66" w:rsidRPr="00553D5F" w:rsidRDefault="00E35C66" w:rsidP="00E35C66">
            <w:pPr>
              <w:spacing w:after="0" w:line="240" w:lineRule="auto"/>
              <w:jc w:val="center"/>
              <w:rPr>
                <w:rFonts w:ascii="Times New Roman" w:hAnsi="Times New Roman"/>
                <w:b/>
                <w:sz w:val="16"/>
                <w:szCs w:val="18"/>
              </w:rPr>
            </w:pPr>
            <w:r w:rsidRPr="00553D5F">
              <w:rPr>
                <w:rFonts w:ascii="Times New Roman" w:hAnsi="Times New Roman"/>
                <w:b/>
                <w:sz w:val="16"/>
                <w:szCs w:val="18"/>
              </w:rPr>
              <w:t>Algısal Boyut</w:t>
            </w:r>
          </w:p>
        </w:tc>
        <w:tc>
          <w:tcPr>
            <w:tcW w:w="751" w:type="dxa"/>
            <w:tcBorders>
              <w:top w:val="single" w:sz="4" w:space="0" w:color="auto"/>
            </w:tcBorders>
            <w:vAlign w:val="center"/>
          </w:tcPr>
          <w:p w14:paraId="450FC775" w14:textId="77777777" w:rsidR="00E35C66" w:rsidRPr="00553D5F" w:rsidRDefault="00F27AE0" w:rsidP="00E35C66">
            <w:pPr>
              <w:spacing w:after="0" w:line="240" w:lineRule="auto"/>
              <w:jc w:val="center"/>
              <w:rPr>
                <w:rFonts w:ascii="Times New Roman" w:hAnsi="Times New Roman"/>
                <w:sz w:val="16"/>
                <w:szCs w:val="16"/>
              </w:rPr>
            </w:pPr>
            <w:r w:rsidRPr="00553D5F">
              <w:rPr>
                <w:rFonts w:ascii="Times New Roman" w:hAnsi="Times New Roman"/>
                <w:sz w:val="16"/>
                <w:szCs w:val="16"/>
              </w:rPr>
              <w:t>29 ve altı</w:t>
            </w:r>
          </w:p>
        </w:tc>
        <w:tc>
          <w:tcPr>
            <w:tcW w:w="815" w:type="dxa"/>
            <w:tcBorders>
              <w:top w:val="single" w:sz="4" w:space="0" w:color="auto"/>
            </w:tcBorders>
            <w:vAlign w:val="center"/>
          </w:tcPr>
          <w:p w14:paraId="0963A063"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39</w:t>
            </w:r>
          </w:p>
        </w:tc>
        <w:tc>
          <w:tcPr>
            <w:tcW w:w="903" w:type="dxa"/>
            <w:tcBorders>
              <w:top w:val="single" w:sz="4" w:space="0" w:color="auto"/>
            </w:tcBorders>
            <w:vAlign w:val="center"/>
          </w:tcPr>
          <w:p w14:paraId="4E0CA804"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25,33</w:t>
            </w:r>
          </w:p>
        </w:tc>
        <w:tc>
          <w:tcPr>
            <w:tcW w:w="1016" w:type="dxa"/>
            <w:tcBorders>
              <w:top w:val="single" w:sz="4" w:space="0" w:color="auto"/>
            </w:tcBorders>
            <w:vAlign w:val="center"/>
          </w:tcPr>
          <w:p w14:paraId="5696882E"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3,11</w:t>
            </w:r>
          </w:p>
        </w:tc>
        <w:tc>
          <w:tcPr>
            <w:tcW w:w="974" w:type="dxa"/>
            <w:tcBorders>
              <w:top w:val="single" w:sz="4" w:space="0" w:color="auto"/>
            </w:tcBorders>
            <w:vAlign w:val="center"/>
          </w:tcPr>
          <w:p w14:paraId="67F327AC" w14:textId="77777777" w:rsidR="00E35C66" w:rsidRPr="00553D5F" w:rsidRDefault="00E35C66" w:rsidP="00E35C66">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16,00</w:t>
            </w:r>
          </w:p>
        </w:tc>
        <w:tc>
          <w:tcPr>
            <w:tcW w:w="1019" w:type="dxa"/>
            <w:tcBorders>
              <w:top w:val="single" w:sz="4" w:space="0" w:color="auto"/>
            </w:tcBorders>
            <w:vAlign w:val="center"/>
          </w:tcPr>
          <w:p w14:paraId="7645DEF4" w14:textId="77777777" w:rsidR="00E35C66" w:rsidRPr="00553D5F" w:rsidRDefault="00E35C66" w:rsidP="00E35C66">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31,00</w:t>
            </w:r>
          </w:p>
        </w:tc>
        <w:tc>
          <w:tcPr>
            <w:tcW w:w="1075" w:type="dxa"/>
            <w:vMerge w:val="restart"/>
            <w:tcBorders>
              <w:top w:val="single" w:sz="4" w:space="0" w:color="auto"/>
            </w:tcBorders>
            <w:vAlign w:val="center"/>
          </w:tcPr>
          <w:p w14:paraId="71871EF0" w14:textId="77777777" w:rsidR="00E35C66" w:rsidRPr="00553D5F" w:rsidRDefault="00E35C66" w:rsidP="00E35C66">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1,509</w:t>
            </w:r>
          </w:p>
        </w:tc>
        <w:tc>
          <w:tcPr>
            <w:tcW w:w="1119" w:type="dxa"/>
            <w:vMerge w:val="restart"/>
            <w:tcBorders>
              <w:top w:val="single" w:sz="4" w:space="0" w:color="auto"/>
            </w:tcBorders>
            <w:vAlign w:val="center"/>
          </w:tcPr>
          <w:p w14:paraId="67BAD765" w14:textId="77777777" w:rsidR="00E35C66" w:rsidRPr="00553D5F" w:rsidRDefault="00E35C66" w:rsidP="00E35C66">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,212</w:t>
            </w:r>
          </w:p>
        </w:tc>
      </w:tr>
      <w:tr w:rsidR="00E35C66" w:rsidRPr="00553D5F" w14:paraId="1792EE95" w14:textId="77777777" w:rsidTr="00F27AE0">
        <w:trPr>
          <w:trHeight w:val="88"/>
        </w:trPr>
        <w:tc>
          <w:tcPr>
            <w:tcW w:w="1197" w:type="dxa"/>
            <w:vMerge/>
            <w:vAlign w:val="center"/>
          </w:tcPr>
          <w:p w14:paraId="689CFD01" w14:textId="77777777" w:rsidR="00E35C66" w:rsidRPr="00553D5F" w:rsidRDefault="00E35C66" w:rsidP="00E35C66">
            <w:pPr>
              <w:spacing w:after="0" w:line="240" w:lineRule="auto"/>
              <w:jc w:val="center"/>
              <w:rPr>
                <w:rFonts w:ascii="Times New Roman" w:hAnsi="Times New Roman"/>
                <w:b/>
                <w:sz w:val="16"/>
                <w:szCs w:val="18"/>
              </w:rPr>
            </w:pPr>
          </w:p>
        </w:tc>
        <w:tc>
          <w:tcPr>
            <w:tcW w:w="751" w:type="dxa"/>
            <w:vAlign w:val="center"/>
          </w:tcPr>
          <w:p w14:paraId="69A3083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30-34</w:t>
            </w:r>
          </w:p>
        </w:tc>
        <w:tc>
          <w:tcPr>
            <w:tcW w:w="815" w:type="dxa"/>
            <w:vAlign w:val="center"/>
          </w:tcPr>
          <w:p w14:paraId="2E7F4C06"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82</w:t>
            </w:r>
          </w:p>
        </w:tc>
        <w:tc>
          <w:tcPr>
            <w:tcW w:w="903" w:type="dxa"/>
            <w:vAlign w:val="center"/>
          </w:tcPr>
          <w:p w14:paraId="6494496F"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23,93</w:t>
            </w:r>
          </w:p>
        </w:tc>
        <w:tc>
          <w:tcPr>
            <w:tcW w:w="1016" w:type="dxa"/>
          </w:tcPr>
          <w:p w14:paraId="27D21D90"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4,73</w:t>
            </w:r>
          </w:p>
        </w:tc>
        <w:tc>
          <w:tcPr>
            <w:tcW w:w="974" w:type="dxa"/>
            <w:vAlign w:val="center"/>
          </w:tcPr>
          <w:p w14:paraId="42C4E8E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12</w:t>
            </w:r>
            <w:r w:rsidRPr="00553D5F">
              <w:rPr>
                <w:rFonts w:ascii="Times New Roman" w:hAnsi="Times New Roman"/>
                <w:sz w:val="18"/>
                <w:szCs w:val="18"/>
                <w:lang w:val="en-GB"/>
              </w:rPr>
              <w:t>,00</w:t>
            </w:r>
          </w:p>
        </w:tc>
        <w:tc>
          <w:tcPr>
            <w:tcW w:w="1019" w:type="dxa"/>
            <w:vAlign w:val="center"/>
          </w:tcPr>
          <w:p w14:paraId="17283D6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35</w:t>
            </w:r>
            <w:r w:rsidRPr="00553D5F">
              <w:rPr>
                <w:rFonts w:ascii="Times New Roman" w:hAnsi="Times New Roman"/>
                <w:sz w:val="18"/>
                <w:szCs w:val="18"/>
                <w:lang w:val="en-GB"/>
              </w:rPr>
              <w:t>,00</w:t>
            </w:r>
          </w:p>
        </w:tc>
        <w:tc>
          <w:tcPr>
            <w:tcW w:w="1075" w:type="dxa"/>
            <w:vMerge/>
            <w:vAlign w:val="center"/>
          </w:tcPr>
          <w:p w14:paraId="7DC8CE44" w14:textId="77777777" w:rsidR="00E35C66" w:rsidRPr="00553D5F" w:rsidRDefault="00E35C66" w:rsidP="00E35C66">
            <w:pPr>
              <w:spacing w:after="0" w:line="240" w:lineRule="auto"/>
              <w:jc w:val="center"/>
              <w:rPr>
                <w:rFonts w:ascii="Times New Roman" w:hAnsi="Times New Roman"/>
                <w:sz w:val="18"/>
                <w:szCs w:val="18"/>
              </w:rPr>
            </w:pPr>
          </w:p>
        </w:tc>
        <w:tc>
          <w:tcPr>
            <w:tcW w:w="1119" w:type="dxa"/>
            <w:vMerge/>
            <w:vAlign w:val="center"/>
          </w:tcPr>
          <w:p w14:paraId="1B9E00D7"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4C11EF1E" w14:textId="77777777" w:rsidTr="00F27AE0">
        <w:trPr>
          <w:trHeight w:val="275"/>
        </w:trPr>
        <w:tc>
          <w:tcPr>
            <w:tcW w:w="1197" w:type="dxa"/>
            <w:vMerge/>
            <w:vAlign w:val="center"/>
          </w:tcPr>
          <w:p w14:paraId="7AD77FA0" w14:textId="77777777" w:rsidR="00E35C66" w:rsidRPr="00553D5F" w:rsidRDefault="00E35C66" w:rsidP="00E35C66">
            <w:pPr>
              <w:spacing w:after="0" w:line="240" w:lineRule="auto"/>
              <w:jc w:val="center"/>
              <w:rPr>
                <w:rFonts w:ascii="Times New Roman" w:hAnsi="Times New Roman"/>
                <w:b/>
                <w:sz w:val="16"/>
                <w:szCs w:val="18"/>
              </w:rPr>
            </w:pPr>
          </w:p>
        </w:tc>
        <w:tc>
          <w:tcPr>
            <w:tcW w:w="751" w:type="dxa"/>
            <w:vAlign w:val="center"/>
          </w:tcPr>
          <w:p w14:paraId="3848117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35-39</w:t>
            </w:r>
          </w:p>
        </w:tc>
        <w:tc>
          <w:tcPr>
            <w:tcW w:w="815" w:type="dxa"/>
            <w:vAlign w:val="center"/>
          </w:tcPr>
          <w:p w14:paraId="3FD3C5B2"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81</w:t>
            </w:r>
          </w:p>
        </w:tc>
        <w:tc>
          <w:tcPr>
            <w:tcW w:w="903" w:type="dxa"/>
            <w:vAlign w:val="center"/>
          </w:tcPr>
          <w:p w14:paraId="3A541CF9"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23,72</w:t>
            </w:r>
          </w:p>
        </w:tc>
        <w:tc>
          <w:tcPr>
            <w:tcW w:w="1016" w:type="dxa"/>
          </w:tcPr>
          <w:p w14:paraId="47E85818"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4,70</w:t>
            </w:r>
          </w:p>
        </w:tc>
        <w:tc>
          <w:tcPr>
            <w:tcW w:w="974" w:type="dxa"/>
            <w:vAlign w:val="center"/>
          </w:tcPr>
          <w:p w14:paraId="3788702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w:t>
            </w:r>
            <w:r w:rsidRPr="00553D5F">
              <w:rPr>
                <w:rFonts w:ascii="Times New Roman" w:hAnsi="Times New Roman"/>
                <w:sz w:val="18"/>
                <w:szCs w:val="18"/>
                <w:lang w:val="en-GB"/>
              </w:rPr>
              <w:t>,00</w:t>
            </w:r>
          </w:p>
        </w:tc>
        <w:tc>
          <w:tcPr>
            <w:tcW w:w="1019" w:type="dxa"/>
            <w:vAlign w:val="center"/>
          </w:tcPr>
          <w:p w14:paraId="084457E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32</w:t>
            </w:r>
            <w:r w:rsidRPr="00553D5F">
              <w:rPr>
                <w:rFonts w:ascii="Times New Roman" w:hAnsi="Times New Roman"/>
                <w:sz w:val="18"/>
                <w:szCs w:val="18"/>
                <w:lang w:val="en-GB"/>
              </w:rPr>
              <w:t>,00</w:t>
            </w:r>
          </w:p>
        </w:tc>
        <w:tc>
          <w:tcPr>
            <w:tcW w:w="1075" w:type="dxa"/>
            <w:vMerge/>
            <w:vAlign w:val="center"/>
          </w:tcPr>
          <w:p w14:paraId="40EDCFF4" w14:textId="77777777" w:rsidR="00E35C66" w:rsidRPr="00553D5F" w:rsidRDefault="00E35C66" w:rsidP="00E35C66">
            <w:pPr>
              <w:spacing w:after="0" w:line="240" w:lineRule="auto"/>
              <w:jc w:val="center"/>
              <w:rPr>
                <w:rFonts w:ascii="Times New Roman" w:hAnsi="Times New Roman"/>
                <w:sz w:val="18"/>
                <w:szCs w:val="18"/>
              </w:rPr>
            </w:pPr>
          </w:p>
        </w:tc>
        <w:tc>
          <w:tcPr>
            <w:tcW w:w="1119" w:type="dxa"/>
            <w:vMerge/>
            <w:vAlign w:val="center"/>
          </w:tcPr>
          <w:p w14:paraId="7E4F8799"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12F9B6D0" w14:textId="77777777" w:rsidTr="00F27AE0">
        <w:trPr>
          <w:trHeight w:val="279"/>
        </w:trPr>
        <w:tc>
          <w:tcPr>
            <w:tcW w:w="1197" w:type="dxa"/>
            <w:vMerge/>
            <w:vAlign w:val="center"/>
          </w:tcPr>
          <w:p w14:paraId="670F3986" w14:textId="77777777" w:rsidR="00E35C66" w:rsidRPr="00553D5F" w:rsidRDefault="00E35C66" w:rsidP="00E35C66">
            <w:pPr>
              <w:spacing w:after="0" w:line="240" w:lineRule="auto"/>
              <w:jc w:val="center"/>
              <w:rPr>
                <w:rFonts w:ascii="Times New Roman" w:hAnsi="Times New Roman"/>
                <w:b/>
                <w:sz w:val="16"/>
                <w:szCs w:val="18"/>
              </w:rPr>
            </w:pPr>
          </w:p>
        </w:tc>
        <w:tc>
          <w:tcPr>
            <w:tcW w:w="751" w:type="dxa"/>
            <w:vAlign w:val="center"/>
          </w:tcPr>
          <w:p w14:paraId="4E1EAB89" w14:textId="77777777" w:rsidR="00E35C66" w:rsidRPr="00553D5F" w:rsidRDefault="00E35C66" w:rsidP="00F27AE0">
            <w:pPr>
              <w:spacing w:after="0" w:line="240" w:lineRule="auto"/>
              <w:jc w:val="center"/>
              <w:rPr>
                <w:rFonts w:ascii="Times New Roman" w:hAnsi="Times New Roman"/>
                <w:sz w:val="16"/>
                <w:szCs w:val="16"/>
              </w:rPr>
            </w:pPr>
            <w:r w:rsidRPr="00553D5F">
              <w:rPr>
                <w:rFonts w:ascii="Times New Roman" w:hAnsi="Times New Roman"/>
                <w:sz w:val="16"/>
                <w:szCs w:val="16"/>
              </w:rPr>
              <w:t xml:space="preserve">40 ve </w:t>
            </w:r>
            <w:r w:rsidR="00F27AE0" w:rsidRPr="00553D5F">
              <w:rPr>
                <w:rFonts w:ascii="Times New Roman" w:hAnsi="Times New Roman"/>
                <w:sz w:val="16"/>
                <w:szCs w:val="16"/>
              </w:rPr>
              <w:t>üzeri</w:t>
            </w:r>
          </w:p>
        </w:tc>
        <w:tc>
          <w:tcPr>
            <w:tcW w:w="815" w:type="dxa"/>
            <w:vAlign w:val="center"/>
          </w:tcPr>
          <w:p w14:paraId="09A78927"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130</w:t>
            </w:r>
          </w:p>
        </w:tc>
        <w:tc>
          <w:tcPr>
            <w:tcW w:w="903" w:type="dxa"/>
            <w:vAlign w:val="center"/>
          </w:tcPr>
          <w:p w14:paraId="7B456399"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24,60</w:t>
            </w:r>
          </w:p>
        </w:tc>
        <w:tc>
          <w:tcPr>
            <w:tcW w:w="1016" w:type="dxa"/>
          </w:tcPr>
          <w:p w14:paraId="300ADAE5" w14:textId="77777777" w:rsidR="00E35C66" w:rsidRPr="00553D5F" w:rsidRDefault="00E35C66" w:rsidP="00E35C66">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4,48</w:t>
            </w:r>
          </w:p>
        </w:tc>
        <w:tc>
          <w:tcPr>
            <w:tcW w:w="974" w:type="dxa"/>
            <w:vAlign w:val="center"/>
          </w:tcPr>
          <w:p w14:paraId="2B7C55D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w:t>
            </w:r>
            <w:r w:rsidRPr="00553D5F">
              <w:rPr>
                <w:rFonts w:ascii="Times New Roman" w:hAnsi="Times New Roman"/>
                <w:sz w:val="18"/>
                <w:szCs w:val="18"/>
                <w:lang w:val="en-GB"/>
              </w:rPr>
              <w:t>,00</w:t>
            </w:r>
          </w:p>
        </w:tc>
        <w:tc>
          <w:tcPr>
            <w:tcW w:w="1019" w:type="dxa"/>
            <w:vAlign w:val="center"/>
          </w:tcPr>
          <w:p w14:paraId="5BF5D9F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36</w:t>
            </w:r>
            <w:r w:rsidRPr="00553D5F">
              <w:rPr>
                <w:rFonts w:ascii="Times New Roman" w:hAnsi="Times New Roman"/>
                <w:sz w:val="18"/>
                <w:szCs w:val="18"/>
                <w:lang w:val="en-GB"/>
              </w:rPr>
              <w:t>,00</w:t>
            </w:r>
          </w:p>
        </w:tc>
        <w:tc>
          <w:tcPr>
            <w:tcW w:w="1075" w:type="dxa"/>
            <w:vMerge/>
            <w:vAlign w:val="center"/>
          </w:tcPr>
          <w:p w14:paraId="01B8CAA8" w14:textId="77777777" w:rsidR="00E35C66" w:rsidRPr="00553D5F" w:rsidRDefault="00E35C66" w:rsidP="00E35C66">
            <w:pPr>
              <w:spacing w:after="0" w:line="240" w:lineRule="auto"/>
              <w:jc w:val="center"/>
              <w:rPr>
                <w:rFonts w:ascii="Times New Roman" w:hAnsi="Times New Roman"/>
                <w:sz w:val="18"/>
                <w:szCs w:val="18"/>
              </w:rPr>
            </w:pPr>
          </w:p>
        </w:tc>
        <w:tc>
          <w:tcPr>
            <w:tcW w:w="1119" w:type="dxa"/>
            <w:vMerge/>
            <w:vAlign w:val="center"/>
          </w:tcPr>
          <w:p w14:paraId="2943394B" w14:textId="77777777" w:rsidR="00E35C66" w:rsidRPr="00553D5F" w:rsidRDefault="00E35C66" w:rsidP="00E35C66">
            <w:pPr>
              <w:spacing w:after="0" w:line="240" w:lineRule="auto"/>
              <w:jc w:val="center"/>
              <w:rPr>
                <w:rFonts w:ascii="Times New Roman" w:hAnsi="Times New Roman"/>
                <w:sz w:val="18"/>
                <w:szCs w:val="18"/>
              </w:rPr>
            </w:pPr>
          </w:p>
        </w:tc>
      </w:tr>
      <w:tr w:rsidR="00F27AE0" w:rsidRPr="00553D5F" w14:paraId="2C805A11" w14:textId="77777777" w:rsidTr="00F27AE0">
        <w:trPr>
          <w:trHeight w:val="256"/>
        </w:trPr>
        <w:tc>
          <w:tcPr>
            <w:tcW w:w="1197" w:type="dxa"/>
            <w:vMerge w:val="restart"/>
            <w:vAlign w:val="center"/>
          </w:tcPr>
          <w:p w14:paraId="10E6F566" w14:textId="77777777" w:rsidR="00F27AE0" w:rsidRPr="00553D5F" w:rsidRDefault="00F27AE0" w:rsidP="00F27AE0">
            <w:pPr>
              <w:spacing w:after="0" w:line="240" w:lineRule="auto"/>
              <w:jc w:val="center"/>
              <w:rPr>
                <w:rFonts w:ascii="Times New Roman" w:hAnsi="Times New Roman"/>
                <w:b/>
                <w:sz w:val="16"/>
                <w:szCs w:val="18"/>
              </w:rPr>
            </w:pPr>
            <w:r w:rsidRPr="00553D5F">
              <w:rPr>
                <w:rFonts w:ascii="Times New Roman" w:hAnsi="Times New Roman"/>
                <w:b/>
                <w:sz w:val="16"/>
                <w:szCs w:val="18"/>
              </w:rPr>
              <w:t>İşlevsel Boyut</w:t>
            </w:r>
          </w:p>
        </w:tc>
        <w:tc>
          <w:tcPr>
            <w:tcW w:w="751" w:type="dxa"/>
            <w:vAlign w:val="center"/>
          </w:tcPr>
          <w:p w14:paraId="07610780"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29 ve altı</w:t>
            </w:r>
          </w:p>
        </w:tc>
        <w:tc>
          <w:tcPr>
            <w:tcW w:w="815" w:type="dxa"/>
            <w:vAlign w:val="center"/>
          </w:tcPr>
          <w:p w14:paraId="30696AE1"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39</w:t>
            </w:r>
          </w:p>
        </w:tc>
        <w:tc>
          <w:tcPr>
            <w:tcW w:w="903" w:type="dxa"/>
            <w:vAlign w:val="center"/>
          </w:tcPr>
          <w:p w14:paraId="5736081D"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19,33</w:t>
            </w:r>
          </w:p>
        </w:tc>
        <w:tc>
          <w:tcPr>
            <w:tcW w:w="1016" w:type="dxa"/>
            <w:vAlign w:val="center"/>
          </w:tcPr>
          <w:p w14:paraId="4EE21A39"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2,25</w:t>
            </w:r>
          </w:p>
        </w:tc>
        <w:tc>
          <w:tcPr>
            <w:tcW w:w="974" w:type="dxa"/>
            <w:vAlign w:val="center"/>
          </w:tcPr>
          <w:p w14:paraId="5314E6CE"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14,00</w:t>
            </w:r>
          </w:p>
        </w:tc>
        <w:tc>
          <w:tcPr>
            <w:tcW w:w="1019" w:type="dxa"/>
            <w:vAlign w:val="center"/>
          </w:tcPr>
          <w:p w14:paraId="63E74E77"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24,00</w:t>
            </w:r>
          </w:p>
        </w:tc>
        <w:tc>
          <w:tcPr>
            <w:tcW w:w="1075" w:type="dxa"/>
            <w:vMerge w:val="restart"/>
            <w:vAlign w:val="center"/>
          </w:tcPr>
          <w:p w14:paraId="3BBA1F12"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7,211</w:t>
            </w:r>
          </w:p>
        </w:tc>
        <w:tc>
          <w:tcPr>
            <w:tcW w:w="1119" w:type="dxa"/>
            <w:vMerge w:val="restart"/>
            <w:vAlign w:val="center"/>
          </w:tcPr>
          <w:p w14:paraId="6E46C855"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,000*</w:t>
            </w:r>
          </w:p>
        </w:tc>
      </w:tr>
      <w:tr w:rsidR="00F27AE0" w:rsidRPr="00553D5F" w14:paraId="08DF4ACA" w14:textId="77777777" w:rsidTr="00F27AE0">
        <w:trPr>
          <w:trHeight w:val="88"/>
        </w:trPr>
        <w:tc>
          <w:tcPr>
            <w:tcW w:w="1197" w:type="dxa"/>
            <w:vMerge/>
            <w:vAlign w:val="center"/>
          </w:tcPr>
          <w:p w14:paraId="530C1B50" w14:textId="77777777" w:rsidR="00F27AE0" w:rsidRPr="00553D5F" w:rsidRDefault="00F27AE0" w:rsidP="00F27AE0">
            <w:pPr>
              <w:spacing w:after="0" w:line="240" w:lineRule="auto"/>
              <w:jc w:val="center"/>
              <w:rPr>
                <w:rFonts w:ascii="Times New Roman" w:hAnsi="Times New Roman"/>
                <w:b/>
                <w:sz w:val="16"/>
                <w:szCs w:val="18"/>
              </w:rPr>
            </w:pPr>
          </w:p>
        </w:tc>
        <w:tc>
          <w:tcPr>
            <w:tcW w:w="751" w:type="dxa"/>
            <w:vAlign w:val="center"/>
          </w:tcPr>
          <w:p w14:paraId="12809D70"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30-34</w:t>
            </w:r>
          </w:p>
        </w:tc>
        <w:tc>
          <w:tcPr>
            <w:tcW w:w="815" w:type="dxa"/>
            <w:vAlign w:val="center"/>
          </w:tcPr>
          <w:p w14:paraId="6B248F34"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82</w:t>
            </w:r>
          </w:p>
        </w:tc>
        <w:tc>
          <w:tcPr>
            <w:tcW w:w="903" w:type="dxa"/>
            <w:vAlign w:val="center"/>
          </w:tcPr>
          <w:p w14:paraId="74969C99"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16,23</w:t>
            </w:r>
          </w:p>
        </w:tc>
        <w:tc>
          <w:tcPr>
            <w:tcW w:w="1016" w:type="dxa"/>
            <w:vAlign w:val="center"/>
          </w:tcPr>
          <w:p w14:paraId="51028A33"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3,73</w:t>
            </w:r>
          </w:p>
        </w:tc>
        <w:tc>
          <w:tcPr>
            <w:tcW w:w="974" w:type="dxa"/>
            <w:vAlign w:val="center"/>
          </w:tcPr>
          <w:p w14:paraId="697CA0AA"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7</w:t>
            </w:r>
            <w:r w:rsidRPr="00553D5F">
              <w:rPr>
                <w:rFonts w:ascii="Times New Roman" w:hAnsi="Times New Roman"/>
                <w:sz w:val="18"/>
                <w:szCs w:val="18"/>
                <w:lang w:val="en-GB"/>
              </w:rPr>
              <w:t>,00</w:t>
            </w:r>
          </w:p>
        </w:tc>
        <w:tc>
          <w:tcPr>
            <w:tcW w:w="1019" w:type="dxa"/>
            <w:vAlign w:val="center"/>
          </w:tcPr>
          <w:p w14:paraId="6D2C874D"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24</w:t>
            </w:r>
            <w:r w:rsidRPr="00553D5F">
              <w:rPr>
                <w:rFonts w:ascii="Times New Roman" w:hAnsi="Times New Roman"/>
                <w:sz w:val="18"/>
                <w:szCs w:val="18"/>
                <w:lang w:val="en-GB"/>
              </w:rPr>
              <w:t>,00</w:t>
            </w:r>
          </w:p>
        </w:tc>
        <w:tc>
          <w:tcPr>
            <w:tcW w:w="1075" w:type="dxa"/>
            <w:vMerge/>
            <w:vAlign w:val="center"/>
          </w:tcPr>
          <w:p w14:paraId="604F843D" w14:textId="77777777" w:rsidR="00F27AE0" w:rsidRPr="00553D5F" w:rsidRDefault="00F27AE0" w:rsidP="00F27AE0">
            <w:pPr>
              <w:spacing w:after="0" w:line="240" w:lineRule="auto"/>
              <w:jc w:val="center"/>
              <w:rPr>
                <w:rFonts w:ascii="Times New Roman" w:hAnsi="Times New Roman"/>
                <w:sz w:val="18"/>
                <w:szCs w:val="18"/>
              </w:rPr>
            </w:pPr>
          </w:p>
        </w:tc>
        <w:tc>
          <w:tcPr>
            <w:tcW w:w="1119" w:type="dxa"/>
            <w:vMerge/>
            <w:vAlign w:val="center"/>
          </w:tcPr>
          <w:p w14:paraId="65910E52" w14:textId="77777777" w:rsidR="00F27AE0" w:rsidRPr="00553D5F" w:rsidRDefault="00F27AE0" w:rsidP="00F27AE0">
            <w:pPr>
              <w:spacing w:after="0" w:line="240" w:lineRule="auto"/>
              <w:jc w:val="center"/>
              <w:rPr>
                <w:rFonts w:ascii="Times New Roman" w:hAnsi="Times New Roman"/>
                <w:sz w:val="18"/>
                <w:szCs w:val="18"/>
              </w:rPr>
            </w:pPr>
          </w:p>
        </w:tc>
      </w:tr>
      <w:tr w:rsidR="00F27AE0" w:rsidRPr="00553D5F" w14:paraId="598BB920" w14:textId="77777777" w:rsidTr="00F27AE0">
        <w:trPr>
          <w:trHeight w:val="275"/>
        </w:trPr>
        <w:tc>
          <w:tcPr>
            <w:tcW w:w="1197" w:type="dxa"/>
            <w:vMerge/>
            <w:vAlign w:val="center"/>
          </w:tcPr>
          <w:p w14:paraId="7944E98B" w14:textId="77777777" w:rsidR="00F27AE0" w:rsidRPr="00553D5F" w:rsidRDefault="00F27AE0" w:rsidP="00F27AE0">
            <w:pPr>
              <w:spacing w:after="0" w:line="240" w:lineRule="auto"/>
              <w:jc w:val="center"/>
              <w:rPr>
                <w:rFonts w:ascii="Times New Roman" w:hAnsi="Times New Roman"/>
                <w:b/>
                <w:sz w:val="16"/>
                <w:szCs w:val="18"/>
              </w:rPr>
            </w:pPr>
          </w:p>
        </w:tc>
        <w:tc>
          <w:tcPr>
            <w:tcW w:w="751" w:type="dxa"/>
            <w:vAlign w:val="center"/>
          </w:tcPr>
          <w:p w14:paraId="63C0623E"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35-39</w:t>
            </w:r>
          </w:p>
        </w:tc>
        <w:tc>
          <w:tcPr>
            <w:tcW w:w="815" w:type="dxa"/>
            <w:vAlign w:val="center"/>
          </w:tcPr>
          <w:p w14:paraId="6685E253"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81</w:t>
            </w:r>
          </w:p>
        </w:tc>
        <w:tc>
          <w:tcPr>
            <w:tcW w:w="903" w:type="dxa"/>
            <w:vAlign w:val="center"/>
          </w:tcPr>
          <w:p w14:paraId="39488962"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16,98</w:t>
            </w:r>
          </w:p>
        </w:tc>
        <w:tc>
          <w:tcPr>
            <w:tcW w:w="1016" w:type="dxa"/>
            <w:vAlign w:val="center"/>
          </w:tcPr>
          <w:p w14:paraId="2ECB386A"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3,49</w:t>
            </w:r>
          </w:p>
        </w:tc>
        <w:tc>
          <w:tcPr>
            <w:tcW w:w="974" w:type="dxa"/>
            <w:vAlign w:val="center"/>
          </w:tcPr>
          <w:p w14:paraId="453FFCBF"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8</w:t>
            </w:r>
            <w:r w:rsidRPr="00553D5F">
              <w:rPr>
                <w:rFonts w:ascii="Times New Roman" w:hAnsi="Times New Roman"/>
                <w:sz w:val="18"/>
                <w:szCs w:val="18"/>
                <w:lang w:val="en-GB"/>
              </w:rPr>
              <w:t>,00</w:t>
            </w:r>
          </w:p>
        </w:tc>
        <w:tc>
          <w:tcPr>
            <w:tcW w:w="1019" w:type="dxa"/>
            <w:vAlign w:val="center"/>
          </w:tcPr>
          <w:p w14:paraId="42CFF4BE"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24</w:t>
            </w:r>
            <w:r w:rsidRPr="00553D5F">
              <w:rPr>
                <w:rFonts w:ascii="Times New Roman" w:hAnsi="Times New Roman"/>
                <w:sz w:val="18"/>
                <w:szCs w:val="18"/>
                <w:lang w:val="en-GB"/>
              </w:rPr>
              <w:t>,00</w:t>
            </w:r>
          </w:p>
        </w:tc>
        <w:tc>
          <w:tcPr>
            <w:tcW w:w="1075" w:type="dxa"/>
            <w:vMerge/>
            <w:vAlign w:val="center"/>
          </w:tcPr>
          <w:p w14:paraId="3EECF032" w14:textId="77777777" w:rsidR="00F27AE0" w:rsidRPr="00553D5F" w:rsidRDefault="00F27AE0" w:rsidP="00F27AE0">
            <w:pPr>
              <w:spacing w:after="0" w:line="240" w:lineRule="auto"/>
              <w:jc w:val="center"/>
              <w:rPr>
                <w:rFonts w:ascii="Times New Roman" w:hAnsi="Times New Roman"/>
                <w:sz w:val="18"/>
                <w:szCs w:val="18"/>
              </w:rPr>
            </w:pPr>
          </w:p>
        </w:tc>
        <w:tc>
          <w:tcPr>
            <w:tcW w:w="1119" w:type="dxa"/>
            <w:vMerge/>
            <w:vAlign w:val="center"/>
          </w:tcPr>
          <w:p w14:paraId="22C77978" w14:textId="77777777" w:rsidR="00F27AE0" w:rsidRPr="00553D5F" w:rsidRDefault="00F27AE0" w:rsidP="00F27AE0">
            <w:pPr>
              <w:spacing w:after="0" w:line="240" w:lineRule="auto"/>
              <w:jc w:val="center"/>
              <w:rPr>
                <w:rFonts w:ascii="Times New Roman" w:hAnsi="Times New Roman"/>
                <w:sz w:val="18"/>
                <w:szCs w:val="18"/>
              </w:rPr>
            </w:pPr>
          </w:p>
        </w:tc>
      </w:tr>
      <w:tr w:rsidR="00F27AE0" w:rsidRPr="00553D5F" w14:paraId="7A543650" w14:textId="77777777" w:rsidTr="00F27AE0">
        <w:trPr>
          <w:trHeight w:val="104"/>
        </w:trPr>
        <w:tc>
          <w:tcPr>
            <w:tcW w:w="1197" w:type="dxa"/>
            <w:vMerge/>
            <w:vAlign w:val="center"/>
          </w:tcPr>
          <w:p w14:paraId="6049D3DE" w14:textId="77777777" w:rsidR="00F27AE0" w:rsidRPr="00553D5F" w:rsidRDefault="00F27AE0" w:rsidP="00F27AE0">
            <w:pPr>
              <w:spacing w:after="0" w:line="240" w:lineRule="auto"/>
              <w:jc w:val="center"/>
              <w:rPr>
                <w:rFonts w:ascii="Times New Roman" w:hAnsi="Times New Roman"/>
                <w:b/>
                <w:sz w:val="16"/>
                <w:szCs w:val="18"/>
              </w:rPr>
            </w:pPr>
          </w:p>
        </w:tc>
        <w:tc>
          <w:tcPr>
            <w:tcW w:w="751" w:type="dxa"/>
            <w:vAlign w:val="center"/>
          </w:tcPr>
          <w:p w14:paraId="0B51E449"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40 ve üzeri</w:t>
            </w:r>
          </w:p>
        </w:tc>
        <w:tc>
          <w:tcPr>
            <w:tcW w:w="815" w:type="dxa"/>
            <w:vAlign w:val="center"/>
          </w:tcPr>
          <w:p w14:paraId="5FAF88ED"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130</w:t>
            </w:r>
          </w:p>
        </w:tc>
        <w:tc>
          <w:tcPr>
            <w:tcW w:w="903" w:type="dxa"/>
            <w:vAlign w:val="center"/>
          </w:tcPr>
          <w:p w14:paraId="6C24E614"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17,41</w:t>
            </w:r>
          </w:p>
        </w:tc>
        <w:tc>
          <w:tcPr>
            <w:tcW w:w="1016" w:type="dxa"/>
            <w:vAlign w:val="center"/>
          </w:tcPr>
          <w:p w14:paraId="5E9B8261"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3,61</w:t>
            </w:r>
          </w:p>
        </w:tc>
        <w:tc>
          <w:tcPr>
            <w:tcW w:w="974" w:type="dxa"/>
            <w:vAlign w:val="center"/>
          </w:tcPr>
          <w:p w14:paraId="0EE5997C"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6</w:t>
            </w:r>
            <w:r w:rsidRPr="00553D5F">
              <w:rPr>
                <w:rFonts w:ascii="Times New Roman" w:hAnsi="Times New Roman"/>
                <w:sz w:val="18"/>
                <w:szCs w:val="18"/>
                <w:lang w:val="en-GB"/>
              </w:rPr>
              <w:t>,00</w:t>
            </w:r>
          </w:p>
        </w:tc>
        <w:tc>
          <w:tcPr>
            <w:tcW w:w="1019" w:type="dxa"/>
            <w:vAlign w:val="center"/>
          </w:tcPr>
          <w:p w14:paraId="193DE026"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24</w:t>
            </w:r>
            <w:r w:rsidRPr="00553D5F">
              <w:rPr>
                <w:rFonts w:ascii="Times New Roman" w:hAnsi="Times New Roman"/>
                <w:sz w:val="18"/>
                <w:szCs w:val="18"/>
                <w:lang w:val="en-GB"/>
              </w:rPr>
              <w:t>,00</w:t>
            </w:r>
          </w:p>
        </w:tc>
        <w:tc>
          <w:tcPr>
            <w:tcW w:w="1075" w:type="dxa"/>
            <w:vMerge/>
            <w:vAlign w:val="center"/>
          </w:tcPr>
          <w:p w14:paraId="75CCCAD2" w14:textId="77777777" w:rsidR="00F27AE0" w:rsidRPr="00553D5F" w:rsidRDefault="00F27AE0" w:rsidP="00F27AE0">
            <w:pPr>
              <w:spacing w:after="0" w:line="240" w:lineRule="auto"/>
              <w:jc w:val="center"/>
              <w:rPr>
                <w:rFonts w:ascii="Times New Roman" w:hAnsi="Times New Roman"/>
                <w:sz w:val="18"/>
                <w:szCs w:val="18"/>
              </w:rPr>
            </w:pPr>
          </w:p>
        </w:tc>
        <w:tc>
          <w:tcPr>
            <w:tcW w:w="1119" w:type="dxa"/>
            <w:vMerge/>
            <w:vAlign w:val="center"/>
          </w:tcPr>
          <w:p w14:paraId="4C8DE342" w14:textId="77777777" w:rsidR="00F27AE0" w:rsidRPr="00553D5F" w:rsidRDefault="00F27AE0" w:rsidP="00F27AE0">
            <w:pPr>
              <w:spacing w:after="0" w:line="240" w:lineRule="auto"/>
              <w:jc w:val="center"/>
              <w:rPr>
                <w:rFonts w:ascii="Times New Roman" w:hAnsi="Times New Roman"/>
                <w:sz w:val="18"/>
                <w:szCs w:val="18"/>
              </w:rPr>
            </w:pPr>
          </w:p>
        </w:tc>
      </w:tr>
      <w:tr w:rsidR="00F27AE0" w:rsidRPr="00553D5F" w14:paraId="7B241746" w14:textId="77777777" w:rsidTr="00F27AE0">
        <w:trPr>
          <w:trHeight w:val="104"/>
        </w:trPr>
        <w:tc>
          <w:tcPr>
            <w:tcW w:w="1197" w:type="dxa"/>
            <w:vMerge w:val="restart"/>
            <w:vAlign w:val="center"/>
          </w:tcPr>
          <w:p w14:paraId="0BB48504" w14:textId="77777777" w:rsidR="00F27AE0" w:rsidRPr="00553D5F" w:rsidRDefault="00F27AE0" w:rsidP="00F27AE0">
            <w:pPr>
              <w:spacing w:after="0" w:line="240" w:lineRule="auto"/>
              <w:jc w:val="center"/>
              <w:rPr>
                <w:rFonts w:ascii="Times New Roman" w:hAnsi="Times New Roman"/>
                <w:b/>
                <w:sz w:val="16"/>
                <w:szCs w:val="18"/>
              </w:rPr>
            </w:pPr>
            <w:r w:rsidRPr="00553D5F">
              <w:rPr>
                <w:rFonts w:ascii="Times New Roman" w:hAnsi="Times New Roman"/>
                <w:b/>
                <w:sz w:val="16"/>
                <w:szCs w:val="18"/>
              </w:rPr>
              <w:t>Destek Boyutu</w:t>
            </w:r>
          </w:p>
        </w:tc>
        <w:tc>
          <w:tcPr>
            <w:tcW w:w="751" w:type="dxa"/>
            <w:vAlign w:val="center"/>
          </w:tcPr>
          <w:p w14:paraId="275F97F0"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29 ve altı</w:t>
            </w:r>
          </w:p>
        </w:tc>
        <w:tc>
          <w:tcPr>
            <w:tcW w:w="815" w:type="dxa"/>
            <w:vAlign w:val="center"/>
          </w:tcPr>
          <w:p w14:paraId="19548F7B"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39</w:t>
            </w:r>
          </w:p>
        </w:tc>
        <w:tc>
          <w:tcPr>
            <w:tcW w:w="903" w:type="dxa"/>
            <w:vAlign w:val="center"/>
          </w:tcPr>
          <w:p w14:paraId="5C112B7D"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14,89</w:t>
            </w:r>
          </w:p>
        </w:tc>
        <w:tc>
          <w:tcPr>
            <w:tcW w:w="1016" w:type="dxa"/>
            <w:vAlign w:val="center"/>
          </w:tcPr>
          <w:p w14:paraId="19BE3108"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1,74</w:t>
            </w:r>
          </w:p>
        </w:tc>
        <w:tc>
          <w:tcPr>
            <w:tcW w:w="974" w:type="dxa"/>
            <w:vAlign w:val="center"/>
          </w:tcPr>
          <w:p w14:paraId="306BB27C"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10,00</w:t>
            </w:r>
          </w:p>
        </w:tc>
        <w:tc>
          <w:tcPr>
            <w:tcW w:w="1019" w:type="dxa"/>
            <w:vAlign w:val="center"/>
          </w:tcPr>
          <w:p w14:paraId="2EAB09D4"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18,00</w:t>
            </w:r>
          </w:p>
        </w:tc>
        <w:tc>
          <w:tcPr>
            <w:tcW w:w="1075" w:type="dxa"/>
            <w:vMerge w:val="restart"/>
            <w:vAlign w:val="center"/>
          </w:tcPr>
          <w:p w14:paraId="72A4C821" w14:textId="77777777" w:rsidR="00F27AE0" w:rsidRPr="00553D5F" w:rsidRDefault="00F27AE0" w:rsidP="00F27AE0">
            <w:pPr>
              <w:spacing w:after="0" w:line="240" w:lineRule="auto"/>
              <w:jc w:val="center"/>
              <w:rPr>
                <w:rFonts w:ascii="Times New Roman" w:hAnsi="Times New Roman"/>
                <w:color w:val="000000" w:themeColor="text1"/>
                <w:sz w:val="18"/>
                <w:szCs w:val="18"/>
                <w:lang w:val="en-GB"/>
              </w:rPr>
            </w:pPr>
            <w:r w:rsidRPr="00553D5F">
              <w:rPr>
                <w:rFonts w:ascii="Times New Roman" w:hAnsi="Times New Roman"/>
                <w:color w:val="000000" w:themeColor="text1"/>
                <w:sz w:val="18"/>
                <w:szCs w:val="18"/>
                <w:lang w:val="en-GB"/>
              </w:rPr>
              <w:t>4,329</w:t>
            </w:r>
          </w:p>
        </w:tc>
        <w:tc>
          <w:tcPr>
            <w:tcW w:w="1119" w:type="dxa"/>
            <w:vMerge w:val="restart"/>
            <w:vAlign w:val="center"/>
          </w:tcPr>
          <w:p w14:paraId="369E8A15"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,002*</w:t>
            </w:r>
          </w:p>
        </w:tc>
      </w:tr>
      <w:tr w:rsidR="00F27AE0" w:rsidRPr="00553D5F" w14:paraId="6D7C3307" w14:textId="77777777" w:rsidTr="00F27AE0">
        <w:trPr>
          <w:trHeight w:val="161"/>
        </w:trPr>
        <w:tc>
          <w:tcPr>
            <w:tcW w:w="1197" w:type="dxa"/>
            <w:vMerge/>
            <w:vAlign w:val="center"/>
          </w:tcPr>
          <w:p w14:paraId="329DDBDB" w14:textId="77777777" w:rsidR="00F27AE0" w:rsidRPr="00553D5F" w:rsidRDefault="00F27AE0" w:rsidP="00F27AE0">
            <w:pPr>
              <w:spacing w:after="0" w:line="240" w:lineRule="auto"/>
              <w:jc w:val="center"/>
              <w:rPr>
                <w:rFonts w:ascii="Times New Roman" w:hAnsi="Times New Roman"/>
                <w:b/>
                <w:sz w:val="16"/>
                <w:szCs w:val="18"/>
              </w:rPr>
            </w:pPr>
          </w:p>
        </w:tc>
        <w:tc>
          <w:tcPr>
            <w:tcW w:w="751" w:type="dxa"/>
            <w:vAlign w:val="center"/>
          </w:tcPr>
          <w:p w14:paraId="6D082B1C"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30-34</w:t>
            </w:r>
          </w:p>
        </w:tc>
        <w:tc>
          <w:tcPr>
            <w:tcW w:w="815" w:type="dxa"/>
            <w:vAlign w:val="center"/>
          </w:tcPr>
          <w:p w14:paraId="6D6AC71B"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82</w:t>
            </w:r>
          </w:p>
        </w:tc>
        <w:tc>
          <w:tcPr>
            <w:tcW w:w="903" w:type="dxa"/>
            <w:vAlign w:val="center"/>
          </w:tcPr>
          <w:p w14:paraId="3465536A"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12,81</w:t>
            </w:r>
          </w:p>
        </w:tc>
        <w:tc>
          <w:tcPr>
            <w:tcW w:w="1016" w:type="dxa"/>
            <w:vAlign w:val="center"/>
          </w:tcPr>
          <w:p w14:paraId="2E3DE60C"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2,93</w:t>
            </w:r>
          </w:p>
        </w:tc>
        <w:tc>
          <w:tcPr>
            <w:tcW w:w="974" w:type="dxa"/>
            <w:vAlign w:val="center"/>
          </w:tcPr>
          <w:p w14:paraId="17AF1A5A"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6</w:t>
            </w:r>
            <w:r w:rsidRPr="00553D5F">
              <w:rPr>
                <w:rFonts w:ascii="Times New Roman" w:hAnsi="Times New Roman"/>
                <w:sz w:val="18"/>
                <w:szCs w:val="18"/>
                <w:lang w:val="en-GB"/>
              </w:rPr>
              <w:t>,00</w:t>
            </w:r>
          </w:p>
        </w:tc>
        <w:tc>
          <w:tcPr>
            <w:tcW w:w="1019" w:type="dxa"/>
            <w:vAlign w:val="center"/>
          </w:tcPr>
          <w:p w14:paraId="3392A6D1"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17</w:t>
            </w:r>
            <w:r w:rsidRPr="00553D5F">
              <w:rPr>
                <w:rFonts w:ascii="Times New Roman" w:hAnsi="Times New Roman"/>
                <w:sz w:val="18"/>
                <w:szCs w:val="18"/>
                <w:lang w:val="en-GB"/>
              </w:rPr>
              <w:t>,00</w:t>
            </w:r>
          </w:p>
        </w:tc>
        <w:tc>
          <w:tcPr>
            <w:tcW w:w="1075" w:type="dxa"/>
            <w:vMerge/>
            <w:vAlign w:val="center"/>
          </w:tcPr>
          <w:p w14:paraId="1C167BA4" w14:textId="77777777" w:rsidR="00F27AE0" w:rsidRPr="00553D5F" w:rsidRDefault="00F27AE0" w:rsidP="00F27AE0">
            <w:pPr>
              <w:spacing w:after="0" w:line="240" w:lineRule="auto"/>
              <w:jc w:val="center"/>
              <w:rPr>
                <w:rFonts w:ascii="Times New Roman" w:hAnsi="Times New Roman"/>
                <w:sz w:val="18"/>
                <w:szCs w:val="18"/>
              </w:rPr>
            </w:pPr>
          </w:p>
        </w:tc>
        <w:tc>
          <w:tcPr>
            <w:tcW w:w="1119" w:type="dxa"/>
            <w:vMerge/>
            <w:vAlign w:val="center"/>
          </w:tcPr>
          <w:p w14:paraId="259202A5" w14:textId="77777777" w:rsidR="00F27AE0" w:rsidRPr="00553D5F" w:rsidRDefault="00F27AE0" w:rsidP="00F27AE0">
            <w:pPr>
              <w:spacing w:after="0" w:line="240" w:lineRule="auto"/>
              <w:jc w:val="center"/>
              <w:rPr>
                <w:rFonts w:ascii="Times New Roman" w:hAnsi="Times New Roman"/>
                <w:sz w:val="18"/>
                <w:szCs w:val="18"/>
              </w:rPr>
            </w:pPr>
          </w:p>
        </w:tc>
      </w:tr>
      <w:tr w:rsidR="00F27AE0" w:rsidRPr="00553D5F" w14:paraId="1F5C1375" w14:textId="77777777" w:rsidTr="00F27AE0">
        <w:trPr>
          <w:trHeight w:val="104"/>
        </w:trPr>
        <w:tc>
          <w:tcPr>
            <w:tcW w:w="1197" w:type="dxa"/>
            <w:vMerge/>
            <w:vAlign w:val="center"/>
          </w:tcPr>
          <w:p w14:paraId="50BE917F" w14:textId="77777777" w:rsidR="00F27AE0" w:rsidRPr="00553D5F" w:rsidRDefault="00F27AE0" w:rsidP="00F27AE0">
            <w:pPr>
              <w:spacing w:after="0" w:line="240" w:lineRule="auto"/>
              <w:jc w:val="center"/>
              <w:rPr>
                <w:rFonts w:ascii="Times New Roman" w:hAnsi="Times New Roman"/>
                <w:b/>
                <w:sz w:val="16"/>
                <w:szCs w:val="18"/>
              </w:rPr>
            </w:pPr>
          </w:p>
        </w:tc>
        <w:tc>
          <w:tcPr>
            <w:tcW w:w="751" w:type="dxa"/>
            <w:vAlign w:val="center"/>
          </w:tcPr>
          <w:p w14:paraId="39E09C04"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35-39</w:t>
            </w:r>
          </w:p>
        </w:tc>
        <w:tc>
          <w:tcPr>
            <w:tcW w:w="815" w:type="dxa"/>
            <w:vAlign w:val="center"/>
          </w:tcPr>
          <w:p w14:paraId="78CE07FC"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81</w:t>
            </w:r>
          </w:p>
        </w:tc>
        <w:tc>
          <w:tcPr>
            <w:tcW w:w="903" w:type="dxa"/>
            <w:vAlign w:val="center"/>
          </w:tcPr>
          <w:p w14:paraId="13155A24"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13,34</w:t>
            </w:r>
          </w:p>
        </w:tc>
        <w:tc>
          <w:tcPr>
            <w:tcW w:w="1016" w:type="dxa"/>
            <w:vAlign w:val="center"/>
          </w:tcPr>
          <w:p w14:paraId="352FD9D7"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2,69</w:t>
            </w:r>
          </w:p>
        </w:tc>
        <w:tc>
          <w:tcPr>
            <w:tcW w:w="974" w:type="dxa"/>
            <w:vAlign w:val="center"/>
          </w:tcPr>
          <w:p w14:paraId="07C4E0E1"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5</w:t>
            </w:r>
            <w:r w:rsidRPr="00553D5F">
              <w:rPr>
                <w:rFonts w:ascii="Times New Roman" w:hAnsi="Times New Roman"/>
                <w:sz w:val="18"/>
                <w:szCs w:val="18"/>
                <w:lang w:val="en-GB"/>
              </w:rPr>
              <w:t>,00</w:t>
            </w:r>
          </w:p>
        </w:tc>
        <w:tc>
          <w:tcPr>
            <w:tcW w:w="1019" w:type="dxa"/>
            <w:vAlign w:val="center"/>
          </w:tcPr>
          <w:p w14:paraId="26F3CE10"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18</w:t>
            </w:r>
            <w:r w:rsidRPr="00553D5F">
              <w:rPr>
                <w:rFonts w:ascii="Times New Roman" w:hAnsi="Times New Roman"/>
                <w:sz w:val="18"/>
                <w:szCs w:val="18"/>
                <w:lang w:val="en-GB"/>
              </w:rPr>
              <w:t>,00</w:t>
            </w:r>
          </w:p>
        </w:tc>
        <w:tc>
          <w:tcPr>
            <w:tcW w:w="1075" w:type="dxa"/>
            <w:vMerge/>
            <w:vAlign w:val="center"/>
          </w:tcPr>
          <w:p w14:paraId="723509BC" w14:textId="77777777" w:rsidR="00F27AE0" w:rsidRPr="00553D5F" w:rsidRDefault="00F27AE0" w:rsidP="00F27AE0">
            <w:pPr>
              <w:spacing w:after="0" w:line="240" w:lineRule="auto"/>
              <w:jc w:val="center"/>
              <w:rPr>
                <w:rFonts w:ascii="Times New Roman" w:hAnsi="Times New Roman"/>
                <w:sz w:val="18"/>
                <w:szCs w:val="18"/>
              </w:rPr>
            </w:pPr>
          </w:p>
        </w:tc>
        <w:tc>
          <w:tcPr>
            <w:tcW w:w="1119" w:type="dxa"/>
            <w:vMerge/>
            <w:vAlign w:val="center"/>
          </w:tcPr>
          <w:p w14:paraId="77C36DE6" w14:textId="77777777" w:rsidR="00F27AE0" w:rsidRPr="00553D5F" w:rsidRDefault="00F27AE0" w:rsidP="00F27AE0">
            <w:pPr>
              <w:spacing w:after="0" w:line="240" w:lineRule="auto"/>
              <w:jc w:val="center"/>
              <w:rPr>
                <w:rFonts w:ascii="Times New Roman" w:hAnsi="Times New Roman"/>
                <w:sz w:val="18"/>
                <w:szCs w:val="18"/>
              </w:rPr>
            </w:pPr>
          </w:p>
        </w:tc>
      </w:tr>
      <w:tr w:rsidR="00F27AE0" w:rsidRPr="00553D5F" w14:paraId="53D90AFE" w14:textId="77777777" w:rsidTr="00F27AE0">
        <w:trPr>
          <w:trHeight w:val="176"/>
        </w:trPr>
        <w:tc>
          <w:tcPr>
            <w:tcW w:w="1197" w:type="dxa"/>
            <w:vMerge/>
            <w:vAlign w:val="center"/>
          </w:tcPr>
          <w:p w14:paraId="2A632F92" w14:textId="77777777" w:rsidR="00F27AE0" w:rsidRPr="00553D5F" w:rsidRDefault="00F27AE0" w:rsidP="00F27AE0">
            <w:pPr>
              <w:spacing w:after="0" w:line="240" w:lineRule="auto"/>
              <w:jc w:val="center"/>
              <w:rPr>
                <w:rFonts w:ascii="Times New Roman" w:hAnsi="Times New Roman"/>
                <w:b/>
                <w:sz w:val="16"/>
                <w:szCs w:val="18"/>
              </w:rPr>
            </w:pPr>
          </w:p>
        </w:tc>
        <w:tc>
          <w:tcPr>
            <w:tcW w:w="751" w:type="dxa"/>
            <w:vAlign w:val="center"/>
          </w:tcPr>
          <w:p w14:paraId="3A24B321"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40 ve üzeri</w:t>
            </w:r>
          </w:p>
        </w:tc>
        <w:tc>
          <w:tcPr>
            <w:tcW w:w="815" w:type="dxa"/>
            <w:vAlign w:val="center"/>
          </w:tcPr>
          <w:p w14:paraId="2CF8D095"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130</w:t>
            </w:r>
          </w:p>
        </w:tc>
        <w:tc>
          <w:tcPr>
            <w:tcW w:w="903" w:type="dxa"/>
            <w:vAlign w:val="center"/>
          </w:tcPr>
          <w:p w14:paraId="6066A491"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13,56</w:t>
            </w:r>
          </w:p>
        </w:tc>
        <w:tc>
          <w:tcPr>
            <w:tcW w:w="1016" w:type="dxa"/>
            <w:vAlign w:val="center"/>
          </w:tcPr>
          <w:p w14:paraId="5CC4309B"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3,00</w:t>
            </w:r>
          </w:p>
        </w:tc>
        <w:tc>
          <w:tcPr>
            <w:tcW w:w="974" w:type="dxa"/>
            <w:vAlign w:val="center"/>
          </w:tcPr>
          <w:p w14:paraId="6D8993A8"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4</w:t>
            </w:r>
            <w:r w:rsidRPr="00553D5F">
              <w:rPr>
                <w:rFonts w:ascii="Times New Roman" w:hAnsi="Times New Roman"/>
                <w:sz w:val="18"/>
                <w:szCs w:val="18"/>
                <w:lang w:val="en-GB"/>
              </w:rPr>
              <w:t>,00</w:t>
            </w:r>
          </w:p>
        </w:tc>
        <w:tc>
          <w:tcPr>
            <w:tcW w:w="1019" w:type="dxa"/>
            <w:vAlign w:val="center"/>
          </w:tcPr>
          <w:p w14:paraId="51F27CB5"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19</w:t>
            </w:r>
            <w:r w:rsidRPr="00553D5F">
              <w:rPr>
                <w:rFonts w:ascii="Times New Roman" w:hAnsi="Times New Roman"/>
                <w:sz w:val="18"/>
                <w:szCs w:val="18"/>
                <w:lang w:val="en-GB"/>
              </w:rPr>
              <w:t>,00</w:t>
            </w:r>
          </w:p>
        </w:tc>
        <w:tc>
          <w:tcPr>
            <w:tcW w:w="1075" w:type="dxa"/>
            <w:vMerge/>
            <w:vAlign w:val="center"/>
          </w:tcPr>
          <w:p w14:paraId="5EA6FC27" w14:textId="77777777" w:rsidR="00F27AE0" w:rsidRPr="00553D5F" w:rsidRDefault="00F27AE0" w:rsidP="00F27AE0">
            <w:pPr>
              <w:spacing w:after="0" w:line="240" w:lineRule="auto"/>
              <w:jc w:val="center"/>
              <w:rPr>
                <w:rFonts w:ascii="Times New Roman" w:hAnsi="Times New Roman"/>
                <w:sz w:val="18"/>
                <w:szCs w:val="18"/>
              </w:rPr>
            </w:pPr>
          </w:p>
        </w:tc>
        <w:tc>
          <w:tcPr>
            <w:tcW w:w="1119" w:type="dxa"/>
            <w:vMerge/>
            <w:vAlign w:val="center"/>
          </w:tcPr>
          <w:p w14:paraId="47243A2F" w14:textId="77777777" w:rsidR="00F27AE0" w:rsidRPr="00553D5F" w:rsidRDefault="00F27AE0" w:rsidP="00F27AE0">
            <w:pPr>
              <w:spacing w:after="0" w:line="240" w:lineRule="auto"/>
              <w:jc w:val="center"/>
              <w:rPr>
                <w:rFonts w:ascii="Times New Roman" w:hAnsi="Times New Roman"/>
                <w:sz w:val="18"/>
                <w:szCs w:val="18"/>
              </w:rPr>
            </w:pPr>
          </w:p>
        </w:tc>
      </w:tr>
      <w:tr w:rsidR="00F27AE0" w:rsidRPr="00553D5F" w14:paraId="1DB1DC76" w14:textId="77777777" w:rsidTr="00F27AE0">
        <w:trPr>
          <w:trHeight w:val="80"/>
        </w:trPr>
        <w:tc>
          <w:tcPr>
            <w:tcW w:w="1197" w:type="dxa"/>
            <w:vMerge w:val="restart"/>
            <w:vAlign w:val="center"/>
          </w:tcPr>
          <w:p w14:paraId="48879E05" w14:textId="77777777" w:rsidR="00F27AE0" w:rsidRPr="00553D5F" w:rsidRDefault="00F27AE0" w:rsidP="00F27AE0">
            <w:pPr>
              <w:spacing w:after="0" w:line="240" w:lineRule="auto"/>
              <w:jc w:val="center"/>
              <w:rPr>
                <w:rFonts w:ascii="Times New Roman" w:hAnsi="Times New Roman"/>
                <w:b/>
                <w:sz w:val="16"/>
                <w:szCs w:val="18"/>
              </w:rPr>
            </w:pPr>
            <w:r w:rsidRPr="00553D5F">
              <w:rPr>
                <w:rFonts w:ascii="Times New Roman" w:hAnsi="Times New Roman"/>
                <w:b/>
                <w:sz w:val="16"/>
                <w:szCs w:val="18"/>
              </w:rPr>
              <w:t>Önem Boyutu</w:t>
            </w:r>
          </w:p>
        </w:tc>
        <w:tc>
          <w:tcPr>
            <w:tcW w:w="751" w:type="dxa"/>
            <w:vAlign w:val="center"/>
          </w:tcPr>
          <w:p w14:paraId="15C6074D"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29 ve altı</w:t>
            </w:r>
          </w:p>
        </w:tc>
        <w:tc>
          <w:tcPr>
            <w:tcW w:w="815" w:type="dxa"/>
            <w:vAlign w:val="center"/>
          </w:tcPr>
          <w:p w14:paraId="6912D482"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39</w:t>
            </w:r>
          </w:p>
        </w:tc>
        <w:tc>
          <w:tcPr>
            <w:tcW w:w="903" w:type="dxa"/>
            <w:vAlign w:val="center"/>
          </w:tcPr>
          <w:p w14:paraId="126F80A1"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15,28</w:t>
            </w:r>
          </w:p>
        </w:tc>
        <w:tc>
          <w:tcPr>
            <w:tcW w:w="1016" w:type="dxa"/>
            <w:vAlign w:val="center"/>
          </w:tcPr>
          <w:p w14:paraId="5AA66E90"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2,31</w:t>
            </w:r>
          </w:p>
        </w:tc>
        <w:tc>
          <w:tcPr>
            <w:tcW w:w="974" w:type="dxa"/>
            <w:vAlign w:val="center"/>
          </w:tcPr>
          <w:p w14:paraId="3DEC6E7E"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7,00</w:t>
            </w:r>
          </w:p>
        </w:tc>
        <w:tc>
          <w:tcPr>
            <w:tcW w:w="1019" w:type="dxa"/>
            <w:vAlign w:val="center"/>
          </w:tcPr>
          <w:p w14:paraId="3257ABFE"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17,00</w:t>
            </w:r>
          </w:p>
        </w:tc>
        <w:tc>
          <w:tcPr>
            <w:tcW w:w="1075" w:type="dxa"/>
            <w:vMerge w:val="restart"/>
            <w:vAlign w:val="center"/>
          </w:tcPr>
          <w:p w14:paraId="686E0F67"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4,329</w:t>
            </w:r>
          </w:p>
        </w:tc>
        <w:tc>
          <w:tcPr>
            <w:tcW w:w="1119" w:type="dxa"/>
            <w:vMerge w:val="restart"/>
            <w:vAlign w:val="center"/>
          </w:tcPr>
          <w:p w14:paraId="6151E458" w14:textId="77777777" w:rsidR="00F27AE0" w:rsidRPr="00553D5F" w:rsidRDefault="00F27AE0" w:rsidP="00F27AE0">
            <w:pPr>
              <w:spacing w:after="0" w:line="240" w:lineRule="auto"/>
              <w:jc w:val="center"/>
              <w:rPr>
                <w:rFonts w:ascii="Times New Roman" w:hAnsi="Times New Roman"/>
                <w:sz w:val="18"/>
                <w:szCs w:val="18"/>
                <w:lang w:val="en-GB"/>
              </w:rPr>
            </w:pPr>
            <w:r w:rsidRPr="00553D5F">
              <w:rPr>
                <w:rFonts w:ascii="Times New Roman" w:hAnsi="Times New Roman"/>
                <w:sz w:val="18"/>
                <w:szCs w:val="18"/>
                <w:lang w:val="en-GB"/>
              </w:rPr>
              <w:t>,005*</w:t>
            </w:r>
          </w:p>
        </w:tc>
      </w:tr>
      <w:tr w:rsidR="00F27AE0" w:rsidRPr="00553D5F" w14:paraId="04B4E690" w14:textId="77777777" w:rsidTr="00F27AE0">
        <w:trPr>
          <w:trHeight w:val="161"/>
        </w:trPr>
        <w:tc>
          <w:tcPr>
            <w:tcW w:w="1197" w:type="dxa"/>
            <w:vMerge/>
            <w:vAlign w:val="center"/>
          </w:tcPr>
          <w:p w14:paraId="4B636233" w14:textId="77777777" w:rsidR="00F27AE0" w:rsidRPr="00553D5F" w:rsidRDefault="00F27AE0" w:rsidP="00F27AE0">
            <w:pPr>
              <w:spacing w:after="0" w:line="240" w:lineRule="auto"/>
              <w:jc w:val="center"/>
              <w:rPr>
                <w:rFonts w:ascii="Times New Roman" w:hAnsi="Times New Roman"/>
                <w:b/>
                <w:sz w:val="18"/>
                <w:szCs w:val="18"/>
              </w:rPr>
            </w:pPr>
          </w:p>
        </w:tc>
        <w:tc>
          <w:tcPr>
            <w:tcW w:w="751" w:type="dxa"/>
            <w:vAlign w:val="center"/>
          </w:tcPr>
          <w:p w14:paraId="3EBB155F"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30-34</w:t>
            </w:r>
          </w:p>
        </w:tc>
        <w:tc>
          <w:tcPr>
            <w:tcW w:w="815" w:type="dxa"/>
            <w:vAlign w:val="center"/>
          </w:tcPr>
          <w:p w14:paraId="2A2FA4FF"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82</w:t>
            </w:r>
          </w:p>
        </w:tc>
        <w:tc>
          <w:tcPr>
            <w:tcW w:w="903" w:type="dxa"/>
            <w:vAlign w:val="center"/>
          </w:tcPr>
          <w:p w14:paraId="00D9890E"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13,09</w:t>
            </w:r>
          </w:p>
        </w:tc>
        <w:tc>
          <w:tcPr>
            <w:tcW w:w="1016" w:type="dxa"/>
            <w:vAlign w:val="center"/>
          </w:tcPr>
          <w:p w14:paraId="346B9D54"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3,23</w:t>
            </w:r>
          </w:p>
        </w:tc>
        <w:tc>
          <w:tcPr>
            <w:tcW w:w="974" w:type="dxa"/>
            <w:vAlign w:val="center"/>
          </w:tcPr>
          <w:p w14:paraId="1F7F5EAF"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8</w:t>
            </w:r>
            <w:r w:rsidRPr="00553D5F">
              <w:rPr>
                <w:rFonts w:ascii="Times New Roman" w:hAnsi="Times New Roman"/>
                <w:sz w:val="18"/>
                <w:szCs w:val="18"/>
                <w:lang w:val="en-GB"/>
              </w:rPr>
              <w:t>,00</w:t>
            </w:r>
          </w:p>
        </w:tc>
        <w:tc>
          <w:tcPr>
            <w:tcW w:w="1019" w:type="dxa"/>
            <w:vAlign w:val="center"/>
          </w:tcPr>
          <w:p w14:paraId="74602345"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17</w:t>
            </w:r>
            <w:r w:rsidRPr="00553D5F">
              <w:rPr>
                <w:rFonts w:ascii="Times New Roman" w:hAnsi="Times New Roman"/>
                <w:sz w:val="18"/>
                <w:szCs w:val="18"/>
                <w:lang w:val="en-GB"/>
              </w:rPr>
              <w:t>,00</w:t>
            </w:r>
          </w:p>
        </w:tc>
        <w:tc>
          <w:tcPr>
            <w:tcW w:w="1075" w:type="dxa"/>
            <w:vMerge/>
            <w:vAlign w:val="center"/>
          </w:tcPr>
          <w:p w14:paraId="2735FF66" w14:textId="77777777" w:rsidR="00F27AE0" w:rsidRPr="00553D5F" w:rsidRDefault="00F27AE0" w:rsidP="00F27AE0">
            <w:pPr>
              <w:spacing w:after="0" w:line="240" w:lineRule="auto"/>
              <w:jc w:val="both"/>
              <w:rPr>
                <w:rFonts w:ascii="Times New Roman" w:hAnsi="Times New Roman"/>
                <w:sz w:val="18"/>
                <w:szCs w:val="18"/>
              </w:rPr>
            </w:pPr>
          </w:p>
        </w:tc>
        <w:tc>
          <w:tcPr>
            <w:tcW w:w="1119" w:type="dxa"/>
            <w:vMerge/>
            <w:vAlign w:val="center"/>
          </w:tcPr>
          <w:p w14:paraId="5D93A885" w14:textId="77777777" w:rsidR="00F27AE0" w:rsidRPr="00553D5F" w:rsidRDefault="00F27AE0" w:rsidP="00F27AE0">
            <w:pPr>
              <w:spacing w:after="0" w:line="240" w:lineRule="auto"/>
              <w:jc w:val="both"/>
              <w:rPr>
                <w:rFonts w:ascii="Times New Roman" w:hAnsi="Times New Roman"/>
                <w:sz w:val="18"/>
                <w:szCs w:val="18"/>
              </w:rPr>
            </w:pPr>
          </w:p>
        </w:tc>
      </w:tr>
      <w:tr w:rsidR="00F27AE0" w:rsidRPr="00553D5F" w14:paraId="75E81DE4" w14:textId="77777777" w:rsidTr="00F27AE0">
        <w:trPr>
          <w:trHeight w:val="104"/>
        </w:trPr>
        <w:tc>
          <w:tcPr>
            <w:tcW w:w="1197" w:type="dxa"/>
            <w:vMerge/>
            <w:vAlign w:val="center"/>
          </w:tcPr>
          <w:p w14:paraId="2AFDD989" w14:textId="77777777" w:rsidR="00F27AE0" w:rsidRPr="00553D5F" w:rsidRDefault="00F27AE0" w:rsidP="00F27AE0">
            <w:pPr>
              <w:spacing w:after="0" w:line="240" w:lineRule="auto"/>
              <w:jc w:val="center"/>
              <w:rPr>
                <w:rFonts w:ascii="Times New Roman" w:hAnsi="Times New Roman"/>
                <w:b/>
                <w:sz w:val="18"/>
                <w:szCs w:val="18"/>
              </w:rPr>
            </w:pPr>
          </w:p>
        </w:tc>
        <w:tc>
          <w:tcPr>
            <w:tcW w:w="751" w:type="dxa"/>
            <w:vAlign w:val="center"/>
          </w:tcPr>
          <w:p w14:paraId="678F3196"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35-39</w:t>
            </w:r>
          </w:p>
        </w:tc>
        <w:tc>
          <w:tcPr>
            <w:tcW w:w="815" w:type="dxa"/>
            <w:vAlign w:val="center"/>
          </w:tcPr>
          <w:p w14:paraId="7B6E3901"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81</w:t>
            </w:r>
          </w:p>
        </w:tc>
        <w:tc>
          <w:tcPr>
            <w:tcW w:w="903" w:type="dxa"/>
            <w:vAlign w:val="center"/>
          </w:tcPr>
          <w:p w14:paraId="4E8DE2AF"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13,90</w:t>
            </w:r>
          </w:p>
        </w:tc>
        <w:tc>
          <w:tcPr>
            <w:tcW w:w="1016" w:type="dxa"/>
            <w:vAlign w:val="center"/>
          </w:tcPr>
          <w:p w14:paraId="343E2F36"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2,94</w:t>
            </w:r>
          </w:p>
        </w:tc>
        <w:tc>
          <w:tcPr>
            <w:tcW w:w="974" w:type="dxa"/>
            <w:vAlign w:val="center"/>
          </w:tcPr>
          <w:p w14:paraId="50A60A13"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8</w:t>
            </w:r>
            <w:r w:rsidRPr="00553D5F">
              <w:rPr>
                <w:rFonts w:ascii="Times New Roman" w:hAnsi="Times New Roman"/>
                <w:sz w:val="18"/>
                <w:szCs w:val="18"/>
                <w:lang w:val="en-GB"/>
              </w:rPr>
              <w:t>,00</w:t>
            </w:r>
          </w:p>
        </w:tc>
        <w:tc>
          <w:tcPr>
            <w:tcW w:w="1019" w:type="dxa"/>
            <w:vAlign w:val="center"/>
          </w:tcPr>
          <w:p w14:paraId="0CDD647B"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17</w:t>
            </w:r>
            <w:r w:rsidRPr="00553D5F">
              <w:rPr>
                <w:rFonts w:ascii="Times New Roman" w:hAnsi="Times New Roman"/>
                <w:sz w:val="18"/>
                <w:szCs w:val="18"/>
                <w:lang w:val="en-GB"/>
              </w:rPr>
              <w:t>,00</w:t>
            </w:r>
          </w:p>
        </w:tc>
        <w:tc>
          <w:tcPr>
            <w:tcW w:w="1075" w:type="dxa"/>
            <w:vMerge/>
            <w:vAlign w:val="center"/>
          </w:tcPr>
          <w:p w14:paraId="2464738A" w14:textId="77777777" w:rsidR="00F27AE0" w:rsidRPr="00553D5F" w:rsidRDefault="00F27AE0" w:rsidP="00F27AE0">
            <w:pPr>
              <w:spacing w:after="0" w:line="240" w:lineRule="auto"/>
              <w:jc w:val="both"/>
              <w:rPr>
                <w:rFonts w:ascii="Times New Roman" w:hAnsi="Times New Roman"/>
                <w:sz w:val="18"/>
                <w:szCs w:val="18"/>
              </w:rPr>
            </w:pPr>
          </w:p>
        </w:tc>
        <w:tc>
          <w:tcPr>
            <w:tcW w:w="1119" w:type="dxa"/>
            <w:vMerge/>
            <w:vAlign w:val="center"/>
          </w:tcPr>
          <w:p w14:paraId="3CB13918" w14:textId="77777777" w:rsidR="00F27AE0" w:rsidRPr="00553D5F" w:rsidRDefault="00F27AE0" w:rsidP="00F27AE0">
            <w:pPr>
              <w:spacing w:after="0" w:line="240" w:lineRule="auto"/>
              <w:jc w:val="both"/>
              <w:rPr>
                <w:rFonts w:ascii="Times New Roman" w:hAnsi="Times New Roman"/>
                <w:sz w:val="18"/>
                <w:szCs w:val="18"/>
              </w:rPr>
            </w:pPr>
          </w:p>
        </w:tc>
      </w:tr>
      <w:tr w:rsidR="00F27AE0" w:rsidRPr="00553D5F" w14:paraId="23CD4D7F" w14:textId="77777777" w:rsidTr="00F27AE0">
        <w:trPr>
          <w:trHeight w:val="104"/>
        </w:trPr>
        <w:tc>
          <w:tcPr>
            <w:tcW w:w="1197" w:type="dxa"/>
            <w:vMerge/>
            <w:vAlign w:val="center"/>
          </w:tcPr>
          <w:p w14:paraId="64CF9B4D" w14:textId="77777777" w:rsidR="00F27AE0" w:rsidRPr="00553D5F" w:rsidRDefault="00F27AE0" w:rsidP="00F27AE0">
            <w:pPr>
              <w:spacing w:after="0" w:line="240" w:lineRule="auto"/>
              <w:jc w:val="center"/>
              <w:rPr>
                <w:rFonts w:ascii="Times New Roman" w:hAnsi="Times New Roman"/>
                <w:b/>
                <w:sz w:val="18"/>
                <w:szCs w:val="18"/>
              </w:rPr>
            </w:pPr>
          </w:p>
        </w:tc>
        <w:tc>
          <w:tcPr>
            <w:tcW w:w="751" w:type="dxa"/>
            <w:vAlign w:val="center"/>
          </w:tcPr>
          <w:p w14:paraId="0B85D356"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40 ve üzeri</w:t>
            </w:r>
          </w:p>
        </w:tc>
        <w:tc>
          <w:tcPr>
            <w:tcW w:w="815" w:type="dxa"/>
            <w:vAlign w:val="center"/>
          </w:tcPr>
          <w:p w14:paraId="28092F1C"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130</w:t>
            </w:r>
          </w:p>
        </w:tc>
        <w:tc>
          <w:tcPr>
            <w:tcW w:w="903" w:type="dxa"/>
            <w:vAlign w:val="center"/>
          </w:tcPr>
          <w:p w14:paraId="036106BD"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13,89</w:t>
            </w:r>
          </w:p>
        </w:tc>
        <w:tc>
          <w:tcPr>
            <w:tcW w:w="1016" w:type="dxa"/>
            <w:vAlign w:val="center"/>
          </w:tcPr>
          <w:p w14:paraId="3C4C31AA"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3,35</w:t>
            </w:r>
          </w:p>
        </w:tc>
        <w:tc>
          <w:tcPr>
            <w:tcW w:w="974" w:type="dxa"/>
            <w:vAlign w:val="center"/>
          </w:tcPr>
          <w:p w14:paraId="521A18A7"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4</w:t>
            </w:r>
            <w:r w:rsidRPr="00553D5F">
              <w:rPr>
                <w:rFonts w:ascii="Times New Roman" w:hAnsi="Times New Roman"/>
                <w:sz w:val="18"/>
                <w:szCs w:val="18"/>
                <w:lang w:val="en-GB"/>
              </w:rPr>
              <w:t>,00</w:t>
            </w:r>
          </w:p>
        </w:tc>
        <w:tc>
          <w:tcPr>
            <w:tcW w:w="1019" w:type="dxa"/>
            <w:vAlign w:val="center"/>
          </w:tcPr>
          <w:p w14:paraId="4E30ACF6"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18</w:t>
            </w:r>
            <w:r w:rsidRPr="00553D5F">
              <w:rPr>
                <w:rFonts w:ascii="Times New Roman" w:hAnsi="Times New Roman"/>
                <w:sz w:val="18"/>
                <w:szCs w:val="18"/>
                <w:lang w:val="en-GB"/>
              </w:rPr>
              <w:t>,00</w:t>
            </w:r>
          </w:p>
        </w:tc>
        <w:tc>
          <w:tcPr>
            <w:tcW w:w="1075" w:type="dxa"/>
            <w:vMerge/>
            <w:vAlign w:val="center"/>
          </w:tcPr>
          <w:p w14:paraId="3C684198" w14:textId="77777777" w:rsidR="00F27AE0" w:rsidRPr="00553D5F" w:rsidRDefault="00F27AE0" w:rsidP="00F27AE0">
            <w:pPr>
              <w:spacing w:after="0" w:line="240" w:lineRule="auto"/>
              <w:jc w:val="both"/>
              <w:rPr>
                <w:rFonts w:ascii="Times New Roman" w:hAnsi="Times New Roman"/>
                <w:sz w:val="18"/>
                <w:szCs w:val="18"/>
              </w:rPr>
            </w:pPr>
          </w:p>
        </w:tc>
        <w:tc>
          <w:tcPr>
            <w:tcW w:w="1119" w:type="dxa"/>
            <w:vMerge/>
            <w:vAlign w:val="center"/>
          </w:tcPr>
          <w:p w14:paraId="06A93119" w14:textId="77777777" w:rsidR="00F27AE0" w:rsidRPr="00553D5F" w:rsidRDefault="00F27AE0" w:rsidP="00F27AE0">
            <w:pPr>
              <w:spacing w:after="0" w:line="240" w:lineRule="auto"/>
              <w:jc w:val="both"/>
              <w:rPr>
                <w:rFonts w:ascii="Times New Roman" w:hAnsi="Times New Roman"/>
                <w:sz w:val="18"/>
                <w:szCs w:val="18"/>
              </w:rPr>
            </w:pPr>
          </w:p>
        </w:tc>
      </w:tr>
      <w:tr w:rsidR="00F27AE0" w:rsidRPr="00553D5F" w14:paraId="505DC4A1" w14:textId="77777777" w:rsidTr="00F27AE0">
        <w:trPr>
          <w:trHeight w:val="104"/>
        </w:trPr>
        <w:tc>
          <w:tcPr>
            <w:tcW w:w="1197" w:type="dxa"/>
            <w:vMerge w:val="restart"/>
            <w:vAlign w:val="center"/>
          </w:tcPr>
          <w:p w14:paraId="1622CA92" w14:textId="77777777" w:rsidR="00F27AE0" w:rsidRPr="00553D5F" w:rsidRDefault="00F27AE0" w:rsidP="00F27AE0">
            <w:pPr>
              <w:spacing w:after="0" w:line="240" w:lineRule="auto"/>
              <w:jc w:val="center"/>
              <w:rPr>
                <w:rFonts w:ascii="Times New Roman" w:hAnsi="Times New Roman"/>
                <w:b/>
                <w:sz w:val="18"/>
                <w:szCs w:val="18"/>
              </w:rPr>
            </w:pPr>
            <w:r w:rsidRPr="00553D5F">
              <w:rPr>
                <w:rFonts w:ascii="Times New Roman" w:hAnsi="Times New Roman"/>
                <w:b/>
                <w:sz w:val="18"/>
                <w:szCs w:val="18"/>
              </w:rPr>
              <w:t>Toplam</w:t>
            </w:r>
          </w:p>
        </w:tc>
        <w:tc>
          <w:tcPr>
            <w:tcW w:w="751" w:type="dxa"/>
            <w:vAlign w:val="center"/>
          </w:tcPr>
          <w:p w14:paraId="4FC1F6D0"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29 ve altı</w:t>
            </w:r>
          </w:p>
        </w:tc>
        <w:tc>
          <w:tcPr>
            <w:tcW w:w="815" w:type="dxa"/>
            <w:vAlign w:val="center"/>
          </w:tcPr>
          <w:p w14:paraId="5F26771B"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39</w:t>
            </w:r>
          </w:p>
        </w:tc>
        <w:tc>
          <w:tcPr>
            <w:tcW w:w="903" w:type="dxa"/>
            <w:vAlign w:val="center"/>
          </w:tcPr>
          <w:p w14:paraId="61B43613"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57,23</w:t>
            </w:r>
          </w:p>
        </w:tc>
        <w:tc>
          <w:tcPr>
            <w:tcW w:w="1016" w:type="dxa"/>
            <w:vAlign w:val="center"/>
          </w:tcPr>
          <w:p w14:paraId="598B6CFD"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4,45</w:t>
            </w:r>
          </w:p>
        </w:tc>
        <w:tc>
          <w:tcPr>
            <w:tcW w:w="974" w:type="dxa"/>
            <w:vAlign w:val="center"/>
          </w:tcPr>
          <w:p w14:paraId="54E109F0"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52</w:t>
            </w:r>
            <w:r w:rsidRPr="00553D5F">
              <w:rPr>
                <w:rFonts w:ascii="Times New Roman" w:hAnsi="Times New Roman"/>
                <w:sz w:val="18"/>
                <w:szCs w:val="18"/>
                <w:lang w:val="en-GB"/>
              </w:rPr>
              <w:t>,00</w:t>
            </w:r>
          </w:p>
        </w:tc>
        <w:tc>
          <w:tcPr>
            <w:tcW w:w="1019" w:type="dxa"/>
            <w:vAlign w:val="center"/>
          </w:tcPr>
          <w:p w14:paraId="584728D5"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69</w:t>
            </w:r>
            <w:r w:rsidRPr="00553D5F">
              <w:rPr>
                <w:rFonts w:ascii="Times New Roman" w:hAnsi="Times New Roman"/>
                <w:sz w:val="18"/>
                <w:szCs w:val="18"/>
                <w:lang w:val="en-GB"/>
              </w:rPr>
              <w:t>,00</w:t>
            </w:r>
          </w:p>
        </w:tc>
        <w:tc>
          <w:tcPr>
            <w:tcW w:w="1075" w:type="dxa"/>
            <w:vMerge w:val="restart"/>
            <w:vAlign w:val="center"/>
          </w:tcPr>
          <w:p w14:paraId="3CF65BC1"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2,831</w:t>
            </w:r>
          </w:p>
        </w:tc>
        <w:tc>
          <w:tcPr>
            <w:tcW w:w="1119" w:type="dxa"/>
            <w:vMerge w:val="restart"/>
            <w:vAlign w:val="center"/>
          </w:tcPr>
          <w:p w14:paraId="522AD5ED"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,038*</w:t>
            </w:r>
          </w:p>
        </w:tc>
      </w:tr>
      <w:tr w:rsidR="00F27AE0" w:rsidRPr="00553D5F" w14:paraId="6112D7BD" w14:textId="77777777" w:rsidTr="00F27AE0">
        <w:trPr>
          <w:trHeight w:val="104"/>
        </w:trPr>
        <w:tc>
          <w:tcPr>
            <w:tcW w:w="1197" w:type="dxa"/>
            <w:vMerge/>
            <w:vAlign w:val="center"/>
          </w:tcPr>
          <w:p w14:paraId="384D4508" w14:textId="77777777" w:rsidR="00F27AE0" w:rsidRPr="00553D5F" w:rsidRDefault="00F27AE0" w:rsidP="00F27AE0">
            <w:pPr>
              <w:spacing w:after="0" w:line="240" w:lineRule="auto"/>
              <w:jc w:val="center"/>
              <w:rPr>
                <w:rFonts w:ascii="Times New Roman" w:hAnsi="Times New Roman"/>
                <w:sz w:val="18"/>
                <w:szCs w:val="18"/>
              </w:rPr>
            </w:pPr>
          </w:p>
        </w:tc>
        <w:tc>
          <w:tcPr>
            <w:tcW w:w="751" w:type="dxa"/>
            <w:vAlign w:val="center"/>
          </w:tcPr>
          <w:p w14:paraId="075E1701"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30-34</w:t>
            </w:r>
          </w:p>
        </w:tc>
        <w:tc>
          <w:tcPr>
            <w:tcW w:w="815" w:type="dxa"/>
            <w:vAlign w:val="center"/>
          </w:tcPr>
          <w:p w14:paraId="3FA545B3"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82</w:t>
            </w:r>
          </w:p>
        </w:tc>
        <w:tc>
          <w:tcPr>
            <w:tcW w:w="903" w:type="dxa"/>
            <w:vAlign w:val="center"/>
          </w:tcPr>
          <w:p w14:paraId="426FB0AE"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58,29</w:t>
            </w:r>
          </w:p>
        </w:tc>
        <w:tc>
          <w:tcPr>
            <w:tcW w:w="1016" w:type="dxa"/>
            <w:vAlign w:val="center"/>
          </w:tcPr>
          <w:p w14:paraId="51D9D615"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4,48</w:t>
            </w:r>
          </w:p>
        </w:tc>
        <w:tc>
          <w:tcPr>
            <w:tcW w:w="974" w:type="dxa"/>
            <w:vAlign w:val="center"/>
          </w:tcPr>
          <w:p w14:paraId="2CF6B96C"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52</w:t>
            </w:r>
            <w:r w:rsidRPr="00553D5F">
              <w:rPr>
                <w:rFonts w:ascii="Times New Roman" w:hAnsi="Times New Roman"/>
                <w:sz w:val="18"/>
                <w:szCs w:val="18"/>
                <w:lang w:val="en-GB"/>
              </w:rPr>
              <w:t>,00</w:t>
            </w:r>
          </w:p>
        </w:tc>
        <w:tc>
          <w:tcPr>
            <w:tcW w:w="1019" w:type="dxa"/>
            <w:vAlign w:val="center"/>
          </w:tcPr>
          <w:p w14:paraId="10343D41"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71</w:t>
            </w:r>
            <w:r w:rsidRPr="00553D5F">
              <w:rPr>
                <w:rFonts w:ascii="Times New Roman" w:hAnsi="Times New Roman"/>
                <w:sz w:val="18"/>
                <w:szCs w:val="18"/>
                <w:lang w:val="en-GB"/>
              </w:rPr>
              <w:t>,00</w:t>
            </w:r>
          </w:p>
        </w:tc>
        <w:tc>
          <w:tcPr>
            <w:tcW w:w="1075" w:type="dxa"/>
            <w:vMerge/>
            <w:vAlign w:val="center"/>
          </w:tcPr>
          <w:p w14:paraId="3F1E91FF" w14:textId="77777777" w:rsidR="00F27AE0" w:rsidRPr="00553D5F" w:rsidRDefault="00F27AE0" w:rsidP="00F27AE0">
            <w:pPr>
              <w:spacing w:after="0" w:line="240" w:lineRule="auto"/>
              <w:jc w:val="both"/>
              <w:rPr>
                <w:rFonts w:ascii="Times New Roman" w:hAnsi="Times New Roman"/>
                <w:color w:val="FF0000"/>
                <w:sz w:val="18"/>
                <w:szCs w:val="18"/>
              </w:rPr>
            </w:pPr>
          </w:p>
        </w:tc>
        <w:tc>
          <w:tcPr>
            <w:tcW w:w="1119" w:type="dxa"/>
            <w:vMerge/>
            <w:vAlign w:val="center"/>
          </w:tcPr>
          <w:p w14:paraId="12D3C3FF" w14:textId="77777777" w:rsidR="00F27AE0" w:rsidRPr="00553D5F" w:rsidRDefault="00F27AE0" w:rsidP="00F27AE0">
            <w:pPr>
              <w:spacing w:after="0" w:line="240" w:lineRule="auto"/>
              <w:jc w:val="both"/>
              <w:rPr>
                <w:rFonts w:ascii="Times New Roman" w:hAnsi="Times New Roman"/>
                <w:color w:val="FF0000"/>
                <w:sz w:val="18"/>
                <w:szCs w:val="18"/>
              </w:rPr>
            </w:pPr>
          </w:p>
        </w:tc>
      </w:tr>
      <w:tr w:rsidR="00F27AE0" w:rsidRPr="00553D5F" w14:paraId="1D6E0697" w14:textId="77777777" w:rsidTr="00F27AE0">
        <w:trPr>
          <w:trHeight w:val="104"/>
        </w:trPr>
        <w:tc>
          <w:tcPr>
            <w:tcW w:w="1197" w:type="dxa"/>
            <w:vMerge/>
            <w:vAlign w:val="center"/>
          </w:tcPr>
          <w:p w14:paraId="2AEB6027" w14:textId="77777777" w:rsidR="00F27AE0" w:rsidRPr="00553D5F" w:rsidRDefault="00F27AE0" w:rsidP="00F27AE0">
            <w:pPr>
              <w:spacing w:after="0" w:line="240" w:lineRule="auto"/>
              <w:jc w:val="center"/>
              <w:rPr>
                <w:rFonts w:ascii="Times New Roman" w:hAnsi="Times New Roman"/>
                <w:sz w:val="18"/>
                <w:szCs w:val="18"/>
              </w:rPr>
            </w:pPr>
          </w:p>
        </w:tc>
        <w:tc>
          <w:tcPr>
            <w:tcW w:w="751" w:type="dxa"/>
            <w:vAlign w:val="center"/>
          </w:tcPr>
          <w:p w14:paraId="22D480A0"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35-39</w:t>
            </w:r>
          </w:p>
        </w:tc>
        <w:tc>
          <w:tcPr>
            <w:tcW w:w="815" w:type="dxa"/>
            <w:vAlign w:val="center"/>
          </w:tcPr>
          <w:p w14:paraId="4D574667"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81</w:t>
            </w:r>
          </w:p>
        </w:tc>
        <w:tc>
          <w:tcPr>
            <w:tcW w:w="903" w:type="dxa"/>
            <w:vAlign w:val="center"/>
          </w:tcPr>
          <w:p w14:paraId="2834B3D0"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58,81</w:t>
            </w:r>
          </w:p>
        </w:tc>
        <w:tc>
          <w:tcPr>
            <w:tcW w:w="1016" w:type="dxa"/>
            <w:vAlign w:val="center"/>
          </w:tcPr>
          <w:p w14:paraId="08E2F69A"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6,01</w:t>
            </w:r>
          </w:p>
        </w:tc>
        <w:tc>
          <w:tcPr>
            <w:tcW w:w="974" w:type="dxa"/>
            <w:vAlign w:val="center"/>
          </w:tcPr>
          <w:p w14:paraId="061B22BA"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52</w:t>
            </w:r>
            <w:r w:rsidRPr="00553D5F">
              <w:rPr>
                <w:rFonts w:ascii="Times New Roman" w:hAnsi="Times New Roman"/>
                <w:sz w:val="18"/>
                <w:szCs w:val="18"/>
                <w:lang w:val="en-GB"/>
              </w:rPr>
              <w:t>,00</w:t>
            </w:r>
          </w:p>
        </w:tc>
        <w:tc>
          <w:tcPr>
            <w:tcW w:w="1019" w:type="dxa"/>
            <w:vAlign w:val="center"/>
          </w:tcPr>
          <w:p w14:paraId="5A0FF690"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71</w:t>
            </w:r>
            <w:r w:rsidRPr="00553D5F">
              <w:rPr>
                <w:rFonts w:ascii="Times New Roman" w:hAnsi="Times New Roman"/>
                <w:sz w:val="18"/>
                <w:szCs w:val="18"/>
                <w:lang w:val="en-GB"/>
              </w:rPr>
              <w:t>,00</w:t>
            </w:r>
          </w:p>
        </w:tc>
        <w:tc>
          <w:tcPr>
            <w:tcW w:w="1075" w:type="dxa"/>
            <w:vMerge/>
            <w:vAlign w:val="center"/>
          </w:tcPr>
          <w:p w14:paraId="3172C69C" w14:textId="77777777" w:rsidR="00F27AE0" w:rsidRPr="00553D5F" w:rsidRDefault="00F27AE0" w:rsidP="00F27AE0">
            <w:pPr>
              <w:spacing w:after="0" w:line="240" w:lineRule="auto"/>
              <w:jc w:val="both"/>
              <w:rPr>
                <w:rFonts w:ascii="Times New Roman" w:hAnsi="Times New Roman"/>
                <w:color w:val="FF0000"/>
                <w:sz w:val="18"/>
                <w:szCs w:val="18"/>
              </w:rPr>
            </w:pPr>
          </w:p>
        </w:tc>
        <w:tc>
          <w:tcPr>
            <w:tcW w:w="1119" w:type="dxa"/>
            <w:vMerge/>
            <w:vAlign w:val="center"/>
          </w:tcPr>
          <w:p w14:paraId="1B3A0F6A" w14:textId="77777777" w:rsidR="00F27AE0" w:rsidRPr="00553D5F" w:rsidRDefault="00F27AE0" w:rsidP="00F27AE0">
            <w:pPr>
              <w:spacing w:after="0" w:line="240" w:lineRule="auto"/>
              <w:jc w:val="both"/>
              <w:rPr>
                <w:rFonts w:ascii="Times New Roman" w:hAnsi="Times New Roman"/>
                <w:color w:val="FF0000"/>
                <w:sz w:val="18"/>
                <w:szCs w:val="18"/>
              </w:rPr>
            </w:pPr>
          </w:p>
        </w:tc>
      </w:tr>
      <w:tr w:rsidR="00F27AE0" w:rsidRPr="00553D5F" w14:paraId="77CD5E33" w14:textId="77777777" w:rsidTr="00F27AE0">
        <w:trPr>
          <w:trHeight w:val="104"/>
        </w:trPr>
        <w:tc>
          <w:tcPr>
            <w:tcW w:w="1197" w:type="dxa"/>
            <w:vMerge/>
            <w:tcBorders>
              <w:bottom w:val="single" w:sz="4" w:space="0" w:color="auto"/>
            </w:tcBorders>
            <w:vAlign w:val="center"/>
          </w:tcPr>
          <w:p w14:paraId="20FF815C" w14:textId="77777777" w:rsidR="00F27AE0" w:rsidRPr="00553D5F" w:rsidRDefault="00F27AE0" w:rsidP="00F27AE0">
            <w:pPr>
              <w:spacing w:after="0" w:line="240" w:lineRule="auto"/>
              <w:jc w:val="center"/>
              <w:rPr>
                <w:rFonts w:ascii="Times New Roman" w:hAnsi="Times New Roman"/>
                <w:sz w:val="18"/>
                <w:szCs w:val="18"/>
              </w:rPr>
            </w:pPr>
          </w:p>
        </w:tc>
        <w:tc>
          <w:tcPr>
            <w:tcW w:w="751" w:type="dxa"/>
            <w:tcBorders>
              <w:bottom w:val="single" w:sz="4" w:space="0" w:color="auto"/>
            </w:tcBorders>
            <w:vAlign w:val="center"/>
          </w:tcPr>
          <w:p w14:paraId="05126A3C" w14:textId="77777777" w:rsidR="00F27AE0" w:rsidRPr="00553D5F" w:rsidRDefault="00F27AE0" w:rsidP="00F27AE0">
            <w:pPr>
              <w:spacing w:after="0" w:line="240" w:lineRule="auto"/>
              <w:jc w:val="center"/>
              <w:rPr>
                <w:rFonts w:ascii="Times New Roman" w:hAnsi="Times New Roman"/>
                <w:sz w:val="16"/>
                <w:szCs w:val="16"/>
              </w:rPr>
            </w:pPr>
            <w:r w:rsidRPr="00553D5F">
              <w:rPr>
                <w:rFonts w:ascii="Times New Roman" w:hAnsi="Times New Roman"/>
                <w:sz w:val="16"/>
                <w:szCs w:val="16"/>
              </w:rPr>
              <w:t>40 ve üzeri</w:t>
            </w:r>
          </w:p>
        </w:tc>
        <w:tc>
          <w:tcPr>
            <w:tcW w:w="815" w:type="dxa"/>
            <w:tcBorders>
              <w:bottom w:val="single" w:sz="4" w:space="0" w:color="auto"/>
            </w:tcBorders>
            <w:vAlign w:val="center"/>
          </w:tcPr>
          <w:p w14:paraId="2E824209"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130</w:t>
            </w:r>
          </w:p>
        </w:tc>
        <w:tc>
          <w:tcPr>
            <w:tcW w:w="903" w:type="dxa"/>
            <w:tcBorders>
              <w:bottom w:val="single" w:sz="4" w:space="0" w:color="auto"/>
            </w:tcBorders>
            <w:vAlign w:val="center"/>
          </w:tcPr>
          <w:p w14:paraId="562C1CA0"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59,90</w:t>
            </w:r>
          </w:p>
        </w:tc>
        <w:tc>
          <w:tcPr>
            <w:tcW w:w="1016" w:type="dxa"/>
            <w:tcBorders>
              <w:bottom w:val="single" w:sz="4" w:space="0" w:color="auto"/>
            </w:tcBorders>
            <w:vAlign w:val="center"/>
          </w:tcPr>
          <w:p w14:paraId="7552F94B" w14:textId="77777777" w:rsidR="00F27AE0" w:rsidRPr="00553D5F" w:rsidRDefault="00F27AE0" w:rsidP="00F27AE0">
            <w:pPr>
              <w:spacing w:after="0" w:line="240" w:lineRule="auto"/>
              <w:jc w:val="center"/>
              <w:rPr>
                <w:rFonts w:ascii="Times New Roman" w:hAnsi="Times New Roman"/>
                <w:sz w:val="16"/>
                <w:szCs w:val="16"/>
                <w:lang w:val="en-GB"/>
              </w:rPr>
            </w:pPr>
            <w:r w:rsidRPr="00553D5F">
              <w:rPr>
                <w:rFonts w:ascii="Times New Roman" w:hAnsi="Times New Roman"/>
                <w:sz w:val="16"/>
                <w:szCs w:val="16"/>
                <w:lang w:val="en-GB"/>
              </w:rPr>
              <w:t>5,92</w:t>
            </w:r>
          </w:p>
        </w:tc>
        <w:tc>
          <w:tcPr>
            <w:tcW w:w="974" w:type="dxa"/>
            <w:tcBorders>
              <w:bottom w:val="single" w:sz="4" w:space="0" w:color="auto"/>
            </w:tcBorders>
            <w:vAlign w:val="center"/>
          </w:tcPr>
          <w:p w14:paraId="0B32A3EA"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52</w:t>
            </w:r>
            <w:r w:rsidRPr="00553D5F">
              <w:rPr>
                <w:rFonts w:ascii="Times New Roman" w:hAnsi="Times New Roman"/>
                <w:sz w:val="18"/>
                <w:szCs w:val="18"/>
                <w:lang w:val="en-GB"/>
              </w:rPr>
              <w:t>,00</w:t>
            </w:r>
          </w:p>
        </w:tc>
        <w:tc>
          <w:tcPr>
            <w:tcW w:w="1019" w:type="dxa"/>
            <w:tcBorders>
              <w:bottom w:val="single" w:sz="4" w:space="0" w:color="auto"/>
            </w:tcBorders>
            <w:vAlign w:val="center"/>
          </w:tcPr>
          <w:p w14:paraId="30C7109D" w14:textId="77777777" w:rsidR="00F27AE0" w:rsidRPr="00553D5F" w:rsidRDefault="00F27AE0" w:rsidP="00F27AE0">
            <w:pPr>
              <w:spacing w:after="0" w:line="240" w:lineRule="auto"/>
              <w:jc w:val="center"/>
              <w:rPr>
                <w:rFonts w:ascii="Times New Roman" w:hAnsi="Times New Roman"/>
                <w:sz w:val="18"/>
                <w:szCs w:val="18"/>
              </w:rPr>
            </w:pPr>
            <w:r w:rsidRPr="00553D5F">
              <w:rPr>
                <w:rFonts w:ascii="Times New Roman" w:hAnsi="Times New Roman"/>
                <w:sz w:val="18"/>
                <w:szCs w:val="18"/>
              </w:rPr>
              <w:t>71</w:t>
            </w:r>
            <w:r w:rsidRPr="00553D5F">
              <w:rPr>
                <w:rFonts w:ascii="Times New Roman" w:hAnsi="Times New Roman"/>
                <w:sz w:val="18"/>
                <w:szCs w:val="18"/>
                <w:lang w:val="en-GB"/>
              </w:rPr>
              <w:t>,00</w:t>
            </w:r>
          </w:p>
        </w:tc>
        <w:tc>
          <w:tcPr>
            <w:tcW w:w="1075" w:type="dxa"/>
            <w:vMerge/>
            <w:tcBorders>
              <w:bottom w:val="single" w:sz="4" w:space="0" w:color="auto"/>
            </w:tcBorders>
            <w:vAlign w:val="center"/>
          </w:tcPr>
          <w:p w14:paraId="5FD5313F" w14:textId="77777777" w:rsidR="00F27AE0" w:rsidRPr="00553D5F" w:rsidRDefault="00F27AE0" w:rsidP="00F27AE0">
            <w:pPr>
              <w:spacing w:after="0" w:line="240" w:lineRule="auto"/>
              <w:jc w:val="both"/>
              <w:rPr>
                <w:rFonts w:ascii="Times New Roman" w:hAnsi="Times New Roman"/>
                <w:color w:val="FF0000"/>
                <w:sz w:val="18"/>
                <w:szCs w:val="18"/>
              </w:rPr>
            </w:pPr>
          </w:p>
        </w:tc>
        <w:tc>
          <w:tcPr>
            <w:tcW w:w="1119" w:type="dxa"/>
            <w:vMerge/>
            <w:tcBorders>
              <w:bottom w:val="single" w:sz="4" w:space="0" w:color="auto"/>
            </w:tcBorders>
            <w:vAlign w:val="center"/>
          </w:tcPr>
          <w:p w14:paraId="10CF3267" w14:textId="77777777" w:rsidR="00F27AE0" w:rsidRPr="00553D5F" w:rsidRDefault="00F27AE0" w:rsidP="00F27AE0">
            <w:pPr>
              <w:spacing w:after="0" w:line="240" w:lineRule="auto"/>
              <w:jc w:val="both"/>
              <w:rPr>
                <w:rFonts w:ascii="Times New Roman" w:hAnsi="Times New Roman"/>
                <w:color w:val="FF0000"/>
                <w:sz w:val="18"/>
                <w:szCs w:val="18"/>
              </w:rPr>
            </w:pPr>
          </w:p>
        </w:tc>
      </w:tr>
    </w:tbl>
    <w:p w14:paraId="1CA3C0FE" w14:textId="77777777" w:rsidR="00E35C66" w:rsidRPr="00553D5F" w:rsidRDefault="00E35C66" w:rsidP="00E35C66">
      <w:pPr>
        <w:spacing w:line="360" w:lineRule="auto"/>
        <w:jc w:val="both"/>
        <w:rPr>
          <w:rFonts w:ascii="Times New Roman" w:hAnsi="Times New Roman"/>
          <w:sz w:val="24"/>
          <w:szCs w:val="24"/>
        </w:rPr>
      </w:pPr>
      <w:r w:rsidRPr="00553D5F">
        <w:rPr>
          <w:rFonts w:ascii="Times New Roman" w:hAnsi="Times New Roman"/>
          <w:sz w:val="24"/>
          <w:szCs w:val="24"/>
        </w:rPr>
        <w:t>(p&lt;0.05)</w:t>
      </w:r>
    </w:p>
    <w:p w14:paraId="512F8A7E" w14:textId="219F727A" w:rsidR="00E35C66" w:rsidRPr="00553D5F" w:rsidRDefault="00E35C66" w:rsidP="00E35C66">
      <w:pPr>
        <w:spacing w:after="0" w:line="360" w:lineRule="auto"/>
        <w:ind w:firstLine="567"/>
        <w:jc w:val="both"/>
        <w:rPr>
          <w:rFonts w:ascii="Times New Roman" w:hAnsi="Times New Roman"/>
          <w:color w:val="000000" w:themeColor="text1"/>
          <w:sz w:val="24"/>
          <w:szCs w:val="23"/>
        </w:rPr>
      </w:pPr>
      <w:r w:rsidRPr="00553D5F">
        <w:rPr>
          <w:rFonts w:ascii="Times New Roman" w:hAnsi="Times New Roman"/>
          <w:color w:val="000000" w:themeColor="text1"/>
          <w:sz w:val="24"/>
          <w:szCs w:val="23"/>
        </w:rPr>
        <w:t xml:space="preserve">Tablo </w:t>
      </w:r>
      <w:r w:rsidR="00454F4C" w:rsidRPr="00553D5F">
        <w:rPr>
          <w:rFonts w:ascii="Times New Roman" w:hAnsi="Times New Roman"/>
          <w:color w:val="000000" w:themeColor="text1"/>
          <w:sz w:val="24"/>
          <w:szCs w:val="23"/>
        </w:rPr>
        <w:t>5</w:t>
      </w:r>
      <w:r w:rsidRPr="00553D5F">
        <w:rPr>
          <w:rFonts w:ascii="Times New Roman" w:hAnsi="Times New Roman"/>
          <w:color w:val="000000" w:themeColor="text1"/>
          <w:sz w:val="24"/>
          <w:szCs w:val="23"/>
        </w:rPr>
        <w:t xml:space="preserve"> incelendiğinde ana-babaların çocuklarının beden eğitimi dersine katılımına yönelik tutumları, ebeveynlerin yaş gruplarına göre</w:t>
      </w:r>
      <w:r w:rsidR="00C41D9D" w:rsidRPr="00553D5F">
        <w:rPr>
          <w:rFonts w:ascii="Times New Roman" w:hAnsi="Times New Roman"/>
          <w:color w:val="000000" w:themeColor="text1"/>
          <w:sz w:val="24"/>
          <w:szCs w:val="23"/>
        </w:rPr>
        <w:t xml:space="preserve"> ölçeğin</w:t>
      </w:r>
      <w:r w:rsidRPr="00553D5F">
        <w:rPr>
          <w:rFonts w:ascii="Times New Roman" w:hAnsi="Times New Roman"/>
          <w:color w:val="000000" w:themeColor="text1"/>
          <w:sz w:val="24"/>
          <w:szCs w:val="23"/>
        </w:rPr>
        <w:t xml:space="preserve"> işlevsel, </w:t>
      </w:r>
      <w:r w:rsidR="00C41D9D" w:rsidRPr="00553D5F">
        <w:rPr>
          <w:rFonts w:ascii="Times New Roman" w:hAnsi="Times New Roman"/>
          <w:color w:val="000000" w:themeColor="text1"/>
          <w:sz w:val="24"/>
          <w:szCs w:val="23"/>
        </w:rPr>
        <w:t>önem, destek</w:t>
      </w:r>
      <w:r w:rsidRPr="00553D5F">
        <w:rPr>
          <w:rFonts w:ascii="Times New Roman" w:hAnsi="Times New Roman"/>
          <w:color w:val="000000" w:themeColor="text1"/>
          <w:sz w:val="24"/>
          <w:szCs w:val="23"/>
        </w:rPr>
        <w:t xml:space="preserve"> alt boyutlarında ve toplam ortalamasında anlamlı düzeyde bir fark olduğu görülmüştür. Ana-baba tutum ölçeğinin algısal alt boyutunda anlamlı fark olmadığı görülmüştür. Alınan sonuçlara göre 20-29 yaşındaki ebeveynler, 30-34 yaşındakilerden, 35-40 yaşındakilerden ve 40 ile üstündekilerden,  daha yüksek puan ortalamasına sahip olduğu gözlemlenmiştir.</w:t>
      </w:r>
    </w:p>
    <w:p w14:paraId="27E0E2C9" w14:textId="77777777" w:rsidR="00E35C66" w:rsidRPr="00553D5F" w:rsidRDefault="00E35C66" w:rsidP="00E35C66"/>
    <w:p w14:paraId="7968F8C8" w14:textId="77777777" w:rsidR="00E35C66" w:rsidRPr="00553D5F" w:rsidRDefault="00E35C66" w:rsidP="003C31F9">
      <w:pPr>
        <w:pStyle w:val="ResimYazs"/>
      </w:pPr>
      <w:r w:rsidRPr="00553D5F">
        <w:t xml:space="preserve">Araştırmaya katılan ana-babaların tutum ölçeği ve alt faktörlerinden aldıkları puanların ebeveynlerin eğitim durumlarına göre anlamlı fark oluşturma durumu Tablo </w:t>
      </w:r>
      <w:r w:rsidR="00F27AE0" w:rsidRPr="00553D5F">
        <w:t>6</w:t>
      </w:r>
      <w:r w:rsidRPr="00553D5F">
        <w:t>’</w:t>
      </w:r>
      <w:r w:rsidR="00F27AE0" w:rsidRPr="00553D5F">
        <w:t xml:space="preserve"> da</w:t>
      </w:r>
      <w:r w:rsidRPr="00553D5F">
        <w:t xml:space="preserve"> verilmiştir.</w:t>
      </w:r>
    </w:p>
    <w:p w14:paraId="4B1D0099" w14:textId="656A4AE3" w:rsidR="00E35C66" w:rsidRPr="00553D5F" w:rsidRDefault="00E35C66" w:rsidP="003C31F9">
      <w:pPr>
        <w:pStyle w:val="ResimYazs"/>
      </w:pPr>
      <w:r w:rsidRPr="00553D5F">
        <w:rPr>
          <w:b/>
        </w:rPr>
        <w:lastRenderedPageBreak/>
        <w:t xml:space="preserve">Tablo </w:t>
      </w:r>
      <w:r w:rsidR="00F27AE0" w:rsidRPr="00553D5F">
        <w:rPr>
          <w:b/>
        </w:rPr>
        <w:t>6</w:t>
      </w:r>
      <w:r w:rsidRPr="00553D5F">
        <w:rPr>
          <w:b/>
        </w:rPr>
        <w:t>.</w:t>
      </w:r>
      <w:r w:rsidRPr="00553D5F">
        <w:t xml:space="preserve">  Ebeveynlerin Eğitim </w:t>
      </w:r>
      <w:r w:rsidR="00F27AE0" w:rsidRPr="00553D5F">
        <w:t xml:space="preserve">Durumlarına Göre </w:t>
      </w:r>
      <w:r w:rsidRPr="00553D5F">
        <w:t xml:space="preserve">ANOVA Analiz Sonuçları </w:t>
      </w:r>
    </w:p>
    <w:tbl>
      <w:tblPr>
        <w:tblW w:w="9083" w:type="dxa"/>
        <w:tblInd w:w="70" w:type="dxa"/>
        <w:tblLayout w:type="fixed"/>
        <w:tblCellMar>
          <w:left w:w="70" w:type="dxa"/>
          <w:right w:w="70" w:type="dxa"/>
        </w:tblCellMar>
        <w:tblLook w:val="0000" w:firstRow="0" w:lastRow="0" w:firstColumn="0" w:lastColumn="0" w:noHBand="0" w:noVBand="0"/>
      </w:tblPr>
      <w:tblGrid>
        <w:gridCol w:w="913"/>
        <w:gridCol w:w="1344"/>
        <w:gridCol w:w="844"/>
        <w:gridCol w:w="843"/>
        <w:gridCol w:w="873"/>
        <w:gridCol w:w="1021"/>
        <w:gridCol w:w="1168"/>
        <w:gridCol w:w="1023"/>
        <w:gridCol w:w="1054"/>
      </w:tblGrid>
      <w:tr w:rsidR="00E35C66" w:rsidRPr="00553D5F" w14:paraId="4332887A" w14:textId="77777777" w:rsidTr="00E35C66">
        <w:trPr>
          <w:trHeight w:val="913"/>
        </w:trPr>
        <w:tc>
          <w:tcPr>
            <w:tcW w:w="2257" w:type="dxa"/>
            <w:gridSpan w:val="2"/>
            <w:tcBorders>
              <w:top w:val="single" w:sz="4" w:space="0" w:color="auto"/>
              <w:bottom w:val="single" w:sz="4" w:space="0" w:color="auto"/>
            </w:tcBorders>
            <w:vAlign w:val="center"/>
          </w:tcPr>
          <w:p w14:paraId="32ACD5CF" w14:textId="77777777" w:rsidR="00E35C66" w:rsidRPr="00553D5F" w:rsidRDefault="00E35C66" w:rsidP="00E35C66">
            <w:pPr>
              <w:spacing w:after="0" w:line="240" w:lineRule="auto"/>
              <w:jc w:val="center"/>
              <w:rPr>
                <w:rFonts w:ascii="Times New Roman" w:hAnsi="Times New Roman"/>
                <w:b/>
                <w:sz w:val="20"/>
                <w:szCs w:val="18"/>
              </w:rPr>
            </w:pPr>
            <w:r w:rsidRPr="00553D5F">
              <w:rPr>
                <w:rFonts w:ascii="Times New Roman" w:hAnsi="Times New Roman"/>
                <w:b/>
                <w:sz w:val="20"/>
                <w:szCs w:val="18"/>
              </w:rPr>
              <w:t>Eğitim Düzeyi</w:t>
            </w:r>
          </w:p>
        </w:tc>
        <w:tc>
          <w:tcPr>
            <w:tcW w:w="844" w:type="dxa"/>
            <w:tcBorders>
              <w:top w:val="single" w:sz="4" w:space="0" w:color="auto"/>
              <w:bottom w:val="single" w:sz="4" w:space="0" w:color="auto"/>
            </w:tcBorders>
            <w:vAlign w:val="center"/>
          </w:tcPr>
          <w:p w14:paraId="2B933314"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N</w:t>
            </w:r>
          </w:p>
        </w:tc>
        <w:tc>
          <w:tcPr>
            <w:tcW w:w="843" w:type="dxa"/>
            <w:tcBorders>
              <w:top w:val="single" w:sz="4" w:space="0" w:color="auto"/>
              <w:bottom w:val="single" w:sz="4" w:space="0" w:color="auto"/>
            </w:tcBorders>
            <w:vAlign w:val="center"/>
          </w:tcPr>
          <w:p w14:paraId="491B47AE"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X</w:t>
            </w:r>
          </w:p>
        </w:tc>
        <w:tc>
          <w:tcPr>
            <w:tcW w:w="873" w:type="dxa"/>
            <w:tcBorders>
              <w:top w:val="single" w:sz="4" w:space="0" w:color="auto"/>
              <w:bottom w:val="single" w:sz="4" w:space="0" w:color="auto"/>
            </w:tcBorders>
            <w:vAlign w:val="center"/>
          </w:tcPr>
          <w:p w14:paraId="3699A7A4"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SS</w:t>
            </w:r>
          </w:p>
        </w:tc>
        <w:tc>
          <w:tcPr>
            <w:tcW w:w="1021" w:type="dxa"/>
            <w:tcBorders>
              <w:top w:val="single" w:sz="4" w:space="0" w:color="auto"/>
              <w:bottom w:val="single" w:sz="4" w:space="0" w:color="auto"/>
            </w:tcBorders>
            <w:vAlign w:val="center"/>
          </w:tcPr>
          <w:p w14:paraId="3FC118B8"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Min.</w:t>
            </w:r>
          </w:p>
        </w:tc>
        <w:tc>
          <w:tcPr>
            <w:tcW w:w="1168" w:type="dxa"/>
            <w:tcBorders>
              <w:top w:val="single" w:sz="4" w:space="0" w:color="auto"/>
              <w:bottom w:val="single" w:sz="4" w:space="0" w:color="auto"/>
            </w:tcBorders>
            <w:vAlign w:val="center"/>
          </w:tcPr>
          <w:p w14:paraId="6DDE1206" w14:textId="77777777" w:rsidR="00E35C66" w:rsidRPr="00553D5F" w:rsidRDefault="00E35C66" w:rsidP="00E35C66">
            <w:pPr>
              <w:spacing w:after="0" w:line="240" w:lineRule="auto"/>
              <w:jc w:val="center"/>
              <w:rPr>
                <w:rFonts w:ascii="Times New Roman" w:hAnsi="Times New Roman"/>
                <w:b/>
                <w:sz w:val="20"/>
                <w:szCs w:val="16"/>
              </w:rPr>
            </w:pPr>
            <w:proofErr w:type="spellStart"/>
            <w:r w:rsidRPr="00553D5F">
              <w:rPr>
                <w:rFonts w:ascii="Times New Roman" w:hAnsi="Times New Roman"/>
                <w:b/>
                <w:sz w:val="20"/>
                <w:szCs w:val="16"/>
              </w:rPr>
              <w:t>Max</w:t>
            </w:r>
            <w:proofErr w:type="spellEnd"/>
            <w:r w:rsidRPr="00553D5F">
              <w:rPr>
                <w:rFonts w:ascii="Times New Roman" w:hAnsi="Times New Roman"/>
                <w:b/>
                <w:sz w:val="20"/>
                <w:szCs w:val="16"/>
              </w:rPr>
              <w:t>.</w:t>
            </w:r>
          </w:p>
        </w:tc>
        <w:tc>
          <w:tcPr>
            <w:tcW w:w="1023" w:type="dxa"/>
            <w:tcBorders>
              <w:top w:val="single" w:sz="4" w:space="0" w:color="auto"/>
              <w:bottom w:val="single" w:sz="4" w:space="0" w:color="auto"/>
            </w:tcBorders>
            <w:vAlign w:val="center"/>
          </w:tcPr>
          <w:p w14:paraId="7B665F72"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F</w:t>
            </w:r>
          </w:p>
        </w:tc>
        <w:tc>
          <w:tcPr>
            <w:tcW w:w="1054" w:type="dxa"/>
            <w:tcBorders>
              <w:top w:val="single" w:sz="4" w:space="0" w:color="auto"/>
              <w:bottom w:val="single" w:sz="4" w:space="0" w:color="auto"/>
            </w:tcBorders>
            <w:vAlign w:val="center"/>
          </w:tcPr>
          <w:p w14:paraId="21688E94"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P</w:t>
            </w:r>
          </w:p>
        </w:tc>
      </w:tr>
      <w:tr w:rsidR="00E35C66" w:rsidRPr="00553D5F" w14:paraId="2DCA14A0" w14:textId="77777777" w:rsidTr="00F27AE0">
        <w:trPr>
          <w:trHeight w:val="271"/>
        </w:trPr>
        <w:tc>
          <w:tcPr>
            <w:tcW w:w="913" w:type="dxa"/>
            <w:vMerge w:val="restart"/>
            <w:tcBorders>
              <w:top w:val="single" w:sz="4" w:space="0" w:color="auto"/>
            </w:tcBorders>
            <w:vAlign w:val="center"/>
          </w:tcPr>
          <w:p w14:paraId="04AA7974" w14:textId="77777777" w:rsidR="00E35C66" w:rsidRPr="00553D5F" w:rsidRDefault="00E35C66" w:rsidP="00E35C66">
            <w:pPr>
              <w:spacing w:after="0" w:line="240" w:lineRule="auto"/>
              <w:rPr>
                <w:rFonts w:ascii="Times New Roman" w:hAnsi="Times New Roman"/>
                <w:b/>
                <w:sz w:val="20"/>
                <w:szCs w:val="16"/>
              </w:rPr>
            </w:pPr>
            <w:r w:rsidRPr="00553D5F">
              <w:rPr>
                <w:rFonts w:ascii="Times New Roman" w:hAnsi="Times New Roman"/>
                <w:b/>
                <w:sz w:val="20"/>
                <w:szCs w:val="16"/>
              </w:rPr>
              <w:t>Algısal Boyut</w:t>
            </w:r>
          </w:p>
        </w:tc>
        <w:tc>
          <w:tcPr>
            <w:tcW w:w="1344" w:type="dxa"/>
            <w:tcBorders>
              <w:top w:val="single" w:sz="4" w:space="0" w:color="auto"/>
            </w:tcBorders>
            <w:vAlign w:val="center"/>
          </w:tcPr>
          <w:p w14:paraId="1B021569" w14:textId="77777777" w:rsidR="00E35C66" w:rsidRPr="00553D5F" w:rsidRDefault="00E35C66" w:rsidP="00E35C66">
            <w:pPr>
              <w:spacing w:after="0" w:line="240" w:lineRule="auto"/>
              <w:rPr>
                <w:rFonts w:ascii="Times New Roman" w:hAnsi="Times New Roman"/>
                <w:sz w:val="20"/>
                <w:szCs w:val="16"/>
              </w:rPr>
            </w:pPr>
            <w:r w:rsidRPr="00553D5F">
              <w:rPr>
                <w:rFonts w:ascii="Times New Roman" w:hAnsi="Times New Roman"/>
                <w:sz w:val="20"/>
                <w:szCs w:val="16"/>
              </w:rPr>
              <w:t>İlkokul</w:t>
            </w:r>
          </w:p>
        </w:tc>
        <w:tc>
          <w:tcPr>
            <w:tcW w:w="844" w:type="dxa"/>
            <w:tcBorders>
              <w:top w:val="single" w:sz="4" w:space="0" w:color="auto"/>
            </w:tcBorders>
            <w:vAlign w:val="center"/>
          </w:tcPr>
          <w:p w14:paraId="39FC0E73" w14:textId="77777777" w:rsidR="00E35C66" w:rsidRPr="00553D5F" w:rsidRDefault="00E35C66" w:rsidP="00E35C66">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126</w:t>
            </w:r>
          </w:p>
        </w:tc>
        <w:tc>
          <w:tcPr>
            <w:tcW w:w="843" w:type="dxa"/>
            <w:tcBorders>
              <w:top w:val="single" w:sz="4" w:space="0" w:color="auto"/>
            </w:tcBorders>
            <w:vAlign w:val="center"/>
          </w:tcPr>
          <w:p w14:paraId="15C31930"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24,38</w:t>
            </w:r>
          </w:p>
        </w:tc>
        <w:tc>
          <w:tcPr>
            <w:tcW w:w="873" w:type="dxa"/>
            <w:tcBorders>
              <w:top w:val="single" w:sz="4" w:space="0" w:color="auto"/>
            </w:tcBorders>
            <w:vAlign w:val="center"/>
          </w:tcPr>
          <w:p w14:paraId="78A9FDE2"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4,69</w:t>
            </w:r>
          </w:p>
        </w:tc>
        <w:tc>
          <w:tcPr>
            <w:tcW w:w="1021" w:type="dxa"/>
            <w:tcBorders>
              <w:top w:val="single" w:sz="4" w:space="0" w:color="auto"/>
            </w:tcBorders>
            <w:vAlign w:val="center"/>
          </w:tcPr>
          <w:p w14:paraId="2C7DB0D4"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13,00</w:t>
            </w:r>
          </w:p>
        </w:tc>
        <w:tc>
          <w:tcPr>
            <w:tcW w:w="1168" w:type="dxa"/>
            <w:tcBorders>
              <w:top w:val="single" w:sz="4" w:space="0" w:color="auto"/>
            </w:tcBorders>
            <w:vAlign w:val="center"/>
          </w:tcPr>
          <w:p w14:paraId="6CF573E1"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36,00</w:t>
            </w:r>
          </w:p>
        </w:tc>
        <w:tc>
          <w:tcPr>
            <w:tcW w:w="1023" w:type="dxa"/>
            <w:vMerge w:val="restart"/>
            <w:tcBorders>
              <w:top w:val="single" w:sz="4" w:space="0" w:color="auto"/>
            </w:tcBorders>
            <w:vAlign w:val="center"/>
          </w:tcPr>
          <w:p w14:paraId="1F6B67CA"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,142</w:t>
            </w:r>
          </w:p>
        </w:tc>
        <w:tc>
          <w:tcPr>
            <w:tcW w:w="1054" w:type="dxa"/>
            <w:vMerge w:val="restart"/>
            <w:tcBorders>
              <w:top w:val="single" w:sz="4" w:space="0" w:color="auto"/>
            </w:tcBorders>
            <w:vAlign w:val="center"/>
          </w:tcPr>
          <w:p w14:paraId="76797D55"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,934</w:t>
            </w:r>
          </w:p>
        </w:tc>
      </w:tr>
      <w:tr w:rsidR="00E35C66" w:rsidRPr="00553D5F" w14:paraId="3B3B2F21" w14:textId="77777777" w:rsidTr="00F27AE0">
        <w:trPr>
          <w:trHeight w:val="365"/>
        </w:trPr>
        <w:tc>
          <w:tcPr>
            <w:tcW w:w="913" w:type="dxa"/>
            <w:vMerge/>
            <w:vAlign w:val="center"/>
          </w:tcPr>
          <w:p w14:paraId="3C860396" w14:textId="77777777" w:rsidR="00E35C66" w:rsidRPr="00553D5F" w:rsidRDefault="00E35C66" w:rsidP="00E35C66">
            <w:pPr>
              <w:spacing w:after="0" w:line="240" w:lineRule="auto"/>
              <w:rPr>
                <w:rFonts w:ascii="Times New Roman" w:hAnsi="Times New Roman"/>
                <w:b/>
                <w:sz w:val="20"/>
                <w:szCs w:val="16"/>
              </w:rPr>
            </w:pPr>
          </w:p>
        </w:tc>
        <w:tc>
          <w:tcPr>
            <w:tcW w:w="1344" w:type="dxa"/>
            <w:vAlign w:val="center"/>
          </w:tcPr>
          <w:p w14:paraId="7C445393" w14:textId="77777777" w:rsidR="00E35C66" w:rsidRPr="00553D5F" w:rsidRDefault="00F27AE0" w:rsidP="00E35C66">
            <w:pPr>
              <w:spacing w:after="0" w:line="240" w:lineRule="auto"/>
              <w:rPr>
                <w:rFonts w:ascii="Times New Roman" w:hAnsi="Times New Roman"/>
                <w:sz w:val="20"/>
                <w:szCs w:val="16"/>
              </w:rPr>
            </w:pPr>
            <w:r w:rsidRPr="00553D5F">
              <w:rPr>
                <w:rFonts w:ascii="Times New Roman" w:hAnsi="Times New Roman"/>
                <w:sz w:val="20"/>
                <w:szCs w:val="16"/>
              </w:rPr>
              <w:t>Ortaöğretim</w:t>
            </w:r>
          </w:p>
        </w:tc>
        <w:tc>
          <w:tcPr>
            <w:tcW w:w="844" w:type="dxa"/>
            <w:vAlign w:val="center"/>
          </w:tcPr>
          <w:p w14:paraId="6447368C" w14:textId="77777777" w:rsidR="00E35C66" w:rsidRPr="00553D5F" w:rsidRDefault="00E35C66" w:rsidP="00E35C66">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140</w:t>
            </w:r>
          </w:p>
        </w:tc>
        <w:tc>
          <w:tcPr>
            <w:tcW w:w="843" w:type="dxa"/>
            <w:vAlign w:val="center"/>
          </w:tcPr>
          <w:p w14:paraId="1B047459"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24,13</w:t>
            </w:r>
          </w:p>
        </w:tc>
        <w:tc>
          <w:tcPr>
            <w:tcW w:w="873" w:type="dxa"/>
            <w:vAlign w:val="center"/>
          </w:tcPr>
          <w:p w14:paraId="14F04BDB"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4,49</w:t>
            </w:r>
          </w:p>
        </w:tc>
        <w:tc>
          <w:tcPr>
            <w:tcW w:w="1021" w:type="dxa"/>
            <w:vAlign w:val="center"/>
          </w:tcPr>
          <w:p w14:paraId="619ADC0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12,00</w:t>
            </w:r>
          </w:p>
        </w:tc>
        <w:tc>
          <w:tcPr>
            <w:tcW w:w="1168" w:type="dxa"/>
            <w:vAlign w:val="center"/>
          </w:tcPr>
          <w:p w14:paraId="0CF7358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32,00</w:t>
            </w:r>
          </w:p>
        </w:tc>
        <w:tc>
          <w:tcPr>
            <w:tcW w:w="1023" w:type="dxa"/>
            <w:vMerge/>
            <w:vAlign w:val="center"/>
          </w:tcPr>
          <w:p w14:paraId="02CE79F5" w14:textId="77777777" w:rsidR="00E35C66" w:rsidRPr="00553D5F" w:rsidRDefault="00E35C66" w:rsidP="00E35C66">
            <w:pPr>
              <w:spacing w:after="0" w:line="240" w:lineRule="auto"/>
              <w:jc w:val="center"/>
              <w:rPr>
                <w:rFonts w:ascii="Times New Roman" w:hAnsi="Times New Roman"/>
                <w:sz w:val="20"/>
                <w:szCs w:val="16"/>
              </w:rPr>
            </w:pPr>
          </w:p>
        </w:tc>
        <w:tc>
          <w:tcPr>
            <w:tcW w:w="1054" w:type="dxa"/>
            <w:vMerge/>
            <w:vAlign w:val="center"/>
          </w:tcPr>
          <w:p w14:paraId="462958A9"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7136E8F7" w14:textId="77777777" w:rsidTr="00F27AE0">
        <w:trPr>
          <w:trHeight w:val="130"/>
        </w:trPr>
        <w:tc>
          <w:tcPr>
            <w:tcW w:w="913" w:type="dxa"/>
            <w:vMerge/>
            <w:vAlign w:val="center"/>
          </w:tcPr>
          <w:p w14:paraId="688BC666" w14:textId="77777777" w:rsidR="00E35C66" w:rsidRPr="00553D5F" w:rsidRDefault="00E35C66" w:rsidP="00E35C66">
            <w:pPr>
              <w:spacing w:after="0" w:line="240" w:lineRule="auto"/>
              <w:rPr>
                <w:rFonts w:ascii="Times New Roman" w:hAnsi="Times New Roman"/>
                <w:b/>
                <w:sz w:val="20"/>
                <w:szCs w:val="16"/>
              </w:rPr>
            </w:pPr>
          </w:p>
        </w:tc>
        <w:tc>
          <w:tcPr>
            <w:tcW w:w="1344" w:type="dxa"/>
            <w:vAlign w:val="center"/>
          </w:tcPr>
          <w:p w14:paraId="554726D9" w14:textId="77777777" w:rsidR="00E35C66" w:rsidRPr="00553D5F" w:rsidRDefault="00E35C66" w:rsidP="00E35C66">
            <w:pPr>
              <w:spacing w:after="0" w:line="240" w:lineRule="auto"/>
              <w:rPr>
                <w:rFonts w:ascii="Times New Roman" w:hAnsi="Times New Roman"/>
                <w:sz w:val="20"/>
                <w:szCs w:val="16"/>
              </w:rPr>
            </w:pPr>
            <w:r w:rsidRPr="00553D5F">
              <w:rPr>
                <w:rFonts w:ascii="Times New Roman" w:hAnsi="Times New Roman"/>
                <w:sz w:val="20"/>
                <w:szCs w:val="16"/>
              </w:rPr>
              <w:t>Lisans</w:t>
            </w:r>
          </w:p>
        </w:tc>
        <w:tc>
          <w:tcPr>
            <w:tcW w:w="844" w:type="dxa"/>
            <w:vAlign w:val="center"/>
          </w:tcPr>
          <w:p w14:paraId="25AA2CF9" w14:textId="77777777" w:rsidR="00E35C66" w:rsidRPr="00553D5F" w:rsidRDefault="00E35C66" w:rsidP="00E35C66">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57</w:t>
            </w:r>
          </w:p>
        </w:tc>
        <w:tc>
          <w:tcPr>
            <w:tcW w:w="843" w:type="dxa"/>
            <w:vAlign w:val="center"/>
          </w:tcPr>
          <w:p w14:paraId="0C8C13A4"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24,56</w:t>
            </w:r>
          </w:p>
        </w:tc>
        <w:tc>
          <w:tcPr>
            <w:tcW w:w="873" w:type="dxa"/>
            <w:vAlign w:val="center"/>
          </w:tcPr>
          <w:p w14:paraId="74DA437B"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4,17</w:t>
            </w:r>
          </w:p>
        </w:tc>
        <w:tc>
          <w:tcPr>
            <w:tcW w:w="1021" w:type="dxa"/>
            <w:vAlign w:val="center"/>
          </w:tcPr>
          <w:p w14:paraId="745BBBC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13,00</w:t>
            </w:r>
          </w:p>
        </w:tc>
        <w:tc>
          <w:tcPr>
            <w:tcW w:w="1168" w:type="dxa"/>
            <w:vAlign w:val="center"/>
          </w:tcPr>
          <w:p w14:paraId="7E3F589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32,00</w:t>
            </w:r>
          </w:p>
        </w:tc>
        <w:tc>
          <w:tcPr>
            <w:tcW w:w="1023" w:type="dxa"/>
            <w:vMerge/>
            <w:vAlign w:val="center"/>
          </w:tcPr>
          <w:p w14:paraId="5F36ABF0" w14:textId="77777777" w:rsidR="00E35C66" w:rsidRPr="00553D5F" w:rsidRDefault="00E35C66" w:rsidP="00E35C66">
            <w:pPr>
              <w:spacing w:after="0" w:line="240" w:lineRule="auto"/>
              <w:jc w:val="center"/>
              <w:rPr>
                <w:rFonts w:ascii="Times New Roman" w:hAnsi="Times New Roman"/>
                <w:sz w:val="20"/>
                <w:szCs w:val="16"/>
              </w:rPr>
            </w:pPr>
          </w:p>
        </w:tc>
        <w:tc>
          <w:tcPr>
            <w:tcW w:w="1054" w:type="dxa"/>
            <w:vMerge/>
            <w:vAlign w:val="center"/>
          </w:tcPr>
          <w:p w14:paraId="4F6F059B"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07D4DA68" w14:textId="77777777" w:rsidTr="00F27AE0">
        <w:trPr>
          <w:trHeight w:val="331"/>
        </w:trPr>
        <w:tc>
          <w:tcPr>
            <w:tcW w:w="913" w:type="dxa"/>
            <w:vMerge/>
            <w:vAlign w:val="center"/>
          </w:tcPr>
          <w:p w14:paraId="62944DE1" w14:textId="77777777" w:rsidR="00E35C66" w:rsidRPr="00553D5F" w:rsidRDefault="00E35C66" w:rsidP="00E35C66">
            <w:pPr>
              <w:spacing w:after="0" w:line="240" w:lineRule="auto"/>
              <w:rPr>
                <w:rFonts w:ascii="Times New Roman" w:hAnsi="Times New Roman"/>
                <w:b/>
                <w:sz w:val="20"/>
                <w:szCs w:val="16"/>
              </w:rPr>
            </w:pPr>
          </w:p>
        </w:tc>
        <w:tc>
          <w:tcPr>
            <w:tcW w:w="1344" w:type="dxa"/>
            <w:vAlign w:val="center"/>
          </w:tcPr>
          <w:p w14:paraId="6E7C9E35" w14:textId="77777777" w:rsidR="00E35C66" w:rsidRPr="00553D5F" w:rsidRDefault="00E35C66" w:rsidP="00E35C66">
            <w:pPr>
              <w:spacing w:after="0" w:line="240" w:lineRule="auto"/>
              <w:rPr>
                <w:rFonts w:ascii="Times New Roman" w:hAnsi="Times New Roman"/>
                <w:sz w:val="20"/>
                <w:szCs w:val="16"/>
              </w:rPr>
            </w:pPr>
            <w:r w:rsidRPr="00553D5F">
              <w:rPr>
                <w:rFonts w:ascii="Times New Roman" w:hAnsi="Times New Roman"/>
                <w:sz w:val="20"/>
                <w:szCs w:val="16"/>
              </w:rPr>
              <w:t>Lisansüstü</w:t>
            </w:r>
          </w:p>
        </w:tc>
        <w:tc>
          <w:tcPr>
            <w:tcW w:w="844" w:type="dxa"/>
            <w:vAlign w:val="center"/>
          </w:tcPr>
          <w:p w14:paraId="3DCE3F8E" w14:textId="77777777" w:rsidR="00E35C66" w:rsidRPr="00553D5F" w:rsidRDefault="00E35C66" w:rsidP="00E35C66">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9</w:t>
            </w:r>
          </w:p>
        </w:tc>
        <w:tc>
          <w:tcPr>
            <w:tcW w:w="843" w:type="dxa"/>
            <w:vAlign w:val="center"/>
          </w:tcPr>
          <w:p w14:paraId="2C68FE6F"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24,33</w:t>
            </w:r>
          </w:p>
        </w:tc>
        <w:tc>
          <w:tcPr>
            <w:tcW w:w="873" w:type="dxa"/>
            <w:vAlign w:val="center"/>
          </w:tcPr>
          <w:p w14:paraId="52F5A59D"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3,53</w:t>
            </w:r>
          </w:p>
        </w:tc>
        <w:tc>
          <w:tcPr>
            <w:tcW w:w="1021" w:type="dxa"/>
            <w:vAlign w:val="center"/>
          </w:tcPr>
          <w:p w14:paraId="34DF683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16,00</w:t>
            </w:r>
          </w:p>
        </w:tc>
        <w:tc>
          <w:tcPr>
            <w:tcW w:w="1168" w:type="dxa"/>
            <w:vAlign w:val="center"/>
          </w:tcPr>
          <w:p w14:paraId="79AD698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27,00</w:t>
            </w:r>
          </w:p>
        </w:tc>
        <w:tc>
          <w:tcPr>
            <w:tcW w:w="1023" w:type="dxa"/>
            <w:vMerge/>
            <w:vAlign w:val="center"/>
          </w:tcPr>
          <w:p w14:paraId="0CB5792B" w14:textId="77777777" w:rsidR="00E35C66" w:rsidRPr="00553D5F" w:rsidRDefault="00E35C66" w:rsidP="00E35C66">
            <w:pPr>
              <w:spacing w:after="0" w:line="240" w:lineRule="auto"/>
              <w:jc w:val="center"/>
              <w:rPr>
                <w:rFonts w:ascii="Times New Roman" w:hAnsi="Times New Roman"/>
                <w:sz w:val="20"/>
                <w:szCs w:val="16"/>
              </w:rPr>
            </w:pPr>
          </w:p>
        </w:tc>
        <w:tc>
          <w:tcPr>
            <w:tcW w:w="1054" w:type="dxa"/>
            <w:vMerge/>
            <w:vAlign w:val="center"/>
          </w:tcPr>
          <w:p w14:paraId="28F6317A" w14:textId="77777777" w:rsidR="00E35C66" w:rsidRPr="00553D5F" w:rsidRDefault="00E35C66" w:rsidP="00E35C66">
            <w:pPr>
              <w:spacing w:after="0" w:line="240" w:lineRule="auto"/>
              <w:jc w:val="center"/>
              <w:rPr>
                <w:rFonts w:ascii="Times New Roman" w:hAnsi="Times New Roman"/>
                <w:sz w:val="20"/>
                <w:szCs w:val="16"/>
              </w:rPr>
            </w:pPr>
          </w:p>
        </w:tc>
      </w:tr>
      <w:tr w:rsidR="00F27AE0" w:rsidRPr="00553D5F" w14:paraId="16C5FEF4" w14:textId="77777777" w:rsidTr="00F27AE0">
        <w:trPr>
          <w:trHeight w:val="268"/>
        </w:trPr>
        <w:tc>
          <w:tcPr>
            <w:tcW w:w="913" w:type="dxa"/>
            <w:vMerge w:val="restart"/>
            <w:vAlign w:val="center"/>
          </w:tcPr>
          <w:p w14:paraId="0BCB8D65" w14:textId="77777777" w:rsidR="00F27AE0" w:rsidRPr="00553D5F" w:rsidRDefault="00F27AE0" w:rsidP="00F27AE0">
            <w:pPr>
              <w:spacing w:after="0" w:line="240" w:lineRule="auto"/>
              <w:rPr>
                <w:rFonts w:ascii="Times New Roman" w:hAnsi="Times New Roman"/>
                <w:b/>
                <w:sz w:val="20"/>
                <w:szCs w:val="16"/>
              </w:rPr>
            </w:pPr>
            <w:r w:rsidRPr="00553D5F">
              <w:rPr>
                <w:rFonts w:ascii="Times New Roman" w:hAnsi="Times New Roman"/>
                <w:b/>
                <w:sz w:val="20"/>
                <w:szCs w:val="16"/>
              </w:rPr>
              <w:t>İşlevsel Boyut</w:t>
            </w:r>
          </w:p>
        </w:tc>
        <w:tc>
          <w:tcPr>
            <w:tcW w:w="1344" w:type="dxa"/>
            <w:vAlign w:val="center"/>
          </w:tcPr>
          <w:p w14:paraId="1AFC055B"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İlkokul</w:t>
            </w:r>
          </w:p>
        </w:tc>
        <w:tc>
          <w:tcPr>
            <w:tcW w:w="844" w:type="dxa"/>
            <w:vAlign w:val="center"/>
          </w:tcPr>
          <w:p w14:paraId="5166273C"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126</w:t>
            </w:r>
          </w:p>
        </w:tc>
        <w:tc>
          <w:tcPr>
            <w:tcW w:w="843" w:type="dxa"/>
            <w:vAlign w:val="center"/>
          </w:tcPr>
          <w:p w14:paraId="56FC04F5"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16,15</w:t>
            </w:r>
          </w:p>
        </w:tc>
        <w:tc>
          <w:tcPr>
            <w:tcW w:w="873" w:type="dxa"/>
            <w:vAlign w:val="center"/>
          </w:tcPr>
          <w:p w14:paraId="1D5714E1"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4,05</w:t>
            </w:r>
          </w:p>
        </w:tc>
        <w:tc>
          <w:tcPr>
            <w:tcW w:w="1021" w:type="dxa"/>
            <w:vAlign w:val="center"/>
          </w:tcPr>
          <w:p w14:paraId="30C8C877"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7,00</w:t>
            </w:r>
          </w:p>
        </w:tc>
        <w:tc>
          <w:tcPr>
            <w:tcW w:w="1168" w:type="dxa"/>
            <w:vAlign w:val="center"/>
          </w:tcPr>
          <w:p w14:paraId="21BF5712"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24,00</w:t>
            </w:r>
          </w:p>
        </w:tc>
        <w:tc>
          <w:tcPr>
            <w:tcW w:w="1023" w:type="dxa"/>
            <w:vMerge w:val="restart"/>
            <w:vAlign w:val="center"/>
          </w:tcPr>
          <w:p w14:paraId="447C1F36"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6,728</w:t>
            </w:r>
          </w:p>
        </w:tc>
        <w:tc>
          <w:tcPr>
            <w:tcW w:w="1054" w:type="dxa"/>
            <w:vMerge w:val="restart"/>
            <w:vAlign w:val="center"/>
          </w:tcPr>
          <w:p w14:paraId="68C63401"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,000*</w:t>
            </w:r>
          </w:p>
        </w:tc>
      </w:tr>
      <w:tr w:rsidR="00F27AE0" w:rsidRPr="00553D5F" w14:paraId="53C8A5A3" w14:textId="77777777" w:rsidTr="00F27AE0">
        <w:trPr>
          <w:trHeight w:val="311"/>
        </w:trPr>
        <w:tc>
          <w:tcPr>
            <w:tcW w:w="913" w:type="dxa"/>
            <w:vMerge/>
            <w:vAlign w:val="center"/>
          </w:tcPr>
          <w:p w14:paraId="44D2A265"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5FACC8AB"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Ortaöğretim</w:t>
            </w:r>
          </w:p>
        </w:tc>
        <w:tc>
          <w:tcPr>
            <w:tcW w:w="844" w:type="dxa"/>
            <w:vAlign w:val="center"/>
          </w:tcPr>
          <w:p w14:paraId="029B2902"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140</w:t>
            </w:r>
          </w:p>
        </w:tc>
        <w:tc>
          <w:tcPr>
            <w:tcW w:w="843" w:type="dxa"/>
            <w:vAlign w:val="center"/>
          </w:tcPr>
          <w:p w14:paraId="1580DFE3"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17,83</w:t>
            </w:r>
          </w:p>
        </w:tc>
        <w:tc>
          <w:tcPr>
            <w:tcW w:w="873" w:type="dxa"/>
            <w:vAlign w:val="center"/>
          </w:tcPr>
          <w:p w14:paraId="0C19B6C0"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3,15</w:t>
            </w:r>
          </w:p>
        </w:tc>
        <w:tc>
          <w:tcPr>
            <w:tcW w:w="1021" w:type="dxa"/>
            <w:vAlign w:val="center"/>
          </w:tcPr>
          <w:p w14:paraId="51849F78"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10,00</w:t>
            </w:r>
          </w:p>
        </w:tc>
        <w:tc>
          <w:tcPr>
            <w:tcW w:w="1168" w:type="dxa"/>
            <w:vAlign w:val="center"/>
          </w:tcPr>
          <w:p w14:paraId="67E68F84"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24,00</w:t>
            </w:r>
          </w:p>
        </w:tc>
        <w:tc>
          <w:tcPr>
            <w:tcW w:w="1023" w:type="dxa"/>
            <w:vMerge/>
            <w:vAlign w:val="center"/>
          </w:tcPr>
          <w:p w14:paraId="131C9B64"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4B81F609"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408BB6F3" w14:textId="77777777" w:rsidTr="00F27AE0">
        <w:trPr>
          <w:trHeight w:val="184"/>
        </w:trPr>
        <w:tc>
          <w:tcPr>
            <w:tcW w:w="913" w:type="dxa"/>
            <w:vMerge/>
            <w:vAlign w:val="center"/>
          </w:tcPr>
          <w:p w14:paraId="53874D68"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08B17DE7"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w:t>
            </w:r>
          </w:p>
        </w:tc>
        <w:tc>
          <w:tcPr>
            <w:tcW w:w="844" w:type="dxa"/>
            <w:vAlign w:val="center"/>
          </w:tcPr>
          <w:p w14:paraId="1C37C8B5"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57</w:t>
            </w:r>
          </w:p>
        </w:tc>
        <w:tc>
          <w:tcPr>
            <w:tcW w:w="843" w:type="dxa"/>
            <w:vAlign w:val="center"/>
          </w:tcPr>
          <w:p w14:paraId="231B8DAA"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17,94</w:t>
            </w:r>
          </w:p>
        </w:tc>
        <w:tc>
          <w:tcPr>
            <w:tcW w:w="873" w:type="dxa"/>
            <w:vAlign w:val="center"/>
          </w:tcPr>
          <w:p w14:paraId="7316784A"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3,12</w:t>
            </w:r>
          </w:p>
        </w:tc>
        <w:tc>
          <w:tcPr>
            <w:tcW w:w="1021" w:type="dxa"/>
            <w:vAlign w:val="center"/>
          </w:tcPr>
          <w:p w14:paraId="40119E4D"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6,00</w:t>
            </w:r>
          </w:p>
        </w:tc>
        <w:tc>
          <w:tcPr>
            <w:tcW w:w="1168" w:type="dxa"/>
            <w:vAlign w:val="center"/>
          </w:tcPr>
          <w:p w14:paraId="7EF2CDB4"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24,00</w:t>
            </w:r>
          </w:p>
        </w:tc>
        <w:tc>
          <w:tcPr>
            <w:tcW w:w="1023" w:type="dxa"/>
            <w:vMerge/>
            <w:vAlign w:val="center"/>
          </w:tcPr>
          <w:p w14:paraId="43CA7B82"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49F113A6"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2101349D" w14:textId="77777777" w:rsidTr="00F27AE0">
        <w:trPr>
          <w:trHeight w:val="184"/>
        </w:trPr>
        <w:tc>
          <w:tcPr>
            <w:tcW w:w="913" w:type="dxa"/>
            <w:vMerge/>
            <w:vAlign w:val="center"/>
          </w:tcPr>
          <w:p w14:paraId="4AF6547B"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6713C21B"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Lisansüstü</w:t>
            </w:r>
          </w:p>
        </w:tc>
        <w:tc>
          <w:tcPr>
            <w:tcW w:w="844" w:type="dxa"/>
            <w:vAlign w:val="center"/>
          </w:tcPr>
          <w:p w14:paraId="7C0A7453"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9</w:t>
            </w:r>
          </w:p>
        </w:tc>
        <w:tc>
          <w:tcPr>
            <w:tcW w:w="843" w:type="dxa"/>
            <w:vAlign w:val="center"/>
          </w:tcPr>
          <w:p w14:paraId="381D9149"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18,77</w:t>
            </w:r>
          </w:p>
        </w:tc>
        <w:tc>
          <w:tcPr>
            <w:tcW w:w="873" w:type="dxa"/>
            <w:vAlign w:val="center"/>
          </w:tcPr>
          <w:p w14:paraId="615B5E2E"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1,92</w:t>
            </w:r>
          </w:p>
        </w:tc>
        <w:tc>
          <w:tcPr>
            <w:tcW w:w="1021" w:type="dxa"/>
            <w:vAlign w:val="center"/>
          </w:tcPr>
          <w:p w14:paraId="0939018D"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14,00</w:t>
            </w:r>
          </w:p>
        </w:tc>
        <w:tc>
          <w:tcPr>
            <w:tcW w:w="1168" w:type="dxa"/>
            <w:vAlign w:val="center"/>
          </w:tcPr>
          <w:p w14:paraId="6AFD34D8"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20,00</w:t>
            </w:r>
          </w:p>
        </w:tc>
        <w:tc>
          <w:tcPr>
            <w:tcW w:w="1023" w:type="dxa"/>
            <w:vMerge/>
            <w:vAlign w:val="center"/>
          </w:tcPr>
          <w:p w14:paraId="0EE12C45"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6F6C18D2"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12CF20D5" w14:textId="77777777" w:rsidTr="00F27AE0">
        <w:trPr>
          <w:trHeight w:val="249"/>
        </w:trPr>
        <w:tc>
          <w:tcPr>
            <w:tcW w:w="913" w:type="dxa"/>
            <w:vMerge w:val="restart"/>
            <w:vAlign w:val="center"/>
          </w:tcPr>
          <w:p w14:paraId="464C3C7B" w14:textId="77777777" w:rsidR="00F27AE0" w:rsidRPr="00553D5F" w:rsidRDefault="00F27AE0" w:rsidP="00F27AE0">
            <w:pPr>
              <w:spacing w:after="0" w:line="240" w:lineRule="auto"/>
              <w:rPr>
                <w:rFonts w:ascii="Times New Roman" w:hAnsi="Times New Roman"/>
                <w:b/>
                <w:sz w:val="20"/>
                <w:szCs w:val="16"/>
              </w:rPr>
            </w:pPr>
            <w:r w:rsidRPr="00553D5F">
              <w:rPr>
                <w:rFonts w:ascii="Times New Roman" w:hAnsi="Times New Roman"/>
                <w:b/>
                <w:sz w:val="20"/>
                <w:szCs w:val="16"/>
              </w:rPr>
              <w:t>Destek Boyutu</w:t>
            </w:r>
          </w:p>
        </w:tc>
        <w:tc>
          <w:tcPr>
            <w:tcW w:w="1344" w:type="dxa"/>
            <w:vAlign w:val="center"/>
          </w:tcPr>
          <w:p w14:paraId="75B92587"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İlkokul</w:t>
            </w:r>
          </w:p>
        </w:tc>
        <w:tc>
          <w:tcPr>
            <w:tcW w:w="844" w:type="dxa"/>
            <w:vAlign w:val="center"/>
          </w:tcPr>
          <w:p w14:paraId="5AE1ACFE"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126</w:t>
            </w:r>
          </w:p>
        </w:tc>
        <w:tc>
          <w:tcPr>
            <w:tcW w:w="843" w:type="dxa"/>
            <w:vAlign w:val="center"/>
          </w:tcPr>
          <w:p w14:paraId="1EB67D58"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12,86</w:t>
            </w:r>
          </w:p>
        </w:tc>
        <w:tc>
          <w:tcPr>
            <w:tcW w:w="873" w:type="dxa"/>
            <w:vAlign w:val="center"/>
          </w:tcPr>
          <w:p w14:paraId="59F3501D"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3,19</w:t>
            </w:r>
          </w:p>
        </w:tc>
        <w:tc>
          <w:tcPr>
            <w:tcW w:w="1021" w:type="dxa"/>
            <w:vAlign w:val="center"/>
          </w:tcPr>
          <w:p w14:paraId="66555CBF"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5,00</w:t>
            </w:r>
          </w:p>
        </w:tc>
        <w:tc>
          <w:tcPr>
            <w:tcW w:w="1168" w:type="dxa"/>
            <w:vAlign w:val="center"/>
          </w:tcPr>
          <w:p w14:paraId="73D40105"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19,00</w:t>
            </w:r>
          </w:p>
        </w:tc>
        <w:tc>
          <w:tcPr>
            <w:tcW w:w="1023" w:type="dxa"/>
            <w:vMerge w:val="restart"/>
            <w:vAlign w:val="center"/>
          </w:tcPr>
          <w:p w14:paraId="273823C4"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3,550</w:t>
            </w:r>
          </w:p>
        </w:tc>
        <w:tc>
          <w:tcPr>
            <w:tcW w:w="1054" w:type="dxa"/>
            <w:vMerge w:val="restart"/>
            <w:vAlign w:val="center"/>
          </w:tcPr>
          <w:p w14:paraId="2FC0CEED"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,015*</w:t>
            </w:r>
          </w:p>
        </w:tc>
      </w:tr>
      <w:tr w:rsidR="00F27AE0" w:rsidRPr="00553D5F" w14:paraId="0A90098C" w14:textId="77777777" w:rsidTr="00F27AE0">
        <w:trPr>
          <w:trHeight w:val="184"/>
        </w:trPr>
        <w:tc>
          <w:tcPr>
            <w:tcW w:w="913" w:type="dxa"/>
            <w:vMerge/>
            <w:vAlign w:val="center"/>
          </w:tcPr>
          <w:p w14:paraId="2F2B50D7"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2BC90A32"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Ortaöğretim</w:t>
            </w:r>
          </w:p>
        </w:tc>
        <w:tc>
          <w:tcPr>
            <w:tcW w:w="844" w:type="dxa"/>
            <w:vAlign w:val="center"/>
          </w:tcPr>
          <w:p w14:paraId="5A98DB95"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140</w:t>
            </w:r>
          </w:p>
        </w:tc>
        <w:tc>
          <w:tcPr>
            <w:tcW w:w="843" w:type="dxa"/>
            <w:vAlign w:val="center"/>
          </w:tcPr>
          <w:p w14:paraId="352CBE8B"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13,78</w:t>
            </w:r>
          </w:p>
        </w:tc>
        <w:tc>
          <w:tcPr>
            <w:tcW w:w="873" w:type="dxa"/>
            <w:vAlign w:val="center"/>
          </w:tcPr>
          <w:p w14:paraId="1096A50E"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2,55</w:t>
            </w:r>
          </w:p>
        </w:tc>
        <w:tc>
          <w:tcPr>
            <w:tcW w:w="1021" w:type="dxa"/>
            <w:vAlign w:val="center"/>
          </w:tcPr>
          <w:p w14:paraId="7E46B34B"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6,00</w:t>
            </w:r>
          </w:p>
        </w:tc>
        <w:tc>
          <w:tcPr>
            <w:tcW w:w="1168" w:type="dxa"/>
            <w:vAlign w:val="center"/>
          </w:tcPr>
          <w:p w14:paraId="795940B3"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1023" w:type="dxa"/>
            <w:vMerge/>
            <w:vAlign w:val="center"/>
          </w:tcPr>
          <w:p w14:paraId="701407FD"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4B836394"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34B09C4F" w14:textId="77777777" w:rsidTr="00F27AE0">
        <w:trPr>
          <w:trHeight w:val="184"/>
        </w:trPr>
        <w:tc>
          <w:tcPr>
            <w:tcW w:w="913" w:type="dxa"/>
            <w:vMerge/>
            <w:vAlign w:val="center"/>
          </w:tcPr>
          <w:p w14:paraId="52CAFF19"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50A9479C"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w:t>
            </w:r>
          </w:p>
        </w:tc>
        <w:tc>
          <w:tcPr>
            <w:tcW w:w="844" w:type="dxa"/>
            <w:vAlign w:val="center"/>
          </w:tcPr>
          <w:p w14:paraId="092D0A3C"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57</w:t>
            </w:r>
          </w:p>
        </w:tc>
        <w:tc>
          <w:tcPr>
            <w:tcW w:w="843" w:type="dxa"/>
            <w:vAlign w:val="center"/>
          </w:tcPr>
          <w:p w14:paraId="1FEE5C1E"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13,91</w:t>
            </w:r>
          </w:p>
        </w:tc>
        <w:tc>
          <w:tcPr>
            <w:tcW w:w="873" w:type="dxa"/>
            <w:vAlign w:val="center"/>
          </w:tcPr>
          <w:p w14:paraId="1650A6D8"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2,57</w:t>
            </w:r>
          </w:p>
        </w:tc>
        <w:tc>
          <w:tcPr>
            <w:tcW w:w="1021" w:type="dxa"/>
            <w:vAlign w:val="center"/>
          </w:tcPr>
          <w:p w14:paraId="2F1D6BEF"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4,00</w:t>
            </w:r>
          </w:p>
        </w:tc>
        <w:tc>
          <w:tcPr>
            <w:tcW w:w="1168" w:type="dxa"/>
            <w:vAlign w:val="center"/>
          </w:tcPr>
          <w:p w14:paraId="16C283E6"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1023" w:type="dxa"/>
            <w:vMerge/>
            <w:vAlign w:val="center"/>
          </w:tcPr>
          <w:p w14:paraId="3F4ABA63"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30DD4BC5"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0D3B8CA7" w14:textId="77777777" w:rsidTr="00F27AE0">
        <w:trPr>
          <w:trHeight w:val="184"/>
        </w:trPr>
        <w:tc>
          <w:tcPr>
            <w:tcW w:w="913" w:type="dxa"/>
            <w:vMerge/>
            <w:vAlign w:val="center"/>
          </w:tcPr>
          <w:p w14:paraId="76695112"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41581F97"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Lisansüstü</w:t>
            </w:r>
          </w:p>
        </w:tc>
        <w:tc>
          <w:tcPr>
            <w:tcW w:w="844" w:type="dxa"/>
            <w:vAlign w:val="center"/>
          </w:tcPr>
          <w:p w14:paraId="6CC0CE07"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9</w:t>
            </w:r>
          </w:p>
        </w:tc>
        <w:tc>
          <w:tcPr>
            <w:tcW w:w="843" w:type="dxa"/>
            <w:vAlign w:val="center"/>
          </w:tcPr>
          <w:p w14:paraId="3BACCB25"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14,66</w:t>
            </w:r>
          </w:p>
        </w:tc>
        <w:tc>
          <w:tcPr>
            <w:tcW w:w="873" w:type="dxa"/>
            <w:vAlign w:val="center"/>
          </w:tcPr>
          <w:p w14:paraId="6EFA13CB"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2,00</w:t>
            </w:r>
          </w:p>
        </w:tc>
        <w:tc>
          <w:tcPr>
            <w:tcW w:w="1021" w:type="dxa"/>
            <w:vAlign w:val="center"/>
          </w:tcPr>
          <w:p w14:paraId="0AD64C49"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10,00</w:t>
            </w:r>
          </w:p>
        </w:tc>
        <w:tc>
          <w:tcPr>
            <w:tcW w:w="1168" w:type="dxa"/>
            <w:vAlign w:val="center"/>
          </w:tcPr>
          <w:p w14:paraId="5A39319C"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16,00</w:t>
            </w:r>
          </w:p>
        </w:tc>
        <w:tc>
          <w:tcPr>
            <w:tcW w:w="1023" w:type="dxa"/>
            <w:vMerge/>
            <w:vAlign w:val="center"/>
          </w:tcPr>
          <w:p w14:paraId="5F310423"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7678A414"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45ADE2DE" w14:textId="77777777" w:rsidTr="00F27AE0">
        <w:trPr>
          <w:trHeight w:val="355"/>
        </w:trPr>
        <w:tc>
          <w:tcPr>
            <w:tcW w:w="913" w:type="dxa"/>
            <w:vMerge w:val="restart"/>
            <w:vAlign w:val="center"/>
          </w:tcPr>
          <w:p w14:paraId="408FA009" w14:textId="77777777" w:rsidR="00F27AE0" w:rsidRPr="00553D5F" w:rsidRDefault="00F27AE0" w:rsidP="00F27AE0">
            <w:pPr>
              <w:spacing w:after="0" w:line="240" w:lineRule="auto"/>
              <w:rPr>
                <w:rFonts w:ascii="Times New Roman" w:hAnsi="Times New Roman"/>
                <w:b/>
                <w:sz w:val="20"/>
                <w:szCs w:val="16"/>
              </w:rPr>
            </w:pPr>
            <w:r w:rsidRPr="00553D5F">
              <w:rPr>
                <w:rFonts w:ascii="Times New Roman" w:hAnsi="Times New Roman"/>
                <w:b/>
                <w:sz w:val="20"/>
                <w:szCs w:val="16"/>
              </w:rPr>
              <w:t>Önem Boyutu</w:t>
            </w:r>
          </w:p>
        </w:tc>
        <w:tc>
          <w:tcPr>
            <w:tcW w:w="1344" w:type="dxa"/>
            <w:vAlign w:val="center"/>
          </w:tcPr>
          <w:p w14:paraId="60FB4A0A"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İlkokul</w:t>
            </w:r>
          </w:p>
        </w:tc>
        <w:tc>
          <w:tcPr>
            <w:tcW w:w="844" w:type="dxa"/>
            <w:vAlign w:val="center"/>
          </w:tcPr>
          <w:p w14:paraId="23545A7F"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126</w:t>
            </w:r>
          </w:p>
        </w:tc>
        <w:tc>
          <w:tcPr>
            <w:tcW w:w="843" w:type="dxa"/>
            <w:vAlign w:val="center"/>
          </w:tcPr>
          <w:p w14:paraId="76206D16"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13,21</w:t>
            </w:r>
          </w:p>
        </w:tc>
        <w:tc>
          <w:tcPr>
            <w:tcW w:w="873" w:type="dxa"/>
            <w:vAlign w:val="center"/>
          </w:tcPr>
          <w:p w14:paraId="5505D29C"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3,28</w:t>
            </w:r>
          </w:p>
        </w:tc>
        <w:tc>
          <w:tcPr>
            <w:tcW w:w="1021" w:type="dxa"/>
            <w:vAlign w:val="center"/>
          </w:tcPr>
          <w:p w14:paraId="5B6DA0FB"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4,00</w:t>
            </w:r>
          </w:p>
        </w:tc>
        <w:tc>
          <w:tcPr>
            <w:tcW w:w="1168" w:type="dxa"/>
            <w:vAlign w:val="center"/>
          </w:tcPr>
          <w:p w14:paraId="17C5B61F"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17,00</w:t>
            </w:r>
          </w:p>
        </w:tc>
        <w:tc>
          <w:tcPr>
            <w:tcW w:w="1023" w:type="dxa"/>
            <w:vMerge w:val="restart"/>
            <w:vAlign w:val="center"/>
          </w:tcPr>
          <w:p w14:paraId="16E87D2F"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2,884</w:t>
            </w:r>
          </w:p>
        </w:tc>
        <w:tc>
          <w:tcPr>
            <w:tcW w:w="1054" w:type="dxa"/>
            <w:vMerge w:val="restart"/>
            <w:vAlign w:val="center"/>
          </w:tcPr>
          <w:p w14:paraId="70173735"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,036*</w:t>
            </w:r>
          </w:p>
        </w:tc>
      </w:tr>
      <w:tr w:rsidR="00F27AE0" w:rsidRPr="00553D5F" w14:paraId="21B478E3" w14:textId="77777777" w:rsidTr="00F27AE0">
        <w:trPr>
          <w:trHeight w:val="184"/>
        </w:trPr>
        <w:tc>
          <w:tcPr>
            <w:tcW w:w="913" w:type="dxa"/>
            <w:vMerge/>
            <w:vAlign w:val="center"/>
          </w:tcPr>
          <w:p w14:paraId="3AE526CE"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040E839B"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Ortaöğretim</w:t>
            </w:r>
          </w:p>
        </w:tc>
        <w:tc>
          <w:tcPr>
            <w:tcW w:w="844" w:type="dxa"/>
            <w:vAlign w:val="center"/>
          </w:tcPr>
          <w:p w14:paraId="3BDB91D3"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140</w:t>
            </w:r>
          </w:p>
        </w:tc>
        <w:tc>
          <w:tcPr>
            <w:tcW w:w="843" w:type="dxa"/>
            <w:vAlign w:val="center"/>
          </w:tcPr>
          <w:p w14:paraId="71760E30"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14,22</w:t>
            </w:r>
          </w:p>
        </w:tc>
        <w:tc>
          <w:tcPr>
            <w:tcW w:w="873" w:type="dxa"/>
            <w:vAlign w:val="center"/>
          </w:tcPr>
          <w:p w14:paraId="590B2CAA"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3,03</w:t>
            </w:r>
          </w:p>
        </w:tc>
        <w:tc>
          <w:tcPr>
            <w:tcW w:w="1021" w:type="dxa"/>
            <w:vAlign w:val="center"/>
          </w:tcPr>
          <w:p w14:paraId="1CBD5EE2"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1168" w:type="dxa"/>
            <w:vAlign w:val="center"/>
          </w:tcPr>
          <w:p w14:paraId="27EDD7E0"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1023" w:type="dxa"/>
            <w:vMerge/>
            <w:vAlign w:val="center"/>
          </w:tcPr>
          <w:p w14:paraId="6A7F62B2"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33FA3AF4"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7E3A69FD" w14:textId="77777777" w:rsidTr="00F27AE0">
        <w:trPr>
          <w:trHeight w:val="184"/>
        </w:trPr>
        <w:tc>
          <w:tcPr>
            <w:tcW w:w="913" w:type="dxa"/>
            <w:vMerge/>
            <w:vAlign w:val="center"/>
          </w:tcPr>
          <w:p w14:paraId="238E5291"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26023DB3"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w:t>
            </w:r>
          </w:p>
        </w:tc>
        <w:tc>
          <w:tcPr>
            <w:tcW w:w="844" w:type="dxa"/>
            <w:vAlign w:val="center"/>
          </w:tcPr>
          <w:p w14:paraId="3F05B845"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57</w:t>
            </w:r>
          </w:p>
        </w:tc>
        <w:tc>
          <w:tcPr>
            <w:tcW w:w="843" w:type="dxa"/>
            <w:vAlign w:val="center"/>
          </w:tcPr>
          <w:p w14:paraId="597B0A67"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14,29</w:t>
            </w:r>
          </w:p>
        </w:tc>
        <w:tc>
          <w:tcPr>
            <w:tcW w:w="873" w:type="dxa"/>
            <w:vAlign w:val="center"/>
          </w:tcPr>
          <w:p w14:paraId="604AFB5D"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3,08</w:t>
            </w:r>
          </w:p>
        </w:tc>
        <w:tc>
          <w:tcPr>
            <w:tcW w:w="1021" w:type="dxa"/>
            <w:vAlign w:val="center"/>
          </w:tcPr>
          <w:p w14:paraId="379A18D8"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1168" w:type="dxa"/>
            <w:vAlign w:val="center"/>
          </w:tcPr>
          <w:p w14:paraId="2DB7EC30"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1023" w:type="dxa"/>
            <w:vMerge/>
            <w:vAlign w:val="center"/>
          </w:tcPr>
          <w:p w14:paraId="03ECBF7D"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2C7ACDEB"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4E0DFF40" w14:textId="77777777" w:rsidTr="00F27AE0">
        <w:trPr>
          <w:trHeight w:val="184"/>
        </w:trPr>
        <w:tc>
          <w:tcPr>
            <w:tcW w:w="913" w:type="dxa"/>
            <w:vMerge/>
            <w:vAlign w:val="center"/>
          </w:tcPr>
          <w:p w14:paraId="220102E7" w14:textId="77777777" w:rsidR="00F27AE0" w:rsidRPr="00553D5F" w:rsidRDefault="00F27AE0" w:rsidP="00F27AE0">
            <w:pPr>
              <w:spacing w:after="0" w:line="240" w:lineRule="auto"/>
              <w:rPr>
                <w:rFonts w:ascii="Times New Roman" w:hAnsi="Times New Roman"/>
                <w:b/>
                <w:sz w:val="20"/>
                <w:szCs w:val="16"/>
              </w:rPr>
            </w:pPr>
          </w:p>
        </w:tc>
        <w:tc>
          <w:tcPr>
            <w:tcW w:w="1344" w:type="dxa"/>
            <w:vAlign w:val="center"/>
          </w:tcPr>
          <w:p w14:paraId="1BD9124A"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Lisansüstü</w:t>
            </w:r>
          </w:p>
        </w:tc>
        <w:tc>
          <w:tcPr>
            <w:tcW w:w="844" w:type="dxa"/>
            <w:vAlign w:val="center"/>
          </w:tcPr>
          <w:p w14:paraId="719F6776"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9</w:t>
            </w:r>
          </w:p>
        </w:tc>
        <w:tc>
          <w:tcPr>
            <w:tcW w:w="843" w:type="dxa"/>
            <w:vAlign w:val="center"/>
          </w:tcPr>
          <w:p w14:paraId="0B511E1F"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14,44</w:t>
            </w:r>
          </w:p>
        </w:tc>
        <w:tc>
          <w:tcPr>
            <w:tcW w:w="873" w:type="dxa"/>
            <w:vAlign w:val="center"/>
          </w:tcPr>
          <w:p w14:paraId="41FD2F4D"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3,24</w:t>
            </w:r>
          </w:p>
        </w:tc>
        <w:tc>
          <w:tcPr>
            <w:tcW w:w="1021" w:type="dxa"/>
            <w:vAlign w:val="center"/>
          </w:tcPr>
          <w:p w14:paraId="290C84FA"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1168" w:type="dxa"/>
            <w:vAlign w:val="center"/>
          </w:tcPr>
          <w:p w14:paraId="605622CA"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16,00</w:t>
            </w:r>
          </w:p>
        </w:tc>
        <w:tc>
          <w:tcPr>
            <w:tcW w:w="1023" w:type="dxa"/>
            <w:vMerge/>
            <w:vAlign w:val="center"/>
          </w:tcPr>
          <w:p w14:paraId="63819385"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7D0543FB"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3333EA55" w14:textId="77777777" w:rsidTr="00F27AE0">
        <w:trPr>
          <w:trHeight w:val="184"/>
        </w:trPr>
        <w:tc>
          <w:tcPr>
            <w:tcW w:w="913" w:type="dxa"/>
            <w:vMerge w:val="restart"/>
            <w:vAlign w:val="center"/>
          </w:tcPr>
          <w:p w14:paraId="0A0618E3" w14:textId="77777777" w:rsidR="00F27AE0" w:rsidRPr="00553D5F" w:rsidRDefault="00F27AE0" w:rsidP="00F27AE0">
            <w:pPr>
              <w:spacing w:after="0" w:line="240" w:lineRule="auto"/>
              <w:rPr>
                <w:rFonts w:ascii="Times New Roman" w:hAnsi="Times New Roman"/>
                <w:b/>
                <w:sz w:val="20"/>
                <w:szCs w:val="16"/>
              </w:rPr>
            </w:pPr>
            <w:r w:rsidRPr="00553D5F">
              <w:rPr>
                <w:rFonts w:ascii="Times New Roman" w:hAnsi="Times New Roman"/>
                <w:b/>
                <w:sz w:val="20"/>
                <w:szCs w:val="16"/>
              </w:rPr>
              <w:t>Toplam</w:t>
            </w:r>
          </w:p>
        </w:tc>
        <w:tc>
          <w:tcPr>
            <w:tcW w:w="1344" w:type="dxa"/>
            <w:vAlign w:val="center"/>
          </w:tcPr>
          <w:p w14:paraId="26F57FC1"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İlkokul</w:t>
            </w:r>
          </w:p>
        </w:tc>
        <w:tc>
          <w:tcPr>
            <w:tcW w:w="844" w:type="dxa"/>
            <w:vAlign w:val="center"/>
          </w:tcPr>
          <w:p w14:paraId="3332C6F0"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126</w:t>
            </w:r>
          </w:p>
        </w:tc>
        <w:tc>
          <w:tcPr>
            <w:tcW w:w="843" w:type="dxa"/>
            <w:vAlign w:val="center"/>
          </w:tcPr>
          <w:p w14:paraId="3E06A507"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59,22</w:t>
            </w:r>
          </w:p>
        </w:tc>
        <w:tc>
          <w:tcPr>
            <w:tcW w:w="873" w:type="dxa"/>
            <w:vAlign w:val="center"/>
          </w:tcPr>
          <w:p w14:paraId="1FF5CE18"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5,93</w:t>
            </w:r>
          </w:p>
        </w:tc>
        <w:tc>
          <w:tcPr>
            <w:tcW w:w="1021" w:type="dxa"/>
            <w:vAlign w:val="center"/>
          </w:tcPr>
          <w:p w14:paraId="33F02C50"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1168" w:type="dxa"/>
            <w:vAlign w:val="center"/>
          </w:tcPr>
          <w:p w14:paraId="1FE0B861"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1023" w:type="dxa"/>
            <w:vMerge w:val="restart"/>
            <w:vAlign w:val="center"/>
          </w:tcPr>
          <w:p w14:paraId="0B0E2760"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3,509</w:t>
            </w:r>
          </w:p>
        </w:tc>
        <w:tc>
          <w:tcPr>
            <w:tcW w:w="1054" w:type="dxa"/>
            <w:vMerge w:val="restart"/>
            <w:vAlign w:val="center"/>
          </w:tcPr>
          <w:p w14:paraId="390941F3"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,016*</w:t>
            </w:r>
          </w:p>
        </w:tc>
      </w:tr>
      <w:tr w:rsidR="00F27AE0" w:rsidRPr="00553D5F" w14:paraId="13B99537" w14:textId="77777777" w:rsidTr="00F27AE0">
        <w:trPr>
          <w:trHeight w:val="184"/>
        </w:trPr>
        <w:tc>
          <w:tcPr>
            <w:tcW w:w="913" w:type="dxa"/>
            <w:vMerge/>
            <w:vAlign w:val="center"/>
          </w:tcPr>
          <w:p w14:paraId="69B19DA9" w14:textId="77777777" w:rsidR="00F27AE0" w:rsidRPr="00553D5F" w:rsidRDefault="00F27AE0" w:rsidP="00F27AE0">
            <w:pPr>
              <w:spacing w:after="0" w:line="240" w:lineRule="auto"/>
              <w:rPr>
                <w:rFonts w:ascii="Times New Roman" w:hAnsi="Times New Roman"/>
                <w:sz w:val="20"/>
                <w:szCs w:val="16"/>
              </w:rPr>
            </w:pPr>
          </w:p>
        </w:tc>
        <w:tc>
          <w:tcPr>
            <w:tcW w:w="1344" w:type="dxa"/>
            <w:vAlign w:val="center"/>
          </w:tcPr>
          <w:p w14:paraId="5DFA53FB"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Ortaöğretim</w:t>
            </w:r>
          </w:p>
        </w:tc>
        <w:tc>
          <w:tcPr>
            <w:tcW w:w="844" w:type="dxa"/>
            <w:vAlign w:val="center"/>
          </w:tcPr>
          <w:p w14:paraId="67749A20"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140</w:t>
            </w:r>
          </w:p>
        </w:tc>
        <w:tc>
          <w:tcPr>
            <w:tcW w:w="843" w:type="dxa"/>
            <w:vAlign w:val="center"/>
          </w:tcPr>
          <w:p w14:paraId="7F49A493"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58,75</w:t>
            </w:r>
          </w:p>
        </w:tc>
        <w:tc>
          <w:tcPr>
            <w:tcW w:w="873" w:type="dxa"/>
            <w:vAlign w:val="center"/>
          </w:tcPr>
          <w:p w14:paraId="473B8B45"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5,28</w:t>
            </w:r>
          </w:p>
        </w:tc>
        <w:tc>
          <w:tcPr>
            <w:tcW w:w="1021" w:type="dxa"/>
            <w:vAlign w:val="center"/>
          </w:tcPr>
          <w:p w14:paraId="525AB73F"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1168" w:type="dxa"/>
            <w:vAlign w:val="center"/>
          </w:tcPr>
          <w:p w14:paraId="7D34DC47"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1023" w:type="dxa"/>
            <w:vMerge/>
            <w:vAlign w:val="center"/>
          </w:tcPr>
          <w:p w14:paraId="6FF37B50"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6ACE9F13"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2D61C2D3" w14:textId="77777777" w:rsidTr="00F27AE0">
        <w:trPr>
          <w:trHeight w:val="184"/>
        </w:trPr>
        <w:tc>
          <w:tcPr>
            <w:tcW w:w="913" w:type="dxa"/>
            <w:vMerge/>
            <w:vAlign w:val="center"/>
          </w:tcPr>
          <w:p w14:paraId="519E1574" w14:textId="77777777" w:rsidR="00F27AE0" w:rsidRPr="00553D5F" w:rsidRDefault="00F27AE0" w:rsidP="00F27AE0">
            <w:pPr>
              <w:spacing w:after="0" w:line="240" w:lineRule="auto"/>
              <w:rPr>
                <w:rFonts w:ascii="Times New Roman" w:hAnsi="Times New Roman"/>
                <w:sz w:val="20"/>
                <w:szCs w:val="16"/>
              </w:rPr>
            </w:pPr>
          </w:p>
        </w:tc>
        <w:tc>
          <w:tcPr>
            <w:tcW w:w="1344" w:type="dxa"/>
            <w:vAlign w:val="center"/>
          </w:tcPr>
          <w:p w14:paraId="38A9DF01"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w:t>
            </w:r>
          </w:p>
        </w:tc>
        <w:tc>
          <w:tcPr>
            <w:tcW w:w="844" w:type="dxa"/>
            <w:vAlign w:val="center"/>
          </w:tcPr>
          <w:p w14:paraId="67DCF75D"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57</w:t>
            </w:r>
          </w:p>
        </w:tc>
        <w:tc>
          <w:tcPr>
            <w:tcW w:w="843" w:type="dxa"/>
            <w:vAlign w:val="center"/>
          </w:tcPr>
          <w:p w14:paraId="230A87FF"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58,21</w:t>
            </w:r>
          </w:p>
        </w:tc>
        <w:tc>
          <w:tcPr>
            <w:tcW w:w="873" w:type="dxa"/>
            <w:vAlign w:val="center"/>
          </w:tcPr>
          <w:p w14:paraId="661019FA"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4,96</w:t>
            </w:r>
          </w:p>
        </w:tc>
        <w:tc>
          <w:tcPr>
            <w:tcW w:w="1021" w:type="dxa"/>
            <w:vAlign w:val="center"/>
          </w:tcPr>
          <w:p w14:paraId="12C16B95"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1168" w:type="dxa"/>
            <w:vAlign w:val="center"/>
          </w:tcPr>
          <w:p w14:paraId="2148EBDA"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1023" w:type="dxa"/>
            <w:vMerge/>
            <w:vAlign w:val="center"/>
          </w:tcPr>
          <w:p w14:paraId="058CD0EE"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vAlign w:val="center"/>
          </w:tcPr>
          <w:p w14:paraId="0637FFEC" w14:textId="77777777" w:rsidR="00F27AE0" w:rsidRPr="00553D5F" w:rsidRDefault="00F27AE0" w:rsidP="00F27AE0">
            <w:pPr>
              <w:spacing w:after="0" w:line="240" w:lineRule="auto"/>
              <w:jc w:val="center"/>
              <w:rPr>
                <w:rFonts w:ascii="Times New Roman" w:hAnsi="Times New Roman"/>
                <w:sz w:val="20"/>
                <w:szCs w:val="16"/>
              </w:rPr>
            </w:pPr>
          </w:p>
        </w:tc>
      </w:tr>
      <w:tr w:rsidR="00F27AE0" w:rsidRPr="00553D5F" w14:paraId="2DF2432F" w14:textId="77777777" w:rsidTr="00F27AE0">
        <w:trPr>
          <w:trHeight w:val="184"/>
        </w:trPr>
        <w:tc>
          <w:tcPr>
            <w:tcW w:w="913" w:type="dxa"/>
            <w:vMerge/>
            <w:tcBorders>
              <w:bottom w:val="single" w:sz="4" w:space="0" w:color="auto"/>
            </w:tcBorders>
            <w:vAlign w:val="center"/>
          </w:tcPr>
          <w:p w14:paraId="1A7BD413" w14:textId="77777777" w:rsidR="00F27AE0" w:rsidRPr="00553D5F" w:rsidRDefault="00F27AE0" w:rsidP="00F27AE0">
            <w:pPr>
              <w:spacing w:after="0" w:line="240" w:lineRule="auto"/>
              <w:rPr>
                <w:rFonts w:ascii="Times New Roman" w:hAnsi="Times New Roman"/>
                <w:sz w:val="20"/>
                <w:szCs w:val="16"/>
              </w:rPr>
            </w:pPr>
          </w:p>
        </w:tc>
        <w:tc>
          <w:tcPr>
            <w:tcW w:w="1344" w:type="dxa"/>
            <w:tcBorders>
              <w:bottom w:val="single" w:sz="4" w:space="0" w:color="auto"/>
            </w:tcBorders>
            <w:vAlign w:val="center"/>
          </w:tcPr>
          <w:p w14:paraId="1B8391F4" w14:textId="77777777" w:rsidR="00F27AE0" w:rsidRPr="00553D5F" w:rsidRDefault="00F27AE0" w:rsidP="00F27AE0">
            <w:pPr>
              <w:spacing w:after="0" w:line="240" w:lineRule="auto"/>
              <w:rPr>
                <w:rFonts w:ascii="Times New Roman" w:hAnsi="Times New Roman"/>
                <w:sz w:val="20"/>
                <w:szCs w:val="16"/>
              </w:rPr>
            </w:pPr>
            <w:r w:rsidRPr="00553D5F">
              <w:rPr>
                <w:rFonts w:ascii="Times New Roman" w:hAnsi="Times New Roman"/>
                <w:sz w:val="20"/>
                <w:szCs w:val="16"/>
              </w:rPr>
              <w:t>Lisansüstü</w:t>
            </w:r>
          </w:p>
        </w:tc>
        <w:tc>
          <w:tcPr>
            <w:tcW w:w="844" w:type="dxa"/>
            <w:tcBorders>
              <w:bottom w:val="single" w:sz="4" w:space="0" w:color="auto"/>
            </w:tcBorders>
            <w:vAlign w:val="center"/>
          </w:tcPr>
          <w:p w14:paraId="21830832" w14:textId="77777777" w:rsidR="00F27AE0" w:rsidRPr="00553D5F" w:rsidRDefault="00F27AE0" w:rsidP="00F27AE0">
            <w:pPr>
              <w:spacing w:after="0" w:line="240" w:lineRule="auto"/>
              <w:jc w:val="center"/>
              <w:rPr>
                <w:rFonts w:ascii="Times New Roman" w:hAnsi="Times New Roman"/>
                <w:sz w:val="20"/>
                <w:szCs w:val="16"/>
                <w:lang w:val="en-GB"/>
              </w:rPr>
            </w:pPr>
            <w:r w:rsidRPr="00553D5F">
              <w:rPr>
                <w:rFonts w:ascii="Times New Roman" w:hAnsi="Times New Roman"/>
                <w:sz w:val="20"/>
                <w:szCs w:val="16"/>
                <w:lang w:val="en-GB"/>
              </w:rPr>
              <w:t>9</w:t>
            </w:r>
          </w:p>
        </w:tc>
        <w:tc>
          <w:tcPr>
            <w:tcW w:w="843" w:type="dxa"/>
            <w:tcBorders>
              <w:bottom w:val="single" w:sz="4" w:space="0" w:color="auto"/>
            </w:tcBorders>
            <w:vAlign w:val="center"/>
          </w:tcPr>
          <w:p w14:paraId="3ADE35BD"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61,00</w:t>
            </w:r>
          </w:p>
        </w:tc>
        <w:tc>
          <w:tcPr>
            <w:tcW w:w="873" w:type="dxa"/>
            <w:tcBorders>
              <w:bottom w:val="single" w:sz="4" w:space="0" w:color="auto"/>
            </w:tcBorders>
            <w:vAlign w:val="center"/>
          </w:tcPr>
          <w:p w14:paraId="79C069C0" w14:textId="77777777" w:rsidR="00F27AE0" w:rsidRPr="00553D5F" w:rsidRDefault="00F27AE0" w:rsidP="00F27AE0">
            <w:pPr>
              <w:autoSpaceDE w:val="0"/>
              <w:autoSpaceDN w:val="0"/>
              <w:adjustRightInd w:val="0"/>
              <w:spacing w:after="0" w:line="240" w:lineRule="auto"/>
              <w:ind w:left="60" w:right="60"/>
              <w:jc w:val="center"/>
              <w:rPr>
                <w:rFonts w:ascii="Times New Roman" w:hAnsi="Times New Roman"/>
                <w:sz w:val="20"/>
                <w:szCs w:val="16"/>
              </w:rPr>
            </w:pPr>
            <w:r w:rsidRPr="00553D5F">
              <w:rPr>
                <w:rFonts w:ascii="Times New Roman" w:hAnsi="Times New Roman"/>
                <w:sz w:val="20"/>
                <w:szCs w:val="16"/>
              </w:rPr>
              <w:t>6,26</w:t>
            </w:r>
          </w:p>
        </w:tc>
        <w:tc>
          <w:tcPr>
            <w:tcW w:w="1021" w:type="dxa"/>
            <w:tcBorders>
              <w:bottom w:val="single" w:sz="4" w:space="0" w:color="auto"/>
            </w:tcBorders>
            <w:vAlign w:val="center"/>
          </w:tcPr>
          <w:p w14:paraId="65A5DFA3"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53,00</w:t>
            </w:r>
          </w:p>
        </w:tc>
        <w:tc>
          <w:tcPr>
            <w:tcW w:w="1168" w:type="dxa"/>
            <w:tcBorders>
              <w:bottom w:val="single" w:sz="4" w:space="0" w:color="auto"/>
            </w:tcBorders>
            <w:vAlign w:val="center"/>
          </w:tcPr>
          <w:p w14:paraId="278157D8" w14:textId="77777777" w:rsidR="00F27AE0" w:rsidRPr="00553D5F" w:rsidRDefault="00F27AE0" w:rsidP="00F27AE0">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1023" w:type="dxa"/>
            <w:vMerge/>
            <w:tcBorders>
              <w:bottom w:val="single" w:sz="4" w:space="0" w:color="auto"/>
            </w:tcBorders>
            <w:vAlign w:val="center"/>
          </w:tcPr>
          <w:p w14:paraId="2813B4F7" w14:textId="77777777" w:rsidR="00F27AE0" w:rsidRPr="00553D5F" w:rsidRDefault="00F27AE0" w:rsidP="00F27AE0">
            <w:pPr>
              <w:spacing w:after="0" w:line="240" w:lineRule="auto"/>
              <w:jc w:val="center"/>
              <w:rPr>
                <w:rFonts w:ascii="Times New Roman" w:hAnsi="Times New Roman"/>
                <w:sz w:val="20"/>
                <w:szCs w:val="16"/>
              </w:rPr>
            </w:pPr>
          </w:p>
        </w:tc>
        <w:tc>
          <w:tcPr>
            <w:tcW w:w="1054" w:type="dxa"/>
            <w:vMerge/>
            <w:tcBorders>
              <w:bottom w:val="single" w:sz="4" w:space="0" w:color="auto"/>
            </w:tcBorders>
            <w:vAlign w:val="center"/>
          </w:tcPr>
          <w:p w14:paraId="171223C0" w14:textId="77777777" w:rsidR="00F27AE0" w:rsidRPr="00553D5F" w:rsidRDefault="00F27AE0" w:rsidP="00F27AE0">
            <w:pPr>
              <w:spacing w:after="0" w:line="240" w:lineRule="auto"/>
              <w:jc w:val="center"/>
              <w:rPr>
                <w:rFonts w:ascii="Times New Roman" w:hAnsi="Times New Roman"/>
                <w:sz w:val="20"/>
                <w:szCs w:val="16"/>
              </w:rPr>
            </w:pPr>
          </w:p>
        </w:tc>
      </w:tr>
    </w:tbl>
    <w:p w14:paraId="42083206"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(p&lt;0.05)</w:t>
      </w:r>
    </w:p>
    <w:p w14:paraId="4F73E2C0" w14:textId="77777777" w:rsidR="00E35C66" w:rsidRPr="00553D5F" w:rsidRDefault="00E35C66" w:rsidP="00E35C66">
      <w:pPr>
        <w:spacing w:after="0" w:line="360" w:lineRule="auto"/>
        <w:jc w:val="both"/>
        <w:rPr>
          <w:rFonts w:ascii="Times New Roman" w:hAnsi="Times New Roman"/>
          <w:b/>
          <w:color w:val="0F243E" w:themeColor="text2" w:themeShade="80"/>
          <w:sz w:val="24"/>
          <w:szCs w:val="24"/>
        </w:rPr>
      </w:pPr>
    </w:p>
    <w:p w14:paraId="2BCEC009" w14:textId="47444EBE"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Tablo </w:t>
      </w:r>
      <w:r w:rsidR="00F27AE0" w:rsidRPr="00553D5F">
        <w:rPr>
          <w:rFonts w:ascii="Times New Roman" w:hAnsi="Times New Roman"/>
          <w:color w:val="000000" w:themeColor="text1"/>
          <w:sz w:val="24"/>
          <w:szCs w:val="24"/>
        </w:rPr>
        <w:t>6</w:t>
      </w:r>
      <w:r w:rsidRPr="00553D5F">
        <w:rPr>
          <w:rFonts w:ascii="Times New Roman" w:hAnsi="Times New Roman"/>
          <w:color w:val="000000" w:themeColor="text1"/>
          <w:sz w:val="24"/>
          <w:szCs w:val="24"/>
        </w:rPr>
        <w:t xml:space="preserve"> incelendiğinde ebeveynlerin eğitim düzeylerine göre </w:t>
      </w:r>
      <w:r w:rsidR="00C41D9D" w:rsidRPr="00553D5F">
        <w:rPr>
          <w:rFonts w:ascii="Times New Roman" w:hAnsi="Times New Roman"/>
          <w:color w:val="000000" w:themeColor="text1"/>
          <w:sz w:val="24"/>
          <w:szCs w:val="23"/>
        </w:rPr>
        <w:t xml:space="preserve">ölçeğin </w:t>
      </w:r>
      <w:r w:rsidR="00C41D9D" w:rsidRPr="00553D5F">
        <w:rPr>
          <w:rFonts w:ascii="Times New Roman" w:hAnsi="Times New Roman"/>
          <w:color w:val="000000" w:themeColor="text1"/>
          <w:sz w:val="24"/>
          <w:szCs w:val="24"/>
        </w:rPr>
        <w:t xml:space="preserve">destek, </w:t>
      </w:r>
      <w:r w:rsidRPr="00553D5F">
        <w:rPr>
          <w:rFonts w:ascii="Times New Roman" w:hAnsi="Times New Roman"/>
          <w:color w:val="000000" w:themeColor="text1"/>
          <w:sz w:val="24"/>
          <w:szCs w:val="24"/>
        </w:rPr>
        <w:t xml:space="preserve">işlevsel, önem alt boyutlarında ve </w:t>
      </w:r>
      <w:r w:rsidRPr="00553D5F">
        <w:rPr>
          <w:rFonts w:ascii="Times New Roman" w:hAnsi="Times New Roman"/>
          <w:color w:val="000000" w:themeColor="text1"/>
          <w:sz w:val="24"/>
          <w:szCs w:val="23"/>
        </w:rPr>
        <w:t xml:space="preserve">toplam ortalamasında anlamlı düzeyde </w:t>
      </w:r>
      <w:r w:rsidRPr="00553D5F">
        <w:rPr>
          <w:rFonts w:ascii="Times New Roman" w:hAnsi="Times New Roman"/>
          <w:color w:val="000000" w:themeColor="text1"/>
          <w:sz w:val="24"/>
          <w:szCs w:val="24"/>
        </w:rPr>
        <w:t>farklılıklar olduğu gözlemlenmiştir.</w:t>
      </w:r>
      <w:r w:rsidRPr="00553D5F">
        <w:rPr>
          <w:rFonts w:ascii="Times New Roman" w:hAnsi="Times New Roman"/>
          <w:color w:val="000000" w:themeColor="text1"/>
          <w:sz w:val="24"/>
          <w:szCs w:val="23"/>
        </w:rPr>
        <w:t xml:space="preserve"> Ana-baba tutum ölçeğinin algısal alt boyutunda anlamlı fark olmadığı görülmüştür.</w:t>
      </w:r>
      <w:r w:rsidRPr="00553D5F">
        <w:rPr>
          <w:rFonts w:ascii="Times New Roman" w:hAnsi="Times New Roman"/>
          <w:color w:val="000000" w:themeColor="text1"/>
          <w:sz w:val="24"/>
          <w:szCs w:val="24"/>
        </w:rPr>
        <w:t xml:space="preserve"> Alınan sonuca göre lisansüstü düzeyinde eğitim alanların algısal boyutta aldıkları puanlar ilkokul, ortaokul, lise ve lisansa oranla daha yüksek olduğu görülmüştür.</w:t>
      </w:r>
    </w:p>
    <w:p w14:paraId="35A9DC68" w14:textId="77777777" w:rsidR="00E35C66" w:rsidRPr="00553D5F" w:rsidRDefault="00E35C66" w:rsidP="00E35C66">
      <w:pPr>
        <w:spacing w:after="0" w:line="360" w:lineRule="auto"/>
        <w:ind w:firstLine="567"/>
        <w:jc w:val="both"/>
        <w:rPr>
          <w:rFonts w:ascii="Times New Roman" w:hAnsi="Times New Roman"/>
          <w:color w:val="000000" w:themeColor="text1"/>
          <w:sz w:val="24"/>
          <w:szCs w:val="24"/>
        </w:rPr>
      </w:pPr>
    </w:p>
    <w:p w14:paraId="50795207" w14:textId="77777777" w:rsidR="00E35C66" w:rsidRPr="00553D5F" w:rsidRDefault="00E35C66" w:rsidP="003C31F9">
      <w:pPr>
        <w:pStyle w:val="ResimYazs"/>
      </w:pPr>
      <w:r w:rsidRPr="00553D5F">
        <w:t xml:space="preserve">Araştırmaya katılan ana-babaların tutum ölçeği ve alt faktörlerinden aldıkları puanların ebeveynlerin gelir düzeylerine göre anlamlı fark oluşturma durumu Tablo </w:t>
      </w:r>
      <w:r w:rsidR="00F27AE0" w:rsidRPr="00553D5F">
        <w:t>7</w:t>
      </w:r>
      <w:r w:rsidRPr="00553D5F">
        <w:t xml:space="preserve">’ </w:t>
      </w:r>
      <w:r w:rsidR="00F27AE0" w:rsidRPr="00553D5F">
        <w:t>d</w:t>
      </w:r>
      <w:r w:rsidRPr="00553D5F">
        <w:t>e verilmiştir.</w:t>
      </w:r>
    </w:p>
    <w:p w14:paraId="594CC4FC" w14:textId="77777777" w:rsidR="00E35C66" w:rsidRPr="00553D5F" w:rsidRDefault="00E35C66" w:rsidP="003C31F9">
      <w:pPr>
        <w:pStyle w:val="ResimYazs"/>
      </w:pPr>
    </w:p>
    <w:p w14:paraId="712DEDB5" w14:textId="77777777" w:rsidR="00E35C66" w:rsidRPr="00553D5F" w:rsidRDefault="00E35C66" w:rsidP="00E35C66"/>
    <w:p w14:paraId="0A0523C1" w14:textId="77777777" w:rsidR="00E35C66" w:rsidRPr="00553D5F" w:rsidRDefault="00E35C66" w:rsidP="00E35C66"/>
    <w:p w14:paraId="02396547" w14:textId="54D0DD48" w:rsidR="00734929" w:rsidRDefault="00734929">
      <w:r>
        <w:br w:type="page"/>
      </w:r>
    </w:p>
    <w:p w14:paraId="65591701" w14:textId="77777777" w:rsidR="00E35C66" w:rsidRPr="00553D5F" w:rsidRDefault="00E35C66" w:rsidP="003C31F9">
      <w:pPr>
        <w:pStyle w:val="ResimYazs"/>
      </w:pPr>
      <w:bookmarkStart w:id="111" w:name="_Toc515030079"/>
      <w:r w:rsidRPr="00553D5F">
        <w:rPr>
          <w:b/>
        </w:rPr>
        <w:lastRenderedPageBreak/>
        <w:t xml:space="preserve">Tablo </w:t>
      </w:r>
      <w:r w:rsidR="00F27AE0" w:rsidRPr="00553D5F">
        <w:rPr>
          <w:b/>
        </w:rPr>
        <w:t>7</w:t>
      </w:r>
      <w:r w:rsidRPr="00553D5F">
        <w:rPr>
          <w:b/>
        </w:rPr>
        <w:t>.</w:t>
      </w:r>
      <w:r w:rsidRPr="00553D5F">
        <w:t xml:space="preserve"> </w:t>
      </w:r>
      <w:bookmarkEnd w:id="111"/>
      <w:r w:rsidRPr="00553D5F">
        <w:t xml:space="preserve">Ailelerin Gelir </w:t>
      </w:r>
      <w:r w:rsidR="008B0849" w:rsidRPr="00553D5F">
        <w:t>Dağılımlarına Göre</w:t>
      </w:r>
      <w:r w:rsidRPr="00553D5F">
        <w:t xml:space="preserve"> ANOVA Analiz Sonuçları</w:t>
      </w:r>
    </w:p>
    <w:tbl>
      <w:tblPr>
        <w:tblW w:w="8988" w:type="dxa"/>
        <w:tblInd w:w="70" w:type="dxa"/>
        <w:tblLayout w:type="fixed"/>
        <w:tblCellMar>
          <w:left w:w="70" w:type="dxa"/>
          <w:right w:w="70" w:type="dxa"/>
        </w:tblCellMar>
        <w:tblLook w:val="0000" w:firstRow="0" w:lastRow="0" w:firstColumn="0" w:lastColumn="0" w:noHBand="0" w:noVBand="0"/>
      </w:tblPr>
      <w:tblGrid>
        <w:gridCol w:w="1116"/>
        <w:gridCol w:w="1119"/>
        <w:gridCol w:w="836"/>
        <w:gridCol w:w="835"/>
        <w:gridCol w:w="881"/>
        <w:gridCol w:w="928"/>
        <w:gridCol w:w="1047"/>
        <w:gridCol w:w="1183"/>
        <w:gridCol w:w="1043"/>
      </w:tblGrid>
      <w:tr w:rsidR="00E35C66" w:rsidRPr="00553D5F" w14:paraId="311D427F" w14:textId="77777777" w:rsidTr="00E35C66">
        <w:trPr>
          <w:trHeight w:val="655"/>
        </w:trPr>
        <w:tc>
          <w:tcPr>
            <w:tcW w:w="2235" w:type="dxa"/>
            <w:gridSpan w:val="2"/>
            <w:tcBorders>
              <w:top w:val="single" w:sz="4" w:space="0" w:color="auto"/>
            </w:tcBorders>
            <w:vAlign w:val="center"/>
          </w:tcPr>
          <w:p w14:paraId="25D4634C"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 xml:space="preserve">                     Gelir</w:t>
            </w:r>
          </w:p>
        </w:tc>
        <w:tc>
          <w:tcPr>
            <w:tcW w:w="836" w:type="dxa"/>
            <w:tcBorders>
              <w:top w:val="single" w:sz="4" w:space="0" w:color="auto"/>
            </w:tcBorders>
            <w:vAlign w:val="center"/>
          </w:tcPr>
          <w:p w14:paraId="5FF21D98"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N</w:t>
            </w:r>
          </w:p>
        </w:tc>
        <w:tc>
          <w:tcPr>
            <w:tcW w:w="835" w:type="dxa"/>
            <w:tcBorders>
              <w:top w:val="single" w:sz="4" w:space="0" w:color="auto"/>
            </w:tcBorders>
            <w:vAlign w:val="center"/>
          </w:tcPr>
          <w:p w14:paraId="666638E4"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X</w:t>
            </w:r>
          </w:p>
        </w:tc>
        <w:tc>
          <w:tcPr>
            <w:tcW w:w="881" w:type="dxa"/>
            <w:tcBorders>
              <w:top w:val="single" w:sz="4" w:space="0" w:color="auto"/>
            </w:tcBorders>
            <w:vAlign w:val="center"/>
          </w:tcPr>
          <w:p w14:paraId="7AA17983"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SS</w:t>
            </w:r>
          </w:p>
        </w:tc>
        <w:tc>
          <w:tcPr>
            <w:tcW w:w="928" w:type="dxa"/>
            <w:tcBorders>
              <w:top w:val="single" w:sz="4" w:space="0" w:color="auto"/>
            </w:tcBorders>
            <w:vAlign w:val="center"/>
          </w:tcPr>
          <w:p w14:paraId="1FBF8C01"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Min.</w:t>
            </w:r>
          </w:p>
        </w:tc>
        <w:tc>
          <w:tcPr>
            <w:tcW w:w="1047" w:type="dxa"/>
            <w:tcBorders>
              <w:top w:val="single" w:sz="4" w:space="0" w:color="auto"/>
            </w:tcBorders>
            <w:vAlign w:val="center"/>
          </w:tcPr>
          <w:p w14:paraId="126ACE1E" w14:textId="77777777" w:rsidR="00E35C66" w:rsidRPr="00553D5F" w:rsidRDefault="00E35C66" w:rsidP="00E35C66">
            <w:pPr>
              <w:spacing w:after="0" w:line="240" w:lineRule="auto"/>
              <w:jc w:val="center"/>
              <w:rPr>
                <w:rFonts w:ascii="Times New Roman" w:hAnsi="Times New Roman"/>
                <w:b/>
                <w:sz w:val="20"/>
                <w:szCs w:val="20"/>
              </w:rPr>
            </w:pPr>
            <w:proofErr w:type="spellStart"/>
            <w:r w:rsidRPr="00553D5F">
              <w:rPr>
                <w:rFonts w:ascii="Times New Roman" w:hAnsi="Times New Roman"/>
                <w:b/>
                <w:sz w:val="20"/>
                <w:szCs w:val="20"/>
              </w:rPr>
              <w:t>Max</w:t>
            </w:r>
            <w:proofErr w:type="spellEnd"/>
            <w:r w:rsidRPr="00553D5F">
              <w:rPr>
                <w:rFonts w:ascii="Times New Roman" w:hAnsi="Times New Roman"/>
                <w:b/>
                <w:sz w:val="20"/>
                <w:szCs w:val="20"/>
              </w:rPr>
              <w:t>.</w:t>
            </w:r>
          </w:p>
        </w:tc>
        <w:tc>
          <w:tcPr>
            <w:tcW w:w="1183" w:type="dxa"/>
            <w:tcBorders>
              <w:top w:val="single" w:sz="4" w:space="0" w:color="auto"/>
            </w:tcBorders>
            <w:vAlign w:val="center"/>
          </w:tcPr>
          <w:p w14:paraId="267220E1"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F</w:t>
            </w:r>
          </w:p>
        </w:tc>
        <w:tc>
          <w:tcPr>
            <w:tcW w:w="1043" w:type="dxa"/>
            <w:tcBorders>
              <w:top w:val="single" w:sz="4" w:space="0" w:color="auto"/>
              <w:bottom w:val="single" w:sz="4" w:space="0" w:color="auto"/>
            </w:tcBorders>
            <w:vAlign w:val="center"/>
          </w:tcPr>
          <w:p w14:paraId="03641243" w14:textId="77777777" w:rsidR="00E35C66" w:rsidRPr="00553D5F" w:rsidRDefault="00E35C66" w:rsidP="00E35C66">
            <w:pPr>
              <w:spacing w:after="0" w:line="240" w:lineRule="auto"/>
              <w:jc w:val="center"/>
              <w:rPr>
                <w:rFonts w:ascii="Times New Roman" w:hAnsi="Times New Roman"/>
                <w:b/>
                <w:sz w:val="20"/>
                <w:szCs w:val="20"/>
              </w:rPr>
            </w:pPr>
            <w:r w:rsidRPr="00553D5F">
              <w:rPr>
                <w:rFonts w:ascii="Times New Roman" w:hAnsi="Times New Roman"/>
                <w:b/>
                <w:sz w:val="20"/>
                <w:szCs w:val="20"/>
              </w:rPr>
              <w:t>P</w:t>
            </w:r>
          </w:p>
        </w:tc>
      </w:tr>
      <w:tr w:rsidR="00E35C66" w:rsidRPr="00553D5F" w14:paraId="66F4BCE2" w14:textId="77777777" w:rsidTr="00E35C66">
        <w:trPr>
          <w:trHeight w:val="397"/>
        </w:trPr>
        <w:tc>
          <w:tcPr>
            <w:tcW w:w="1116" w:type="dxa"/>
            <w:vMerge w:val="restart"/>
            <w:tcBorders>
              <w:top w:val="single" w:sz="4" w:space="0" w:color="auto"/>
            </w:tcBorders>
            <w:vAlign w:val="center"/>
          </w:tcPr>
          <w:p w14:paraId="4A8CD7C8" w14:textId="77777777" w:rsidR="00E35C66" w:rsidRPr="00553D5F" w:rsidRDefault="00E35C66" w:rsidP="00E35C66">
            <w:pPr>
              <w:spacing w:after="0" w:line="240" w:lineRule="auto"/>
              <w:jc w:val="both"/>
              <w:rPr>
                <w:rFonts w:ascii="Times New Roman" w:hAnsi="Times New Roman"/>
                <w:b/>
                <w:sz w:val="20"/>
                <w:szCs w:val="20"/>
              </w:rPr>
            </w:pPr>
            <w:r w:rsidRPr="00553D5F">
              <w:rPr>
                <w:rFonts w:ascii="Times New Roman" w:hAnsi="Times New Roman"/>
                <w:b/>
                <w:sz w:val="20"/>
                <w:szCs w:val="20"/>
              </w:rPr>
              <w:t>Algısal Boyut</w:t>
            </w:r>
          </w:p>
        </w:tc>
        <w:tc>
          <w:tcPr>
            <w:tcW w:w="1119" w:type="dxa"/>
            <w:tcBorders>
              <w:top w:val="single" w:sz="4" w:space="0" w:color="auto"/>
            </w:tcBorders>
            <w:vAlign w:val="center"/>
          </w:tcPr>
          <w:p w14:paraId="183EDEB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2000 den az</w:t>
            </w:r>
          </w:p>
        </w:tc>
        <w:tc>
          <w:tcPr>
            <w:tcW w:w="836" w:type="dxa"/>
            <w:tcBorders>
              <w:top w:val="single" w:sz="4" w:space="0" w:color="auto"/>
            </w:tcBorders>
            <w:vAlign w:val="center"/>
          </w:tcPr>
          <w:p w14:paraId="3EF3AC49" w14:textId="77777777" w:rsidR="00E35C66" w:rsidRPr="00553D5F" w:rsidRDefault="00E35C66" w:rsidP="00E35C66">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52</w:t>
            </w:r>
          </w:p>
        </w:tc>
        <w:tc>
          <w:tcPr>
            <w:tcW w:w="835" w:type="dxa"/>
            <w:tcBorders>
              <w:top w:val="single" w:sz="4" w:space="0" w:color="auto"/>
            </w:tcBorders>
            <w:vAlign w:val="center"/>
          </w:tcPr>
          <w:p w14:paraId="25254C21"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23,01</w:t>
            </w:r>
          </w:p>
        </w:tc>
        <w:tc>
          <w:tcPr>
            <w:tcW w:w="881" w:type="dxa"/>
            <w:tcBorders>
              <w:top w:val="single" w:sz="4" w:space="0" w:color="auto"/>
            </w:tcBorders>
            <w:vAlign w:val="center"/>
          </w:tcPr>
          <w:p w14:paraId="22E65F23"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5,60</w:t>
            </w:r>
          </w:p>
        </w:tc>
        <w:tc>
          <w:tcPr>
            <w:tcW w:w="928" w:type="dxa"/>
            <w:tcBorders>
              <w:top w:val="single" w:sz="4" w:space="0" w:color="auto"/>
            </w:tcBorders>
            <w:vAlign w:val="center"/>
          </w:tcPr>
          <w:p w14:paraId="7ADC90B0"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12,00</w:t>
            </w:r>
          </w:p>
        </w:tc>
        <w:tc>
          <w:tcPr>
            <w:tcW w:w="1047" w:type="dxa"/>
            <w:tcBorders>
              <w:top w:val="single" w:sz="4" w:space="0" w:color="auto"/>
            </w:tcBorders>
            <w:vAlign w:val="center"/>
          </w:tcPr>
          <w:p w14:paraId="7AA79B02"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32,00</w:t>
            </w:r>
          </w:p>
        </w:tc>
        <w:tc>
          <w:tcPr>
            <w:tcW w:w="1183" w:type="dxa"/>
            <w:vMerge w:val="restart"/>
            <w:tcBorders>
              <w:top w:val="single" w:sz="4" w:space="0" w:color="auto"/>
            </w:tcBorders>
            <w:vAlign w:val="center"/>
          </w:tcPr>
          <w:p w14:paraId="0AF28B4C"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2,126</w:t>
            </w:r>
          </w:p>
        </w:tc>
        <w:tc>
          <w:tcPr>
            <w:tcW w:w="1043" w:type="dxa"/>
            <w:vMerge w:val="restart"/>
            <w:tcBorders>
              <w:top w:val="single" w:sz="4" w:space="0" w:color="auto"/>
            </w:tcBorders>
            <w:vAlign w:val="center"/>
          </w:tcPr>
          <w:p w14:paraId="15D6A7EC"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,097</w:t>
            </w:r>
          </w:p>
        </w:tc>
      </w:tr>
      <w:tr w:rsidR="00E35C66" w:rsidRPr="00553D5F" w14:paraId="2089E00B" w14:textId="77777777" w:rsidTr="00E35C66">
        <w:trPr>
          <w:trHeight w:val="227"/>
        </w:trPr>
        <w:tc>
          <w:tcPr>
            <w:tcW w:w="1116" w:type="dxa"/>
            <w:vMerge/>
            <w:vAlign w:val="center"/>
          </w:tcPr>
          <w:p w14:paraId="55FF1420" w14:textId="77777777" w:rsidR="00E35C66" w:rsidRPr="00553D5F" w:rsidRDefault="00E35C66" w:rsidP="00E35C66">
            <w:pPr>
              <w:spacing w:after="0" w:line="240" w:lineRule="auto"/>
              <w:jc w:val="both"/>
              <w:rPr>
                <w:rFonts w:ascii="Times New Roman" w:hAnsi="Times New Roman"/>
                <w:b/>
                <w:sz w:val="20"/>
                <w:szCs w:val="20"/>
              </w:rPr>
            </w:pPr>
          </w:p>
        </w:tc>
        <w:tc>
          <w:tcPr>
            <w:tcW w:w="1119" w:type="dxa"/>
            <w:vAlign w:val="center"/>
          </w:tcPr>
          <w:p w14:paraId="35B3EA4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2000-3000</w:t>
            </w:r>
          </w:p>
        </w:tc>
        <w:tc>
          <w:tcPr>
            <w:tcW w:w="836" w:type="dxa"/>
            <w:vAlign w:val="center"/>
          </w:tcPr>
          <w:p w14:paraId="522FEA7B" w14:textId="77777777" w:rsidR="00E35C66" w:rsidRPr="00553D5F" w:rsidRDefault="00E35C66" w:rsidP="00E35C66">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133</w:t>
            </w:r>
          </w:p>
        </w:tc>
        <w:tc>
          <w:tcPr>
            <w:tcW w:w="835" w:type="dxa"/>
            <w:vAlign w:val="center"/>
          </w:tcPr>
          <w:p w14:paraId="1343431C"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24,78</w:t>
            </w:r>
          </w:p>
        </w:tc>
        <w:tc>
          <w:tcPr>
            <w:tcW w:w="881" w:type="dxa"/>
            <w:vAlign w:val="center"/>
          </w:tcPr>
          <w:p w14:paraId="16723528"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4,38</w:t>
            </w:r>
          </w:p>
        </w:tc>
        <w:tc>
          <w:tcPr>
            <w:tcW w:w="928" w:type="dxa"/>
            <w:vAlign w:val="center"/>
          </w:tcPr>
          <w:p w14:paraId="366E0AE9"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13,00</w:t>
            </w:r>
          </w:p>
        </w:tc>
        <w:tc>
          <w:tcPr>
            <w:tcW w:w="1047" w:type="dxa"/>
            <w:vAlign w:val="center"/>
          </w:tcPr>
          <w:p w14:paraId="36A55C25"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36,00</w:t>
            </w:r>
          </w:p>
        </w:tc>
        <w:tc>
          <w:tcPr>
            <w:tcW w:w="1183" w:type="dxa"/>
            <w:vMerge/>
            <w:vAlign w:val="center"/>
          </w:tcPr>
          <w:p w14:paraId="00CCC692" w14:textId="77777777" w:rsidR="00E35C66" w:rsidRPr="00553D5F" w:rsidRDefault="00E35C66" w:rsidP="00E35C66">
            <w:pPr>
              <w:spacing w:after="0" w:line="240" w:lineRule="auto"/>
              <w:jc w:val="center"/>
              <w:rPr>
                <w:rFonts w:ascii="Times New Roman" w:hAnsi="Times New Roman"/>
                <w:sz w:val="20"/>
                <w:szCs w:val="20"/>
              </w:rPr>
            </w:pPr>
          </w:p>
        </w:tc>
        <w:tc>
          <w:tcPr>
            <w:tcW w:w="1043" w:type="dxa"/>
            <w:vMerge/>
            <w:vAlign w:val="center"/>
          </w:tcPr>
          <w:p w14:paraId="4AEA7B52" w14:textId="77777777" w:rsidR="00E35C66" w:rsidRPr="00553D5F" w:rsidRDefault="00E35C66" w:rsidP="00E35C66">
            <w:pPr>
              <w:spacing w:after="0" w:line="240" w:lineRule="auto"/>
              <w:jc w:val="center"/>
              <w:rPr>
                <w:rFonts w:ascii="Times New Roman" w:hAnsi="Times New Roman"/>
                <w:sz w:val="20"/>
                <w:szCs w:val="20"/>
              </w:rPr>
            </w:pPr>
          </w:p>
        </w:tc>
      </w:tr>
      <w:tr w:rsidR="00E35C66" w:rsidRPr="00553D5F" w14:paraId="7F791081" w14:textId="77777777" w:rsidTr="00E35C66">
        <w:trPr>
          <w:trHeight w:val="131"/>
        </w:trPr>
        <w:tc>
          <w:tcPr>
            <w:tcW w:w="1116" w:type="dxa"/>
            <w:vMerge/>
            <w:vAlign w:val="center"/>
          </w:tcPr>
          <w:p w14:paraId="6464D079" w14:textId="77777777" w:rsidR="00E35C66" w:rsidRPr="00553D5F" w:rsidRDefault="00E35C66" w:rsidP="00E35C66">
            <w:pPr>
              <w:spacing w:after="0" w:line="240" w:lineRule="auto"/>
              <w:jc w:val="both"/>
              <w:rPr>
                <w:rFonts w:ascii="Times New Roman" w:hAnsi="Times New Roman"/>
                <w:b/>
                <w:sz w:val="20"/>
                <w:szCs w:val="20"/>
              </w:rPr>
            </w:pPr>
          </w:p>
        </w:tc>
        <w:tc>
          <w:tcPr>
            <w:tcW w:w="1119" w:type="dxa"/>
            <w:vAlign w:val="center"/>
          </w:tcPr>
          <w:p w14:paraId="0A9EA0E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3001-4000</w:t>
            </w:r>
          </w:p>
        </w:tc>
        <w:tc>
          <w:tcPr>
            <w:tcW w:w="836" w:type="dxa"/>
            <w:vAlign w:val="center"/>
          </w:tcPr>
          <w:p w14:paraId="02907E51" w14:textId="77777777" w:rsidR="00E35C66" w:rsidRPr="00553D5F" w:rsidRDefault="00E35C66" w:rsidP="00E35C66">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74</w:t>
            </w:r>
          </w:p>
        </w:tc>
        <w:tc>
          <w:tcPr>
            <w:tcW w:w="835" w:type="dxa"/>
            <w:vAlign w:val="center"/>
          </w:tcPr>
          <w:p w14:paraId="7C4A9136"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24,08</w:t>
            </w:r>
          </w:p>
        </w:tc>
        <w:tc>
          <w:tcPr>
            <w:tcW w:w="881" w:type="dxa"/>
            <w:vAlign w:val="center"/>
          </w:tcPr>
          <w:p w14:paraId="53B1AFC4"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4,35</w:t>
            </w:r>
          </w:p>
        </w:tc>
        <w:tc>
          <w:tcPr>
            <w:tcW w:w="928" w:type="dxa"/>
            <w:vAlign w:val="center"/>
          </w:tcPr>
          <w:p w14:paraId="62B0D961"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14,00</w:t>
            </w:r>
          </w:p>
        </w:tc>
        <w:tc>
          <w:tcPr>
            <w:tcW w:w="1047" w:type="dxa"/>
            <w:vAlign w:val="center"/>
          </w:tcPr>
          <w:p w14:paraId="35903CA6"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31,00</w:t>
            </w:r>
          </w:p>
        </w:tc>
        <w:tc>
          <w:tcPr>
            <w:tcW w:w="1183" w:type="dxa"/>
            <w:vMerge/>
            <w:vAlign w:val="center"/>
          </w:tcPr>
          <w:p w14:paraId="7973810C" w14:textId="77777777" w:rsidR="00E35C66" w:rsidRPr="00553D5F" w:rsidRDefault="00E35C66" w:rsidP="00E35C66">
            <w:pPr>
              <w:spacing w:after="0" w:line="240" w:lineRule="auto"/>
              <w:jc w:val="center"/>
              <w:rPr>
                <w:rFonts w:ascii="Times New Roman" w:hAnsi="Times New Roman"/>
                <w:sz w:val="20"/>
                <w:szCs w:val="20"/>
              </w:rPr>
            </w:pPr>
          </w:p>
        </w:tc>
        <w:tc>
          <w:tcPr>
            <w:tcW w:w="1043" w:type="dxa"/>
            <w:vMerge/>
            <w:vAlign w:val="center"/>
          </w:tcPr>
          <w:p w14:paraId="5F2A93E8" w14:textId="77777777" w:rsidR="00E35C66" w:rsidRPr="00553D5F" w:rsidRDefault="00E35C66" w:rsidP="00E35C66">
            <w:pPr>
              <w:spacing w:after="0" w:line="240" w:lineRule="auto"/>
              <w:jc w:val="center"/>
              <w:rPr>
                <w:rFonts w:ascii="Times New Roman" w:hAnsi="Times New Roman"/>
                <w:sz w:val="20"/>
                <w:szCs w:val="20"/>
              </w:rPr>
            </w:pPr>
          </w:p>
        </w:tc>
      </w:tr>
      <w:tr w:rsidR="00E35C66" w:rsidRPr="00553D5F" w14:paraId="1428976E" w14:textId="77777777" w:rsidTr="008B0849">
        <w:trPr>
          <w:trHeight w:val="191"/>
        </w:trPr>
        <w:tc>
          <w:tcPr>
            <w:tcW w:w="1116" w:type="dxa"/>
            <w:vMerge/>
            <w:vAlign w:val="center"/>
          </w:tcPr>
          <w:p w14:paraId="627B3446" w14:textId="77777777" w:rsidR="00E35C66" w:rsidRPr="00553D5F" w:rsidRDefault="00E35C66" w:rsidP="00E35C66">
            <w:pPr>
              <w:spacing w:after="0" w:line="240" w:lineRule="auto"/>
              <w:jc w:val="both"/>
              <w:rPr>
                <w:rFonts w:ascii="Times New Roman" w:hAnsi="Times New Roman"/>
                <w:b/>
                <w:sz w:val="20"/>
                <w:szCs w:val="20"/>
              </w:rPr>
            </w:pPr>
          </w:p>
        </w:tc>
        <w:tc>
          <w:tcPr>
            <w:tcW w:w="1119" w:type="dxa"/>
            <w:vAlign w:val="center"/>
          </w:tcPr>
          <w:p w14:paraId="2B9154BF"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 xml:space="preserve">4000 </w:t>
            </w:r>
            <w:r w:rsidRPr="00553D5F">
              <w:rPr>
                <w:rFonts w:ascii="Times New Roman" w:hAnsi="Times New Roman"/>
                <w:sz w:val="14"/>
                <w:szCs w:val="18"/>
              </w:rPr>
              <w:t>den fazla</w:t>
            </w:r>
          </w:p>
        </w:tc>
        <w:tc>
          <w:tcPr>
            <w:tcW w:w="836" w:type="dxa"/>
            <w:vAlign w:val="center"/>
          </w:tcPr>
          <w:p w14:paraId="016CEBC6" w14:textId="77777777" w:rsidR="00E35C66" w:rsidRPr="00553D5F" w:rsidRDefault="00E35C66" w:rsidP="00E35C66">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73</w:t>
            </w:r>
          </w:p>
        </w:tc>
        <w:tc>
          <w:tcPr>
            <w:tcW w:w="835" w:type="dxa"/>
            <w:vAlign w:val="center"/>
          </w:tcPr>
          <w:p w14:paraId="4A9DA9E0"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24,58</w:t>
            </w:r>
          </w:p>
        </w:tc>
        <w:tc>
          <w:tcPr>
            <w:tcW w:w="881" w:type="dxa"/>
            <w:vAlign w:val="center"/>
          </w:tcPr>
          <w:p w14:paraId="1D8AD0E4" w14:textId="77777777" w:rsidR="00E35C66" w:rsidRPr="00553D5F" w:rsidRDefault="00E35C66" w:rsidP="00E35C66">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4,21</w:t>
            </w:r>
          </w:p>
        </w:tc>
        <w:tc>
          <w:tcPr>
            <w:tcW w:w="928" w:type="dxa"/>
            <w:vAlign w:val="center"/>
          </w:tcPr>
          <w:p w14:paraId="717C89F3"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13,00</w:t>
            </w:r>
          </w:p>
        </w:tc>
        <w:tc>
          <w:tcPr>
            <w:tcW w:w="1047" w:type="dxa"/>
            <w:vAlign w:val="center"/>
          </w:tcPr>
          <w:p w14:paraId="51C52849" w14:textId="77777777" w:rsidR="00E35C66" w:rsidRPr="00553D5F" w:rsidRDefault="00E35C66" w:rsidP="00E35C66">
            <w:pPr>
              <w:spacing w:after="0" w:line="240" w:lineRule="auto"/>
              <w:jc w:val="center"/>
              <w:rPr>
                <w:rFonts w:ascii="Times New Roman" w:hAnsi="Times New Roman"/>
                <w:sz w:val="20"/>
                <w:szCs w:val="20"/>
              </w:rPr>
            </w:pPr>
            <w:r w:rsidRPr="00553D5F">
              <w:rPr>
                <w:rFonts w:ascii="Times New Roman" w:hAnsi="Times New Roman"/>
                <w:sz w:val="20"/>
                <w:szCs w:val="20"/>
              </w:rPr>
              <w:t>32,00</w:t>
            </w:r>
          </w:p>
        </w:tc>
        <w:tc>
          <w:tcPr>
            <w:tcW w:w="1183" w:type="dxa"/>
            <w:vMerge/>
            <w:vAlign w:val="center"/>
          </w:tcPr>
          <w:p w14:paraId="13A75FD9" w14:textId="77777777" w:rsidR="00E35C66" w:rsidRPr="00553D5F" w:rsidRDefault="00E35C66" w:rsidP="00E35C66">
            <w:pPr>
              <w:spacing w:after="0" w:line="240" w:lineRule="auto"/>
              <w:jc w:val="center"/>
              <w:rPr>
                <w:rFonts w:ascii="Times New Roman" w:hAnsi="Times New Roman"/>
                <w:sz w:val="20"/>
                <w:szCs w:val="20"/>
              </w:rPr>
            </w:pPr>
          </w:p>
        </w:tc>
        <w:tc>
          <w:tcPr>
            <w:tcW w:w="1043" w:type="dxa"/>
            <w:vMerge/>
            <w:vAlign w:val="center"/>
          </w:tcPr>
          <w:p w14:paraId="1714CDD1" w14:textId="77777777" w:rsidR="00E35C66" w:rsidRPr="00553D5F" w:rsidRDefault="00E35C66" w:rsidP="00E35C66">
            <w:pPr>
              <w:spacing w:after="0" w:line="240" w:lineRule="auto"/>
              <w:jc w:val="center"/>
              <w:rPr>
                <w:rFonts w:ascii="Times New Roman" w:hAnsi="Times New Roman"/>
                <w:sz w:val="20"/>
                <w:szCs w:val="20"/>
              </w:rPr>
            </w:pPr>
          </w:p>
        </w:tc>
      </w:tr>
      <w:tr w:rsidR="008B0849" w:rsidRPr="00553D5F" w14:paraId="2F70B50F" w14:textId="77777777" w:rsidTr="008B0849">
        <w:trPr>
          <w:trHeight w:val="237"/>
        </w:trPr>
        <w:tc>
          <w:tcPr>
            <w:tcW w:w="1116" w:type="dxa"/>
            <w:vMerge w:val="restart"/>
            <w:vAlign w:val="center"/>
          </w:tcPr>
          <w:p w14:paraId="74461BE4" w14:textId="77777777" w:rsidR="008B0849" w:rsidRPr="00553D5F" w:rsidRDefault="008B0849" w:rsidP="008B0849">
            <w:pPr>
              <w:spacing w:after="0" w:line="240" w:lineRule="auto"/>
              <w:jc w:val="both"/>
              <w:rPr>
                <w:rFonts w:ascii="Times New Roman" w:hAnsi="Times New Roman"/>
                <w:b/>
                <w:sz w:val="20"/>
                <w:szCs w:val="20"/>
              </w:rPr>
            </w:pPr>
            <w:r w:rsidRPr="00553D5F">
              <w:rPr>
                <w:rFonts w:ascii="Times New Roman" w:hAnsi="Times New Roman"/>
                <w:b/>
                <w:sz w:val="20"/>
                <w:szCs w:val="20"/>
              </w:rPr>
              <w:t>İşlevsel Boyut</w:t>
            </w:r>
          </w:p>
        </w:tc>
        <w:tc>
          <w:tcPr>
            <w:tcW w:w="1119" w:type="dxa"/>
            <w:vAlign w:val="center"/>
          </w:tcPr>
          <w:p w14:paraId="40A8FE3A"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 den az</w:t>
            </w:r>
          </w:p>
        </w:tc>
        <w:tc>
          <w:tcPr>
            <w:tcW w:w="836" w:type="dxa"/>
            <w:vAlign w:val="center"/>
          </w:tcPr>
          <w:p w14:paraId="2E2DCF6A"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52</w:t>
            </w:r>
          </w:p>
        </w:tc>
        <w:tc>
          <w:tcPr>
            <w:tcW w:w="835" w:type="dxa"/>
            <w:vAlign w:val="center"/>
          </w:tcPr>
          <w:p w14:paraId="2E7ACEE7"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16,44</w:t>
            </w:r>
          </w:p>
        </w:tc>
        <w:tc>
          <w:tcPr>
            <w:tcW w:w="881" w:type="dxa"/>
            <w:vAlign w:val="center"/>
          </w:tcPr>
          <w:p w14:paraId="38605301"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4,60</w:t>
            </w:r>
          </w:p>
        </w:tc>
        <w:tc>
          <w:tcPr>
            <w:tcW w:w="928" w:type="dxa"/>
            <w:vAlign w:val="center"/>
          </w:tcPr>
          <w:p w14:paraId="625D1418"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7,00</w:t>
            </w:r>
          </w:p>
        </w:tc>
        <w:tc>
          <w:tcPr>
            <w:tcW w:w="1047" w:type="dxa"/>
            <w:vAlign w:val="center"/>
          </w:tcPr>
          <w:p w14:paraId="27D8C88B"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24,00</w:t>
            </w:r>
          </w:p>
        </w:tc>
        <w:tc>
          <w:tcPr>
            <w:tcW w:w="1183" w:type="dxa"/>
            <w:vMerge w:val="restart"/>
            <w:vAlign w:val="center"/>
          </w:tcPr>
          <w:p w14:paraId="42923E95"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4,767</w:t>
            </w:r>
          </w:p>
        </w:tc>
        <w:tc>
          <w:tcPr>
            <w:tcW w:w="1043" w:type="dxa"/>
            <w:vMerge w:val="restart"/>
            <w:vAlign w:val="center"/>
          </w:tcPr>
          <w:p w14:paraId="7F77BBE8"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,003*</w:t>
            </w:r>
          </w:p>
        </w:tc>
      </w:tr>
      <w:tr w:rsidR="008B0849" w:rsidRPr="00553D5F" w14:paraId="3FAA8A3B" w14:textId="77777777" w:rsidTr="00E35C66">
        <w:trPr>
          <w:trHeight w:val="203"/>
        </w:trPr>
        <w:tc>
          <w:tcPr>
            <w:tcW w:w="1116" w:type="dxa"/>
            <w:vMerge/>
            <w:vAlign w:val="center"/>
          </w:tcPr>
          <w:p w14:paraId="11DECB02"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2B1EB4F0"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2000-3000</w:t>
            </w:r>
          </w:p>
        </w:tc>
        <w:tc>
          <w:tcPr>
            <w:tcW w:w="836" w:type="dxa"/>
            <w:vAlign w:val="center"/>
          </w:tcPr>
          <w:p w14:paraId="54103147"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133</w:t>
            </w:r>
          </w:p>
        </w:tc>
        <w:tc>
          <w:tcPr>
            <w:tcW w:w="835" w:type="dxa"/>
            <w:vAlign w:val="center"/>
          </w:tcPr>
          <w:p w14:paraId="0C3F65AF"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16,69</w:t>
            </w:r>
          </w:p>
        </w:tc>
        <w:tc>
          <w:tcPr>
            <w:tcW w:w="881" w:type="dxa"/>
            <w:vAlign w:val="center"/>
          </w:tcPr>
          <w:p w14:paraId="772CABD5"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3,95</w:t>
            </w:r>
          </w:p>
        </w:tc>
        <w:tc>
          <w:tcPr>
            <w:tcW w:w="928" w:type="dxa"/>
            <w:vAlign w:val="center"/>
          </w:tcPr>
          <w:p w14:paraId="07C9129A"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6,00</w:t>
            </w:r>
          </w:p>
        </w:tc>
        <w:tc>
          <w:tcPr>
            <w:tcW w:w="1047" w:type="dxa"/>
            <w:vAlign w:val="center"/>
          </w:tcPr>
          <w:p w14:paraId="47DB5A1D"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24,00</w:t>
            </w:r>
          </w:p>
        </w:tc>
        <w:tc>
          <w:tcPr>
            <w:tcW w:w="1183" w:type="dxa"/>
            <w:vMerge/>
            <w:vAlign w:val="center"/>
          </w:tcPr>
          <w:p w14:paraId="451CDEE8" w14:textId="77777777" w:rsidR="008B0849" w:rsidRPr="00553D5F" w:rsidRDefault="008B0849" w:rsidP="008B0849">
            <w:pPr>
              <w:spacing w:after="0" w:line="240" w:lineRule="auto"/>
              <w:jc w:val="center"/>
              <w:rPr>
                <w:rFonts w:ascii="Times New Roman" w:hAnsi="Times New Roman"/>
                <w:sz w:val="20"/>
                <w:szCs w:val="20"/>
              </w:rPr>
            </w:pPr>
          </w:p>
        </w:tc>
        <w:tc>
          <w:tcPr>
            <w:tcW w:w="1043" w:type="dxa"/>
            <w:vMerge/>
            <w:vAlign w:val="center"/>
          </w:tcPr>
          <w:p w14:paraId="7FA031FC" w14:textId="77777777" w:rsidR="008B0849" w:rsidRPr="00553D5F" w:rsidRDefault="008B0849" w:rsidP="008B0849">
            <w:pPr>
              <w:spacing w:after="0" w:line="240" w:lineRule="auto"/>
              <w:jc w:val="center"/>
              <w:rPr>
                <w:rFonts w:ascii="Times New Roman" w:hAnsi="Times New Roman"/>
                <w:sz w:val="20"/>
                <w:szCs w:val="20"/>
              </w:rPr>
            </w:pPr>
          </w:p>
        </w:tc>
      </w:tr>
      <w:tr w:rsidR="008B0849" w:rsidRPr="00553D5F" w14:paraId="472C816C" w14:textId="77777777" w:rsidTr="00E35C66">
        <w:trPr>
          <w:trHeight w:val="230"/>
        </w:trPr>
        <w:tc>
          <w:tcPr>
            <w:tcW w:w="1116" w:type="dxa"/>
            <w:vMerge/>
            <w:vAlign w:val="center"/>
          </w:tcPr>
          <w:p w14:paraId="0C85D2AD"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04EFF724"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3001-4000</w:t>
            </w:r>
          </w:p>
        </w:tc>
        <w:tc>
          <w:tcPr>
            <w:tcW w:w="836" w:type="dxa"/>
            <w:vAlign w:val="center"/>
          </w:tcPr>
          <w:p w14:paraId="04E8CDB7"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74</w:t>
            </w:r>
          </w:p>
        </w:tc>
        <w:tc>
          <w:tcPr>
            <w:tcW w:w="835" w:type="dxa"/>
            <w:vAlign w:val="center"/>
          </w:tcPr>
          <w:p w14:paraId="72288A58"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17,68</w:t>
            </w:r>
          </w:p>
        </w:tc>
        <w:tc>
          <w:tcPr>
            <w:tcW w:w="881" w:type="dxa"/>
            <w:vAlign w:val="center"/>
          </w:tcPr>
          <w:p w14:paraId="185039E6"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3,02</w:t>
            </w:r>
          </w:p>
        </w:tc>
        <w:tc>
          <w:tcPr>
            <w:tcW w:w="928" w:type="dxa"/>
            <w:vAlign w:val="center"/>
          </w:tcPr>
          <w:p w14:paraId="58C9DDA2"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9,00</w:t>
            </w:r>
          </w:p>
        </w:tc>
        <w:tc>
          <w:tcPr>
            <w:tcW w:w="1047" w:type="dxa"/>
            <w:vAlign w:val="center"/>
          </w:tcPr>
          <w:p w14:paraId="534868B7"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24,00</w:t>
            </w:r>
          </w:p>
        </w:tc>
        <w:tc>
          <w:tcPr>
            <w:tcW w:w="1183" w:type="dxa"/>
            <w:vMerge/>
            <w:vAlign w:val="center"/>
          </w:tcPr>
          <w:p w14:paraId="1BE61EA8" w14:textId="77777777" w:rsidR="008B0849" w:rsidRPr="00553D5F" w:rsidRDefault="008B0849" w:rsidP="008B0849">
            <w:pPr>
              <w:spacing w:after="0" w:line="240" w:lineRule="auto"/>
              <w:jc w:val="center"/>
              <w:rPr>
                <w:rFonts w:ascii="Times New Roman" w:hAnsi="Times New Roman"/>
                <w:sz w:val="20"/>
                <w:szCs w:val="20"/>
              </w:rPr>
            </w:pPr>
          </w:p>
        </w:tc>
        <w:tc>
          <w:tcPr>
            <w:tcW w:w="1043" w:type="dxa"/>
            <w:vMerge/>
            <w:vAlign w:val="center"/>
          </w:tcPr>
          <w:p w14:paraId="6632D544" w14:textId="77777777" w:rsidR="008B0849" w:rsidRPr="00553D5F" w:rsidRDefault="008B0849" w:rsidP="008B0849">
            <w:pPr>
              <w:spacing w:after="0" w:line="240" w:lineRule="auto"/>
              <w:jc w:val="center"/>
              <w:rPr>
                <w:rFonts w:ascii="Times New Roman" w:hAnsi="Times New Roman"/>
                <w:sz w:val="20"/>
                <w:szCs w:val="20"/>
              </w:rPr>
            </w:pPr>
          </w:p>
        </w:tc>
      </w:tr>
      <w:tr w:rsidR="008B0849" w:rsidRPr="00553D5F" w14:paraId="2609DDA5" w14:textId="77777777" w:rsidTr="008B0849">
        <w:trPr>
          <w:trHeight w:val="135"/>
        </w:trPr>
        <w:tc>
          <w:tcPr>
            <w:tcW w:w="1116" w:type="dxa"/>
            <w:vMerge/>
            <w:vAlign w:val="center"/>
          </w:tcPr>
          <w:p w14:paraId="116DDF68"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3F206416"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 xml:space="preserve">4000 </w:t>
            </w:r>
            <w:r w:rsidRPr="00553D5F">
              <w:rPr>
                <w:rFonts w:ascii="Times New Roman" w:hAnsi="Times New Roman"/>
                <w:sz w:val="14"/>
                <w:szCs w:val="18"/>
              </w:rPr>
              <w:t>den fazla</w:t>
            </w:r>
          </w:p>
        </w:tc>
        <w:tc>
          <w:tcPr>
            <w:tcW w:w="836" w:type="dxa"/>
            <w:vAlign w:val="center"/>
          </w:tcPr>
          <w:p w14:paraId="58AC6886"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73</w:t>
            </w:r>
          </w:p>
        </w:tc>
        <w:tc>
          <w:tcPr>
            <w:tcW w:w="835" w:type="dxa"/>
            <w:vAlign w:val="center"/>
          </w:tcPr>
          <w:p w14:paraId="6932AFEC"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18,35</w:t>
            </w:r>
          </w:p>
        </w:tc>
        <w:tc>
          <w:tcPr>
            <w:tcW w:w="881" w:type="dxa"/>
            <w:vAlign w:val="center"/>
          </w:tcPr>
          <w:p w14:paraId="5893E95E"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2,60</w:t>
            </w:r>
          </w:p>
        </w:tc>
        <w:tc>
          <w:tcPr>
            <w:tcW w:w="928" w:type="dxa"/>
            <w:vAlign w:val="center"/>
          </w:tcPr>
          <w:p w14:paraId="3D6CA5EC"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11,00</w:t>
            </w:r>
          </w:p>
        </w:tc>
        <w:tc>
          <w:tcPr>
            <w:tcW w:w="1047" w:type="dxa"/>
            <w:vAlign w:val="center"/>
          </w:tcPr>
          <w:p w14:paraId="0C26225C"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24,00</w:t>
            </w:r>
          </w:p>
        </w:tc>
        <w:tc>
          <w:tcPr>
            <w:tcW w:w="1183" w:type="dxa"/>
            <w:vMerge/>
            <w:vAlign w:val="center"/>
          </w:tcPr>
          <w:p w14:paraId="2E00CBCF" w14:textId="77777777" w:rsidR="008B0849" w:rsidRPr="00553D5F" w:rsidRDefault="008B0849" w:rsidP="008B0849">
            <w:pPr>
              <w:spacing w:after="0" w:line="240" w:lineRule="auto"/>
              <w:jc w:val="center"/>
              <w:rPr>
                <w:rFonts w:ascii="Times New Roman" w:hAnsi="Times New Roman"/>
                <w:sz w:val="20"/>
                <w:szCs w:val="20"/>
              </w:rPr>
            </w:pPr>
          </w:p>
        </w:tc>
        <w:tc>
          <w:tcPr>
            <w:tcW w:w="1043" w:type="dxa"/>
            <w:vMerge/>
            <w:vAlign w:val="center"/>
          </w:tcPr>
          <w:p w14:paraId="6F979A5D" w14:textId="77777777" w:rsidR="008B0849" w:rsidRPr="00553D5F" w:rsidRDefault="008B0849" w:rsidP="008B0849">
            <w:pPr>
              <w:spacing w:after="0" w:line="240" w:lineRule="auto"/>
              <w:jc w:val="center"/>
              <w:rPr>
                <w:rFonts w:ascii="Times New Roman" w:hAnsi="Times New Roman"/>
                <w:sz w:val="20"/>
                <w:szCs w:val="20"/>
              </w:rPr>
            </w:pPr>
          </w:p>
        </w:tc>
      </w:tr>
      <w:tr w:rsidR="008B0849" w:rsidRPr="00553D5F" w14:paraId="23A5DBBB" w14:textId="77777777" w:rsidTr="00E35C66">
        <w:trPr>
          <w:trHeight w:val="325"/>
        </w:trPr>
        <w:tc>
          <w:tcPr>
            <w:tcW w:w="1116" w:type="dxa"/>
            <w:vMerge w:val="restart"/>
            <w:vAlign w:val="center"/>
          </w:tcPr>
          <w:p w14:paraId="6388C028" w14:textId="77777777" w:rsidR="008B0849" w:rsidRPr="00553D5F" w:rsidRDefault="008B0849" w:rsidP="008B0849">
            <w:pPr>
              <w:spacing w:after="0" w:line="240" w:lineRule="auto"/>
              <w:jc w:val="both"/>
              <w:rPr>
                <w:rFonts w:ascii="Times New Roman" w:hAnsi="Times New Roman"/>
                <w:b/>
                <w:sz w:val="20"/>
                <w:szCs w:val="20"/>
              </w:rPr>
            </w:pPr>
            <w:r w:rsidRPr="00553D5F">
              <w:rPr>
                <w:rFonts w:ascii="Times New Roman" w:hAnsi="Times New Roman"/>
                <w:b/>
                <w:sz w:val="20"/>
                <w:szCs w:val="20"/>
              </w:rPr>
              <w:t>Destek Boyutu</w:t>
            </w:r>
          </w:p>
        </w:tc>
        <w:tc>
          <w:tcPr>
            <w:tcW w:w="1119" w:type="dxa"/>
            <w:vAlign w:val="center"/>
          </w:tcPr>
          <w:p w14:paraId="1040A7BC"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 den az</w:t>
            </w:r>
          </w:p>
        </w:tc>
        <w:tc>
          <w:tcPr>
            <w:tcW w:w="836" w:type="dxa"/>
            <w:vAlign w:val="center"/>
          </w:tcPr>
          <w:p w14:paraId="1B6F8BAD"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52</w:t>
            </w:r>
          </w:p>
        </w:tc>
        <w:tc>
          <w:tcPr>
            <w:tcW w:w="835" w:type="dxa"/>
            <w:vAlign w:val="center"/>
          </w:tcPr>
          <w:p w14:paraId="214E1E0D"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13,05</w:t>
            </w:r>
          </w:p>
        </w:tc>
        <w:tc>
          <w:tcPr>
            <w:tcW w:w="881" w:type="dxa"/>
            <w:vAlign w:val="center"/>
          </w:tcPr>
          <w:p w14:paraId="4CE3A706"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3,42</w:t>
            </w:r>
          </w:p>
        </w:tc>
        <w:tc>
          <w:tcPr>
            <w:tcW w:w="928" w:type="dxa"/>
            <w:vAlign w:val="center"/>
          </w:tcPr>
          <w:p w14:paraId="548B63E6"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6,00</w:t>
            </w:r>
          </w:p>
        </w:tc>
        <w:tc>
          <w:tcPr>
            <w:tcW w:w="1047" w:type="dxa"/>
            <w:vAlign w:val="center"/>
          </w:tcPr>
          <w:p w14:paraId="02845CC7"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19,00</w:t>
            </w:r>
          </w:p>
        </w:tc>
        <w:tc>
          <w:tcPr>
            <w:tcW w:w="1183" w:type="dxa"/>
            <w:vMerge w:val="restart"/>
            <w:vAlign w:val="center"/>
          </w:tcPr>
          <w:p w14:paraId="2AE7F930"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2,960</w:t>
            </w:r>
          </w:p>
        </w:tc>
        <w:tc>
          <w:tcPr>
            <w:tcW w:w="1043" w:type="dxa"/>
            <w:vMerge w:val="restart"/>
            <w:vAlign w:val="center"/>
          </w:tcPr>
          <w:p w14:paraId="204F7771"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,032*</w:t>
            </w:r>
          </w:p>
        </w:tc>
      </w:tr>
      <w:tr w:rsidR="008B0849" w:rsidRPr="00553D5F" w14:paraId="568BA2CC" w14:textId="77777777" w:rsidTr="00E35C66">
        <w:trPr>
          <w:trHeight w:val="230"/>
        </w:trPr>
        <w:tc>
          <w:tcPr>
            <w:tcW w:w="1116" w:type="dxa"/>
            <w:vMerge/>
            <w:vAlign w:val="center"/>
          </w:tcPr>
          <w:p w14:paraId="2CEB58D2"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5BBB397E"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2000-3000</w:t>
            </w:r>
          </w:p>
        </w:tc>
        <w:tc>
          <w:tcPr>
            <w:tcW w:w="836" w:type="dxa"/>
            <w:vAlign w:val="center"/>
          </w:tcPr>
          <w:p w14:paraId="3899825F"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133</w:t>
            </w:r>
          </w:p>
        </w:tc>
        <w:tc>
          <w:tcPr>
            <w:tcW w:w="835" w:type="dxa"/>
            <w:vAlign w:val="center"/>
          </w:tcPr>
          <w:p w14:paraId="742B4A0E"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13,09</w:t>
            </w:r>
          </w:p>
        </w:tc>
        <w:tc>
          <w:tcPr>
            <w:tcW w:w="881" w:type="dxa"/>
            <w:vAlign w:val="center"/>
          </w:tcPr>
          <w:p w14:paraId="3BC4E93B"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3,05</w:t>
            </w:r>
          </w:p>
        </w:tc>
        <w:tc>
          <w:tcPr>
            <w:tcW w:w="928" w:type="dxa"/>
            <w:vAlign w:val="center"/>
          </w:tcPr>
          <w:p w14:paraId="0C3456E0"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4,00</w:t>
            </w:r>
          </w:p>
        </w:tc>
        <w:tc>
          <w:tcPr>
            <w:tcW w:w="1047" w:type="dxa"/>
            <w:vAlign w:val="center"/>
          </w:tcPr>
          <w:p w14:paraId="4EF58C11"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17,00</w:t>
            </w:r>
          </w:p>
        </w:tc>
        <w:tc>
          <w:tcPr>
            <w:tcW w:w="1183" w:type="dxa"/>
            <w:vMerge/>
            <w:vAlign w:val="center"/>
          </w:tcPr>
          <w:p w14:paraId="3D0B46F6" w14:textId="77777777" w:rsidR="008B0849" w:rsidRPr="00553D5F" w:rsidRDefault="008B0849" w:rsidP="008B0849">
            <w:pPr>
              <w:spacing w:after="0" w:line="240" w:lineRule="auto"/>
              <w:jc w:val="center"/>
              <w:rPr>
                <w:rFonts w:ascii="Times New Roman" w:hAnsi="Times New Roman"/>
                <w:sz w:val="20"/>
                <w:szCs w:val="20"/>
              </w:rPr>
            </w:pPr>
          </w:p>
        </w:tc>
        <w:tc>
          <w:tcPr>
            <w:tcW w:w="1043" w:type="dxa"/>
            <w:vMerge/>
            <w:vAlign w:val="center"/>
          </w:tcPr>
          <w:p w14:paraId="74AE1C96" w14:textId="77777777" w:rsidR="008B0849" w:rsidRPr="00553D5F" w:rsidRDefault="008B0849" w:rsidP="008B0849">
            <w:pPr>
              <w:spacing w:after="0" w:line="240" w:lineRule="auto"/>
              <w:jc w:val="center"/>
              <w:rPr>
                <w:rFonts w:ascii="Times New Roman" w:hAnsi="Times New Roman"/>
                <w:sz w:val="20"/>
                <w:szCs w:val="20"/>
              </w:rPr>
            </w:pPr>
          </w:p>
        </w:tc>
      </w:tr>
      <w:tr w:rsidR="008B0849" w:rsidRPr="00553D5F" w14:paraId="44C78640" w14:textId="77777777" w:rsidTr="00E35C66">
        <w:trPr>
          <w:trHeight w:val="230"/>
        </w:trPr>
        <w:tc>
          <w:tcPr>
            <w:tcW w:w="1116" w:type="dxa"/>
            <w:vMerge/>
            <w:vAlign w:val="center"/>
          </w:tcPr>
          <w:p w14:paraId="45F15323"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560F3630"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3001-4000</w:t>
            </w:r>
          </w:p>
        </w:tc>
        <w:tc>
          <w:tcPr>
            <w:tcW w:w="836" w:type="dxa"/>
            <w:vAlign w:val="center"/>
          </w:tcPr>
          <w:p w14:paraId="209EAC6D"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74</w:t>
            </w:r>
          </w:p>
        </w:tc>
        <w:tc>
          <w:tcPr>
            <w:tcW w:w="835" w:type="dxa"/>
            <w:vAlign w:val="center"/>
          </w:tcPr>
          <w:p w14:paraId="0249950A"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13,83</w:t>
            </w:r>
          </w:p>
        </w:tc>
        <w:tc>
          <w:tcPr>
            <w:tcW w:w="881" w:type="dxa"/>
            <w:vAlign w:val="center"/>
          </w:tcPr>
          <w:p w14:paraId="5BE74007"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2,47</w:t>
            </w:r>
          </w:p>
        </w:tc>
        <w:tc>
          <w:tcPr>
            <w:tcW w:w="928" w:type="dxa"/>
            <w:vAlign w:val="center"/>
          </w:tcPr>
          <w:p w14:paraId="51902A81"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7,00</w:t>
            </w:r>
          </w:p>
        </w:tc>
        <w:tc>
          <w:tcPr>
            <w:tcW w:w="1047" w:type="dxa"/>
            <w:vAlign w:val="center"/>
          </w:tcPr>
          <w:p w14:paraId="22BB7F2A"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19,00</w:t>
            </w:r>
          </w:p>
        </w:tc>
        <w:tc>
          <w:tcPr>
            <w:tcW w:w="1183" w:type="dxa"/>
            <w:vMerge/>
            <w:vAlign w:val="center"/>
          </w:tcPr>
          <w:p w14:paraId="0E0A421B" w14:textId="77777777" w:rsidR="008B0849" w:rsidRPr="00553D5F" w:rsidRDefault="008B0849" w:rsidP="008B0849">
            <w:pPr>
              <w:spacing w:after="0" w:line="240" w:lineRule="auto"/>
              <w:jc w:val="center"/>
              <w:rPr>
                <w:rFonts w:ascii="Times New Roman" w:hAnsi="Times New Roman"/>
                <w:sz w:val="20"/>
                <w:szCs w:val="20"/>
              </w:rPr>
            </w:pPr>
          </w:p>
        </w:tc>
        <w:tc>
          <w:tcPr>
            <w:tcW w:w="1043" w:type="dxa"/>
            <w:vMerge/>
            <w:vAlign w:val="center"/>
          </w:tcPr>
          <w:p w14:paraId="3A96C31A" w14:textId="77777777" w:rsidR="008B0849" w:rsidRPr="00553D5F" w:rsidRDefault="008B0849" w:rsidP="008B0849">
            <w:pPr>
              <w:spacing w:after="0" w:line="240" w:lineRule="auto"/>
              <w:jc w:val="center"/>
              <w:rPr>
                <w:rFonts w:ascii="Times New Roman" w:hAnsi="Times New Roman"/>
                <w:sz w:val="20"/>
                <w:szCs w:val="20"/>
              </w:rPr>
            </w:pPr>
          </w:p>
        </w:tc>
      </w:tr>
      <w:tr w:rsidR="008B0849" w:rsidRPr="00553D5F" w14:paraId="2B92D277" w14:textId="77777777" w:rsidTr="00E35C66">
        <w:trPr>
          <w:trHeight w:val="230"/>
        </w:trPr>
        <w:tc>
          <w:tcPr>
            <w:tcW w:w="1116" w:type="dxa"/>
            <w:vMerge/>
            <w:vAlign w:val="center"/>
          </w:tcPr>
          <w:p w14:paraId="35761BDE"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0F17EC97"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 xml:space="preserve">4000 </w:t>
            </w:r>
            <w:r w:rsidRPr="00553D5F">
              <w:rPr>
                <w:rFonts w:ascii="Times New Roman" w:hAnsi="Times New Roman"/>
                <w:sz w:val="14"/>
                <w:szCs w:val="18"/>
              </w:rPr>
              <w:t>den fazla</w:t>
            </w:r>
          </w:p>
        </w:tc>
        <w:tc>
          <w:tcPr>
            <w:tcW w:w="836" w:type="dxa"/>
            <w:vAlign w:val="center"/>
          </w:tcPr>
          <w:p w14:paraId="23DC27A3"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73</w:t>
            </w:r>
          </w:p>
        </w:tc>
        <w:tc>
          <w:tcPr>
            <w:tcW w:w="835" w:type="dxa"/>
            <w:vAlign w:val="center"/>
          </w:tcPr>
          <w:p w14:paraId="4FE95654"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14,13</w:t>
            </w:r>
          </w:p>
        </w:tc>
        <w:tc>
          <w:tcPr>
            <w:tcW w:w="881" w:type="dxa"/>
            <w:vAlign w:val="center"/>
          </w:tcPr>
          <w:p w14:paraId="45A1C49C"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2,39</w:t>
            </w:r>
          </w:p>
        </w:tc>
        <w:tc>
          <w:tcPr>
            <w:tcW w:w="928" w:type="dxa"/>
            <w:vAlign w:val="center"/>
          </w:tcPr>
          <w:p w14:paraId="6A006452"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6,00</w:t>
            </w:r>
          </w:p>
        </w:tc>
        <w:tc>
          <w:tcPr>
            <w:tcW w:w="1047" w:type="dxa"/>
            <w:vAlign w:val="center"/>
          </w:tcPr>
          <w:p w14:paraId="2C157ADA"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18,00</w:t>
            </w:r>
          </w:p>
        </w:tc>
        <w:tc>
          <w:tcPr>
            <w:tcW w:w="1183" w:type="dxa"/>
            <w:vMerge/>
            <w:vAlign w:val="center"/>
          </w:tcPr>
          <w:p w14:paraId="4F16C799" w14:textId="77777777" w:rsidR="008B0849" w:rsidRPr="00553D5F" w:rsidRDefault="008B0849" w:rsidP="008B0849">
            <w:pPr>
              <w:spacing w:after="0" w:line="240" w:lineRule="auto"/>
              <w:jc w:val="center"/>
              <w:rPr>
                <w:rFonts w:ascii="Times New Roman" w:hAnsi="Times New Roman"/>
                <w:sz w:val="20"/>
                <w:szCs w:val="20"/>
              </w:rPr>
            </w:pPr>
          </w:p>
        </w:tc>
        <w:tc>
          <w:tcPr>
            <w:tcW w:w="1043" w:type="dxa"/>
            <w:vMerge/>
            <w:vAlign w:val="center"/>
          </w:tcPr>
          <w:p w14:paraId="37F42095" w14:textId="77777777" w:rsidR="008B0849" w:rsidRPr="00553D5F" w:rsidRDefault="008B0849" w:rsidP="008B0849">
            <w:pPr>
              <w:spacing w:after="0" w:line="240" w:lineRule="auto"/>
              <w:jc w:val="center"/>
              <w:rPr>
                <w:rFonts w:ascii="Times New Roman" w:hAnsi="Times New Roman"/>
                <w:sz w:val="20"/>
                <w:szCs w:val="20"/>
              </w:rPr>
            </w:pPr>
          </w:p>
        </w:tc>
      </w:tr>
      <w:tr w:rsidR="008B0849" w:rsidRPr="00553D5F" w14:paraId="5BF15A20" w14:textId="77777777" w:rsidTr="008B0849">
        <w:trPr>
          <w:trHeight w:val="167"/>
        </w:trPr>
        <w:tc>
          <w:tcPr>
            <w:tcW w:w="1116" w:type="dxa"/>
            <w:vMerge w:val="restart"/>
            <w:vAlign w:val="center"/>
          </w:tcPr>
          <w:p w14:paraId="3AA0ED02" w14:textId="77777777" w:rsidR="008B0849" w:rsidRPr="00553D5F" w:rsidRDefault="008B0849" w:rsidP="008B0849">
            <w:pPr>
              <w:spacing w:after="0" w:line="240" w:lineRule="auto"/>
              <w:jc w:val="both"/>
              <w:rPr>
                <w:rFonts w:ascii="Times New Roman" w:hAnsi="Times New Roman"/>
                <w:b/>
                <w:sz w:val="20"/>
                <w:szCs w:val="20"/>
              </w:rPr>
            </w:pPr>
            <w:r w:rsidRPr="00553D5F">
              <w:rPr>
                <w:rFonts w:ascii="Times New Roman" w:hAnsi="Times New Roman"/>
                <w:b/>
                <w:sz w:val="20"/>
                <w:szCs w:val="20"/>
              </w:rPr>
              <w:t>Önem Boyutu</w:t>
            </w:r>
          </w:p>
        </w:tc>
        <w:tc>
          <w:tcPr>
            <w:tcW w:w="1119" w:type="dxa"/>
            <w:vAlign w:val="center"/>
          </w:tcPr>
          <w:p w14:paraId="4AB12E08"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 den az</w:t>
            </w:r>
          </w:p>
        </w:tc>
        <w:tc>
          <w:tcPr>
            <w:tcW w:w="836" w:type="dxa"/>
            <w:vAlign w:val="center"/>
          </w:tcPr>
          <w:p w14:paraId="0A3FCD9D"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52</w:t>
            </w:r>
          </w:p>
        </w:tc>
        <w:tc>
          <w:tcPr>
            <w:tcW w:w="835" w:type="dxa"/>
            <w:vAlign w:val="center"/>
          </w:tcPr>
          <w:p w14:paraId="4CBFB84E"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13,00</w:t>
            </w:r>
          </w:p>
        </w:tc>
        <w:tc>
          <w:tcPr>
            <w:tcW w:w="881" w:type="dxa"/>
            <w:vAlign w:val="center"/>
          </w:tcPr>
          <w:p w14:paraId="720E71FB"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3,07</w:t>
            </w:r>
          </w:p>
        </w:tc>
        <w:tc>
          <w:tcPr>
            <w:tcW w:w="928" w:type="dxa"/>
            <w:vAlign w:val="center"/>
          </w:tcPr>
          <w:p w14:paraId="2F37AEBC"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7,00</w:t>
            </w:r>
          </w:p>
        </w:tc>
        <w:tc>
          <w:tcPr>
            <w:tcW w:w="1047" w:type="dxa"/>
            <w:vAlign w:val="center"/>
          </w:tcPr>
          <w:p w14:paraId="06372237"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17,00</w:t>
            </w:r>
          </w:p>
        </w:tc>
        <w:tc>
          <w:tcPr>
            <w:tcW w:w="1183" w:type="dxa"/>
            <w:vMerge w:val="restart"/>
            <w:vAlign w:val="center"/>
          </w:tcPr>
          <w:p w14:paraId="0C284923"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3,436</w:t>
            </w:r>
          </w:p>
        </w:tc>
        <w:tc>
          <w:tcPr>
            <w:tcW w:w="1043" w:type="dxa"/>
            <w:vMerge w:val="restart"/>
            <w:vAlign w:val="center"/>
          </w:tcPr>
          <w:p w14:paraId="008A7D30"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,017*</w:t>
            </w:r>
          </w:p>
        </w:tc>
      </w:tr>
      <w:tr w:rsidR="008B0849" w:rsidRPr="00553D5F" w14:paraId="64650DAD" w14:textId="77777777" w:rsidTr="00E35C66">
        <w:trPr>
          <w:trHeight w:val="230"/>
        </w:trPr>
        <w:tc>
          <w:tcPr>
            <w:tcW w:w="1116" w:type="dxa"/>
            <w:vMerge/>
            <w:vAlign w:val="center"/>
          </w:tcPr>
          <w:p w14:paraId="551B669A"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173BF33F"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2000-3000</w:t>
            </w:r>
          </w:p>
        </w:tc>
        <w:tc>
          <w:tcPr>
            <w:tcW w:w="836" w:type="dxa"/>
            <w:vAlign w:val="center"/>
          </w:tcPr>
          <w:p w14:paraId="71EF6E6F"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133</w:t>
            </w:r>
          </w:p>
        </w:tc>
        <w:tc>
          <w:tcPr>
            <w:tcW w:w="835" w:type="dxa"/>
            <w:vAlign w:val="center"/>
          </w:tcPr>
          <w:p w14:paraId="096C7B29"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13,63</w:t>
            </w:r>
          </w:p>
        </w:tc>
        <w:tc>
          <w:tcPr>
            <w:tcW w:w="881" w:type="dxa"/>
            <w:vAlign w:val="center"/>
          </w:tcPr>
          <w:p w14:paraId="21BD777D"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3,27</w:t>
            </w:r>
          </w:p>
        </w:tc>
        <w:tc>
          <w:tcPr>
            <w:tcW w:w="928" w:type="dxa"/>
            <w:vAlign w:val="center"/>
          </w:tcPr>
          <w:p w14:paraId="7C9DB499"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4,00</w:t>
            </w:r>
          </w:p>
        </w:tc>
        <w:tc>
          <w:tcPr>
            <w:tcW w:w="1047" w:type="dxa"/>
            <w:vAlign w:val="center"/>
          </w:tcPr>
          <w:p w14:paraId="492648A5"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17,00</w:t>
            </w:r>
          </w:p>
        </w:tc>
        <w:tc>
          <w:tcPr>
            <w:tcW w:w="1183" w:type="dxa"/>
            <w:vMerge/>
            <w:vAlign w:val="center"/>
          </w:tcPr>
          <w:p w14:paraId="5CBDAD8B" w14:textId="77777777" w:rsidR="008B0849" w:rsidRPr="00553D5F" w:rsidRDefault="008B0849" w:rsidP="008B0849">
            <w:pPr>
              <w:spacing w:after="0" w:line="240" w:lineRule="auto"/>
              <w:jc w:val="both"/>
              <w:rPr>
                <w:rFonts w:ascii="Times New Roman" w:hAnsi="Times New Roman"/>
                <w:sz w:val="20"/>
                <w:szCs w:val="20"/>
              </w:rPr>
            </w:pPr>
          </w:p>
        </w:tc>
        <w:tc>
          <w:tcPr>
            <w:tcW w:w="1043" w:type="dxa"/>
            <w:vMerge/>
            <w:vAlign w:val="center"/>
          </w:tcPr>
          <w:p w14:paraId="73B791E6" w14:textId="77777777" w:rsidR="008B0849" w:rsidRPr="00553D5F" w:rsidRDefault="008B0849" w:rsidP="008B0849">
            <w:pPr>
              <w:spacing w:after="0" w:line="240" w:lineRule="auto"/>
              <w:jc w:val="both"/>
              <w:rPr>
                <w:rFonts w:ascii="Times New Roman" w:hAnsi="Times New Roman"/>
                <w:sz w:val="20"/>
                <w:szCs w:val="20"/>
              </w:rPr>
            </w:pPr>
          </w:p>
        </w:tc>
      </w:tr>
      <w:tr w:rsidR="008B0849" w:rsidRPr="00553D5F" w14:paraId="0DEBF23C" w14:textId="77777777" w:rsidTr="00E35C66">
        <w:trPr>
          <w:trHeight w:val="230"/>
        </w:trPr>
        <w:tc>
          <w:tcPr>
            <w:tcW w:w="1116" w:type="dxa"/>
            <w:vMerge/>
            <w:vAlign w:val="center"/>
          </w:tcPr>
          <w:p w14:paraId="13CAA00F"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5F6B1CBD"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3001-4000</w:t>
            </w:r>
          </w:p>
        </w:tc>
        <w:tc>
          <w:tcPr>
            <w:tcW w:w="836" w:type="dxa"/>
            <w:vAlign w:val="center"/>
          </w:tcPr>
          <w:p w14:paraId="2B3A6ED4"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74</w:t>
            </w:r>
          </w:p>
        </w:tc>
        <w:tc>
          <w:tcPr>
            <w:tcW w:w="835" w:type="dxa"/>
            <w:vAlign w:val="center"/>
          </w:tcPr>
          <w:p w14:paraId="7BBA91A1"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14,01</w:t>
            </w:r>
          </w:p>
        </w:tc>
        <w:tc>
          <w:tcPr>
            <w:tcW w:w="881" w:type="dxa"/>
            <w:vAlign w:val="center"/>
          </w:tcPr>
          <w:p w14:paraId="3F71CCCB"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3,07</w:t>
            </w:r>
          </w:p>
        </w:tc>
        <w:tc>
          <w:tcPr>
            <w:tcW w:w="928" w:type="dxa"/>
            <w:vAlign w:val="center"/>
          </w:tcPr>
          <w:p w14:paraId="0BCA529A"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7,00</w:t>
            </w:r>
          </w:p>
        </w:tc>
        <w:tc>
          <w:tcPr>
            <w:tcW w:w="1047" w:type="dxa"/>
            <w:vAlign w:val="center"/>
          </w:tcPr>
          <w:p w14:paraId="6BCFA307"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17,00</w:t>
            </w:r>
          </w:p>
        </w:tc>
        <w:tc>
          <w:tcPr>
            <w:tcW w:w="1183" w:type="dxa"/>
            <w:vMerge/>
            <w:vAlign w:val="center"/>
          </w:tcPr>
          <w:p w14:paraId="17AE2F84" w14:textId="77777777" w:rsidR="008B0849" w:rsidRPr="00553D5F" w:rsidRDefault="008B0849" w:rsidP="008B0849">
            <w:pPr>
              <w:spacing w:after="0" w:line="240" w:lineRule="auto"/>
              <w:jc w:val="both"/>
              <w:rPr>
                <w:rFonts w:ascii="Times New Roman" w:hAnsi="Times New Roman"/>
                <w:sz w:val="20"/>
                <w:szCs w:val="20"/>
              </w:rPr>
            </w:pPr>
          </w:p>
        </w:tc>
        <w:tc>
          <w:tcPr>
            <w:tcW w:w="1043" w:type="dxa"/>
            <w:vMerge/>
            <w:vAlign w:val="center"/>
          </w:tcPr>
          <w:p w14:paraId="1061AB0E" w14:textId="77777777" w:rsidR="008B0849" w:rsidRPr="00553D5F" w:rsidRDefault="008B0849" w:rsidP="008B0849">
            <w:pPr>
              <w:spacing w:after="0" w:line="240" w:lineRule="auto"/>
              <w:jc w:val="both"/>
              <w:rPr>
                <w:rFonts w:ascii="Times New Roman" w:hAnsi="Times New Roman"/>
                <w:sz w:val="20"/>
                <w:szCs w:val="20"/>
              </w:rPr>
            </w:pPr>
          </w:p>
        </w:tc>
      </w:tr>
      <w:tr w:rsidR="008B0849" w:rsidRPr="00553D5F" w14:paraId="77FB61D0" w14:textId="77777777" w:rsidTr="00E35C66">
        <w:trPr>
          <w:trHeight w:val="230"/>
        </w:trPr>
        <w:tc>
          <w:tcPr>
            <w:tcW w:w="1116" w:type="dxa"/>
            <w:vMerge/>
            <w:vAlign w:val="center"/>
          </w:tcPr>
          <w:p w14:paraId="2FB8997A" w14:textId="77777777" w:rsidR="008B0849" w:rsidRPr="00553D5F" w:rsidRDefault="008B0849" w:rsidP="008B0849">
            <w:pPr>
              <w:spacing w:after="0" w:line="240" w:lineRule="auto"/>
              <w:jc w:val="both"/>
              <w:rPr>
                <w:rFonts w:ascii="Times New Roman" w:hAnsi="Times New Roman"/>
                <w:b/>
                <w:sz w:val="20"/>
                <w:szCs w:val="20"/>
              </w:rPr>
            </w:pPr>
          </w:p>
        </w:tc>
        <w:tc>
          <w:tcPr>
            <w:tcW w:w="1119" w:type="dxa"/>
            <w:vAlign w:val="center"/>
          </w:tcPr>
          <w:p w14:paraId="57E4A134"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 xml:space="preserve">4000 </w:t>
            </w:r>
            <w:r w:rsidRPr="00553D5F">
              <w:rPr>
                <w:rFonts w:ascii="Times New Roman" w:hAnsi="Times New Roman"/>
                <w:sz w:val="14"/>
                <w:szCs w:val="18"/>
              </w:rPr>
              <w:t>den fazla</w:t>
            </w:r>
          </w:p>
        </w:tc>
        <w:tc>
          <w:tcPr>
            <w:tcW w:w="836" w:type="dxa"/>
            <w:vAlign w:val="center"/>
          </w:tcPr>
          <w:p w14:paraId="79093775"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73</w:t>
            </w:r>
          </w:p>
        </w:tc>
        <w:tc>
          <w:tcPr>
            <w:tcW w:w="835" w:type="dxa"/>
            <w:vAlign w:val="center"/>
          </w:tcPr>
          <w:p w14:paraId="71A16F19"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14,72</w:t>
            </w:r>
          </w:p>
        </w:tc>
        <w:tc>
          <w:tcPr>
            <w:tcW w:w="881" w:type="dxa"/>
            <w:vAlign w:val="center"/>
          </w:tcPr>
          <w:p w14:paraId="59300BFD"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3,09</w:t>
            </w:r>
          </w:p>
        </w:tc>
        <w:tc>
          <w:tcPr>
            <w:tcW w:w="928" w:type="dxa"/>
            <w:vAlign w:val="center"/>
          </w:tcPr>
          <w:p w14:paraId="2348D722"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7,00</w:t>
            </w:r>
          </w:p>
        </w:tc>
        <w:tc>
          <w:tcPr>
            <w:tcW w:w="1047" w:type="dxa"/>
            <w:vAlign w:val="center"/>
          </w:tcPr>
          <w:p w14:paraId="3C71EE3F"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18,00</w:t>
            </w:r>
          </w:p>
        </w:tc>
        <w:tc>
          <w:tcPr>
            <w:tcW w:w="1183" w:type="dxa"/>
            <w:vMerge/>
            <w:vAlign w:val="center"/>
          </w:tcPr>
          <w:p w14:paraId="79CDB7E2" w14:textId="77777777" w:rsidR="008B0849" w:rsidRPr="00553D5F" w:rsidRDefault="008B0849" w:rsidP="008B0849">
            <w:pPr>
              <w:spacing w:after="0" w:line="240" w:lineRule="auto"/>
              <w:jc w:val="both"/>
              <w:rPr>
                <w:rFonts w:ascii="Times New Roman" w:hAnsi="Times New Roman"/>
                <w:sz w:val="20"/>
                <w:szCs w:val="20"/>
              </w:rPr>
            </w:pPr>
          </w:p>
        </w:tc>
        <w:tc>
          <w:tcPr>
            <w:tcW w:w="1043" w:type="dxa"/>
            <w:vMerge/>
            <w:vAlign w:val="center"/>
          </w:tcPr>
          <w:p w14:paraId="64144080" w14:textId="77777777" w:rsidR="008B0849" w:rsidRPr="00553D5F" w:rsidRDefault="008B0849" w:rsidP="008B0849">
            <w:pPr>
              <w:spacing w:after="0" w:line="240" w:lineRule="auto"/>
              <w:jc w:val="both"/>
              <w:rPr>
                <w:rFonts w:ascii="Times New Roman" w:hAnsi="Times New Roman"/>
                <w:sz w:val="20"/>
                <w:szCs w:val="20"/>
              </w:rPr>
            </w:pPr>
          </w:p>
        </w:tc>
      </w:tr>
      <w:tr w:rsidR="008B0849" w:rsidRPr="00553D5F" w14:paraId="1E6D9D08" w14:textId="77777777" w:rsidTr="00E35C66">
        <w:trPr>
          <w:trHeight w:val="230"/>
        </w:trPr>
        <w:tc>
          <w:tcPr>
            <w:tcW w:w="1116" w:type="dxa"/>
            <w:vMerge w:val="restart"/>
            <w:vAlign w:val="center"/>
          </w:tcPr>
          <w:p w14:paraId="01E45750" w14:textId="77777777" w:rsidR="008B0849" w:rsidRPr="00553D5F" w:rsidRDefault="008B0849" w:rsidP="008B0849">
            <w:pPr>
              <w:spacing w:after="0" w:line="240" w:lineRule="auto"/>
              <w:rPr>
                <w:rFonts w:ascii="Times New Roman" w:hAnsi="Times New Roman"/>
                <w:b/>
                <w:sz w:val="20"/>
                <w:szCs w:val="20"/>
              </w:rPr>
            </w:pPr>
            <w:r w:rsidRPr="00553D5F">
              <w:rPr>
                <w:rFonts w:ascii="Times New Roman" w:hAnsi="Times New Roman"/>
                <w:b/>
                <w:sz w:val="20"/>
                <w:szCs w:val="20"/>
              </w:rPr>
              <w:t>Toplam</w:t>
            </w:r>
          </w:p>
        </w:tc>
        <w:tc>
          <w:tcPr>
            <w:tcW w:w="1119" w:type="dxa"/>
            <w:vAlign w:val="center"/>
          </w:tcPr>
          <w:p w14:paraId="2FF63729"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 den az</w:t>
            </w:r>
          </w:p>
        </w:tc>
        <w:tc>
          <w:tcPr>
            <w:tcW w:w="836" w:type="dxa"/>
            <w:vAlign w:val="center"/>
          </w:tcPr>
          <w:p w14:paraId="13AEE1FD"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52</w:t>
            </w:r>
          </w:p>
        </w:tc>
        <w:tc>
          <w:tcPr>
            <w:tcW w:w="835" w:type="dxa"/>
            <w:vAlign w:val="center"/>
          </w:tcPr>
          <w:p w14:paraId="372052F8"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57,63</w:t>
            </w:r>
          </w:p>
        </w:tc>
        <w:tc>
          <w:tcPr>
            <w:tcW w:w="881" w:type="dxa"/>
            <w:vAlign w:val="center"/>
          </w:tcPr>
          <w:p w14:paraId="6E1BC670"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13,38</w:t>
            </w:r>
          </w:p>
        </w:tc>
        <w:tc>
          <w:tcPr>
            <w:tcW w:w="928" w:type="dxa"/>
            <w:vAlign w:val="center"/>
          </w:tcPr>
          <w:p w14:paraId="3A98A86E"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52,00</w:t>
            </w:r>
          </w:p>
        </w:tc>
        <w:tc>
          <w:tcPr>
            <w:tcW w:w="1047" w:type="dxa"/>
            <w:vAlign w:val="center"/>
          </w:tcPr>
          <w:p w14:paraId="0D82539D"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71,00</w:t>
            </w:r>
          </w:p>
        </w:tc>
        <w:tc>
          <w:tcPr>
            <w:tcW w:w="1183" w:type="dxa"/>
            <w:vMerge w:val="restart"/>
            <w:vAlign w:val="center"/>
          </w:tcPr>
          <w:p w14:paraId="5BCE64BB"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2,692</w:t>
            </w:r>
          </w:p>
        </w:tc>
        <w:tc>
          <w:tcPr>
            <w:tcW w:w="1043" w:type="dxa"/>
            <w:vMerge w:val="restart"/>
            <w:vAlign w:val="center"/>
          </w:tcPr>
          <w:p w14:paraId="17FB4AB4"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,046*</w:t>
            </w:r>
          </w:p>
        </w:tc>
      </w:tr>
      <w:tr w:rsidR="008B0849" w:rsidRPr="00553D5F" w14:paraId="5E1C6E0D" w14:textId="77777777" w:rsidTr="00E35C66">
        <w:trPr>
          <w:trHeight w:val="230"/>
        </w:trPr>
        <w:tc>
          <w:tcPr>
            <w:tcW w:w="1116" w:type="dxa"/>
            <w:vMerge/>
            <w:vAlign w:val="center"/>
          </w:tcPr>
          <w:p w14:paraId="6E2DF3E0" w14:textId="77777777" w:rsidR="008B0849" w:rsidRPr="00553D5F" w:rsidRDefault="008B0849" w:rsidP="008B0849">
            <w:pPr>
              <w:spacing w:after="0" w:line="240" w:lineRule="auto"/>
              <w:jc w:val="both"/>
              <w:rPr>
                <w:rFonts w:ascii="Times New Roman" w:hAnsi="Times New Roman"/>
                <w:sz w:val="20"/>
                <w:szCs w:val="20"/>
              </w:rPr>
            </w:pPr>
          </w:p>
        </w:tc>
        <w:tc>
          <w:tcPr>
            <w:tcW w:w="1119" w:type="dxa"/>
            <w:vAlign w:val="center"/>
          </w:tcPr>
          <w:p w14:paraId="73F1CC83"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2000-3000</w:t>
            </w:r>
          </w:p>
        </w:tc>
        <w:tc>
          <w:tcPr>
            <w:tcW w:w="836" w:type="dxa"/>
            <w:vAlign w:val="center"/>
          </w:tcPr>
          <w:p w14:paraId="1E3FAC69"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133</w:t>
            </w:r>
          </w:p>
        </w:tc>
        <w:tc>
          <w:tcPr>
            <w:tcW w:w="835" w:type="dxa"/>
            <w:vAlign w:val="center"/>
          </w:tcPr>
          <w:p w14:paraId="0BC60480"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59,87</w:t>
            </w:r>
          </w:p>
        </w:tc>
        <w:tc>
          <w:tcPr>
            <w:tcW w:w="881" w:type="dxa"/>
            <w:vAlign w:val="center"/>
          </w:tcPr>
          <w:p w14:paraId="46A7597F"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12,08</w:t>
            </w:r>
          </w:p>
        </w:tc>
        <w:tc>
          <w:tcPr>
            <w:tcW w:w="928" w:type="dxa"/>
            <w:vAlign w:val="center"/>
          </w:tcPr>
          <w:p w14:paraId="1D21436B"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52,00</w:t>
            </w:r>
          </w:p>
        </w:tc>
        <w:tc>
          <w:tcPr>
            <w:tcW w:w="1047" w:type="dxa"/>
            <w:vAlign w:val="center"/>
          </w:tcPr>
          <w:p w14:paraId="20241107"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71,00</w:t>
            </w:r>
          </w:p>
        </w:tc>
        <w:tc>
          <w:tcPr>
            <w:tcW w:w="1183" w:type="dxa"/>
            <w:vMerge/>
            <w:vAlign w:val="center"/>
          </w:tcPr>
          <w:p w14:paraId="22ADF304" w14:textId="77777777" w:rsidR="008B0849" w:rsidRPr="00553D5F" w:rsidRDefault="008B0849" w:rsidP="008B0849">
            <w:pPr>
              <w:spacing w:after="0" w:line="240" w:lineRule="auto"/>
              <w:jc w:val="both"/>
              <w:rPr>
                <w:rFonts w:ascii="Times New Roman" w:hAnsi="Times New Roman"/>
                <w:sz w:val="20"/>
                <w:szCs w:val="20"/>
              </w:rPr>
            </w:pPr>
          </w:p>
        </w:tc>
        <w:tc>
          <w:tcPr>
            <w:tcW w:w="1043" w:type="dxa"/>
            <w:vMerge/>
            <w:vAlign w:val="center"/>
          </w:tcPr>
          <w:p w14:paraId="0650A025" w14:textId="77777777" w:rsidR="008B0849" w:rsidRPr="00553D5F" w:rsidRDefault="008B0849" w:rsidP="008B0849">
            <w:pPr>
              <w:spacing w:after="0" w:line="240" w:lineRule="auto"/>
              <w:jc w:val="both"/>
              <w:rPr>
                <w:rFonts w:ascii="Times New Roman" w:hAnsi="Times New Roman"/>
                <w:sz w:val="20"/>
                <w:szCs w:val="20"/>
              </w:rPr>
            </w:pPr>
          </w:p>
        </w:tc>
      </w:tr>
      <w:tr w:rsidR="008B0849" w:rsidRPr="00553D5F" w14:paraId="2B6B8577" w14:textId="77777777" w:rsidTr="00E35C66">
        <w:trPr>
          <w:trHeight w:val="230"/>
        </w:trPr>
        <w:tc>
          <w:tcPr>
            <w:tcW w:w="1116" w:type="dxa"/>
            <w:vMerge/>
            <w:vAlign w:val="center"/>
          </w:tcPr>
          <w:p w14:paraId="03B6D4EC" w14:textId="77777777" w:rsidR="008B0849" w:rsidRPr="00553D5F" w:rsidRDefault="008B0849" w:rsidP="008B0849">
            <w:pPr>
              <w:spacing w:after="0" w:line="240" w:lineRule="auto"/>
              <w:jc w:val="both"/>
              <w:rPr>
                <w:rFonts w:ascii="Times New Roman" w:hAnsi="Times New Roman"/>
                <w:sz w:val="20"/>
                <w:szCs w:val="20"/>
              </w:rPr>
            </w:pPr>
          </w:p>
        </w:tc>
        <w:tc>
          <w:tcPr>
            <w:tcW w:w="1119" w:type="dxa"/>
            <w:vAlign w:val="center"/>
          </w:tcPr>
          <w:p w14:paraId="1813204D"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3001-4000</w:t>
            </w:r>
          </w:p>
        </w:tc>
        <w:tc>
          <w:tcPr>
            <w:tcW w:w="836" w:type="dxa"/>
            <w:vAlign w:val="center"/>
          </w:tcPr>
          <w:p w14:paraId="30CAF726"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74</w:t>
            </w:r>
          </w:p>
        </w:tc>
        <w:tc>
          <w:tcPr>
            <w:tcW w:w="835" w:type="dxa"/>
            <w:vAlign w:val="center"/>
          </w:tcPr>
          <w:p w14:paraId="75784A16"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58,66</w:t>
            </w:r>
          </w:p>
        </w:tc>
        <w:tc>
          <w:tcPr>
            <w:tcW w:w="881" w:type="dxa"/>
            <w:vAlign w:val="center"/>
          </w:tcPr>
          <w:p w14:paraId="22BF33AB"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10,94</w:t>
            </w:r>
          </w:p>
        </w:tc>
        <w:tc>
          <w:tcPr>
            <w:tcW w:w="928" w:type="dxa"/>
            <w:vAlign w:val="center"/>
          </w:tcPr>
          <w:p w14:paraId="1C2DDC66"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52,00</w:t>
            </w:r>
          </w:p>
        </w:tc>
        <w:tc>
          <w:tcPr>
            <w:tcW w:w="1047" w:type="dxa"/>
            <w:vAlign w:val="center"/>
          </w:tcPr>
          <w:p w14:paraId="266CEE27"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71,00</w:t>
            </w:r>
          </w:p>
        </w:tc>
        <w:tc>
          <w:tcPr>
            <w:tcW w:w="1183" w:type="dxa"/>
            <w:vMerge/>
            <w:vAlign w:val="center"/>
          </w:tcPr>
          <w:p w14:paraId="3BF91161" w14:textId="77777777" w:rsidR="008B0849" w:rsidRPr="00553D5F" w:rsidRDefault="008B0849" w:rsidP="008B0849">
            <w:pPr>
              <w:spacing w:after="0" w:line="240" w:lineRule="auto"/>
              <w:jc w:val="both"/>
              <w:rPr>
                <w:rFonts w:ascii="Times New Roman" w:hAnsi="Times New Roman"/>
                <w:sz w:val="20"/>
                <w:szCs w:val="20"/>
              </w:rPr>
            </w:pPr>
          </w:p>
        </w:tc>
        <w:tc>
          <w:tcPr>
            <w:tcW w:w="1043" w:type="dxa"/>
            <w:vMerge/>
            <w:vAlign w:val="center"/>
          </w:tcPr>
          <w:p w14:paraId="5D1C8D74" w14:textId="77777777" w:rsidR="008B0849" w:rsidRPr="00553D5F" w:rsidRDefault="008B0849" w:rsidP="008B0849">
            <w:pPr>
              <w:spacing w:after="0" w:line="240" w:lineRule="auto"/>
              <w:jc w:val="both"/>
              <w:rPr>
                <w:rFonts w:ascii="Times New Roman" w:hAnsi="Times New Roman"/>
                <w:sz w:val="20"/>
                <w:szCs w:val="20"/>
              </w:rPr>
            </w:pPr>
          </w:p>
        </w:tc>
      </w:tr>
      <w:tr w:rsidR="008B0849" w:rsidRPr="00553D5F" w14:paraId="41355457" w14:textId="77777777" w:rsidTr="00E35C66">
        <w:trPr>
          <w:trHeight w:val="131"/>
        </w:trPr>
        <w:tc>
          <w:tcPr>
            <w:tcW w:w="1116" w:type="dxa"/>
            <w:vMerge/>
            <w:tcBorders>
              <w:bottom w:val="single" w:sz="4" w:space="0" w:color="auto"/>
            </w:tcBorders>
            <w:vAlign w:val="center"/>
          </w:tcPr>
          <w:p w14:paraId="56EBF667" w14:textId="77777777" w:rsidR="008B0849" w:rsidRPr="00553D5F" w:rsidRDefault="008B0849" w:rsidP="008B0849">
            <w:pPr>
              <w:spacing w:after="0" w:line="240" w:lineRule="auto"/>
              <w:jc w:val="both"/>
              <w:rPr>
                <w:rFonts w:ascii="Times New Roman" w:hAnsi="Times New Roman"/>
                <w:sz w:val="20"/>
                <w:szCs w:val="20"/>
              </w:rPr>
            </w:pPr>
          </w:p>
        </w:tc>
        <w:tc>
          <w:tcPr>
            <w:tcW w:w="1119" w:type="dxa"/>
            <w:tcBorders>
              <w:bottom w:val="single" w:sz="4" w:space="0" w:color="auto"/>
            </w:tcBorders>
            <w:vAlign w:val="center"/>
          </w:tcPr>
          <w:p w14:paraId="3558B4E5" w14:textId="77777777" w:rsidR="008B0849" w:rsidRPr="00553D5F" w:rsidRDefault="008B0849" w:rsidP="008B0849">
            <w:pPr>
              <w:spacing w:after="0" w:line="240" w:lineRule="auto"/>
              <w:jc w:val="center"/>
              <w:rPr>
                <w:rFonts w:ascii="Times New Roman" w:hAnsi="Times New Roman"/>
                <w:sz w:val="18"/>
                <w:szCs w:val="18"/>
              </w:rPr>
            </w:pPr>
            <w:r w:rsidRPr="00553D5F">
              <w:rPr>
                <w:rFonts w:ascii="Times New Roman" w:hAnsi="Times New Roman"/>
                <w:sz w:val="18"/>
                <w:szCs w:val="18"/>
              </w:rPr>
              <w:t xml:space="preserve">4000 </w:t>
            </w:r>
            <w:r w:rsidRPr="00553D5F">
              <w:rPr>
                <w:rFonts w:ascii="Times New Roman" w:hAnsi="Times New Roman"/>
                <w:sz w:val="14"/>
                <w:szCs w:val="18"/>
              </w:rPr>
              <w:t>den fazla</w:t>
            </w:r>
          </w:p>
        </w:tc>
        <w:tc>
          <w:tcPr>
            <w:tcW w:w="836" w:type="dxa"/>
            <w:tcBorders>
              <w:bottom w:val="single" w:sz="4" w:space="0" w:color="auto"/>
            </w:tcBorders>
            <w:vAlign w:val="center"/>
          </w:tcPr>
          <w:p w14:paraId="2720891D" w14:textId="77777777" w:rsidR="008B0849" w:rsidRPr="00553D5F" w:rsidRDefault="008B0849" w:rsidP="008B0849">
            <w:pPr>
              <w:spacing w:after="0" w:line="240" w:lineRule="auto"/>
              <w:jc w:val="center"/>
              <w:rPr>
                <w:rFonts w:ascii="Times New Roman" w:hAnsi="Times New Roman"/>
                <w:sz w:val="20"/>
                <w:szCs w:val="20"/>
                <w:lang w:val="en-GB"/>
              </w:rPr>
            </w:pPr>
            <w:r w:rsidRPr="00553D5F">
              <w:rPr>
                <w:rFonts w:ascii="Times New Roman" w:hAnsi="Times New Roman"/>
                <w:sz w:val="20"/>
                <w:szCs w:val="20"/>
                <w:lang w:val="en-GB"/>
              </w:rPr>
              <w:t>73</w:t>
            </w:r>
          </w:p>
        </w:tc>
        <w:tc>
          <w:tcPr>
            <w:tcW w:w="835" w:type="dxa"/>
            <w:tcBorders>
              <w:bottom w:val="single" w:sz="4" w:space="0" w:color="auto"/>
            </w:tcBorders>
            <w:vAlign w:val="center"/>
          </w:tcPr>
          <w:p w14:paraId="2638E1CC"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58,27</w:t>
            </w:r>
          </w:p>
        </w:tc>
        <w:tc>
          <w:tcPr>
            <w:tcW w:w="881" w:type="dxa"/>
            <w:tcBorders>
              <w:bottom w:val="single" w:sz="4" w:space="0" w:color="auto"/>
            </w:tcBorders>
            <w:vAlign w:val="center"/>
          </w:tcPr>
          <w:p w14:paraId="6F3B14CA" w14:textId="77777777" w:rsidR="008B0849" w:rsidRPr="00553D5F" w:rsidRDefault="008B0849" w:rsidP="008B0849">
            <w:pPr>
              <w:autoSpaceDE w:val="0"/>
              <w:autoSpaceDN w:val="0"/>
              <w:adjustRightInd w:val="0"/>
              <w:spacing w:after="0" w:line="240" w:lineRule="auto"/>
              <w:ind w:left="60" w:right="60"/>
              <w:jc w:val="center"/>
              <w:rPr>
                <w:rFonts w:ascii="Times New Roman" w:hAnsi="Times New Roman"/>
                <w:sz w:val="20"/>
                <w:szCs w:val="20"/>
              </w:rPr>
            </w:pPr>
            <w:r w:rsidRPr="00553D5F">
              <w:rPr>
                <w:rFonts w:ascii="Times New Roman" w:hAnsi="Times New Roman"/>
                <w:sz w:val="20"/>
                <w:szCs w:val="20"/>
              </w:rPr>
              <w:t>10,58</w:t>
            </w:r>
          </w:p>
        </w:tc>
        <w:tc>
          <w:tcPr>
            <w:tcW w:w="928" w:type="dxa"/>
            <w:tcBorders>
              <w:bottom w:val="single" w:sz="4" w:space="0" w:color="auto"/>
            </w:tcBorders>
            <w:vAlign w:val="center"/>
          </w:tcPr>
          <w:p w14:paraId="489986BD"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52,00</w:t>
            </w:r>
          </w:p>
        </w:tc>
        <w:tc>
          <w:tcPr>
            <w:tcW w:w="1047" w:type="dxa"/>
            <w:tcBorders>
              <w:bottom w:val="single" w:sz="4" w:space="0" w:color="auto"/>
            </w:tcBorders>
            <w:vAlign w:val="center"/>
          </w:tcPr>
          <w:p w14:paraId="44D2D627" w14:textId="77777777" w:rsidR="008B0849" w:rsidRPr="00553D5F" w:rsidRDefault="008B0849" w:rsidP="008B0849">
            <w:pPr>
              <w:spacing w:after="0" w:line="240" w:lineRule="auto"/>
              <w:jc w:val="center"/>
              <w:rPr>
                <w:rFonts w:ascii="Times New Roman" w:hAnsi="Times New Roman"/>
                <w:sz w:val="20"/>
                <w:szCs w:val="20"/>
              </w:rPr>
            </w:pPr>
            <w:r w:rsidRPr="00553D5F">
              <w:rPr>
                <w:rFonts w:ascii="Times New Roman" w:hAnsi="Times New Roman"/>
                <w:sz w:val="20"/>
                <w:szCs w:val="20"/>
              </w:rPr>
              <w:t>71,00</w:t>
            </w:r>
          </w:p>
        </w:tc>
        <w:tc>
          <w:tcPr>
            <w:tcW w:w="1183" w:type="dxa"/>
            <w:vMerge/>
            <w:tcBorders>
              <w:bottom w:val="single" w:sz="4" w:space="0" w:color="auto"/>
            </w:tcBorders>
            <w:vAlign w:val="center"/>
          </w:tcPr>
          <w:p w14:paraId="676E79AC" w14:textId="77777777" w:rsidR="008B0849" w:rsidRPr="00553D5F" w:rsidRDefault="008B0849" w:rsidP="008B0849">
            <w:pPr>
              <w:spacing w:after="0" w:line="240" w:lineRule="auto"/>
              <w:jc w:val="both"/>
              <w:rPr>
                <w:rFonts w:ascii="Times New Roman" w:hAnsi="Times New Roman"/>
                <w:sz w:val="20"/>
                <w:szCs w:val="20"/>
              </w:rPr>
            </w:pPr>
          </w:p>
        </w:tc>
        <w:tc>
          <w:tcPr>
            <w:tcW w:w="1043" w:type="dxa"/>
            <w:vMerge/>
            <w:tcBorders>
              <w:bottom w:val="single" w:sz="4" w:space="0" w:color="auto"/>
            </w:tcBorders>
            <w:vAlign w:val="center"/>
          </w:tcPr>
          <w:p w14:paraId="143E9DB8" w14:textId="77777777" w:rsidR="008B0849" w:rsidRPr="00553D5F" w:rsidRDefault="008B0849" w:rsidP="008B0849">
            <w:pPr>
              <w:spacing w:after="0" w:line="240" w:lineRule="auto"/>
              <w:jc w:val="both"/>
              <w:rPr>
                <w:rFonts w:ascii="Times New Roman" w:hAnsi="Times New Roman"/>
                <w:sz w:val="20"/>
                <w:szCs w:val="20"/>
              </w:rPr>
            </w:pPr>
          </w:p>
        </w:tc>
      </w:tr>
    </w:tbl>
    <w:p w14:paraId="35F165CC"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 xml:space="preserve"> (p&lt;0.05)</w:t>
      </w:r>
    </w:p>
    <w:p w14:paraId="08DB14EF" w14:textId="77777777" w:rsidR="00E35C66" w:rsidRPr="00553D5F" w:rsidRDefault="00E35C66" w:rsidP="003C31F9">
      <w:pPr>
        <w:pStyle w:val="ResimYazs"/>
      </w:pPr>
    </w:p>
    <w:p w14:paraId="57BED5C9" w14:textId="50E33DB7"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sz w:val="24"/>
          <w:szCs w:val="24"/>
        </w:rPr>
        <w:t xml:space="preserve">Tablo </w:t>
      </w:r>
      <w:r w:rsidR="00F27AE0" w:rsidRPr="00553D5F">
        <w:rPr>
          <w:rFonts w:ascii="Times New Roman" w:hAnsi="Times New Roman"/>
          <w:sz w:val="24"/>
          <w:szCs w:val="24"/>
        </w:rPr>
        <w:t>7</w:t>
      </w:r>
      <w:r w:rsidRPr="00553D5F">
        <w:rPr>
          <w:rFonts w:ascii="Times New Roman" w:hAnsi="Times New Roman"/>
          <w:sz w:val="24"/>
          <w:szCs w:val="24"/>
        </w:rPr>
        <w:t xml:space="preserve"> incelendiğinde aile gelir durumlarının tutum ölçeği puan dağılımına göre</w:t>
      </w:r>
      <w:r w:rsidR="00C41D9D" w:rsidRPr="00553D5F">
        <w:rPr>
          <w:rFonts w:ascii="Times New Roman" w:hAnsi="Times New Roman"/>
          <w:sz w:val="24"/>
          <w:szCs w:val="24"/>
        </w:rPr>
        <w:t xml:space="preserve"> </w:t>
      </w:r>
      <w:r w:rsidR="00C41D9D" w:rsidRPr="00553D5F">
        <w:rPr>
          <w:rFonts w:ascii="Times New Roman" w:hAnsi="Times New Roman"/>
          <w:color w:val="000000" w:themeColor="text1"/>
          <w:sz w:val="24"/>
          <w:szCs w:val="24"/>
        </w:rPr>
        <w:t>ölçeğin</w:t>
      </w:r>
      <w:r w:rsidRPr="00553D5F">
        <w:rPr>
          <w:rFonts w:ascii="Times New Roman" w:hAnsi="Times New Roman"/>
          <w:sz w:val="24"/>
          <w:szCs w:val="24"/>
        </w:rPr>
        <w:t xml:space="preserve"> </w:t>
      </w:r>
      <w:r w:rsidR="00C41D9D" w:rsidRPr="00553D5F">
        <w:rPr>
          <w:rFonts w:ascii="Times New Roman" w:hAnsi="Times New Roman"/>
          <w:sz w:val="24"/>
          <w:szCs w:val="24"/>
        </w:rPr>
        <w:t xml:space="preserve">destek, </w:t>
      </w:r>
      <w:r w:rsidRPr="00553D5F">
        <w:rPr>
          <w:rFonts w:ascii="Times New Roman" w:hAnsi="Times New Roman"/>
          <w:sz w:val="24"/>
          <w:szCs w:val="24"/>
        </w:rPr>
        <w:t xml:space="preserve">işlevsel, önem alt boyutlarında </w:t>
      </w:r>
      <w:r w:rsidRPr="00553D5F">
        <w:rPr>
          <w:rFonts w:ascii="Times New Roman" w:hAnsi="Times New Roman"/>
          <w:color w:val="000000" w:themeColor="text1"/>
          <w:sz w:val="24"/>
          <w:szCs w:val="24"/>
        </w:rPr>
        <w:t>ve toplam ortalamasında anlamlı düzeyde farklılıklar olduğu gözlemlenmiştir.</w:t>
      </w:r>
      <w:r w:rsidRPr="00553D5F">
        <w:rPr>
          <w:rFonts w:ascii="Times New Roman" w:hAnsi="Times New Roman"/>
          <w:sz w:val="24"/>
          <w:szCs w:val="24"/>
        </w:rPr>
        <w:t xml:space="preserve"> </w:t>
      </w:r>
      <w:r w:rsidRPr="00553D5F">
        <w:rPr>
          <w:rFonts w:ascii="Times New Roman" w:hAnsi="Times New Roman"/>
          <w:color w:val="000000" w:themeColor="text1"/>
          <w:sz w:val="24"/>
          <w:szCs w:val="24"/>
        </w:rPr>
        <w:t>Ana-baba tutum ölçeğinin algısal alt boyutunda anlamlı fark olmadığı görülmüştür</w:t>
      </w:r>
      <w:r w:rsidRPr="00553D5F">
        <w:rPr>
          <w:rFonts w:ascii="Times New Roman" w:hAnsi="Times New Roman"/>
          <w:sz w:val="24"/>
          <w:szCs w:val="24"/>
        </w:rPr>
        <w:t>.</w:t>
      </w:r>
    </w:p>
    <w:p w14:paraId="4F1C6C5E" w14:textId="77777777" w:rsidR="00E35C66" w:rsidRPr="00553D5F" w:rsidRDefault="00E35C66" w:rsidP="00E35C66">
      <w:pPr>
        <w:spacing w:after="0"/>
      </w:pPr>
    </w:p>
    <w:p w14:paraId="10761EA7" w14:textId="7B088C47" w:rsidR="00E35C66" w:rsidRPr="00553D5F" w:rsidRDefault="00E35C66" w:rsidP="003C31F9">
      <w:pPr>
        <w:pStyle w:val="ResimYazs"/>
      </w:pPr>
      <w:r w:rsidRPr="00553D5F">
        <w:t xml:space="preserve">Araştırmaya katılan ana-babaların tutum ölçeği ve alt faktörlerinden aldıkları puanların öğrencilerin eğitim gördüğü </w:t>
      </w:r>
      <w:r w:rsidR="003C21B7" w:rsidRPr="00553D5F">
        <w:t>okula</w:t>
      </w:r>
      <w:r w:rsidRPr="00553D5F">
        <w:t xml:space="preserve"> </w:t>
      </w:r>
      <w:r w:rsidR="00C41D9D" w:rsidRPr="00553D5F">
        <w:t>göre fark</w:t>
      </w:r>
      <w:r w:rsidRPr="00553D5F">
        <w:t xml:space="preserve"> oluşturma durumu Tablo </w:t>
      </w:r>
      <w:r w:rsidR="008B0849" w:rsidRPr="00553D5F">
        <w:t>8</w:t>
      </w:r>
      <w:r w:rsidRPr="00553D5F">
        <w:t>’ d</w:t>
      </w:r>
      <w:r w:rsidR="008B0849" w:rsidRPr="00553D5F">
        <w:t xml:space="preserve">e </w:t>
      </w:r>
      <w:r w:rsidRPr="00553D5F">
        <w:t>verilmiştir.</w:t>
      </w:r>
    </w:p>
    <w:p w14:paraId="1E82B19B" w14:textId="77777777" w:rsidR="00E35C66" w:rsidRPr="00553D5F" w:rsidRDefault="00E35C66" w:rsidP="00E35C66">
      <w:pPr>
        <w:rPr>
          <w:rFonts w:ascii="Times New Roman" w:hAnsi="Times New Roman"/>
          <w:iCs/>
          <w:color w:val="000000" w:themeColor="text1"/>
          <w:sz w:val="24"/>
          <w:szCs w:val="24"/>
        </w:rPr>
      </w:pPr>
      <w:r w:rsidRPr="00553D5F">
        <w:br w:type="page"/>
      </w:r>
    </w:p>
    <w:p w14:paraId="16E43EFC" w14:textId="77777777" w:rsidR="00E35C66" w:rsidRPr="00553D5F" w:rsidRDefault="00E35C66" w:rsidP="003C31F9">
      <w:pPr>
        <w:pStyle w:val="ResimYazs"/>
      </w:pPr>
      <w:r w:rsidRPr="00553D5F">
        <w:rPr>
          <w:b/>
        </w:rPr>
        <w:lastRenderedPageBreak/>
        <w:t xml:space="preserve">Tablo </w:t>
      </w:r>
      <w:r w:rsidR="008B0849" w:rsidRPr="00553D5F">
        <w:rPr>
          <w:b/>
        </w:rPr>
        <w:t>8</w:t>
      </w:r>
      <w:r w:rsidRPr="00553D5F">
        <w:rPr>
          <w:b/>
        </w:rPr>
        <w:t>.</w:t>
      </w:r>
      <w:r w:rsidRPr="00553D5F">
        <w:t xml:space="preserve"> Öğrencilerin</w:t>
      </w:r>
      <w:r w:rsidR="008B0849" w:rsidRPr="00553D5F">
        <w:t xml:space="preserve"> Öğrenim Gördükleri Okullara Göre </w:t>
      </w:r>
      <w:r w:rsidRPr="00553D5F">
        <w:t>ANOVA Analiz Sonuçları</w:t>
      </w:r>
    </w:p>
    <w:tbl>
      <w:tblPr>
        <w:tblW w:w="8857" w:type="dxa"/>
        <w:tblInd w:w="5" w:type="dxa"/>
        <w:tblLayout w:type="fixed"/>
        <w:tblCellMar>
          <w:left w:w="0" w:type="dxa"/>
          <w:right w:w="0" w:type="dxa"/>
        </w:tblCellMar>
        <w:tblLook w:val="0000" w:firstRow="0" w:lastRow="0" w:firstColumn="0" w:lastColumn="0" w:noHBand="0" w:noVBand="0"/>
      </w:tblPr>
      <w:tblGrid>
        <w:gridCol w:w="1096"/>
        <w:gridCol w:w="2174"/>
        <w:gridCol w:w="690"/>
        <w:gridCol w:w="680"/>
        <w:gridCol w:w="816"/>
        <w:gridCol w:w="953"/>
        <w:gridCol w:w="979"/>
        <w:gridCol w:w="789"/>
        <w:gridCol w:w="680"/>
      </w:tblGrid>
      <w:tr w:rsidR="00E35C66" w:rsidRPr="00553D5F" w14:paraId="03376535" w14:textId="77777777" w:rsidTr="009B4258">
        <w:trPr>
          <w:cantSplit/>
          <w:trHeight w:val="156"/>
        </w:trPr>
        <w:tc>
          <w:tcPr>
            <w:tcW w:w="3270" w:type="dxa"/>
            <w:gridSpan w:val="2"/>
            <w:tcBorders>
              <w:top w:val="single" w:sz="4" w:space="0" w:color="auto"/>
              <w:bottom w:val="single" w:sz="4" w:space="0" w:color="auto"/>
            </w:tcBorders>
            <w:shd w:val="clear" w:color="auto" w:fill="FFFFFF"/>
            <w:vAlign w:val="center"/>
          </w:tcPr>
          <w:p w14:paraId="4D50FB73" w14:textId="77777777" w:rsidR="00E35C66" w:rsidRPr="00553D5F" w:rsidRDefault="00E35C66" w:rsidP="00E35C66">
            <w:pPr>
              <w:spacing w:after="0" w:line="360" w:lineRule="auto"/>
              <w:ind w:right="1080"/>
              <w:jc w:val="right"/>
              <w:rPr>
                <w:rFonts w:ascii="Times New Roman" w:hAnsi="Times New Roman"/>
                <w:b/>
                <w:sz w:val="15"/>
                <w:szCs w:val="15"/>
              </w:rPr>
            </w:pPr>
            <w:r w:rsidRPr="00553D5F">
              <w:rPr>
                <w:rFonts w:ascii="Times New Roman" w:hAnsi="Times New Roman"/>
                <w:b/>
                <w:sz w:val="15"/>
                <w:szCs w:val="15"/>
              </w:rPr>
              <w:t xml:space="preserve">    Okulu</w:t>
            </w:r>
          </w:p>
        </w:tc>
        <w:tc>
          <w:tcPr>
            <w:tcW w:w="690" w:type="dxa"/>
            <w:tcBorders>
              <w:top w:val="single" w:sz="4" w:space="0" w:color="auto"/>
              <w:bottom w:val="single" w:sz="4" w:space="0" w:color="auto"/>
            </w:tcBorders>
            <w:shd w:val="clear" w:color="auto" w:fill="FFFFFF"/>
            <w:vAlign w:val="center"/>
          </w:tcPr>
          <w:p w14:paraId="36CB4391"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N</w:t>
            </w:r>
          </w:p>
        </w:tc>
        <w:tc>
          <w:tcPr>
            <w:tcW w:w="680" w:type="dxa"/>
            <w:tcBorders>
              <w:top w:val="single" w:sz="4" w:space="0" w:color="auto"/>
              <w:bottom w:val="single" w:sz="4" w:space="0" w:color="auto"/>
            </w:tcBorders>
            <w:shd w:val="clear" w:color="auto" w:fill="FFFFFF"/>
            <w:vAlign w:val="center"/>
          </w:tcPr>
          <w:p w14:paraId="2EEBF4E2"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X</w:t>
            </w:r>
          </w:p>
        </w:tc>
        <w:tc>
          <w:tcPr>
            <w:tcW w:w="816" w:type="dxa"/>
            <w:tcBorders>
              <w:top w:val="single" w:sz="4" w:space="0" w:color="auto"/>
              <w:bottom w:val="single" w:sz="4" w:space="0" w:color="auto"/>
            </w:tcBorders>
            <w:shd w:val="clear" w:color="auto" w:fill="FFFFFF"/>
            <w:vAlign w:val="center"/>
          </w:tcPr>
          <w:p w14:paraId="2D1E4876"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SS</w:t>
            </w:r>
          </w:p>
        </w:tc>
        <w:tc>
          <w:tcPr>
            <w:tcW w:w="953" w:type="dxa"/>
            <w:tcBorders>
              <w:top w:val="single" w:sz="4" w:space="0" w:color="auto"/>
              <w:bottom w:val="single" w:sz="4" w:space="0" w:color="auto"/>
            </w:tcBorders>
            <w:shd w:val="clear" w:color="auto" w:fill="FFFFFF"/>
            <w:vAlign w:val="center"/>
          </w:tcPr>
          <w:p w14:paraId="7DCE9FD8" w14:textId="7192AA95"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Min</w:t>
            </w:r>
            <w:r w:rsidR="00706678" w:rsidRPr="00553D5F">
              <w:rPr>
                <w:rFonts w:ascii="Times New Roman" w:hAnsi="Times New Roman"/>
                <w:b/>
                <w:sz w:val="15"/>
                <w:szCs w:val="15"/>
              </w:rPr>
              <w:t>.</w:t>
            </w:r>
          </w:p>
        </w:tc>
        <w:tc>
          <w:tcPr>
            <w:tcW w:w="979" w:type="dxa"/>
            <w:tcBorders>
              <w:top w:val="single" w:sz="4" w:space="0" w:color="auto"/>
              <w:bottom w:val="single" w:sz="4" w:space="0" w:color="auto"/>
            </w:tcBorders>
            <w:shd w:val="clear" w:color="auto" w:fill="FFFFFF"/>
            <w:vAlign w:val="center"/>
          </w:tcPr>
          <w:p w14:paraId="7AD71E85" w14:textId="1E926D8F" w:rsidR="00E35C66" w:rsidRPr="00553D5F" w:rsidRDefault="00E35C66" w:rsidP="00E35C66">
            <w:pPr>
              <w:spacing w:after="0" w:line="360" w:lineRule="auto"/>
              <w:jc w:val="center"/>
              <w:rPr>
                <w:rFonts w:ascii="Times New Roman" w:hAnsi="Times New Roman"/>
                <w:b/>
                <w:sz w:val="15"/>
                <w:szCs w:val="15"/>
              </w:rPr>
            </w:pPr>
            <w:proofErr w:type="spellStart"/>
            <w:r w:rsidRPr="00553D5F">
              <w:rPr>
                <w:rFonts w:ascii="Times New Roman" w:hAnsi="Times New Roman"/>
                <w:b/>
                <w:sz w:val="15"/>
                <w:szCs w:val="15"/>
              </w:rPr>
              <w:t>Max</w:t>
            </w:r>
            <w:proofErr w:type="spellEnd"/>
            <w:r w:rsidR="00706678" w:rsidRPr="00553D5F">
              <w:rPr>
                <w:rFonts w:ascii="Times New Roman" w:hAnsi="Times New Roman"/>
                <w:b/>
                <w:sz w:val="15"/>
                <w:szCs w:val="15"/>
              </w:rPr>
              <w:t>.</w:t>
            </w:r>
          </w:p>
        </w:tc>
        <w:tc>
          <w:tcPr>
            <w:tcW w:w="789" w:type="dxa"/>
            <w:tcBorders>
              <w:top w:val="single" w:sz="4" w:space="0" w:color="auto"/>
              <w:bottom w:val="single" w:sz="4" w:space="0" w:color="auto"/>
            </w:tcBorders>
            <w:shd w:val="clear" w:color="auto" w:fill="FFFFFF"/>
            <w:vAlign w:val="center"/>
          </w:tcPr>
          <w:p w14:paraId="29BADAAA"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F</w:t>
            </w:r>
          </w:p>
        </w:tc>
        <w:tc>
          <w:tcPr>
            <w:tcW w:w="680" w:type="dxa"/>
            <w:tcBorders>
              <w:top w:val="single" w:sz="4" w:space="0" w:color="auto"/>
              <w:bottom w:val="single" w:sz="4" w:space="0" w:color="auto"/>
            </w:tcBorders>
            <w:shd w:val="clear" w:color="auto" w:fill="FFFFFF"/>
            <w:vAlign w:val="center"/>
          </w:tcPr>
          <w:p w14:paraId="00637976"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P</w:t>
            </w:r>
          </w:p>
        </w:tc>
      </w:tr>
      <w:tr w:rsidR="00E35C66" w:rsidRPr="00553D5F" w14:paraId="4C582135" w14:textId="77777777" w:rsidTr="009B4258">
        <w:trPr>
          <w:cantSplit/>
          <w:trHeight w:val="141"/>
        </w:trPr>
        <w:tc>
          <w:tcPr>
            <w:tcW w:w="1096" w:type="dxa"/>
            <w:vMerge w:val="restart"/>
            <w:tcBorders>
              <w:top w:val="single" w:sz="4" w:space="0" w:color="auto"/>
            </w:tcBorders>
            <w:shd w:val="clear" w:color="auto" w:fill="FFFFFF"/>
            <w:vAlign w:val="center"/>
          </w:tcPr>
          <w:p w14:paraId="7F3264B7" w14:textId="77777777" w:rsidR="00E35C66" w:rsidRPr="00553D5F" w:rsidRDefault="00E35C66" w:rsidP="00E35C66">
            <w:pPr>
              <w:spacing w:after="0" w:line="360" w:lineRule="auto"/>
              <w:ind w:firstLine="106"/>
              <w:jc w:val="center"/>
              <w:rPr>
                <w:rFonts w:ascii="Times New Roman" w:hAnsi="Times New Roman"/>
                <w:b/>
                <w:sz w:val="15"/>
                <w:szCs w:val="15"/>
              </w:rPr>
            </w:pPr>
            <w:r w:rsidRPr="00553D5F">
              <w:rPr>
                <w:rFonts w:ascii="Times New Roman" w:hAnsi="Times New Roman"/>
                <w:b/>
                <w:sz w:val="15"/>
                <w:szCs w:val="15"/>
              </w:rPr>
              <w:t>Algısal Boyut</w:t>
            </w:r>
          </w:p>
        </w:tc>
        <w:tc>
          <w:tcPr>
            <w:tcW w:w="2174" w:type="dxa"/>
            <w:tcBorders>
              <w:top w:val="single" w:sz="4" w:space="0" w:color="auto"/>
            </w:tcBorders>
            <w:shd w:val="clear" w:color="auto" w:fill="FFFFFF"/>
            <w:vAlign w:val="center"/>
          </w:tcPr>
          <w:p w14:paraId="4B4EAD1D"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Yusuf Karaman Ö.E.U.M.</w:t>
            </w:r>
          </w:p>
        </w:tc>
        <w:tc>
          <w:tcPr>
            <w:tcW w:w="690" w:type="dxa"/>
            <w:tcBorders>
              <w:top w:val="single" w:sz="4" w:space="0" w:color="auto"/>
            </w:tcBorders>
            <w:shd w:val="clear" w:color="auto" w:fill="FFFFFF"/>
            <w:vAlign w:val="center"/>
          </w:tcPr>
          <w:p w14:paraId="24541A1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w:t>
            </w:r>
          </w:p>
        </w:tc>
        <w:tc>
          <w:tcPr>
            <w:tcW w:w="680" w:type="dxa"/>
            <w:tcBorders>
              <w:top w:val="single" w:sz="4" w:space="0" w:color="auto"/>
            </w:tcBorders>
            <w:shd w:val="clear" w:color="auto" w:fill="FFFFFF"/>
            <w:vAlign w:val="center"/>
          </w:tcPr>
          <w:p w14:paraId="49789A3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22,85</w:t>
            </w:r>
          </w:p>
        </w:tc>
        <w:tc>
          <w:tcPr>
            <w:tcW w:w="816" w:type="dxa"/>
            <w:tcBorders>
              <w:top w:val="single" w:sz="4" w:space="0" w:color="auto"/>
            </w:tcBorders>
            <w:shd w:val="clear" w:color="auto" w:fill="FFFFFF"/>
            <w:vAlign w:val="center"/>
          </w:tcPr>
          <w:p w14:paraId="32C06DD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2,32</w:t>
            </w:r>
          </w:p>
        </w:tc>
        <w:tc>
          <w:tcPr>
            <w:tcW w:w="953" w:type="dxa"/>
            <w:tcBorders>
              <w:top w:val="single" w:sz="4" w:space="0" w:color="auto"/>
            </w:tcBorders>
            <w:shd w:val="clear" w:color="auto" w:fill="FFFFFF"/>
            <w:vAlign w:val="center"/>
          </w:tcPr>
          <w:p w14:paraId="1B41DC3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979" w:type="dxa"/>
            <w:tcBorders>
              <w:top w:val="single" w:sz="4" w:space="0" w:color="auto"/>
            </w:tcBorders>
            <w:shd w:val="clear" w:color="auto" w:fill="FFFFFF"/>
            <w:vAlign w:val="center"/>
          </w:tcPr>
          <w:p w14:paraId="48AA1C6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789" w:type="dxa"/>
            <w:vMerge w:val="restart"/>
            <w:tcBorders>
              <w:top w:val="single" w:sz="4" w:space="0" w:color="auto"/>
            </w:tcBorders>
            <w:shd w:val="clear" w:color="auto" w:fill="FFFFFF"/>
            <w:vAlign w:val="center"/>
          </w:tcPr>
          <w:p w14:paraId="4110368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4,051</w:t>
            </w:r>
          </w:p>
        </w:tc>
        <w:tc>
          <w:tcPr>
            <w:tcW w:w="680" w:type="dxa"/>
            <w:vMerge w:val="restart"/>
            <w:tcBorders>
              <w:top w:val="single" w:sz="4" w:space="0" w:color="auto"/>
            </w:tcBorders>
            <w:shd w:val="clear" w:color="auto" w:fill="FFFFFF"/>
            <w:vAlign w:val="center"/>
          </w:tcPr>
          <w:p w14:paraId="260942E5" w14:textId="77777777" w:rsidR="00E35C66" w:rsidRPr="00553D5F" w:rsidRDefault="00E35C66" w:rsidP="00E35C66">
            <w:pPr>
              <w:spacing w:after="0" w:line="360" w:lineRule="auto"/>
              <w:ind w:right="-11"/>
              <w:jc w:val="center"/>
              <w:rPr>
                <w:rFonts w:ascii="Times New Roman" w:hAnsi="Times New Roman"/>
                <w:sz w:val="15"/>
                <w:szCs w:val="15"/>
              </w:rPr>
            </w:pPr>
            <w:r w:rsidRPr="00553D5F">
              <w:rPr>
                <w:rFonts w:ascii="Times New Roman" w:hAnsi="Times New Roman"/>
                <w:sz w:val="15"/>
                <w:szCs w:val="15"/>
              </w:rPr>
              <w:t>,000*</w:t>
            </w:r>
          </w:p>
        </w:tc>
      </w:tr>
      <w:tr w:rsidR="00E35C66" w:rsidRPr="00553D5F" w14:paraId="6B030ED5" w14:textId="77777777" w:rsidTr="009B4258">
        <w:trPr>
          <w:cantSplit/>
          <w:trHeight w:val="251"/>
        </w:trPr>
        <w:tc>
          <w:tcPr>
            <w:tcW w:w="1096" w:type="dxa"/>
            <w:vMerge/>
            <w:shd w:val="clear" w:color="auto" w:fill="FFFFFF"/>
            <w:vAlign w:val="center"/>
          </w:tcPr>
          <w:p w14:paraId="6BFEDC2C"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2B516FBC"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 xml:space="preserve">Ankara </w:t>
            </w:r>
            <w:proofErr w:type="spellStart"/>
            <w:r w:rsidRPr="00553D5F">
              <w:rPr>
                <w:rFonts w:ascii="Times New Roman" w:hAnsi="Times New Roman"/>
                <w:sz w:val="15"/>
                <w:szCs w:val="15"/>
              </w:rPr>
              <w:t>Leon</w:t>
            </w:r>
            <w:proofErr w:type="spellEnd"/>
            <w:r w:rsidRPr="00553D5F">
              <w:rPr>
                <w:rFonts w:ascii="Times New Roman" w:hAnsi="Times New Roman"/>
                <w:sz w:val="15"/>
                <w:szCs w:val="15"/>
              </w:rPr>
              <w:t xml:space="preserve"> </w:t>
            </w:r>
            <w:proofErr w:type="spellStart"/>
            <w:r w:rsidRPr="00553D5F">
              <w:rPr>
                <w:rFonts w:ascii="Times New Roman" w:hAnsi="Times New Roman"/>
                <w:sz w:val="15"/>
                <w:szCs w:val="15"/>
              </w:rPr>
              <w:t>Kulubü</w:t>
            </w:r>
            <w:proofErr w:type="spellEnd"/>
            <w:r w:rsidRPr="00553D5F">
              <w:rPr>
                <w:rFonts w:ascii="Times New Roman" w:hAnsi="Times New Roman"/>
                <w:sz w:val="15"/>
                <w:szCs w:val="15"/>
              </w:rPr>
              <w:t xml:space="preserve"> Ö.E.U.</w:t>
            </w:r>
          </w:p>
        </w:tc>
        <w:tc>
          <w:tcPr>
            <w:tcW w:w="690" w:type="dxa"/>
            <w:shd w:val="clear" w:color="auto" w:fill="FFFFFF"/>
            <w:vAlign w:val="center"/>
          </w:tcPr>
          <w:p w14:paraId="6E383A9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7E2B9A2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27,40</w:t>
            </w:r>
          </w:p>
        </w:tc>
        <w:tc>
          <w:tcPr>
            <w:tcW w:w="816" w:type="dxa"/>
            <w:shd w:val="clear" w:color="auto" w:fill="FFFFFF"/>
            <w:vAlign w:val="center"/>
          </w:tcPr>
          <w:p w14:paraId="69C59D1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2,43</w:t>
            </w:r>
          </w:p>
        </w:tc>
        <w:tc>
          <w:tcPr>
            <w:tcW w:w="953" w:type="dxa"/>
            <w:shd w:val="clear" w:color="auto" w:fill="FFFFFF"/>
            <w:vAlign w:val="center"/>
          </w:tcPr>
          <w:p w14:paraId="5D293E5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979" w:type="dxa"/>
            <w:shd w:val="clear" w:color="auto" w:fill="FFFFFF"/>
            <w:vAlign w:val="center"/>
          </w:tcPr>
          <w:p w14:paraId="124A9E6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35,00</w:t>
            </w:r>
          </w:p>
        </w:tc>
        <w:tc>
          <w:tcPr>
            <w:tcW w:w="789" w:type="dxa"/>
            <w:vMerge/>
            <w:shd w:val="clear" w:color="auto" w:fill="FFFFFF"/>
            <w:vAlign w:val="center"/>
          </w:tcPr>
          <w:p w14:paraId="53AA96E0"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26AEC96"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7D867760" w14:textId="77777777" w:rsidTr="009B4258">
        <w:trPr>
          <w:cantSplit/>
          <w:trHeight w:val="119"/>
        </w:trPr>
        <w:tc>
          <w:tcPr>
            <w:tcW w:w="1096" w:type="dxa"/>
            <w:vMerge/>
            <w:shd w:val="clear" w:color="auto" w:fill="FFFFFF"/>
            <w:vAlign w:val="center"/>
          </w:tcPr>
          <w:p w14:paraId="6F5CE122"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5935DAF3"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Mamak Ö.E.U.M.</w:t>
            </w:r>
          </w:p>
        </w:tc>
        <w:tc>
          <w:tcPr>
            <w:tcW w:w="690" w:type="dxa"/>
            <w:shd w:val="clear" w:color="auto" w:fill="FFFFFF"/>
            <w:vAlign w:val="center"/>
          </w:tcPr>
          <w:p w14:paraId="021D710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w:t>
            </w:r>
          </w:p>
        </w:tc>
        <w:tc>
          <w:tcPr>
            <w:tcW w:w="680" w:type="dxa"/>
            <w:shd w:val="clear" w:color="auto" w:fill="FFFFFF"/>
            <w:vAlign w:val="center"/>
          </w:tcPr>
          <w:p w14:paraId="3E85B75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22,48</w:t>
            </w:r>
          </w:p>
        </w:tc>
        <w:tc>
          <w:tcPr>
            <w:tcW w:w="816" w:type="dxa"/>
            <w:shd w:val="clear" w:color="auto" w:fill="FFFFFF"/>
            <w:vAlign w:val="center"/>
          </w:tcPr>
          <w:p w14:paraId="2AD84FD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4,43</w:t>
            </w:r>
          </w:p>
        </w:tc>
        <w:tc>
          <w:tcPr>
            <w:tcW w:w="953" w:type="dxa"/>
            <w:shd w:val="clear" w:color="auto" w:fill="FFFFFF"/>
            <w:vAlign w:val="center"/>
          </w:tcPr>
          <w:p w14:paraId="477CC36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13,00</w:t>
            </w:r>
          </w:p>
        </w:tc>
        <w:tc>
          <w:tcPr>
            <w:tcW w:w="979" w:type="dxa"/>
            <w:shd w:val="clear" w:color="auto" w:fill="FFFFFF"/>
            <w:vAlign w:val="center"/>
          </w:tcPr>
          <w:p w14:paraId="1861126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27,00</w:t>
            </w:r>
          </w:p>
        </w:tc>
        <w:tc>
          <w:tcPr>
            <w:tcW w:w="789" w:type="dxa"/>
            <w:vMerge/>
            <w:shd w:val="clear" w:color="auto" w:fill="FFFFFF"/>
            <w:vAlign w:val="center"/>
          </w:tcPr>
          <w:p w14:paraId="5F0B8D92"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94314EC"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1DED662" w14:textId="77777777" w:rsidTr="009B4258">
        <w:trPr>
          <w:cantSplit/>
          <w:trHeight w:val="119"/>
        </w:trPr>
        <w:tc>
          <w:tcPr>
            <w:tcW w:w="1096" w:type="dxa"/>
            <w:vMerge/>
            <w:shd w:val="clear" w:color="auto" w:fill="FFFFFF"/>
            <w:vAlign w:val="center"/>
          </w:tcPr>
          <w:p w14:paraId="2A9E8F51"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1FECF091"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Sait Ulusoy Ö.E.U.M.</w:t>
            </w:r>
          </w:p>
        </w:tc>
        <w:tc>
          <w:tcPr>
            <w:tcW w:w="690" w:type="dxa"/>
            <w:shd w:val="clear" w:color="auto" w:fill="FFFFFF"/>
            <w:vAlign w:val="center"/>
          </w:tcPr>
          <w:p w14:paraId="5FD5B1D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24150DD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22,90</w:t>
            </w:r>
          </w:p>
        </w:tc>
        <w:tc>
          <w:tcPr>
            <w:tcW w:w="816" w:type="dxa"/>
            <w:shd w:val="clear" w:color="auto" w:fill="FFFFFF"/>
            <w:vAlign w:val="center"/>
          </w:tcPr>
          <w:p w14:paraId="56C04DB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3,86</w:t>
            </w:r>
          </w:p>
        </w:tc>
        <w:tc>
          <w:tcPr>
            <w:tcW w:w="953" w:type="dxa"/>
            <w:shd w:val="clear" w:color="auto" w:fill="FFFFFF"/>
            <w:vAlign w:val="center"/>
          </w:tcPr>
          <w:p w14:paraId="2A732FB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979" w:type="dxa"/>
            <w:shd w:val="clear" w:color="auto" w:fill="FFFFFF"/>
            <w:vAlign w:val="center"/>
          </w:tcPr>
          <w:p w14:paraId="1FF95F9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31,00</w:t>
            </w:r>
          </w:p>
        </w:tc>
        <w:tc>
          <w:tcPr>
            <w:tcW w:w="789" w:type="dxa"/>
            <w:vMerge/>
            <w:shd w:val="clear" w:color="auto" w:fill="FFFFFF"/>
            <w:vAlign w:val="center"/>
          </w:tcPr>
          <w:p w14:paraId="3CD4BF81"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48C392AD"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542A265" w14:textId="77777777" w:rsidTr="009B4258">
        <w:trPr>
          <w:cantSplit/>
          <w:trHeight w:val="119"/>
        </w:trPr>
        <w:tc>
          <w:tcPr>
            <w:tcW w:w="1096" w:type="dxa"/>
            <w:vMerge/>
            <w:shd w:val="clear" w:color="auto" w:fill="FFFFFF"/>
            <w:vAlign w:val="center"/>
          </w:tcPr>
          <w:p w14:paraId="2CD337C8"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E0FC6C1"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Çağdaş Ö.E.U.M.</w:t>
            </w:r>
          </w:p>
        </w:tc>
        <w:tc>
          <w:tcPr>
            <w:tcW w:w="690" w:type="dxa"/>
            <w:shd w:val="clear" w:color="auto" w:fill="FFFFFF"/>
            <w:vAlign w:val="center"/>
          </w:tcPr>
          <w:p w14:paraId="7E489E7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65</w:t>
            </w:r>
          </w:p>
        </w:tc>
        <w:tc>
          <w:tcPr>
            <w:tcW w:w="680" w:type="dxa"/>
            <w:shd w:val="clear" w:color="auto" w:fill="FFFFFF"/>
            <w:vAlign w:val="center"/>
          </w:tcPr>
          <w:p w14:paraId="42F36E6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24,10</w:t>
            </w:r>
          </w:p>
        </w:tc>
        <w:tc>
          <w:tcPr>
            <w:tcW w:w="816" w:type="dxa"/>
            <w:shd w:val="clear" w:color="auto" w:fill="FFFFFF"/>
            <w:vAlign w:val="center"/>
          </w:tcPr>
          <w:p w14:paraId="0FE044E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4,72</w:t>
            </w:r>
          </w:p>
        </w:tc>
        <w:tc>
          <w:tcPr>
            <w:tcW w:w="953" w:type="dxa"/>
            <w:shd w:val="clear" w:color="auto" w:fill="FFFFFF"/>
            <w:vAlign w:val="center"/>
          </w:tcPr>
          <w:p w14:paraId="29C0550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13,00</w:t>
            </w:r>
          </w:p>
        </w:tc>
        <w:tc>
          <w:tcPr>
            <w:tcW w:w="979" w:type="dxa"/>
            <w:shd w:val="clear" w:color="auto" w:fill="FFFFFF"/>
            <w:vAlign w:val="center"/>
          </w:tcPr>
          <w:p w14:paraId="528B5BE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36,00</w:t>
            </w:r>
          </w:p>
        </w:tc>
        <w:tc>
          <w:tcPr>
            <w:tcW w:w="789" w:type="dxa"/>
            <w:vMerge/>
            <w:shd w:val="clear" w:color="auto" w:fill="FFFFFF"/>
            <w:vAlign w:val="center"/>
          </w:tcPr>
          <w:p w14:paraId="47510BF3"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B44461E"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53D6CC0" w14:textId="77777777" w:rsidTr="009B4258">
        <w:trPr>
          <w:cantSplit/>
          <w:trHeight w:val="119"/>
        </w:trPr>
        <w:tc>
          <w:tcPr>
            <w:tcW w:w="1096" w:type="dxa"/>
            <w:vMerge/>
            <w:shd w:val="clear" w:color="auto" w:fill="FFFFFF"/>
            <w:vAlign w:val="center"/>
          </w:tcPr>
          <w:p w14:paraId="785CF10D"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2098834D"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Süha Alemdaroğlu Ö.E.U.M.</w:t>
            </w:r>
          </w:p>
        </w:tc>
        <w:tc>
          <w:tcPr>
            <w:tcW w:w="690" w:type="dxa"/>
            <w:shd w:val="clear" w:color="auto" w:fill="FFFFFF"/>
            <w:vAlign w:val="center"/>
          </w:tcPr>
          <w:p w14:paraId="15F1D2F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w:t>
            </w:r>
          </w:p>
        </w:tc>
        <w:tc>
          <w:tcPr>
            <w:tcW w:w="680" w:type="dxa"/>
            <w:shd w:val="clear" w:color="auto" w:fill="FFFFFF"/>
            <w:vAlign w:val="center"/>
          </w:tcPr>
          <w:p w14:paraId="7936940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21,22</w:t>
            </w:r>
          </w:p>
        </w:tc>
        <w:tc>
          <w:tcPr>
            <w:tcW w:w="816" w:type="dxa"/>
            <w:shd w:val="clear" w:color="auto" w:fill="FFFFFF"/>
            <w:vAlign w:val="center"/>
          </w:tcPr>
          <w:p w14:paraId="3DD9FC5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5,29</w:t>
            </w:r>
          </w:p>
        </w:tc>
        <w:tc>
          <w:tcPr>
            <w:tcW w:w="953" w:type="dxa"/>
            <w:shd w:val="clear" w:color="auto" w:fill="FFFFFF"/>
          </w:tcPr>
          <w:p w14:paraId="6EB2F5D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13,00</w:t>
            </w:r>
          </w:p>
        </w:tc>
        <w:tc>
          <w:tcPr>
            <w:tcW w:w="979" w:type="dxa"/>
            <w:shd w:val="clear" w:color="auto" w:fill="FFFFFF"/>
            <w:vAlign w:val="center"/>
          </w:tcPr>
          <w:p w14:paraId="628F121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31,00</w:t>
            </w:r>
          </w:p>
        </w:tc>
        <w:tc>
          <w:tcPr>
            <w:tcW w:w="789" w:type="dxa"/>
            <w:vMerge/>
            <w:shd w:val="clear" w:color="auto" w:fill="FFFFFF"/>
            <w:vAlign w:val="center"/>
          </w:tcPr>
          <w:p w14:paraId="25B5473C"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67A8497"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B3DD07F" w14:textId="77777777" w:rsidTr="009B4258">
        <w:trPr>
          <w:cantSplit/>
          <w:trHeight w:val="119"/>
        </w:trPr>
        <w:tc>
          <w:tcPr>
            <w:tcW w:w="1096" w:type="dxa"/>
            <w:vMerge/>
            <w:shd w:val="clear" w:color="auto" w:fill="FFFFFF"/>
            <w:vAlign w:val="center"/>
          </w:tcPr>
          <w:p w14:paraId="7081B7B2"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B711F7A"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Keççiören</w:t>
            </w:r>
            <w:proofErr w:type="spellEnd"/>
            <w:r w:rsidRPr="00553D5F">
              <w:rPr>
                <w:rFonts w:ascii="Times New Roman" w:hAnsi="Times New Roman"/>
                <w:sz w:val="15"/>
                <w:szCs w:val="15"/>
              </w:rPr>
              <w:t xml:space="preserve"> Ö.E.U.M.</w:t>
            </w:r>
          </w:p>
        </w:tc>
        <w:tc>
          <w:tcPr>
            <w:tcW w:w="690" w:type="dxa"/>
            <w:shd w:val="clear" w:color="auto" w:fill="FFFFFF"/>
            <w:vAlign w:val="center"/>
          </w:tcPr>
          <w:p w14:paraId="7DD14FE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42</w:t>
            </w:r>
          </w:p>
        </w:tc>
        <w:tc>
          <w:tcPr>
            <w:tcW w:w="680" w:type="dxa"/>
            <w:shd w:val="clear" w:color="auto" w:fill="FFFFFF"/>
            <w:vAlign w:val="center"/>
          </w:tcPr>
          <w:p w14:paraId="61F24C4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24,85</w:t>
            </w:r>
          </w:p>
        </w:tc>
        <w:tc>
          <w:tcPr>
            <w:tcW w:w="816" w:type="dxa"/>
            <w:shd w:val="clear" w:color="auto" w:fill="FFFFFF"/>
            <w:vAlign w:val="center"/>
          </w:tcPr>
          <w:p w14:paraId="2765C64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4,89</w:t>
            </w:r>
          </w:p>
        </w:tc>
        <w:tc>
          <w:tcPr>
            <w:tcW w:w="953" w:type="dxa"/>
            <w:shd w:val="clear" w:color="auto" w:fill="FFFFFF"/>
          </w:tcPr>
          <w:p w14:paraId="0674038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12,00</w:t>
            </w:r>
          </w:p>
        </w:tc>
        <w:tc>
          <w:tcPr>
            <w:tcW w:w="979" w:type="dxa"/>
            <w:shd w:val="clear" w:color="auto" w:fill="FFFFFF"/>
            <w:vAlign w:val="center"/>
          </w:tcPr>
          <w:p w14:paraId="2BB94B2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32,00</w:t>
            </w:r>
          </w:p>
        </w:tc>
        <w:tc>
          <w:tcPr>
            <w:tcW w:w="789" w:type="dxa"/>
            <w:vMerge/>
            <w:shd w:val="clear" w:color="auto" w:fill="FFFFFF"/>
            <w:vAlign w:val="center"/>
          </w:tcPr>
          <w:p w14:paraId="7E851EEF"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400BC1F"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04A64F19" w14:textId="77777777" w:rsidTr="009B4258">
        <w:trPr>
          <w:cantSplit/>
          <w:trHeight w:val="119"/>
        </w:trPr>
        <w:tc>
          <w:tcPr>
            <w:tcW w:w="1096" w:type="dxa"/>
            <w:vMerge/>
            <w:shd w:val="clear" w:color="auto" w:fill="FFFFFF"/>
            <w:vAlign w:val="center"/>
          </w:tcPr>
          <w:p w14:paraId="4D746CCE"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067EFE6B"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Keçirören</w:t>
            </w:r>
            <w:proofErr w:type="spellEnd"/>
            <w:r w:rsidRPr="00553D5F">
              <w:rPr>
                <w:rFonts w:ascii="Times New Roman" w:hAnsi="Times New Roman"/>
                <w:sz w:val="15"/>
                <w:szCs w:val="15"/>
              </w:rPr>
              <w:t xml:space="preserve"> Uygur Ö.E.U.M.</w:t>
            </w:r>
          </w:p>
        </w:tc>
        <w:tc>
          <w:tcPr>
            <w:tcW w:w="690" w:type="dxa"/>
            <w:shd w:val="clear" w:color="auto" w:fill="FFFFFF"/>
            <w:vAlign w:val="center"/>
          </w:tcPr>
          <w:p w14:paraId="50F311B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w:t>
            </w:r>
          </w:p>
        </w:tc>
        <w:tc>
          <w:tcPr>
            <w:tcW w:w="680" w:type="dxa"/>
            <w:shd w:val="clear" w:color="auto" w:fill="FFFFFF"/>
            <w:vAlign w:val="center"/>
          </w:tcPr>
          <w:p w14:paraId="17FB277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25,16</w:t>
            </w:r>
          </w:p>
        </w:tc>
        <w:tc>
          <w:tcPr>
            <w:tcW w:w="816" w:type="dxa"/>
            <w:shd w:val="clear" w:color="auto" w:fill="FFFFFF"/>
            <w:vAlign w:val="center"/>
          </w:tcPr>
          <w:p w14:paraId="1926E55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4,32</w:t>
            </w:r>
          </w:p>
        </w:tc>
        <w:tc>
          <w:tcPr>
            <w:tcW w:w="953" w:type="dxa"/>
            <w:shd w:val="clear" w:color="auto" w:fill="FFFFFF"/>
          </w:tcPr>
          <w:p w14:paraId="043908E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979" w:type="dxa"/>
            <w:shd w:val="clear" w:color="auto" w:fill="FFFFFF"/>
            <w:vAlign w:val="center"/>
          </w:tcPr>
          <w:p w14:paraId="1B177F0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32,00</w:t>
            </w:r>
          </w:p>
        </w:tc>
        <w:tc>
          <w:tcPr>
            <w:tcW w:w="789" w:type="dxa"/>
            <w:vMerge/>
            <w:shd w:val="clear" w:color="auto" w:fill="FFFFFF"/>
            <w:vAlign w:val="center"/>
          </w:tcPr>
          <w:p w14:paraId="6F701138"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951729A"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00546F7E" w14:textId="77777777" w:rsidTr="009B4258">
        <w:trPr>
          <w:cantSplit/>
          <w:trHeight w:val="119"/>
        </w:trPr>
        <w:tc>
          <w:tcPr>
            <w:tcW w:w="1096" w:type="dxa"/>
            <w:vMerge/>
            <w:shd w:val="clear" w:color="auto" w:fill="FFFFFF"/>
            <w:vAlign w:val="center"/>
          </w:tcPr>
          <w:p w14:paraId="7B351AB1"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F4DE360"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Ali Gültekin Ö.E.U.M.</w:t>
            </w:r>
          </w:p>
        </w:tc>
        <w:tc>
          <w:tcPr>
            <w:tcW w:w="690" w:type="dxa"/>
            <w:shd w:val="clear" w:color="auto" w:fill="FFFFFF"/>
            <w:vAlign w:val="center"/>
          </w:tcPr>
          <w:p w14:paraId="2A18A31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w:t>
            </w:r>
          </w:p>
        </w:tc>
        <w:tc>
          <w:tcPr>
            <w:tcW w:w="680" w:type="dxa"/>
            <w:shd w:val="clear" w:color="auto" w:fill="FFFFFF"/>
            <w:vAlign w:val="center"/>
          </w:tcPr>
          <w:p w14:paraId="0E3521D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25,68</w:t>
            </w:r>
          </w:p>
        </w:tc>
        <w:tc>
          <w:tcPr>
            <w:tcW w:w="816" w:type="dxa"/>
            <w:shd w:val="clear" w:color="auto" w:fill="FFFFFF"/>
            <w:vAlign w:val="center"/>
          </w:tcPr>
          <w:p w14:paraId="2760EED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4,36</w:t>
            </w:r>
          </w:p>
        </w:tc>
        <w:tc>
          <w:tcPr>
            <w:tcW w:w="953" w:type="dxa"/>
            <w:shd w:val="clear" w:color="auto" w:fill="FFFFFF"/>
          </w:tcPr>
          <w:p w14:paraId="4CB7292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15,00</w:t>
            </w:r>
          </w:p>
        </w:tc>
        <w:tc>
          <w:tcPr>
            <w:tcW w:w="979" w:type="dxa"/>
            <w:shd w:val="clear" w:color="auto" w:fill="FFFFFF"/>
            <w:vAlign w:val="center"/>
          </w:tcPr>
          <w:p w14:paraId="29B2E42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32,00</w:t>
            </w:r>
          </w:p>
        </w:tc>
        <w:tc>
          <w:tcPr>
            <w:tcW w:w="789" w:type="dxa"/>
            <w:vMerge/>
            <w:shd w:val="clear" w:color="auto" w:fill="FFFFFF"/>
            <w:vAlign w:val="center"/>
          </w:tcPr>
          <w:p w14:paraId="4EE8B431"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055A2D4"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24B7F922" w14:textId="77777777" w:rsidTr="009B4258">
        <w:trPr>
          <w:cantSplit/>
          <w:trHeight w:val="76"/>
        </w:trPr>
        <w:tc>
          <w:tcPr>
            <w:tcW w:w="1096" w:type="dxa"/>
            <w:vMerge/>
            <w:shd w:val="clear" w:color="auto" w:fill="FFFFFF"/>
            <w:vAlign w:val="center"/>
          </w:tcPr>
          <w:p w14:paraId="4245EB65"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0F646B7F"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Ümit Kaplan Ö.E.U.M.</w:t>
            </w:r>
          </w:p>
        </w:tc>
        <w:tc>
          <w:tcPr>
            <w:tcW w:w="690" w:type="dxa"/>
            <w:shd w:val="clear" w:color="auto" w:fill="FFFFFF"/>
            <w:vAlign w:val="center"/>
          </w:tcPr>
          <w:p w14:paraId="1A7C94E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w:t>
            </w:r>
          </w:p>
        </w:tc>
        <w:tc>
          <w:tcPr>
            <w:tcW w:w="680" w:type="dxa"/>
            <w:shd w:val="clear" w:color="auto" w:fill="FFFFFF"/>
            <w:vAlign w:val="center"/>
          </w:tcPr>
          <w:p w14:paraId="3869D48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24,98</w:t>
            </w:r>
          </w:p>
        </w:tc>
        <w:tc>
          <w:tcPr>
            <w:tcW w:w="816" w:type="dxa"/>
            <w:shd w:val="clear" w:color="auto" w:fill="FFFFFF"/>
            <w:vAlign w:val="center"/>
          </w:tcPr>
          <w:p w14:paraId="4F0B6B7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4,06</w:t>
            </w:r>
          </w:p>
        </w:tc>
        <w:tc>
          <w:tcPr>
            <w:tcW w:w="953" w:type="dxa"/>
            <w:shd w:val="clear" w:color="auto" w:fill="FFFFFF"/>
          </w:tcPr>
          <w:p w14:paraId="0426194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15,00</w:t>
            </w:r>
          </w:p>
        </w:tc>
        <w:tc>
          <w:tcPr>
            <w:tcW w:w="979" w:type="dxa"/>
            <w:shd w:val="clear" w:color="auto" w:fill="FFFFFF"/>
            <w:vAlign w:val="center"/>
          </w:tcPr>
          <w:p w14:paraId="44A3C3D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31,00</w:t>
            </w:r>
          </w:p>
        </w:tc>
        <w:tc>
          <w:tcPr>
            <w:tcW w:w="789" w:type="dxa"/>
            <w:vMerge/>
            <w:shd w:val="clear" w:color="auto" w:fill="FFFFFF"/>
            <w:vAlign w:val="center"/>
          </w:tcPr>
          <w:p w14:paraId="599C8776"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6505A5D6"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7F3E692" w14:textId="77777777" w:rsidTr="009B4258">
        <w:trPr>
          <w:cantSplit/>
          <w:trHeight w:val="105"/>
        </w:trPr>
        <w:tc>
          <w:tcPr>
            <w:tcW w:w="1096" w:type="dxa"/>
            <w:vMerge w:val="restart"/>
            <w:shd w:val="clear" w:color="auto" w:fill="FFFFFF"/>
            <w:vAlign w:val="center"/>
          </w:tcPr>
          <w:p w14:paraId="40DD4087" w14:textId="77777777" w:rsidR="00E35C66" w:rsidRPr="00553D5F" w:rsidRDefault="00E35C66" w:rsidP="00E35C66">
            <w:pPr>
              <w:spacing w:after="0" w:line="360" w:lineRule="auto"/>
              <w:ind w:firstLine="106"/>
              <w:jc w:val="center"/>
              <w:rPr>
                <w:rFonts w:ascii="Times New Roman" w:hAnsi="Times New Roman"/>
                <w:b/>
                <w:sz w:val="15"/>
                <w:szCs w:val="15"/>
              </w:rPr>
            </w:pPr>
            <w:r w:rsidRPr="00553D5F">
              <w:rPr>
                <w:rFonts w:ascii="Times New Roman" w:hAnsi="Times New Roman"/>
                <w:b/>
                <w:sz w:val="15"/>
                <w:szCs w:val="15"/>
              </w:rPr>
              <w:t>İşlevsel Boyut</w:t>
            </w:r>
          </w:p>
        </w:tc>
        <w:tc>
          <w:tcPr>
            <w:tcW w:w="2174" w:type="dxa"/>
            <w:shd w:val="clear" w:color="auto" w:fill="FFFFFF"/>
            <w:vAlign w:val="center"/>
          </w:tcPr>
          <w:p w14:paraId="03015735"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Yusuf Karaman Ö.E.U.M.</w:t>
            </w:r>
          </w:p>
        </w:tc>
        <w:tc>
          <w:tcPr>
            <w:tcW w:w="690" w:type="dxa"/>
            <w:shd w:val="clear" w:color="auto" w:fill="FFFFFF"/>
            <w:vAlign w:val="center"/>
          </w:tcPr>
          <w:p w14:paraId="657B4FC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w:t>
            </w:r>
          </w:p>
        </w:tc>
        <w:tc>
          <w:tcPr>
            <w:tcW w:w="680" w:type="dxa"/>
            <w:shd w:val="clear" w:color="auto" w:fill="FFFFFF"/>
            <w:vAlign w:val="center"/>
          </w:tcPr>
          <w:p w14:paraId="46AFDEE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19,23</w:t>
            </w:r>
          </w:p>
        </w:tc>
        <w:tc>
          <w:tcPr>
            <w:tcW w:w="816" w:type="dxa"/>
            <w:shd w:val="clear" w:color="auto" w:fill="FFFFFF"/>
            <w:vAlign w:val="center"/>
          </w:tcPr>
          <w:p w14:paraId="6408414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2,42</w:t>
            </w:r>
          </w:p>
        </w:tc>
        <w:tc>
          <w:tcPr>
            <w:tcW w:w="953" w:type="dxa"/>
            <w:shd w:val="clear" w:color="auto" w:fill="FFFFFF"/>
          </w:tcPr>
          <w:p w14:paraId="2BBE15F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11,00</w:t>
            </w:r>
          </w:p>
        </w:tc>
        <w:tc>
          <w:tcPr>
            <w:tcW w:w="979" w:type="dxa"/>
            <w:shd w:val="clear" w:color="auto" w:fill="FFFFFF"/>
            <w:vAlign w:val="center"/>
          </w:tcPr>
          <w:p w14:paraId="365C98C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20,00</w:t>
            </w:r>
          </w:p>
        </w:tc>
        <w:tc>
          <w:tcPr>
            <w:tcW w:w="789" w:type="dxa"/>
            <w:vMerge w:val="restart"/>
            <w:shd w:val="clear" w:color="auto" w:fill="FFFFFF"/>
            <w:vAlign w:val="center"/>
          </w:tcPr>
          <w:p w14:paraId="195D655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3,100</w:t>
            </w:r>
          </w:p>
        </w:tc>
        <w:tc>
          <w:tcPr>
            <w:tcW w:w="680" w:type="dxa"/>
            <w:vMerge w:val="restart"/>
            <w:shd w:val="clear" w:color="auto" w:fill="FFFFFF"/>
            <w:vAlign w:val="center"/>
          </w:tcPr>
          <w:p w14:paraId="2F0618D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,001*</w:t>
            </w:r>
          </w:p>
        </w:tc>
      </w:tr>
      <w:tr w:rsidR="00E35C66" w:rsidRPr="00553D5F" w14:paraId="168314DD" w14:textId="77777777" w:rsidTr="009B4258">
        <w:trPr>
          <w:cantSplit/>
          <w:trHeight w:val="100"/>
        </w:trPr>
        <w:tc>
          <w:tcPr>
            <w:tcW w:w="1096" w:type="dxa"/>
            <w:vMerge/>
            <w:shd w:val="clear" w:color="auto" w:fill="FFFFFF"/>
            <w:vAlign w:val="center"/>
          </w:tcPr>
          <w:p w14:paraId="02E12930"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12F5C81E"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 xml:space="preserve">Ankara </w:t>
            </w:r>
            <w:proofErr w:type="spellStart"/>
            <w:r w:rsidRPr="00553D5F">
              <w:rPr>
                <w:rFonts w:ascii="Times New Roman" w:hAnsi="Times New Roman"/>
                <w:sz w:val="15"/>
                <w:szCs w:val="15"/>
              </w:rPr>
              <w:t>Leon</w:t>
            </w:r>
            <w:proofErr w:type="spellEnd"/>
            <w:r w:rsidRPr="00553D5F">
              <w:rPr>
                <w:rFonts w:ascii="Times New Roman" w:hAnsi="Times New Roman"/>
                <w:sz w:val="15"/>
                <w:szCs w:val="15"/>
              </w:rPr>
              <w:t xml:space="preserve"> </w:t>
            </w:r>
            <w:proofErr w:type="spellStart"/>
            <w:r w:rsidRPr="00553D5F">
              <w:rPr>
                <w:rFonts w:ascii="Times New Roman" w:hAnsi="Times New Roman"/>
                <w:sz w:val="15"/>
                <w:szCs w:val="15"/>
              </w:rPr>
              <w:t>Kulubü</w:t>
            </w:r>
            <w:proofErr w:type="spellEnd"/>
            <w:r w:rsidRPr="00553D5F">
              <w:rPr>
                <w:rFonts w:ascii="Times New Roman" w:hAnsi="Times New Roman"/>
                <w:sz w:val="15"/>
                <w:szCs w:val="15"/>
              </w:rPr>
              <w:t xml:space="preserve"> Ö.E.U.</w:t>
            </w:r>
          </w:p>
        </w:tc>
        <w:tc>
          <w:tcPr>
            <w:tcW w:w="690" w:type="dxa"/>
            <w:shd w:val="clear" w:color="auto" w:fill="FFFFFF"/>
            <w:vAlign w:val="center"/>
          </w:tcPr>
          <w:p w14:paraId="7A0AEAC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0FDE013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18,30</w:t>
            </w:r>
          </w:p>
        </w:tc>
        <w:tc>
          <w:tcPr>
            <w:tcW w:w="816" w:type="dxa"/>
            <w:shd w:val="clear" w:color="auto" w:fill="FFFFFF"/>
            <w:vAlign w:val="center"/>
          </w:tcPr>
          <w:p w14:paraId="52E1F09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1,86</w:t>
            </w:r>
          </w:p>
        </w:tc>
        <w:tc>
          <w:tcPr>
            <w:tcW w:w="953" w:type="dxa"/>
            <w:shd w:val="clear" w:color="auto" w:fill="FFFFFF"/>
          </w:tcPr>
          <w:p w14:paraId="40D8185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14,00</w:t>
            </w:r>
          </w:p>
        </w:tc>
        <w:tc>
          <w:tcPr>
            <w:tcW w:w="979" w:type="dxa"/>
            <w:shd w:val="clear" w:color="auto" w:fill="FFFFFF"/>
            <w:vAlign w:val="center"/>
          </w:tcPr>
          <w:p w14:paraId="3D29A32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20,00</w:t>
            </w:r>
          </w:p>
        </w:tc>
        <w:tc>
          <w:tcPr>
            <w:tcW w:w="789" w:type="dxa"/>
            <w:vMerge/>
            <w:shd w:val="clear" w:color="auto" w:fill="FFFFFF"/>
            <w:vAlign w:val="center"/>
          </w:tcPr>
          <w:p w14:paraId="016422AD"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7992F9B9"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5AA7106" w14:textId="77777777" w:rsidTr="009B4258">
        <w:trPr>
          <w:cantSplit/>
          <w:trHeight w:val="105"/>
        </w:trPr>
        <w:tc>
          <w:tcPr>
            <w:tcW w:w="1096" w:type="dxa"/>
            <w:vMerge/>
            <w:shd w:val="clear" w:color="auto" w:fill="FFFFFF"/>
            <w:vAlign w:val="center"/>
          </w:tcPr>
          <w:p w14:paraId="3DC41B75"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275E21AF"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Mamak Ö.E.U.M.</w:t>
            </w:r>
          </w:p>
        </w:tc>
        <w:tc>
          <w:tcPr>
            <w:tcW w:w="690" w:type="dxa"/>
            <w:shd w:val="clear" w:color="auto" w:fill="FFFFFF"/>
            <w:vAlign w:val="center"/>
          </w:tcPr>
          <w:p w14:paraId="613F09A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w:t>
            </w:r>
          </w:p>
        </w:tc>
        <w:tc>
          <w:tcPr>
            <w:tcW w:w="680" w:type="dxa"/>
            <w:shd w:val="clear" w:color="auto" w:fill="FFFFFF"/>
            <w:vAlign w:val="center"/>
          </w:tcPr>
          <w:p w14:paraId="4A62CFD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14,96</w:t>
            </w:r>
          </w:p>
        </w:tc>
        <w:tc>
          <w:tcPr>
            <w:tcW w:w="816" w:type="dxa"/>
            <w:shd w:val="clear" w:color="auto" w:fill="FFFFFF"/>
            <w:vAlign w:val="center"/>
          </w:tcPr>
          <w:p w14:paraId="4BCB77F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5,28</w:t>
            </w:r>
          </w:p>
        </w:tc>
        <w:tc>
          <w:tcPr>
            <w:tcW w:w="953" w:type="dxa"/>
            <w:shd w:val="clear" w:color="auto" w:fill="FFFFFF"/>
          </w:tcPr>
          <w:p w14:paraId="57C52B6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7,00</w:t>
            </w:r>
          </w:p>
        </w:tc>
        <w:tc>
          <w:tcPr>
            <w:tcW w:w="979" w:type="dxa"/>
            <w:shd w:val="clear" w:color="auto" w:fill="FFFFFF"/>
            <w:vAlign w:val="center"/>
          </w:tcPr>
          <w:p w14:paraId="421FA40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789" w:type="dxa"/>
            <w:vMerge/>
            <w:shd w:val="clear" w:color="auto" w:fill="FFFFFF"/>
            <w:vAlign w:val="center"/>
          </w:tcPr>
          <w:p w14:paraId="52E4798F"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221834B3"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48ACAC48" w14:textId="77777777" w:rsidTr="009B4258">
        <w:trPr>
          <w:cantSplit/>
          <w:trHeight w:val="105"/>
        </w:trPr>
        <w:tc>
          <w:tcPr>
            <w:tcW w:w="1096" w:type="dxa"/>
            <w:vMerge/>
            <w:shd w:val="clear" w:color="auto" w:fill="FFFFFF"/>
            <w:vAlign w:val="center"/>
          </w:tcPr>
          <w:p w14:paraId="46BEBD49"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1E7065A6"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Sait Ulusoy Ö.E.U.M.</w:t>
            </w:r>
          </w:p>
        </w:tc>
        <w:tc>
          <w:tcPr>
            <w:tcW w:w="690" w:type="dxa"/>
            <w:shd w:val="clear" w:color="auto" w:fill="FFFFFF"/>
            <w:vAlign w:val="center"/>
          </w:tcPr>
          <w:p w14:paraId="58F859C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4A985A1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18,05</w:t>
            </w:r>
          </w:p>
        </w:tc>
        <w:tc>
          <w:tcPr>
            <w:tcW w:w="816" w:type="dxa"/>
            <w:shd w:val="clear" w:color="auto" w:fill="FFFFFF"/>
            <w:vAlign w:val="center"/>
          </w:tcPr>
          <w:p w14:paraId="51C6074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2,98</w:t>
            </w:r>
          </w:p>
        </w:tc>
        <w:tc>
          <w:tcPr>
            <w:tcW w:w="953" w:type="dxa"/>
            <w:shd w:val="clear" w:color="auto" w:fill="FFFFFF"/>
          </w:tcPr>
          <w:p w14:paraId="35128C4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10,00</w:t>
            </w:r>
          </w:p>
        </w:tc>
        <w:tc>
          <w:tcPr>
            <w:tcW w:w="979" w:type="dxa"/>
            <w:shd w:val="clear" w:color="auto" w:fill="FFFFFF"/>
            <w:vAlign w:val="center"/>
          </w:tcPr>
          <w:p w14:paraId="239C7D4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20,00</w:t>
            </w:r>
          </w:p>
        </w:tc>
        <w:tc>
          <w:tcPr>
            <w:tcW w:w="789" w:type="dxa"/>
            <w:vMerge/>
            <w:shd w:val="clear" w:color="auto" w:fill="FFFFFF"/>
            <w:vAlign w:val="center"/>
          </w:tcPr>
          <w:p w14:paraId="457FAFF7"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4E8E6B06"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EDACCFA" w14:textId="77777777" w:rsidTr="009B4258">
        <w:trPr>
          <w:cantSplit/>
          <w:trHeight w:val="105"/>
        </w:trPr>
        <w:tc>
          <w:tcPr>
            <w:tcW w:w="1096" w:type="dxa"/>
            <w:vMerge/>
            <w:shd w:val="clear" w:color="auto" w:fill="FFFFFF"/>
            <w:vAlign w:val="center"/>
          </w:tcPr>
          <w:p w14:paraId="235A1D9A"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532E4F72"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Çağdaş Ö.E.U.M.</w:t>
            </w:r>
          </w:p>
        </w:tc>
        <w:tc>
          <w:tcPr>
            <w:tcW w:w="690" w:type="dxa"/>
            <w:shd w:val="clear" w:color="auto" w:fill="FFFFFF"/>
            <w:vAlign w:val="center"/>
          </w:tcPr>
          <w:p w14:paraId="32AAB29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65</w:t>
            </w:r>
          </w:p>
        </w:tc>
        <w:tc>
          <w:tcPr>
            <w:tcW w:w="680" w:type="dxa"/>
            <w:shd w:val="clear" w:color="auto" w:fill="FFFFFF"/>
            <w:vAlign w:val="center"/>
          </w:tcPr>
          <w:p w14:paraId="59920D1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17,67</w:t>
            </w:r>
          </w:p>
        </w:tc>
        <w:tc>
          <w:tcPr>
            <w:tcW w:w="816" w:type="dxa"/>
            <w:shd w:val="clear" w:color="auto" w:fill="FFFFFF"/>
            <w:vAlign w:val="center"/>
          </w:tcPr>
          <w:p w14:paraId="530D1B1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3,07</w:t>
            </w:r>
          </w:p>
        </w:tc>
        <w:tc>
          <w:tcPr>
            <w:tcW w:w="953" w:type="dxa"/>
            <w:shd w:val="clear" w:color="auto" w:fill="FFFFFF"/>
          </w:tcPr>
          <w:p w14:paraId="38D47B1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7,00</w:t>
            </w:r>
          </w:p>
        </w:tc>
        <w:tc>
          <w:tcPr>
            <w:tcW w:w="979" w:type="dxa"/>
            <w:shd w:val="clear" w:color="auto" w:fill="FFFFFF"/>
            <w:vAlign w:val="center"/>
          </w:tcPr>
          <w:p w14:paraId="4A82533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789" w:type="dxa"/>
            <w:vMerge/>
            <w:shd w:val="clear" w:color="auto" w:fill="FFFFFF"/>
            <w:vAlign w:val="center"/>
          </w:tcPr>
          <w:p w14:paraId="04BEE0CA"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29C25244"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46A4B3A" w14:textId="77777777" w:rsidTr="009B4258">
        <w:trPr>
          <w:cantSplit/>
          <w:trHeight w:val="105"/>
        </w:trPr>
        <w:tc>
          <w:tcPr>
            <w:tcW w:w="1096" w:type="dxa"/>
            <w:vMerge/>
            <w:shd w:val="clear" w:color="auto" w:fill="FFFFFF"/>
            <w:vAlign w:val="center"/>
          </w:tcPr>
          <w:p w14:paraId="4AF6573B"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677D460D"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Süha Alemdaroğlu Ö.E.U.M.</w:t>
            </w:r>
          </w:p>
        </w:tc>
        <w:tc>
          <w:tcPr>
            <w:tcW w:w="690" w:type="dxa"/>
            <w:shd w:val="clear" w:color="auto" w:fill="FFFFFF"/>
            <w:vAlign w:val="center"/>
          </w:tcPr>
          <w:p w14:paraId="4BF555D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w:t>
            </w:r>
          </w:p>
        </w:tc>
        <w:tc>
          <w:tcPr>
            <w:tcW w:w="680" w:type="dxa"/>
            <w:shd w:val="clear" w:color="auto" w:fill="FFFFFF"/>
            <w:vAlign w:val="center"/>
          </w:tcPr>
          <w:p w14:paraId="1DEAC8E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16,94</w:t>
            </w:r>
          </w:p>
        </w:tc>
        <w:tc>
          <w:tcPr>
            <w:tcW w:w="816" w:type="dxa"/>
            <w:shd w:val="clear" w:color="auto" w:fill="FFFFFF"/>
            <w:vAlign w:val="center"/>
          </w:tcPr>
          <w:p w14:paraId="532A682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3,60</w:t>
            </w:r>
          </w:p>
        </w:tc>
        <w:tc>
          <w:tcPr>
            <w:tcW w:w="953" w:type="dxa"/>
            <w:shd w:val="clear" w:color="auto" w:fill="FFFFFF"/>
          </w:tcPr>
          <w:p w14:paraId="1CE9EA3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9,00</w:t>
            </w:r>
          </w:p>
        </w:tc>
        <w:tc>
          <w:tcPr>
            <w:tcW w:w="979" w:type="dxa"/>
            <w:shd w:val="clear" w:color="auto" w:fill="FFFFFF"/>
            <w:vAlign w:val="center"/>
          </w:tcPr>
          <w:p w14:paraId="54CB489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21,00</w:t>
            </w:r>
          </w:p>
        </w:tc>
        <w:tc>
          <w:tcPr>
            <w:tcW w:w="789" w:type="dxa"/>
            <w:vMerge/>
            <w:shd w:val="clear" w:color="auto" w:fill="FFFFFF"/>
            <w:vAlign w:val="center"/>
          </w:tcPr>
          <w:p w14:paraId="15AC0E44"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4ABF889"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03D9C043" w14:textId="77777777" w:rsidTr="009B4258">
        <w:trPr>
          <w:cantSplit/>
          <w:trHeight w:val="105"/>
        </w:trPr>
        <w:tc>
          <w:tcPr>
            <w:tcW w:w="1096" w:type="dxa"/>
            <w:vMerge/>
            <w:shd w:val="clear" w:color="auto" w:fill="FFFFFF"/>
            <w:vAlign w:val="center"/>
          </w:tcPr>
          <w:p w14:paraId="0CD4D766"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5C582A09"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Keççiören</w:t>
            </w:r>
            <w:proofErr w:type="spellEnd"/>
            <w:r w:rsidRPr="00553D5F">
              <w:rPr>
                <w:rFonts w:ascii="Times New Roman" w:hAnsi="Times New Roman"/>
                <w:sz w:val="15"/>
                <w:szCs w:val="15"/>
              </w:rPr>
              <w:t xml:space="preserve"> Ö.E.U.M.</w:t>
            </w:r>
          </w:p>
        </w:tc>
        <w:tc>
          <w:tcPr>
            <w:tcW w:w="690" w:type="dxa"/>
            <w:shd w:val="clear" w:color="auto" w:fill="FFFFFF"/>
            <w:vAlign w:val="center"/>
          </w:tcPr>
          <w:p w14:paraId="3D518E2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42</w:t>
            </w:r>
          </w:p>
        </w:tc>
        <w:tc>
          <w:tcPr>
            <w:tcW w:w="680" w:type="dxa"/>
            <w:shd w:val="clear" w:color="auto" w:fill="FFFFFF"/>
            <w:vAlign w:val="center"/>
          </w:tcPr>
          <w:p w14:paraId="7CC699A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16,66</w:t>
            </w:r>
          </w:p>
        </w:tc>
        <w:tc>
          <w:tcPr>
            <w:tcW w:w="816" w:type="dxa"/>
            <w:shd w:val="clear" w:color="auto" w:fill="FFFFFF"/>
            <w:vAlign w:val="center"/>
          </w:tcPr>
          <w:p w14:paraId="6A01535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3,75</w:t>
            </w:r>
          </w:p>
        </w:tc>
        <w:tc>
          <w:tcPr>
            <w:tcW w:w="953" w:type="dxa"/>
            <w:shd w:val="clear" w:color="auto" w:fill="FFFFFF"/>
          </w:tcPr>
          <w:p w14:paraId="4FE708F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6,00</w:t>
            </w:r>
          </w:p>
        </w:tc>
        <w:tc>
          <w:tcPr>
            <w:tcW w:w="979" w:type="dxa"/>
            <w:shd w:val="clear" w:color="auto" w:fill="FFFFFF"/>
            <w:vAlign w:val="center"/>
          </w:tcPr>
          <w:p w14:paraId="6D4F0BA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20,00</w:t>
            </w:r>
          </w:p>
        </w:tc>
        <w:tc>
          <w:tcPr>
            <w:tcW w:w="789" w:type="dxa"/>
            <w:vMerge/>
            <w:shd w:val="clear" w:color="auto" w:fill="FFFFFF"/>
            <w:vAlign w:val="center"/>
          </w:tcPr>
          <w:p w14:paraId="0C7FA492"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17D93BD9"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F0C85A7" w14:textId="77777777" w:rsidTr="009B4258">
        <w:trPr>
          <w:cantSplit/>
          <w:trHeight w:val="105"/>
        </w:trPr>
        <w:tc>
          <w:tcPr>
            <w:tcW w:w="1096" w:type="dxa"/>
            <w:vMerge/>
            <w:shd w:val="clear" w:color="auto" w:fill="FFFFFF"/>
            <w:vAlign w:val="center"/>
          </w:tcPr>
          <w:p w14:paraId="53B1884E"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5CC6FA7E"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Keçirören</w:t>
            </w:r>
            <w:proofErr w:type="spellEnd"/>
            <w:r w:rsidRPr="00553D5F">
              <w:rPr>
                <w:rFonts w:ascii="Times New Roman" w:hAnsi="Times New Roman"/>
                <w:sz w:val="15"/>
                <w:szCs w:val="15"/>
              </w:rPr>
              <w:t xml:space="preserve"> Uygur Ö.E.U.M.</w:t>
            </w:r>
          </w:p>
        </w:tc>
        <w:tc>
          <w:tcPr>
            <w:tcW w:w="690" w:type="dxa"/>
            <w:shd w:val="clear" w:color="auto" w:fill="FFFFFF"/>
            <w:vAlign w:val="center"/>
          </w:tcPr>
          <w:p w14:paraId="58848BA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w:t>
            </w:r>
          </w:p>
        </w:tc>
        <w:tc>
          <w:tcPr>
            <w:tcW w:w="680" w:type="dxa"/>
            <w:shd w:val="clear" w:color="auto" w:fill="FFFFFF"/>
            <w:vAlign w:val="center"/>
          </w:tcPr>
          <w:p w14:paraId="6FEED51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16,50</w:t>
            </w:r>
          </w:p>
        </w:tc>
        <w:tc>
          <w:tcPr>
            <w:tcW w:w="816" w:type="dxa"/>
            <w:shd w:val="clear" w:color="auto" w:fill="FFFFFF"/>
            <w:vAlign w:val="center"/>
          </w:tcPr>
          <w:p w14:paraId="3870E4F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2,97</w:t>
            </w:r>
          </w:p>
        </w:tc>
        <w:tc>
          <w:tcPr>
            <w:tcW w:w="953" w:type="dxa"/>
            <w:shd w:val="clear" w:color="auto" w:fill="FFFFFF"/>
          </w:tcPr>
          <w:p w14:paraId="5E0D827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10,00</w:t>
            </w:r>
          </w:p>
        </w:tc>
        <w:tc>
          <w:tcPr>
            <w:tcW w:w="979" w:type="dxa"/>
            <w:shd w:val="clear" w:color="auto" w:fill="FFFFFF"/>
            <w:vAlign w:val="center"/>
          </w:tcPr>
          <w:p w14:paraId="4753172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19,00</w:t>
            </w:r>
          </w:p>
        </w:tc>
        <w:tc>
          <w:tcPr>
            <w:tcW w:w="789" w:type="dxa"/>
            <w:vMerge/>
            <w:shd w:val="clear" w:color="auto" w:fill="FFFFFF"/>
            <w:vAlign w:val="center"/>
          </w:tcPr>
          <w:p w14:paraId="59ABF9AD"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59638C4"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46930D56" w14:textId="77777777" w:rsidTr="009B4258">
        <w:trPr>
          <w:cantSplit/>
          <w:trHeight w:val="105"/>
        </w:trPr>
        <w:tc>
          <w:tcPr>
            <w:tcW w:w="1096" w:type="dxa"/>
            <w:vMerge/>
            <w:shd w:val="clear" w:color="auto" w:fill="FFFFFF"/>
            <w:vAlign w:val="center"/>
          </w:tcPr>
          <w:p w14:paraId="7E703852"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22DAE22"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Ali Gültekin Ö.E.U.M.</w:t>
            </w:r>
          </w:p>
        </w:tc>
        <w:tc>
          <w:tcPr>
            <w:tcW w:w="690" w:type="dxa"/>
            <w:shd w:val="clear" w:color="auto" w:fill="FFFFFF"/>
            <w:vAlign w:val="center"/>
          </w:tcPr>
          <w:p w14:paraId="1D7E0A1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w:t>
            </w:r>
          </w:p>
        </w:tc>
        <w:tc>
          <w:tcPr>
            <w:tcW w:w="680" w:type="dxa"/>
            <w:shd w:val="clear" w:color="auto" w:fill="FFFFFF"/>
            <w:vAlign w:val="center"/>
          </w:tcPr>
          <w:p w14:paraId="0755257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17,06</w:t>
            </w:r>
          </w:p>
        </w:tc>
        <w:tc>
          <w:tcPr>
            <w:tcW w:w="816" w:type="dxa"/>
            <w:shd w:val="clear" w:color="auto" w:fill="FFFFFF"/>
            <w:vAlign w:val="center"/>
          </w:tcPr>
          <w:p w14:paraId="688B004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4,66</w:t>
            </w:r>
          </w:p>
        </w:tc>
        <w:tc>
          <w:tcPr>
            <w:tcW w:w="953" w:type="dxa"/>
            <w:shd w:val="clear" w:color="auto" w:fill="FFFFFF"/>
          </w:tcPr>
          <w:p w14:paraId="37975B0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9,00</w:t>
            </w:r>
          </w:p>
        </w:tc>
        <w:tc>
          <w:tcPr>
            <w:tcW w:w="979" w:type="dxa"/>
            <w:shd w:val="clear" w:color="auto" w:fill="FFFFFF"/>
            <w:vAlign w:val="center"/>
          </w:tcPr>
          <w:p w14:paraId="448CA35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789" w:type="dxa"/>
            <w:vMerge/>
            <w:shd w:val="clear" w:color="auto" w:fill="FFFFFF"/>
            <w:vAlign w:val="center"/>
          </w:tcPr>
          <w:p w14:paraId="626415FA"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4AC06F1"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7E8DB208" w14:textId="77777777" w:rsidTr="009B4258">
        <w:trPr>
          <w:cantSplit/>
          <w:trHeight w:val="76"/>
        </w:trPr>
        <w:tc>
          <w:tcPr>
            <w:tcW w:w="1096" w:type="dxa"/>
            <w:vMerge/>
            <w:shd w:val="clear" w:color="auto" w:fill="FFFFFF"/>
            <w:vAlign w:val="center"/>
          </w:tcPr>
          <w:p w14:paraId="12738884"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7548F57C"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Ümit Kaplan Ö.E.U.M.</w:t>
            </w:r>
          </w:p>
        </w:tc>
        <w:tc>
          <w:tcPr>
            <w:tcW w:w="690" w:type="dxa"/>
            <w:shd w:val="clear" w:color="auto" w:fill="FFFFFF"/>
            <w:vAlign w:val="center"/>
          </w:tcPr>
          <w:p w14:paraId="0AFE857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w:t>
            </w:r>
          </w:p>
        </w:tc>
        <w:tc>
          <w:tcPr>
            <w:tcW w:w="680" w:type="dxa"/>
            <w:shd w:val="clear" w:color="auto" w:fill="FFFFFF"/>
            <w:vAlign w:val="center"/>
          </w:tcPr>
          <w:p w14:paraId="615303F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17,61</w:t>
            </w:r>
          </w:p>
        </w:tc>
        <w:tc>
          <w:tcPr>
            <w:tcW w:w="816" w:type="dxa"/>
            <w:shd w:val="clear" w:color="auto" w:fill="FFFFFF"/>
            <w:vAlign w:val="center"/>
          </w:tcPr>
          <w:p w14:paraId="48CBFD7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2,63</w:t>
            </w:r>
          </w:p>
        </w:tc>
        <w:tc>
          <w:tcPr>
            <w:tcW w:w="953" w:type="dxa"/>
            <w:shd w:val="clear" w:color="auto" w:fill="FFFFFF"/>
          </w:tcPr>
          <w:p w14:paraId="54C8675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2730967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19,00</w:t>
            </w:r>
          </w:p>
        </w:tc>
        <w:tc>
          <w:tcPr>
            <w:tcW w:w="789" w:type="dxa"/>
            <w:vMerge/>
            <w:shd w:val="clear" w:color="auto" w:fill="FFFFFF"/>
            <w:vAlign w:val="center"/>
          </w:tcPr>
          <w:p w14:paraId="0E0A5A96"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E41D4CE"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421A85EC" w14:textId="77777777" w:rsidTr="009B4258">
        <w:trPr>
          <w:cantSplit/>
          <w:trHeight w:val="236"/>
        </w:trPr>
        <w:tc>
          <w:tcPr>
            <w:tcW w:w="1096" w:type="dxa"/>
            <w:vMerge w:val="restart"/>
            <w:shd w:val="clear" w:color="auto" w:fill="FFFFFF"/>
            <w:vAlign w:val="center"/>
          </w:tcPr>
          <w:p w14:paraId="1CF3DCE3" w14:textId="77777777" w:rsidR="00E35C66" w:rsidRPr="00553D5F" w:rsidRDefault="00E35C66" w:rsidP="00E35C66">
            <w:pPr>
              <w:spacing w:after="0" w:line="360" w:lineRule="auto"/>
              <w:ind w:firstLine="106"/>
              <w:jc w:val="center"/>
              <w:rPr>
                <w:rFonts w:ascii="Times New Roman" w:hAnsi="Times New Roman"/>
                <w:b/>
                <w:sz w:val="15"/>
                <w:szCs w:val="15"/>
              </w:rPr>
            </w:pPr>
            <w:r w:rsidRPr="00553D5F">
              <w:rPr>
                <w:rFonts w:ascii="Times New Roman" w:hAnsi="Times New Roman"/>
                <w:b/>
                <w:sz w:val="15"/>
                <w:szCs w:val="15"/>
              </w:rPr>
              <w:t>Destek Boyutu</w:t>
            </w:r>
          </w:p>
        </w:tc>
        <w:tc>
          <w:tcPr>
            <w:tcW w:w="2174" w:type="dxa"/>
            <w:shd w:val="clear" w:color="auto" w:fill="FFFFFF"/>
            <w:vAlign w:val="center"/>
          </w:tcPr>
          <w:p w14:paraId="526DAD3B"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Yusuf Karaman Ö.E.U.M.</w:t>
            </w:r>
          </w:p>
        </w:tc>
        <w:tc>
          <w:tcPr>
            <w:tcW w:w="690" w:type="dxa"/>
            <w:shd w:val="clear" w:color="auto" w:fill="FFFFFF"/>
            <w:vAlign w:val="center"/>
          </w:tcPr>
          <w:p w14:paraId="549B962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w:t>
            </w:r>
          </w:p>
        </w:tc>
        <w:tc>
          <w:tcPr>
            <w:tcW w:w="680" w:type="dxa"/>
            <w:shd w:val="clear" w:color="auto" w:fill="FFFFFF"/>
            <w:vAlign w:val="center"/>
          </w:tcPr>
          <w:p w14:paraId="6FDD7C8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15,38</w:t>
            </w:r>
          </w:p>
        </w:tc>
        <w:tc>
          <w:tcPr>
            <w:tcW w:w="816" w:type="dxa"/>
            <w:shd w:val="clear" w:color="auto" w:fill="FFFFFF"/>
            <w:vAlign w:val="center"/>
          </w:tcPr>
          <w:p w14:paraId="1EFF907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1,96</w:t>
            </w:r>
          </w:p>
        </w:tc>
        <w:tc>
          <w:tcPr>
            <w:tcW w:w="953" w:type="dxa"/>
            <w:shd w:val="clear" w:color="auto" w:fill="FFFFFF"/>
          </w:tcPr>
          <w:p w14:paraId="4D556F3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9,00</w:t>
            </w:r>
          </w:p>
        </w:tc>
        <w:tc>
          <w:tcPr>
            <w:tcW w:w="979" w:type="dxa"/>
            <w:shd w:val="clear" w:color="auto" w:fill="FFFFFF"/>
            <w:vAlign w:val="center"/>
          </w:tcPr>
          <w:p w14:paraId="61981F8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val="restart"/>
            <w:shd w:val="clear" w:color="auto" w:fill="FFFFFF"/>
            <w:vAlign w:val="center"/>
          </w:tcPr>
          <w:p w14:paraId="23FDEDE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4,079</w:t>
            </w:r>
          </w:p>
        </w:tc>
        <w:tc>
          <w:tcPr>
            <w:tcW w:w="680" w:type="dxa"/>
            <w:vMerge w:val="restart"/>
            <w:shd w:val="clear" w:color="auto" w:fill="FFFFFF"/>
            <w:vAlign w:val="center"/>
          </w:tcPr>
          <w:p w14:paraId="5F9DC1A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,000*</w:t>
            </w:r>
          </w:p>
        </w:tc>
      </w:tr>
      <w:tr w:rsidR="00E35C66" w:rsidRPr="00553D5F" w14:paraId="2768C55B" w14:textId="77777777" w:rsidTr="009B4258">
        <w:trPr>
          <w:cantSplit/>
          <w:trHeight w:val="251"/>
        </w:trPr>
        <w:tc>
          <w:tcPr>
            <w:tcW w:w="1096" w:type="dxa"/>
            <w:vMerge/>
            <w:shd w:val="clear" w:color="auto" w:fill="FFFFFF"/>
            <w:vAlign w:val="center"/>
          </w:tcPr>
          <w:p w14:paraId="0E90844E"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59306872"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 xml:space="preserve">Ankara </w:t>
            </w:r>
            <w:proofErr w:type="spellStart"/>
            <w:r w:rsidRPr="00553D5F">
              <w:rPr>
                <w:rFonts w:ascii="Times New Roman" w:hAnsi="Times New Roman"/>
                <w:sz w:val="15"/>
                <w:szCs w:val="15"/>
              </w:rPr>
              <w:t>Leon</w:t>
            </w:r>
            <w:proofErr w:type="spellEnd"/>
            <w:r w:rsidRPr="00553D5F">
              <w:rPr>
                <w:rFonts w:ascii="Times New Roman" w:hAnsi="Times New Roman"/>
                <w:sz w:val="15"/>
                <w:szCs w:val="15"/>
              </w:rPr>
              <w:t xml:space="preserve"> </w:t>
            </w:r>
            <w:proofErr w:type="spellStart"/>
            <w:r w:rsidRPr="00553D5F">
              <w:rPr>
                <w:rFonts w:ascii="Times New Roman" w:hAnsi="Times New Roman"/>
                <w:sz w:val="15"/>
                <w:szCs w:val="15"/>
              </w:rPr>
              <w:t>Kulubü</w:t>
            </w:r>
            <w:proofErr w:type="spellEnd"/>
            <w:r w:rsidRPr="00553D5F">
              <w:rPr>
                <w:rFonts w:ascii="Times New Roman" w:hAnsi="Times New Roman"/>
                <w:sz w:val="15"/>
                <w:szCs w:val="15"/>
              </w:rPr>
              <w:t xml:space="preserve"> Ö.E.U.</w:t>
            </w:r>
          </w:p>
        </w:tc>
        <w:tc>
          <w:tcPr>
            <w:tcW w:w="690" w:type="dxa"/>
            <w:shd w:val="clear" w:color="auto" w:fill="FFFFFF"/>
            <w:vAlign w:val="center"/>
          </w:tcPr>
          <w:p w14:paraId="3123BB8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42DDE2E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13,65</w:t>
            </w:r>
          </w:p>
        </w:tc>
        <w:tc>
          <w:tcPr>
            <w:tcW w:w="816" w:type="dxa"/>
            <w:shd w:val="clear" w:color="auto" w:fill="FFFFFF"/>
            <w:vAlign w:val="center"/>
          </w:tcPr>
          <w:p w14:paraId="5556FFA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1,22</w:t>
            </w:r>
          </w:p>
        </w:tc>
        <w:tc>
          <w:tcPr>
            <w:tcW w:w="953" w:type="dxa"/>
            <w:shd w:val="clear" w:color="auto" w:fill="FFFFFF"/>
          </w:tcPr>
          <w:p w14:paraId="059B736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11,00</w:t>
            </w:r>
          </w:p>
        </w:tc>
        <w:tc>
          <w:tcPr>
            <w:tcW w:w="979" w:type="dxa"/>
            <w:shd w:val="clear" w:color="auto" w:fill="FFFFFF"/>
            <w:vAlign w:val="center"/>
          </w:tcPr>
          <w:p w14:paraId="37A805C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43F33DD9"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65988665"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7B5F2DCC" w14:textId="77777777" w:rsidTr="009B4258">
        <w:trPr>
          <w:cantSplit/>
          <w:trHeight w:val="53"/>
        </w:trPr>
        <w:tc>
          <w:tcPr>
            <w:tcW w:w="1096" w:type="dxa"/>
            <w:vMerge/>
            <w:shd w:val="clear" w:color="auto" w:fill="FFFFFF"/>
            <w:vAlign w:val="center"/>
          </w:tcPr>
          <w:p w14:paraId="796806C7"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26D8EE84"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Mamak Ö.E.U.M.</w:t>
            </w:r>
          </w:p>
        </w:tc>
        <w:tc>
          <w:tcPr>
            <w:tcW w:w="690" w:type="dxa"/>
            <w:shd w:val="clear" w:color="auto" w:fill="FFFFFF"/>
            <w:vAlign w:val="center"/>
          </w:tcPr>
          <w:p w14:paraId="6B42F8E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w:t>
            </w:r>
          </w:p>
        </w:tc>
        <w:tc>
          <w:tcPr>
            <w:tcW w:w="680" w:type="dxa"/>
            <w:shd w:val="clear" w:color="auto" w:fill="FFFFFF"/>
            <w:vAlign w:val="center"/>
          </w:tcPr>
          <w:p w14:paraId="03544DB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11,66</w:t>
            </w:r>
          </w:p>
        </w:tc>
        <w:tc>
          <w:tcPr>
            <w:tcW w:w="816" w:type="dxa"/>
            <w:shd w:val="clear" w:color="auto" w:fill="FFFFFF"/>
            <w:vAlign w:val="center"/>
          </w:tcPr>
          <w:p w14:paraId="5435AF7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3,36</w:t>
            </w:r>
          </w:p>
        </w:tc>
        <w:tc>
          <w:tcPr>
            <w:tcW w:w="953" w:type="dxa"/>
            <w:shd w:val="clear" w:color="auto" w:fill="FFFFFF"/>
          </w:tcPr>
          <w:p w14:paraId="2A98F6C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6,00</w:t>
            </w:r>
          </w:p>
        </w:tc>
        <w:tc>
          <w:tcPr>
            <w:tcW w:w="979" w:type="dxa"/>
            <w:shd w:val="clear" w:color="auto" w:fill="FFFFFF"/>
            <w:vAlign w:val="center"/>
          </w:tcPr>
          <w:p w14:paraId="493FB73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17,00</w:t>
            </w:r>
          </w:p>
        </w:tc>
        <w:tc>
          <w:tcPr>
            <w:tcW w:w="789" w:type="dxa"/>
            <w:vMerge/>
            <w:shd w:val="clear" w:color="auto" w:fill="FFFFFF"/>
            <w:vAlign w:val="center"/>
          </w:tcPr>
          <w:p w14:paraId="2C637B30"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7F79B69A"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2BB12514" w14:textId="77777777" w:rsidTr="009B4258">
        <w:trPr>
          <w:cantSplit/>
          <w:trHeight w:val="53"/>
        </w:trPr>
        <w:tc>
          <w:tcPr>
            <w:tcW w:w="1096" w:type="dxa"/>
            <w:vMerge/>
            <w:shd w:val="clear" w:color="auto" w:fill="FFFFFF"/>
            <w:vAlign w:val="center"/>
          </w:tcPr>
          <w:p w14:paraId="0D6CF50E"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2801DD00"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Sait Ulusoy Ö.E.U.M.</w:t>
            </w:r>
          </w:p>
        </w:tc>
        <w:tc>
          <w:tcPr>
            <w:tcW w:w="690" w:type="dxa"/>
            <w:shd w:val="clear" w:color="auto" w:fill="FFFFFF"/>
            <w:vAlign w:val="center"/>
          </w:tcPr>
          <w:p w14:paraId="6A88045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7F1B786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14,75</w:t>
            </w:r>
          </w:p>
        </w:tc>
        <w:tc>
          <w:tcPr>
            <w:tcW w:w="816" w:type="dxa"/>
            <w:shd w:val="clear" w:color="auto" w:fill="FFFFFF"/>
            <w:vAlign w:val="center"/>
          </w:tcPr>
          <w:p w14:paraId="5BE7492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3,27</w:t>
            </w:r>
          </w:p>
        </w:tc>
        <w:tc>
          <w:tcPr>
            <w:tcW w:w="953" w:type="dxa"/>
            <w:shd w:val="clear" w:color="auto" w:fill="FFFFFF"/>
          </w:tcPr>
          <w:p w14:paraId="52EF5F6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442C99C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18,00</w:t>
            </w:r>
          </w:p>
        </w:tc>
        <w:tc>
          <w:tcPr>
            <w:tcW w:w="789" w:type="dxa"/>
            <w:vMerge/>
            <w:shd w:val="clear" w:color="auto" w:fill="FFFFFF"/>
            <w:vAlign w:val="center"/>
          </w:tcPr>
          <w:p w14:paraId="7E148EE7"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75BB40C8"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9E93414" w14:textId="77777777" w:rsidTr="009B4258">
        <w:trPr>
          <w:cantSplit/>
          <w:trHeight w:val="53"/>
        </w:trPr>
        <w:tc>
          <w:tcPr>
            <w:tcW w:w="1096" w:type="dxa"/>
            <w:vMerge/>
            <w:shd w:val="clear" w:color="auto" w:fill="FFFFFF"/>
            <w:vAlign w:val="center"/>
          </w:tcPr>
          <w:p w14:paraId="45E843D0"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7A7E4A57"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Çağdaş Ö.E.U.M.</w:t>
            </w:r>
          </w:p>
        </w:tc>
        <w:tc>
          <w:tcPr>
            <w:tcW w:w="690" w:type="dxa"/>
            <w:shd w:val="clear" w:color="auto" w:fill="FFFFFF"/>
            <w:vAlign w:val="center"/>
          </w:tcPr>
          <w:p w14:paraId="59F6EC4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65</w:t>
            </w:r>
          </w:p>
        </w:tc>
        <w:tc>
          <w:tcPr>
            <w:tcW w:w="680" w:type="dxa"/>
            <w:shd w:val="clear" w:color="auto" w:fill="FFFFFF"/>
            <w:vAlign w:val="center"/>
          </w:tcPr>
          <w:p w14:paraId="70D2752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13,61</w:t>
            </w:r>
          </w:p>
        </w:tc>
        <w:tc>
          <w:tcPr>
            <w:tcW w:w="816" w:type="dxa"/>
            <w:shd w:val="clear" w:color="auto" w:fill="FFFFFF"/>
            <w:vAlign w:val="center"/>
          </w:tcPr>
          <w:p w14:paraId="54E5E09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2,56</w:t>
            </w:r>
          </w:p>
        </w:tc>
        <w:tc>
          <w:tcPr>
            <w:tcW w:w="953" w:type="dxa"/>
            <w:shd w:val="clear" w:color="auto" w:fill="FFFFFF"/>
          </w:tcPr>
          <w:p w14:paraId="11E6D9C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5,00</w:t>
            </w:r>
          </w:p>
        </w:tc>
        <w:tc>
          <w:tcPr>
            <w:tcW w:w="979" w:type="dxa"/>
            <w:shd w:val="clear" w:color="auto" w:fill="FFFFFF"/>
            <w:vAlign w:val="center"/>
          </w:tcPr>
          <w:p w14:paraId="603C781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19,00</w:t>
            </w:r>
          </w:p>
        </w:tc>
        <w:tc>
          <w:tcPr>
            <w:tcW w:w="789" w:type="dxa"/>
            <w:vMerge/>
            <w:shd w:val="clear" w:color="auto" w:fill="FFFFFF"/>
            <w:vAlign w:val="center"/>
          </w:tcPr>
          <w:p w14:paraId="0AD8B074"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5F6034B"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4B21E45A" w14:textId="77777777" w:rsidTr="009B4258">
        <w:trPr>
          <w:cantSplit/>
          <w:trHeight w:val="53"/>
        </w:trPr>
        <w:tc>
          <w:tcPr>
            <w:tcW w:w="1096" w:type="dxa"/>
            <w:vMerge/>
            <w:shd w:val="clear" w:color="auto" w:fill="FFFFFF"/>
            <w:vAlign w:val="center"/>
          </w:tcPr>
          <w:p w14:paraId="427FC951"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B5B1167"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Süha Alemdaroğlu Ö.E.U.M.</w:t>
            </w:r>
          </w:p>
        </w:tc>
        <w:tc>
          <w:tcPr>
            <w:tcW w:w="690" w:type="dxa"/>
            <w:shd w:val="clear" w:color="auto" w:fill="FFFFFF"/>
            <w:vAlign w:val="center"/>
          </w:tcPr>
          <w:p w14:paraId="2FB7624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w:t>
            </w:r>
          </w:p>
        </w:tc>
        <w:tc>
          <w:tcPr>
            <w:tcW w:w="680" w:type="dxa"/>
            <w:shd w:val="clear" w:color="auto" w:fill="FFFFFF"/>
            <w:vAlign w:val="center"/>
          </w:tcPr>
          <w:p w14:paraId="2941162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13,83</w:t>
            </w:r>
          </w:p>
        </w:tc>
        <w:tc>
          <w:tcPr>
            <w:tcW w:w="816" w:type="dxa"/>
            <w:shd w:val="clear" w:color="auto" w:fill="FFFFFF"/>
            <w:vAlign w:val="center"/>
          </w:tcPr>
          <w:p w14:paraId="40FCAFE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3,07</w:t>
            </w:r>
          </w:p>
        </w:tc>
        <w:tc>
          <w:tcPr>
            <w:tcW w:w="953" w:type="dxa"/>
            <w:shd w:val="clear" w:color="auto" w:fill="FFFFFF"/>
          </w:tcPr>
          <w:p w14:paraId="38F474C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152FC91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19,00</w:t>
            </w:r>
          </w:p>
        </w:tc>
        <w:tc>
          <w:tcPr>
            <w:tcW w:w="789" w:type="dxa"/>
            <w:vMerge/>
            <w:shd w:val="clear" w:color="auto" w:fill="FFFFFF"/>
            <w:vAlign w:val="center"/>
          </w:tcPr>
          <w:p w14:paraId="65412016"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E78CB74"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6868EA02" w14:textId="77777777" w:rsidTr="009B4258">
        <w:trPr>
          <w:cantSplit/>
          <w:trHeight w:val="53"/>
        </w:trPr>
        <w:tc>
          <w:tcPr>
            <w:tcW w:w="1096" w:type="dxa"/>
            <w:vMerge/>
            <w:shd w:val="clear" w:color="auto" w:fill="FFFFFF"/>
            <w:vAlign w:val="center"/>
          </w:tcPr>
          <w:p w14:paraId="6E4227E9"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7B01FFF7"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Keççiören</w:t>
            </w:r>
            <w:proofErr w:type="spellEnd"/>
            <w:r w:rsidRPr="00553D5F">
              <w:rPr>
                <w:rFonts w:ascii="Times New Roman" w:hAnsi="Times New Roman"/>
                <w:sz w:val="15"/>
                <w:szCs w:val="15"/>
              </w:rPr>
              <w:t xml:space="preserve"> Ö.E.U.M.</w:t>
            </w:r>
          </w:p>
        </w:tc>
        <w:tc>
          <w:tcPr>
            <w:tcW w:w="690" w:type="dxa"/>
            <w:shd w:val="clear" w:color="auto" w:fill="FFFFFF"/>
            <w:vAlign w:val="center"/>
          </w:tcPr>
          <w:p w14:paraId="16C59D5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42</w:t>
            </w:r>
          </w:p>
        </w:tc>
        <w:tc>
          <w:tcPr>
            <w:tcW w:w="680" w:type="dxa"/>
            <w:shd w:val="clear" w:color="auto" w:fill="FFFFFF"/>
            <w:vAlign w:val="center"/>
          </w:tcPr>
          <w:p w14:paraId="3632012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13,92</w:t>
            </w:r>
          </w:p>
        </w:tc>
        <w:tc>
          <w:tcPr>
            <w:tcW w:w="816" w:type="dxa"/>
            <w:shd w:val="clear" w:color="auto" w:fill="FFFFFF"/>
            <w:vAlign w:val="center"/>
          </w:tcPr>
          <w:p w14:paraId="3761FF6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3,12</w:t>
            </w:r>
          </w:p>
        </w:tc>
        <w:tc>
          <w:tcPr>
            <w:tcW w:w="953" w:type="dxa"/>
            <w:shd w:val="clear" w:color="auto" w:fill="FFFFFF"/>
          </w:tcPr>
          <w:p w14:paraId="458F863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4,00</w:t>
            </w:r>
          </w:p>
        </w:tc>
        <w:tc>
          <w:tcPr>
            <w:tcW w:w="979" w:type="dxa"/>
            <w:shd w:val="clear" w:color="auto" w:fill="FFFFFF"/>
            <w:vAlign w:val="center"/>
          </w:tcPr>
          <w:p w14:paraId="2E1C61C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11E0679D"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68F3B4B8"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706A83B0" w14:textId="77777777" w:rsidTr="009B4258">
        <w:trPr>
          <w:cantSplit/>
          <w:trHeight w:val="53"/>
        </w:trPr>
        <w:tc>
          <w:tcPr>
            <w:tcW w:w="1096" w:type="dxa"/>
            <w:vMerge/>
            <w:shd w:val="clear" w:color="auto" w:fill="FFFFFF"/>
            <w:vAlign w:val="center"/>
          </w:tcPr>
          <w:p w14:paraId="1BE62F89"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68BA6851"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Keçirören</w:t>
            </w:r>
            <w:proofErr w:type="spellEnd"/>
            <w:r w:rsidRPr="00553D5F">
              <w:rPr>
                <w:rFonts w:ascii="Times New Roman" w:hAnsi="Times New Roman"/>
                <w:sz w:val="15"/>
                <w:szCs w:val="15"/>
              </w:rPr>
              <w:t xml:space="preserve"> Uygur Ö.E.U.M.</w:t>
            </w:r>
          </w:p>
        </w:tc>
        <w:tc>
          <w:tcPr>
            <w:tcW w:w="690" w:type="dxa"/>
            <w:shd w:val="clear" w:color="auto" w:fill="FFFFFF"/>
            <w:vAlign w:val="center"/>
          </w:tcPr>
          <w:p w14:paraId="5240EB8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w:t>
            </w:r>
          </w:p>
        </w:tc>
        <w:tc>
          <w:tcPr>
            <w:tcW w:w="680" w:type="dxa"/>
            <w:shd w:val="clear" w:color="auto" w:fill="FFFFFF"/>
            <w:vAlign w:val="center"/>
          </w:tcPr>
          <w:p w14:paraId="1F99714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14,04</w:t>
            </w:r>
          </w:p>
        </w:tc>
        <w:tc>
          <w:tcPr>
            <w:tcW w:w="816" w:type="dxa"/>
            <w:shd w:val="clear" w:color="auto" w:fill="FFFFFF"/>
            <w:vAlign w:val="center"/>
          </w:tcPr>
          <w:p w14:paraId="5C9C016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2,57</w:t>
            </w:r>
          </w:p>
        </w:tc>
        <w:tc>
          <w:tcPr>
            <w:tcW w:w="953" w:type="dxa"/>
            <w:shd w:val="clear" w:color="auto" w:fill="FFFFFF"/>
          </w:tcPr>
          <w:p w14:paraId="67EE4D8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9,00</w:t>
            </w:r>
          </w:p>
        </w:tc>
        <w:tc>
          <w:tcPr>
            <w:tcW w:w="979" w:type="dxa"/>
            <w:shd w:val="clear" w:color="auto" w:fill="FFFFFF"/>
            <w:vAlign w:val="center"/>
          </w:tcPr>
          <w:p w14:paraId="3C219CC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70881225"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2F2D1AD1"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19559FE" w14:textId="77777777" w:rsidTr="009B4258">
        <w:trPr>
          <w:cantSplit/>
          <w:trHeight w:val="53"/>
        </w:trPr>
        <w:tc>
          <w:tcPr>
            <w:tcW w:w="1096" w:type="dxa"/>
            <w:vMerge/>
            <w:shd w:val="clear" w:color="auto" w:fill="FFFFFF"/>
            <w:vAlign w:val="center"/>
          </w:tcPr>
          <w:p w14:paraId="414AE6E1"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71882DF6"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Ali Gültekin Ö.E.U.M.</w:t>
            </w:r>
          </w:p>
        </w:tc>
        <w:tc>
          <w:tcPr>
            <w:tcW w:w="690" w:type="dxa"/>
            <w:shd w:val="clear" w:color="auto" w:fill="FFFFFF"/>
            <w:vAlign w:val="center"/>
          </w:tcPr>
          <w:p w14:paraId="1058299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w:t>
            </w:r>
          </w:p>
        </w:tc>
        <w:tc>
          <w:tcPr>
            <w:tcW w:w="680" w:type="dxa"/>
            <w:shd w:val="clear" w:color="auto" w:fill="FFFFFF"/>
            <w:vAlign w:val="center"/>
          </w:tcPr>
          <w:p w14:paraId="2141073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12,65</w:t>
            </w:r>
          </w:p>
        </w:tc>
        <w:tc>
          <w:tcPr>
            <w:tcW w:w="816" w:type="dxa"/>
            <w:shd w:val="clear" w:color="auto" w:fill="FFFFFF"/>
            <w:vAlign w:val="center"/>
          </w:tcPr>
          <w:p w14:paraId="56BF602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3,25</w:t>
            </w:r>
          </w:p>
        </w:tc>
        <w:tc>
          <w:tcPr>
            <w:tcW w:w="953" w:type="dxa"/>
            <w:shd w:val="clear" w:color="auto" w:fill="FFFFFF"/>
          </w:tcPr>
          <w:p w14:paraId="06D8FD2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7,00</w:t>
            </w:r>
          </w:p>
        </w:tc>
        <w:tc>
          <w:tcPr>
            <w:tcW w:w="979" w:type="dxa"/>
            <w:shd w:val="clear" w:color="auto" w:fill="FFFFFF"/>
            <w:vAlign w:val="center"/>
          </w:tcPr>
          <w:p w14:paraId="4D74AF7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18,00</w:t>
            </w:r>
          </w:p>
        </w:tc>
        <w:tc>
          <w:tcPr>
            <w:tcW w:w="789" w:type="dxa"/>
            <w:vMerge/>
            <w:shd w:val="clear" w:color="auto" w:fill="FFFFFF"/>
            <w:vAlign w:val="center"/>
          </w:tcPr>
          <w:p w14:paraId="107C2A18"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667A799"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67486521" w14:textId="77777777" w:rsidTr="009B4258">
        <w:trPr>
          <w:cantSplit/>
          <w:trHeight w:val="53"/>
        </w:trPr>
        <w:tc>
          <w:tcPr>
            <w:tcW w:w="1096" w:type="dxa"/>
            <w:vMerge/>
            <w:shd w:val="clear" w:color="auto" w:fill="FFFFFF"/>
            <w:vAlign w:val="center"/>
          </w:tcPr>
          <w:p w14:paraId="69AA5510"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468E4750"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Ümit Kaplan Ö.E.U.M.</w:t>
            </w:r>
          </w:p>
        </w:tc>
        <w:tc>
          <w:tcPr>
            <w:tcW w:w="690" w:type="dxa"/>
            <w:shd w:val="clear" w:color="auto" w:fill="FFFFFF"/>
            <w:vAlign w:val="center"/>
          </w:tcPr>
          <w:p w14:paraId="5B52B59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w:t>
            </w:r>
          </w:p>
        </w:tc>
        <w:tc>
          <w:tcPr>
            <w:tcW w:w="680" w:type="dxa"/>
            <w:shd w:val="clear" w:color="auto" w:fill="FFFFFF"/>
            <w:vAlign w:val="center"/>
          </w:tcPr>
          <w:p w14:paraId="0F0DEA9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12,96</w:t>
            </w:r>
          </w:p>
        </w:tc>
        <w:tc>
          <w:tcPr>
            <w:tcW w:w="816" w:type="dxa"/>
            <w:shd w:val="clear" w:color="auto" w:fill="FFFFFF"/>
            <w:vAlign w:val="center"/>
          </w:tcPr>
          <w:p w14:paraId="23ECFF7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2,16</w:t>
            </w:r>
          </w:p>
        </w:tc>
        <w:tc>
          <w:tcPr>
            <w:tcW w:w="953" w:type="dxa"/>
            <w:shd w:val="clear" w:color="auto" w:fill="FFFFFF"/>
          </w:tcPr>
          <w:p w14:paraId="5612427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5,00</w:t>
            </w:r>
          </w:p>
        </w:tc>
        <w:tc>
          <w:tcPr>
            <w:tcW w:w="979" w:type="dxa"/>
            <w:shd w:val="clear" w:color="auto" w:fill="FFFFFF"/>
            <w:vAlign w:val="center"/>
          </w:tcPr>
          <w:p w14:paraId="158BAF5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14,00</w:t>
            </w:r>
          </w:p>
        </w:tc>
        <w:tc>
          <w:tcPr>
            <w:tcW w:w="789" w:type="dxa"/>
            <w:vMerge/>
            <w:shd w:val="clear" w:color="auto" w:fill="FFFFFF"/>
            <w:vAlign w:val="center"/>
          </w:tcPr>
          <w:p w14:paraId="2AD23841"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DC4F06D"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B3AE656" w14:textId="77777777" w:rsidTr="009B4258">
        <w:trPr>
          <w:cantSplit/>
          <w:trHeight w:val="251"/>
        </w:trPr>
        <w:tc>
          <w:tcPr>
            <w:tcW w:w="1096" w:type="dxa"/>
            <w:vMerge w:val="restart"/>
            <w:shd w:val="clear" w:color="auto" w:fill="FFFFFF"/>
            <w:vAlign w:val="center"/>
          </w:tcPr>
          <w:p w14:paraId="5F5C9387" w14:textId="77777777" w:rsidR="00E35C66" w:rsidRPr="00553D5F" w:rsidRDefault="00E35C66" w:rsidP="00E35C66">
            <w:pPr>
              <w:spacing w:after="0" w:line="360" w:lineRule="auto"/>
              <w:ind w:firstLine="106"/>
              <w:jc w:val="center"/>
              <w:rPr>
                <w:rFonts w:ascii="Times New Roman" w:hAnsi="Times New Roman"/>
                <w:b/>
                <w:sz w:val="15"/>
                <w:szCs w:val="15"/>
              </w:rPr>
            </w:pPr>
            <w:r w:rsidRPr="00553D5F">
              <w:rPr>
                <w:rFonts w:ascii="Times New Roman" w:hAnsi="Times New Roman"/>
                <w:b/>
                <w:sz w:val="15"/>
                <w:szCs w:val="15"/>
              </w:rPr>
              <w:t>Önem Boyutu</w:t>
            </w:r>
          </w:p>
        </w:tc>
        <w:tc>
          <w:tcPr>
            <w:tcW w:w="2174" w:type="dxa"/>
            <w:shd w:val="clear" w:color="auto" w:fill="FFFFFF"/>
            <w:vAlign w:val="center"/>
          </w:tcPr>
          <w:p w14:paraId="7D949B80"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Yusuf Karaman Ö.E.U.M.</w:t>
            </w:r>
          </w:p>
        </w:tc>
        <w:tc>
          <w:tcPr>
            <w:tcW w:w="690" w:type="dxa"/>
            <w:shd w:val="clear" w:color="auto" w:fill="FFFFFF"/>
            <w:vAlign w:val="center"/>
          </w:tcPr>
          <w:p w14:paraId="491E683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w:t>
            </w:r>
          </w:p>
        </w:tc>
        <w:tc>
          <w:tcPr>
            <w:tcW w:w="680" w:type="dxa"/>
            <w:shd w:val="clear" w:color="auto" w:fill="FFFFFF"/>
            <w:vAlign w:val="center"/>
          </w:tcPr>
          <w:p w14:paraId="2E90392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15,38</w:t>
            </w:r>
          </w:p>
        </w:tc>
        <w:tc>
          <w:tcPr>
            <w:tcW w:w="816" w:type="dxa"/>
            <w:shd w:val="clear" w:color="auto" w:fill="FFFFFF"/>
            <w:vAlign w:val="center"/>
          </w:tcPr>
          <w:p w14:paraId="6DEE6C9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1,85</w:t>
            </w:r>
          </w:p>
        </w:tc>
        <w:tc>
          <w:tcPr>
            <w:tcW w:w="953" w:type="dxa"/>
            <w:shd w:val="clear" w:color="auto" w:fill="FFFFFF"/>
          </w:tcPr>
          <w:p w14:paraId="6EC865E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18FAE7D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val="restart"/>
            <w:shd w:val="clear" w:color="auto" w:fill="FFFFFF"/>
            <w:vAlign w:val="center"/>
          </w:tcPr>
          <w:p w14:paraId="6C9C627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6,557</w:t>
            </w:r>
          </w:p>
        </w:tc>
        <w:tc>
          <w:tcPr>
            <w:tcW w:w="680" w:type="dxa"/>
            <w:vMerge w:val="restart"/>
            <w:shd w:val="clear" w:color="auto" w:fill="FFFFFF"/>
            <w:vAlign w:val="center"/>
          </w:tcPr>
          <w:p w14:paraId="46796C4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,000*</w:t>
            </w:r>
          </w:p>
        </w:tc>
      </w:tr>
      <w:tr w:rsidR="00E35C66" w:rsidRPr="00553D5F" w14:paraId="564D01DE" w14:textId="77777777" w:rsidTr="009B4258">
        <w:trPr>
          <w:cantSplit/>
          <w:trHeight w:val="251"/>
        </w:trPr>
        <w:tc>
          <w:tcPr>
            <w:tcW w:w="1096" w:type="dxa"/>
            <w:vMerge/>
            <w:shd w:val="clear" w:color="auto" w:fill="FFFFFF"/>
            <w:vAlign w:val="center"/>
          </w:tcPr>
          <w:p w14:paraId="5DA33A39"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59FD7366"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 xml:space="preserve">Ankara </w:t>
            </w:r>
            <w:proofErr w:type="spellStart"/>
            <w:r w:rsidRPr="00553D5F">
              <w:rPr>
                <w:rFonts w:ascii="Times New Roman" w:hAnsi="Times New Roman"/>
                <w:sz w:val="15"/>
                <w:szCs w:val="15"/>
              </w:rPr>
              <w:t>Leon</w:t>
            </w:r>
            <w:proofErr w:type="spellEnd"/>
            <w:r w:rsidRPr="00553D5F">
              <w:rPr>
                <w:rFonts w:ascii="Times New Roman" w:hAnsi="Times New Roman"/>
                <w:sz w:val="15"/>
                <w:szCs w:val="15"/>
              </w:rPr>
              <w:t xml:space="preserve"> </w:t>
            </w:r>
            <w:proofErr w:type="spellStart"/>
            <w:r w:rsidRPr="00553D5F">
              <w:rPr>
                <w:rFonts w:ascii="Times New Roman" w:hAnsi="Times New Roman"/>
                <w:sz w:val="15"/>
                <w:szCs w:val="15"/>
              </w:rPr>
              <w:t>Kulubü</w:t>
            </w:r>
            <w:proofErr w:type="spellEnd"/>
            <w:r w:rsidRPr="00553D5F">
              <w:rPr>
                <w:rFonts w:ascii="Times New Roman" w:hAnsi="Times New Roman"/>
                <w:sz w:val="15"/>
                <w:szCs w:val="15"/>
              </w:rPr>
              <w:t xml:space="preserve"> Ö.E.U.</w:t>
            </w:r>
          </w:p>
        </w:tc>
        <w:tc>
          <w:tcPr>
            <w:tcW w:w="690" w:type="dxa"/>
            <w:shd w:val="clear" w:color="auto" w:fill="FFFFFF"/>
            <w:vAlign w:val="center"/>
          </w:tcPr>
          <w:p w14:paraId="6B40EFF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35429D6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15,25</w:t>
            </w:r>
          </w:p>
        </w:tc>
        <w:tc>
          <w:tcPr>
            <w:tcW w:w="816" w:type="dxa"/>
            <w:shd w:val="clear" w:color="auto" w:fill="FFFFFF"/>
            <w:vAlign w:val="center"/>
          </w:tcPr>
          <w:p w14:paraId="579CC3E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1,83</w:t>
            </w:r>
          </w:p>
        </w:tc>
        <w:tc>
          <w:tcPr>
            <w:tcW w:w="953" w:type="dxa"/>
            <w:shd w:val="clear" w:color="auto" w:fill="FFFFFF"/>
          </w:tcPr>
          <w:p w14:paraId="3413F55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11,00</w:t>
            </w:r>
          </w:p>
        </w:tc>
        <w:tc>
          <w:tcPr>
            <w:tcW w:w="979" w:type="dxa"/>
            <w:shd w:val="clear" w:color="auto" w:fill="FFFFFF"/>
            <w:vAlign w:val="center"/>
          </w:tcPr>
          <w:p w14:paraId="7CB8F46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5E8625A2"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B5E937D"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7B2948C" w14:textId="77777777" w:rsidTr="009B4258">
        <w:trPr>
          <w:cantSplit/>
          <w:trHeight w:val="112"/>
        </w:trPr>
        <w:tc>
          <w:tcPr>
            <w:tcW w:w="1096" w:type="dxa"/>
            <w:vMerge/>
            <w:shd w:val="clear" w:color="auto" w:fill="FFFFFF"/>
            <w:vAlign w:val="center"/>
          </w:tcPr>
          <w:p w14:paraId="634D8B38"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0E2E0ED"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Mamak Ö.E.U.M.</w:t>
            </w:r>
          </w:p>
        </w:tc>
        <w:tc>
          <w:tcPr>
            <w:tcW w:w="690" w:type="dxa"/>
            <w:shd w:val="clear" w:color="auto" w:fill="FFFFFF"/>
            <w:vAlign w:val="center"/>
          </w:tcPr>
          <w:p w14:paraId="0ADBA81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w:t>
            </w:r>
          </w:p>
        </w:tc>
        <w:tc>
          <w:tcPr>
            <w:tcW w:w="680" w:type="dxa"/>
            <w:shd w:val="clear" w:color="auto" w:fill="FFFFFF"/>
            <w:vAlign w:val="center"/>
          </w:tcPr>
          <w:p w14:paraId="27CB17A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11,30</w:t>
            </w:r>
          </w:p>
        </w:tc>
        <w:tc>
          <w:tcPr>
            <w:tcW w:w="816" w:type="dxa"/>
            <w:shd w:val="clear" w:color="auto" w:fill="FFFFFF"/>
            <w:vAlign w:val="center"/>
          </w:tcPr>
          <w:p w14:paraId="3556163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3,16</w:t>
            </w:r>
          </w:p>
        </w:tc>
        <w:tc>
          <w:tcPr>
            <w:tcW w:w="953" w:type="dxa"/>
            <w:shd w:val="clear" w:color="auto" w:fill="FFFFFF"/>
          </w:tcPr>
          <w:p w14:paraId="429FF61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0DB047E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3EC2BB83"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4FA06795"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04A1471E" w14:textId="77777777" w:rsidTr="009B4258">
        <w:trPr>
          <w:cantSplit/>
          <w:trHeight w:val="112"/>
        </w:trPr>
        <w:tc>
          <w:tcPr>
            <w:tcW w:w="1096" w:type="dxa"/>
            <w:vMerge/>
            <w:shd w:val="clear" w:color="auto" w:fill="FFFFFF"/>
            <w:vAlign w:val="center"/>
          </w:tcPr>
          <w:p w14:paraId="78F99B65"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1ACB580C"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Sait Ulusoy Ö.E.U.M.</w:t>
            </w:r>
          </w:p>
        </w:tc>
        <w:tc>
          <w:tcPr>
            <w:tcW w:w="690" w:type="dxa"/>
            <w:shd w:val="clear" w:color="auto" w:fill="FFFFFF"/>
            <w:vAlign w:val="center"/>
          </w:tcPr>
          <w:p w14:paraId="05FD7CA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68A3162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13,95</w:t>
            </w:r>
          </w:p>
        </w:tc>
        <w:tc>
          <w:tcPr>
            <w:tcW w:w="816" w:type="dxa"/>
            <w:shd w:val="clear" w:color="auto" w:fill="FFFFFF"/>
            <w:vAlign w:val="center"/>
          </w:tcPr>
          <w:p w14:paraId="53951AE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3,34</w:t>
            </w:r>
          </w:p>
        </w:tc>
        <w:tc>
          <w:tcPr>
            <w:tcW w:w="953" w:type="dxa"/>
            <w:shd w:val="clear" w:color="auto" w:fill="FFFFFF"/>
          </w:tcPr>
          <w:p w14:paraId="1A35CFC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1D70160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18,00</w:t>
            </w:r>
          </w:p>
        </w:tc>
        <w:tc>
          <w:tcPr>
            <w:tcW w:w="789" w:type="dxa"/>
            <w:vMerge/>
            <w:shd w:val="clear" w:color="auto" w:fill="FFFFFF"/>
            <w:vAlign w:val="center"/>
          </w:tcPr>
          <w:p w14:paraId="7009C822"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424FA608"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7CFB891" w14:textId="77777777" w:rsidTr="009B4258">
        <w:trPr>
          <w:cantSplit/>
          <w:trHeight w:val="112"/>
        </w:trPr>
        <w:tc>
          <w:tcPr>
            <w:tcW w:w="1096" w:type="dxa"/>
            <w:vMerge/>
            <w:shd w:val="clear" w:color="auto" w:fill="FFFFFF"/>
            <w:vAlign w:val="center"/>
          </w:tcPr>
          <w:p w14:paraId="3A3204F1"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2BF4707D"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Çağdaş Ö.E.U.M.</w:t>
            </w:r>
          </w:p>
        </w:tc>
        <w:tc>
          <w:tcPr>
            <w:tcW w:w="690" w:type="dxa"/>
            <w:shd w:val="clear" w:color="auto" w:fill="FFFFFF"/>
            <w:vAlign w:val="center"/>
          </w:tcPr>
          <w:p w14:paraId="5B8C243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65</w:t>
            </w:r>
          </w:p>
        </w:tc>
        <w:tc>
          <w:tcPr>
            <w:tcW w:w="680" w:type="dxa"/>
            <w:shd w:val="clear" w:color="auto" w:fill="FFFFFF"/>
            <w:vAlign w:val="center"/>
          </w:tcPr>
          <w:p w14:paraId="2A55D2F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14,43</w:t>
            </w:r>
          </w:p>
        </w:tc>
        <w:tc>
          <w:tcPr>
            <w:tcW w:w="816" w:type="dxa"/>
            <w:shd w:val="clear" w:color="auto" w:fill="FFFFFF"/>
            <w:vAlign w:val="center"/>
          </w:tcPr>
          <w:p w14:paraId="398AC25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3,03</w:t>
            </w:r>
          </w:p>
        </w:tc>
        <w:tc>
          <w:tcPr>
            <w:tcW w:w="953" w:type="dxa"/>
            <w:shd w:val="clear" w:color="auto" w:fill="FFFFFF"/>
          </w:tcPr>
          <w:p w14:paraId="1B4E6C6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7,00</w:t>
            </w:r>
          </w:p>
        </w:tc>
        <w:tc>
          <w:tcPr>
            <w:tcW w:w="979" w:type="dxa"/>
            <w:shd w:val="clear" w:color="auto" w:fill="FFFFFF"/>
            <w:vAlign w:val="center"/>
          </w:tcPr>
          <w:p w14:paraId="2AA2963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17,00</w:t>
            </w:r>
          </w:p>
        </w:tc>
        <w:tc>
          <w:tcPr>
            <w:tcW w:w="789" w:type="dxa"/>
            <w:vMerge/>
            <w:shd w:val="clear" w:color="auto" w:fill="FFFFFF"/>
            <w:vAlign w:val="center"/>
          </w:tcPr>
          <w:p w14:paraId="3A69CF84"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84AC762"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7B0359E5" w14:textId="77777777" w:rsidTr="009B4258">
        <w:trPr>
          <w:cantSplit/>
          <w:trHeight w:val="112"/>
        </w:trPr>
        <w:tc>
          <w:tcPr>
            <w:tcW w:w="1096" w:type="dxa"/>
            <w:vMerge/>
            <w:shd w:val="clear" w:color="auto" w:fill="FFFFFF"/>
            <w:vAlign w:val="center"/>
          </w:tcPr>
          <w:p w14:paraId="36E874D5"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0ED6E746"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Süha Alemdaroğlu Ö.E.U.M.</w:t>
            </w:r>
          </w:p>
        </w:tc>
        <w:tc>
          <w:tcPr>
            <w:tcW w:w="690" w:type="dxa"/>
            <w:shd w:val="clear" w:color="auto" w:fill="FFFFFF"/>
            <w:vAlign w:val="center"/>
          </w:tcPr>
          <w:p w14:paraId="65731E6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w:t>
            </w:r>
          </w:p>
        </w:tc>
        <w:tc>
          <w:tcPr>
            <w:tcW w:w="680" w:type="dxa"/>
            <w:shd w:val="clear" w:color="auto" w:fill="FFFFFF"/>
            <w:vAlign w:val="center"/>
          </w:tcPr>
          <w:p w14:paraId="0C6140B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10,94</w:t>
            </w:r>
          </w:p>
        </w:tc>
        <w:tc>
          <w:tcPr>
            <w:tcW w:w="816" w:type="dxa"/>
            <w:shd w:val="clear" w:color="auto" w:fill="FFFFFF"/>
            <w:vAlign w:val="center"/>
          </w:tcPr>
          <w:p w14:paraId="09FB646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3,15</w:t>
            </w:r>
          </w:p>
        </w:tc>
        <w:tc>
          <w:tcPr>
            <w:tcW w:w="953" w:type="dxa"/>
            <w:shd w:val="clear" w:color="auto" w:fill="FFFFFF"/>
          </w:tcPr>
          <w:p w14:paraId="0C485DD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7,00</w:t>
            </w:r>
          </w:p>
        </w:tc>
        <w:tc>
          <w:tcPr>
            <w:tcW w:w="979" w:type="dxa"/>
            <w:shd w:val="clear" w:color="auto" w:fill="FFFFFF"/>
            <w:vAlign w:val="center"/>
          </w:tcPr>
          <w:p w14:paraId="4F44324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0649CAB4"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7F206FF"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548796F" w14:textId="77777777" w:rsidTr="009B4258">
        <w:trPr>
          <w:cantSplit/>
          <w:trHeight w:val="112"/>
        </w:trPr>
        <w:tc>
          <w:tcPr>
            <w:tcW w:w="1096" w:type="dxa"/>
            <w:vMerge/>
            <w:shd w:val="clear" w:color="auto" w:fill="FFFFFF"/>
            <w:vAlign w:val="center"/>
          </w:tcPr>
          <w:p w14:paraId="4A9CB0A9"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783210A4"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Keççiören</w:t>
            </w:r>
            <w:proofErr w:type="spellEnd"/>
            <w:r w:rsidRPr="00553D5F">
              <w:rPr>
                <w:rFonts w:ascii="Times New Roman" w:hAnsi="Times New Roman"/>
                <w:sz w:val="15"/>
                <w:szCs w:val="15"/>
              </w:rPr>
              <w:t xml:space="preserve"> Ö.E.U.M.</w:t>
            </w:r>
          </w:p>
        </w:tc>
        <w:tc>
          <w:tcPr>
            <w:tcW w:w="690" w:type="dxa"/>
            <w:shd w:val="clear" w:color="auto" w:fill="FFFFFF"/>
            <w:vAlign w:val="center"/>
          </w:tcPr>
          <w:p w14:paraId="33B56E3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42</w:t>
            </w:r>
          </w:p>
        </w:tc>
        <w:tc>
          <w:tcPr>
            <w:tcW w:w="680" w:type="dxa"/>
            <w:shd w:val="clear" w:color="auto" w:fill="FFFFFF"/>
            <w:vAlign w:val="center"/>
          </w:tcPr>
          <w:p w14:paraId="52514F8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13,78</w:t>
            </w:r>
          </w:p>
        </w:tc>
        <w:tc>
          <w:tcPr>
            <w:tcW w:w="816" w:type="dxa"/>
            <w:shd w:val="clear" w:color="auto" w:fill="FFFFFF"/>
            <w:vAlign w:val="center"/>
          </w:tcPr>
          <w:p w14:paraId="1463CB7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3,10</w:t>
            </w:r>
          </w:p>
        </w:tc>
        <w:tc>
          <w:tcPr>
            <w:tcW w:w="953" w:type="dxa"/>
            <w:shd w:val="clear" w:color="auto" w:fill="FFFFFF"/>
          </w:tcPr>
          <w:p w14:paraId="5380CE7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0F7DCDA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17,00</w:t>
            </w:r>
          </w:p>
        </w:tc>
        <w:tc>
          <w:tcPr>
            <w:tcW w:w="789" w:type="dxa"/>
            <w:vMerge/>
            <w:shd w:val="clear" w:color="auto" w:fill="FFFFFF"/>
            <w:vAlign w:val="center"/>
          </w:tcPr>
          <w:p w14:paraId="684837E4"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595220F"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B55D526" w14:textId="77777777" w:rsidTr="009B4258">
        <w:trPr>
          <w:cantSplit/>
          <w:trHeight w:val="112"/>
        </w:trPr>
        <w:tc>
          <w:tcPr>
            <w:tcW w:w="1096" w:type="dxa"/>
            <w:vMerge/>
            <w:shd w:val="clear" w:color="auto" w:fill="FFFFFF"/>
            <w:vAlign w:val="center"/>
          </w:tcPr>
          <w:p w14:paraId="386764F3"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71989F02"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Keçirören</w:t>
            </w:r>
            <w:proofErr w:type="spellEnd"/>
            <w:r w:rsidRPr="00553D5F">
              <w:rPr>
                <w:rFonts w:ascii="Times New Roman" w:hAnsi="Times New Roman"/>
                <w:sz w:val="15"/>
                <w:szCs w:val="15"/>
              </w:rPr>
              <w:t xml:space="preserve"> Uygur Ö.E.U.M.</w:t>
            </w:r>
          </w:p>
        </w:tc>
        <w:tc>
          <w:tcPr>
            <w:tcW w:w="690" w:type="dxa"/>
            <w:shd w:val="clear" w:color="auto" w:fill="FFFFFF"/>
            <w:vAlign w:val="center"/>
          </w:tcPr>
          <w:p w14:paraId="0718FCA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w:t>
            </w:r>
          </w:p>
        </w:tc>
        <w:tc>
          <w:tcPr>
            <w:tcW w:w="680" w:type="dxa"/>
            <w:shd w:val="clear" w:color="auto" w:fill="FFFFFF"/>
            <w:vAlign w:val="center"/>
          </w:tcPr>
          <w:p w14:paraId="64A2308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14,20</w:t>
            </w:r>
          </w:p>
        </w:tc>
        <w:tc>
          <w:tcPr>
            <w:tcW w:w="816" w:type="dxa"/>
            <w:shd w:val="clear" w:color="auto" w:fill="FFFFFF"/>
            <w:vAlign w:val="center"/>
          </w:tcPr>
          <w:p w14:paraId="3D2C369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2,97</w:t>
            </w:r>
          </w:p>
        </w:tc>
        <w:tc>
          <w:tcPr>
            <w:tcW w:w="953" w:type="dxa"/>
            <w:shd w:val="clear" w:color="auto" w:fill="FFFFFF"/>
          </w:tcPr>
          <w:p w14:paraId="6436CAE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25137C9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16,00</w:t>
            </w:r>
          </w:p>
        </w:tc>
        <w:tc>
          <w:tcPr>
            <w:tcW w:w="789" w:type="dxa"/>
            <w:vMerge/>
            <w:shd w:val="clear" w:color="auto" w:fill="FFFFFF"/>
            <w:vAlign w:val="center"/>
          </w:tcPr>
          <w:p w14:paraId="779F001F"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29D4949B"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2F8F1C2E" w14:textId="77777777" w:rsidTr="009B4258">
        <w:trPr>
          <w:cantSplit/>
          <w:trHeight w:val="112"/>
        </w:trPr>
        <w:tc>
          <w:tcPr>
            <w:tcW w:w="1096" w:type="dxa"/>
            <w:vMerge/>
            <w:shd w:val="clear" w:color="auto" w:fill="FFFFFF"/>
            <w:vAlign w:val="center"/>
          </w:tcPr>
          <w:p w14:paraId="06DF00A7"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428C516"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Ali Gültekin Ö.E.U.M.</w:t>
            </w:r>
          </w:p>
        </w:tc>
        <w:tc>
          <w:tcPr>
            <w:tcW w:w="690" w:type="dxa"/>
            <w:shd w:val="clear" w:color="auto" w:fill="FFFFFF"/>
            <w:vAlign w:val="center"/>
          </w:tcPr>
          <w:p w14:paraId="1B1D9C3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w:t>
            </w:r>
          </w:p>
        </w:tc>
        <w:tc>
          <w:tcPr>
            <w:tcW w:w="680" w:type="dxa"/>
            <w:shd w:val="clear" w:color="auto" w:fill="FFFFFF"/>
            <w:vAlign w:val="center"/>
          </w:tcPr>
          <w:p w14:paraId="59FF68F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13,56</w:t>
            </w:r>
          </w:p>
        </w:tc>
        <w:tc>
          <w:tcPr>
            <w:tcW w:w="816" w:type="dxa"/>
            <w:shd w:val="clear" w:color="auto" w:fill="FFFFFF"/>
            <w:vAlign w:val="center"/>
          </w:tcPr>
          <w:p w14:paraId="366A83E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3,14</w:t>
            </w:r>
          </w:p>
        </w:tc>
        <w:tc>
          <w:tcPr>
            <w:tcW w:w="953" w:type="dxa"/>
            <w:shd w:val="clear" w:color="auto" w:fill="FFFFFF"/>
          </w:tcPr>
          <w:p w14:paraId="2F53FDC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4,00</w:t>
            </w:r>
          </w:p>
        </w:tc>
        <w:tc>
          <w:tcPr>
            <w:tcW w:w="979" w:type="dxa"/>
            <w:shd w:val="clear" w:color="auto" w:fill="FFFFFF"/>
            <w:vAlign w:val="center"/>
          </w:tcPr>
          <w:p w14:paraId="443B9D9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17,00</w:t>
            </w:r>
          </w:p>
        </w:tc>
        <w:tc>
          <w:tcPr>
            <w:tcW w:w="789" w:type="dxa"/>
            <w:vMerge/>
            <w:shd w:val="clear" w:color="auto" w:fill="FFFFFF"/>
            <w:vAlign w:val="center"/>
          </w:tcPr>
          <w:p w14:paraId="3E19DC69"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1297C38"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5FBD453B" w14:textId="77777777" w:rsidTr="009B4258">
        <w:trPr>
          <w:cantSplit/>
          <w:trHeight w:val="64"/>
        </w:trPr>
        <w:tc>
          <w:tcPr>
            <w:tcW w:w="1096" w:type="dxa"/>
            <w:vMerge/>
            <w:shd w:val="clear" w:color="auto" w:fill="FFFFFF"/>
            <w:vAlign w:val="center"/>
          </w:tcPr>
          <w:p w14:paraId="2038CE28" w14:textId="77777777" w:rsidR="00E35C66" w:rsidRPr="00553D5F" w:rsidRDefault="00E35C66" w:rsidP="00E35C66">
            <w:pPr>
              <w:spacing w:after="0" w:line="360" w:lineRule="auto"/>
              <w:ind w:firstLine="106"/>
              <w:jc w:val="center"/>
              <w:rPr>
                <w:rFonts w:ascii="Times New Roman" w:hAnsi="Times New Roman"/>
                <w:b/>
                <w:sz w:val="15"/>
                <w:szCs w:val="15"/>
              </w:rPr>
            </w:pPr>
          </w:p>
        </w:tc>
        <w:tc>
          <w:tcPr>
            <w:tcW w:w="2174" w:type="dxa"/>
            <w:shd w:val="clear" w:color="auto" w:fill="FFFFFF"/>
            <w:vAlign w:val="center"/>
          </w:tcPr>
          <w:p w14:paraId="3E499169"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Ümit Kaplan Ö.E.U.M.</w:t>
            </w:r>
          </w:p>
        </w:tc>
        <w:tc>
          <w:tcPr>
            <w:tcW w:w="690" w:type="dxa"/>
            <w:shd w:val="clear" w:color="auto" w:fill="FFFFFF"/>
            <w:vAlign w:val="center"/>
          </w:tcPr>
          <w:p w14:paraId="275C462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w:t>
            </w:r>
          </w:p>
        </w:tc>
        <w:tc>
          <w:tcPr>
            <w:tcW w:w="680" w:type="dxa"/>
            <w:shd w:val="clear" w:color="auto" w:fill="FFFFFF"/>
            <w:vAlign w:val="center"/>
          </w:tcPr>
          <w:p w14:paraId="19FCB9B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14,61</w:t>
            </w:r>
          </w:p>
        </w:tc>
        <w:tc>
          <w:tcPr>
            <w:tcW w:w="816" w:type="dxa"/>
            <w:shd w:val="clear" w:color="auto" w:fill="FFFFFF"/>
            <w:vAlign w:val="center"/>
          </w:tcPr>
          <w:p w14:paraId="0F6C552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2,93</w:t>
            </w:r>
          </w:p>
        </w:tc>
        <w:tc>
          <w:tcPr>
            <w:tcW w:w="953" w:type="dxa"/>
            <w:shd w:val="clear" w:color="auto" w:fill="FFFFFF"/>
          </w:tcPr>
          <w:p w14:paraId="4A0B863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79" w:type="dxa"/>
            <w:shd w:val="clear" w:color="auto" w:fill="FFFFFF"/>
            <w:vAlign w:val="center"/>
          </w:tcPr>
          <w:p w14:paraId="3727FB8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17,00</w:t>
            </w:r>
          </w:p>
        </w:tc>
        <w:tc>
          <w:tcPr>
            <w:tcW w:w="789" w:type="dxa"/>
            <w:vMerge/>
            <w:shd w:val="clear" w:color="auto" w:fill="FFFFFF"/>
            <w:vAlign w:val="center"/>
          </w:tcPr>
          <w:p w14:paraId="13E8B825"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61ED17F7"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29A7309B" w14:textId="77777777" w:rsidTr="009B4258">
        <w:trPr>
          <w:cantSplit/>
          <w:trHeight w:val="64"/>
        </w:trPr>
        <w:tc>
          <w:tcPr>
            <w:tcW w:w="1096" w:type="dxa"/>
            <w:vMerge w:val="restart"/>
            <w:shd w:val="clear" w:color="auto" w:fill="FFFFFF"/>
            <w:vAlign w:val="center"/>
          </w:tcPr>
          <w:p w14:paraId="7B15D4DA" w14:textId="77777777" w:rsidR="00E35C66" w:rsidRPr="00553D5F" w:rsidRDefault="00E35C66" w:rsidP="00E35C66">
            <w:pPr>
              <w:spacing w:after="0" w:line="360" w:lineRule="auto"/>
              <w:ind w:firstLine="106"/>
              <w:jc w:val="center"/>
              <w:rPr>
                <w:rFonts w:ascii="Times New Roman" w:hAnsi="Times New Roman"/>
                <w:b/>
                <w:sz w:val="15"/>
                <w:szCs w:val="15"/>
              </w:rPr>
            </w:pPr>
            <w:r w:rsidRPr="00553D5F">
              <w:rPr>
                <w:rFonts w:ascii="Times New Roman" w:hAnsi="Times New Roman"/>
                <w:b/>
                <w:sz w:val="15"/>
                <w:szCs w:val="15"/>
              </w:rPr>
              <w:t>Toplam</w:t>
            </w:r>
          </w:p>
        </w:tc>
        <w:tc>
          <w:tcPr>
            <w:tcW w:w="2174" w:type="dxa"/>
            <w:shd w:val="clear" w:color="auto" w:fill="FFFFFF"/>
            <w:vAlign w:val="center"/>
          </w:tcPr>
          <w:p w14:paraId="0F93A908"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Yusuf Karaman Ö.E.U.M.</w:t>
            </w:r>
          </w:p>
        </w:tc>
        <w:tc>
          <w:tcPr>
            <w:tcW w:w="690" w:type="dxa"/>
            <w:shd w:val="clear" w:color="auto" w:fill="FFFFFF"/>
            <w:vAlign w:val="center"/>
          </w:tcPr>
          <w:p w14:paraId="2EC858D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w:t>
            </w:r>
          </w:p>
        </w:tc>
        <w:tc>
          <w:tcPr>
            <w:tcW w:w="680" w:type="dxa"/>
            <w:shd w:val="clear" w:color="auto" w:fill="FFFFFF"/>
            <w:vAlign w:val="center"/>
          </w:tcPr>
          <w:p w14:paraId="570628F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60,14</w:t>
            </w:r>
          </w:p>
        </w:tc>
        <w:tc>
          <w:tcPr>
            <w:tcW w:w="816" w:type="dxa"/>
            <w:shd w:val="clear" w:color="auto" w:fill="FFFFFF"/>
          </w:tcPr>
          <w:p w14:paraId="225F8B2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5,85</w:t>
            </w:r>
          </w:p>
        </w:tc>
        <w:tc>
          <w:tcPr>
            <w:tcW w:w="953" w:type="dxa"/>
            <w:shd w:val="clear" w:color="auto" w:fill="FFFFFF"/>
          </w:tcPr>
          <w:p w14:paraId="4669A90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5E85B62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val="restart"/>
            <w:shd w:val="clear" w:color="auto" w:fill="FFFFFF"/>
            <w:vAlign w:val="center"/>
          </w:tcPr>
          <w:p w14:paraId="4AA8C1E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,298</w:t>
            </w:r>
          </w:p>
        </w:tc>
        <w:tc>
          <w:tcPr>
            <w:tcW w:w="680" w:type="dxa"/>
            <w:vMerge w:val="restart"/>
            <w:shd w:val="clear" w:color="auto" w:fill="FFFFFF"/>
            <w:vAlign w:val="center"/>
          </w:tcPr>
          <w:p w14:paraId="4723209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,975</w:t>
            </w:r>
          </w:p>
        </w:tc>
      </w:tr>
      <w:tr w:rsidR="00E35C66" w:rsidRPr="00553D5F" w14:paraId="27BBBFA0" w14:textId="77777777" w:rsidTr="009B4258">
        <w:trPr>
          <w:cantSplit/>
          <w:trHeight w:val="64"/>
        </w:trPr>
        <w:tc>
          <w:tcPr>
            <w:tcW w:w="1096" w:type="dxa"/>
            <w:vMerge/>
            <w:shd w:val="clear" w:color="auto" w:fill="FFFFFF"/>
            <w:vAlign w:val="center"/>
          </w:tcPr>
          <w:p w14:paraId="0E0070AB"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41EF191A"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 xml:space="preserve">Ankara </w:t>
            </w:r>
            <w:proofErr w:type="spellStart"/>
            <w:r w:rsidRPr="00553D5F">
              <w:rPr>
                <w:rFonts w:ascii="Times New Roman" w:hAnsi="Times New Roman"/>
                <w:sz w:val="15"/>
                <w:szCs w:val="15"/>
              </w:rPr>
              <w:t>Leon</w:t>
            </w:r>
            <w:proofErr w:type="spellEnd"/>
            <w:r w:rsidRPr="00553D5F">
              <w:rPr>
                <w:rFonts w:ascii="Times New Roman" w:hAnsi="Times New Roman"/>
                <w:sz w:val="15"/>
                <w:szCs w:val="15"/>
              </w:rPr>
              <w:t xml:space="preserve"> </w:t>
            </w:r>
            <w:proofErr w:type="spellStart"/>
            <w:r w:rsidRPr="00553D5F">
              <w:rPr>
                <w:rFonts w:ascii="Times New Roman" w:hAnsi="Times New Roman"/>
                <w:sz w:val="15"/>
                <w:szCs w:val="15"/>
              </w:rPr>
              <w:t>Kulubü</w:t>
            </w:r>
            <w:proofErr w:type="spellEnd"/>
            <w:r w:rsidRPr="00553D5F">
              <w:rPr>
                <w:rFonts w:ascii="Times New Roman" w:hAnsi="Times New Roman"/>
                <w:sz w:val="15"/>
                <w:szCs w:val="15"/>
              </w:rPr>
              <w:t xml:space="preserve"> Ö.E.U.</w:t>
            </w:r>
          </w:p>
        </w:tc>
        <w:tc>
          <w:tcPr>
            <w:tcW w:w="690" w:type="dxa"/>
            <w:shd w:val="clear" w:color="auto" w:fill="FFFFFF"/>
            <w:vAlign w:val="center"/>
          </w:tcPr>
          <w:p w14:paraId="0CA2D12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5D3E0B9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57,70</w:t>
            </w:r>
          </w:p>
        </w:tc>
        <w:tc>
          <w:tcPr>
            <w:tcW w:w="816" w:type="dxa"/>
            <w:shd w:val="clear" w:color="auto" w:fill="FFFFFF"/>
          </w:tcPr>
          <w:p w14:paraId="3050BFC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5,40</w:t>
            </w:r>
          </w:p>
        </w:tc>
        <w:tc>
          <w:tcPr>
            <w:tcW w:w="953" w:type="dxa"/>
            <w:shd w:val="clear" w:color="auto" w:fill="FFFFFF"/>
          </w:tcPr>
          <w:p w14:paraId="24DA408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63E9A7C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15D71E85"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78BA8CE2"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61C00737" w14:textId="77777777" w:rsidTr="009B4258">
        <w:trPr>
          <w:cantSplit/>
          <w:trHeight w:val="64"/>
        </w:trPr>
        <w:tc>
          <w:tcPr>
            <w:tcW w:w="1096" w:type="dxa"/>
            <w:vMerge/>
            <w:shd w:val="clear" w:color="auto" w:fill="FFFFFF"/>
            <w:vAlign w:val="center"/>
          </w:tcPr>
          <w:p w14:paraId="68B32AF9"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3C848818"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Mamak Ö.E.U.M.</w:t>
            </w:r>
          </w:p>
        </w:tc>
        <w:tc>
          <w:tcPr>
            <w:tcW w:w="690" w:type="dxa"/>
            <w:shd w:val="clear" w:color="auto" w:fill="FFFFFF"/>
            <w:vAlign w:val="center"/>
          </w:tcPr>
          <w:p w14:paraId="4365E14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w:t>
            </w:r>
          </w:p>
        </w:tc>
        <w:tc>
          <w:tcPr>
            <w:tcW w:w="680" w:type="dxa"/>
            <w:shd w:val="clear" w:color="auto" w:fill="FFFFFF"/>
            <w:vAlign w:val="center"/>
          </w:tcPr>
          <w:p w14:paraId="368125F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58,84</w:t>
            </w:r>
          </w:p>
        </w:tc>
        <w:tc>
          <w:tcPr>
            <w:tcW w:w="816" w:type="dxa"/>
            <w:shd w:val="clear" w:color="auto" w:fill="FFFFFF"/>
          </w:tcPr>
          <w:p w14:paraId="139AF45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5,77</w:t>
            </w:r>
          </w:p>
        </w:tc>
        <w:tc>
          <w:tcPr>
            <w:tcW w:w="953" w:type="dxa"/>
            <w:shd w:val="clear" w:color="auto" w:fill="FFFFFF"/>
          </w:tcPr>
          <w:p w14:paraId="3A9B6AA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7756FDA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5F4DD4F8"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47F01E1D"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646E519E" w14:textId="77777777" w:rsidTr="009B4258">
        <w:trPr>
          <w:cantSplit/>
          <w:trHeight w:val="64"/>
        </w:trPr>
        <w:tc>
          <w:tcPr>
            <w:tcW w:w="1096" w:type="dxa"/>
            <w:vMerge/>
            <w:shd w:val="clear" w:color="auto" w:fill="FFFFFF"/>
            <w:vAlign w:val="center"/>
          </w:tcPr>
          <w:p w14:paraId="1EE1AA2A"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5249D749"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Sait Ulusoy Ö.E.U.M.</w:t>
            </w:r>
          </w:p>
        </w:tc>
        <w:tc>
          <w:tcPr>
            <w:tcW w:w="690" w:type="dxa"/>
            <w:shd w:val="clear" w:color="auto" w:fill="FFFFFF"/>
            <w:vAlign w:val="center"/>
          </w:tcPr>
          <w:p w14:paraId="75D4F70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20</w:t>
            </w:r>
          </w:p>
        </w:tc>
        <w:tc>
          <w:tcPr>
            <w:tcW w:w="680" w:type="dxa"/>
            <w:shd w:val="clear" w:color="auto" w:fill="FFFFFF"/>
            <w:vAlign w:val="center"/>
          </w:tcPr>
          <w:p w14:paraId="06162D9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58,25</w:t>
            </w:r>
          </w:p>
        </w:tc>
        <w:tc>
          <w:tcPr>
            <w:tcW w:w="816" w:type="dxa"/>
            <w:shd w:val="clear" w:color="auto" w:fill="FFFFFF"/>
          </w:tcPr>
          <w:p w14:paraId="1BDF2C7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5,44</w:t>
            </w:r>
          </w:p>
        </w:tc>
        <w:tc>
          <w:tcPr>
            <w:tcW w:w="953" w:type="dxa"/>
            <w:shd w:val="clear" w:color="auto" w:fill="FFFFFF"/>
          </w:tcPr>
          <w:p w14:paraId="5BB945F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6DBEF1A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69,00</w:t>
            </w:r>
          </w:p>
        </w:tc>
        <w:tc>
          <w:tcPr>
            <w:tcW w:w="789" w:type="dxa"/>
            <w:vMerge/>
            <w:shd w:val="clear" w:color="auto" w:fill="FFFFFF"/>
            <w:vAlign w:val="center"/>
          </w:tcPr>
          <w:p w14:paraId="514A2980"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2527016C"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B5546F4" w14:textId="77777777" w:rsidTr="009B4258">
        <w:trPr>
          <w:cantSplit/>
          <w:trHeight w:val="64"/>
        </w:trPr>
        <w:tc>
          <w:tcPr>
            <w:tcW w:w="1096" w:type="dxa"/>
            <w:vMerge/>
            <w:shd w:val="clear" w:color="auto" w:fill="FFFFFF"/>
            <w:vAlign w:val="center"/>
          </w:tcPr>
          <w:p w14:paraId="773DFBE1"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1FF4CCA5"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Çağdaş Ö.E.U.M.</w:t>
            </w:r>
          </w:p>
        </w:tc>
        <w:tc>
          <w:tcPr>
            <w:tcW w:w="690" w:type="dxa"/>
            <w:shd w:val="clear" w:color="auto" w:fill="FFFFFF"/>
            <w:vAlign w:val="center"/>
          </w:tcPr>
          <w:p w14:paraId="0D5B8A9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65</w:t>
            </w:r>
          </w:p>
        </w:tc>
        <w:tc>
          <w:tcPr>
            <w:tcW w:w="680" w:type="dxa"/>
            <w:shd w:val="clear" w:color="auto" w:fill="FFFFFF"/>
            <w:vAlign w:val="center"/>
          </w:tcPr>
          <w:p w14:paraId="0BE19D7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58,92</w:t>
            </w:r>
          </w:p>
        </w:tc>
        <w:tc>
          <w:tcPr>
            <w:tcW w:w="816" w:type="dxa"/>
            <w:shd w:val="clear" w:color="auto" w:fill="FFFFFF"/>
          </w:tcPr>
          <w:p w14:paraId="69630F2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5,53</w:t>
            </w:r>
          </w:p>
        </w:tc>
        <w:tc>
          <w:tcPr>
            <w:tcW w:w="953" w:type="dxa"/>
            <w:shd w:val="clear" w:color="auto" w:fill="FFFFFF"/>
          </w:tcPr>
          <w:p w14:paraId="184885F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314701F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0C22EF92"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34D662B"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62B5F516" w14:textId="77777777" w:rsidTr="009B4258">
        <w:trPr>
          <w:cantSplit/>
          <w:trHeight w:val="64"/>
        </w:trPr>
        <w:tc>
          <w:tcPr>
            <w:tcW w:w="1096" w:type="dxa"/>
            <w:vMerge/>
            <w:shd w:val="clear" w:color="auto" w:fill="FFFFFF"/>
            <w:vAlign w:val="center"/>
          </w:tcPr>
          <w:p w14:paraId="518FD57B"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15FDBD88"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Süha Alemdaroğlu Ö.E.U.M.</w:t>
            </w:r>
          </w:p>
        </w:tc>
        <w:tc>
          <w:tcPr>
            <w:tcW w:w="690" w:type="dxa"/>
            <w:shd w:val="clear" w:color="auto" w:fill="FFFFFF"/>
            <w:vAlign w:val="center"/>
          </w:tcPr>
          <w:p w14:paraId="425CC8D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w:t>
            </w:r>
          </w:p>
        </w:tc>
        <w:tc>
          <w:tcPr>
            <w:tcW w:w="680" w:type="dxa"/>
            <w:shd w:val="clear" w:color="auto" w:fill="FFFFFF"/>
            <w:vAlign w:val="center"/>
          </w:tcPr>
          <w:p w14:paraId="7C9105E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58,66</w:t>
            </w:r>
          </w:p>
        </w:tc>
        <w:tc>
          <w:tcPr>
            <w:tcW w:w="816" w:type="dxa"/>
            <w:shd w:val="clear" w:color="auto" w:fill="FFFFFF"/>
          </w:tcPr>
          <w:p w14:paraId="629BE15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5,24</w:t>
            </w:r>
          </w:p>
        </w:tc>
        <w:tc>
          <w:tcPr>
            <w:tcW w:w="953" w:type="dxa"/>
            <w:shd w:val="clear" w:color="auto" w:fill="FFFFFF"/>
          </w:tcPr>
          <w:p w14:paraId="11213EB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436EF5F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12DE4977"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74B51A11"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7AEDC03D" w14:textId="77777777" w:rsidTr="009B4258">
        <w:trPr>
          <w:cantSplit/>
          <w:trHeight w:val="64"/>
        </w:trPr>
        <w:tc>
          <w:tcPr>
            <w:tcW w:w="1096" w:type="dxa"/>
            <w:vMerge/>
            <w:shd w:val="clear" w:color="auto" w:fill="FFFFFF"/>
            <w:vAlign w:val="center"/>
          </w:tcPr>
          <w:p w14:paraId="79883105"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78CD7976"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Keççiören</w:t>
            </w:r>
            <w:proofErr w:type="spellEnd"/>
            <w:r w:rsidRPr="00553D5F">
              <w:rPr>
                <w:rFonts w:ascii="Times New Roman" w:hAnsi="Times New Roman"/>
                <w:sz w:val="15"/>
                <w:szCs w:val="15"/>
              </w:rPr>
              <w:t xml:space="preserve"> Ö.E.U.M.</w:t>
            </w:r>
          </w:p>
        </w:tc>
        <w:tc>
          <w:tcPr>
            <w:tcW w:w="690" w:type="dxa"/>
            <w:shd w:val="clear" w:color="auto" w:fill="FFFFFF"/>
            <w:vAlign w:val="center"/>
          </w:tcPr>
          <w:p w14:paraId="7DB98C6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42</w:t>
            </w:r>
          </w:p>
        </w:tc>
        <w:tc>
          <w:tcPr>
            <w:tcW w:w="680" w:type="dxa"/>
            <w:shd w:val="clear" w:color="auto" w:fill="FFFFFF"/>
            <w:vAlign w:val="center"/>
          </w:tcPr>
          <w:p w14:paraId="524BC12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58,57</w:t>
            </w:r>
          </w:p>
        </w:tc>
        <w:tc>
          <w:tcPr>
            <w:tcW w:w="816" w:type="dxa"/>
            <w:shd w:val="clear" w:color="auto" w:fill="FFFFFF"/>
          </w:tcPr>
          <w:p w14:paraId="3F3DD38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5,57</w:t>
            </w:r>
          </w:p>
        </w:tc>
        <w:tc>
          <w:tcPr>
            <w:tcW w:w="953" w:type="dxa"/>
            <w:shd w:val="clear" w:color="auto" w:fill="FFFFFF"/>
          </w:tcPr>
          <w:p w14:paraId="41E7C9A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742F60E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58A4A2CE"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3F069779"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27A803A2" w14:textId="77777777" w:rsidTr="009B4258">
        <w:trPr>
          <w:cantSplit/>
          <w:trHeight w:val="64"/>
        </w:trPr>
        <w:tc>
          <w:tcPr>
            <w:tcW w:w="1096" w:type="dxa"/>
            <w:vMerge/>
            <w:shd w:val="clear" w:color="auto" w:fill="FFFFFF"/>
            <w:vAlign w:val="center"/>
          </w:tcPr>
          <w:p w14:paraId="0DF4E8B6"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07904E09" w14:textId="77777777" w:rsidR="00E35C66" w:rsidRPr="00553D5F" w:rsidRDefault="00E35C66" w:rsidP="00E35C66">
            <w:pPr>
              <w:spacing w:after="0" w:line="360" w:lineRule="auto"/>
              <w:ind w:firstLine="98"/>
              <w:rPr>
                <w:rFonts w:ascii="Times New Roman" w:hAnsi="Times New Roman"/>
                <w:sz w:val="15"/>
                <w:szCs w:val="15"/>
              </w:rPr>
            </w:pPr>
            <w:proofErr w:type="spellStart"/>
            <w:r w:rsidRPr="00553D5F">
              <w:rPr>
                <w:rFonts w:ascii="Times New Roman" w:hAnsi="Times New Roman"/>
                <w:sz w:val="15"/>
                <w:szCs w:val="15"/>
              </w:rPr>
              <w:t>Keçirören</w:t>
            </w:r>
            <w:proofErr w:type="spellEnd"/>
            <w:r w:rsidRPr="00553D5F">
              <w:rPr>
                <w:rFonts w:ascii="Times New Roman" w:hAnsi="Times New Roman"/>
                <w:sz w:val="15"/>
                <w:szCs w:val="15"/>
              </w:rPr>
              <w:t xml:space="preserve"> Uygur Ö.E.U.M.</w:t>
            </w:r>
          </w:p>
        </w:tc>
        <w:tc>
          <w:tcPr>
            <w:tcW w:w="690" w:type="dxa"/>
            <w:shd w:val="clear" w:color="auto" w:fill="FFFFFF"/>
            <w:vAlign w:val="center"/>
          </w:tcPr>
          <w:p w14:paraId="460E606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w:t>
            </w:r>
          </w:p>
        </w:tc>
        <w:tc>
          <w:tcPr>
            <w:tcW w:w="680" w:type="dxa"/>
            <w:shd w:val="clear" w:color="auto" w:fill="FFFFFF"/>
            <w:vAlign w:val="center"/>
          </w:tcPr>
          <w:p w14:paraId="3095EF1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59,20</w:t>
            </w:r>
          </w:p>
        </w:tc>
        <w:tc>
          <w:tcPr>
            <w:tcW w:w="816" w:type="dxa"/>
            <w:shd w:val="clear" w:color="auto" w:fill="FFFFFF"/>
          </w:tcPr>
          <w:p w14:paraId="0301453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5,14</w:t>
            </w:r>
          </w:p>
        </w:tc>
        <w:tc>
          <w:tcPr>
            <w:tcW w:w="953" w:type="dxa"/>
            <w:shd w:val="clear" w:color="auto" w:fill="FFFFFF"/>
          </w:tcPr>
          <w:p w14:paraId="62C9AB0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6DB3B13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21A1A0BC"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50A0108E"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0AC61B69" w14:textId="77777777" w:rsidTr="009B4258">
        <w:trPr>
          <w:cantSplit/>
          <w:trHeight w:val="64"/>
        </w:trPr>
        <w:tc>
          <w:tcPr>
            <w:tcW w:w="1096" w:type="dxa"/>
            <w:vMerge/>
            <w:shd w:val="clear" w:color="auto" w:fill="FFFFFF"/>
            <w:vAlign w:val="center"/>
          </w:tcPr>
          <w:p w14:paraId="73A034D7"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shd w:val="clear" w:color="auto" w:fill="FFFFFF"/>
            <w:vAlign w:val="center"/>
          </w:tcPr>
          <w:p w14:paraId="641817E3"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Ali Gültekin Ö.E.U.M.</w:t>
            </w:r>
          </w:p>
        </w:tc>
        <w:tc>
          <w:tcPr>
            <w:tcW w:w="690" w:type="dxa"/>
            <w:shd w:val="clear" w:color="auto" w:fill="FFFFFF"/>
            <w:vAlign w:val="center"/>
          </w:tcPr>
          <w:p w14:paraId="0B593C0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w:t>
            </w:r>
          </w:p>
        </w:tc>
        <w:tc>
          <w:tcPr>
            <w:tcW w:w="680" w:type="dxa"/>
            <w:shd w:val="clear" w:color="auto" w:fill="FFFFFF"/>
            <w:vAlign w:val="center"/>
          </w:tcPr>
          <w:p w14:paraId="795FB25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59,12</w:t>
            </w:r>
          </w:p>
        </w:tc>
        <w:tc>
          <w:tcPr>
            <w:tcW w:w="816" w:type="dxa"/>
            <w:shd w:val="clear" w:color="auto" w:fill="FFFFFF"/>
          </w:tcPr>
          <w:p w14:paraId="674A052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5,66</w:t>
            </w:r>
          </w:p>
        </w:tc>
        <w:tc>
          <w:tcPr>
            <w:tcW w:w="953" w:type="dxa"/>
            <w:shd w:val="clear" w:color="auto" w:fill="FFFFFF"/>
          </w:tcPr>
          <w:p w14:paraId="1DB5918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shd w:val="clear" w:color="auto" w:fill="FFFFFF"/>
            <w:vAlign w:val="center"/>
          </w:tcPr>
          <w:p w14:paraId="599BA28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shd w:val="clear" w:color="auto" w:fill="FFFFFF"/>
            <w:vAlign w:val="center"/>
          </w:tcPr>
          <w:p w14:paraId="42B71CBD"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shd w:val="clear" w:color="auto" w:fill="FFFFFF"/>
            <w:vAlign w:val="center"/>
          </w:tcPr>
          <w:p w14:paraId="05D656A1"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CEB99D8" w14:textId="77777777" w:rsidTr="009B4258">
        <w:trPr>
          <w:cantSplit/>
          <w:trHeight w:val="95"/>
        </w:trPr>
        <w:tc>
          <w:tcPr>
            <w:tcW w:w="1096" w:type="dxa"/>
            <w:vMerge/>
            <w:tcBorders>
              <w:bottom w:val="single" w:sz="4" w:space="0" w:color="auto"/>
            </w:tcBorders>
            <w:shd w:val="clear" w:color="auto" w:fill="FFFFFF"/>
            <w:vAlign w:val="center"/>
          </w:tcPr>
          <w:p w14:paraId="6D16321B" w14:textId="77777777" w:rsidR="00E35C66" w:rsidRPr="00553D5F" w:rsidRDefault="00E35C66" w:rsidP="00E35C66">
            <w:pPr>
              <w:spacing w:after="0" w:line="360" w:lineRule="auto"/>
              <w:ind w:firstLine="106"/>
              <w:jc w:val="center"/>
              <w:rPr>
                <w:rFonts w:ascii="Times New Roman" w:hAnsi="Times New Roman"/>
                <w:sz w:val="15"/>
                <w:szCs w:val="15"/>
              </w:rPr>
            </w:pPr>
          </w:p>
        </w:tc>
        <w:tc>
          <w:tcPr>
            <w:tcW w:w="2174" w:type="dxa"/>
            <w:tcBorders>
              <w:bottom w:val="single" w:sz="4" w:space="0" w:color="auto"/>
            </w:tcBorders>
            <w:shd w:val="clear" w:color="auto" w:fill="FFFFFF"/>
            <w:vAlign w:val="center"/>
          </w:tcPr>
          <w:p w14:paraId="078D2109" w14:textId="77777777" w:rsidR="00E35C66" w:rsidRPr="00553D5F" w:rsidRDefault="00E35C66" w:rsidP="00E35C66">
            <w:pPr>
              <w:spacing w:after="0" w:line="360" w:lineRule="auto"/>
              <w:ind w:firstLine="98"/>
              <w:rPr>
                <w:rFonts w:ascii="Times New Roman" w:hAnsi="Times New Roman"/>
                <w:sz w:val="15"/>
                <w:szCs w:val="15"/>
              </w:rPr>
            </w:pPr>
            <w:r w:rsidRPr="00553D5F">
              <w:rPr>
                <w:rFonts w:ascii="Times New Roman" w:hAnsi="Times New Roman"/>
                <w:sz w:val="15"/>
                <w:szCs w:val="15"/>
              </w:rPr>
              <w:t>Ümit Kaplan Ö.E.U.M.</w:t>
            </w:r>
          </w:p>
        </w:tc>
        <w:tc>
          <w:tcPr>
            <w:tcW w:w="690" w:type="dxa"/>
            <w:tcBorders>
              <w:bottom w:val="single" w:sz="4" w:space="0" w:color="auto"/>
            </w:tcBorders>
            <w:shd w:val="clear" w:color="auto" w:fill="FFFFFF"/>
            <w:vAlign w:val="center"/>
          </w:tcPr>
          <w:p w14:paraId="4C39070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57</w:t>
            </w:r>
          </w:p>
        </w:tc>
        <w:tc>
          <w:tcPr>
            <w:tcW w:w="680" w:type="dxa"/>
            <w:tcBorders>
              <w:bottom w:val="single" w:sz="4" w:space="0" w:color="auto"/>
            </w:tcBorders>
            <w:shd w:val="clear" w:color="auto" w:fill="FFFFFF"/>
            <w:vAlign w:val="center"/>
          </w:tcPr>
          <w:p w14:paraId="42D03AB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59,15</w:t>
            </w:r>
          </w:p>
        </w:tc>
        <w:tc>
          <w:tcPr>
            <w:tcW w:w="816" w:type="dxa"/>
            <w:tcBorders>
              <w:bottom w:val="single" w:sz="4" w:space="0" w:color="auto"/>
            </w:tcBorders>
            <w:shd w:val="clear" w:color="auto" w:fill="FFFFFF"/>
          </w:tcPr>
          <w:p w14:paraId="496952C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5,68</w:t>
            </w:r>
          </w:p>
        </w:tc>
        <w:tc>
          <w:tcPr>
            <w:tcW w:w="953" w:type="dxa"/>
            <w:tcBorders>
              <w:bottom w:val="single" w:sz="4" w:space="0" w:color="auto"/>
            </w:tcBorders>
            <w:shd w:val="clear" w:color="auto" w:fill="FFFFFF"/>
          </w:tcPr>
          <w:p w14:paraId="68995D0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79" w:type="dxa"/>
            <w:tcBorders>
              <w:bottom w:val="single" w:sz="4" w:space="0" w:color="auto"/>
            </w:tcBorders>
            <w:shd w:val="clear" w:color="auto" w:fill="FFFFFF"/>
            <w:vAlign w:val="center"/>
          </w:tcPr>
          <w:p w14:paraId="5E92D35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789" w:type="dxa"/>
            <w:vMerge/>
            <w:tcBorders>
              <w:bottom w:val="single" w:sz="4" w:space="0" w:color="auto"/>
            </w:tcBorders>
            <w:shd w:val="clear" w:color="auto" w:fill="FFFFFF"/>
            <w:vAlign w:val="center"/>
          </w:tcPr>
          <w:p w14:paraId="41C2D632" w14:textId="77777777" w:rsidR="00E35C66" w:rsidRPr="00553D5F" w:rsidRDefault="00E35C66" w:rsidP="00E35C66">
            <w:pPr>
              <w:spacing w:after="0" w:line="360" w:lineRule="auto"/>
              <w:jc w:val="center"/>
              <w:rPr>
                <w:rFonts w:ascii="Times New Roman" w:hAnsi="Times New Roman"/>
                <w:sz w:val="15"/>
                <w:szCs w:val="15"/>
              </w:rPr>
            </w:pPr>
          </w:p>
        </w:tc>
        <w:tc>
          <w:tcPr>
            <w:tcW w:w="680" w:type="dxa"/>
            <w:vMerge/>
            <w:tcBorders>
              <w:bottom w:val="single" w:sz="4" w:space="0" w:color="auto"/>
            </w:tcBorders>
            <w:shd w:val="clear" w:color="auto" w:fill="FFFFFF"/>
            <w:vAlign w:val="center"/>
          </w:tcPr>
          <w:p w14:paraId="6AA02656" w14:textId="77777777" w:rsidR="00E35C66" w:rsidRPr="00553D5F" w:rsidRDefault="00E35C66" w:rsidP="00E35C66">
            <w:pPr>
              <w:spacing w:after="0" w:line="360" w:lineRule="auto"/>
              <w:jc w:val="center"/>
              <w:rPr>
                <w:rFonts w:ascii="Times New Roman" w:hAnsi="Times New Roman"/>
                <w:sz w:val="15"/>
                <w:szCs w:val="15"/>
              </w:rPr>
            </w:pPr>
          </w:p>
        </w:tc>
      </w:tr>
    </w:tbl>
    <w:p w14:paraId="1579BCD4" w14:textId="77777777" w:rsidR="00E35C66" w:rsidRPr="00553D5F" w:rsidRDefault="00E35C66" w:rsidP="00E35C66">
      <w:pPr>
        <w:spacing w:after="0" w:line="360" w:lineRule="auto"/>
        <w:jc w:val="both"/>
        <w:rPr>
          <w:rFonts w:ascii="Times New Roman" w:hAnsi="Times New Roman"/>
          <w:color w:val="000000" w:themeColor="text1"/>
          <w:szCs w:val="24"/>
        </w:rPr>
      </w:pPr>
      <w:r w:rsidRPr="00553D5F">
        <w:rPr>
          <w:rFonts w:ascii="Times New Roman" w:hAnsi="Times New Roman"/>
          <w:color w:val="000000" w:themeColor="text1"/>
          <w:szCs w:val="24"/>
        </w:rPr>
        <w:t>(p&lt;0.05)</w:t>
      </w:r>
    </w:p>
    <w:p w14:paraId="7A4DBDD2" w14:textId="0AAE60AD"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lastRenderedPageBreak/>
        <w:t xml:space="preserve">Tablo </w:t>
      </w:r>
      <w:r w:rsidR="008B0849" w:rsidRPr="00553D5F">
        <w:rPr>
          <w:rFonts w:ascii="Times New Roman" w:hAnsi="Times New Roman"/>
          <w:color w:val="000000" w:themeColor="text1"/>
          <w:sz w:val="24"/>
          <w:szCs w:val="24"/>
        </w:rPr>
        <w:t>8</w:t>
      </w:r>
      <w:r w:rsidRPr="00553D5F">
        <w:rPr>
          <w:rFonts w:ascii="Times New Roman" w:hAnsi="Times New Roman"/>
          <w:color w:val="000000" w:themeColor="text1"/>
          <w:sz w:val="24"/>
          <w:szCs w:val="24"/>
        </w:rPr>
        <w:t xml:space="preserve"> incelendiğinde öğrencilerin öğrenim gördüğü okul durumlarının tutum ölçeği puan dağılımına göre algısal, işlevsel, destek ve önem alt boyutlarında anlamlı fark olduğu gözlemlenmiştir. Ölçeğin toplam</w:t>
      </w:r>
      <w:r w:rsidR="00FB5CE2" w:rsidRPr="00553D5F">
        <w:rPr>
          <w:rFonts w:ascii="Times New Roman" w:hAnsi="Times New Roman"/>
          <w:color w:val="000000" w:themeColor="text1"/>
          <w:sz w:val="24"/>
          <w:szCs w:val="24"/>
        </w:rPr>
        <w:t>ının</w:t>
      </w:r>
      <w:r w:rsidRPr="00553D5F">
        <w:rPr>
          <w:rFonts w:ascii="Times New Roman" w:hAnsi="Times New Roman"/>
          <w:color w:val="000000" w:themeColor="text1"/>
          <w:sz w:val="24"/>
          <w:szCs w:val="24"/>
        </w:rPr>
        <w:t xml:space="preserve"> ortalamasında anlamlı düzeyde farklılıklar olmadığı gözlemlenmiştir. </w:t>
      </w:r>
    </w:p>
    <w:p w14:paraId="137812F5" w14:textId="77777777" w:rsidR="00E35C66" w:rsidRPr="00553D5F" w:rsidRDefault="00E35C66" w:rsidP="00E35C66">
      <w:pPr>
        <w:spacing w:after="0" w:line="360" w:lineRule="auto"/>
        <w:ind w:firstLine="567"/>
        <w:jc w:val="both"/>
        <w:rPr>
          <w:rFonts w:ascii="Times New Roman" w:hAnsi="Times New Roman"/>
          <w:color w:val="000000" w:themeColor="text1"/>
          <w:sz w:val="24"/>
          <w:szCs w:val="24"/>
        </w:rPr>
      </w:pPr>
    </w:p>
    <w:p w14:paraId="007C099D" w14:textId="77777777" w:rsidR="00E35C66" w:rsidRPr="00553D5F" w:rsidRDefault="00E35C66" w:rsidP="003C31F9">
      <w:pPr>
        <w:pStyle w:val="ResimYazs"/>
      </w:pPr>
      <w:r w:rsidRPr="00553D5F">
        <w:t xml:space="preserve">Araştırmaya katılan ana-babaların tutum ölçeği ve alt faktörlerinden aldıkları puanların ebeveynlerin haftalık beden eğitimi dersi yapma durumlarına göre anlamlı fark oluşturma durumu Tablo </w:t>
      </w:r>
      <w:r w:rsidR="008B0849" w:rsidRPr="00553D5F">
        <w:t>9</w:t>
      </w:r>
      <w:r w:rsidRPr="00553D5F">
        <w:t>’ d</w:t>
      </w:r>
      <w:r w:rsidR="008B0849" w:rsidRPr="00553D5F">
        <w:t>a</w:t>
      </w:r>
      <w:r w:rsidRPr="00553D5F">
        <w:t xml:space="preserve"> verilmiştir.</w:t>
      </w:r>
    </w:p>
    <w:p w14:paraId="31897FE3" w14:textId="77777777" w:rsidR="00E35C66" w:rsidRPr="00553D5F" w:rsidRDefault="00E35C66" w:rsidP="00E35C66"/>
    <w:p w14:paraId="02FBF59F" w14:textId="77777777" w:rsidR="00E35C66" w:rsidRPr="00553D5F" w:rsidRDefault="008B0849" w:rsidP="003C31F9">
      <w:pPr>
        <w:pStyle w:val="ResimYazs"/>
      </w:pPr>
      <w:r w:rsidRPr="00553D5F">
        <w:rPr>
          <w:b/>
        </w:rPr>
        <w:t>Tablo 9</w:t>
      </w:r>
      <w:r w:rsidR="00E35C66" w:rsidRPr="00553D5F">
        <w:rPr>
          <w:b/>
        </w:rPr>
        <w:t>.</w:t>
      </w:r>
      <w:r w:rsidR="00E35C66" w:rsidRPr="00553D5F">
        <w:t xml:space="preserve"> Öğrencilerin Haftalık Beden </w:t>
      </w:r>
      <w:r w:rsidRPr="00553D5F">
        <w:t xml:space="preserve">Eğitimi Dersine Katılımları </w:t>
      </w:r>
      <w:r w:rsidR="00E35C66" w:rsidRPr="00553D5F">
        <w:t>ANOVA Analiz Sonuçları</w:t>
      </w:r>
    </w:p>
    <w:tbl>
      <w:tblPr>
        <w:tblW w:w="9087" w:type="dxa"/>
        <w:tblInd w:w="-15" w:type="dxa"/>
        <w:tblCellMar>
          <w:left w:w="70" w:type="dxa"/>
          <w:right w:w="70" w:type="dxa"/>
        </w:tblCellMar>
        <w:tblLook w:val="0000" w:firstRow="0" w:lastRow="0" w:firstColumn="0" w:lastColumn="0" w:noHBand="0" w:noVBand="0"/>
      </w:tblPr>
      <w:tblGrid>
        <w:gridCol w:w="1434"/>
        <w:gridCol w:w="1743"/>
        <w:gridCol w:w="612"/>
        <w:gridCol w:w="985"/>
        <w:gridCol w:w="985"/>
        <w:gridCol w:w="788"/>
        <w:gridCol w:w="788"/>
        <w:gridCol w:w="876"/>
        <w:gridCol w:w="876"/>
      </w:tblGrid>
      <w:tr w:rsidR="00E35C66" w:rsidRPr="00553D5F" w14:paraId="37AA86ED" w14:textId="77777777" w:rsidTr="00E35C66">
        <w:trPr>
          <w:trHeight w:val="499"/>
        </w:trPr>
        <w:tc>
          <w:tcPr>
            <w:tcW w:w="3177" w:type="dxa"/>
            <w:gridSpan w:val="2"/>
            <w:tcBorders>
              <w:top w:val="single" w:sz="4" w:space="0" w:color="auto"/>
              <w:bottom w:val="single" w:sz="4" w:space="0" w:color="auto"/>
            </w:tcBorders>
            <w:vAlign w:val="center"/>
          </w:tcPr>
          <w:p w14:paraId="170A7EB0" w14:textId="77777777" w:rsidR="004A4E4C" w:rsidRPr="00553D5F" w:rsidRDefault="00E35C66" w:rsidP="004A4E4C">
            <w:pPr>
              <w:spacing w:after="0" w:line="240" w:lineRule="auto"/>
              <w:ind w:right="212"/>
              <w:jc w:val="center"/>
              <w:rPr>
                <w:rFonts w:ascii="Times New Roman" w:hAnsi="Times New Roman"/>
                <w:b/>
                <w:sz w:val="18"/>
                <w:szCs w:val="18"/>
              </w:rPr>
            </w:pPr>
            <w:r w:rsidRPr="00553D5F">
              <w:rPr>
                <w:rFonts w:ascii="Times New Roman" w:hAnsi="Times New Roman"/>
                <w:b/>
                <w:sz w:val="18"/>
                <w:szCs w:val="18"/>
              </w:rPr>
              <w:br w:type="page"/>
            </w:r>
            <w:r w:rsidR="004A4E4C" w:rsidRPr="00553D5F">
              <w:rPr>
                <w:rFonts w:ascii="Times New Roman" w:hAnsi="Times New Roman"/>
                <w:b/>
                <w:sz w:val="18"/>
                <w:szCs w:val="18"/>
              </w:rPr>
              <w:t xml:space="preserve">                             </w:t>
            </w:r>
            <w:r w:rsidRPr="00553D5F">
              <w:rPr>
                <w:rFonts w:ascii="Times New Roman" w:hAnsi="Times New Roman"/>
                <w:b/>
                <w:sz w:val="18"/>
                <w:szCs w:val="18"/>
              </w:rPr>
              <w:t xml:space="preserve">Haftalık Beden </w:t>
            </w:r>
          </w:p>
          <w:p w14:paraId="08AADE54" w14:textId="77777777" w:rsidR="00E35C66" w:rsidRPr="00553D5F" w:rsidRDefault="004A4E4C" w:rsidP="004A4E4C">
            <w:pPr>
              <w:spacing w:after="0" w:line="240" w:lineRule="auto"/>
              <w:ind w:right="212"/>
              <w:jc w:val="center"/>
              <w:rPr>
                <w:rFonts w:ascii="Times New Roman" w:hAnsi="Times New Roman"/>
                <w:b/>
                <w:sz w:val="18"/>
                <w:szCs w:val="18"/>
              </w:rPr>
            </w:pPr>
            <w:r w:rsidRPr="00553D5F">
              <w:rPr>
                <w:rFonts w:ascii="Times New Roman" w:hAnsi="Times New Roman"/>
                <w:b/>
                <w:sz w:val="18"/>
                <w:szCs w:val="18"/>
              </w:rPr>
              <w:t xml:space="preserve">                          </w:t>
            </w:r>
            <w:r w:rsidR="00E35C66" w:rsidRPr="00553D5F">
              <w:rPr>
                <w:rFonts w:ascii="Times New Roman" w:hAnsi="Times New Roman"/>
                <w:b/>
                <w:sz w:val="18"/>
                <w:szCs w:val="18"/>
              </w:rPr>
              <w:t xml:space="preserve">Eğitimi Dersi </w:t>
            </w:r>
          </w:p>
        </w:tc>
        <w:tc>
          <w:tcPr>
            <w:tcW w:w="612" w:type="dxa"/>
            <w:tcBorders>
              <w:top w:val="single" w:sz="4" w:space="0" w:color="auto"/>
              <w:bottom w:val="single" w:sz="4" w:space="0" w:color="auto"/>
            </w:tcBorders>
            <w:vAlign w:val="center"/>
          </w:tcPr>
          <w:p w14:paraId="1E1FE7B7" w14:textId="77777777" w:rsidR="00E35C66" w:rsidRPr="00553D5F" w:rsidRDefault="00E35C66" w:rsidP="00E35C66">
            <w:pPr>
              <w:spacing w:after="0" w:line="240" w:lineRule="auto"/>
              <w:jc w:val="center"/>
              <w:rPr>
                <w:rFonts w:ascii="Times New Roman" w:hAnsi="Times New Roman"/>
                <w:b/>
                <w:sz w:val="18"/>
                <w:szCs w:val="18"/>
              </w:rPr>
            </w:pPr>
            <w:r w:rsidRPr="00553D5F">
              <w:rPr>
                <w:rFonts w:ascii="Times New Roman" w:hAnsi="Times New Roman"/>
                <w:b/>
                <w:sz w:val="18"/>
                <w:szCs w:val="18"/>
              </w:rPr>
              <w:t>N</w:t>
            </w:r>
          </w:p>
        </w:tc>
        <w:tc>
          <w:tcPr>
            <w:tcW w:w="985" w:type="dxa"/>
            <w:tcBorders>
              <w:top w:val="single" w:sz="4" w:space="0" w:color="auto"/>
              <w:bottom w:val="single" w:sz="4" w:space="0" w:color="auto"/>
            </w:tcBorders>
            <w:vAlign w:val="center"/>
          </w:tcPr>
          <w:p w14:paraId="4909133C" w14:textId="77777777" w:rsidR="00E35C66" w:rsidRPr="00553D5F" w:rsidRDefault="00E35C66" w:rsidP="00E35C66">
            <w:pPr>
              <w:spacing w:after="0" w:line="240" w:lineRule="auto"/>
              <w:jc w:val="center"/>
              <w:rPr>
                <w:rFonts w:ascii="Times New Roman" w:hAnsi="Times New Roman"/>
                <w:b/>
                <w:sz w:val="18"/>
                <w:szCs w:val="18"/>
              </w:rPr>
            </w:pPr>
            <w:r w:rsidRPr="00553D5F">
              <w:rPr>
                <w:rFonts w:ascii="Times New Roman" w:hAnsi="Times New Roman"/>
                <w:b/>
                <w:sz w:val="18"/>
                <w:szCs w:val="18"/>
              </w:rPr>
              <w:t>X</w:t>
            </w:r>
          </w:p>
        </w:tc>
        <w:tc>
          <w:tcPr>
            <w:tcW w:w="985" w:type="dxa"/>
            <w:tcBorders>
              <w:top w:val="single" w:sz="4" w:space="0" w:color="auto"/>
              <w:bottom w:val="single" w:sz="4" w:space="0" w:color="auto"/>
            </w:tcBorders>
            <w:vAlign w:val="center"/>
          </w:tcPr>
          <w:p w14:paraId="7C33CC62" w14:textId="77777777" w:rsidR="00E35C66" w:rsidRPr="00553D5F" w:rsidRDefault="00E35C66" w:rsidP="00E35C66">
            <w:pPr>
              <w:spacing w:after="0" w:line="240" w:lineRule="auto"/>
              <w:jc w:val="center"/>
              <w:rPr>
                <w:rFonts w:ascii="Times New Roman" w:hAnsi="Times New Roman"/>
                <w:b/>
                <w:sz w:val="18"/>
                <w:szCs w:val="18"/>
              </w:rPr>
            </w:pPr>
            <w:r w:rsidRPr="00553D5F">
              <w:rPr>
                <w:rFonts w:ascii="Times New Roman" w:hAnsi="Times New Roman"/>
                <w:b/>
                <w:sz w:val="18"/>
                <w:szCs w:val="18"/>
              </w:rPr>
              <w:t>SS</w:t>
            </w:r>
          </w:p>
        </w:tc>
        <w:tc>
          <w:tcPr>
            <w:tcW w:w="788" w:type="dxa"/>
            <w:tcBorders>
              <w:top w:val="single" w:sz="4" w:space="0" w:color="auto"/>
              <w:bottom w:val="single" w:sz="4" w:space="0" w:color="auto"/>
            </w:tcBorders>
            <w:vAlign w:val="center"/>
          </w:tcPr>
          <w:p w14:paraId="6A34BD31" w14:textId="77777777" w:rsidR="00E35C66" w:rsidRPr="00553D5F" w:rsidRDefault="00E35C66" w:rsidP="00E35C66">
            <w:pPr>
              <w:spacing w:after="0" w:line="240" w:lineRule="auto"/>
              <w:jc w:val="center"/>
              <w:rPr>
                <w:rFonts w:ascii="Times New Roman" w:hAnsi="Times New Roman"/>
                <w:b/>
                <w:sz w:val="18"/>
                <w:szCs w:val="18"/>
              </w:rPr>
            </w:pPr>
            <w:r w:rsidRPr="00553D5F">
              <w:rPr>
                <w:rFonts w:ascii="Times New Roman" w:hAnsi="Times New Roman"/>
                <w:b/>
                <w:sz w:val="18"/>
                <w:szCs w:val="18"/>
              </w:rPr>
              <w:t>Min.</w:t>
            </w:r>
          </w:p>
        </w:tc>
        <w:tc>
          <w:tcPr>
            <w:tcW w:w="788" w:type="dxa"/>
            <w:tcBorders>
              <w:top w:val="single" w:sz="4" w:space="0" w:color="auto"/>
              <w:bottom w:val="single" w:sz="4" w:space="0" w:color="auto"/>
            </w:tcBorders>
            <w:vAlign w:val="center"/>
          </w:tcPr>
          <w:p w14:paraId="044AE8BB" w14:textId="77777777" w:rsidR="00E35C66" w:rsidRPr="00553D5F" w:rsidRDefault="00E35C66" w:rsidP="00E35C66">
            <w:pPr>
              <w:spacing w:after="0" w:line="240" w:lineRule="auto"/>
              <w:jc w:val="center"/>
              <w:rPr>
                <w:rFonts w:ascii="Times New Roman" w:hAnsi="Times New Roman"/>
                <w:b/>
                <w:sz w:val="18"/>
                <w:szCs w:val="18"/>
              </w:rPr>
            </w:pPr>
            <w:proofErr w:type="spellStart"/>
            <w:r w:rsidRPr="00553D5F">
              <w:rPr>
                <w:rFonts w:ascii="Times New Roman" w:hAnsi="Times New Roman"/>
                <w:b/>
                <w:sz w:val="18"/>
                <w:szCs w:val="18"/>
              </w:rPr>
              <w:t>Max</w:t>
            </w:r>
            <w:proofErr w:type="spellEnd"/>
            <w:r w:rsidRPr="00553D5F">
              <w:rPr>
                <w:rFonts w:ascii="Times New Roman" w:hAnsi="Times New Roman"/>
                <w:b/>
                <w:sz w:val="18"/>
                <w:szCs w:val="18"/>
              </w:rPr>
              <w:t>.</w:t>
            </w:r>
          </w:p>
        </w:tc>
        <w:tc>
          <w:tcPr>
            <w:tcW w:w="876" w:type="dxa"/>
            <w:tcBorders>
              <w:top w:val="single" w:sz="4" w:space="0" w:color="auto"/>
              <w:bottom w:val="single" w:sz="4" w:space="0" w:color="auto"/>
            </w:tcBorders>
            <w:vAlign w:val="center"/>
          </w:tcPr>
          <w:p w14:paraId="48CEFEF0" w14:textId="77777777" w:rsidR="00E35C66" w:rsidRPr="00553D5F" w:rsidRDefault="00E35C66" w:rsidP="00E35C66">
            <w:pPr>
              <w:spacing w:after="0" w:line="240" w:lineRule="auto"/>
              <w:jc w:val="center"/>
              <w:rPr>
                <w:rFonts w:ascii="Times New Roman" w:hAnsi="Times New Roman"/>
                <w:b/>
                <w:sz w:val="18"/>
                <w:szCs w:val="18"/>
              </w:rPr>
            </w:pPr>
            <w:r w:rsidRPr="00553D5F">
              <w:rPr>
                <w:rFonts w:ascii="Times New Roman" w:hAnsi="Times New Roman"/>
                <w:b/>
                <w:sz w:val="18"/>
                <w:szCs w:val="18"/>
              </w:rPr>
              <w:t>F</w:t>
            </w:r>
          </w:p>
        </w:tc>
        <w:tc>
          <w:tcPr>
            <w:tcW w:w="876" w:type="dxa"/>
            <w:tcBorders>
              <w:top w:val="single" w:sz="4" w:space="0" w:color="auto"/>
              <w:bottom w:val="single" w:sz="4" w:space="0" w:color="auto"/>
            </w:tcBorders>
            <w:vAlign w:val="center"/>
          </w:tcPr>
          <w:p w14:paraId="48170F15" w14:textId="77777777" w:rsidR="00E35C66" w:rsidRPr="00553D5F" w:rsidRDefault="00E35C66" w:rsidP="00E35C66">
            <w:pPr>
              <w:spacing w:after="0" w:line="240" w:lineRule="auto"/>
              <w:jc w:val="center"/>
              <w:rPr>
                <w:rFonts w:ascii="Times New Roman" w:hAnsi="Times New Roman"/>
                <w:b/>
                <w:sz w:val="18"/>
                <w:szCs w:val="18"/>
              </w:rPr>
            </w:pPr>
            <w:r w:rsidRPr="00553D5F">
              <w:rPr>
                <w:rFonts w:ascii="Times New Roman" w:hAnsi="Times New Roman"/>
                <w:b/>
                <w:sz w:val="18"/>
                <w:szCs w:val="18"/>
              </w:rPr>
              <w:t>P</w:t>
            </w:r>
          </w:p>
        </w:tc>
      </w:tr>
      <w:tr w:rsidR="00E35C66" w:rsidRPr="00553D5F" w14:paraId="60832107" w14:textId="77777777" w:rsidTr="00E35C66">
        <w:trPr>
          <w:trHeight w:val="200"/>
        </w:trPr>
        <w:tc>
          <w:tcPr>
            <w:tcW w:w="1434" w:type="dxa"/>
            <w:vMerge w:val="restart"/>
            <w:tcBorders>
              <w:top w:val="single" w:sz="4" w:space="0" w:color="auto"/>
            </w:tcBorders>
            <w:vAlign w:val="center"/>
          </w:tcPr>
          <w:p w14:paraId="2406F3F6" w14:textId="77777777" w:rsidR="00E35C66" w:rsidRPr="00553D5F" w:rsidRDefault="00E35C66" w:rsidP="00E35C66">
            <w:pPr>
              <w:spacing w:after="0" w:line="240" w:lineRule="auto"/>
              <w:ind w:firstLine="70"/>
              <w:jc w:val="both"/>
              <w:rPr>
                <w:rFonts w:ascii="Times New Roman" w:hAnsi="Times New Roman"/>
                <w:b/>
                <w:sz w:val="18"/>
                <w:szCs w:val="18"/>
              </w:rPr>
            </w:pPr>
            <w:r w:rsidRPr="00553D5F">
              <w:rPr>
                <w:rFonts w:ascii="Times New Roman" w:hAnsi="Times New Roman"/>
                <w:b/>
                <w:sz w:val="18"/>
                <w:szCs w:val="18"/>
              </w:rPr>
              <w:t>Algısal Boyut</w:t>
            </w:r>
          </w:p>
        </w:tc>
        <w:tc>
          <w:tcPr>
            <w:tcW w:w="1743" w:type="dxa"/>
            <w:tcBorders>
              <w:top w:val="single" w:sz="4" w:space="0" w:color="auto"/>
            </w:tcBorders>
            <w:vAlign w:val="center"/>
          </w:tcPr>
          <w:p w14:paraId="39C9F13F" w14:textId="77777777" w:rsidR="00E35C66" w:rsidRPr="00553D5F" w:rsidRDefault="00E35C66" w:rsidP="004A4E4C">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Hiç </w:t>
            </w:r>
            <w:r w:rsidR="004A4E4C" w:rsidRPr="00553D5F">
              <w:rPr>
                <w:rFonts w:ascii="Times New Roman" w:hAnsi="Times New Roman"/>
                <w:sz w:val="18"/>
                <w:szCs w:val="18"/>
              </w:rPr>
              <w:t>Katılmıyor</w:t>
            </w:r>
          </w:p>
        </w:tc>
        <w:tc>
          <w:tcPr>
            <w:tcW w:w="612" w:type="dxa"/>
            <w:tcBorders>
              <w:top w:val="single" w:sz="4" w:space="0" w:color="auto"/>
            </w:tcBorders>
            <w:vAlign w:val="center"/>
          </w:tcPr>
          <w:p w14:paraId="1338BF4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77</w:t>
            </w:r>
          </w:p>
        </w:tc>
        <w:tc>
          <w:tcPr>
            <w:tcW w:w="985" w:type="dxa"/>
            <w:tcBorders>
              <w:top w:val="single" w:sz="4" w:space="0" w:color="auto"/>
            </w:tcBorders>
            <w:vAlign w:val="center"/>
          </w:tcPr>
          <w:p w14:paraId="030FB66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24,15</w:t>
            </w:r>
          </w:p>
        </w:tc>
        <w:tc>
          <w:tcPr>
            <w:tcW w:w="985" w:type="dxa"/>
            <w:tcBorders>
              <w:top w:val="single" w:sz="4" w:space="0" w:color="auto"/>
            </w:tcBorders>
            <w:vAlign w:val="center"/>
          </w:tcPr>
          <w:p w14:paraId="0CD5678F"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4,57</w:t>
            </w:r>
          </w:p>
        </w:tc>
        <w:tc>
          <w:tcPr>
            <w:tcW w:w="788" w:type="dxa"/>
            <w:tcBorders>
              <w:top w:val="single" w:sz="4" w:space="0" w:color="auto"/>
            </w:tcBorders>
            <w:vAlign w:val="center"/>
          </w:tcPr>
          <w:p w14:paraId="71F2A02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12,00</w:t>
            </w:r>
          </w:p>
        </w:tc>
        <w:tc>
          <w:tcPr>
            <w:tcW w:w="788" w:type="dxa"/>
            <w:tcBorders>
              <w:top w:val="single" w:sz="4" w:space="0" w:color="auto"/>
            </w:tcBorders>
            <w:vAlign w:val="center"/>
          </w:tcPr>
          <w:p w14:paraId="03F6184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32,00</w:t>
            </w:r>
          </w:p>
        </w:tc>
        <w:tc>
          <w:tcPr>
            <w:tcW w:w="876" w:type="dxa"/>
            <w:vMerge w:val="restart"/>
            <w:tcBorders>
              <w:top w:val="single" w:sz="4" w:space="0" w:color="auto"/>
            </w:tcBorders>
            <w:vAlign w:val="center"/>
          </w:tcPr>
          <w:p w14:paraId="130D2D2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,834</w:t>
            </w:r>
          </w:p>
        </w:tc>
        <w:tc>
          <w:tcPr>
            <w:tcW w:w="876" w:type="dxa"/>
            <w:vMerge w:val="restart"/>
            <w:tcBorders>
              <w:top w:val="single" w:sz="4" w:space="0" w:color="auto"/>
            </w:tcBorders>
            <w:vAlign w:val="center"/>
          </w:tcPr>
          <w:p w14:paraId="7B89620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,504</w:t>
            </w:r>
          </w:p>
        </w:tc>
      </w:tr>
      <w:tr w:rsidR="00E35C66" w:rsidRPr="00553D5F" w14:paraId="0F8E4F00" w14:textId="77777777" w:rsidTr="00E35C66">
        <w:trPr>
          <w:trHeight w:val="173"/>
        </w:trPr>
        <w:tc>
          <w:tcPr>
            <w:tcW w:w="1434" w:type="dxa"/>
            <w:vMerge/>
            <w:vAlign w:val="center"/>
          </w:tcPr>
          <w:p w14:paraId="2196EC13"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35EB6946"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w:t>
            </w:r>
            <w:proofErr w:type="spellStart"/>
            <w:r w:rsidRPr="00553D5F">
              <w:rPr>
                <w:rFonts w:ascii="Times New Roman" w:hAnsi="Times New Roman"/>
                <w:sz w:val="18"/>
                <w:szCs w:val="18"/>
              </w:rPr>
              <w:t>dk’dan</w:t>
            </w:r>
            <w:proofErr w:type="spellEnd"/>
            <w:r w:rsidRPr="00553D5F">
              <w:rPr>
                <w:rFonts w:ascii="Times New Roman" w:hAnsi="Times New Roman"/>
                <w:sz w:val="18"/>
                <w:szCs w:val="18"/>
              </w:rPr>
              <w:t xml:space="preserve"> az</w:t>
            </w:r>
          </w:p>
        </w:tc>
        <w:tc>
          <w:tcPr>
            <w:tcW w:w="612" w:type="dxa"/>
            <w:vAlign w:val="center"/>
          </w:tcPr>
          <w:p w14:paraId="23326A2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66</w:t>
            </w:r>
          </w:p>
        </w:tc>
        <w:tc>
          <w:tcPr>
            <w:tcW w:w="985" w:type="dxa"/>
            <w:vAlign w:val="center"/>
          </w:tcPr>
          <w:p w14:paraId="601E9409"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24,77</w:t>
            </w:r>
          </w:p>
        </w:tc>
        <w:tc>
          <w:tcPr>
            <w:tcW w:w="985" w:type="dxa"/>
            <w:vAlign w:val="center"/>
          </w:tcPr>
          <w:p w14:paraId="1021F68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4,54</w:t>
            </w:r>
          </w:p>
        </w:tc>
        <w:tc>
          <w:tcPr>
            <w:tcW w:w="788" w:type="dxa"/>
            <w:vAlign w:val="center"/>
          </w:tcPr>
          <w:p w14:paraId="01FABFE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13,00</w:t>
            </w:r>
          </w:p>
        </w:tc>
        <w:tc>
          <w:tcPr>
            <w:tcW w:w="788" w:type="dxa"/>
            <w:vAlign w:val="center"/>
          </w:tcPr>
          <w:p w14:paraId="0B9FEEB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36,00</w:t>
            </w:r>
          </w:p>
        </w:tc>
        <w:tc>
          <w:tcPr>
            <w:tcW w:w="876" w:type="dxa"/>
            <w:vMerge/>
            <w:vAlign w:val="center"/>
          </w:tcPr>
          <w:p w14:paraId="11966D88"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52F4AC99"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2684828D" w14:textId="77777777" w:rsidTr="00E35C66">
        <w:trPr>
          <w:trHeight w:val="53"/>
        </w:trPr>
        <w:tc>
          <w:tcPr>
            <w:tcW w:w="1434" w:type="dxa"/>
            <w:vMerge/>
            <w:vAlign w:val="center"/>
          </w:tcPr>
          <w:p w14:paraId="617973E3"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0B5FB0D9"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 60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71101F1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94</w:t>
            </w:r>
          </w:p>
        </w:tc>
        <w:tc>
          <w:tcPr>
            <w:tcW w:w="985" w:type="dxa"/>
            <w:vAlign w:val="center"/>
          </w:tcPr>
          <w:p w14:paraId="1285A04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23,70</w:t>
            </w:r>
          </w:p>
        </w:tc>
        <w:tc>
          <w:tcPr>
            <w:tcW w:w="985" w:type="dxa"/>
            <w:vAlign w:val="center"/>
          </w:tcPr>
          <w:p w14:paraId="2B62A56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5,08</w:t>
            </w:r>
          </w:p>
        </w:tc>
        <w:tc>
          <w:tcPr>
            <w:tcW w:w="788" w:type="dxa"/>
            <w:vAlign w:val="center"/>
          </w:tcPr>
          <w:p w14:paraId="0271141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13,00</w:t>
            </w:r>
          </w:p>
        </w:tc>
        <w:tc>
          <w:tcPr>
            <w:tcW w:w="788" w:type="dxa"/>
            <w:vAlign w:val="center"/>
          </w:tcPr>
          <w:p w14:paraId="471BEFB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35,00</w:t>
            </w:r>
          </w:p>
        </w:tc>
        <w:tc>
          <w:tcPr>
            <w:tcW w:w="876" w:type="dxa"/>
            <w:vMerge/>
            <w:vAlign w:val="center"/>
          </w:tcPr>
          <w:p w14:paraId="15C774DB"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1FDAC356"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1C1C9B04" w14:textId="77777777" w:rsidTr="00E35C66">
        <w:trPr>
          <w:trHeight w:val="53"/>
        </w:trPr>
        <w:tc>
          <w:tcPr>
            <w:tcW w:w="1434" w:type="dxa"/>
            <w:vMerge/>
            <w:vAlign w:val="center"/>
          </w:tcPr>
          <w:p w14:paraId="44911990"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0D8E87F3"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60 – 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3002389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w:t>
            </w:r>
          </w:p>
        </w:tc>
        <w:tc>
          <w:tcPr>
            <w:tcW w:w="985" w:type="dxa"/>
            <w:vAlign w:val="center"/>
          </w:tcPr>
          <w:p w14:paraId="6040CA7F"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24,80</w:t>
            </w:r>
          </w:p>
        </w:tc>
        <w:tc>
          <w:tcPr>
            <w:tcW w:w="985" w:type="dxa"/>
            <w:vAlign w:val="center"/>
          </w:tcPr>
          <w:p w14:paraId="30A5505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3,44</w:t>
            </w:r>
          </w:p>
        </w:tc>
        <w:tc>
          <w:tcPr>
            <w:tcW w:w="788" w:type="dxa"/>
            <w:vAlign w:val="center"/>
          </w:tcPr>
          <w:p w14:paraId="5107EA2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14,00</w:t>
            </w:r>
          </w:p>
        </w:tc>
        <w:tc>
          <w:tcPr>
            <w:tcW w:w="788" w:type="dxa"/>
            <w:vAlign w:val="center"/>
          </w:tcPr>
          <w:p w14:paraId="37AEBE2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31,00</w:t>
            </w:r>
          </w:p>
        </w:tc>
        <w:tc>
          <w:tcPr>
            <w:tcW w:w="876" w:type="dxa"/>
            <w:vMerge/>
            <w:vAlign w:val="center"/>
          </w:tcPr>
          <w:p w14:paraId="45C090F0"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078533B0"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397C065D" w14:textId="77777777" w:rsidTr="00E35C66">
        <w:trPr>
          <w:trHeight w:val="53"/>
        </w:trPr>
        <w:tc>
          <w:tcPr>
            <w:tcW w:w="1434" w:type="dxa"/>
            <w:vMerge/>
            <w:vAlign w:val="center"/>
          </w:tcPr>
          <w:p w14:paraId="1073A526"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3F935B3A"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ve üzeri</w:t>
            </w:r>
          </w:p>
        </w:tc>
        <w:tc>
          <w:tcPr>
            <w:tcW w:w="612" w:type="dxa"/>
            <w:vAlign w:val="center"/>
          </w:tcPr>
          <w:p w14:paraId="131F914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w:t>
            </w:r>
          </w:p>
        </w:tc>
        <w:tc>
          <w:tcPr>
            <w:tcW w:w="985" w:type="dxa"/>
            <w:vAlign w:val="center"/>
          </w:tcPr>
          <w:p w14:paraId="3D15C03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24,62</w:t>
            </w:r>
          </w:p>
        </w:tc>
        <w:tc>
          <w:tcPr>
            <w:tcW w:w="985" w:type="dxa"/>
            <w:vAlign w:val="center"/>
          </w:tcPr>
          <w:p w14:paraId="067AD86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3,85</w:t>
            </w:r>
          </w:p>
        </w:tc>
        <w:tc>
          <w:tcPr>
            <w:tcW w:w="788" w:type="dxa"/>
            <w:vAlign w:val="center"/>
          </w:tcPr>
          <w:p w14:paraId="31CC3DD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16,00</w:t>
            </w:r>
          </w:p>
        </w:tc>
        <w:tc>
          <w:tcPr>
            <w:tcW w:w="788" w:type="dxa"/>
            <w:vAlign w:val="center"/>
          </w:tcPr>
          <w:p w14:paraId="036CF57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31,00</w:t>
            </w:r>
          </w:p>
        </w:tc>
        <w:tc>
          <w:tcPr>
            <w:tcW w:w="876" w:type="dxa"/>
            <w:vMerge/>
            <w:vAlign w:val="center"/>
          </w:tcPr>
          <w:p w14:paraId="06127F7A"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0EB10E3E"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1591EB60" w14:textId="77777777" w:rsidTr="00E35C66">
        <w:trPr>
          <w:trHeight w:val="127"/>
        </w:trPr>
        <w:tc>
          <w:tcPr>
            <w:tcW w:w="1434" w:type="dxa"/>
            <w:vMerge w:val="restart"/>
            <w:vAlign w:val="center"/>
          </w:tcPr>
          <w:p w14:paraId="660CED35" w14:textId="77777777" w:rsidR="00E35C66" w:rsidRPr="00553D5F" w:rsidRDefault="00E35C66" w:rsidP="00E35C66">
            <w:pPr>
              <w:spacing w:after="0" w:line="240" w:lineRule="auto"/>
              <w:ind w:firstLine="70"/>
              <w:jc w:val="both"/>
              <w:rPr>
                <w:rFonts w:ascii="Times New Roman" w:hAnsi="Times New Roman"/>
                <w:b/>
                <w:sz w:val="18"/>
                <w:szCs w:val="18"/>
              </w:rPr>
            </w:pPr>
            <w:r w:rsidRPr="00553D5F">
              <w:rPr>
                <w:rFonts w:ascii="Times New Roman" w:hAnsi="Times New Roman"/>
                <w:b/>
                <w:sz w:val="18"/>
                <w:szCs w:val="18"/>
              </w:rPr>
              <w:t>İşlevsel Boyut</w:t>
            </w:r>
          </w:p>
        </w:tc>
        <w:tc>
          <w:tcPr>
            <w:tcW w:w="1743" w:type="dxa"/>
            <w:vAlign w:val="center"/>
          </w:tcPr>
          <w:p w14:paraId="18F4F8C7" w14:textId="77777777" w:rsidR="00E35C66" w:rsidRPr="00553D5F" w:rsidRDefault="004A4E4C"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Hiç Katılmıyor</w:t>
            </w:r>
          </w:p>
        </w:tc>
        <w:tc>
          <w:tcPr>
            <w:tcW w:w="612" w:type="dxa"/>
            <w:vAlign w:val="center"/>
          </w:tcPr>
          <w:p w14:paraId="08F89AB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77</w:t>
            </w:r>
          </w:p>
        </w:tc>
        <w:tc>
          <w:tcPr>
            <w:tcW w:w="985" w:type="dxa"/>
            <w:vAlign w:val="center"/>
          </w:tcPr>
          <w:p w14:paraId="4453858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17,07</w:t>
            </w:r>
          </w:p>
        </w:tc>
        <w:tc>
          <w:tcPr>
            <w:tcW w:w="985" w:type="dxa"/>
            <w:vAlign w:val="center"/>
          </w:tcPr>
          <w:p w14:paraId="5336E80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3,76</w:t>
            </w:r>
          </w:p>
        </w:tc>
        <w:tc>
          <w:tcPr>
            <w:tcW w:w="788" w:type="dxa"/>
            <w:vAlign w:val="center"/>
          </w:tcPr>
          <w:p w14:paraId="7C70602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9,00</w:t>
            </w:r>
          </w:p>
        </w:tc>
        <w:tc>
          <w:tcPr>
            <w:tcW w:w="788" w:type="dxa"/>
            <w:vAlign w:val="center"/>
          </w:tcPr>
          <w:p w14:paraId="7E24E16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24,00</w:t>
            </w:r>
          </w:p>
        </w:tc>
        <w:tc>
          <w:tcPr>
            <w:tcW w:w="876" w:type="dxa"/>
            <w:vMerge w:val="restart"/>
            <w:vAlign w:val="center"/>
          </w:tcPr>
          <w:p w14:paraId="67E7F95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4,537</w:t>
            </w:r>
          </w:p>
        </w:tc>
        <w:tc>
          <w:tcPr>
            <w:tcW w:w="876" w:type="dxa"/>
            <w:vMerge w:val="restart"/>
            <w:vAlign w:val="center"/>
          </w:tcPr>
          <w:p w14:paraId="495679F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,001*</w:t>
            </w:r>
          </w:p>
        </w:tc>
      </w:tr>
      <w:tr w:rsidR="00E35C66" w:rsidRPr="00553D5F" w14:paraId="2F7C140F" w14:textId="77777777" w:rsidTr="00E35C66">
        <w:trPr>
          <w:trHeight w:val="126"/>
        </w:trPr>
        <w:tc>
          <w:tcPr>
            <w:tcW w:w="1434" w:type="dxa"/>
            <w:vMerge/>
            <w:vAlign w:val="center"/>
          </w:tcPr>
          <w:p w14:paraId="19FF71E8"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77C19550"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w:t>
            </w:r>
            <w:proofErr w:type="spellStart"/>
            <w:r w:rsidRPr="00553D5F">
              <w:rPr>
                <w:rFonts w:ascii="Times New Roman" w:hAnsi="Times New Roman"/>
                <w:sz w:val="18"/>
                <w:szCs w:val="18"/>
              </w:rPr>
              <w:t>dk’dan</w:t>
            </w:r>
            <w:proofErr w:type="spellEnd"/>
            <w:r w:rsidRPr="00553D5F">
              <w:rPr>
                <w:rFonts w:ascii="Times New Roman" w:hAnsi="Times New Roman"/>
                <w:sz w:val="18"/>
                <w:szCs w:val="18"/>
              </w:rPr>
              <w:t xml:space="preserve"> az</w:t>
            </w:r>
          </w:p>
        </w:tc>
        <w:tc>
          <w:tcPr>
            <w:tcW w:w="612" w:type="dxa"/>
            <w:vAlign w:val="center"/>
          </w:tcPr>
          <w:p w14:paraId="588A1B9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66</w:t>
            </w:r>
          </w:p>
        </w:tc>
        <w:tc>
          <w:tcPr>
            <w:tcW w:w="985" w:type="dxa"/>
            <w:vAlign w:val="center"/>
          </w:tcPr>
          <w:p w14:paraId="45506D1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16,43</w:t>
            </w:r>
          </w:p>
        </w:tc>
        <w:tc>
          <w:tcPr>
            <w:tcW w:w="985" w:type="dxa"/>
            <w:vAlign w:val="center"/>
          </w:tcPr>
          <w:p w14:paraId="3976801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4,26</w:t>
            </w:r>
          </w:p>
        </w:tc>
        <w:tc>
          <w:tcPr>
            <w:tcW w:w="788" w:type="dxa"/>
            <w:vAlign w:val="center"/>
          </w:tcPr>
          <w:p w14:paraId="121C158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7,00</w:t>
            </w:r>
          </w:p>
        </w:tc>
        <w:tc>
          <w:tcPr>
            <w:tcW w:w="788" w:type="dxa"/>
            <w:vAlign w:val="center"/>
          </w:tcPr>
          <w:p w14:paraId="5A72672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24,00</w:t>
            </w:r>
          </w:p>
        </w:tc>
        <w:tc>
          <w:tcPr>
            <w:tcW w:w="876" w:type="dxa"/>
            <w:vMerge/>
            <w:vAlign w:val="center"/>
          </w:tcPr>
          <w:p w14:paraId="71EB58B1"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6CB67A3B"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2BBA0F39" w14:textId="77777777" w:rsidTr="00E35C66">
        <w:trPr>
          <w:trHeight w:val="53"/>
        </w:trPr>
        <w:tc>
          <w:tcPr>
            <w:tcW w:w="1434" w:type="dxa"/>
            <w:vMerge/>
            <w:vAlign w:val="center"/>
          </w:tcPr>
          <w:p w14:paraId="461A4935"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79775436"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 60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71E6934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94</w:t>
            </w:r>
          </w:p>
        </w:tc>
        <w:tc>
          <w:tcPr>
            <w:tcW w:w="985" w:type="dxa"/>
            <w:vAlign w:val="center"/>
          </w:tcPr>
          <w:p w14:paraId="35ACE7C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16,68</w:t>
            </w:r>
          </w:p>
        </w:tc>
        <w:tc>
          <w:tcPr>
            <w:tcW w:w="985" w:type="dxa"/>
            <w:vAlign w:val="center"/>
          </w:tcPr>
          <w:p w14:paraId="4544A72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3,54</w:t>
            </w:r>
          </w:p>
        </w:tc>
        <w:tc>
          <w:tcPr>
            <w:tcW w:w="788" w:type="dxa"/>
            <w:vAlign w:val="center"/>
          </w:tcPr>
          <w:p w14:paraId="75CDE95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6,00</w:t>
            </w:r>
          </w:p>
        </w:tc>
        <w:tc>
          <w:tcPr>
            <w:tcW w:w="788" w:type="dxa"/>
            <w:vAlign w:val="center"/>
          </w:tcPr>
          <w:p w14:paraId="777DD52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24,00</w:t>
            </w:r>
          </w:p>
        </w:tc>
        <w:tc>
          <w:tcPr>
            <w:tcW w:w="876" w:type="dxa"/>
            <w:vMerge/>
            <w:vAlign w:val="center"/>
          </w:tcPr>
          <w:p w14:paraId="3167CABB"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75D9485D"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3ED5C7C6" w14:textId="77777777" w:rsidTr="00E35C66">
        <w:trPr>
          <w:trHeight w:val="53"/>
        </w:trPr>
        <w:tc>
          <w:tcPr>
            <w:tcW w:w="1434" w:type="dxa"/>
            <w:vMerge/>
            <w:vAlign w:val="center"/>
          </w:tcPr>
          <w:p w14:paraId="1BE6C5DE"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7F41860C"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60 – 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0FC0879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w:t>
            </w:r>
          </w:p>
        </w:tc>
        <w:tc>
          <w:tcPr>
            <w:tcW w:w="985" w:type="dxa"/>
            <w:vAlign w:val="center"/>
          </w:tcPr>
          <w:p w14:paraId="681EE18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18,42</w:t>
            </w:r>
          </w:p>
        </w:tc>
        <w:tc>
          <w:tcPr>
            <w:tcW w:w="985" w:type="dxa"/>
            <w:vAlign w:val="center"/>
          </w:tcPr>
          <w:p w14:paraId="03BFF0C9"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2,77</w:t>
            </w:r>
          </w:p>
        </w:tc>
        <w:tc>
          <w:tcPr>
            <w:tcW w:w="788" w:type="dxa"/>
            <w:vAlign w:val="center"/>
          </w:tcPr>
          <w:p w14:paraId="75850D9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11,00</w:t>
            </w:r>
          </w:p>
        </w:tc>
        <w:tc>
          <w:tcPr>
            <w:tcW w:w="788" w:type="dxa"/>
            <w:vAlign w:val="center"/>
          </w:tcPr>
          <w:p w14:paraId="0C6700A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24,00</w:t>
            </w:r>
          </w:p>
        </w:tc>
        <w:tc>
          <w:tcPr>
            <w:tcW w:w="876" w:type="dxa"/>
            <w:vMerge/>
            <w:vAlign w:val="center"/>
          </w:tcPr>
          <w:p w14:paraId="66917D8E"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768A9DD4"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0204AE10" w14:textId="77777777" w:rsidTr="00E35C66">
        <w:trPr>
          <w:trHeight w:val="53"/>
        </w:trPr>
        <w:tc>
          <w:tcPr>
            <w:tcW w:w="1434" w:type="dxa"/>
            <w:vMerge/>
            <w:vAlign w:val="center"/>
          </w:tcPr>
          <w:p w14:paraId="2A5DD737"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6D161C1D"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ve üzeri</w:t>
            </w:r>
          </w:p>
        </w:tc>
        <w:tc>
          <w:tcPr>
            <w:tcW w:w="612" w:type="dxa"/>
            <w:vAlign w:val="center"/>
          </w:tcPr>
          <w:p w14:paraId="04417B2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w:t>
            </w:r>
          </w:p>
        </w:tc>
        <w:tc>
          <w:tcPr>
            <w:tcW w:w="985" w:type="dxa"/>
            <w:vAlign w:val="center"/>
          </w:tcPr>
          <w:p w14:paraId="5F1E28F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18,57</w:t>
            </w:r>
          </w:p>
        </w:tc>
        <w:tc>
          <w:tcPr>
            <w:tcW w:w="985" w:type="dxa"/>
            <w:vAlign w:val="center"/>
          </w:tcPr>
          <w:p w14:paraId="23163C2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2,26</w:t>
            </w:r>
          </w:p>
        </w:tc>
        <w:tc>
          <w:tcPr>
            <w:tcW w:w="788" w:type="dxa"/>
            <w:vAlign w:val="center"/>
          </w:tcPr>
          <w:p w14:paraId="270DCB3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14,00</w:t>
            </w:r>
          </w:p>
        </w:tc>
        <w:tc>
          <w:tcPr>
            <w:tcW w:w="788" w:type="dxa"/>
            <w:vAlign w:val="center"/>
          </w:tcPr>
          <w:p w14:paraId="573A58F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24,00</w:t>
            </w:r>
          </w:p>
        </w:tc>
        <w:tc>
          <w:tcPr>
            <w:tcW w:w="876" w:type="dxa"/>
            <w:vMerge/>
            <w:vAlign w:val="center"/>
          </w:tcPr>
          <w:p w14:paraId="74740752"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2249BDD7"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08AF132F" w14:textId="77777777" w:rsidTr="00E35C66">
        <w:trPr>
          <w:trHeight w:val="53"/>
        </w:trPr>
        <w:tc>
          <w:tcPr>
            <w:tcW w:w="1434" w:type="dxa"/>
            <w:vMerge w:val="restart"/>
            <w:vAlign w:val="center"/>
          </w:tcPr>
          <w:p w14:paraId="08963DD5" w14:textId="77777777" w:rsidR="00E35C66" w:rsidRPr="00553D5F" w:rsidRDefault="00E35C66" w:rsidP="00E35C66">
            <w:pPr>
              <w:spacing w:after="0" w:line="240" w:lineRule="auto"/>
              <w:jc w:val="both"/>
              <w:rPr>
                <w:rFonts w:ascii="Times New Roman" w:hAnsi="Times New Roman"/>
                <w:b/>
                <w:sz w:val="18"/>
                <w:szCs w:val="18"/>
              </w:rPr>
            </w:pPr>
            <w:r w:rsidRPr="00553D5F">
              <w:rPr>
                <w:rFonts w:ascii="Times New Roman" w:hAnsi="Times New Roman"/>
                <w:b/>
                <w:sz w:val="18"/>
                <w:szCs w:val="18"/>
              </w:rPr>
              <w:t xml:space="preserve"> Destek Boyutu</w:t>
            </w:r>
          </w:p>
        </w:tc>
        <w:tc>
          <w:tcPr>
            <w:tcW w:w="1743" w:type="dxa"/>
            <w:vAlign w:val="center"/>
          </w:tcPr>
          <w:p w14:paraId="06CED9B2"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Hiç </w:t>
            </w:r>
            <w:r w:rsidR="004A4E4C" w:rsidRPr="00553D5F">
              <w:rPr>
                <w:rFonts w:ascii="Times New Roman" w:hAnsi="Times New Roman"/>
                <w:sz w:val="18"/>
                <w:szCs w:val="18"/>
              </w:rPr>
              <w:t>Katılmıyor</w:t>
            </w:r>
          </w:p>
        </w:tc>
        <w:tc>
          <w:tcPr>
            <w:tcW w:w="612" w:type="dxa"/>
            <w:vAlign w:val="center"/>
          </w:tcPr>
          <w:p w14:paraId="4882267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77</w:t>
            </w:r>
          </w:p>
        </w:tc>
        <w:tc>
          <w:tcPr>
            <w:tcW w:w="985" w:type="dxa"/>
            <w:vAlign w:val="center"/>
          </w:tcPr>
          <w:p w14:paraId="4409B51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13,77</w:t>
            </w:r>
          </w:p>
        </w:tc>
        <w:tc>
          <w:tcPr>
            <w:tcW w:w="985" w:type="dxa"/>
            <w:vAlign w:val="center"/>
          </w:tcPr>
          <w:p w14:paraId="4375FA5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3,00</w:t>
            </w:r>
          </w:p>
        </w:tc>
        <w:tc>
          <w:tcPr>
            <w:tcW w:w="788" w:type="dxa"/>
            <w:vAlign w:val="center"/>
          </w:tcPr>
          <w:p w14:paraId="2011CF8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7,00</w:t>
            </w:r>
          </w:p>
        </w:tc>
        <w:tc>
          <w:tcPr>
            <w:tcW w:w="788" w:type="dxa"/>
            <w:vAlign w:val="center"/>
          </w:tcPr>
          <w:p w14:paraId="6652FB1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19,00</w:t>
            </w:r>
          </w:p>
        </w:tc>
        <w:tc>
          <w:tcPr>
            <w:tcW w:w="876" w:type="dxa"/>
            <w:vMerge w:val="restart"/>
            <w:vAlign w:val="center"/>
          </w:tcPr>
          <w:p w14:paraId="18771F5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4,627</w:t>
            </w:r>
          </w:p>
        </w:tc>
        <w:tc>
          <w:tcPr>
            <w:tcW w:w="876" w:type="dxa"/>
            <w:vMerge w:val="restart"/>
            <w:vAlign w:val="center"/>
          </w:tcPr>
          <w:p w14:paraId="2CF9DD6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,001*</w:t>
            </w:r>
          </w:p>
        </w:tc>
      </w:tr>
      <w:tr w:rsidR="00E35C66" w:rsidRPr="00553D5F" w14:paraId="2DE38679" w14:textId="77777777" w:rsidTr="00E35C66">
        <w:trPr>
          <w:trHeight w:val="53"/>
        </w:trPr>
        <w:tc>
          <w:tcPr>
            <w:tcW w:w="1434" w:type="dxa"/>
            <w:vMerge/>
            <w:vAlign w:val="center"/>
          </w:tcPr>
          <w:p w14:paraId="3F7F9AFC"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1D699622"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w:t>
            </w:r>
            <w:proofErr w:type="spellStart"/>
            <w:r w:rsidRPr="00553D5F">
              <w:rPr>
                <w:rFonts w:ascii="Times New Roman" w:hAnsi="Times New Roman"/>
                <w:sz w:val="18"/>
                <w:szCs w:val="18"/>
              </w:rPr>
              <w:t>dk’dan</w:t>
            </w:r>
            <w:proofErr w:type="spellEnd"/>
            <w:r w:rsidRPr="00553D5F">
              <w:rPr>
                <w:rFonts w:ascii="Times New Roman" w:hAnsi="Times New Roman"/>
                <w:sz w:val="18"/>
                <w:szCs w:val="18"/>
              </w:rPr>
              <w:t xml:space="preserve"> az</w:t>
            </w:r>
          </w:p>
        </w:tc>
        <w:tc>
          <w:tcPr>
            <w:tcW w:w="612" w:type="dxa"/>
            <w:vAlign w:val="center"/>
          </w:tcPr>
          <w:p w14:paraId="76B14EFF"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66</w:t>
            </w:r>
          </w:p>
        </w:tc>
        <w:tc>
          <w:tcPr>
            <w:tcW w:w="985" w:type="dxa"/>
            <w:vAlign w:val="center"/>
          </w:tcPr>
          <w:p w14:paraId="0B3072C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12,96</w:t>
            </w:r>
          </w:p>
        </w:tc>
        <w:tc>
          <w:tcPr>
            <w:tcW w:w="985" w:type="dxa"/>
            <w:vAlign w:val="center"/>
          </w:tcPr>
          <w:p w14:paraId="5CAF92D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3,15</w:t>
            </w:r>
          </w:p>
        </w:tc>
        <w:tc>
          <w:tcPr>
            <w:tcW w:w="788" w:type="dxa"/>
            <w:vAlign w:val="center"/>
          </w:tcPr>
          <w:p w14:paraId="56A1CA9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5,00</w:t>
            </w:r>
          </w:p>
        </w:tc>
        <w:tc>
          <w:tcPr>
            <w:tcW w:w="788" w:type="dxa"/>
            <w:vAlign w:val="center"/>
          </w:tcPr>
          <w:p w14:paraId="17E6572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19,00</w:t>
            </w:r>
          </w:p>
        </w:tc>
        <w:tc>
          <w:tcPr>
            <w:tcW w:w="876" w:type="dxa"/>
            <w:vMerge/>
            <w:vAlign w:val="center"/>
          </w:tcPr>
          <w:p w14:paraId="7AA95704"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4D7C1FFA"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3F7B6546" w14:textId="77777777" w:rsidTr="00E35C66">
        <w:trPr>
          <w:trHeight w:val="53"/>
        </w:trPr>
        <w:tc>
          <w:tcPr>
            <w:tcW w:w="1434" w:type="dxa"/>
            <w:vMerge/>
            <w:vAlign w:val="center"/>
          </w:tcPr>
          <w:p w14:paraId="0CAAA2D5"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093574D0"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 60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62CF023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94</w:t>
            </w:r>
          </w:p>
        </w:tc>
        <w:tc>
          <w:tcPr>
            <w:tcW w:w="985" w:type="dxa"/>
            <w:vAlign w:val="center"/>
          </w:tcPr>
          <w:p w14:paraId="3A94C9B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12,74</w:t>
            </w:r>
          </w:p>
        </w:tc>
        <w:tc>
          <w:tcPr>
            <w:tcW w:w="985" w:type="dxa"/>
            <w:vAlign w:val="center"/>
          </w:tcPr>
          <w:p w14:paraId="790BC4E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2,68</w:t>
            </w:r>
          </w:p>
        </w:tc>
        <w:tc>
          <w:tcPr>
            <w:tcW w:w="788" w:type="dxa"/>
            <w:vAlign w:val="center"/>
          </w:tcPr>
          <w:p w14:paraId="538EA89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4,00</w:t>
            </w:r>
          </w:p>
        </w:tc>
        <w:tc>
          <w:tcPr>
            <w:tcW w:w="788" w:type="dxa"/>
            <w:vAlign w:val="center"/>
          </w:tcPr>
          <w:p w14:paraId="22E58EE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17,00</w:t>
            </w:r>
          </w:p>
        </w:tc>
        <w:tc>
          <w:tcPr>
            <w:tcW w:w="876" w:type="dxa"/>
            <w:vMerge/>
            <w:vAlign w:val="center"/>
          </w:tcPr>
          <w:p w14:paraId="5BA71D29"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35169C6A"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56EC5116" w14:textId="77777777" w:rsidTr="00E35C66">
        <w:trPr>
          <w:trHeight w:val="53"/>
        </w:trPr>
        <w:tc>
          <w:tcPr>
            <w:tcW w:w="1434" w:type="dxa"/>
            <w:vMerge/>
            <w:vAlign w:val="center"/>
          </w:tcPr>
          <w:p w14:paraId="7BE9154E"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37E33A3D"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60 – 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233DF50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w:t>
            </w:r>
          </w:p>
        </w:tc>
        <w:tc>
          <w:tcPr>
            <w:tcW w:w="985" w:type="dxa"/>
            <w:vAlign w:val="center"/>
          </w:tcPr>
          <w:p w14:paraId="1AEDD03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14,28</w:t>
            </w:r>
          </w:p>
        </w:tc>
        <w:tc>
          <w:tcPr>
            <w:tcW w:w="985" w:type="dxa"/>
            <w:vAlign w:val="center"/>
          </w:tcPr>
          <w:p w14:paraId="305A343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2,61</w:t>
            </w:r>
          </w:p>
        </w:tc>
        <w:tc>
          <w:tcPr>
            <w:tcW w:w="788" w:type="dxa"/>
            <w:vAlign w:val="center"/>
          </w:tcPr>
          <w:p w14:paraId="0F92C29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6,00</w:t>
            </w:r>
          </w:p>
        </w:tc>
        <w:tc>
          <w:tcPr>
            <w:tcW w:w="788" w:type="dxa"/>
            <w:vAlign w:val="center"/>
          </w:tcPr>
          <w:p w14:paraId="0C4081D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18,00</w:t>
            </w:r>
          </w:p>
        </w:tc>
        <w:tc>
          <w:tcPr>
            <w:tcW w:w="876" w:type="dxa"/>
            <w:vMerge/>
            <w:vAlign w:val="center"/>
          </w:tcPr>
          <w:p w14:paraId="21C2AEB0"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44B460A4"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417C662E" w14:textId="77777777" w:rsidTr="00E35C66">
        <w:trPr>
          <w:trHeight w:val="53"/>
        </w:trPr>
        <w:tc>
          <w:tcPr>
            <w:tcW w:w="1434" w:type="dxa"/>
            <w:vMerge/>
            <w:vAlign w:val="center"/>
          </w:tcPr>
          <w:p w14:paraId="42EFAD35"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7FD49986"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ve üzeri</w:t>
            </w:r>
          </w:p>
        </w:tc>
        <w:tc>
          <w:tcPr>
            <w:tcW w:w="612" w:type="dxa"/>
            <w:vAlign w:val="center"/>
          </w:tcPr>
          <w:p w14:paraId="1A12B0A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w:t>
            </w:r>
          </w:p>
        </w:tc>
        <w:tc>
          <w:tcPr>
            <w:tcW w:w="985" w:type="dxa"/>
            <w:vAlign w:val="center"/>
          </w:tcPr>
          <w:p w14:paraId="5A0EC93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14,37</w:t>
            </w:r>
          </w:p>
        </w:tc>
        <w:tc>
          <w:tcPr>
            <w:tcW w:w="985" w:type="dxa"/>
            <w:vAlign w:val="center"/>
          </w:tcPr>
          <w:p w14:paraId="0449E35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2,07</w:t>
            </w:r>
          </w:p>
        </w:tc>
        <w:tc>
          <w:tcPr>
            <w:tcW w:w="788" w:type="dxa"/>
            <w:vAlign w:val="center"/>
          </w:tcPr>
          <w:p w14:paraId="21A3B92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9,00</w:t>
            </w:r>
          </w:p>
        </w:tc>
        <w:tc>
          <w:tcPr>
            <w:tcW w:w="788" w:type="dxa"/>
            <w:vAlign w:val="center"/>
          </w:tcPr>
          <w:p w14:paraId="2102F59F"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18,00</w:t>
            </w:r>
          </w:p>
        </w:tc>
        <w:tc>
          <w:tcPr>
            <w:tcW w:w="876" w:type="dxa"/>
            <w:vMerge/>
            <w:vAlign w:val="center"/>
          </w:tcPr>
          <w:p w14:paraId="0995902F" w14:textId="77777777" w:rsidR="00E35C66" w:rsidRPr="00553D5F" w:rsidRDefault="00E35C66" w:rsidP="00E35C66">
            <w:pPr>
              <w:spacing w:after="0" w:line="240" w:lineRule="auto"/>
              <w:jc w:val="center"/>
              <w:rPr>
                <w:rFonts w:ascii="Times New Roman" w:hAnsi="Times New Roman"/>
                <w:sz w:val="18"/>
                <w:szCs w:val="18"/>
              </w:rPr>
            </w:pPr>
          </w:p>
        </w:tc>
        <w:tc>
          <w:tcPr>
            <w:tcW w:w="876" w:type="dxa"/>
            <w:vMerge/>
            <w:vAlign w:val="center"/>
          </w:tcPr>
          <w:p w14:paraId="49C91020" w14:textId="77777777" w:rsidR="00E35C66" w:rsidRPr="00553D5F" w:rsidRDefault="00E35C66" w:rsidP="00E35C66">
            <w:pPr>
              <w:spacing w:after="0" w:line="240" w:lineRule="auto"/>
              <w:jc w:val="center"/>
              <w:rPr>
                <w:rFonts w:ascii="Times New Roman" w:hAnsi="Times New Roman"/>
                <w:sz w:val="18"/>
                <w:szCs w:val="18"/>
              </w:rPr>
            </w:pPr>
          </w:p>
        </w:tc>
      </w:tr>
      <w:tr w:rsidR="00E35C66" w:rsidRPr="00553D5F" w14:paraId="58BB02E9" w14:textId="77777777" w:rsidTr="00E35C66">
        <w:trPr>
          <w:trHeight w:val="53"/>
        </w:trPr>
        <w:tc>
          <w:tcPr>
            <w:tcW w:w="1434" w:type="dxa"/>
            <w:vMerge w:val="restart"/>
            <w:vAlign w:val="center"/>
          </w:tcPr>
          <w:p w14:paraId="5C68C249" w14:textId="77777777" w:rsidR="00E35C66" w:rsidRPr="00553D5F" w:rsidRDefault="00E35C66" w:rsidP="00E35C66">
            <w:pPr>
              <w:spacing w:after="0" w:line="240" w:lineRule="auto"/>
              <w:jc w:val="both"/>
              <w:rPr>
                <w:rFonts w:ascii="Times New Roman" w:hAnsi="Times New Roman"/>
                <w:b/>
                <w:sz w:val="18"/>
                <w:szCs w:val="18"/>
              </w:rPr>
            </w:pPr>
            <w:r w:rsidRPr="00553D5F">
              <w:rPr>
                <w:rFonts w:ascii="Times New Roman" w:hAnsi="Times New Roman"/>
                <w:b/>
                <w:sz w:val="18"/>
                <w:szCs w:val="18"/>
              </w:rPr>
              <w:t xml:space="preserve"> Önem Boyutu</w:t>
            </w:r>
          </w:p>
        </w:tc>
        <w:tc>
          <w:tcPr>
            <w:tcW w:w="1743" w:type="dxa"/>
            <w:vAlign w:val="center"/>
          </w:tcPr>
          <w:p w14:paraId="39F2409D"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Hiç </w:t>
            </w:r>
            <w:r w:rsidR="004A4E4C" w:rsidRPr="00553D5F">
              <w:rPr>
                <w:rFonts w:ascii="Times New Roman" w:hAnsi="Times New Roman"/>
                <w:sz w:val="18"/>
                <w:szCs w:val="18"/>
              </w:rPr>
              <w:t>Katılmıyor</w:t>
            </w:r>
          </w:p>
        </w:tc>
        <w:tc>
          <w:tcPr>
            <w:tcW w:w="612" w:type="dxa"/>
            <w:vAlign w:val="center"/>
          </w:tcPr>
          <w:p w14:paraId="1DA5959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77</w:t>
            </w:r>
          </w:p>
        </w:tc>
        <w:tc>
          <w:tcPr>
            <w:tcW w:w="985" w:type="dxa"/>
            <w:vAlign w:val="center"/>
          </w:tcPr>
          <w:p w14:paraId="7467769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13,96</w:t>
            </w:r>
          </w:p>
        </w:tc>
        <w:tc>
          <w:tcPr>
            <w:tcW w:w="985" w:type="dxa"/>
            <w:vAlign w:val="center"/>
          </w:tcPr>
          <w:p w14:paraId="403CC74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2,95</w:t>
            </w:r>
          </w:p>
        </w:tc>
        <w:tc>
          <w:tcPr>
            <w:tcW w:w="788" w:type="dxa"/>
            <w:vAlign w:val="center"/>
          </w:tcPr>
          <w:p w14:paraId="76B5118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8,00</w:t>
            </w:r>
          </w:p>
        </w:tc>
        <w:tc>
          <w:tcPr>
            <w:tcW w:w="788" w:type="dxa"/>
            <w:vAlign w:val="center"/>
          </w:tcPr>
          <w:p w14:paraId="1B6D7C99"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17,00</w:t>
            </w:r>
          </w:p>
        </w:tc>
        <w:tc>
          <w:tcPr>
            <w:tcW w:w="876" w:type="dxa"/>
            <w:vMerge w:val="restart"/>
            <w:vAlign w:val="center"/>
          </w:tcPr>
          <w:p w14:paraId="5251C17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2,586</w:t>
            </w:r>
          </w:p>
        </w:tc>
        <w:tc>
          <w:tcPr>
            <w:tcW w:w="876" w:type="dxa"/>
            <w:vMerge w:val="restart"/>
            <w:vAlign w:val="center"/>
          </w:tcPr>
          <w:p w14:paraId="2576C6F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,037*</w:t>
            </w:r>
          </w:p>
        </w:tc>
      </w:tr>
      <w:tr w:rsidR="00E35C66" w:rsidRPr="00553D5F" w14:paraId="1F03035E" w14:textId="77777777" w:rsidTr="00E35C66">
        <w:trPr>
          <w:trHeight w:val="129"/>
        </w:trPr>
        <w:tc>
          <w:tcPr>
            <w:tcW w:w="1434" w:type="dxa"/>
            <w:vMerge/>
            <w:vAlign w:val="center"/>
          </w:tcPr>
          <w:p w14:paraId="196B8C0C"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4DE8754F"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w:t>
            </w:r>
            <w:proofErr w:type="spellStart"/>
            <w:r w:rsidRPr="00553D5F">
              <w:rPr>
                <w:rFonts w:ascii="Times New Roman" w:hAnsi="Times New Roman"/>
                <w:sz w:val="18"/>
                <w:szCs w:val="18"/>
              </w:rPr>
              <w:t>dk’dan</w:t>
            </w:r>
            <w:proofErr w:type="spellEnd"/>
            <w:r w:rsidRPr="00553D5F">
              <w:rPr>
                <w:rFonts w:ascii="Times New Roman" w:hAnsi="Times New Roman"/>
                <w:sz w:val="18"/>
                <w:szCs w:val="18"/>
              </w:rPr>
              <w:t xml:space="preserve"> az</w:t>
            </w:r>
          </w:p>
        </w:tc>
        <w:tc>
          <w:tcPr>
            <w:tcW w:w="612" w:type="dxa"/>
            <w:vAlign w:val="center"/>
          </w:tcPr>
          <w:p w14:paraId="69E9467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66</w:t>
            </w:r>
          </w:p>
        </w:tc>
        <w:tc>
          <w:tcPr>
            <w:tcW w:w="985" w:type="dxa"/>
            <w:vAlign w:val="center"/>
          </w:tcPr>
          <w:p w14:paraId="354048B9"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13,42</w:t>
            </w:r>
          </w:p>
        </w:tc>
        <w:tc>
          <w:tcPr>
            <w:tcW w:w="985" w:type="dxa"/>
            <w:vAlign w:val="center"/>
          </w:tcPr>
          <w:p w14:paraId="7E32BBB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3,41</w:t>
            </w:r>
          </w:p>
        </w:tc>
        <w:tc>
          <w:tcPr>
            <w:tcW w:w="788" w:type="dxa"/>
            <w:vAlign w:val="center"/>
          </w:tcPr>
          <w:p w14:paraId="7B586BD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4,00</w:t>
            </w:r>
          </w:p>
        </w:tc>
        <w:tc>
          <w:tcPr>
            <w:tcW w:w="788" w:type="dxa"/>
            <w:vAlign w:val="center"/>
          </w:tcPr>
          <w:p w14:paraId="0A2EFE6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17,00</w:t>
            </w:r>
          </w:p>
        </w:tc>
        <w:tc>
          <w:tcPr>
            <w:tcW w:w="876" w:type="dxa"/>
            <w:vMerge/>
            <w:vAlign w:val="center"/>
          </w:tcPr>
          <w:p w14:paraId="47E1F49B"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4271B394"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7CB6225B" w14:textId="77777777" w:rsidTr="00E35C66">
        <w:trPr>
          <w:trHeight w:val="53"/>
        </w:trPr>
        <w:tc>
          <w:tcPr>
            <w:tcW w:w="1434" w:type="dxa"/>
            <w:vMerge/>
            <w:vAlign w:val="center"/>
          </w:tcPr>
          <w:p w14:paraId="51A4F561"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406667F9"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 60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33AF9E3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94</w:t>
            </w:r>
          </w:p>
        </w:tc>
        <w:tc>
          <w:tcPr>
            <w:tcW w:w="985" w:type="dxa"/>
            <w:vAlign w:val="center"/>
          </w:tcPr>
          <w:p w14:paraId="735566E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13,32</w:t>
            </w:r>
          </w:p>
        </w:tc>
        <w:tc>
          <w:tcPr>
            <w:tcW w:w="985" w:type="dxa"/>
            <w:vAlign w:val="center"/>
          </w:tcPr>
          <w:p w14:paraId="2E591A89"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3,31</w:t>
            </w:r>
          </w:p>
        </w:tc>
        <w:tc>
          <w:tcPr>
            <w:tcW w:w="788" w:type="dxa"/>
            <w:vAlign w:val="center"/>
          </w:tcPr>
          <w:p w14:paraId="2B5BCE3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7,00</w:t>
            </w:r>
          </w:p>
        </w:tc>
        <w:tc>
          <w:tcPr>
            <w:tcW w:w="788" w:type="dxa"/>
            <w:vAlign w:val="center"/>
          </w:tcPr>
          <w:p w14:paraId="7C02E2A7"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17,00</w:t>
            </w:r>
          </w:p>
        </w:tc>
        <w:tc>
          <w:tcPr>
            <w:tcW w:w="876" w:type="dxa"/>
            <w:vMerge/>
            <w:vAlign w:val="center"/>
          </w:tcPr>
          <w:p w14:paraId="15BE163C"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3867AF20"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614FC7BC" w14:textId="77777777" w:rsidTr="00E35C66">
        <w:trPr>
          <w:trHeight w:val="53"/>
        </w:trPr>
        <w:tc>
          <w:tcPr>
            <w:tcW w:w="1434" w:type="dxa"/>
            <w:vMerge/>
            <w:vAlign w:val="center"/>
          </w:tcPr>
          <w:p w14:paraId="7251050D"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293BB7A3"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60 – 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7300C20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w:t>
            </w:r>
          </w:p>
        </w:tc>
        <w:tc>
          <w:tcPr>
            <w:tcW w:w="985" w:type="dxa"/>
            <w:vAlign w:val="center"/>
          </w:tcPr>
          <w:p w14:paraId="7F2164C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14,90</w:t>
            </w:r>
          </w:p>
        </w:tc>
        <w:tc>
          <w:tcPr>
            <w:tcW w:w="985" w:type="dxa"/>
            <w:vAlign w:val="center"/>
          </w:tcPr>
          <w:p w14:paraId="3F23400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2,68</w:t>
            </w:r>
          </w:p>
        </w:tc>
        <w:tc>
          <w:tcPr>
            <w:tcW w:w="788" w:type="dxa"/>
            <w:vAlign w:val="center"/>
          </w:tcPr>
          <w:p w14:paraId="465BB5B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8,00</w:t>
            </w:r>
          </w:p>
        </w:tc>
        <w:tc>
          <w:tcPr>
            <w:tcW w:w="788" w:type="dxa"/>
            <w:vAlign w:val="center"/>
          </w:tcPr>
          <w:p w14:paraId="475611C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18,00</w:t>
            </w:r>
          </w:p>
        </w:tc>
        <w:tc>
          <w:tcPr>
            <w:tcW w:w="876" w:type="dxa"/>
            <w:vMerge/>
            <w:vAlign w:val="center"/>
          </w:tcPr>
          <w:p w14:paraId="4BF4EE43"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0E655A8F"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5969ADBD" w14:textId="77777777" w:rsidTr="004A4E4C">
        <w:trPr>
          <w:trHeight w:val="98"/>
        </w:trPr>
        <w:tc>
          <w:tcPr>
            <w:tcW w:w="1434" w:type="dxa"/>
            <w:vMerge/>
            <w:vAlign w:val="center"/>
          </w:tcPr>
          <w:p w14:paraId="4CAE6272" w14:textId="77777777" w:rsidR="00E35C66" w:rsidRPr="00553D5F" w:rsidRDefault="00E35C66" w:rsidP="00E35C66">
            <w:pPr>
              <w:spacing w:after="0" w:line="240" w:lineRule="auto"/>
              <w:ind w:firstLine="70"/>
              <w:jc w:val="both"/>
              <w:rPr>
                <w:rFonts w:ascii="Times New Roman" w:hAnsi="Times New Roman"/>
                <w:b/>
                <w:sz w:val="18"/>
                <w:szCs w:val="18"/>
              </w:rPr>
            </w:pPr>
          </w:p>
        </w:tc>
        <w:tc>
          <w:tcPr>
            <w:tcW w:w="1743" w:type="dxa"/>
            <w:vAlign w:val="center"/>
          </w:tcPr>
          <w:p w14:paraId="59037F83"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ve üzeri</w:t>
            </w:r>
          </w:p>
        </w:tc>
        <w:tc>
          <w:tcPr>
            <w:tcW w:w="612" w:type="dxa"/>
            <w:vAlign w:val="center"/>
          </w:tcPr>
          <w:p w14:paraId="763FA51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w:t>
            </w:r>
          </w:p>
        </w:tc>
        <w:tc>
          <w:tcPr>
            <w:tcW w:w="985" w:type="dxa"/>
            <w:vAlign w:val="center"/>
          </w:tcPr>
          <w:p w14:paraId="02AD8820"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14,28</w:t>
            </w:r>
          </w:p>
        </w:tc>
        <w:tc>
          <w:tcPr>
            <w:tcW w:w="985" w:type="dxa"/>
            <w:vAlign w:val="center"/>
          </w:tcPr>
          <w:p w14:paraId="564BF79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3,13</w:t>
            </w:r>
          </w:p>
        </w:tc>
        <w:tc>
          <w:tcPr>
            <w:tcW w:w="788" w:type="dxa"/>
            <w:vAlign w:val="center"/>
          </w:tcPr>
          <w:p w14:paraId="3B6605AB"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7,00</w:t>
            </w:r>
          </w:p>
        </w:tc>
        <w:tc>
          <w:tcPr>
            <w:tcW w:w="788" w:type="dxa"/>
            <w:vAlign w:val="center"/>
          </w:tcPr>
          <w:p w14:paraId="53F4493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18,00</w:t>
            </w:r>
          </w:p>
        </w:tc>
        <w:tc>
          <w:tcPr>
            <w:tcW w:w="876" w:type="dxa"/>
            <w:vMerge/>
            <w:vAlign w:val="center"/>
          </w:tcPr>
          <w:p w14:paraId="5DAA7403"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6F318289"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50F5972D" w14:textId="77777777" w:rsidTr="00E35C66">
        <w:trPr>
          <w:trHeight w:val="53"/>
        </w:trPr>
        <w:tc>
          <w:tcPr>
            <w:tcW w:w="1434" w:type="dxa"/>
            <w:vMerge w:val="restart"/>
            <w:vAlign w:val="center"/>
          </w:tcPr>
          <w:p w14:paraId="463B221F" w14:textId="77777777" w:rsidR="00E35C66" w:rsidRPr="00553D5F" w:rsidRDefault="00E35C66" w:rsidP="00E35C66">
            <w:pPr>
              <w:spacing w:after="0" w:line="240" w:lineRule="auto"/>
              <w:ind w:firstLine="70"/>
              <w:jc w:val="both"/>
              <w:rPr>
                <w:rFonts w:ascii="Times New Roman" w:hAnsi="Times New Roman"/>
                <w:b/>
                <w:sz w:val="18"/>
                <w:szCs w:val="18"/>
              </w:rPr>
            </w:pPr>
            <w:r w:rsidRPr="00553D5F">
              <w:rPr>
                <w:rFonts w:ascii="Times New Roman" w:hAnsi="Times New Roman"/>
                <w:b/>
                <w:sz w:val="18"/>
                <w:szCs w:val="18"/>
              </w:rPr>
              <w:t xml:space="preserve">Toplam </w:t>
            </w:r>
          </w:p>
        </w:tc>
        <w:tc>
          <w:tcPr>
            <w:tcW w:w="1743" w:type="dxa"/>
            <w:vAlign w:val="center"/>
          </w:tcPr>
          <w:p w14:paraId="6598DFC4"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Hiç </w:t>
            </w:r>
            <w:r w:rsidR="004A4E4C" w:rsidRPr="00553D5F">
              <w:rPr>
                <w:rFonts w:ascii="Times New Roman" w:hAnsi="Times New Roman"/>
                <w:sz w:val="18"/>
                <w:szCs w:val="18"/>
              </w:rPr>
              <w:t>Katılmıyor</w:t>
            </w:r>
          </w:p>
        </w:tc>
        <w:tc>
          <w:tcPr>
            <w:tcW w:w="612" w:type="dxa"/>
            <w:vAlign w:val="center"/>
          </w:tcPr>
          <w:p w14:paraId="34CD609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77</w:t>
            </w:r>
          </w:p>
        </w:tc>
        <w:tc>
          <w:tcPr>
            <w:tcW w:w="985" w:type="dxa"/>
            <w:vAlign w:val="center"/>
          </w:tcPr>
          <w:p w14:paraId="4600048F"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57,80</w:t>
            </w:r>
          </w:p>
        </w:tc>
        <w:tc>
          <w:tcPr>
            <w:tcW w:w="985" w:type="dxa"/>
            <w:vAlign w:val="center"/>
          </w:tcPr>
          <w:p w14:paraId="09BBAB2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4,93</w:t>
            </w:r>
          </w:p>
        </w:tc>
        <w:tc>
          <w:tcPr>
            <w:tcW w:w="788" w:type="dxa"/>
            <w:vAlign w:val="center"/>
          </w:tcPr>
          <w:p w14:paraId="7FA1E2C3"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52,00</w:t>
            </w:r>
          </w:p>
        </w:tc>
        <w:tc>
          <w:tcPr>
            <w:tcW w:w="788" w:type="dxa"/>
            <w:vAlign w:val="center"/>
          </w:tcPr>
          <w:p w14:paraId="00854CC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71,00</w:t>
            </w:r>
          </w:p>
        </w:tc>
        <w:tc>
          <w:tcPr>
            <w:tcW w:w="876" w:type="dxa"/>
            <w:vMerge w:val="restart"/>
            <w:vAlign w:val="center"/>
          </w:tcPr>
          <w:p w14:paraId="14DE299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1,229</w:t>
            </w:r>
          </w:p>
        </w:tc>
        <w:tc>
          <w:tcPr>
            <w:tcW w:w="876" w:type="dxa"/>
            <w:vMerge w:val="restart"/>
            <w:vAlign w:val="center"/>
          </w:tcPr>
          <w:p w14:paraId="29EF009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,298</w:t>
            </w:r>
          </w:p>
        </w:tc>
      </w:tr>
      <w:tr w:rsidR="00E35C66" w:rsidRPr="00553D5F" w14:paraId="253A3577" w14:textId="77777777" w:rsidTr="00E35C66">
        <w:trPr>
          <w:trHeight w:val="53"/>
        </w:trPr>
        <w:tc>
          <w:tcPr>
            <w:tcW w:w="1434" w:type="dxa"/>
            <w:vMerge/>
            <w:vAlign w:val="center"/>
          </w:tcPr>
          <w:p w14:paraId="78B56908" w14:textId="77777777" w:rsidR="00E35C66" w:rsidRPr="00553D5F" w:rsidRDefault="00E35C66" w:rsidP="00E35C66">
            <w:pPr>
              <w:spacing w:after="0" w:line="240" w:lineRule="auto"/>
              <w:ind w:firstLine="70"/>
              <w:jc w:val="both"/>
              <w:rPr>
                <w:rFonts w:ascii="Times New Roman" w:hAnsi="Times New Roman"/>
                <w:sz w:val="18"/>
                <w:szCs w:val="18"/>
              </w:rPr>
            </w:pPr>
          </w:p>
        </w:tc>
        <w:tc>
          <w:tcPr>
            <w:tcW w:w="1743" w:type="dxa"/>
            <w:vAlign w:val="center"/>
          </w:tcPr>
          <w:p w14:paraId="628B4B98"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w:t>
            </w:r>
            <w:proofErr w:type="spellStart"/>
            <w:r w:rsidRPr="00553D5F">
              <w:rPr>
                <w:rFonts w:ascii="Times New Roman" w:hAnsi="Times New Roman"/>
                <w:sz w:val="18"/>
                <w:szCs w:val="18"/>
              </w:rPr>
              <w:t>dk’dan</w:t>
            </w:r>
            <w:proofErr w:type="spellEnd"/>
            <w:r w:rsidRPr="00553D5F">
              <w:rPr>
                <w:rFonts w:ascii="Times New Roman" w:hAnsi="Times New Roman"/>
                <w:sz w:val="18"/>
                <w:szCs w:val="18"/>
              </w:rPr>
              <w:t xml:space="preserve"> az</w:t>
            </w:r>
          </w:p>
        </w:tc>
        <w:tc>
          <w:tcPr>
            <w:tcW w:w="612" w:type="dxa"/>
            <w:vAlign w:val="center"/>
          </w:tcPr>
          <w:p w14:paraId="14DFF17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66</w:t>
            </w:r>
          </w:p>
        </w:tc>
        <w:tc>
          <w:tcPr>
            <w:tcW w:w="985" w:type="dxa"/>
            <w:vAlign w:val="center"/>
          </w:tcPr>
          <w:p w14:paraId="6E3E531D"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59,40</w:t>
            </w:r>
          </w:p>
        </w:tc>
        <w:tc>
          <w:tcPr>
            <w:tcW w:w="985" w:type="dxa"/>
            <w:vAlign w:val="center"/>
          </w:tcPr>
          <w:p w14:paraId="6807824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5,83</w:t>
            </w:r>
          </w:p>
        </w:tc>
        <w:tc>
          <w:tcPr>
            <w:tcW w:w="788" w:type="dxa"/>
            <w:vAlign w:val="center"/>
          </w:tcPr>
          <w:p w14:paraId="031E030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52,00</w:t>
            </w:r>
          </w:p>
        </w:tc>
        <w:tc>
          <w:tcPr>
            <w:tcW w:w="788" w:type="dxa"/>
            <w:vAlign w:val="center"/>
          </w:tcPr>
          <w:p w14:paraId="3166516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71,00</w:t>
            </w:r>
          </w:p>
        </w:tc>
        <w:tc>
          <w:tcPr>
            <w:tcW w:w="876" w:type="dxa"/>
            <w:vMerge/>
            <w:vAlign w:val="center"/>
          </w:tcPr>
          <w:p w14:paraId="3D4E7314"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05A1A4C1"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4DC7514B" w14:textId="77777777" w:rsidTr="00E35C66">
        <w:trPr>
          <w:trHeight w:val="53"/>
        </w:trPr>
        <w:tc>
          <w:tcPr>
            <w:tcW w:w="1434" w:type="dxa"/>
            <w:vMerge/>
            <w:vAlign w:val="center"/>
          </w:tcPr>
          <w:p w14:paraId="4521D64B" w14:textId="77777777" w:rsidR="00E35C66" w:rsidRPr="00553D5F" w:rsidRDefault="00E35C66" w:rsidP="00E35C66">
            <w:pPr>
              <w:spacing w:after="0" w:line="240" w:lineRule="auto"/>
              <w:ind w:firstLine="70"/>
              <w:jc w:val="both"/>
              <w:rPr>
                <w:rFonts w:ascii="Times New Roman" w:hAnsi="Times New Roman"/>
                <w:sz w:val="18"/>
                <w:szCs w:val="18"/>
              </w:rPr>
            </w:pPr>
          </w:p>
        </w:tc>
        <w:tc>
          <w:tcPr>
            <w:tcW w:w="1743" w:type="dxa"/>
            <w:vAlign w:val="center"/>
          </w:tcPr>
          <w:p w14:paraId="3E26E0B3"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30 – 60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74870A9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94</w:t>
            </w:r>
          </w:p>
        </w:tc>
        <w:tc>
          <w:tcPr>
            <w:tcW w:w="985" w:type="dxa"/>
            <w:vAlign w:val="center"/>
          </w:tcPr>
          <w:p w14:paraId="7BAF3632"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59,10</w:t>
            </w:r>
          </w:p>
        </w:tc>
        <w:tc>
          <w:tcPr>
            <w:tcW w:w="985" w:type="dxa"/>
            <w:vAlign w:val="center"/>
          </w:tcPr>
          <w:p w14:paraId="0BBF2476"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5,74</w:t>
            </w:r>
          </w:p>
        </w:tc>
        <w:tc>
          <w:tcPr>
            <w:tcW w:w="788" w:type="dxa"/>
            <w:vAlign w:val="center"/>
          </w:tcPr>
          <w:p w14:paraId="3EE685E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52,00</w:t>
            </w:r>
          </w:p>
        </w:tc>
        <w:tc>
          <w:tcPr>
            <w:tcW w:w="788" w:type="dxa"/>
            <w:vAlign w:val="center"/>
          </w:tcPr>
          <w:p w14:paraId="2CACC4B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71,00</w:t>
            </w:r>
          </w:p>
        </w:tc>
        <w:tc>
          <w:tcPr>
            <w:tcW w:w="876" w:type="dxa"/>
            <w:vMerge/>
            <w:vAlign w:val="center"/>
          </w:tcPr>
          <w:p w14:paraId="7B047939"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75AB757E"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17734A40" w14:textId="77777777" w:rsidTr="00E35C66">
        <w:trPr>
          <w:trHeight w:val="53"/>
        </w:trPr>
        <w:tc>
          <w:tcPr>
            <w:tcW w:w="1434" w:type="dxa"/>
            <w:vMerge/>
            <w:vAlign w:val="center"/>
          </w:tcPr>
          <w:p w14:paraId="72868116" w14:textId="77777777" w:rsidR="00E35C66" w:rsidRPr="00553D5F" w:rsidRDefault="00E35C66" w:rsidP="00E35C66">
            <w:pPr>
              <w:spacing w:after="0" w:line="240" w:lineRule="auto"/>
              <w:ind w:firstLine="70"/>
              <w:jc w:val="both"/>
              <w:rPr>
                <w:rFonts w:ascii="Times New Roman" w:hAnsi="Times New Roman"/>
                <w:sz w:val="18"/>
                <w:szCs w:val="18"/>
              </w:rPr>
            </w:pPr>
          </w:p>
        </w:tc>
        <w:tc>
          <w:tcPr>
            <w:tcW w:w="1743" w:type="dxa"/>
            <w:vAlign w:val="center"/>
          </w:tcPr>
          <w:p w14:paraId="2D1316D7"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60 – 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arası</w:t>
            </w:r>
          </w:p>
        </w:tc>
        <w:tc>
          <w:tcPr>
            <w:tcW w:w="612" w:type="dxa"/>
            <w:vAlign w:val="center"/>
          </w:tcPr>
          <w:p w14:paraId="505FF4A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50</w:t>
            </w:r>
          </w:p>
        </w:tc>
        <w:tc>
          <w:tcPr>
            <w:tcW w:w="985" w:type="dxa"/>
            <w:vAlign w:val="center"/>
          </w:tcPr>
          <w:p w14:paraId="0C3A37A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59,72</w:t>
            </w:r>
          </w:p>
        </w:tc>
        <w:tc>
          <w:tcPr>
            <w:tcW w:w="985" w:type="dxa"/>
            <w:vAlign w:val="center"/>
          </w:tcPr>
          <w:p w14:paraId="30762BAE"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5,93</w:t>
            </w:r>
          </w:p>
        </w:tc>
        <w:tc>
          <w:tcPr>
            <w:tcW w:w="788" w:type="dxa"/>
            <w:vAlign w:val="center"/>
          </w:tcPr>
          <w:p w14:paraId="4076918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52,00</w:t>
            </w:r>
          </w:p>
        </w:tc>
        <w:tc>
          <w:tcPr>
            <w:tcW w:w="788" w:type="dxa"/>
            <w:vAlign w:val="center"/>
          </w:tcPr>
          <w:p w14:paraId="1FB976F5"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69,00</w:t>
            </w:r>
          </w:p>
        </w:tc>
        <w:tc>
          <w:tcPr>
            <w:tcW w:w="876" w:type="dxa"/>
            <w:vMerge/>
            <w:vAlign w:val="center"/>
          </w:tcPr>
          <w:p w14:paraId="29154E1A"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vAlign w:val="center"/>
          </w:tcPr>
          <w:p w14:paraId="3161FEA8" w14:textId="77777777" w:rsidR="00E35C66" w:rsidRPr="00553D5F" w:rsidRDefault="00E35C66" w:rsidP="00E35C66">
            <w:pPr>
              <w:spacing w:after="0" w:line="240" w:lineRule="auto"/>
              <w:jc w:val="both"/>
              <w:rPr>
                <w:rFonts w:ascii="Times New Roman" w:hAnsi="Times New Roman"/>
                <w:sz w:val="18"/>
                <w:szCs w:val="18"/>
              </w:rPr>
            </w:pPr>
          </w:p>
        </w:tc>
      </w:tr>
      <w:tr w:rsidR="00E35C66" w:rsidRPr="00553D5F" w14:paraId="3FF3248E" w14:textId="77777777" w:rsidTr="00E35C66">
        <w:trPr>
          <w:trHeight w:val="53"/>
        </w:trPr>
        <w:tc>
          <w:tcPr>
            <w:tcW w:w="1434" w:type="dxa"/>
            <w:vMerge/>
            <w:tcBorders>
              <w:bottom w:val="single" w:sz="4" w:space="0" w:color="auto"/>
            </w:tcBorders>
            <w:vAlign w:val="center"/>
          </w:tcPr>
          <w:p w14:paraId="3CF43D36" w14:textId="77777777" w:rsidR="00E35C66" w:rsidRPr="00553D5F" w:rsidRDefault="00E35C66" w:rsidP="00E35C66">
            <w:pPr>
              <w:spacing w:after="0" w:line="240" w:lineRule="auto"/>
              <w:ind w:firstLine="70"/>
              <w:jc w:val="both"/>
              <w:rPr>
                <w:rFonts w:ascii="Times New Roman" w:hAnsi="Times New Roman"/>
                <w:sz w:val="18"/>
                <w:szCs w:val="18"/>
              </w:rPr>
            </w:pPr>
          </w:p>
        </w:tc>
        <w:tc>
          <w:tcPr>
            <w:tcW w:w="1743" w:type="dxa"/>
            <w:tcBorders>
              <w:bottom w:val="single" w:sz="4" w:space="0" w:color="auto"/>
            </w:tcBorders>
            <w:vAlign w:val="center"/>
          </w:tcPr>
          <w:p w14:paraId="00DD10CB" w14:textId="77777777" w:rsidR="00E35C66" w:rsidRPr="00553D5F" w:rsidRDefault="00E35C66" w:rsidP="00E35C66">
            <w:pPr>
              <w:spacing w:after="0" w:line="240" w:lineRule="auto"/>
              <w:ind w:firstLine="55"/>
              <w:jc w:val="both"/>
              <w:rPr>
                <w:rFonts w:ascii="Times New Roman" w:hAnsi="Times New Roman"/>
                <w:sz w:val="18"/>
                <w:szCs w:val="18"/>
              </w:rPr>
            </w:pPr>
            <w:r w:rsidRPr="00553D5F">
              <w:rPr>
                <w:rFonts w:ascii="Times New Roman" w:hAnsi="Times New Roman"/>
                <w:sz w:val="18"/>
                <w:szCs w:val="18"/>
              </w:rPr>
              <w:t xml:space="preserve">90 </w:t>
            </w:r>
            <w:proofErr w:type="spellStart"/>
            <w:r w:rsidRPr="00553D5F">
              <w:rPr>
                <w:rFonts w:ascii="Times New Roman" w:hAnsi="Times New Roman"/>
                <w:sz w:val="18"/>
                <w:szCs w:val="18"/>
              </w:rPr>
              <w:t>dk</w:t>
            </w:r>
            <w:proofErr w:type="spellEnd"/>
            <w:r w:rsidRPr="00553D5F">
              <w:rPr>
                <w:rFonts w:ascii="Times New Roman" w:hAnsi="Times New Roman"/>
                <w:sz w:val="18"/>
                <w:szCs w:val="18"/>
              </w:rPr>
              <w:t xml:space="preserve"> ve üzeri</w:t>
            </w:r>
          </w:p>
        </w:tc>
        <w:tc>
          <w:tcPr>
            <w:tcW w:w="612" w:type="dxa"/>
            <w:tcBorders>
              <w:bottom w:val="single" w:sz="4" w:space="0" w:color="auto"/>
            </w:tcBorders>
            <w:vAlign w:val="center"/>
          </w:tcPr>
          <w:p w14:paraId="3BD9FCDC"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45</w:t>
            </w:r>
          </w:p>
        </w:tc>
        <w:tc>
          <w:tcPr>
            <w:tcW w:w="985" w:type="dxa"/>
            <w:tcBorders>
              <w:bottom w:val="single" w:sz="4" w:space="0" w:color="auto"/>
            </w:tcBorders>
            <w:vAlign w:val="center"/>
          </w:tcPr>
          <w:p w14:paraId="34C657D8"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58,68</w:t>
            </w:r>
          </w:p>
        </w:tc>
        <w:tc>
          <w:tcPr>
            <w:tcW w:w="985" w:type="dxa"/>
            <w:tcBorders>
              <w:bottom w:val="single" w:sz="4" w:space="0" w:color="auto"/>
            </w:tcBorders>
            <w:vAlign w:val="center"/>
          </w:tcPr>
          <w:p w14:paraId="3824C931"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4,89</w:t>
            </w:r>
          </w:p>
        </w:tc>
        <w:tc>
          <w:tcPr>
            <w:tcW w:w="788" w:type="dxa"/>
            <w:tcBorders>
              <w:bottom w:val="single" w:sz="4" w:space="0" w:color="auto"/>
            </w:tcBorders>
            <w:vAlign w:val="center"/>
          </w:tcPr>
          <w:p w14:paraId="764740D4"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52,00</w:t>
            </w:r>
          </w:p>
        </w:tc>
        <w:tc>
          <w:tcPr>
            <w:tcW w:w="788" w:type="dxa"/>
            <w:tcBorders>
              <w:bottom w:val="single" w:sz="4" w:space="0" w:color="auto"/>
            </w:tcBorders>
            <w:vAlign w:val="center"/>
          </w:tcPr>
          <w:p w14:paraId="268EF1AA" w14:textId="77777777" w:rsidR="00E35C66" w:rsidRPr="00553D5F" w:rsidRDefault="00E35C66" w:rsidP="00E35C66">
            <w:pPr>
              <w:spacing w:after="0" w:line="240" w:lineRule="auto"/>
              <w:jc w:val="center"/>
              <w:rPr>
                <w:rFonts w:ascii="Times New Roman" w:hAnsi="Times New Roman"/>
                <w:sz w:val="18"/>
                <w:szCs w:val="18"/>
              </w:rPr>
            </w:pPr>
            <w:r w:rsidRPr="00553D5F">
              <w:rPr>
                <w:rFonts w:ascii="Times New Roman" w:hAnsi="Times New Roman"/>
                <w:sz w:val="18"/>
                <w:szCs w:val="18"/>
              </w:rPr>
              <w:t>71,00</w:t>
            </w:r>
          </w:p>
        </w:tc>
        <w:tc>
          <w:tcPr>
            <w:tcW w:w="876" w:type="dxa"/>
            <w:vMerge/>
            <w:tcBorders>
              <w:bottom w:val="single" w:sz="4" w:space="0" w:color="auto"/>
            </w:tcBorders>
            <w:vAlign w:val="center"/>
          </w:tcPr>
          <w:p w14:paraId="54D9C8EB" w14:textId="77777777" w:rsidR="00E35C66" w:rsidRPr="00553D5F" w:rsidRDefault="00E35C66" w:rsidP="00E35C66">
            <w:pPr>
              <w:spacing w:after="0" w:line="240" w:lineRule="auto"/>
              <w:jc w:val="both"/>
              <w:rPr>
                <w:rFonts w:ascii="Times New Roman" w:hAnsi="Times New Roman"/>
                <w:sz w:val="18"/>
                <w:szCs w:val="18"/>
              </w:rPr>
            </w:pPr>
          </w:p>
        </w:tc>
        <w:tc>
          <w:tcPr>
            <w:tcW w:w="876" w:type="dxa"/>
            <w:vMerge/>
            <w:tcBorders>
              <w:bottom w:val="single" w:sz="4" w:space="0" w:color="auto"/>
            </w:tcBorders>
            <w:vAlign w:val="center"/>
          </w:tcPr>
          <w:p w14:paraId="41FDC81F" w14:textId="77777777" w:rsidR="00E35C66" w:rsidRPr="00553D5F" w:rsidRDefault="00E35C66" w:rsidP="00E35C66">
            <w:pPr>
              <w:spacing w:after="0" w:line="240" w:lineRule="auto"/>
              <w:jc w:val="both"/>
              <w:rPr>
                <w:rFonts w:ascii="Times New Roman" w:hAnsi="Times New Roman"/>
                <w:sz w:val="18"/>
                <w:szCs w:val="18"/>
              </w:rPr>
            </w:pPr>
          </w:p>
        </w:tc>
      </w:tr>
    </w:tbl>
    <w:p w14:paraId="6DCE2683"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(p&lt;0.05)</w:t>
      </w:r>
    </w:p>
    <w:p w14:paraId="18A86202" w14:textId="5D23B0CB"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Tablo </w:t>
      </w:r>
      <w:r w:rsidR="008B0849" w:rsidRPr="00553D5F">
        <w:rPr>
          <w:rFonts w:ascii="Times New Roman" w:hAnsi="Times New Roman"/>
          <w:color w:val="000000" w:themeColor="text1"/>
          <w:sz w:val="24"/>
          <w:szCs w:val="24"/>
        </w:rPr>
        <w:t>9</w:t>
      </w:r>
      <w:r w:rsidRPr="00553D5F">
        <w:rPr>
          <w:rFonts w:ascii="Times New Roman" w:hAnsi="Times New Roman"/>
          <w:color w:val="000000" w:themeColor="text1"/>
          <w:sz w:val="24"/>
          <w:szCs w:val="24"/>
        </w:rPr>
        <w:t xml:space="preserve"> incelendiğinde haftalık beden eğitimi dersi değişkenine göre </w:t>
      </w:r>
      <w:r w:rsidR="00C41D9D" w:rsidRPr="00553D5F">
        <w:rPr>
          <w:rFonts w:ascii="Times New Roman" w:hAnsi="Times New Roman"/>
          <w:color w:val="000000" w:themeColor="text1"/>
          <w:sz w:val="24"/>
          <w:szCs w:val="24"/>
        </w:rPr>
        <w:t>ölçeğin</w:t>
      </w:r>
      <w:r w:rsidRPr="00553D5F">
        <w:rPr>
          <w:rFonts w:ascii="Times New Roman" w:hAnsi="Times New Roman"/>
          <w:color w:val="000000" w:themeColor="text1"/>
          <w:sz w:val="24"/>
          <w:szCs w:val="24"/>
        </w:rPr>
        <w:t xml:space="preserve"> destek, önem</w:t>
      </w:r>
      <w:r w:rsidR="00C41D9D" w:rsidRPr="00553D5F">
        <w:rPr>
          <w:rFonts w:ascii="Times New Roman" w:hAnsi="Times New Roman"/>
          <w:color w:val="000000" w:themeColor="text1"/>
          <w:sz w:val="24"/>
          <w:szCs w:val="24"/>
        </w:rPr>
        <w:t>,</w:t>
      </w:r>
      <w:r w:rsidRPr="00553D5F">
        <w:rPr>
          <w:rFonts w:ascii="Times New Roman" w:hAnsi="Times New Roman"/>
          <w:color w:val="000000" w:themeColor="text1"/>
          <w:sz w:val="24"/>
          <w:szCs w:val="24"/>
        </w:rPr>
        <w:t xml:space="preserve"> </w:t>
      </w:r>
      <w:r w:rsidR="00C41D9D" w:rsidRPr="00553D5F">
        <w:rPr>
          <w:rFonts w:ascii="Times New Roman" w:hAnsi="Times New Roman"/>
          <w:color w:val="000000" w:themeColor="text1"/>
          <w:sz w:val="24"/>
          <w:szCs w:val="24"/>
        </w:rPr>
        <w:t xml:space="preserve">işlevsel </w:t>
      </w:r>
      <w:r w:rsidRPr="00553D5F">
        <w:rPr>
          <w:rFonts w:ascii="Times New Roman" w:hAnsi="Times New Roman"/>
          <w:color w:val="000000" w:themeColor="text1"/>
          <w:sz w:val="24"/>
          <w:szCs w:val="24"/>
        </w:rPr>
        <w:t xml:space="preserve">alt boyutlarında anlamlı </w:t>
      </w:r>
      <w:r w:rsidR="00C41D9D" w:rsidRPr="00553D5F">
        <w:rPr>
          <w:rFonts w:ascii="Times New Roman" w:hAnsi="Times New Roman"/>
          <w:color w:val="000000" w:themeColor="text1"/>
          <w:sz w:val="24"/>
          <w:szCs w:val="24"/>
        </w:rPr>
        <w:t>bir</w:t>
      </w:r>
      <w:r w:rsidRPr="00553D5F">
        <w:rPr>
          <w:rFonts w:ascii="Times New Roman" w:hAnsi="Times New Roman"/>
          <w:color w:val="000000" w:themeColor="text1"/>
          <w:sz w:val="24"/>
          <w:szCs w:val="24"/>
        </w:rPr>
        <w:t xml:space="preserve"> fark olduğu gözlenmiştir. Ana-baba tutum ölçeğinin algısal alt boyutunda ve ölçeğin toplam ortalamasında anlamlı fark olmadığı görülmüştür</w:t>
      </w:r>
      <w:r w:rsidRPr="00553D5F">
        <w:rPr>
          <w:rFonts w:ascii="Times New Roman" w:hAnsi="Times New Roman"/>
          <w:sz w:val="24"/>
          <w:szCs w:val="24"/>
        </w:rPr>
        <w:t>.</w:t>
      </w:r>
      <w:r w:rsidRPr="00553D5F">
        <w:rPr>
          <w:rFonts w:ascii="Times New Roman" w:hAnsi="Times New Roman"/>
          <w:color w:val="000000" w:themeColor="text1"/>
          <w:sz w:val="24"/>
          <w:szCs w:val="24"/>
        </w:rPr>
        <w:t xml:space="preserve"> </w:t>
      </w:r>
      <w:r w:rsidRPr="00553D5F">
        <w:rPr>
          <w:rFonts w:ascii="Times New Roman" w:hAnsi="Times New Roman"/>
          <w:sz w:val="24"/>
          <w:szCs w:val="23"/>
        </w:rPr>
        <w:t xml:space="preserve">Sonuçlara göre 90 </w:t>
      </w:r>
      <w:proofErr w:type="spellStart"/>
      <w:r w:rsidRPr="00553D5F">
        <w:rPr>
          <w:rFonts w:ascii="Times New Roman" w:hAnsi="Times New Roman"/>
          <w:sz w:val="24"/>
          <w:szCs w:val="23"/>
        </w:rPr>
        <w:t>dk</w:t>
      </w:r>
      <w:proofErr w:type="spellEnd"/>
      <w:r w:rsidRPr="00553D5F">
        <w:rPr>
          <w:rFonts w:ascii="Times New Roman" w:hAnsi="Times New Roman"/>
          <w:sz w:val="24"/>
          <w:szCs w:val="23"/>
        </w:rPr>
        <w:t xml:space="preserve"> ve üzeri spor yapan çocukların daha düşük sürelerde ve hiç yapmayanlara oranla işlevsel boyutta daha yüksek puan alırken önem boyutunda daha düşük sürede spor yapanların puanlarının daha yüksek olduğu görülmüştür.</w:t>
      </w:r>
    </w:p>
    <w:p w14:paraId="0EC4A84B" w14:textId="77777777" w:rsidR="00E35C66" w:rsidRPr="00553D5F" w:rsidRDefault="00E35C66" w:rsidP="00E35C66">
      <w:pPr>
        <w:spacing w:after="0" w:line="360" w:lineRule="auto"/>
        <w:ind w:firstLine="567"/>
        <w:jc w:val="both"/>
        <w:rPr>
          <w:rFonts w:ascii="Times New Roman" w:hAnsi="Times New Roman"/>
          <w:sz w:val="24"/>
        </w:rPr>
      </w:pPr>
    </w:p>
    <w:p w14:paraId="2978F640" w14:textId="77777777" w:rsidR="00E35C66" w:rsidRPr="00553D5F" w:rsidRDefault="00E35C66" w:rsidP="00E35C66">
      <w:pPr>
        <w:spacing w:after="0" w:line="360" w:lineRule="auto"/>
        <w:ind w:firstLine="567"/>
        <w:jc w:val="both"/>
        <w:rPr>
          <w:rFonts w:ascii="Times New Roman" w:hAnsi="Times New Roman"/>
          <w:sz w:val="24"/>
        </w:rPr>
      </w:pPr>
      <w:r w:rsidRPr="00553D5F">
        <w:rPr>
          <w:rFonts w:ascii="Times New Roman" w:hAnsi="Times New Roman"/>
          <w:sz w:val="24"/>
        </w:rPr>
        <w:lastRenderedPageBreak/>
        <w:t xml:space="preserve">Araştırmaya katılan ana-babaların tutum ölçeği ve alt faktörlerinden aldıkları puanların beden eğitimi dersinin enerjik geçme durumlarına göre anlamlı fark oluşturma durumu Tablo </w:t>
      </w:r>
      <w:r w:rsidR="008B0849" w:rsidRPr="00553D5F">
        <w:rPr>
          <w:rFonts w:ascii="Times New Roman" w:hAnsi="Times New Roman"/>
          <w:sz w:val="24"/>
        </w:rPr>
        <w:t>10</w:t>
      </w:r>
      <w:r w:rsidRPr="00553D5F">
        <w:rPr>
          <w:rFonts w:ascii="Times New Roman" w:hAnsi="Times New Roman"/>
          <w:sz w:val="24"/>
        </w:rPr>
        <w:t>’ d</w:t>
      </w:r>
      <w:r w:rsidR="004A4E4C" w:rsidRPr="00553D5F">
        <w:rPr>
          <w:rFonts w:ascii="Times New Roman" w:hAnsi="Times New Roman"/>
          <w:sz w:val="24"/>
        </w:rPr>
        <w:t>a</w:t>
      </w:r>
      <w:r w:rsidRPr="00553D5F">
        <w:rPr>
          <w:rFonts w:ascii="Times New Roman" w:hAnsi="Times New Roman"/>
          <w:sz w:val="24"/>
        </w:rPr>
        <w:t xml:space="preserve"> verilmiştir.</w:t>
      </w:r>
    </w:p>
    <w:p w14:paraId="208BC726" w14:textId="77777777" w:rsidR="004A4E4C" w:rsidRPr="00553D5F" w:rsidRDefault="004A4E4C" w:rsidP="00E35C66">
      <w:pPr>
        <w:spacing w:after="0" w:line="360" w:lineRule="auto"/>
        <w:ind w:firstLine="567"/>
        <w:jc w:val="both"/>
        <w:rPr>
          <w:rFonts w:ascii="Times New Roman" w:hAnsi="Times New Roman"/>
          <w:sz w:val="24"/>
        </w:rPr>
      </w:pPr>
    </w:p>
    <w:p w14:paraId="2D63C4BD" w14:textId="77777777" w:rsidR="00E35C66" w:rsidRPr="00553D5F" w:rsidRDefault="00E35C66" w:rsidP="00E35C66">
      <w:pPr>
        <w:spacing w:after="0" w:line="360" w:lineRule="auto"/>
        <w:jc w:val="both"/>
        <w:rPr>
          <w:rFonts w:ascii="Times New Roman" w:hAnsi="Times New Roman"/>
          <w:b/>
          <w:sz w:val="28"/>
          <w:szCs w:val="24"/>
        </w:rPr>
      </w:pPr>
      <w:r w:rsidRPr="00553D5F">
        <w:rPr>
          <w:rFonts w:ascii="Times New Roman" w:hAnsi="Times New Roman"/>
          <w:b/>
          <w:sz w:val="24"/>
        </w:rPr>
        <w:t xml:space="preserve">Tablo </w:t>
      </w:r>
      <w:r w:rsidR="004A4E4C" w:rsidRPr="00553D5F">
        <w:rPr>
          <w:rFonts w:ascii="Times New Roman" w:hAnsi="Times New Roman"/>
          <w:b/>
          <w:sz w:val="24"/>
        </w:rPr>
        <w:t>10</w:t>
      </w:r>
      <w:r w:rsidRPr="00553D5F">
        <w:rPr>
          <w:rFonts w:ascii="Times New Roman" w:hAnsi="Times New Roman"/>
          <w:b/>
          <w:sz w:val="24"/>
        </w:rPr>
        <w:t xml:space="preserve">. </w:t>
      </w:r>
      <w:r w:rsidRPr="00553D5F">
        <w:rPr>
          <w:rFonts w:ascii="Times New Roman" w:hAnsi="Times New Roman"/>
          <w:sz w:val="24"/>
        </w:rPr>
        <w:t>Beden Eğiti</w:t>
      </w:r>
      <w:r w:rsidR="004A4E4C" w:rsidRPr="00553D5F">
        <w:rPr>
          <w:rFonts w:ascii="Times New Roman" w:hAnsi="Times New Roman"/>
          <w:sz w:val="24"/>
        </w:rPr>
        <w:t xml:space="preserve">m Dersinin Enerjik Geçme Durumuna Göre </w:t>
      </w:r>
      <w:r w:rsidRPr="00553D5F">
        <w:rPr>
          <w:rFonts w:ascii="Times New Roman" w:hAnsi="Times New Roman"/>
          <w:sz w:val="24"/>
        </w:rPr>
        <w:t>ANOVA Analiz Sonuçları</w:t>
      </w:r>
      <w:r w:rsidRPr="00553D5F">
        <w:rPr>
          <w:rFonts w:ascii="Times New Roman" w:hAnsi="Times New Roman"/>
          <w:b/>
          <w:sz w:val="24"/>
        </w:rPr>
        <w:t xml:space="preserve"> </w:t>
      </w:r>
    </w:p>
    <w:tbl>
      <w:tblPr>
        <w:tblW w:w="8911" w:type="dxa"/>
        <w:tblInd w:w="-15" w:type="dxa"/>
        <w:tblCellMar>
          <w:left w:w="70" w:type="dxa"/>
          <w:right w:w="70" w:type="dxa"/>
        </w:tblCellMar>
        <w:tblLook w:val="0000" w:firstRow="0" w:lastRow="0" w:firstColumn="0" w:lastColumn="0" w:noHBand="0" w:noVBand="0"/>
      </w:tblPr>
      <w:tblGrid>
        <w:gridCol w:w="1404"/>
        <w:gridCol w:w="1673"/>
        <w:gridCol w:w="620"/>
        <w:gridCol w:w="966"/>
        <w:gridCol w:w="966"/>
        <w:gridCol w:w="773"/>
        <w:gridCol w:w="808"/>
        <w:gridCol w:w="860"/>
        <w:gridCol w:w="841"/>
      </w:tblGrid>
      <w:tr w:rsidR="00E35C66" w:rsidRPr="00553D5F" w14:paraId="044C1D60" w14:textId="77777777" w:rsidTr="00E35C66">
        <w:trPr>
          <w:trHeight w:val="577"/>
        </w:trPr>
        <w:tc>
          <w:tcPr>
            <w:tcW w:w="3077" w:type="dxa"/>
            <w:gridSpan w:val="2"/>
            <w:tcBorders>
              <w:top w:val="single" w:sz="4" w:space="0" w:color="auto"/>
              <w:bottom w:val="single" w:sz="4" w:space="0" w:color="auto"/>
            </w:tcBorders>
            <w:vAlign w:val="center"/>
          </w:tcPr>
          <w:p w14:paraId="677F4885" w14:textId="77777777" w:rsidR="004A4E4C" w:rsidRPr="00553D5F" w:rsidRDefault="00E35C66" w:rsidP="004A4E4C">
            <w:pPr>
              <w:spacing w:after="0" w:line="240" w:lineRule="auto"/>
              <w:ind w:right="70"/>
              <w:jc w:val="center"/>
              <w:rPr>
                <w:rFonts w:ascii="Times New Roman" w:hAnsi="Times New Roman"/>
                <w:b/>
                <w:sz w:val="20"/>
                <w:szCs w:val="16"/>
              </w:rPr>
            </w:pPr>
            <w:r w:rsidRPr="00553D5F">
              <w:rPr>
                <w:rFonts w:ascii="Times New Roman" w:hAnsi="Times New Roman"/>
                <w:b/>
                <w:sz w:val="20"/>
                <w:szCs w:val="24"/>
              </w:rPr>
              <w:br w:type="page"/>
            </w:r>
            <w:r w:rsidR="004A4E4C" w:rsidRPr="00553D5F">
              <w:rPr>
                <w:rFonts w:ascii="Times New Roman" w:hAnsi="Times New Roman"/>
                <w:b/>
                <w:sz w:val="20"/>
                <w:szCs w:val="24"/>
              </w:rPr>
              <w:t xml:space="preserve">                          </w:t>
            </w:r>
            <w:r w:rsidRPr="00553D5F">
              <w:rPr>
                <w:rFonts w:ascii="Times New Roman" w:hAnsi="Times New Roman"/>
                <w:b/>
                <w:sz w:val="20"/>
                <w:szCs w:val="16"/>
              </w:rPr>
              <w:t xml:space="preserve">Beden Eğitimi </w:t>
            </w:r>
          </w:p>
          <w:p w14:paraId="190E098F" w14:textId="77777777" w:rsidR="00E35C66" w:rsidRPr="00553D5F" w:rsidRDefault="004A4E4C" w:rsidP="004A4E4C">
            <w:pPr>
              <w:spacing w:after="0" w:line="240" w:lineRule="auto"/>
              <w:ind w:right="70"/>
              <w:jc w:val="center"/>
              <w:rPr>
                <w:rFonts w:ascii="Times New Roman" w:hAnsi="Times New Roman"/>
                <w:b/>
                <w:sz w:val="20"/>
                <w:szCs w:val="16"/>
              </w:rPr>
            </w:pPr>
            <w:r w:rsidRPr="00553D5F">
              <w:rPr>
                <w:rFonts w:ascii="Times New Roman" w:hAnsi="Times New Roman"/>
                <w:b/>
                <w:sz w:val="20"/>
                <w:szCs w:val="16"/>
              </w:rPr>
              <w:t xml:space="preserve">                             </w:t>
            </w:r>
            <w:r w:rsidR="00E35C66" w:rsidRPr="00553D5F">
              <w:rPr>
                <w:rFonts w:ascii="Times New Roman" w:hAnsi="Times New Roman"/>
                <w:b/>
                <w:sz w:val="20"/>
                <w:szCs w:val="16"/>
              </w:rPr>
              <w:t xml:space="preserve">Dersi Ne Kadar </w:t>
            </w:r>
          </w:p>
          <w:p w14:paraId="4A91745C" w14:textId="77777777" w:rsidR="00E35C66" w:rsidRPr="00553D5F" w:rsidRDefault="00E35C66" w:rsidP="00E35C66">
            <w:pPr>
              <w:spacing w:after="0" w:line="240" w:lineRule="auto"/>
              <w:ind w:right="70"/>
              <w:jc w:val="right"/>
              <w:rPr>
                <w:rFonts w:ascii="Times New Roman" w:hAnsi="Times New Roman"/>
                <w:b/>
                <w:sz w:val="20"/>
                <w:szCs w:val="16"/>
              </w:rPr>
            </w:pPr>
            <w:r w:rsidRPr="00553D5F">
              <w:rPr>
                <w:rFonts w:ascii="Times New Roman" w:hAnsi="Times New Roman"/>
                <w:b/>
                <w:sz w:val="20"/>
                <w:szCs w:val="16"/>
              </w:rPr>
              <w:t>Enerjik Geçiyor</w:t>
            </w:r>
          </w:p>
        </w:tc>
        <w:tc>
          <w:tcPr>
            <w:tcW w:w="620" w:type="dxa"/>
            <w:tcBorders>
              <w:top w:val="single" w:sz="4" w:space="0" w:color="auto"/>
              <w:bottom w:val="single" w:sz="4" w:space="0" w:color="auto"/>
            </w:tcBorders>
            <w:vAlign w:val="center"/>
          </w:tcPr>
          <w:p w14:paraId="4929DD37"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N</w:t>
            </w:r>
          </w:p>
        </w:tc>
        <w:tc>
          <w:tcPr>
            <w:tcW w:w="966" w:type="dxa"/>
            <w:tcBorders>
              <w:top w:val="single" w:sz="4" w:space="0" w:color="auto"/>
              <w:bottom w:val="single" w:sz="4" w:space="0" w:color="auto"/>
            </w:tcBorders>
            <w:vAlign w:val="center"/>
          </w:tcPr>
          <w:p w14:paraId="6618611E"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X</w:t>
            </w:r>
          </w:p>
        </w:tc>
        <w:tc>
          <w:tcPr>
            <w:tcW w:w="966" w:type="dxa"/>
            <w:tcBorders>
              <w:top w:val="single" w:sz="4" w:space="0" w:color="auto"/>
              <w:bottom w:val="single" w:sz="4" w:space="0" w:color="auto"/>
            </w:tcBorders>
            <w:vAlign w:val="center"/>
          </w:tcPr>
          <w:p w14:paraId="5052A971"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SS</w:t>
            </w:r>
          </w:p>
        </w:tc>
        <w:tc>
          <w:tcPr>
            <w:tcW w:w="773" w:type="dxa"/>
            <w:tcBorders>
              <w:top w:val="single" w:sz="4" w:space="0" w:color="auto"/>
              <w:bottom w:val="single" w:sz="4" w:space="0" w:color="auto"/>
            </w:tcBorders>
            <w:vAlign w:val="center"/>
          </w:tcPr>
          <w:p w14:paraId="0E3B4353"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Min.</w:t>
            </w:r>
          </w:p>
        </w:tc>
        <w:tc>
          <w:tcPr>
            <w:tcW w:w="808" w:type="dxa"/>
            <w:tcBorders>
              <w:top w:val="single" w:sz="4" w:space="0" w:color="auto"/>
              <w:bottom w:val="single" w:sz="4" w:space="0" w:color="auto"/>
            </w:tcBorders>
            <w:vAlign w:val="center"/>
          </w:tcPr>
          <w:p w14:paraId="12927084" w14:textId="77777777" w:rsidR="00E35C66" w:rsidRPr="00553D5F" w:rsidRDefault="00E35C66" w:rsidP="00E35C66">
            <w:pPr>
              <w:spacing w:after="0" w:line="240" w:lineRule="auto"/>
              <w:jc w:val="center"/>
              <w:rPr>
                <w:rFonts w:ascii="Times New Roman" w:hAnsi="Times New Roman"/>
                <w:b/>
                <w:sz w:val="20"/>
                <w:szCs w:val="16"/>
              </w:rPr>
            </w:pPr>
            <w:proofErr w:type="spellStart"/>
            <w:r w:rsidRPr="00553D5F">
              <w:rPr>
                <w:rFonts w:ascii="Times New Roman" w:hAnsi="Times New Roman"/>
                <w:b/>
                <w:sz w:val="20"/>
                <w:szCs w:val="16"/>
              </w:rPr>
              <w:t>Max</w:t>
            </w:r>
            <w:proofErr w:type="spellEnd"/>
            <w:r w:rsidRPr="00553D5F">
              <w:rPr>
                <w:rFonts w:ascii="Times New Roman" w:hAnsi="Times New Roman"/>
                <w:b/>
                <w:sz w:val="20"/>
                <w:szCs w:val="16"/>
              </w:rPr>
              <w:t>.</w:t>
            </w:r>
          </w:p>
        </w:tc>
        <w:tc>
          <w:tcPr>
            <w:tcW w:w="860" w:type="dxa"/>
            <w:tcBorders>
              <w:top w:val="single" w:sz="4" w:space="0" w:color="auto"/>
              <w:bottom w:val="single" w:sz="4" w:space="0" w:color="auto"/>
            </w:tcBorders>
            <w:vAlign w:val="center"/>
          </w:tcPr>
          <w:p w14:paraId="16F3359F"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F</w:t>
            </w:r>
          </w:p>
        </w:tc>
        <w:tc>
          <w:tcPr>
            <w:tcW w:w="841" w:type="dxa"/>
            <w:tcBorders>
              <w:top w:val="single" w:sz="4" w:space="0" w:color="auto"/>
              <w:bottom w:val="single" w:sz="4" w:space="0" w:color="auto"/>
            </w:tcBorders>
            <w:vAlign w:val="center"/>
          </w:tcPr>
          <w:p w14:paraId="0B5CDB0C" w14:textId="77777777" w:rsidR="00E35C66" w:rsidRPr="00553D5F" w:rsidRDefault="00E35C66" w:rsidP="00E35C66">
            <w:pPr>
              <w:spacing w:after="0" w:line="240" w:lineRule="auto"/>
              <w:jc w:val="center"/>
              <w:rPr>
                <w:rFonts w:ascii="Times New Roman" w:hAnsi="Times New Roman"/>
                <w:b/>
                <w:sz w:val="20"/>
                <w:szCs w:val="16"/>
              </w:rPr>
            </w:pPr>
            <w:r w:rsidRPr="00553D5F">
              <w:rPr>
                <w:rFonts w:ascii="Times New Roman" w:hAnsi="Times New Roman"/>
                <w:b/>
                <w:sz w:val="20"/>
                <w:szCs w:val="16"/>
              </w:rPr>
              <w:t>P</w:t>
            </w:r>
          </w:p>
        </w:tc>
      </w:tr>
      <w:tr w:rsidR="00E35C66" w:rsidRPr="00553D5F" w14:paraId="1AF3A2BA" w14:textId="77777777" w:rsidTr="00E35C66">
        <w:trPr>
          <w:trHeight w:val="203"/>
        </w:trPr>
        <w:tc>
          <w:tcPr>
            <w:tcW w:w="1404" w:type="dxa"/>
            <w:vMerge w:val="restart"/>
            <w:tcBorders>
              <w:top w:val="single" w:sz="4" w:space="0" w:color="auto"/>
            </w:tcBorders>
            <w:vAlign w:val="center"/>
          </w:tcPr>
          <w:p w14:paraId="770FA052" w14:textId="77777777" w:rsidR="00E35C66" w:rsidRPr="00553D5F" w:rsidRDefault="00E35C66" w:rsidP="00E35C66">
            <w:pPr>
              <w:spacing w:after="0" w:line="240" w:lineRule="auto"/>
              <w:ind w:firstLine="70"/>
              <w:jc w:val="both"/>
              <w:rPr>
                <w:rFonts w:ascii="Times New Roman" w:hAnsi="Times New Roman"/>
                <w:b/>
                <w:sz w:val="20"/>
                <w:szCs w:val="18"/>
              </w:rPr>
            </w:pPr>
            <w:r w:rsidRPr="00553D5F">
              <w:rPr>
                <w:rFonts w:ascii="Times New Roman" w:hAnsi="Times New Roman"/>
                <w:b/>
                <w:sz w:val="20"/>
                <w:szCs w:val="18"/>
              </w:rPr>
              <w:t>Algısal Boyut</w:t>
            </w:r>
          </w:p>
        </w:tc>
        <w:tc>
          <w:tcPr>
            <w:tcW w:w="1673" w:type="dxa"/>
            <w:tcBorders>
              <w:top w:val="single" w:sz="4" w:space="0" w:color="auto"/>
            </w:tcBorders>
            <w:vAlign w:val="center"/>
          </w:tcPr>
          <w:p w14:paraId="2D866FB0"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Yüksek</w:t>
            </w:r>
          </w:p>
        </w:tc>
        <w:tc>
          <w:tcPr>
            <w:tcW w:w="620" w:type="dxa"/>
            <w:tcBorders>
              <w:top w:val="single" w:sz="4" w:space="0" w:color="auto"/>
            </w:tcBorders>
            <w:vAlign w:val="center"/>
          </w:tcPr>
          <w:p w14:paraId="19777D3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w:t>
            </w:r>
          </w:p>
        </w:tc>
        <w:tc>
          <w:tcPr>
            <w:tcW w:w="966" w:type="dxa"/>
            <w:tcBorders>
              <w:top w:val="single" w:sz="4" w:space="0" w:color="auto"/>
            </w:tcBorders>
            <w:vAlign w:val="center"/>
          </w:tcPr>
          <w:p w14:paraId="180A9AD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25,50</w:t>
            </w:r>
          </w:p>
        </w:tc>
        <w:tc>
          <w:tcPr>
            <w:tcW w:w="966" w:type="dxa"/>
            <w:tcBorders>
              <w:top w:val="single" w:sz="4" w:space="0" w:color="auto"/>
            </w:tcBorders>
            <w:vAlign w:val="center"/>
          </w:tcPr>
          <w:p w14:paraId="69E3F6D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4,23</w:t>
            </w:r>
          </w:p>
        </w:tc>
        <w:tc>
          <w:tcPr>
            <w:tcW w:w="773" w:type="dxa"/>
            <w:tcBorders>
              <w:top w:val="single" w:sz="4" w:space="0" w:color="auto"/>
            </w:tcBorders>
            <w:vAlign w:val="center"/>
          </w:tcPr>
          <w:p w14:paraId="6982494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17,00</w:t>
            </w:r>
          </w:p>
        </w:tc>
        <w:tc>
          <w:tcPr>
            <w:tcW w:w="808" w:type="dxa"/>
            <w:tcBorders>
              <w:top w:val="single" w:sz="4" w:space="0" w:color="auto"/>
            </w:tcBorders>
            <w:vAlign w:val="center"/>
          </w:tcPr>
          <w:p w14:paraId="4643516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32,00</w:t>
            </w:r>
          </w:p>
        </w:tc>
        <w:tc>
          <w:tcPr>
            <w:tcW w:w="860" w:type="dxa"/>
            <w:vMerge w:val="restart"/>
            <w:tcBorders>
              <w:top w:val="single" w:sz="4" w:space="0" w:color="auto"/>
            </w:tcBorders>
            <w:vAlign w:val="center"/>
          </w:tcPr>
          <w:p w14:paraId="1F9710B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1,553</w:t>
            </w:r>
          </w:p>
        </w:tc>
        <w:tc>
          <w:tcPr>
            <w:tcW w:w="841" w:type="dxa"/>
            <w:vMerge w:val="restart"/>
            <w:tcBorders>
              <w:top w:val="single" w:sz="4" w:space="0" w:color="auto"/>
            </w:tcBorders>
            <w:vAlign w:val="center"/>
          </w:tcPr>
          <w:p w14:paraId="0168578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,187</w:t>
            </w:r>
          </w:p>
        </w:tc>
      </w:tr>
      <w:tr w:rsidR="00E35C66" w:rsidRPr="00553D5F" w14:paraId="6C41CAD9" w14:textId="77777777" w:rsidTr="00E35C66">
        <w:trPr>
          <w:trHeight w:val="175"/>
        </w:trPr>
        <w:tc>
          <w:tcPr>
            <w:tcW w:w="1404" w:type="dxa"/>
            <w:vMerge/>
            <w:vAlign w:val="center"/>
          </w:tcPr>
          <w:p w14:paraId="0FB67FA2"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674B2275"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Yüksek</w:t>
            </w:r>
          </w:p>
        </w:tc>
        <w:tc>
          <w:tcPr>
            <w:tcW w:w="620" w:type="dxa"/>
            <w:vAlign w:val="center"/>
          </w:tcPr>
          <w:p w14:paraId="4875D85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78</w:t>
            </w:r>
          </w:p>
        </w:tc>
        <w:tc>
          <w:tcPr>
            <w:tcW w:w="966" w:type="dxa"/>
            <w:vAlign w:val="center"/>
          </w:tcPr>
          <w:p w14:paraId="6BF8ED5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24,17</w:t>
            </w:r>
          </w:p>
        </w:tc>
        <w:tc>
          <w:tcPr>
            <w:tcW w:w="966" w:type="dxa"/>
            <w:vAlign w:val="center"/>
          </w:tcPr>
          <w:p w14:paraId="47B7541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4,99</w:t>
            </w:r>
          </w:p>
        </w:tc>
        <w:tc>
          <w:tcPr>
            <w:tcW w:w="773" w:type="dxa"/>
            <w:vAlign w:val="center"/>
          </w:tcPr>
          <w:p w14:paraId="5F20E21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12,00</w:t>
            </w:r>
          </w:p>
        </w:tc>
        <w:tc>
          <w:tcPr>
            <w:tcW w:w="808" w:type="dxa"/>
            <w:vAlign w:val="center"/>
          </w:tcPr>
          <w:p w14:paraId="0B8DBAD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32,00</w:t>
            </w:r>
          </w:p>
        </w:tc>
        <w:tc>
          <w:tcPr>
            <w:tcW w:w="860" w:type="dxa"/>
            <w:vMerge/>
            <w:vAlign w:val="center"/>
          </w:tcPr>
          <w:p w14:paraId="5745659A"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1C57B830"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5B488CA4" w14:textId="77777777" w:rsidTr="00E35C66">
        <w:trPr>
          <w:trHeight w:val="53"/>
        </w:trPr>
        <w:tc>
          <w:tcPr>
            <w:tcW w:w="1404" w:type="dxa"/>
            <w:vMerge/>
            <w:vAlign w:val="center"/>
          </w:tcPr>
          <w:p w14:paraId="330FD6A0"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01A99245"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 xml:space="preserve">Orta </w:t>
            </w:r>
          </w:p>
        </w:tc>
        <w:tc>
          <w:tcPr>
            <w:tcW w:w="620" w:type="dxa"/>
            <w:vAlign w:val="center"/>
          </w:tcPr>
          <w:p w14:paraId="615D01E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143</w:t>
            </w:r>
          </w:p>
        </w:tc>
        <w:tc>
          <w:tcPr>
            <w:tcW w:w="966" w:type="dxa"/>
            <w:vAlign w:val="center"/>
          </w:tcPr>
          <w:p w14:paraId="481E2A5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23,74</w:t>
            </w:r>
          </w:p>
        </w:tc>
        <w:tc>
          <w:tcPr>
            <w:tcW w:w="966" w:type="dxa"/>
            <w:vAlign w:val="center"/>
          </w:tcPr>
          <w:p w14:paraId="484C59B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4,70</w:t>
            </w:r>
          </w:p>
        </w:tc>
        <w:tc>
          <w:tcPr>
            <w:tcW w:w="773" w:type="dxa"/>
            <w:vAlign w:val="center"/>
          </w:tcPr>
          <w:p w14:paraId="341A040A"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13,00</w:t>
            </w:r>
          </w:p>
        </w:tc>
        <w:tc>
          <w:tcPr>
            <w:tcW w:w="808" w:type="dxa"/>
            <w:vAlign w:val="center"/>
          </w:tcPr>
          <w:p w14:paraId="6519CF9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36,00</w:t>
            </w:r>
          </w:p>
        </w:tc>
        <w:tc>
          <w:tcPr>
            <w:tcW w:w="860" w:type="dxa"/>
            <w:vMerge/>
            <w:vAlign w:val="center"/>
          </w:tcPr>
          <w:p w14:paraId="2A3CE902"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7DC3CAD0"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2EF51C81" w14:textId="77777777" w:rsidTr="00E35C66">
        <w:trPr>
          <w:trHeight w:val="53"/>
        </w:trPr>
        <w:tc>
          <w:tcPr>
            <w:tcW w:w="1404" w:type="dxa"/>
            <w:vMerge/>
            <w:vAlign w:val="center"/>
          </w:tcPr>
          <w:p w14:paraId="09484BD2"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35915B68"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Düşük</w:t>
            </w:r>
          </w:p>
        </w:tc>
        <w:tc>
          <w:tcPr>
            <w:tcW w:w="620" w:type="dxa"/>
            <w:vAlign w:val="center"/>
          </w:tcPr>
          <w:p w14:paraId="246C6D6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51</w:t>
            </w:r>
          </w:p>
        </w:tc>
        <w:tc>
          <w:tcPr>
            <w:tcW w:w="966" w:type="dxa"/>
            <w:vAlign w:val="center"/>
          </w:tcPr>
          <w:p w14:paraId="6EAD492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25,01</w:t>
            </w:r>
          </w:p>
        </w:tc>
        <w:tc>
          <w:tcPr>
            <w:tcW w:w="966" w:type="dxa"/>
            <w:vAlign w:val="center"/>
          </w:tcPr>
          <w:p w14:paraId="08DD37D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3,52</w:t>
            </w:r>
          </w:p>
        </w:tc>
        <w:tc>
          <w:tcPr>
            <w:tcW w:w="773" w:type="dxa"/>
            <w:vAlign w:val="center"/>
          </w:tcPr>
          <w:p w14:paraId="29B4DE2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13,00</w:t>
            </w:r>
          </w:p>
        </w:tc>
        <w:tc>
          <w:tcPr>
            <w:tcW w:w="808" w:type="dxa"/>
            <w:vAlign w:val="center"/>
          </w:tcPr>
          <w:p w14:paraId="1ABB088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31,00</w:t>
            </w:r>
          </w:p>
        </w:tc>
        <w:tc>
          <w:tcPr>
            <w:tcW w:w="860" w:type="dxa"/>
            <w:vMerge/>
            <w:vAlign w:val="center"/>
          </w:tcPr>
          <w:p w14:paraId="14423F9E"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4C8F4273"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4B4979B2" w14:textId="77777777" w:rsidTr="00E35C66">
        <w:trPr>
          <w:trHeight w:val="53"/>
        </w:trPr>
        <w:tc>
          <w:tcPr>
            <w:tcW w:w="1404" w:type="dxa"/>
            <w:vMerge/>
            <w:vAlign w:val="center"/>
          </w:tcPr>
          <w:p w14:paraId="0C535BD4"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74F69B1F"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Düşük</w:t>
            </w:r>
          </w:p>
        </w:tc>
        <w:tc>
          <w:tcPr>
            <w:tcW w:w="620" w:type="dxa"/>
            <w:vAlign w:val="center"/>
          </w:tcPr>
          <w:p w14:paraId="33A9DC9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w:t>
            </w:r>
          </w:p>
        </w:tc>
        <w:tc>
          <w:tcPr>
            <w:tcW w:w="966" w:type="dxa"/>
            <w:vAlign w:val="center"/>
          </w:tcPr>
          <w:p w14:paraId="167F542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25,07</w:t>
            </w:r>
          </w:p>
        </w:tc>
        <w:tc>
          <w:tcPr>
            <w:tcW w:w="966" w:type="dxa"/>
            <w:vAlign w:val="center"/>
          </w:tcPr>
          <w:p w14:paraId="2DCC663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3,56</w:t>
            </w:r>
          </w:p>
        </w:tc>
        <w:tc>
          <w:tcPr>
            <w:tcW w:w="773" w:type="dxa"/>
            <w:vAlign w:val="center"/>
          </w:tcPr>
          <w:p w14:paraId="1579093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16,00</w:t>
            </w:r>
          </w:p>
        </w:tc>
        <w:tc>
          <w:tcPr>
            <w:tcW w:w="808" w:type="dxa"/>
            <w:vAlign w:val="center"/>
          </w:tcPr>
          <w:p w14:paraId="5F64662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32,00</w:t>
            </w:r>
          </w:p>
        </w:tc>
        <w:tc>
          <w:tcPr>
            <w:tcW w:w="860" w:type="dxa"/>
            <w:vMerge/>
            <w:vAlign w:val="center"/>
          </w:tcPr>
          <w:p w14:paraId="29AF4C05"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45042698"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424CAE43" w14:textId="77777777" w:rsidTr="00E35C66">
        <w:trPr>
          <w:trHeight w:val="129"/>
        </w:trPr>
        <w:tc>
          <w:tcPr>
            <w:tcW w:w="1404" w:type="dxa"/>
            <w:vMerge w:val="restart"/>
            <w:vAlign w:val="center"/>
          </w:tcPr>
          <w:p w14:paraId="5CCE91C1" w14:textId="77777777" w:rsidR="00E35C66" w:rsidRPr="00553D5F" w:rsidRDefault="00E35C66" w:rsidP="00E35C66">
            <w:pPr>
              <w:spacing w:after="0" w:line="240" w:lineRule="auto"/>
              <w:jc w:val="both"/>
              <w:rPr>
                <w:rFonts w:ascii="Times New Roman" w:hAnsi="Times New Roman"/>
                <w:b/>
                <w:sz w:val="20"/>
                <w:szCs w:val="18"/>
              </w:rPr>
            </w:pPr>
            <w:r w:rsidRPr="00553D5F">
              <w:rPr>
                <w:rFonts w:ascii="Times New Roman" w:hAnsi="Times New Roman"/>
                <w:b/>
                <w:sz w:val="20"/>
                <w:szCs w:val="18"/>
              </w:rPr>
              <w:t>İşlevsel Boyut</w:t>
            </w:r>
          </w:p>
        </w:tc>
        <w:tc>
          <w:tcPr>
            <w:tcW w:w="1673" w:type="dxa"/>
            <w:vAlign w:val="center"/>
          </w:tcPr>
          <w:p w14:paraId="7BBA8F1F"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Yüksek</w:t>
            </w:r>
          </w:p>
        </w:tc>
        <w:tc>
          <w:tcPr>
            <w:tcW w:w="620" w:type="dxa"/>
            <w:vAlign w:val="center"/>
          </w:tcPr>
          <w:p w14:paraId="3F119BB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w:t>
            </w:r>
          </w:p>
        </w:tc>
        <w:tc>
          <w:tcPr>
            <w:tcW w:w="966" w:type="dxa"/>
            <w:vAlign w:val="center"/>
          </w:tcPr>
          <w:p w14:paraId="218E797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15,70</w:t>
            </w:r>
          </w:p>
        </w:tc>
        <w:tc>
          <w:tcPr>
            <w:tcW w:w="966" w:type="dxa"/>
            <w:vAlign w:val="center"/>
          </w:tcPr>
          <w:p w14:paraId="71D7A65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3,75</w:t>
            </w:r>
          </w:p>
        </w:tc>
        <w:tc>
          <w:tcPr>
            <w:tcW w:w="773" w:type="dxa"/>
            <w:vAlign w:val="center"/>
          </w:tcPr>
          <w:p w14:paraId="79157A6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10,00</w:t>
            </w:r>
          </w:p>
        </w:tc>
        <w:tc>
          <w:tcPr>
            <w:tcW w:w="808" w:type="dxa"/>
            <w:vAlign w:val="center"/>
          </w:tcPr>
          <w:p w14:paraId="4806763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20,00</w:t>
            </w:r>
          </w:p>
        </w:tc>
        <w:tc>
          <w:tcPr>
            <w:tcW w:w="860" w:type="dxa"/>
            <w:vMerge w:val="restart"/>
            <w:vAlign w:val="center"/>
          </w:tcPr>
          <w:p w14:paraId="3AF14AD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3,073</w:t>
            </w:r>
          </w:p>
        </w:tc>
        <w:tc>
          <w:tcPr>
            <w:tcW w:w="841" w:type="dxa"/>
            <w:vMerge w:val="restart"/>
            <w:vAlign w:val="center"/>
          </w:tcPr>
          <w:p w14:paraId="55D0B21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,017*</w:t>
            </w:r>
          </w:p>
        </w:tc>
      </w:tr>
      <w:tr w:rsidR="00E35C66" w:rsidRPr="00553D5F" w14:paraId="1449A430" w14:textId="77777777" w:rsidTr="00E35C66">
        <w:trPr>
          <w:trHeight w:val="128"/>
        </w:trPr>
        <w:tc>
          <w:tcPr>
            <w:tcW w:w="1404" w:type="dxa"/>
            <w:vMerge/>
            <w:vAlign w:val="center"/>
          </w:tcPr>
          <w:p w14:paraId="12C629FE"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5745AD18"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Yüksek</w:t>
            </w:r>
          </w:p>
        </w:tc>
        <w:tc>
          <w:tcPr>
            <w:tcW w:w="620" w:type="dxa"/>
            <w:vAlign w:val="center"/>
          </w:tcPr>
          <w:p w14:paraId="270E57E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78</w:t>
            </w:r>
          </w:p>
        </w:tc>
        <w:tc>
          <w:tcPr>
            <w:tcW w:w="966" w:type="dxa"/>
            <w:vAlign w:val="center"/>
          </w:tcPr>
          <w:p w14:paraId="6C4FC94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16,88</w:t>
            </w:r>
          </w:p>
        </w:tc>
        <w:tc>
          <w:tcPr>
            <w:tcW w:w="966" w:type="dxa"/>
            <w:vAlign w:val="center"/>
          </w:tcPr>
          <w:p w14:paraId="4BE9B31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3,82</w:t>
            </w:r>
          </w:p>
        </w:tc>
        <w:tc>
          <w:tcPr>
            <w:tcW w:w="773" w:type="dxa"/>
            <w:vAlign w:val="center"/>
          </w:tcPr>
          <w:p w14:paraId="5F891EF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6,00</w:t>
            </w:r>
          </w:p>
        </w:tc>
        <w:tc>
          <w:tcPr>
            <w:tcW w:w="808" w:type="dxa"/>
            <w:vAlign w:val="center"/>
          </w:tcPr>
          <w:p w14:paraId="2A77171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24,00</w:t>
            </w:r>
          </w:p>
        </w:tc>
        <w:tc>
          <w:tcPr>
            <w:tcW w:w="860" w:type="dxa"/>
            <w:vMerge/>
            <w:vAlign w:val="center"/>
          </w:tcPr>
          <w:p w14:paraId="35BCDFBD"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29E0131A"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386A0D9B" w14:textId="77777777" w:rsidTr="00E35C66">
        <w:trPr>
          <w:trHeight w:val="53"/>
        </w:trPr>
        <w:tc>
          <w:tcPr>
            <w:tcW w:w="1404" w:type="dxa"/>
            <w:vMerge/>
            <w:vAlign w:val="center"/>
          </w:tcPr>
          <w:p w14:paraId="682C93CF"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112F6C41"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 xml:space="preserve">Orta </w:t>
            </w:r>
          </w:p>
        </w:tc>
        <w:tc>
          <w:tcPr>
            <w:tcW w:w="620" w:type="dxa"/>
            <w:vAlign w:val="center"/>
          </w:tcPr>
          <w:p w14:paraId="6358BD5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143</w:t>
            </w:r>
          </w:p>
        </w:tc>
        <w:tc>
          <w:tcPr>
            <w:tcW w:w="966" w:type="dxa"/>
            <w:vAlign w:val="center"/>
          </w:tcPr>
          <w:p w14:paraId="5E64E0F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17,02</w:t>
            </w:r>
          </w:p>
        </w:tc>
        <w:tc>
          <w:tcPr>
            <w:tcW w:w="966" w:type="dxa"/>
            <w:vAlign w:val="center"/>
          </w:tcPr>
          <w:p w14:paraId="5F17313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3,59</w:t>
            </w:r>
          </w:p>
        </w:tc>
        <w:tc>
          <w:tcPr>
            <w:tcW w:w="773" w:type="dxa"/>
            <w:vAlign w:val="center"/>
          </w:tcPr>
          <w:p w14:paraId="17C7910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808" w:type="dxa"/>
            <w:vAlign w:val="center"/>
          </w:tcPr>
          <w:p w14:paraId="5E146E8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24,00</w:t>
            </w:r>
          </w:p>
        </w:tc>
        <w:tc>
          <w:tcPr>
            <w:tcW w:w="860" w:type="dxa"/>
            <w:vMerge/>
            <w:vAlign w:val="center"/>
          </w:tcPr>
          <w:p w14:paraId="50E1CDFF"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01A88103"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7AFF5246" w14:textId="77777777" w:rsidTr="00E35C66">
        <w:trPr>
          <w:trHeight w:val="53"/>
        </w:trPr>
        <w:tc>
          <w:tcPr>
            <w:tcW w:w="1404" w:type="dxa"/>
            <w:vMerge/>
            <w:vAlign w:val="center"/>
          </w:tcPr>
          <w:p w14:paraId="5798D205"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1CBDDF89"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Düşük</w:t>
            </w:r>
          </w:p>
        </w:tc>
        <w:tc>
          <w:tcPr>
            <w:tcW w:w="620" w:type="dxa"/>
            <w:vAlign w:val="center"/>
          </w:tcPr>
          <w:p w14:paraId="3B355CD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51</w:t>
            </w:r>
          </w:p>
        </w:tc>
        <w:tc>
          <w:tcPr>
            <w:tcW w:w="966" w:type="dxa"/>
            <w:vAlign w:val="center"/>
          </w:tcPr>
          <w:p w14:paraId="093693C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18,33</w:t>
            </w:r>
          </w:p>
        </w:tc>
        <w:tc>
          <w:tcPr>
            <w:tcW w:w="966" w:type="dxa"/>
            <w:vAlign w:val="center"/>
          </w:tcPr>
          <w:p w14:paraId="0DD0B2B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3,10</w:t>
            </w:r>
          </w:p>
        </w:tc>
        <w:tc>
          <w:tcPr>
            <w:tcW w:w="773" w:type="dxa"/>
            <w:vAlign w:val="center"/>
          </w:tcPr>
          <w:p w14:paraId="1A657D9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10,00</w:t>
            </w:r>
          </w:p>
        </w:tc>
        <w:tc>
          <w:tcPr>
            <w:tcW w:w="808" w:type="dxa"/>
            <w:vAlign w:val="center"/>
          </w:tcPr>
          <w:p w14:paraId="428EB7A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24,00</w:t>
            </w:r>
          </w:p>
        </w:tc>
        <w:tc>
          <w:tcPr>
            <w:tcW w:w="860" w:type="dxa"/>
            <w:vMerge/>
            <w:vAlign w:val="center"/>
          </w:tcPr>
          <w:p w14:paraId="78297B27"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6A668B6A"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286D5501" w14:textId="77777777" w:rsidTr="00E35C66">
        <w:trPr>
          <w:trHeight w:val="53"/>
        </w:trPr>
        <w:tc>
          <w:tcPr>
            <w:tcW w:w="1404" w:type="dxa"/>
            <w:vMerge/>
            <w:vAlign w:val="center"/>
          </w:tcPr>
          <w:p w14:paraId="30042F6E"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2B9C6D4C"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Düşük</w:t>
            </w:r>
          </w:p>
        </w:tc>
        <w:tc>
          <w:tcPr>
            <w:tcW w:w="620" w:type="dxa"/>
            <w:vAlign w:val="center"/>
          </w:tcPr>
          <w:p w14:paraId="2B19CA6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w:t>
            </w:r>
          </w:p>
        </w:tc>
        <w:tc>
          <w:tcPr>
            <w:tcW w:w="966" w:type="dxa"/>
            <w:vAlign w:val="center"/>
          </w:tcPr>
          <w:p w14:paraId="1776004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18,10</w:t>
            </w:r>
          </w:p>
        </w:tc>
        <w:tc>
          <w:tcPr>
            <w:tcW w:w="966" w:type="dxa"/>
            <w:vAlign w:val="center"/>
          </w:tcPr>
          <w:p w14:paraId="24F53BC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3,16</w:t>
            </w:r>
          </w:p>
        </w:tc>
        <w:tc>
          <w:tcPr>
            <w:tcW w:w="773" w:type="dxa"/>
            <w:vAlign w:val="center"/>
          </w:tcPr>
          <w:p w14:paraId="6F02D33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11,00</w:t>
            </w:r>
          </w:p>
        </w:tc>
        <w:tc>
          <w:tcPr>
            <w:tcW w:w="808" w:type="dxa"/>
            <w:vAlign w:val="center"/>
          </w:tcPr>
          <w:p w14:paraId="5A6D352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24,00</w:t>
            </w:r>
          </w:p>
        </w:tc>
        <w:tc>
          <w:tcPr>
            <w:tcW w:w="860" w:type="dxa"/>
            <w:vMerge/>
            <w:vAlign w:val="center"/>
          </w:tcPr>
          <w:p w14:paraId="2A9DDDAF"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054E505B"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36D1C2AF" w14:textId="77777777" w:rsidTr="00E35C66">
        <w:trPr>
          <w:trHeight w:val="53"/>
        </w:trPr>
        <w:tc>
          <w:tcPr>
            <w:tcW w:w="1404" w:type="dxa"/>
            <w:vMerge w:val="restart"/>
            <w:vAlign w:val="center"/>
          </w:tcPr>
          <w:p w14:paraId="0562C5B5" w14:textId="77777777" w:rsidR="00E35C66" w:rsidRPr="00553D5F" w:rsidRDefault="00E35C66" w:rsidP="00E35C66">
            <w:pPr>
              <w:spacing w:after="0" w:line="240" w:lineRule="auto"/>
              <w:jc w:val="both"/>
              <w:rPr>
                <w:rFonts w:ascii="Times New Roman" w:hAnsi="Times New Roman"/>
                <w:b/>
                <w:sz w:val="20"/>
                <w:szCs w:val="18"/>
              </w:rPr>
            </w:pPr>
            <w:r w:rsidRPr="00553D5F">
              <w:rPr>
                <w:rFonts w:ascii="Times New Roman" w:hAnsi="Times New Roman"/>
                <w:b/>
                <w:sz w:val="20"/>
                <w:szCs w:val="18"/>
              </w:rPr>
              <w:t>Destek Boyutu</w:t>
            </w:r>
          </w:p>
        </w:tc>
        <w:tc>
          <w:tcPr>
            <w:tcW w:w="1673" w:type="dxa"/>
            <w:vAlign w:val="center"/>
          </w:tcPr>
          <w:p w14:paraId="39476907"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Yüksek</w:t>
            </w:r>
          </w:p>
        </w:tc>
        <w:tc>
          <w:tcPr>
            <w:tcW w:w="620" w:type="dxa"/>
            <w:vAlign w:val="center"/>
          </w:tcPr>
          <w:p w14:paraId="0394F4D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w:t>
            </w:r>
          </w:p>
        </w:tc>
        <w:tc>
          <w:tcPr>
            <w:tcW w:w="966" w:type="dxa"/>
            <w:vAlign w:val="center"/>
          </w:tcPr>
          <w:p w14:paraId="0481473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12,60</w:t>
            </w:r>
          </w:p>
        </w:tc>
        <w:tc>
          <w:tcPr>
            <w:tcW w:w="966" w:type="dxa"/>
            <w:vAlign w:val="center"/>
          </w:tcPr>
          <w:p w14:paraId="6E9555BA"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2,72</w:t>
            </w:r>
          </w:p>
        </w:tc>
        <w:tc>
          <w:tcPr>
            <w:tcW w:w="773" w:type="dxa"/>
            <w:vAlign w:val="center"/>
          </w:tcPr>
          <w:p w14:paraId="7206B77B"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9,00</w:t>
            </w:r>
          </w:p>
        </w:tc>
        <w:tc>
          <w:tcPr>
            <w:tcW w:w="808" w:type="dxa"/>
            <w:vAlign w:val="center"/>
          </w:tcPr>
          <w:p w14:paraId="06B9CDB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17,00</w:t>
            </w:r>
          </w:p>
        </w:tc>
        <w:tc>
          <w:tcPr>
            <w:tcW w:w="860" w:type="dxa"/>
            <w:vMerge w:val="restart"/>
            <w:vAlign w:val="center"/>
          </w:tcPr>
          <w:p w14:paraId="2115ABD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2,619</w:t>
            </w:r>
          </w:p>
        </w:tc>
        <w:tc>
          <w:tcPr>
            <w:tcW w:w="841" w:type="dxa"/>
            <w:vMerge w:val="restart"/>
            <w:vAlign w:val="center"/>
          </w:tcPr>
          <w:p w14:paraId="576E201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,035*</w:t>
            </w:r>
          </w:p>
        </w:tc>
      </w:tr>
      <w:tr w:rsidR="00E35C66" w:rsidRPr="00553D5F" w14:paraId="38AB8440" w14:textId="77777777" w:rsidTr="00E35C66">
        <w:trPr>
          <w:trHeight w:val="53"/>
        </w:trPr>
        <w:tc>
          <w:tcPr>
            <w:tcW w:w="1404" w:type="dxa"/>
            <w:vMerge/>
            <w:vAlign w:val="center"/>
          </w:tcPr>
          <w:p w14:paraId="2826937C"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6AF4C2B4"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Yüksek</w:t>
            </w:r>
          </w:p>
        </w:tc>
        <w:tc>
          <w:tcPr>
            <w:tcW w:w="620" w:type="dxa"/>
            <w:vAlign w:val="center"/>
          </w:tcPr>
          <w:p w14:paraId="4ADE583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78</w:t>
            </w:r>
          </w:p>
        </w:tc>
        <w:tc>
          <w:tcPr>
            <w:tcW w:w="966" w:type="dxa"/>
            <w:vAlign w:val="center"/>
          </w:tcPr>
          <w:p w14:paraId="4EEC2F3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13,32</w:t>
            </w:r>
          </w:p>
        </w:tc>
        <w:tc>
          <w:tcPr>
            <w:tcW w:w="966" w:type="dxa"/>
            <w:vAlign w:val="center"/>
          </w:tcPr>
          <w:p w14:paraId="55DD4CD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3,05</w:t>
            </w:r>
          </w:p>
        </w:tc>
        <w:tc>
          <w:tcPr>
            <w:tcW w:w="773" w:type="dxa"/>
            <w:vAlign w:val="center"/>
          </w:tcPr>
          <w:p w14:paraId="25DAB75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4,00</w:t>
            </w:r>
          </w:p>
        </w:tc>
        <w:tc>
          <w:tcPr>
            <w:tcW w:w="808" w:type="dxa"/>
            <w:vAlign w:val="center"/>
          </w:tcPr>
          <w:p w14:paraId="52B8648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860" w:type="dxa"/>
            <w:vMerge/>
            <w:vAlign w:val="center"/>
          </w:tcPr>
          <w:p w14:paraId="06F4E29D"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7BA65F86"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2BF53B4A" w14:textId="77777777" w:rsidTr="00E35C66">
        <w:trPr>
          <w:trHeight w:val="53"/>
        </w:trPr>
        <w:tc>
          <w:tcPr>
            <w:tcW w:w="1404" w:type="dxa"/>
            <w:vMerge/>
            <w:vAlign w:val="center"/>
          </w:tcPr>
          <w:p w14:paraId="26FD6CBC"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634127D6"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 xml:space="preserve">Orta </w:t>
            </w:r>
          </w:p>
        </w:tc>
        <w:tc>
          <w:tcPr>
            <w:tcW w:w="620" w:type="dxa"/>
            <w:vAlign w:val="center"/>
          </w:tcPr>
          <w:p w14:paraId="55A217C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143</w:t>
            </w:r>
          </w:p>
        </w:tc>
        <w:tc>
          <w:tcPr>
            <w:tcW w:w="966" w:type="dxa"/>
            <w:vAlign w:val="center"/>
          </w:tcPr>
          <w:p w14:paraId="467721BB"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13,20</w:t>
            </w:r>
          </w:p>
        </w:tc>
        <w:tc>
          <w:tcPr>
            <w:tcW w:w="966" w:type="dxa"/>
            <w:vAlign w:val="center"/>
          </w:tcPr>
          <w:p w14:paraId="6355E71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2,86</w:t>
            </w:r>
          </w:p>
        </w:tc>
        <w:tc>
          <w:tcPr>
            <w:tcW w:w="773" w:type="dxa"/>
            <w:vAlign w:val="center"/>
          </w:tcPr>
          <w:p w14:paraId="719017C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5,00</w:t>
            </w:r>
          </w:p>
        </w:tc>
        <w:tc>
          <w:tcPr>
            <w:tcW w:w="808" w:type="dxa"/>
            <w:vAlign w:val="center"/>
          </w:tcPr>
          <w:p w14:paraId="3FEC273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860" w:type="dxa"/>
            <w:vMerge/>
            <w:vAlign w:val="center"/>
          </w:tcPr>
          <w:p w14:paraId="61AA7786"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63B82F23"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6D1B91FE" w14:textId="77777777" w:rsidTr="00E35C66">
        <w:trPr>
          <w:trHeight w:val="53"/>
        </w:trPr>
        <w:tc>
          <w:tcPr>
            <w:tcW w:w="1404" w:type="dxa"/>
            <w:vMerge/>
            <w:vAlign w:val="center"/>
          </w:tcPr>
          <w:p w14:paraId="79F05D19"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15307269"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Düşük</w:t>
            </w:r>
          </w:p>
        </w:tc>
        <w:tc>
          <w:tcPr>
            <w:tcW w:w="620" w:type="dxa"/>
            <w:vAlign w:val="center"/>
          </w:tcPr>
          <w:p w14:paraId="7EA1D00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51</w:t>
            </w:r>
          </w:p>
        </w:tc>
        <w:tc>
          <w:tcPr>
            <w:tcW w:w="966" w:type="dxa"/>
            <w:vAlign w:val="center"/>
          </w:tcPr>
          <w:p w14:paraId="20B68AF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14,21</w:t>
            </w:r>
          </w:p>
        </w:tc>
        <w:tc>
          <w:tcPr>
            <w:tcW w:w="966" w:type="dxa"/>
            <w:vAlign w:val="center"/>
          </w:tcPr>
          <w:p w14:paraId="15FEDBD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2,41</w:t>
            </w:r>
          </w:p>
        </w:tc>
        <w:tc>
          <w:tcPr>
            <w:tcW w:w="773" w:type="dxa"/>
            <w:vAlign w:val="center"/>
          </w:tcPr>
          <w:p w14:paraId="6D45597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8,00</w:t>
            </w:r>
          </w:p>
        </w:tc>
        <w:tc>
          <w:tcPr>
            <w:tcW w:w="808" w:type="dxa"/>
            <w:vAlign w:val="center"/>
          </w:tcPr>
          <w:p w14:paraId="1887170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860" w:type="dxa"/>
            <w:vMerge/>
            <w:vAlign w:val="center"/>
          </w:tcPr>
          <w:p w14:paraId="118C5DAA"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50F1F39C"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247D0B84" w14:textId="77777777" w:rsidTr="00E35C66">
        <w:trPr>
          <w:trHeight w:val="53"/>
        </w:trPr>
        <w:tc>
          <w:tcPr>
            <w:tcW w:w="1404" w:type="dxa"/>
            <w:vMerge/>
            <w:vAlign w:val="center"/>
          </w:tcPr>
          <w:p w14:paraId="55BCB3CF"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434AF3D3"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Düşük</w:t>
            </w:r>
          </w:p>
        </w:tc>
        <w:tc>
          <w:tcPr>
            <w:tcW w:w="620" w:type="dxa"/>
            <w:vAlign w:val="center"/>
          </w:tcPr>
          <w:p w14:paraId="2D78C78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w:t>
            </w:r>
          </w:p>
        </w:tc>
        <w:tc>
          <w:tcPr>
            <w:tcW w:w="966" w:type="dxa"/>
            <w:vAlign w:val="center"/>
          </w:tcPr>
          <w:p w14:paraId="0D8AA89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14,30</w:t>
            </w:r>
          </w:p>
        </w:tc>
        <w:tc>
          <w:tcPr>
            <w:tcW w:w="966" w:type="dxa"/>
            <w:vAlign w:val="center"/>
          </w:tcPr>
          <w:p w14:paraId="1B732F1B"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2,65</w:t>
            </w:r>
          </w:p>
        </w:tc>
        <w:tc>
          <w:tcPr>
            <w:tcW w:w="773" w:type="dxa"/>
            <w:vAlign w:val="center"/>
          </w:tcPr>
          <w:p w14:paraId="2CE2EEC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808" w:type="dxa"/>
            <w:vAlign w:val="center"/>
          </w:tcPr>
          <w:p w14:paraId="18EE5B0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19,00</w:t>
            </w:r>
          </w:p>
        </w:tc>
        <w:tc>
          <w:tcPr>
            <w:tcW w:w="860" w:type="dxa"/>
            <w:vMerge/>
            <w:vAlign w:val="center"/>
          </w:tcPr>
          <w:p w14:paraId="0B27BBA5"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0E566C15"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13C5D068" w14:textId="77777777" w:rsidTr="00E35C66">
        <w:trPr>
          <w:trHeight w:val="53"/>
        </w:trPr>
        <w:tc>
          <w:tcPr>
            <w:tcW w:w="1404" w:type="dxa"/>
            <w:vMerge w:val="restart"/>
            <w:vAlign w:val="center"/>
          </w:tcPr>
          <w:p w14:paraId="6C2F8F08" w14:textId="77777777" w:rsidR="00E35C66" w:rsidRPr="00553D5F" w:rsidRDefault="00E35C66" w:rsidP="00E35C66">
            <w:pPr>
              <w:spacing w:after="0" w:line="240" w:lineRule="auto"/>
              <w:jc w:val="both"/>
              <w:rPr>
                <w:rFonts w:ascii="Times New Roman" w:hAnsi="Times New Roman"/>
                <w:b/>
                <w:sz w:val="20"/>
                <w:szCs w:val="18"/>
              </w:rPr>
            </w:pPr>
            <w:r w:rsidRPr="00553D5F">
              <w:rPr>
                <w:rFonts w:ascii="Times New Roman" w:hAnsi="Times New Roman"/>
                <w:b/>
                <w:sz w:val="20"/>
                <w:szCs w:val="18"/>
              </w:rPr>
              <w:t>Önem Boyutu</w:t>
            </w:r>
          </w:p>
        </w:tc>
        <w:tc>
          <w:tcPr>
            <w:tcW w:w="1673" w:type="dxa"/>
            <w:vAlign w:val="center"/>
          </w:tcPr>
          <w:p w14:paraId="778F1C11"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Yüksek</w:t>
            </w:r>
          </w:p>
        </w:tc>
        <w:tc>
          <w:tcPr>
            <w:tcW w:w="620" w:type="dxa"/>
            <w:vAlign w:val="center"/>
          </w:tcPr>
          <w:p w14:paraId="4834A34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w:t>
            </w:r>
          </w:p>
        </w:tc>
        <w:tc>
          <w:tcPr>
            <w:tcW w:w="966" w:type="dxa"/>
            <w:vAlign w:val="center"/>
          </w:tcPr>
          <w:p w14:paraId="2667977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13,35</w:t>
            </w:r>
          </w:p>
        </w:tc>
        <w:tc>
          <w:tcPr>
            <w:tcW w:w="966" w:type="dxa"/>
            <w:vAlign w:val="center"/>
          </w:tcPr>
          <w:p w14:paraId="6F2A28B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2,83</w:t>
            </w:r>
          </w:p>
        </w:tc>
        <w:tc>
          <w:tcPr>
            <w:tcW w:w="773" w:type="dxa"/>
            <w:vAlign w:val="center"/>
          </w:tcPr>
          <w:p w14:paraId="3F69AE3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10,00</w:t>
            </w:r>
          </w:p>
        </w:tc>
        <w:tc>
          <w:tcPr>
            <w:tcW w:w="808" w:type="dxa"/>
            <w:vAlign w:val="center"/>
          </w:tcPr>
          <w:p w14:paraId="544CEF1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17,00</w:t>
            </w:r>
          </w:p>
        </w:tc>
        <w:tc>
          <w:tcPr>
            <w:tcW w:w="860" w:type="dxa"/>
            <w:vMerge w:val="restart"/>
            <w:vAlign w:val="center"/>
          </w:tcPr>
          <w:p w14:paraId="267DE66E"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3,835</w:t>
            </w:r>
          </w:p>
        </w:tc>
        <w:tc>
          <w:tcPr>
            <w:tcW w:w="841" w:type="dxa"/>
            <w:vMerge w:val="restart"/>
            <w:vAlign w:val="center"/>
          </w:tcPr>
          <w:p w14:paraId="46FDDAF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,005*</w:t>
            </w:r>
          </w:p>
        </w:tc>
      </w:tr>
      <w:tr w:rsidR="00E35C66" w:rsidRPr="00553D5F" w14:paraId="7B55EBB1" w14:textId="77777777" w:rsidTr="00E35C66">
        <w:trPr>
          <w:trHeight w:val="131"/>
        </w:trPr>
        <w:tc>
          <w:tcPr>
            <w:tcW w:w="1404" w:type="dxa"/>
            <w:vMerge/>
            <w:vAlign w:val="center"/>
          </w:tcPr>
          <w:p w14:paraId="26D8F2BC"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6BE4DEAD"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Yüksek</w:t>
            </w:r>
          </w:p>
        </w:tc>
        <w:tc>
          <w:tcPr>
            <w:tcW w:w="620" w:type="dxa"/>
            <w:vAlign w:val="center"/>
          </w:tcPr>
          <w:p w14:paraId="463F7E8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78</w:t>
            </w:r>
          </w:p>
        </w:tc>
        <w:tc>
          <w:tcPr>
            <w:tcW w:w="966" w:type="dxa"/>
            <w:vAlign w:val="center"/>
          </w:tcPr>
          <w:p w14:paraId="0CE58EE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13,53</w:t>
            </w:r>
          </w:p>
        </w:tc>
        <w:tc>
          <w:tcPr>
            <w:tcW w:w="966" w:type="dxa"/>
            <w:vAlign w:val="center"/>
          </w:tcPr>
          <w:p w14:paraId="5DA824E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3,23</w:t>
            </w:r>
          </w:p>
        </w:tc>
        <w:tc>
          <w:tcPr>
            <w:tcW w:w="773" w:type="dxa"/>
            <w:vAlign w:val="center"/>
          </w:tcPr>
          <w:p w14:paraId="169CD53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808" w:type="dxa"/>
            <w:vAlign w:val="center"/>
          </w:tcPr>
          <w:p w14:paraId="19AB646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17,00</w:t>
            </w:r>
          </w:p>
        </w:tc>
        <w:tc>
          <w:tcPr>
            <w:tcW w:w="860" w:type="dxa"/>
            <w:vMerge/>
            <w:vAlign w:val="center"/>
          </w:tcPr>
          <w:p w14:paraId="5F37DF0B"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7D748D19"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23E78588" w14:textId="77777777" w:rsidTr="00E35C66">
        <w:trPr>
          <w:trHeight w:val="53"/>
        </w:trPr>
        <w:tc>
          <w:tcPr>
            <w:tcW w:w="1404" w:type="dxa"/>
            <w:vMerge/>
            <w:vAlign w:val="center"/>
          </w:tcPr>
          <w:p w14:paraId="2A3FEFFF"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71E6C580"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 xml:space="preserve">Orta </w:t>
            </w:r>
          </w:p>
        </w:tc>
        <w:tc>
          <w:tcPr>
            <w:tcW w:w="620" w:type="dxa"/>
            <w:vAlign w:val="center"/>
          </w:tcPr>
          <w:p w14:paraId="3D33C4B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143</w:t>
            </w:r>
          </w:p>
        </w:tc>
        <w:tc>
          <w:tcPr>
            <w:tcW w:w="966" w:type="dxa"/>
            <w:vAlign w:val="center"/>
          </w:tcPr>
          <w:p w14:paraId="060EC58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13,44</w:t>
            </w:r>
          </w:p>
        </w:tc>
        <w:tc>
          <w:tcPr>
            <w:tcW w:w="966" w:type="dxa"/>
            <w:vAlign w:val="center"/>
          </w:tcPr>
          <w:p w14:paraId="7FBD6B9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3,42</w:t>
            </w:r>
          </w:p>
        </w:tc>
        <w:tc>
          <w:tcPr>
            <w:tcW w:w="773" w:type="dxa"/>
            <w:vAlign w:val="center"/>
          </w:tcPr>
          <w:p w14:paraId="20D66B7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4,00</w:t>
            </w:r>
          </w:p>
        </w:tc>
        <w:tc>
          <w:tcPr>
            <w:tcW w:w="808" w:type="dxa"/>
            <w:vAlign w:val="center"/>
          </w:tcPr>
          <w:p w14:paraId="5CE63ADA"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18,00</w:t>
            </w:r>
          </w:p>
        </w:tc>
        <w:tc>
          <w:tcPr>
            <w:tcW w:w="860" w:type="dxa"/>
            <w:vMerge/>
            <w:vAlign w:val="center"/>
          </w:tcPr>
          <w:p w14:paraId="076CAFFD"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6FA83AE0"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43140C07" w14:textId="77777777" w:rsidTr="00E35C66">
        <w:trPr>
          <w:trHeight w:val="53"/>
        </w:trPr>
        <w:tc>
          <w:tcPr>
            <w:tcW w:w="1404" w:type="dxa"/>
            <w:vMerge/>
            <w:vAlign w:val="center"/>
          </w:tcPr>
          <w:p w14:paraId="03FA8A73"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3D9E21AA"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Düşük</w:t>
            </w:r>
          </w:p>
        </w:tc>
        <w:tc>
          <w:tcPr>
            <w:tcW w:w="620" w:type="dxa"/>
            <w:vAlign w:val="center"/>
          </w:tcPr>
          <w:p w14:paraId="767E3FF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51</w:t>
            </w:r>
          </w:p>
        </w:tc>
        <w:tc>
          <w:tcPr>
            <w:tcW w:w="966" w:type="dxa"/>
            <w:vAlign w:val="center"/>
          </w:tcPr>
          <w:p w14:paraId="6468ABF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15,23</w:t>
            </w:r>
          </w:p>
        </w:tc>
        <w:tc>
          <w:tcPr>
            <w:tcW w:w="966" w:type="dxa"/>
            <w:vAlign w:val="center"/>
          </w:tcPr>
          <w:p w14:paraId="1E99F64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2,31</w:t>
            </w:r>
          </w:p>
        </w:tc>
        <w:tc>
          <w:tcPr>
            <w:tcW w:w="773" w:type="dxa"/>
            <w:vAlign w:val="center"/>
          </w:tcPr>
          <w:p w14:paraId="1389C99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8,00</w:t>
            </w:r>
          </w:p>
        </w:tc>
        <w:tc>
          <w:tcPr>
            <w:tcW w:w="808" w:type="dxa"/>
            <w:vAlign w:val="center"/>
          </w:tcPr>
          <w:p w14:paraId="2806E6B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17,00</w:t>
            </w:r>
          </w:p>
        </w:tc>
        <w:tc>
          <w:tcPr>
            <w:tcW w:w="860" w:type="dxa"/>
            <w:vMerge/>
            <w:vAlign w:val="center"/>
          </w:tcPr>
          <w:p w14:paraId="2BCCE96C"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6F2394E5"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5AFF10C2" w14:textId="77777777" w:rsidTr="00E35C66">
        <w:trPr>
          <w:trHeight w:val="53"/>
        </w:trPr>
        <w:tc>
          <w:tcPr>
            <w:tcW w:w="1404" w:type="dxa"/>
            <w:vMerge/>
            <w:vAlign w:val="center"/>
          </w:tcPr>
          <w:p w14:paraId="731E45AD" w14:textId="77777777" w:rsidR="00E35C66" w:rsidRPr="00553D5F" w:rsidRDefault="00E35C66" w:rsidP="00E35C66">
            <w:pPr>
              <w:spacing w:after="0" w:line="240" w:lineRule="auto"/>
              <w:ind w:firstLine="70"/>
              <w:jc w:val="both"/>
              <w:rPr>
                <w:rFonts w:ascii="Times New Roman" w:hAnsi="Times New Roman"/>
                <w:b/>
                <w:sz w:val="20"/>
                <w:szCs w:val="18"/>
              </w:rPr>
            </w:pPr>
          </w:p>
        </w:tc>
        <w:tc>
          <w:tcPr>
            <w:tcW w:w="1673" w:type="dxa"/>
            <w:vAlign w:val="center"/>
          </w:tcPr>
          <w:p w14:paraId="6B63F595"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Düşük</w:t>
            </w:r>
          </w:p>
        </w:tc>
        <w:tc>
          <w:tcPr>
            <w:tcW w:w="620" w:type="dxa"/>
            <w:vAlign w:val="center"/>
          </w:tcPr>
          <w:p w14:paraId="74D1392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w:t>
            </w:r>
          </w:p>
        </w:tc>
        <w:tc>
          <w:tcPr>
            <w:tcW w:w="966" w:type="dxa"/>
            <w:vAlign w:val="center"/>
          </w:tcPr>
          <w:p w14:paraId="198AA041"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14,47</w:t>
            </w:r>
          </w:p>
        </w:tc>
        <w:tc>
          <w:tcPr>
            <w:tcW w:w="966" w:type="dxa"/>
            <w:vAlign w:val="center"/>
          </w:tcPr>
          <w:p w14:paraId="7632A6AA"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2,73</w:t>
            </w:r>
          </w:p>
        </w:tc>
        <w:tc>
          <w:tcPr>
            <w:tcW w:w="773" w:type="dxa"/>
            <w:vAlign w:val="center"/>
          </w:tcPr>
          <w:p w14:paraId="1030CBC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7,00</w:t>
            </w:r>
          </w:p>
        </w:tc>
        <w:tc>
          <w:tcPr>
            <w:tcW w:w="808" w:type="dxa"/>
            <w:vAlign w:val="center"/>
          </w:tcPr>
          <w:p w14:paraId="3B06939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17,00</w:t>
            </w:r>
          </w:p>
        </w:tc>
        <w:tc>
          <w:tcPr>
            <w:tcW w:w="860" w:type="dxa"/>
            <w:vMerge/>
            <w:vAlign w:val="center"/>
          </w:tcPr>
          <w:p w14:paraId="06590331" w14:textId="77777777" w:rsidR="00E35C66" w:rsidRPr="00553D5F" w:rsidRDefault="00E35C66" w:rsidP="00E35C66">
            <w:pPr>
              <w:spacing w:after="0" w:line="240" w:lineRule="auto"/>
              <w:jc w:val="center"/>
              <w:rPr>
                <w:rFonts w:ascii="Times New Roman" w:hAnsi="Times New Roman"/>
                <w:sz w:val="20"/>
                <w:szCs w:val="16"/>
              </w:rPr>
            </w:pPr>
          </w:p>
        </w:tc>
        <w:tc>
          <w:tcPr>
            <w:tcW w:w="841" w:type="dxa"/>
            <w:vMerge/>
            <w:vAlign w:val="center"/>
          </w:tcPr>
          <w:p w14:paraId="1FDC2188" w14:textId="77777777" w:rsidR="00E35C66" w:rsidRPr="00553D5F" w:rsidRDefault="00E35C66" w:rsidP="00E35C66">
            <w:pPr>
              <w:spacing w:after="0" w:line="240" w:lineRule="auto"/>
              <w:jc w:val="center"/>
              <w:rPr>
                <w:rFonts w:ascii="Times New Roman" w:hAnsi="Times New Roman"/>
                <w:sz w:val="20"/>
                <w:szCs w:val="16"/>
              </w:rPr>
            </w:pPr>
          </w:p>
        </w:tc>
      </w:tr>
      <w:tr w:rsidR="00E35C66" w:rsidRPr="00553D5F" w14:paraId="1BAF5955" w14:textId="77777777" w:rsidTr="00E35C66">
        <w:trPr>
          <w:trHeight w:val="53"/>
        </w:trPr>
        <w:tc>
          <w:tcPr>
            <w:tcW w:w="1404" w:type="dxa"/>
            <w:vMerge w:val="restart"/>
            <w:vAlign w:val="center"/>
          </w:tcPr>
          <w:p w14:paraId="0632BEB8" w14:textId="77777777" w:rsidR="00E35C66" w:rsidRPr="00553D5F" w:rsidRDefault="00E35C66" w:rsidP="00E35C66">
            <w:pPr>
              <w:spacing w:after="0" w:line="240" w:lineRule="auto"/>
              <w:ind w:firstLine="70"/>
              <w:jc w:val="both"/>
              <w:rPr>
                <w:rFonts w:ascii="Times New Roman" w:hAnsi="Times New Roman"/>
                <w:b/>
                <w:sz w:val="20"/>
                <w:szCs w:val="18"/>
              </w:rPr>
            </w:pPr>
            <w:r w:rsidRPr="00553D5F">
              <w:rPr>
                <w:rFonts w:ascii="Times New Roman" w:hAnsi="Times New Roman"/>
                <w:b/>
                <w:sz w:val="20"/>
                <w:szCs w:val="18"/>
              </w:rPr>
              <w:t>Toplam</w:t>
            </w:r>
          </w:p>
        </w:tc>
        <w:tc>
          <w:tcPr>
            <w:tcW w:w="1673" w:type="dxa"/>
            <w:vAlign w:val="center"/>
          </w:tcPr>
          <w:p w14:paraId="63CB3CF5"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Yüksek</w:t>
            </w:r>
          </w:p>
        </w:tc>
        <w:tc>
          <w:tcPr>
            <w:tcW w:w="620" w:type="dxa"/>
            <w:vAlign w:val="center"/>
          </w:tcPr>
          <w:p w14:paraId="06EE71FA"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20</w:t>
            </w:r>
          </w:p>
        </w:tc>
        <w:tc>
          <w:tcPr>
            <w:tcW w:w="966" w:type="dxa"/>
            <w:vAlign w:val="center"/>
          </w:tcPr>
          <w:p w14:paraId="049737A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59,65</w:t>
            </w:r>
          </w:p>
        </w:tc>
        <w:tc>
          <w:tcPr>
            <w:tcW w:w="966" w:type="dxa"/>
            <w:vAlign w:val="center"/>
          </w:tcPr>
          <w:p w14:paraId="383F8FA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5,47</w:t>
            </w:r>
          </w:p>
        </w:tc>
        <w:tc>
          <w:tcPr>
            <w:tcW w:w="773" w:type="dxa"/>
            <w:vAlign w:val="center"/>
          </w:tcPr>
          <w:p w14:paraId="797624F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808" w:type="dxa"/>
            <w:vAlign w:val="center"/>
          </w:tcPr>
          <w:p w14:paraId="44764119"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860" w:type="dxa"/>
            <w:vMerge w:val="restart"/>
            <w:vAlign w:val="center"/>
          </w:tcPr>
          <w:p w14:paraId="07AC3CAB"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,124</w:t>
            </w:r>
          </w:p>
        </w:tc>
        <w:tc>
          <w:tcPr>
            <w:tcW w:w="841" w:type="dxa"/>
            <w:vMerge w:val="restart"/>
            <w:vAlign w:val="center"/>
          </w:tcPr>
          <w:p w14:paraId="75A024C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,974</w:t>
            </w:r>
          </w:p>
        </w:tc>
      </w:tr>
      <w:tr w:rsidR="00E35C66" w:rsidRPr="00553D5F" w14:paraId="79F426D4" w14:textId="77777777" w:rsidTr="00E35C66">
        <w:trPr>
          <w:trHeight w:val="53"/>
        </w:trPr>
        <w:tc>
          <w:tcPr>
            <w:tcW w:w="1404" w:type="dxa"/>
            <w:vMerge/>
            <w:vAlign w:val="center"/>
          </w:tcPr>
          <w:p w14:paraId="3102DB89" w14:textId="77777777" w:rsidR="00E35C66" w:rsidRPr="00553D5F" w:rsidRDefault="00E35C66" w:rsidP="00E35C66">
            <w:pPr>
              <w:spacing w:after="0" w:line="240" w:lineRule="auto"/>
              <w:ind w:firstLine="70"/>
              <w:jc w:val="both"/>
              <w:rPr>
                <w:rFonts w:ascii="Times New Roman" w:hAnsi="Times New Roman"/>
                <w:sz w:val="20"/>
                <w:szCs w:val="18"/>
              </w:rPr>
            </w:pPr>
          </w:p>
        </w:tc>
        <w:tc>
          <w:tcPr>
            <w:tcW w:w="1673" w:type="dxa"/>
            <w:vAlign w:val="center"/>
          </w:tcPr>
          <w:p w14:paraId="55ACDF73"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Yüksek</w:t>
            </w:r>
          </w:p>
        </w:tc>
        <w:tc>
          <w:tcPr>
            <w:tcW w:w="620" w:type="dxa"/>
            <w:vAlign w:val="center"/>
          </w:tcPr>
          <w:p w14:paraId="64051FF5"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78</w:t>
            </w:r>
          </w:p>
        </w:tc>
        <w:tc>
          <w:tcPr>
            <w:tcW w:w="966" w:type="dxa"/>
            <w:vAlign w:val="center"/>
          </w:tcPr>
          <w:p w14:paraId="33A7EA6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58,92</w:t>
            </w:r>
          </w:p>
        </w:tc>
        <w:tc>
          <w:tcPr>
            <w:tcW w:w="966" w:type="dxa"/>
            <w:vAlign w:val="center"/>
          </w:tcPr>
          <w:p w14:paraId="4BD8103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5,58</w:t>
            </w:r>
          </w:p>
        </w:tc>
        <w:tc>
          <w:tcPr>
            <w:tcW w:w="773" w:type="dxa"/>
            <w:vAlign w:val="center"/>
          </w:tcPr>
          <w:p w14:paraId="3AF2DA8F"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808" w:type="dxa"/>
            <w:vAlign w:val="center"/>
          </w:tcPr>
          <w:p w14:paraId="11B76BDB"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860" w:type="dxa"/>
            <w:vMerge/>
            <w:vAlign w:val="center"/>
          </w:tcPr>
          <w:p w14:paraId="44B1641C" w14:textId="77777777" w:rsidR="00E35C66" w:rsidRPr="00553D5F" w:rsidRDefault="00E35C66" w:rsidP="00E35C66">
            <w:pPr>
              <w:spacing w:after="0" w:line="240" w:lineRule="auto"/>
              <w:jc w:val="both"/>
              <w:rPr>
                <w:rFonts w:ascii="Times New Roman" w:hAnsi="Times New Roman"/>
                <w:sz w:val="20"/>
                <w:szCs w:val="16"/>
              </w:rPr>
            </w:pPr>
          </w:p>
        </w:tc>
        <w:tc>
          <w:tcPr>
            <w:tcW w:w="841" w:type="dxa"/>
            <w:vMerge/>
            <w:vAlign w:val="center"/>
          </w:tcPr>
          <w:p w14:paraId="645A5ECF" w14:textId="77777777" w:rsidR="00E35C66" w:rsidRPr="00553D5F" w:rsidRDefault="00E35C66" w:rsidP="00E35C66">
            <w:pPr>
              <w:spacing w:after="0" w:line="240" w:lineRule="auto"/>
              <w:jc w:val="both"/>
              <w:rPr>
                <w:rFonts w:ascii="Times New Roman" w:hAnsi="Times New Roman"/>
                <w:sz w:val="20"/>
                <w:szCs w:val="16"/>
              </w:rPr>
            </w:pPr>
          </w:p>
        </w:tc>
      </w:tr>
      <w:tr w:rsidR="00E35C66" w:rsidRPr="00553D5F" w14:paraId="5190DDB5" w14:textId="77777777" w:rsidTr="00E35C66">
        <w:trPr>
          <w:trHeight w:val="53"/>
        </w:trPr>
        <w:tc>
          <w:tcPr>
            <w:tcW w:w="1404" w:type="dxa"/>
            <w:vMerge/>
            <w:vAlign w:val="center"/>
          </w:tcPr>
          <w:p w14:paraId="268287FB" w14:textId="77777777" w:rsidR="00E35C66" w:rsidRPr="00553D5F" w:rsidRDefault="00E35C66" w:rsidP="00E35C66">
            <w:pPr>
              <w:spacing w:after="0" w:line="240" w:lineRule="auto"/>
              <w:ind w:firstLine="70"/>
              <w:jc w:val="both"/>
              <w:rPr>
                <w:rFonts w:ascii="Times New Roman" w:hAnsi="Times New Roman"/>
                <w:sz w:val="20"/>
                <w:szCs w:val="18"/>
              </w:rPr>
            </w:pPr>
          </w:p>
        </w:tc>
        <w:tc>
          <w:tcPr>
            <w:tcW w:w="1673" w:type="dxa"/>
            <w:vAlign w:val="center"/>
          </w:tcPr>
          <w:p w14:paraId="78A7707C"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 xml:space="preserve">Orta </w:t>
            </w:r>
          </w:p>
        </w:tc>
        <w:tc>
          <w:tcPr>
            <w:tcW w:w="620" w:type="dxa"/>
            <w:vAlign w:val="center"/>
          </w:tcPr>
          <w:p w14:paraId="4A93501D"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143</w:t>
            </w:r>
          </w:p>
        </w:tc>
        <w:tc>
          <w:tcPr>
            <w:tcW w:w="966" w:type="dxa"/>
            <w:vAlign w:val="center"/>
          </w:tcPr>
          <w:p w14:paraId="1075472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58,85</w:t>
            </w:r>
          </w:p>
        </w:tc>
        <w:tc>
          <w:tcPr>
            <w:tcW w:w="966" w:type="dxa"/>
            <w:vAlign w:val="center"/>
          </w:tcPr>
          <w:p w14:paraId="7E382644"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5,18</w:t>
            </w:r>
          </w:p>
        </w:tc>
        <w:tc>
          <w:tcPr>
            <w:tcW w:w="773" w:type="dxa"/>
            <w:vAlign w:val="center"/>
          </w:tcPr>
          <w:p w14:paraId="4B21034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808" w:type="dxa"/>
            <w:vAlign w:val="center"/>
          </w:tcPr>
          <w:p w14:paraId="4C869487"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860" w:type="dxa"/>
            <w:vMerge/>
            <w:vAlign w:val="center"/>
          </w:tcPr>
          <w:p w14:paraId="61FCD68F" w14:textId="77777777" w:rsidR="00E35C66" w:rsidRPr="00553D5F" w:rsidRDefault="00E35C66" w:rsidP="00E35C66">
            <w:pPr>
              <w:spacing w:after="0" w:line="240" w:lineRule="auto"/>
              <w:jc w:val="both"/>
              <w:rPr>
                <w:rFonts w:ascii="Times New Roman" w:hAnsi="Times New Roman"/>
                <w:sz w:val="20"/>
                <w:szCs w:val="16"/>
              </w:rPr>
            </w:pPr>
          </w:p>
        </w:tc>
        <w:tc>
          <w:tcPr>
            <w:tcW w:w="841" w:type="dxa"/>
            <w:vMerge/>
            <w:vAlign w:val="center"/>
          </w:tcPr>
          <w:p w14:paraId="3BC00BC8" w14:textId="77777777" w:rsidR="00E35C66" w:rsidRPr="00553D5F" w:rsidRDefault="00E35C66" w:rsidP="00E35C66">
            <w:pPr>
              <w:spacing w:after="0" w:line="240" w:lineRule="auto"/>
              <w:jc w:val="both"/>
              <w:rPr>
                <w:rFonts w:ascii="Times New Roman" w:hAnsi="Times New Roman"/>
                <w:sz w:val="20"/>
                <w:szCs w:val="16"/>
              </w:rPr>
            </w:pPr>
          </w:p>
        </w:tc>
      </w:tr>
      <w:tr w:rsidR="00E35C66" w:rsidRPr="00553D5F" w14:paraId="69FE70ED" w14:textId="77777777" w:rsidTr="00E35C66">
        <w:trPr>
          <w:trHeight w:val="53"/>
        </w:trPr>
        <w:tc>
          <w:tcPr>
            <w:tcW w:w="1404" w:type="dxa"/>
            <w:vMerge/>
            <w:vAlign w:val="center"/>
          </w:tcPr>
          <w:p w14:paraId="3D9651BB" w14:textId="77777777" w:rsidR="00E35C66" w:rsidRPr="00553D5F" w:rsidRDefault="00E35C66" w:rsidP="00E35C66">
            <w:pPr>
              <w:spacing w:after="0" w:line="240" w:lineRule="auto"/>
              <w:ind w:firstLine="70"/>
              <w:jc w:val="both"/>
              <w:rPr>
                <w:rFonts w:ascii="Times New Roman" w:hAnsi="Times New Roman"/>
                <w:sz w:val="20"/>
                <w:szCs w:val="18"/>
              </w:rPr>
            </w:pPr>
          </w:p>
        </w:tc>
        <w:tc>
          <w:tcPr>
            <w:tcW w:w="1673" w:type="dxa"/>
            <w:vAlign w:val="center"/>
          </w:tcPr>
          <w:p w14:paraId="4ACA38C4"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Düşük</w:t>
            </w:r>
          </w:p>
        </w:tc>
        <w:tc>
          <w:tcPr>
            <w:tcW w:w="620" w:type="dxa"/>
            <w:vAlign w:val="center"/>
          </w:tcPr>
          <w:p w14:paraId="4AF09C22"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51</w:t>
            </w:r>
          </w:p>
        </w:tc>
        <w:tc>
          <w:tcPr>
            <w:tcW w:w="966" w:type="dxa"/>
            <w:vAlign w:val="center"/>
          </w:tcPr>
          <w:p w14:paraId="0BA29188"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58,94</w:t>
            </w:r>
          </w:p>
        </w:tc>
        <w:tc>
          <w:tcPr>
            <w:tcW w:w="966" w:type="dxa"/>
            <w:vAlign w:val="center"/>
          </w:tcPr>
          <w:p w14:paraId="76B5C55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5,91</w:t>
            </w:r>
          </w:p>
        </w:tc>
        <w:tc>
          <w:tcPr>
            <w:tcW w:w="773" w:type="dxa"/>
            <w:vAlign w:val="center"/>
          </w:tcPr>
          <w:p w14:paraId="366006D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808" w:type="dxa"/>
            <w:vAlign w:val="center"/>
          </w:tcPr>
          <w:p w14:paraId="1CF2A84B"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860" w:type="dxa"/>
            <w:vMerge/>
            <w:vAlign w:val="center"/>
          </w:tcPr>
          <w:p w14:paraId="242EFE58" w14:textId="77777777" w:rsidR="00E35C66" w:rsidRPr="00553D5F" w:rsidRDefault="00E35C66" w:rsidP="00E35C66">
            <w:pPr>
              <w:spacing w:after="0" w:line="240" w:lineRule="auto"/>
              <w:jc w:val="both"/>
              <w:rPr>
                <w:rFonts w:ascii="Times New Roman" w:hAnsi="Times New Roman"/>
                <w:sz w:val="20"/>
                <w:szCs w:val="16"/>
              </w:rPr>
            </w:pPr>
          </w:p>
        </w:tc>
        <w:tc>
          <w:tcPr>
            <w:tcW w:w="841" w:type="dxa"/>
            <w:vMerge/>
            <w:vAlign w:val="center"/>
          </w:tcPr>
          <w:p w14:paraId="39E0392E" w14:textId="77777777" w:rsidR="00E35C66" w:rsidRPr="00553D5F" w:rsidRDefault="00E35C66" w:rsidP="00E35C66">
            <w:pPr>
              <w:spacing w:after="0" w:line="240" w:lineRule="auto"/>
              <w:jc w:val="both"/>
              <w:rPr>
                <w:rFonts w:ascii="Times New Roman" w:hAnsi="Times New Roman"/>
                <w:sz w:val="20"/>
                <w:szCs w:val="16"/>
              </w:rPr>
            </w:pPr>
          </w:p>
        </w:tc>
      </w:tr>
      <w:tr w:rsidR="00E35C66" w:rsidRPr="00553D5F" w14:paraId="68625B74" w14:textId="77777777" w:rsidTr="00E35C66">
        <w:trPr>
          <w:trHeight w:val="80"/>
        </w:trPr>
        <w:tc>
          <w:tcPr>
            <w:tcW w:w="1404" w:type="dxa"/>
            <w:vMerge/>
            <w:tcBorders>
              <w:bottom w:val="single" w:sz="4" w:space="0" w:color="auto"/>
            </w:tcBorders>
            <w:vAlign w:val="center"/>
          </w:tcPr>
          <w:p w14:paraId="613F1E6B" w14:textId="77777777" w:rsidR="00E35C66" w:rsidRPr="00553D5F" w:rsidRDefault="00E35C66" w:rsidP="00E35C66">
            <w:pPr>
              <w:spacing w:after="0" w:line="240" w:lineRule="auto"/>
              <w:ind w:firstLine="70"/>
              <w:jc w:val="both"/>
              <w:rPr>
                <w:rFonts w:ascii="Times New Roman" w:hAnsi="Times New Roman"/>
                <w:sz w:val="20"/>
                <w:szCs w:val="18"/>
              </w:rPr>
            </w:pPr>
          </w:p>
        </w:tc>
        <w:tc>
          <w:tcPr>
            <w:tcW w:w="1673" w:type="dxa"/>
            <w:tcBorders>
              <w:bottom w:val="single" w:sz="4" w:space="0" w:color="auto"/>
            </w:tcBorders>
            <w:vAlign w:val="center"/>
          </w:tcPr>
          <w:p w14:paraId="4D7EE568" w14:textId="77777777" w:rsidR="00E35C66" w:rsidRPr="00553D5F" w:rsidRDefault="00E35C66" w:rsidP="00E35C66">
            <w:pPr>
              <w:spacing w:after="0" w:line="240" w:lineRule="auto"/>
              <w:ind w:firstLine="55"/>
              <w:jc w:val="both"/>
              <w:rPr>
                <w:rFonts w:ascii="Times New Roman" w:hAnsi="Times New Roman"/>
                <w:sz w:val="20"/>
                <w:szCs w:val="16"/>
              </w:rPr>
            </w:pPr>
            <w:r w:rsidRPr="00553D5F">
              <w:rPr>
                <w:rFonts w:ascii="Times New Roman" w:hAnsi="Times New Roman"/>
                <w:sz w:val="20"/>
                <w:szCs w:val="16"/>
              </w:rPr>
              <w:t>Çok Düşük</w:t>
            </w:r>
          </w:p>
        </w:tc>
        <w:tc>
          <w:tcPr>
            <w:tcW w:w="620" w:type="dxa"/>
            <w:tcBorders>
              <w:bottom w:val="single" w:sz="4" w:space="0" w:color="auto"/>
            </w:tcBorders>
            <w:vAlign w:val="center"/>
          </w:tcPr>
          <w:p w14:paraId="1833AE43"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40</w:t>
            </w:r>
          </w:p>
        </w:tc>
        <w:tc>
          <w:tcPr>
            <w:tcW w:w="966" w:type="dxa"/>
            <w:tcBorders>
              <w:bottom w:val="single" w:sz="4" w:space="0" w:color="auto"/>
            </w:tcBorders>
            <w:vAlign w:val="center"/>
          </w:tcPr>
          <w:p w14:paraId="11B0EDE6"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58,60</w:t>
            </w:r>
          </w:p>
        </w:tc>
        <w:tc>
          <w:tcPr>
            <w:tcW w:w="966" w:type="dxa"/>
            <w:tcBorders>
              <w:bottom w:val="single" w:sz="4" w:space="0" w:color="auto"/>
            </w:tcBorders>
            <w:vAlign w:val="center"/>
          </w:tcPr>
          <w:p w14:paraId="4BA354D0"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6,21</w:t>
            </w:r>
          </w:p>
        </w:tc>
        <w:tc>
          <w:tcPr>
            <w:tcW w:w="773" w:type="dxa"/>
            <w:tcBorders>
              <w:bottom w:val="single" w:sz="4" w:space="0" w:color="auto"/>
            </w:tcBorders>
            <w:vAlign w:val="center"/>
          </w:tcPr>
          <w:p w14:paraId="53F99B9C"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52,00</w:t>
            </w:r>
          </w:p>
        </w:tc>
        <w:tc>
          <w:tcPr>
            <w:tcW w:w="808" w:type="dxa"/>
            <w:tcBorders>
              <w:bottom w:val="single" w:sz="4" w:space="0" w:color="auto"/>
            </w:tcBorders>
            <w:vAlign w:val="center"/>
          </w:tcPr>
          <w:p w14:paraId="29D386AA" w14:textId="77777777" w:rsidR="00E35C66" w:rsidRPr="00553D5F" w:rsidRDefault="00E35C66" w:rsidP="00E35C66">
            <w:pPr>
              <w:spacing w:after="0" w:line="240" w:lineRule="auto"/>
              <w:jc w:val="center"/>
              <w:rPr>
                <w:rFonts w:ascii="Times New Roman" w:hAnsi="Times New Roman"/>
                <w:sz w:val="20"/>
                <w:szCs w:val="16"/>
              </w:rPr>
            </w:pPr>
            <w:r w:rsidRPr="00553D5F">
              <w:rPr>
                <w:rFonts w:ascii="Times New Roman" w:hAnsi="Times New Roman"/>
                <w:sz w:val="20"/>
                <w:szCs w:val="16"/>
              </w:rPr>
              <w:t>71,00</w:t>
            </w:r>
          </w:p>
        </w:tc>
        <w:tc>
          <w:tcPr>
            <w:tcW w:w="860" w:type="dxa"/>
            <w:vMerge/>
            <w:tcBorders>
              <w:bottom w:val="single" w:sz="4" w:space="0" w:color="auto"/>
            </w:tcBorders>
            <w:vAlign w:val="center"/>
          </w:tcPr>
          <w:p w14:paraId="32E1FD2D" w14:textId="77777777" w:rsidR="00E35C66" w:rsidRPr="00553D5F" w:rsidRDefault="00E35C66" w:rsidP="00E35C66">
            <w:pPr>
              <w:spacing w:after="0" w:line="240" w:lineRule="auto"/>
              <w:jc w:val="both"/>
              <w:rPr>
                <w:rFonts w:ascii="Times New Roman" w:hAnsi="Times New Roman"/>
                <w:sz w:val="20"/>
                <w:szCs w:val="16"/>
              </w:rPr>
            </w:pPr>
          </w:p>
        </w:tc>
        <w:tc>
          <w:tcPr>
            <w:tcW w:w="841" w:type="dxa"/>
            <w:vMerge/>
            <w:tcBorders>
              <w:bottom w:val="single" w:sz="4" w:space="0" w:color="auto"/>
            </w:tcBorders>
            <w:vAlign w:val="center"/>
          </w:tcPr>
          <w:p w14:paraId="22BA83E3" w14:textId="77777777" w:rsidR="00E35C66" w:rsidRPr="00553D5F" w:rsidRDefault="00E35C66" w:rsidP="00E35C66">
            <w:pPr>
              <w:spacing w:after="0" w:line="240" w:lineRule="auto"/>
              <w:jc w:val="both"/>
              <w:rPr>
                <w:rFonts w:ascii="Times New Roman" w:hAnsi="Times New Roman"/>
                <w:sz w:val="20"/>
                <w:szCs w:val="16"/>
              </w:rPr>
            </w:pPr>
          </w:p>
        </w:tc>
      </w:tr>
    </w:tbl>
    <w:p w14:paraId="205B4FA1" w14:textId="77777777" w:rsidR="00E35C66" w:rsidRPr="00553D5F" w:rsidRDefault="00E35C66" w:rsidP="00E35C66">
      <w:pPr>
        <w:spacing w:after="0" w:line="360" w:lineRule="auto"/>
        <w:ind w:firstLine="142"/>
        <w:jc w:val="both"/>
        <w:rPr>
          <w:rFonts w:ascii="Times New Roman" w:hAnsi="Times New Roman"/>
          <w:sz w:val="24"/>
          <w:szCs w:val="24"/>
        </w:rPr>
      </w:pPr>
      <w:r w:rsidRPr="00553D5F">
        <w:rPr>
          <w:rFonts w:ascii="Times New Roman" w:hAnsi="Times New Roman"/>
          <w:sz w:val="24"/>
          <w:szCs w:val="24"/>
        </w:rPr>
        <w:t>(p&lt;0.05)</w:t>
      </w:r>
    </w:p>
    <w:p w14:paraId="6A0A88D6" w14:textId="4B2CE7BB" w:rsidR="00E35C66" w:rsidRPr="00553D5F" w:rsidRDefault="00E35C66" w:rsidP="00E35C66">
      <w:pPr>
        <w:spacing w:after="0" w:line="360" w:lineRule="auto"/>
        <w:ind w:firstLine="567"/>
        <w:jc w:val="both"/>
        <w:rPr>
          <w:rFonts w:ascii="Times New Roman" w:hAnsi="Times New Roman"/>
          <w:color w:val="000000" w:themeColor="text1"/>
          <w:sz w:val="24"/>
        </w:rPr>
      </w:pPr>
      <w:r w:rsidRPr="00553D5F">
        <w:rPr>
          <w:rFonts w:ascii="Times New Roman" w:hAnsi="Times New Roman"/>
          <w:color w:val="000000" w:themeColor="text1"/>
          <w:sz w:val="24"/>
          <w:szCs w:val="24"/>
        </w:rPr>
        <w:t xml:space="preserve">Tablo </w:t>
      </w:r>
      <w:r w:rsidR="004A4E4C" w:rsidRPr="00553D5F">
        <w:rPr>
          <w:rFonts w:ascii="Times New Roman" w:hAnsi="Times New Roman"/>
          <w:color w:val="000000" w:themeColor="text1"/>
          <w:sz w:val="24"/>
          <w:szCs w:val="24"/>
        </w:rPr>
        <w:t>10</w:t>
      </w:r>
      <w:r w:rsidRPr="00553D5F">
        <w:rPr>
          <w:rFonts w:ascii="Times New Roman" w:hAnsi="Times New Roman"/>
          <w:color w:val="000000" w:themeColor="text1"/>
          <w:sz w:val="24"/>
          <w:szCs w:val="24"/>
        </w:rPr>
        <w:t xml:space="preserve"> </w:t>
      </w:r>
      <w:r w:rsidR="00C41D9D" w:rsidRPr="00553D5F">
        <w:rPr>
          <w:rFonts w:ascii="Times New Roman" w:hAnsi="Times New Roman"/>
          <w:color w:val="000000" w:themeColor="text1"/>
          <w:sz w:val="24"/>
          <w:szCs w:val="24"/>
        </w:rPr>
        <w:t>gözlemlendiğinde</w:t>
      </w:r>
      <w:r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rPr>
        <w:t>beden eğitim dersinin enerjik geçmesi değişkenine göre tutum ölçeği</w:t>
      </w:r>
      <w:r w:rsidR="00C41D9D" w:rsidRPr="00553D5F">
        <w:rPr>
          <w:rFonts w:ascii="Times New Roman" w:hAnsi="Times New Roman"/>
          <w:color w:val="000000" w:themeColor="text1"/>
          <w:sz w:val="24"/>
        </w:rPr>
        <w:t xml:space="preserve"> önem, işlevsel </w:t>
      </w:r>
      <w:r w:rsidRPr="00553D5F">
        <w:rPr>
          <w:rFonts w:ascii="Times New Roman" w:hAnsi="Times New Roman"/>
          <w:color w:val="000000" w:themeColor="text1"/>
          <w:sz w:val="24"/>
        </w:rPr>
        <w:t xml:space="preserve">ve </w:t>
      </w:r>
      <w:r w:rsidR="00C41D9D" w:rsidRPr="00553D5F">
        <w:rPr>
          <w:rFonts w:ascii="Times New Roman" w:hAnsi="Times New Roman"/>
          <w:color w:val="000000" w:themeColor="text1"/>
          <w:sz w:val="24"/>
        </w:rPr>
        <w:t xml:space="preserve">destek </w:t>
      </w:r>
      <w:r w:rsidRPr="00553D5F">
        <w:rPr>
          <w:rFonts w:ascii="Times New Roman" w:hAnsi="Times New Roman"/>
          <w:color w:val="000000" w:themeColor="text1"/>
          <w:sz w:val="24"/>
        </w:rPr>
        <w:t xml:space="preserve">alt boyutlarında anlamlı </w:t>
      </w:r>
      <w:r w:rsidR="00C41D9D" w:rsidRPr="00553D5F">
        <w:rPr>
          <w:rFonts w:ascii="Times New Roman" w:hAnsi="Times New Roman"/>
          <w:color w:val="000000" w:themeColor="text1"/>
          <w:sz w:val="24"/>
        </w:rPr>
        <w:t>bir</w:t>
      </w:r>
      <w:r w:rsidRPr="00553D5F">
        <w:rPr>
          <w:rFonts w:ascii="Times New Roman" w:hAnsi="Times New Roman"/>
          <w:color w:val="000000" w:themeColor="text1"/>
          <w:sz w:val="24"/>
        </w:rPr>
        <w:t xml:space="preserve"> fark</w:t>
      </w:r>
      <w:r w:rsidR="008312F6" w:rsidRPr="00553D5F">
        <w:rPr>
          <w:rFonts w:ascii="Times New Roman" w:hAnsi="Times New Roman"/>
          <w:color w:val="000000" w:themeColor="text1"/>
          <w:sz w:val="24"/>
        </w:rPr>
        <w:t xml:space="preserve"> olduğu</w:t>
      </w:r>
      <w:r w:rsidRPr="00553D5F">
        <w:rPr>
          <w:rFonts w:ascii="Times New Roman" w:hAnsi="Times New Roman"/>
          <w:color w:val="000000" w:themeColor="text1"/>
          <w:sz w:val="24"/>
        </w:rPr>
        <w:t xml:space="preserve"> gö</w:t>
      </w:r>
      <w:r w:rsidR="008312F6" w:rsidRPr="00553D5F">
        <w:rPr>
          <w:rFonts w:ascii="Times New Roman" w:hAnsi="Times New Roman"/>
          <w:color w:val="000000" w:themeColor="text1"/>
          <w:sz w:val="24"/>
        </w:rPr>
        <w:t>rülmüştü</w:t>
      </w:r>
      <w:r w:rsidRPr="00553D5F">
        <w:rPr>
          <w:rFonts w:ascii="Times New Roman" w:hAnsi="Times New Roman"/>
          <w:color w:val="000000" w:themeColor="text1"/>
          <w:sz w:val="24"/>
        </w:rPr>
        <w:t xml:space="preserve">r. </w:t>
      </w:r>
      <w:r w:rsidRPr="00553D5F">
        <w:rPr>
          <w:rFonts w:ascii="Times New Roman" w:hAnsi="Times New Roman"/>
          <w:color w:val="000000" w:themeColor="text1"/>
          <w:sz w:val="24"/>
          <w:szCs w:val="23"/>
        </w:rPr>
        <w:t xml:space="preserve">Ana-baba tutum ölçeğinin algısal alt boyutunda </w:t>
      </w:r>
      <w:r w:rsidRPr="00553D5F">
        <w:rPr>
          <w:rFonts w:ascii="Times New Roman" w:hAnsi="Times New Roman"/>
          <w:color w:val="000000" w:themeColor="text1"/>
          <w:sz w:val="24"/>
          <w:szCs w:val="24"/>
        </w:rPr>
        <w:t xml:space="preserve">ve ölçeğin toplam ortalamasında </w:t>
      </w:r>
      <w:r w:rsidRPr="00553D5F">
        <w:rPr>
          <w:rFonts w:ascii="Times New Roman" w:hAnsi="Times New Roman"/>
          <w:color w:val="000000" w:themeColor="text1"/>
          <w:sz w:val="24"/>
          <w:szCs w:val="23"/>
        </w:rPr>
        <w:t>anlamlı fark olmadığı görülmüştür.</w:t>
      </w:r>
    </w:p>
    <w:p w14:paraId="3130602C" w14:textId="77777777" w:rsidR="00E35C66" w:rsidRPr="00553D5F" w:rsidRDefault="00E35C66" w:rsidP="00E35C66">
      <w:pPr>
        <w:spacing w:after="0" w:line="360" w:lineRule="auto"/>
        <w:jc w:val="both"/>
        <w:rPr>
          <w:rFonts w:ascii="Times New Roman" w:hAnsi="Times New Roman"/>
          <w:b/>
          <w:color w:val="00B050"/>
          <w:sz w:val="28"/>
          <w:szCs w:val="24"/>
        </w:rPr>
      </w:pPr>
    </w:p>
    <w:p w14:paraId="27E63713" w14:textId="77777777" w:rsidR="00E35C66" w:rsidRPr="00553D5F" w:rsidRDefault="00E35C66" w:rsidP="003C31F9">
      <w:pPr>
        <w:pStyle w:val="ResimYazs"/>
      </w:pPr>
      <w:r w:rsidRPr="00553D5F">
        <w:t xml:space="preserve">Araştırmaya katılan ana-babaların tutum ölçeği ve alt faktörlerinden aldıkları puanların çocukların cinsiyet durumlarına göre anlamlı fark oluşturma durumu Tablo </w:t>
      </w:r>
      <w:r w:rsidR="004A4E4C" w:rsidRPr="00553D5F">
        <w:t>11</w:t>
      </w:r>
      <w:r w:rsidRPr="00553D5F">
        <w:t>’ d</w:t>
      </w:r>
      <w:r w:rsidR="004A4E4C" w:rsidRPr="00553D5F">
        <w:t>e</w:t>
      </w:r>
      <w:r w:rsidRPr="00553D5F">
        <w:t xml:space="preserve"> verilmiştir.</w:t>
      </w:r>
    </w:p>
    <w:p w14:paraId="45DBAB7E" w14:textId="77777777" w:rsidR="00454F4C" w:rsidRPr="00553D5F" w:rsidRDefault="00454F4C">
      <w:pPr>
        <w:rPr>
          <w:rFonts w:ascii="Times New Roman" w:hAnsi="Times New Roman"/>
          <w:iCs/>
          <w:color w:val="000000" w:themeColor="text1"/>
          <w:sz w:val="24"/>
          <w:szCs w:val="24"/>
        </w:rPr>
      </w:pPr>
      <w:r w:rsidRPr="00553D5F">
        <w:rPr>
          <w:rFonts w:ascii="Times New Roman" w:hAnsi="Times New Roman"/>
          <w:iCs/>
          <w:color w:val="000000" w:themeColor="text1"/>
          <w:sz w:val="24"/>
          <w:szCs w:val="24"/>
        </w:rPr>
        <w:br w:type="page"/>
      </w:r>
    </w:p>
    <w:p w14:paraId="174EE794" w14:textId="77777777" w:rsidR="00E35C66" w:rsidRPr="00553D5F" w:rsidRDefault="00E35C66" w:rsidP="003C31F9">
      <w:pPr>
        <w:pStyle w:val="ResimYazs"/>
      </w:pPr>
      <w:r w:rsidRPr="00553D5F">
        <w:rPr>
          <w:b/>
        </w:rPr>
        <w:lastRenderedPageBreak/>
        <w:t xml:space="preserve">Tablo </w:t>
      </w:r>
      <w:r w:rsidR="004A4E4C" w:rsidRPr="00553D5F">
        <w:rPr>
          <w:b/>
        </w:rPr>
        <w:t>11</w:t>
      </w:r>
      <w:r w:rsidRPr="00553D5F">
        <w:rPr>
          <w:b/>
        </w:rPr>
        <w:t>.</w:t>
      </w:r>
      <w:r w:rsidRPr="00553D5F">
        <w:t xml:space="preserve"> </w:t>
      </w:r>
      <w:r w:rsidR="004A4E4C" w:rsidRPr="00553D5F">
        <w:t>Öğrencilerin Cinsiyetlerine Göre</w:t>
      </w:r>
      <w:r w:rsidRPr="00553D5F">
        <w:t xml:space="preserve"> t-Testi Analiz Sonuçları</w:t>
      </w:r>
    </w:p>
    <w:tbl>
      <w:tblPr>
        <w:tblW w:w="9125" w:type="dxa"/>
        <w:tblInd w:w="-15" w:type="dxa"/>
        <w:tblLayout w:type="fixed"/>
        <w:tblCellMar>
          <w:left w:w="70" w:type="dxa"/>
          <w:right w:w="70" w:type="dxa"/>
        </w:tblCellMar>
        <w:tblLook w:val="0000" w:firstRow="0" w:lastRow="0" w:firstColumn="0" w:lastColumn="0" w:noHBand="0" w:noVBand="0"/>
      </w:tblPr>
      <w:tblGrid>
        <w:gridCol w:w="1590"/>
        <w:gridCol w:w="1097"/>
        <w:gridCol w:w="684"/>
        <w:gridCol w:w="960"/>
        <w:gridCol w:w="821"/>
        <w:gridCol w:w="1096"/>
        <w:gridCol w:w="1096"/>
        <w:gridCol w:w="959"/>
        <w:gridCol w:w="822"/>
      </w:tblGrid>
      <w:tr w:rsidR="00E35C66" w:rsidRPr="00553D5F" w14:paraId="4B69224B" w14:textId="77777777" w:rsidTr="004A4E4C">
        <w:trPr>
          <w:trHeight w:val="357"/>
        </w:trPr>
        <w:tc>
          <w:tcPr>
            <w:tcW w:w="2687" w:type="dxa"/>
            <w:gridSpan w:val="2"/>
            <w:tcBorders>
              <w:top w:val="single" w:sz="4" w:space="0" w:color="auto"/>
              <w:bottom w:val="single" w:sz="4" w:space="0" w:color="auto"/>
            </w:tcBorders>
            <w:vAlign w:val="center"/>
          </w:tcPr>
          <w:p w14:paraId="4916D455" w14:textId="77777777" w:rsidR="004A4E4C" w:rsidRPr="00553D5F" w:rsidRDefault="004A4E4C" w:rsidP="004A4E4C">
            <w:pPr>
              <w:spacing w:after="0" w:line="360" w:lineRule="auto"/>
              <w:ind w:right="477"/>
              <w:jc w:val="center"/>
              <w:rPr>
                <w:rFonts w:ascii="Times New Roman" w:hAnsi="Times New Roman"/>
                <w:b/>
                <w:sz w:val="18"/>
                <w:szCs w:val="18"/>
              </w:rPr>
            </w:pPr>
            <w:r w:rsidRPr="00553D5F">
              <w:rPr>
                <w:rFonts w:ascii="Times New Roman" w:hAnsi="Times New Roman"/>
                <w:b/>
                <w:sz w:val="18"/>
                <w:szCs w:val="18"/>
              </w:rPr>
              <w:t xml:space="preserve">                             Öğrenci</w:t>
            </w:r>
          </w:p>
          <w:p w14:paraId="0BDCAA3B" w14:textId="77777777" w:rsidR="00E35C66" w:rsidRPr="00553D5F" w:rsidRDefault="00E35C66" w:rsidP="004A4E4C">
            <w:pPr>
              <w:spacing w:after="0" w:line="360" w:lineRule="auto"/>
              <w:ind w:right="477"/>
              <w:jc w:val="right"/>
              <w:rPr>
                <w:rFonts w:ascii="Times New Roman" w:hAnsi="Times New Roman"/>
                <w:b/>
                <w:sz w:val="18"/>
                <w:szCs w:val="18"/>
              </w:rPr>
            </w:pPr>
            <w:r w:rsidRPr="00553D5F">
              <w:rPr>
                <w:rFonts w:ascii="Times New Roman" w:hAnsi="Times New Roman"/>
                <w:b/>
                <w:sz w:val="18"/>
                <w:szCs w:val="18"/>
              </w:rPr>
              <w:t>Cinsiyeti</w:t>
            </w:r>
          </w:p>
        </w:tc>
        <w:tc>
          <w:tcPr>
            <w:tcW w:w="684" w:type="dxa"/>
            <w:tcBorders>
              <w:top w:val="single" w:sz="4" w:space="0" w:color="auto"/>
              <w:bottom w:val="single" w:sz="4" w:space="0" w:color="auto"/>
            </w:tcBorders>
            <w:vAlign w:val="center"/>
          </w:tcPr>
          <w:p w14:paraId="2B7B5BBF"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N</w:t>
            </w:r>
          </w:p>
        </w:tc>
        <w:tc>
          <w:tcPr>
            <w:tcW w:w="960" w:type="dxa"/>
            <w:tcBorders>
              <w:top w:val="single" w:sz="4" w:space="0" w:color="auto"/>
              <w:bottom w:val="single" w:sz="4" w:space="0" w:color="auto"/>
            </w:tcBorders>
            <w:vAlign w:val="center"/>
          </w:tcPr>
          <w:p w14:paraId="367B7EB6"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X</w:t>
            </w:r>
          </w:p>
        </w:tc>
        <w:tc>
          <w:tcPr>
            <w:tcW w:w="821" w:type="dxa"/>
            <w:tcBorders>
              <w:top w:val="single" w:sz="4" w:space="0" w:color="auto"/>
              <w:bottom w:val="single" w:sz="4" w:space="0" w:color="auto"/>
            </w:tcBorders>
            <w:vAlign w:val="center"/>
          </w:tcPr>
          <w:p w14:paraId="3AB8DB2B"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SS</w:t>
            </w:r>
          </w:p>
        </w:tc>
        <w:tc>
          <w:tcPr>
            <w:tcW w:w="1096" w:type="dxa"/>
            <w:tcBorders>
              <w:top w:val="single" w:sz="4" w:space="0" w:color="auto"/>
              <w:bottom w:val="single" w:sz="4" w:space="0" w:color="auto"/>
            </w:tcBorders>
            <w:vAlign w:val="center"/>
          </w:tcPr>
          <w:p w14:paraId="60BCCC4C"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Min.</w:t>
            </w:r>
          </w:p>
        </w:tc>
        <w:tc>
          <w:tcPr>
            <w:tcW w:w="1096" w:type="dxa"/>
            <w:tcBorders>
              <w:top w:val="single" w:sz="4" w:space="0" w:color="auto"/>
              <w:bottom w:val="single" w:sz="4" w:space="0" w:color="auto"/>
            </w:tcBorders>
            <w:vAlign w:val="center"/>
          </w:tcPr>
          <w:p w14:paraId="45F66AFB" w14:textId="77777777" w:rsidR="00E35C66" w:rsidRPr="00553D5F" w:rsidRDefault="00E35C66" w:rsidP="00E35C66">
            <w:pPr>
              <w:spacing w:after="0" w:line="360" w:lineRule="auto"/>
              <w:jc w:val="center"/>
              <w:rPr>
                <w:rFonts w:ascii="Times New Roman" w:hAnsi="Times New Roman"/>
                <w:b/>
                <w:sz w:val="18"/>
                <w:szCs w:val="18"/>
              </w:rPr>
            </w:pPr>
            <w:proofErr w:type="spellStart"/>
            <w:r w:rsidRPr="00553D5F">
              <w:rPr>
                <w:rFonts w:ascii="Times New Roman" w:hAnsi="Times New Roman"/>
                <w:b/>
                <w:sz w:val="18"/>
                <w:szCs w:val="18"/>
              </w:rPr>
              <w:t>Max</w:t>
            </w:r>
            <w:proofErr w:type="spellEnd"/>
            <w:r w:rsidRPr="00553D5F">
              <w:rPr>
                <w:rFonts w:ascii="Times New Roman" w:hAnsi="Times New Roman"/>
                <w:b/>
                <w:sz w:val="18"/>
                <w:szCs w:val="18"/>
              </w:rPr>
              <w:t>.</w:t>
            </w:r>
          </w:p>
        </w:tc>
        <w:tc>
          <w:tcPr>
            <w:tcW w:w="959" w:type="dxa"/>
            <w:tcBorders>
              <w:top w:val="single" w:sz="4" w:space="0" w:color="auto"/>
              <w:bottom w:val="single" w:sz="4" w:space="0" w:color="auto"/>
            </w:tcBorders>
            <w:vAlign w:val="center"/>
          </w:tcPr>
          <w:p w14:paraId="19730431" w14:textId="77777777" w:rsidR="00E35C66" w:rsidRPr="00553D5F" w:rsidRDefault="00E35C66" w:rsidP="00E35C66">
            <w:pPr>
              <w:spacing w:after="0" w:line="360" w:lineRule="auto"/>
              <w:jc w:val="center"/>
              <w:rPr>
                <w:rFonts w:ascii="Times New Roman" w:hAnsi="Times New Roman"/>
                <w:b/>
                <w:sz w:val="18"/>
                <w:szCs w:val="18"/>
              </w:rPr>
            </w:pPr>
            <w:proofErr w:type="gramStart"/>
            <w:r w:rsidRPr="00553D5F">
              <w:rPr>
                <w:rFonts w:ascii="Times New Roman" w:hAnsi="Times New Roman"/>
                <w:b/>
                <w:sz w:val="18"/>
                <w:szCs w:val="18"/>
              </w:rPr>
              <w:t>t</w:t>
            </w:r>
            <w:proofErr w:type="gramEnd"/>
          </w:p>
        </w:tc>
        <w:tc>
          <w:tcPr>
            <w:tcW w:w="822" w:type="dxa"/>
            <w:tcBorders>
              <w:top w:val="single" w:sz="4" w:space="0" w:color="auto"/>
              <w:bottom w:val="single" w:sz="4" w:space="0" w:color="auto"/>
            </w:tcBorders>
            <w:vAlign w:val="center"/>
          </w:tcPr>
          <w:p w14:paraId="6C747994"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P</w:t>
            </w:r>
          </w:p>
        </w:tc>
      </w:tr>
      <w:tr w:rsidR="00E35C66" w:rsidRPr="00553D5F" w14:paraId="110914C2" w14:textId="77777777" w:rsidTr="00E35C66">
        <w:trPr>
          <w:trHeight w:val="240"/>
        </w:trPr>
        <w:tc>
          <w:tcPr>
            <w:tcW w:w="1590" w:type="dxa"/>
            <w:vMerge w:val="restart"/>
            <w:tcBorders>
              <w:top w:val="single" w:sz="4" w:space="0" w:color="auto"/>
            </w:tcBorders>
            <w:vAlign w:val="center"/>
          </w:tcPr>
          <w:p w14:paraId="1B557715"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Algısal Boyut</w:t>
            </w:r>
          </w:p>
        </w:tc>
        <w:tc>
          <w:tcPr>
            <w:tcW w:w="1097" w:type="dxa"/>
            <w:tcBorders>
              <w:top w:val="single" w:sz="4" w:space="0" w:color="auto"/>
            </w:tcBorders>
            <w:vAlign w:val="center"/>
          </w:tcPr>
          <w:p w14:paraId="38C62052"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Kız</w:t>
            </w:r>
          </w:p>
        </w:tc>
        <w:tc>
          <w:tcPr>
            <w:tcW w:w="684" w:type="dxa"/>
            <w:tcBorders>
              <w:top w:val="single" w:sz="4" w:space="0" w:color="auto"/>
            </w:tcBorders>
            <w:vAlign w:val="center"/>
          </w:tcPr>
          <w:p w14:paraId="23D2AC67"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137</w:t>
            </w:r>
          </w:p>
        </w:tc>
        <w:tc>
          <w:tcPr>
            <w:tcW w:w="960" w:type="dxa"/>
            <w:tcBorders>
              <w:top w:val="single" w:sz="4" w:space="0" w:color="auto"/>
            </w:tcBorders>
            <w:vAlign w:val="center"/>
          </w:tcPr>
          <w:p w14:paraId="642CB140"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25,09</w:t>
            </w:r>
          </w:p>
        </w:tc>
        <w:tc>
          <w:tcPr>
            <w:tcW w:w="821" w:type="dxa"/>
            <w:tcBorders>
              <w:top w:val="single" w:sz="4" w:space="0" w:color="auto"/>
            </w:tcBorders>
            <w:vAlign w:val="center"/>
          </w:tcPr>
          <w:p w14:paraId="2198C92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3,98</w:t>
            </w:r>
          </w:p>
        </w:tc>
        <w:tc>
          <w:tcPr>
            <w:tcW w:w="1096" w:type="dxa"/>
            <w:tcBorders>
              <w:top w:val="single" w:sz="4" w:space="0" w:color="auto"/>
            </w:tcBorders>
            <w:vAlign w:val="center"/>
          </w:tcPr>
          <w:p w14:paraId="7D6AB6E2"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13,00</w:t>
            </w:r>
          </w:p>
        </w:tc>
        <w:tc>
          <w:tcPr>
            <w:tcW w:w="1096" w:type="dxa"/>
            <w:tcBorders>
              <w:top w:val="single" w:sz="4" w:space="0" w:color="auto"/>
            </w:tcBorders>
            <w:vAlign w:val="center"/>
          </w:tcPr>
          <w:p w14:paraId="01F6FFC1"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36,00</w:t>
            </w:r>
          </w:p>
        </w:tc>
        <w:tc>
          <w:tcPr>
            <w:tcW w:w="959" w:type="dxa"/>
            <w:vMerge w:val="restart"/>
            <w:tcBorders>
              <w:top w:val="single" w:sz="4" w:space="0" w:color="auto"/>
            </w:tcBorders>
            <w:vAlign w:val="center"/>
          </w:tcPr>
          <w:p w14:paraId="7BBE4821"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2,700</w:t>
            </w:r>
          </w:p>
          <w:p w14:paraId="4DE222F6"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restart"/>
            <w:tcBorders>
              <w:top w:val="single" w:sz="4" w:space="0" w:color="auto"/>
            </w:tcBorders>
            <w:vAlign w:val="center"/>
          </w:tcPr>
          <w:p w14:paraId="7764036B"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,007*</w:t>
            </w:r>
          </w:p>
          <w:p w14:paraId="52E407B9"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6F26E525" w14:textId="77777777" w:rsidTr="00E35C66">
        <w:trPr>
          <w:trHeight w:val="175"/>
        </w:trPr>
        <w:tc>
          <w:tcPr>
            <w:tcW w:w="1590" w:type="dxa"/>
            <w:vMerge/>
            <w:vAlign w:val="center"/>
          </w:tcPr>
          <w:p w14:paraId="246E1412"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097" w:type="dxa"/>
            <w:vAlign w:val="center"/>
          </w:tcPr>
          <w:p w14:paraId="2E04B5DB"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Erkek</w:t>
            </w:r>
          </w:p>
        </w:tc>
        <w:tc>
          <w:tcPr>
            <w:tcW w:w="684" w:type="dxa"/>
            <w:vAlign w:val="center"/>
          </w:tcPr>
          <w:p w14:paraId="05C158B2"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195</w:t>
            </w:r>
          </w:p>
        </w:tc>
        <w:tc>
          <w:tcPr>
            <w:tcW w:w="960" w:type="dxa"/>
            <w:vAlign w:val="center"/>
          </w:tcPr>
          <w:p w14:paraId="657458BD"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23,75</w:t>
            </w:r>
          </w:p>
        </w:tc>
        <w:tc>
          <w:tcPr>
            <w:tcW w:w="821" w:type="dxa"/>
            <w:vAlign w:val="center"/>
          </w:tcPr>
          <w:p w14:paraId="3B7D2DB7"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4,72</w:t>
            </w:r>
          </w:p>
        </w:tc>
        <w:tc>
          <w:tcPr>
            <w:tcW w:w="1096" w:type="dxa"/>
            <w:vAlign w:val="center"/>
          </w:tcPr>
          <w:p w14:paraId="4C4FA444"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12,00</w:t>
            </w:r>
          </w:p>
        </w:tc>
        <w:tc>
          <w:tcPr>
            <w:tcW w:w="1096" w:type="dxa"/>
            <w:vAlign w:val="center"/>
          </w:tcPr>
          <w:p w14:paraId="265D95ED"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32,00</w:t>
            </w:r>
          </w:p>
        </w:tc>
        <w:tc>
          <w:tcPr>
            <w:tcW w:w="959" w:type="dxa"/>
            <w:vMerge/>
            <w:vAlign w:val="center"/>
          </w:tcPr>
          <w:p w14:paraId="6F4D7B0A"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ign w:val="center"/>
          </w:tcPr>
          <w:p w14:paraId="0A761597"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6A08A8DB" w14:textId="77777777" w:rsidTr="00E35C66">
        <w:trPr>
          <w:trHeight w:val="352"/>
        </w:trPr>
        <w:tc>
          <w:tcPr>
            <w:tcW w:w="1590" w:type="dxa"/>
            <w:vMerge w:val="restart"/>
            <w:vAlign w:val="center"/>
          </w:tcPr>
          <w:p w14:paraId="4231AB7C"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İşlevsel Boyut</w:t>
            </w:r>
          </w:p>
        </w:tc>
        <w:tc>
          <w:tcPr>
            <w:tcW w:w="1097" w:type="dxa"/>
            <w:vAlign w:val="center"/>
          </w:tcPr>
          <w:p w14:paraId="068C9562"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Kız</w:t>
            </w:r>
          </w:p>
        </w:tc>
        <w:tc>
          <w:tcPr>
            <w:tcW w:w="684" w:type="dxa"/>
            <w:vAlign w:val="center"/>
          </w:tcPr>
          <w:p w14:paraId="5A4B8234"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137</w:t>
            </w:r>
          </w:p>
        </w:tc>
        <w:tc>
          <w:tcPr>
            <w:tcW w:w="960" w:type="dxa"/>
            <w:vAlign w:val="center"/>
          </w:tcPr>
          <w:p w14:paraId="1DCEE82C"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17,81</w:t>
            </w:r>
          </w:p>
        </w:tc>
        <w:tc>
          <w:tcPr>
            <w:tcW w:w="821" w:type="dxa"/>
            <w:vAlign w:val="center"/>
          </w:tcPr>
          <w:p w14:paraId="25ADAD50"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3,31</w:t>
            </w:r>
          </w:p>
        </w:tc>
        <w:tc>
          <w:tcPr>
            <w:tcW w:w="1096" w:type="dxa"/>
            <w:vAlign w:val="center"/>
          </w:tcPr>
          <w:p w14:paraId="12DE9AED"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7,00</w:t>
            </w:r>
          </w:p>
        </w:tc>
        <w:tc>
          <w:tcPr>
            <w:tcW w:w="1096" w:type="dxa"/>
            <w:vAlign w:val="center"/>
          </w:tcPr>
          <w:p w14:paraId="00EA26C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24,00</w:t>
            </w:r>
          </w:p>
        </w:tc>
        <w:tc>
          <w:tcPr>
            <w:tcW w:w="959" w:type="dxa"/>
            <w:vMerge w:val="restart"/>
            <w:vAlign w:val="center"/>
          </w:tcPr>
          <w:p w14:paraId="31DF62DC"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2,461</w:t>
            </w:r>
          </w:p>
          <w:p w14:paraId="61E06A56"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restart"/>
            <w:vAlign w:val="center"/>
          </w:tcPr>
          <w:p w14:paraId="795C5778"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,014*</w:t>
            </w:r>
          </w:p>
          <w:p w14:paraId="6694803E"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5073D859" w14:textId="77777777" w:rsidTr="00E35C66">
        <w:trPr>
          <w:trHeight w:val="200"/>
        </w:trPr>
        <w:tc>
          <w:tcPr>
            <w:tcW w:w="1590" w:type="dxa"/>
            <w:vMerge/>
            <w:vAlign w:val="center"/>
          </w:tcPr>
          <w:p w14:paraId="6942CDB2"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097" w:type="dxa"/>
            <w:vAlign w:val="center"/>
          </w:tcPr>
          <w:p w14:paraId="42DA1455"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Erkek</w:t>
            </w:r>
          </w:p>
        </w:tc>
        <w:tc>
          <w:tcPr>
            <w:tcW w:w="684" w:type="dxa"/>
            <w:vAlign w:val="center"/>
          </w:tcPr>
          <w:p w14:paraId="434AE595"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195</w:t>
            </w:r>
          </w:p>
        </w:tc>
        <w:tc>
          <w:tcPr>
            <w:tcW w:w="960" w:type="dxa"/>
            <w:vAlign w:val="center"/>
          </w:tcPr>
          <w:p w14:paraId="2B5663C4"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16,84</w:t>
            </w:r>
          </w:p>
        </w:tc>
        <w:tc>
          <w:tcPr>
            <w:tcW w:w="821" w:type="dxa"/>
            <w:vAlign w:val="center"/>
          </w:tcPr>
          <w:p w14:paraId="2C3E197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3,72</w:t>
            </w:r>
          </w:p>
        </w:tc>
        <w:tc>
          <w:tcPr>
            <w:tcW w:w="1096" w:type="dxa"/>
            <w:vAlign w:val="center"/>
          </w:tcPr>
          <w:p w14:paraId="6564AE98"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6,00</w:t>
            </w:r>
          </w:p>
        </w:tc>
        <w:tc>
          <w:tcPr>
            <w:tcW w:w="1096" w:type="dxa"/>
            <w:vAlign w:val="center"/>
          </w:tcPr>
          <w:p w14:paraId="628AE36B"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24,00</w:t>
            </w:r>
          </w:p>
        </w:tc>
        <w:tc>
          <w:tcPr>
            <w:tcW w:w="959" w:type="dxa"/>
            <w:vMerge/>
            <w:vAlign w:val="center"/>
          </w:tcPr>
          <w:p w14:paraId="054376C9"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ign w:val="center"/>
          </w:tcPr>
          <w:p w14:paraId="0830BA9D"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14C0FDB6" w14:textId="77777777" w:rsidTr="00E35C66">
        <w:trPr>
          <w:trHeight w:val="372"/>
        </w:trPr>
        <w:tc>
          <w:tcPr>
            <w:tcW w:w="1590" w:type="dxa"/>
            <w:vMerge w:val="restart"/>
            <w:vAlign w:val="center"/>
          </w:tcPr>
          <w:p w14:paraId="073FBAD5"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Destek Boyutu</w:t>
            </w:r>
          </w:p>
        </w:tc>
        <w:tc>
          <w:tcPr>
            <w:tcW w:w="1097" w:type="dxa"/>
            <w:vAlign w:val="center"/>
          </w:tcPr>
          <w:p w14:paraId="32EF3175"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Kız</w:t>
            </w:r>
          </w:p>
        </w:tc>
        <w:tc>
          <w:tcPr>
            <w:tcW w:w="684" w:type="dxa"/>
            <w:vAlign w:val="center"/>
          </w:tcPr>
          <w:p w14:paraId="1D491233"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137</w:t>
            </w:r>
          </w:p>
        </w:tc>
        <w:tc>
          <w:tcPr>
            <w:tcW w:w="960" w:type="dxa"/>
            <w:vAlign w:val="center"/>
          </w:tcPr>
          <w:p w14:paraId="174BE6F3"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13,86</w:t>
            </w:r>
          </w:p>
        </w:tc>
        <w:tc>
          <w:tcPr>
            <w:tcW w:w="821" w:type="dxa"/>
            <w:vAlign w:val="center"/>
          </w:tcPr>
          <w:p w14:paraId="55E7C980"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2,70</w:t>
            </w:r>
          </w:p>
        </w:tc>
        <w:tc>
          <w:tcPr>
            <w:tcW w:w="1096" w:type="dxa"/>
            <w:vAlign w:val="center"/>
          </w:tcPr>
          <w:p w14:paraId="382A0972"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5,00</w:t>
            </w:r>
          </w:p>
        </w:tc>
        <w:tc>
          <w:tcPr>
            <w:tcW w:w="1096" w:type="dxa"/>
            <w:vAlign w:val="center"/>
          </w:tcPr>
          <w:p w14:paraId="3FB91B01"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19,00</w:t>
            </w:r>
          </w:p>
        </w:tc>
        <w:tc>
          <w:tcPr>
            <w:tcW w:w="959" w:type="dxa"/>
            <w:vMerge w:val="restart"/>
            <w:vAlign w:val="center"/>
          </w:tcPr>
          <w:p w14:paraId="3B4DBED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2,049</w:t>
            </w:r>
          </w:p>
          <w:p w14:paraId="30A02BC2"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restart"/>
            <w:vAlign w:val="center"/>
          </w:tcPr>
          <w:p w14:paraId="0BBB748A"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,041*</w:t>
            </w:r>
          </w:p>
          <w:p w14:paraId="31729B6A"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1E585546" w14:textId="77777777" w:rsidTr="00E35C66">
        <w:trPr>
          <w:trHeight w:val="223"/>
        </w:trPr>
        <w:tc>
          <w:tcPr>
            <w:tcW w:w="1590" w:type="dxa"/>
            <w:vMerge/>
            <w:vAlign w:val="center"/>
          </w:tcPr>
          <w:p w14:paraId="4AD1FE8A"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097" w:type="dxa"/>
            <w:vAlign w:val="center"/>
          </w:tcPr>
          <w:p w14:paraId="751EE2A6"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Erkek</w:t>
            </w:r>
          </w:p>
        </w:tc>
        <w:tc>
          <w:tcPr>
            <w:tcW w:w="684" w:type="dxa"/>
            <w:vAlign w:val="center"/>
          </w:tcPr>
          <w:p w14:paraId="3CE9F76F"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195</w:t>
            </w:r>
          </w:p>
        </w:tc>
        <w:tc>
          <w:tcPr>
            <w:tcW w:w="960" w:type="dxa"/>
            <w:vAlign w:val="center"/>
          </w:tcPr>
          <w:p w14:paraId="76C64459"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13,21</w:t>
            </w:r>
          </w:p>
        </w:tc>
        <w:tc>
          <w:tcPr>
            <w:tcW w:w="821" w:type="dxa"/>
            <w:vAlign w:val="center"/>
          </w:tcPr>
          <w:p w14:paraId="2F39012B"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2,91</w:t>
            </w:r>
          </w:p>
        </w:tc>
        <w:tc>
          <w:tcPr>
            <w:tcW w:w="1096" w:type="dxa"/>
            <w:vAlign w:val="center"/>
          </w:tcPr>
          <w:p w14:paraId="38EEABC2"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4,00</w:t>
            </w:r>
          </w:p>
        </w:tc>
        <w:tc>
          <w:tcPr>
            <w:tcW w:w="1096" w:type="dxa"/>
            <w:vAlign w:val="center"/>
          </w:tcPr>
          <w:p w14:paraId="374002D9"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19,00</w:t>
            </w:r>
          </w:p>
        </w:tc>
        <w:tc>
          <w:tcPr>
            <w:tcW w:w="959" w:type="dxa"/>
            <w:vMerge/>
            <w:vAlign w:val="center"/>
          </w:tcPr>
          <w:p w14:paraId="2DBA22B6"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ign w:val="center"/>
          </w:tcPr>
          <w:p w14:paraId="58D27ED3"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4C17D5D5" w14:textId="77777777" w:rsidTr="00E35C66">
        <w:trPr>
          <w:trHeight w:val="265"/>
        </w:trPr>
        <w:tc>
          <w:tcPr>
            <w:tcW w:w="1590" w:type="dxa"/>
            <w:vMerge w:val="restart"/>
            <w:vAlign w:val="center"/>
          </w:tcPr>
          <w:p w14:paraId="3DCC1221"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Önem Boyutu</w:t>
            </w:r>
          </w:p>
        </w:tc>
        <w:tc>
          <w:tcPr>
            <w:tcW w:w="1097" w:type="dxa"/>
            <w:vAlign w:val="center"/>
          </w:tcPr>
          <w:p w14:paraId="58E06290"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Kız</w:t>
            </w:r>
          </w:p>
        </w:tc>
        <w:tc>
          <w:tcPr>
            <w:tcW w:w="684" w:type="dxa"/>
            <w:vAlign w:val="center"/>
          </w:tcPr>
          <w:p w14:paraId="333221B4"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137</w:t>
            </w:r>
          </w:p>
        </w:tc>
        <w:tc>
          <w:tcPr>
            <w:tcW w:w="960" w:type="dxa"/>
            <w:vAlign w:val="center"/>
          </w:tcPr>
          <w:p w14:paraId="2543C5B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14,66</w:t>
            </w:r>
          </w:p>
        </w:tc>
        <w:tc>
          <w:tcPr>
            <w:tcW w:w="821" w:type="dxa"/>
            <w:vAlign w:val="center"/>
          </w:tcPr>
          <w:p w14:paraId="3405CB36"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2,67</w:t>
            </w:r>
          </w:p>
        </w:tc>
        <w:tc>
          <w:tcPr>
            <w:tcW w:w="1096" w:type="dxa"/>
            <w:vAlign w:val="center"/>
          </w:tcPr>
          <w:p w14:paraId="5D51B181"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8,00</w:t>
            </w:r>
          </w:p>
        </w:tc>
        <w:tc>
          <w:tcPr>
            <w:tcW w:w="1096" w:type="dxa"/>
            <w:vAlign w:val="center"/>
          </w:tcPr>
          <w:p w14:paraId="2213885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18,00</w:t>
            </w:r>
          </w:p>
        </w:tc>
        <w:tc>
          <w:tcPr>
            <w:tcW w:w="959" w:type="dxa"/>
            <w:vMerge w:val="restart"/>
            <w:vAlign w:val="center"/>
          </w:tcPr>
          <w:p w14:paraId="62634434"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3,950</w:t>
            </w:r>
          </w:p>
          <w:p w14:paraId="153C78BA"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restart"/>
            <w:vAlign w:val="center"/>
          </w:tcPr>
          <w:p w14:paraId="4BF03862"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,000*</w:t>
            </w:r>
          </w:p>
          <w:p w14:paraId="59AFE603"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6CE85C09" w14:textId="77777777" w:rsidTr="00E35C66">
        <w:trPr>
          <w:trHeight w:val="101"/>
        </w:trPr>
        <w:tc>
          <w:tcPr>
            <w:tcW w:w="1590" w:type="dxa"/>
            <w:vMerge/>
            <w:vAlign w:val="center"/>
          </w:tcPr>
          <w:p w14:paraId="497336ED"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097" w:type="dxa"/>
            <w:vAlign w:val="center"/>
          </w:tcPr>
          <w:p w14:paraId="640F072D"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Erkek</w:t>
            </w:r>
          </w:p>
        </w:tc>
        <w:tc>
          <w:tcPr>
            <w:tcW w:w="684" w:type="dxa"/>
            <w:vAlign w:val="center"/>
          </w:tcPr>
          <w:p w14:paraId="2F932476"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195</w:t>
            </w:r>
          </w:p>
        </w:tc>
        <w:tc>
          <w:tcPr>
            <w:tcW w:w="960" w:type="dxa"/>
            <w:vAlign w:val="center"/>
          </w:tcPr>
          <w:p w14:paraId="3AEA97E9"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13,29</w:t>
            </w:r>
          </w:p>
        </w:tc>
        <w:tc>
          <w:tcPr>
            <w:tcW w:w="821" w:type="dxa"/>
            <w:vAlign w:val="center"/>
          </w:tcPr>
          <w:p w14:paraId="54D2A5B4"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3,37</w:t>
            </w:r>
          </w:p>
        </w:tc>
        <w:tc>
          <w:tcPr>
            <w:tcW w:w="1096" w:type="dxa"/>
            <w:vAlign w:val="center"/>
          </w:tcPr>
          <w:p w14:paraId="302BBEFC"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4,00</w:t>
            </w:r>
          </w:p>
        </w:tc>
        <w:tc>
          <w:tcPr>
            <w:tcW w:w="1096" w:type="dxa"/>
            <w:vAlign w:val="center"/>
          </w:tcPr>
          <w:p w14:paraId="194AA629"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18,00</w:t>
            </w:r>
          </w:p>
        </w:tc>
        <w:tc>
          <w:tcPr>
            <w:tcW w:w="959" w:type="dxa"/>
            <w:vMerge/>
            <w:vAlign w:val="center"/>
          </w:tcPr>
          <w:p w14:paraId="5FD539DA" w14:textId="77777777" w:rsidR="00E35C66" w:rsidRPr="00553D5F" w:rsidRDefault="00E35C66" w:rsidP="00E35C66">
            <w:pPr>
              <w:spacing w:after="0" w:line="360" w:lineRule="auto"/>
              <w:jc w:val="center"/>
              <w:rPr>
                <w:rFonts w:ascii="Times New Roman" w:hAnsi="Times New Roman"/>
                <w:sz w:val="16"/>
                <w:szCs w:val="18"/>
              </w:rPr>
            </w:pPr>
          </w:p>
        </w:tc>
        <w:tc>
          <w:tcPr>
            <w:tcW w:w="822" w:type="dxa"/>
            <w:vMerge/>
            <w:vAlign w:val="center"/>
          </w:tcPr>
          <w:p w14:paraId="12193A90" w14:textId="77777777" w:rsidR="00E35C66" w:rsidRPr="00553D5F" w:rsidRDefault="00E35C66" w:rsidP="00E35C66">
            <w:pPr>
              <w:spacing w:after="0" w:line="360" w:lineRule="auto"/>
              <w:jc w:val="center"/>
              <w:rPr>
                <w:rFonts w:ascii="Times New Roman" w:hAnsi="Times New Roman"/>
                <w:sz w:val="16"/>
                <w:szCs w:val="18"/>
              </w:rPr>
            </w:pPr>
          </w:p>
        </w:tc>
      </w:tr>
      <w:tr w:rsidR="00E35C66" w:rsidRPr="00553D5F" w14:paraId="631F4ADF" w14:textId="77777777" w:rsidTr="00E35C66">
        <w:trPr>
          <w:trHeight w:val="101"/>
        </w:trPr>
        <w:tc>
          <w:tcPr>
            <w:tcW w:w="1590" w:type="dxa"/>
            <w:vMerge w:val="restart"/>
            <w:vAlign w:val="center"/>
          </w:tcPr>
          <w:p w14:paraId="291FA82D"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Toplam</w:t>
            </w:r>
          </w:p>
        </w:tc>
        <w:tc>
          <w:tcPr>
            <w:tcW w:w="1097" w:type="dxa"/>
            <w:vAlign w:val="center"/>
          </w:tcPr>
          <w:p w14:paraId="3E839732"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Kız</w:t>
            </w:r>
          </w:p>
        </w:tc>
        <w:tc>
          <w:tcPr>
            <w:tcW w:w="684" w:type="dxa"/>
            <w:vAlign w:val="center"/>
          </w:tcPr>
          <w:p w14:paraId="594C32A1"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137</w:t>
            </w:r>
          </w:p>
        </w:tc>
        <w:tc>
          <w:tcPr>
            <w:tcW w:w="960" w:type="dxa"/>
            <w:vAlign w:val="center"/>
          </w:tcPr>
          <w:p w14:paraId="5B3F1FAE"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58,58</w:t>
            </w:r>
          </w:p>
        </w:tc>
        <w:tc>
          <w:tcPr>
            <w:tcW w:w="821" w:type="dxa"/>
            <w:vAlign w:val="center"/>
          </w:tcPr>
          <w:p w14:paraId="1FAF4435"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5,46</w:t>
            </w:r>
          </w:p>
        </w:tc>
        <w:tc>
          <w:tcPr>
            <w:tcW w:w="1096" w:type="dxa"/>
            <w:vAlign w:val="center"/>
          </w:tcPr>
          <w:p w14:paraId="21D8719C"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52,00</w:t>
            </w:r>
          </w:p>
        </w:tc>
        <w:tc>
          <w:tcPr>
            <w:tcW w:w="1096" w:type="dxa"/>
            <w:vAlign w:val="center"/>
          </w:tcPr>
          <w:p w14:paraId="078B24AC"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71,00</w:t>
            </w:r>
          </w:p>
        </w:tc>
        <w:tc>
          <w:tcPr>
            <w:tcW w:w="959" w:type="dxa"/>
            <w:vMerge w:val="restart"/>
            <w:vAlign w:val="center"/>
          </w:tcPr>
          <w:p w14:paraId="000A9A67"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-,877</w:t>
            </w:r>
          </w:p>
        </w:tc>
        <w:tc>
          <w:tcPr>
            <w:tcW w:w="822" w:type="dxa"/>
            <w:vMerge w:val="restart"/>
            <w:vAlign w:val="center"/>
          </w:tcPr>
          <w:p w14:paraId="31D21292"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,381</w:t>
            </w:r>
          </w:p>
        </w:tc>
      </w:tr>
      <w:tr w:rsidR="00E35C66" w:rsidRPr="00553D5F" w14:paraId="42D7BE15" w14:textId="77777777" w:rsidTr="00E35C66">
        <w:trPr>
          <w:trHeight w:val="101"/>
        </w:trPr>
        <w:tc>
          <w:tcPr>
            <w:tcW w:w="1590" w:type="dxa"/>
            <w:vMerge/>
            <w:tcBorders>
              <w:bottom w:val="single" w:sz="4" w:space="0" w:color="auto"/>
            </w:tcBorders>
            <w:vAlign w:val="center"/>
          </w:tcPr>
          <w:p w14:paraId="428840B3" w14:textId="77777777" w:rsidR="00E35C66" w:rsidRPr="00553D5F" w:rsidRDefault="00E35C66" w:rsidP="00E35C66">
            <w:pPr>
              <w:spacing w:after="0" w:line="360" w:lineRule="auto"/>
              <w:ind w:firstLine="128"/>
              <w:jc w:val="both"/>
              <w:rPr>
                <w:rFonts w:ascii="Times New Roman" w:hAnsi="Times New Roman"/>
                <w:sz w:val="16"/>
                <w:szCs w:val="18"/>
              </w:rPr>
            </w:pPr>
          </w:p>
        </w:tc>
        <w:tc>
          <w:tcPr>
            <w:tcW w:w="1097" w:type="dxa"/>
            <w:tcBorders>
              <w:bottom w:val="single" w:sz="4" w:space="0" w:color="auto"/>
            </w:tcBorders>
            <w:vAlign w:val="center"/>
          </w:tcPr>
          <w:p w14:paraId="0026FE41" w14:textId="77777777" w:rsidR="00E35C66" w:rsidRPr="00553D5F" w:rsidRDefault="00E35C66" w:rsidP="00E35C66">
            <w:pPr>
              <w:spacing w:after="0" w:line="360" w:lineRule="auto"/>
              <w:jc w:val="both"/>
              <w:rPr>
                <w:rFonts w:ascii="Times New Roman" w:hAnsi="Times New Roman"/>
                <w:sz w:val="16"/>
                <w:szCs w:val="18"/>
              </w:rPr>
            </w:pPr>
            <w:r w:rsidRPr="00553D5F">
              <w:rPr>
                <w:rFonts w:ascii="Times New Roman" w:hAnsi="Times New Roman"/>
                <w:sz w:val="16"/>
                <w:szCs w:val="18"/>
              </w:rPr>
              <w:t>Erkek</w:t>
            </w:r>
          </w:p>
        </w:tc>
        <w:tc>
          <w:tcPr>
            <w:tcW w:w="684" w:type="dxa"/>
            <w:tcBorders>
              <w:bottom w:val="single" w:sz="4" w:space="0" w:color="auto"/>
            </w:tcBorders>
            <w:vAlign w:val="center"/>
          </w:tcPr>
          <w:p w14:paraId="72F4B450"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195</w:t>
            </w:r>
          </w:p>
        </w:tc>
        <w:tc>
          <w:tcPr>
            <w:tcW w:w="960" w:type="dxa"/>
            <w:tcBorders>
              <w:bottom w:val="single" w:sz="4" w:space="0" w:color="auto"/>
            </w:tcBorders>
            <w:vAlign w:val="center"/>
          </w:tcPr>
          <w:p w14:paraId="30B663D1"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59,12</w:t>
            </w:r>
          </w:p>
        </w:tc>
        <w:tc>
          <w:tcPr>
            <w:tcW w:w="821" w:type="dxa"/>
            <w:tcBorders>
              <w:bottom w:val="single" w:sz="4" w:space="0" w:color="auto"/>
            </w:tcBorders>
            <w:vAlign w:val="center"/>
          </w:tcPr>
          <w:p w14:paraId="60200970"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5,54</w:t>
            </w:r>
          </w:p>
        </w:tc>
        <w:tc>
          <w:tcPr>
            <w:tcW w:w="1096" w:type="dxa"/>
            <w:tcBorders>
              <w:bottom w:val="single" w:sz="4" w:space="0" w:color="auto"/>
            </w:tcBorders>
            <w:vAlign w:val="center"/>
          </w:tcPr>
          <w:p w14:paraId="4816F696"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52,00</w:t>
            </w:r>
          </w:p>
        </w:tc>
        <w:tc>
          <w:tcPr>
            <w:tcW w:w="1096" w:type="dxa"/>
            <w:tcBorders>
              <w:bottom w:val="single" w:sz="4" w:space="0" w:color="auto"/>
            </w:tcBorders>
            <w:vAlign w:val="center"/>
          </w:tcPr>
          <w:p w14:paraId="33FEBDB9" w14:textId="77777777" w:rsidR="00E35C66" w:rsidRPr="00553D5F" w:rsidRDefault="00E35C66" w:rsidP="00E35C66">
            <w:pPr>
              <w:spacing w:after="0" w:line="360" w:lineRule="auto"/>
              <w:jc w:val="center"/>
              <w:rPr>
                <w:rFonts w:ascii="Times New Roman" w:hAnsi="Times New Roman"/>
                <w:sz w:val="16"/>
                <w:szCs w:val="18"/>
              </w:rPr>
            </w:pPr>
            <w:r w:rsidRPr="00553D5F">
              <w:rPr>
                <w:rFonts w:ascii="Times New Roman" w:hAnsi="Times New Roman"/>
                <w:sz w:val="16"/>
                <w:szCs w:val="18"/>
              </w:rPr>
              <w:t>71,00</w:t>
            </w:r>
          </w:p>
        </w:tc>
        <w:tc>
          <w:tcPr>
            <w:tcW w:w="959" w:type="dxa"/>
            <w:vMerge/>
            <w:tcBorders>
              <w:bottom w:val="single" w:sz="4" w:space="0" w:color="auto"/>
            </w:tcBorders>
            <w:vAlign w:val="center"/>
          </w:tcPr>
          <w:p w14:paraId="4EC124E5" w14:textId="77777777" w:rsidR="00E35C66" w:rsidRPr="00553D5F" w:rsidRDefault="00E35C66" w:rsidP="00E35C66">
            <w:pPr>
              <w:spacing w:after="0" w:line="360" w:lineRule="auto"/>
              <w:jc w:val="both"/>
              <w:rPr>
                <w:rFonts w:ascii="Times New Roman" w:hAnsi="Times New Roman"/>
                <w:sz w:val="16"/>
                <w:szCs w:val="18"/>
              </w:rPr>
            </w:pPr>
          </w:p>
        </w:tc>
        <w:tc>
          <w:tcPr>
            <w:tcW w:w="822" w:type="dxa"/>
            <w:vMerge/>
            <w:tcBorders>
              <w:bottom w:val="single" w:sz="4" w:space="0" w:color="auto"/>
            </w:tcBorders>
            <w:vAlign w:val="center"/>
          </w:tcPr>
          <w:p w14:paraId="62B131FE" w14:textId="77777777" w:rsidR="00E35C66" w:rsidRPr="00553D5F" w:rsidRDefault="00E35C66" w:rsidP="00E35C66">
            <w:pPr>
              <w:spacing w:after="0" w:line="360" w:lineRule="auto"/>
              <w:jc w:val="both"/>
              <w:rPr>
                <w:rFonts w:ascii="Times New Roman" w:hAnsi="Times New Roman"/>
                <w:sz w:val="16"/>
                <w:szCs w:val="18"/>
              </w:rPr>
            </w:pPr>
          </w:p>
        </w:tc>
      </w:tr>
    </w:tbl>
    <w:p w14:paraId="69A3F92D" w14:textId="77777777" w:rsidR="00E35C66" w:rsidRPr="00553D5F" w:rsidRDefault="00E35C66" w:rsidP="00E35C66">
      <w:pPr>
        <w:spacing w:line="360" w:lineRule="auto"/>
        <w:jc w:val="both"/>
        <w:rPr>
          <w:rFonts w:ascii="Times New Roman" w:hAnsi="Times New Roman"/>
          <w:sz w:val="20"/>
          <w:szCs w:val="24"/>
        </w:rPr>
      </w:pPr>
      <w:r w:rsidRPr="00553D5F">
        <w:rPr>
          <w:rFonts w:ascii="Times New Roman" w:hAnsi="Times New Roman"/>
          <w:sz w:val="20"/>
          <w:szCs w:val="24"/>
        </w:rPr>
        <w:t>(p&lt;0.05)</w:t>
      </w:r>
    </w:p>
    <w:p w14:paraId="529B3379" w14:textId="01128FA3" w:rsidR="00E35C66" w:rsidRPr="00553D5F" w:rsidRDefault="00E35C66" w:rsidP="00E35C66">
      <w:pPr>
        <w:spacing w:after="0" w:line="360" w:lineRule="auto"/>
        <w:ind w:firstLine="567"/>
        <w:jc w:val="both"/>
        <w:rPr>
          <w:rFonts w:ascii="Times New Roman" w:hAnsi="Times New Roman"/>
          <w:color w:val="000000" w:themeColor="text1"/>
          <w:sz w:val="24"/>
        </w:rPr>
      </w:pPr>
      <w:r w:rsidRPr="00553D5F">
        <w:rPr>
          <w:rFonts w:ascii="Times New Roman" w:hAnsi="Times New Roman"/>
          <w:color w:val="000000" w:themeColor="text1"/>
          <w:sz w:val="24"/>
          <w:szCs w:val="24"/>
        </w:rPr>
        <w:t xml:space="preserve">Tablo </w:t>
      </w:r>
      <w:r w:rsidR="004A4E4C" w:rsidRPr="00553D5F">
        <w:rPr>
          <w:rFonts w:ascii="Times New Roman" w:hAnsi="Times New Roman"/>
          <w:color w:val="000000" w:themeColor="text1"/>
          <w:sz w:val="24"/>
          <w:szCs w:val="24"/>
        </w:rPr>
        <w:t>11</w:t>
      </w:r>
      <w:r w:rsidRPr="00553D5F">
        <w:rPr>
          <w:rFonts w:ascii="Times New Roman" w:hAnsi="Times New Roman"/>
          <w:color w:val="000000" w:themeColor="text1"/>
          <w:sz w:val="24"/>
          <w:szCs w:val="24"/>
        </w:rPr>
        <w:t xml:space="preserve"> incelendiğinde çocuğun cinsiyet değişkenine göre ailelerin beklenti düzeylerinde algısal, işlevsel, destek ve önem alt boyutlarında anlamlı düzeyde fark olduğu görülmüştür.  </w:t>
      </w:r>
      <w:r w:rsidR="00F75425" w:rsidRPr="00553D5F">
        <w:rPr>
          <w:rFonts w:ascii="Times New Roman" w:hAnsi="Times New Roman"/>
          <w:color w:val="000000" w:themeColor="text1"/>
          <w:sz w:val="24"/>
          <w:szCs w:val="23"/>
        </w:rPr>
        <w:t>Ölçeğin</w:t>
      </w:r>
      <w:r w:rsidRPr="00553D5F">
        <w:rPr>
          <w:rFonts w:ascii="Times New Roman" w:hAnsi="Times New Roman"/>
          <w:color w:val="000000" w:themeColor="text1"/>
          <w:sz w:val="24"/>
          <w:szCs w:val="23"/>
        </w:rPr>
        <w:t xml:space="preserve"> </w:t>
      </w:r>
      <w:r w:rsidRPr="00553D5F">
        <w:rPr>
          <w:rFonts w:ascii="Times New Roman" w:hAnsi="Times New Roman"/>
          <w:color w:val="000000" w:themeColor="text1"/>
          <w:sz w:val="24"/>
          <w:szCs w:val="24"/>
        </w:rPr>
        <w:t xml:space="preserve">toplam ortalamasında </w:t>
      </w:r>
      <w:r w:rsidRPr="00553D5F">
        <w:rPr>
          <w:rFonts w:ascii="Times New Roman" w:hAnsi="Times New Roman"/>
          <w:color w:val="000000" w:themeColor="text1"/>
          <w:sz w:val="24"/>
          <w:szCs w:val="23"/>
        </w:rPr>
        <w:t>anlamlı fark olmadığı görülmüştür.</w:t>
      </w:r>
    </w:p>
    <w:p w14:paraId="27129A07" w14:textId="77777777" w:rsidR="00E35C66" w:rsidRPr="00553D5F" w:rsidRDefault="00E35C66" w:rsidP="004A4E4C">
      <w:pPr>
        <w:spacing w:after="0" w:line="360" w:lineRule="auto"/>
        <w:jc w:val="both"/>
        <w:rPr>
          <w:rFonts w:ascii="Times New Roman" w:hAnsi="Times New Roman"/>
          <w:color w:val="000000" w:themeColor="text1"/>
          <w:szCs w:val="24"/>
        </w:rPr>
      </w:pPr>
    </w:p>
    <w:p w14:paraId="0FABB5B2" w14:textId="11DBEEAF" w:rsidR="00E35C66" w:rsidRPr="00553D5F" w:rsidRDefault="00E35C66" w:rsidP="003C31F9">
      <w:pPr>
        <w:pStyle w:val="ResimYazs"/>
      </w:pPr>
      <w:r w:rsidRPr="00553D5F">
        <w:t xml:space="preserve">Araştırmaya katılan ana-babaların </w:t>
      </w:r>
      <w:r w:rsidR="00073AC3" w:rsidRPr="00553D5F">
        <w:t xml:space="preserve">tutum ölçeği </w:t>
      </w:r>
      <w:r w:rsidRPr="00553D5F">
        <w:t>puanların</w:t>
      </w:r>
      <w:r w:rsidR="00073AC3" w:rsidRPr="00553D5F">
        <w:t>ın</w:t>
      </w:r>
      <w:r w:rsidRPr="00553D5F">
        <w:t xml:space="preserve"> çocuğun öğretmeninin cinsiyet</w:t>
      </w:r>
      <w:r w:rsidR="00073AC3" w:rsidRPr="00553D5F">
        <w:t>ine</w:t>
      </w:r>
      <w:r w:rsidRPr="00553D5F">
        <w:t xml:space="preserve"> göre anlamlı fark oluşturma durumu Tablo 1</w:t>
      </w:r>
      <w:r w:rsidR="00942F0A" w:rsidRPr="00553D5F">
        <w:t>2</w:t>
      </w:r>
      <w:r w:rsidRPr="00553D5F">
        <w:t>’ d</w:t>
      </w:r>
      <w:r w:rsidR="00942F0A" w:rsidRPr="00553D5F">
        <w:t>e</w:t>
      </w:r>
      <w:r w:rsidRPr="00553D5F">
        <w:t xml:space="preserve"> verilmiştir.</w:t>
      </w:r>
    </w:p>
    <w:p w14:paraId="49661527" w14:textId="77777777" w:rsidR="00E35C66" w:rsidRPr="00553D5F" w:rsidRDefault="00E35C66" w:rsidP="003C31F9">
      <w:pPr>
        <w:pStyle w:val="ResimYazs"/>
      </w:pPr>
    </w:p>
    <w:p w14:paraId="6C464871" w14:textId="77777777" w:rsidR="00E35C66" w:rsidRPr="00553D5F" w:rsidRDefault="00E35C66" w:rsidP="003C31F9">
      <w:pPr>
        <w:pStyle w:val="ResimYazs"/>
      </w:pPr>
      <w:r w:rsidRPr="00553D5F">
        <w:rPr>
          <w:b/>
        </w:rPr>
        <w:t>Tablo 1</w:t>
      </w:r>
      <w:r w:rsidR="00942F0A" w:rsidRPr="00553D5F">
        <w:rPr>
          <w:b/>
        </w:rPr>
        <w:t>2</w:t>
      </w:r>
      <w:r w:rsidRPr="00553D5F">
        <w:rPr>
          <w:b/>
        </w:rPr>
        <w:t>.</w:t>
      </w:r>
      <w:r w:rsidRPr="00553D5F">
        <w:t xml:space="preserve"> </w:t>
      </w:r>
      <w:r w:rsidR="00942F0A" w:rsidRPr="00553D5F">
        <w:t xml:space="preserve">Öğretmenlerin Cinsiyetlerine Göre </w:t>
      </w:r>
      <w:r w:rsidRPr="00553D5F">
        <w:t>t-Testi Analiz Sonuçları</w:t>
      </w:r>
    </w:p>
    <w:tbl>
      <w:tblPr>
        <w:tblW w:w="8933" w:type="dxa"/>
        <w:tblInd w:w="-15" w:type="dxa"/>
        <w:tblLayout w:type="fixed"/>
        <w:tblCellMar>
          <w:left w:w="70" w:type="dxa"/>
          <w:right w:w="70" w:type="dxa"/>
        </w:tblCellMar>
        <w:tblLook w:val="0000" w:firstRow="0" w:lastRow="0" w:firstColumn="0" w:lastColumn="0" w:noHBand="0" w:noVBand="0"/>
      </w:tblPr>
      <w:tblGrid>
        <w:gridCol w:w="1580"/>
        <w:gridCol w:w="955"/>
        <w:gridCol w:w="679"/>
        <w:gridCol w:w="953"/>
        <w:gridCol w:w="953"/>
        <w:gridCol w:w="953"/>
        <w:gridCol w:w="954"/>
        <w:gridCol w:w="953"/>
        <w:gridCol w:w="953"/>
      </w:tblGrid>
      <w:tr w:rsidR="00E35C66" w:rsidRPr="00553D5F" w14:paraId="47B00872" w14:textId="77777777" w:rsidTr="004A4E4C">
        <w:trPr>
          <w:trHeight w:val="637"/>
        </w:trPr>
        <w:tc>
          <w:tcPr>
            <w:tcW w:w="2535" w:type="dxa"/>
            <w:gridSpan w:val="2"/>
            <w:tcBorders>
              <w:top w:val="single" w:sz="4" w:space="0" w:color="auto"/>
              <w:bottom w:val="single" w:sz="4" w:space="0" w:color="auto"/>
            </w:tcBorders>
            <w:vAlign w:val="center"/>
          </w:tcPr>
          <w:p w14:paraId="5F55F7A2" w14:textId="77777777" w:rsidR="00E35C66" w:rsidRPr="00553D5F" w:rsidRDefault="00942F0A" w:rsidP="00942F0A">
            <w:pPr>
              <w:spacing w:after="0" w:line="360" w:lineRule="auto"/>
              <w:jc w:val="center"/>
              <w:rPr>
                <w:rFonts w:ascii="Times New Roman" w:hAnsi="Times New Roman"/>
                <w:b/>
                <w:sz w:val="18"/>
                <w:szCs w:val="20"/>
              </w:rPr>
            </w:pPr>
            <w:r w:rsidRPr="00553D5F">
              <w:rPr>
                <w:rFonts w:ascii="Times New Roman" w:hAnsi="Times New Roman"/>
                <w:b/>
                <w:sz w:val="18"/>
                <w:szCs w:val="20"/>
              </w:rPr>
              <w:t xml:space="preserve">                       Ö</w:t>
            </w:r>
            <w:r w:rsidR="00E35C66" w:rsidRPr="00553D5F">
              <w:rPr>
                <w:rFonts w:ascii="Times New Roman" w:hAnsi="Times New Roman"/>
                <w:b/>
                <w:sz w:val="18"/>
                <w:szCs w:val="20"/>
              </w:rPr>
              <w:t>ğretmen</w:t>
            </w:r>
            <w:r w:rsidRPr="00553D5F">
              <w:rPr>
                <w:rFonts w:ascii="Times New Roman" w:hAnsi="Times New Roman"/>
                <w:b/>
                <w:sz w:val="18"/>
                <w:szCs w:val="20"/>
              </w:rPr>
              <w:t>lerin</w:t>
            </w:r>
          </w:p>
          <w:p w14:paraId="0009E0F1" w14:textId="77777777" w:rsidR="00E35C66" w:rsidRPr="00553D5F" w:rsidRDefault="004A4E4C" w:rsidP="004A4E4C">
            <w:pPr>
              <w:spacing w:after="0" w:line="360" w:lineRule="auto"/>
              <w:jc w:val="center"/>
              <w:rPr>
                <w:rFonts w:ascii="Times New Roman" w:hAnsi="Times New Roman"/>
                <w:b/>
                <w:sz w:val="18"/>
                <w:szCs w:val="20"/>
              </w:rPr>
            </w:pPr>
            <w:r w:rsidRPr="00553D5F">
              <w:rPr>
                <w:rFonts w:ascii="Times New Roman" w:hAnsi="Times New Roman"/>
                <w:b/>
                <w:sz w:val="18"/>
                <w:szCs w:val="20"/>
              </w:rPr>
              <w:t xml:space="preserve">                        </w:t>
            </w:r>
            <w:r w:rsidR="00E35C66" w:rsidRPr="00553D5F">
              <w:rPr>
                <w:rFonts w:ascii="Times New Roman" w:hAnsi="Times New Roman"/>
                <w:b/>
                <w:sz w:val="18"/>
                <w:szCs w:val="20"/>
              </w:rPr>
              <w:t>Cinsiyeti</w:t>
            </w:r>
          </w:p>
        </w:tc>
        <w:tc>
          <w:tcPr>
            <w:tcW w:w="679" w:type="dxa"/>
            <w:tcBorders>
              <w:top w:val="single" w:sz="4" w:space="0" w:color="auto"/>
              <w:bottom w:val="single" w:sz="4" w:space="0" w:color="auto"/>
            </w:tcBorders>
            <w:vAlign w:val="center"/>
          </w:tcPr>
          <w:p w14:paraId="16071DEC" w14:textId="77777777" w:rsidR="00E35C66" w:rsidRPr="00553D5F" w:rsidRDefault="00E35C66" w:rsidP="00E35C66">
            <w:pPr>
              <w:spacing w:after="0" w:line="360" w:lineRule="auto"/>
              <w:jc w:val="center"/>
              <w:rPr>
                <w:rFonts w:ascii="Times New Roman" w:hAnsi="Times New Roman"/>
                <w:b/>
                <w:sz w:val="18"/>
                <w:szCs w:val="20"/>
              </w:rPr>
            </w:pPr>
            <w:r w:rsidRPr="00553D5F">
              <w:rPr>
                <w:rFonts w:ascii="Times New Roman" w:hAnsi="Times New Roman"/>
                <w:b/>
                <w:sz w:val="18"/>
                <w:szCs w:val="20"/>
              </w:rPr>
              <w:t>N</w:t>
            </w:r>
          </w:p>
        </w:tc>
        <w:tc>
          <w:tcPr>
            <w:tcW w:w="953" w:type="dxa"/>
            <w:tcBorders>
              <w:top w:val="single" w:sz="4" w:space="0" w:color="auto"/>
              <w:bottom w:val="single" w:sz="4" w:space="0" w:color="auto"/>
            </w:tcBorders>
            <w:vAlign w:val="center"/>
          </w:tcPr>
          <w:p w14:paraId="2A13AC32" w14:textId="77777777" w:rsidR="00E35C66" w:rsidRPr="00553D5F" w:rsidRDefault="00E35C66" w:rsidP="00E35C66">
            <w:pPr>
              <w:spacing w:after="0" w:line="360" w:lineRule="auto"/>
              <w:jc w:val="center"/>
              <w:rPr>
                <w:rFonts w:ascii="Times New Roman" w:hAnsi="Times New Roman"/>
                <w:b/>
                <w:sz w:val="18"/>
                <w:szCs w:val="20"/>
              </w:rPr>
            </w:pPr>
            <w:r w:rsidRPr="00553D5F">
              <w:rPr>
                <w:rFonts w:ascii="Times New Roman" w:hAnsi="Times New Roman"/>
                <w:b/>
                <w:sz w:val="18"/>
                <w:szCs w:val="20"/>
              </w:rPr>
              <w:t>X</w:t>
            </w:r>
          </w:p>
        </w:tc>
        <w:tc>
          <w:tcPr>
            <w:tcW w:w="953" w:type="dxa"/>
            <w:tcBorders>
              <w:top w:val="single" w:sz="4" w:space="0" w:color="auto"/>
              <w:bottom w:val="single" w:sz="4" w:space="0" w:color="auto"/>
            </w:tcBorders>
            <w:vAlign w:val="center"/>
          </w:tcPr>
          <w:p w14:paraId="4FC1C9E8" w14:textId="77777777" w:rsidR="00E35C66" w:rsidRPr="00553D5F" w:rsidRDefault="00E35C66" w:rsidP="00E35C66">
            <w:pPr>
              <w:spacing w:after="0" w:line="360" w:lineRule="auto"/>
              <w:jc w:val="center"/>
              <w:rPr>
                <w:rFonts w:ascii="Times New Roman" w:hAnsi="Times New Roman"/>
                <w:b/>
                <w:sz w:val="18"/>
                <w:szCs w:val="20"/>
              </w:rPr>
            </w:pPr>
            <w:r w:rsidRPr="00553D5F">
              <w:rPr>
                <w:rFonts w:ascii="Times New Roman" w:hAnsi="Times New Roman"/>
                <w:b/>
                <w:sz w:val="18"/>
                <w:szCs w:val="20"/>
              </w:rPr>
              <w:t>SS</w:t>
            </w:r>
          </w:p>
        </w:tc>
        <w:tc>
          <w:tcPr>
            <w:tcW w:w="953" w:type="dxa"/>
            <w:tcBorders>
              <w:top w:val="single" w:sz="4" w:space="0" w:color="auto"/>
              <w:bottom w:val="single" w:sz="4" w:space="0" w:color="auto"/>
            </w:tcBorders>
            <w:vAlign w:val="center"/>
          </w:tcPr>
          <w:p w14:paraId="586BA571" w14:textId="77777777" w:rsidR="00E35C66" w:rsidRPr="00553D5F" w:rsidRDefault="00E35C66" w:rsidP="00E35C66">
            <w:pPr>
              <w:spacing w:after="0" w:line="360" w:lineRule="auto"/>
              <w:jc w:val="center"/>
              <w:rPr>
                <w:rFonts w:ascii="Times New Roman" w:hAnsi="Times New Roman"/>
                <w:b/>
                <w:sz w:val="18"/>
                <w:szCs w:val="20"/>
              </w:rPr>
            </w:pPr>
            <w:r w:rsidRPr="00553D5F">
              <w:rPr>
                <w:rFonts w:ascii="Times New Roman" w:hAnsi="Times New Roman"/>
                <w:b/>
                <w:sz w:val="18"/>
                <w:szCs w:val="20"/>
              </w:rPr>
              <w:t>Min.</w:t>
            </w:r>
          </w:p>
        </w:tc>
        <w:tc>
          <w:tcPr>
            <w:tcW w:w="954" w:type="dxa"/>
            <w:tcBorders>
              <w:top w:val="single" w:sz="4" w:space="0" w:color="auto"/>
              <w:bottom w:val="single" w:sz="4" w:space="0" w:color="auto"/>
            </w:tcBorders>
            <w:vAlign w:val="center"/>
          </w:tcPr>
          <w:p w14:paraId="34B6C9ED" w14:textId="77777777" w:rsidR="00E35C66" w:rsidRPr="00553D5F" w:rsidRDefault="00E35C66" w:rsidP="00E35C66">
            <w:pPr>
              <w:spacing w:after="0" w:line="360" w:lineRule="auto"/>
              <w:jc w:val="center"/>
              <w:rPr>
                <w:rFonts w:ascii="Times New Roman" w:hAnsi="Times New Roman"/>
                <w:b/>
                <w:sz w:val="18"/>
                <w:szCs w:val="20"/>
              </w:rPr>
            </w:pPr>
            <w:proofErr w:type="spellStart"/>
            <w:r w:rsidRPr="00553D5F">
              <w:rPr>
                <w:rFonts w:ascii="Times New Roman" w:hAnsi="Times New Roman"/>
                <w:b/>
                <w:sz w:val="18"/>
                <w:szCs w:val="20"/>
              </w:rPr>
              <w:t>Max</w:t>
            </w:r>
            <w:proofErr w:type="spellEnd"/>
            <w:r w:rsidRPr="00553D5F">
              <w:rPr>
                <w:rFonts w:ascii="Times New Roman" w:hAnsi="Times New Roman"/>
                <w:b/>
                <w:sz w:val="18"/>
                <w:szCs w:val="20"/>
              </w:rPr>
              <w:t>.</w:t>
            </w:r>
          </w:p>
        </w:tc>
        <w:tc>
          <w:tcPr>
            <w:tcW w:w="953" w:type="dxa"/>
            <w:tcBorders>
              <w:top w:val="single" w:sz="4" w:space="0" w:color="auto"/>
              <w:bottom w:val="single" w:sz="4" w:space="0" w:color="auto"/>
            </w:tcBorders>
            <w:vAlign w:val="center"/>
          </w:tcPr>
          <w:p w14:paraId="636D55D3" w14:textId="77777777" w:rsidR="00E35C66" w:rsidRPr="00553D5F" w:rsidRDefault="00E35C66" w:rsidP="00E35C66">
            <w:pPr>
              <w:spacing w:after="0" w:line="360" w:lineRule="auto"/>
              <w:jc w:val="center"/>
              <w:rPr>
                <w:rFonts w:ascii="Times New Roman" w:hAnsi="Times New Roman"/>
                <w:b/>
                <w:sz w:val="18"/>
                <w:szCs w:val="20"/>
              </w:rPr>
            </w:pPr>
            <w:proofErr w:type="gramStart"/>
            <w:r w:rsidRPr="00553D5F">
              <w:rPr>
                <w:rFonts w:ascii="Times New Roman" w:hAnsi="Times New Roman"/>
                <w:b/>
                <w:sz w:val="18"/>
                <w:szCs w:val="20"/>
              </w:rPr>
              <w:t>t</w:t>
            </w:r>
            <w:proofErr w:type="gramEnd"/>
          </w:p>
        </w:tc>
        <w:tc>
          <w:tcPr>
            <w:tcW w:w="953" w:type="dxa"/>
            <w:tcBorders>
              <w:top w:val="single" w:sz="4" w:space="0" w:color="auto"/>
              <w:bottom w:val="single" w:sz="4" w:space="0" w:color="auto"/>
            </w:tcBorders>
            <w:vAlign w:val="center"/>
          </w:tcPr>
          <w:p w14:paraId="7482597D" w14:textId="77777777" w:rsidR="00E35C66" w:rsidRPr="00553D5F" w:rsidRDefault="00E35C66" w:rsidP="00E35C66">
            <w:pPr>
              <w:spacing w:after="0" w:line="360" w:lineRule="auto"/>
              <w:jc w:val="center"/>
              <w:rPr>
                <w:rFonts w:ascii="Times New Roman" w:hAnsi="Times New Roman"/>
                <w:b/>
                <w:sz w:val="18"/>
                <w:szCs w:val="20"/>
              </w:rPr>
            </w:pPr>
            <w:r w:rsidRPr="00553D5F">
              <w:rPr>
                <w:rFonts w:ascii="Times New Roman" w:hAnsi="Times New Roman"/>
                <w:b/>
                <w:sz w:val="18"/>
                <w:szCs w:val="20"/>
              </w:rPr>
              <w:t>P</w:t>
            </w:r>
          </w:p>
        </w:tc>
      </w:tr>
      <w:tr w:rsidR="00E35C66" w:rsidRPr="00553D5F" w14:paraId="12B1D584" w14:textId="77777777" w:rsidTr="00E35C66">
        <w:trPr>
          <w:trHeight w:val="170"/>
        </w:trPr>
        <w:tc>
          <w:tcPr>
            <w:tcW w:w="1580" w:type="dxa"/>
            <w:vMerge w:val="restart"/>
            <w:tcBorders>
              <w:top w:val="single" w:sz="4" w:space="0" w:color="auto"/>
            </w:tcBorders>
            <w:vAlign w:val="center"/>
          </w:tcPr>
          <w:p w14:paraId="4740D6F4" w14:textId="77777777" w:rsidR="00E35C66" w:rsidRPr="00553D5F" w:rsidRDefault="00E35C66" w:rsidP="00E35C66">
            <w:pPr>
              <w:spacing w:after="0" w:line="360" w:lineRule="auto"/>
              <w:ind w:firstLine="128"/>
              <w:jc w:val="both"/>
              <w:rPr>
                <w:rFonts w:ascii="Times New Roman" w:hAnsi="Times New Roman"/>
                <w:b/>
                <w:sz w:val="18"/>
                <w:szCs w:val="20"/>
              </w:rPr>
            </w:pPr>
            <w:r w:rsidRPr="00553D5F">
              <w:rPr>
                <w:rFonts w:ascii="Times New Roman" w:hAnsi="Times New Roman"/>
                <w:b/>
                <w:sz w:val="18"/>
                <w:szCs w:val="20"/>
              </w:rPr>
              <w:t>Algısal Boyut</w:t>
            </w:r>
          </w:p>
        </w:tc>
        <w:tc>
          <w:tcPr>
            <w:tcW w:w="955" w:type="dxa"/>
            <w:tcBorders>
              <w:top w:val="single" w:sz="4" w:space="0" w:color="auto"/>
            </w:tcBorders>
            <w:vAlign w:val="center"/>
          </w:tcPr>
          <w:p w14:paraId="1D832ACE"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Kadın</w:t>
            </w:r>
          </w:p>
        </w:tc>
        <w:tc>
          <w:tcPr>
            <w:tcW w:w="679" w:type="dxa"/>
            <w:tcBorders>
              <w:top w:val="single" w:sz="4" w:space="0" w:color="auto"/>
            </w:tcBorders>
            <w:vAlign w:val="center"/>
          </w:tcPr>
          <w:p w14:paraId="4C0DE459"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w:t>
            </w:r>
          </w:p>
        </w:tc>
        <w:tc>
          <w:tcPr>
            <w:tcW w:w="953" w:type="dxa"/>
            <w:tcBorders>
              <w:top w:val="single" w:sz="4" w:space="0" w:color="auto"/>
            </w:tcBorders>
            <w:vAlign w:val="center"/>
          </w:tcPr>
          <w:p w14:paraId="4BFDF70F"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24,67</w:t>
            </w:r>
          </w:p>
        </w:tc>
        <w:tc>
          <w:tcPr>
            <w:tcW w:w="953" w:type="dxa"/>
            <w:tcBorders>
              <w:top w:val="single" w:sz="4" w:space="0" w:color="auto"/>
            </w:tcBorders>
            <w:vAlign w:val="center"/>
          </w:tcPr>
          <w:p w14:paraId="68FBD449"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4,18</w:t>
            </w:r>
          </w:p>
        </w:tc>
        <w:tc>
          <w:tcPr>
            <w:tcW w:w="953" w:type="dxa"/>
            <w:tcBorders>
              <w:top w:val="single" w:sz="4" w:space="0" w:color="auto"/>
            </w:tcBorders>
          </w:tcPr>
          <w:p w14:paraId="200BEC8F"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13,00</w:t>
            </w:r>
          </w:p>
        </w:tc>
        <w:tc>
          <w:tcPr>
            <w:tcW w:w="954" w:type="dxa"/>
            <w:tcBorders>
              <w:top w:val="single" w:sz="4" w:space="0" w:color="auto"/>
            </w:tcBorders>
          </w:tcPr>
          <w:p w14:paraId="047EDCF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32,00</w:t>
            </w:r>
          </w:p>
        </w:tc>
        <w:tc>
          <w:tcPr>
            <w:tcW w:w="953" w:type="dxa"/>
            <w:vMerge w:val="restart"/>
            <w:tcBorders>
              <w:top w:val="single" w:sz="4" w:space="0" w:color="auto"/>
            </w:tcBorders>
            <w:vAlign w:val="center"/>
          </w:tcPr>
          <w:p w14:paraId="11F0310C"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2,385</w:t>
            </w:r>
          </w:p>
        </w:tc>
        <w:tc>
          <w:tcPr>
            <w:tcW w:w="953" w:type="dxa"/>
            <w:vMerge w:val="restart"/>
            <w:tcBorders>
              <w:top w:val="single" w:sz="4" w:space="0" w:color="auto"/>
            </w:tcBorders>
            <w:vAlign w:val="center"/>
          </w:tcPr>
          <w:p w14:paraId="4696651D"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,018*</w:t>
            </w:r>
          </w:p>
        </w:tc>
      </w:tr>
      <w:tr w:rsidR="00E35C66" w:rsidRPr="00553D5F" w14:paraId="2F525B14" w14:textId="77777777" w:rsidTr="00E35C66">
        <w:trPr>
          <w:trHeight w:val="124"/>
        </w:trPr>
        <w:tc>
          <w:tcPr>
            <w:tcW w:w="1580" w:type="dxa"/>
            <w:vMerge/>
            <w:vAlign w:val="center"/>
          </w:tcPr>
          <w:p w14:paraId="4B58E379" w14:textId="77777777" w:rsidR="00E35C66" w:rsidRPr="00553D5F" w:rsidRDefault="00E35C66" w:rsidP="00E35C66">
            <w:pPr>
              <w:spacing w:after="0" w:line="360" w:lineRule="auto"/>
              <w:ind w:firstLine="128"/>
              <w:jc w:val="both"/>
              <w:rPr>
                <w:rFonts w:ascii="Times New Roman" w:hAnsi="Times New Roman"/>
                <w:b/>
                <w:sz w:val="18"/>
                <w:szCs w:val="20"/>
              </w:rPr>
            </w:pPr>
          </w:p>
        </w:tc>
        <w:tc>
          <w:tcPr>
            <w:tcW w:w="955" w:type="dxa"/>
            <w:vAlign w:val="center"/>
          </w:tcPr>
          <w:p w14:paraId="2C1B6D7A"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Erkek</w:t>
            </w:r>
          </w:p>
        </w:tc>
        <w:tc>
          <w:tcPr>
            <w:tcW w:w="679" w:type="dxa"/>
            <w:vAlign w:val="center"/>
          </w:tcPr>
          <w:p w14:paraId="3343B6F7"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92</w:t>
            </w:r>
          </w:p>
        </w:tc>
        <w:tc>
          <w:tcPr>
            <w:tcW w:w="953" w:type="dxa"/>
            <w:vAlign w:val="center"/>
          </w:tcPr>
          <w:p w14:paraId="47CEECCF"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23,36</w:t>
            </w:r>
          </w:p>
        </w:tc>
        <w:tc>
          <w:tcPr>
            <w:tcW w:w="953" w:type="dxa"/>
            <w:vAlign w:val="center"/>
          </w:tcPr>
          <w:p w14:paraId="685F9B3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5,08</w:t>
            </w:r>
          </w:p>
        </w:tc>
        <w:tc>
          <w:tcPr>
            <w:tcW w:w="953" w:type="dxa"/>
          </w:tcPr>
          <w:p w14:paraId="36D1600C"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12,00</w:t>
            </w:r>
          </w:p>
        </w:tc>
        <w:tc>
          <w:tcPr>
            <w:tcW w:w="954" w:type="dxa"/>
          </w:tcPr>
          <w:p w14:paraId="195E7D82"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36,00</w:t>
            </w:r>
          </w:p>
        </w:tc>
        <w:tc>
          <w:tcPr>
            <w:tcW w:w="953" w:type="dxa"/>
            <w:vMerge/>
            <w:vAlign w:val="center"/>
          </w:tcPr>
          <w:p w14:paraId="5901B333" w14:textId="77777777" w:rsidR="00E35C66" w:rsidRPr="00553D5F" w:rsidRDefault="00E35C66" w:rsidP="00E35C66">
            <w:pPr>
              <w:spacing w:after="0" w:line="360" w:lineRule="auto"/>
              <w:jc w:val="center"/>
              <w:rPr>
                <w:rFonts w:ascii="Times New Roman" w:hAnsi="Times New Roman"/>
                <w:sz w:val="18"/>
                <w:szCs w:val="20"/>
              </w:rPr>
            </w:pPr>
          </w:p>
        </w:tc>
        <w:tc>
          <w:tcPr>
            <w:tcW w:w="953" w:type="dxa"/>
            <w:vMerge/>
            <w:vAlign w:val="center"/>
          </w:tcPr>
          <w:p w14:paraId="3144969A" w14:textId="77777777" w:rsidR="00E35C66" w:rsidRPr="00553D5F" w:rsidRDefault="00E35C66" w:rsidP="00E35C66">
            <w:pPr>
              <w:spacing w:after="0" w:line="360" w:lineRule="auto"/>
              <w:jc w:val="center"/>
              <w:rPr>
                <w:rFonts w:ascii="Times New Roman" w:hAnsi="Times New Roman"/>
                <w:sz w:val="18"/>
                <w:szCs w:val="20"/>
              </w:rPr>
            </w:pPr>
          </w:p>
        </w:tc>
      </w:tr>
      <w:tr w:rsidR="00E35C66" w:rsidRPr="00553D5F" w14:paraId="10F76351" w14:textId="77777777" w:rsidTr="00E35C66">
        <w:trPr>
          <w:trHeight w:val="252"/>
        </w:trPr>
        <w:tc>
          <w:tcPr>
            <w:tcW w:w="1580" w:type="dxa"/>
            <w:vMerge w:val="restart"/>
            <w:vAlign w:val="center"/>
          </w:tcPr>
          <w:p w14:paraId="057CCC89" w14:textId="77777777" w:rsidR="00E35C66" w:rsidRPr="00553D5F" w:rsidRDefault="00E35C66" w:rsidP="00E35C66">
            <w:pPr>
              <w:spacing w:after="0" w:line="360" w:lineRule="auto"/>
              <w:ind w:firstLine="128"/>
              <w:jc w:val="both"/>
              <w:rPr>
                <w:rFonts w:ascii="Times New Roman" w:hAnsi="Times New Roman"/>
                <w:b/>
                <w:sz w:val="18"/>
                <w:szCs w:val="20"/>
              </w:rPr>
            </w:pPr>
            <w:r w:rsidRPr="00553D5F">
              <w:rPr>
                <w:rFonts w:ascii="Times New Roman" w:hAnsi="Times New Roman"/>
                <w:b/>
                <w:sz w:val="18"/>
                <w:szCs w:val="20"/>
              </w:rPr>
              <w:t>İşlevsel Boyut</w:t>
            </w:r>
          </w:p>
        </w:tc>
        <w:tc>
          <w:tcPr>
            <w:tcW w:w="955" w:type="dxa"/>
            <w:vAlign w:val="center"/>
          </w:tcPr>
          <w:p w14:paraId="1FBF5513"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Kadın</w:t>
            </w:r>
          </w:p>
        </w:tc>
        <w:tc>
          <w:tcPr>
            <w:tcW w:w="679" w:type="dxa"/>
            <w:vAlign w:val="center"/>
          </w:tcPr>
          <w:p w14:paraId="0A2F815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w:t>
            </w:r>
          </w:p>
        </w:tc>
        <w:tc>
          <w:tcPr>
            <w:tcW w:w="953" w:type="dxa"/>
            <w:vAlign w:val="center"/>
          </w:tcPr>
          <w:p w14:paraId="5B809182"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17,50</w:t>
            </w:r>
          </w:p>
        </w:tc>
        <w:tc>
          <w:tcPr>
            <w:tcW w:w="953" w:type="dxa"/>
            <w:vAlign w:val="center"/>
          </w:tcPr>
          <w:p w14:paraId="6E5B11F3"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3,50</w:t>
            </w:r>
          </w:p>
        </w:tc>
        <w:tc>
          <w:tcPr>
            <w:tcW w:w="953" w:type="dxa"/>
          </w:tcPr>
          <w:p w14:paraId="36CC7C6E"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6,00</w:t>
            </w:r>
          </w:p>
        </w:tc>
        <w:tc>
          <w:tcPr>
            <w:tcW w:w="954" w:type="dxa"/>
          </w:tcPr>
          <w:p w14:paraId="5DCE6A31"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24,00</w:t>
            </w:r>
          </w:p>
        </w:tc>
        <w:tc>
          <w:tcPr>
            <w:tcW w:w="953" w:type="dxa"/>
            <w:vMerge w:val="restart"/>
            <w:vAlign w:val="center"/>
          </w:tcPr>
          <w:p w14:paraId="52CCB8A9"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2,182</w:t>
            </w:r>
          </w:p>
        </w:tc>
        <w:tc>
          <w:tcPr>
            <w:tcW w:w="953" w:type="dxa"/>
            <w:vMerge w:val="restart"/>
            <w:vAlign w:val="center"/>
          </w:tcPr>
          <w:p w14:paraId="12D50397"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,030*</w:t>
            </w:r>
          </w:p>
        </w:tc>
      </w:tr>
      <w:tr w:rsidR="00E35C66" w:rsidRPr="00553D5F" w14:paraId="5935E60B" w14:textId="77777777" w:rsidTr="00E35C66">
        <w:trPr>
          <w:trHeight w:val="142"/>
        </w:trPr>
        <w:tc>
          <w:tcPr>
            <w:tcW w:w="1580" w:type="dxa"/>
            <w:vMerge/>
            <w:vAlign w:val="center"/>
          </w:tcPr>
          <w:p w14:paraId="7DA9DB63" w14:textId="77777777" w:rsidR="00E35C66" w:rsidRPr="00553D5F" w:rsidRDefault="00E35C66" w:rsidP="00E35C66">
            <w:pPr>
              <w:spacing w:after="0" w:line="360" w:lineRule="auto"/>
              <w:ind w:firstLine="128"/>
              <w:jc w:val="both"/>
              <w:rPr>
                <w:rFonts w:ascii="Times New Roman" w:hAnsi="Times New Roman"/>
                <w:b/>
                <w:sz w:val="18"/>
                <w:szCs w:val="20"/>
              </w:rPr>
            </w:pPr>
          </w:p>
        </w:tc>
        <w:tc>
          <w:tcPr>
            <w:tcW w:w="955" w:type="dxa"/>
            <w:vAlign w:val="center"/>
          </w:tcPr>
          <w:p w14:paraId="7852514F"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Erkek</w:t>
            </w:r>
          </w:p>
        </w:tc>
        <w:tc>
          <w:tcPr>
            <w:tcW w:w="679" w:type="dxa"/>
            <w:vAlign w:val="center"/>
          </w:tcPr>
          <w:p w14:paraId="090636B8"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92</w:t>
            </w:r>
          </w:p>
        </w:tc>
        <w:tc>
          <w:tcPr>
            <w:tcW w:w="953" w:type="dxa"/>
            <w:vAlign w:val="center"/>
          </w:tcPr>
          <w:p w14:paraId="4E6DDD6D"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16,55</w:t>
            </w:r>
          </w:p>
        </w:tc>
        <w:tc>
          <w:tcPr>
            <w:tcW w:w="953" w:type="dxa"/>
            <w:vAlign w:val="center"/>
          </w:tcPr>
          <w:p w14:paraId="67D47B5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3,71</w:t>
            </w:r>
          </w:p>
        </w:tc>
        <w:tc>
          <w:tcPr>
            <w:tcW w:w="953" w:type="dxa"/>
          </w:tcPr>
          <w:p w14:paraId="5D8D4D5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7,00</w:t>
            </w:r>
          </w:p>
        </w:tc>
        <w:tc>
          <w:tcPr>
            <w:tcW w:w="954" w:type="dxa"/>
          </w:tcPr>
          <w:p w14:paraId="10DBEE8D"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24,00</w:t>
            </w:r>
          </w:p>
        </w:tc>
        <w:tc>
          <w:tcPr>
            <w:tcW w:w="953" w:type="dxa"/>
            <w:vMerge/>
            <w:vAlign w:val="center"/>
          </w:tcPr>
          <w:p w14:paraId="605B4DB2" w14:textId="77777777" w:rsidR="00E35C66" w:rsidRPr="00553D5F" w:rsidRDefault="00E35C66" w:rsidP="00E35C66">
            <w:pPr>
              <w:spacing w:after="0" w:line="360" w:lineRule="auto"/>
              <w:jc w:val="center"/>
              <w:rPr>
                <w:rFonts w:ascii="Times New Roman" w:hAnsi="Times New Roman"/>
                <w:sz w:val="18"/>
                <w:szCs w:val="20"/>
              </w:rPr>
            </w:pPr>
          </w:p>
        </w:tc>
        <w:tc>
          <w:tcPr>
            <w:tcW w:w="953" w:type="dxa"/>
            <w:vMerge/>
            <w:vAlign w:val="center"/>
          </w:tcPr>
          <w:p w14:paraId="29C08187" w14:textId="77777777" w:rsidR="00E35C66" w:rsidRPr="00553D5F" w:rsidRDefault="00E35C66" w:rsidP="00E35C66">
            <w:pPr>
              <w:spacing w:after="0" w:line="360" w:lineRule="auto"/>
              <w:jc w:val="center"/>
              <w:rPr>
                <w:rFonts w:ascii="Times New Roman" w:hAnsi="Times New Roman"/>
                <w:sz w:val="18"/>
                <w:szCs w:val="20"/>
              </w:rPr>
            </w:pPr>
          </w:p>
        </w:tc>
      </w:tr>
      <w:tr w:rsidR="00E35C66" w:rsidRPr="00553D5F" w14:paraId="264E8FEF" w14:textId="77777777" w:rsidTr="00E35C66">
        <w:trPr>
          <w:trHeight w:val="267"/>
        </w:trPr>
        <w:tc>
          <w:tcPr>
            <w:tcW w:w="1580" w:type="dxa"/>
            <w:vMerge w:val="restart"/>
            <w:vAlign w:val="center"/>
          </w:tcPr>
          <w:p w14:paraId="03C71136" w14:textId="77777777" w:rsidR="00E35C66" w:rsidRPr="00553D5F" w:rsidRDefault="00E35C66" w:rsidP="00E35C66">
            <w:pPr>
              <w:spacing w:after="0" w:line="360" w:lineRule="auto"/>
              <w:ind w:firstLine="128"/>
              <w:jc w:val="both"/>
              <w:rPr>
                <w:rFonts w:ascii="Times New Roman" w:hAnsi="Times New Roman"/>
                <w:b/>
                <w:sz w:val="18"/>
                <w:szCs w:val="20"/>
              </w:rPr>
            </w:pPr>
            <w:r w:rsidRPr="00553D5F">
              <w:rPr>
                <w:rFonts w:ascii="Times New Roman" w:hAnsi="Times New Roman"/>
                <w:b/>
                <w:sz w:val="18"/>
                <w:szCs w:val="20"/>
              </w:rPr>
              <w:t>Destek Boyutu</w:t>
            </w:r>
          </w:p>
        </w:tc>
        <w:tc>
          <w:tcPr>
            <w:tcW w:w="955" w:type="dxa"/>
            <w:vAlign w:val="center"/>
          </w:tcPr>
          <w:p w14:paraId="06EBF699"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Kadın</w:t>
            </w:r>
          </w:p>
        </w:tc>
        <w:tc>
          <w:tcPr>
            <w:tcW w:w="679" w:type="dxa"/>
            <w:vAlign w:val="center"/>
          </w:tcPr>
          <w:p w14:paraId="256004F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w:t>
            </w:r>
          </w:p>
        </w:tc>
        <w:tc>
          <w:tcPr>
            <w:tcW w:w="953" w:type="dxa"/>
            <w:vAlign w:val="center"/>
          </w:tcPr>
          <w:p w14:paraId="6FABC9E7"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13,65</w:t>
            </w:r>
          </w:p>
        </w:tc>
        <w:tc>
          <w:tcPr>
            <w:tcW w:w="953" w:type="dxa"/>
            <w:vAlign w:val="center"/>
          </w:tcPr>
          <w:p w14:paraId="2C6D9004"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2,71</w:t>
            </w:r>
          </w:p>
        </w:tc>
        <w:tc>
          <w:tcPr>
            <w:tcW w:w="953" w:type="dxa"/>
          </w:tcPr>
          <w:p w14:paraId="023AAEEA"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4,00</w:t>
            </w:r>
          </w:p>
        </w:tc>
        <w:tc>
          <w:tcPr>
            <w:tcW w:w="954" w:type="dxa"/>
          </w:tcPr>
          <w:p w14:paraId="20550919"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18,00</w:t>
            </w:r>
          </w:p>
        </w:tc>
        <w:tc>
          <w:tcPr>
            <w:tcW w:w="953" w:type="dxa"/>
            <w:vMerge w:val="restart"/>
            <w:vAlign w:val="center"/>
          </w:tcPr>
          <w:p w14:paraId="794ABF8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1,746</w:t>
            </w:r>
          </w:p>
        </w:tc>
        <w:tc>
          <w:tcPr>
            <w:tcW w:w="953" w:type="dxa"/>
            <w:vMerge w:val="restart"/>
            <w:vAlign w:val="center"/>
          </w:tcPr>
          <w:p w14:paraId="43A183EA"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,082</w:t>
            </w:r>
          </w:p>
        </w:tc>
      </w:tr>
      <w:tr w:rsidR="00E35C66" w:rsidRPr="00553D5F" w14:paraId="70009828" w14:textId="77777777" w:rsidTr="00E35C66">
        <w:trPr>
          <w:trHeight w:val="157"/>
        </w:trPr>
        <w:tc>
          <w:tcPr>
            <w:tcW w:w="1580" w:type="dxa"/>
            <w:vMerge/>
            <w:vAlign w:val="center"/>
          </w:tcPr>
          <w:p w14:paraId="2EF49B31" w14:textId="77777777" w:rsidR="00E35C66" w:rsidRPr="00553D5F" w:rsidRDefault="00E35C66" w:rsidP="00E35C66">
            <w:pPr>
              <w:spacing w:after="0" w:line="360" w:lineRule="auto"/>
              <w:ind w:firstLine="128"/>
              <w:jc w:val="both"/>
              <w:rPr>
                <w:rFonts w:ascii="Times New Roman" w:hAnsi="Times New Roman"/>
                <w:b/>
                <w:sz w:val="18"/>
                <w:szCs w:val="20"/>
              </w:rPr>
            </w:pPr>
          </w:p>
        </w:tc>
        <w:tc>
          <w:tcPr>
            <w:tcW w:w="955" w:type="dxa"/>
            <w:vAlign w:val="center"/>
          </w:tcPr>
          <w:p w14:paraId="78F278B2"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Erkek</w:t>
            </w:r>
          </w:p>
        </w:tc>
        <w:tc>
          <w:tcPr>
            <w:tcW w:w="679" w:type="dxa"/>
            <w:vAlign w:val="center"/>
          </w:tcPr>
          <w:p w14:paraId="090D32F6"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92</w:t>
            </w:r>
          </w:p>
        </w:tc>
        <w:tc>
          <w:tcPr>
            <w:tcW w:w="953" w:type="dxa"/>
            <w:vAlign w:val="center"/>
          </w:tcPr>
          <w:p w14:paraId="5A68C93A"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13,04</w:t>
            </w:r>
          </w:p>
        </w:tc>
        <w:tc>
          <w:tcPr>
            <w:tcW w:w="953" w:type="dxa"/>
            <w:vAlign w:val="center"/>
          </w:tcPr>
          <w:p w14:paraId="00FCA95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3,12</w:t>
            </w:r>
          </w:p>
        </w:tc>
        <w:tc>
          <w:tcPr>
            <w:tcW w:w="953" w:type="dxa"/>
          </w:tcPr>
          <w:p w14:paraId="77F82379"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5,00</w:t>
            </w:r>
          </w:p>
        </w:tc>
        <w:tc>
          <w:tcPr>
            <w:tcW w:w="954" w:type="dxa"/>
          </w:tcPr>
          <w:p w14:paraId="0575C8C1"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19,00</w:t>
            </w:r>
          </w:p>
        </w:tc>
        <w:tc>
          <w:tcPr>
            <w:tcW w:w="953" w:type="dxa"/>
            <w:vMerge/>
            <w:vAlign w:val="center"/>
          </w:tcPr>
          <w:p w14:paraId="12A3536E" w14:textId="77777777" w:rsidR="00E35C66" w:rsidRPr="00553D5F" w:rsidRDefault="00E35C66" w:rsidP="00E35C66">
            <w:pPr>
              <w:spacing w:after="0" w:line="360" w:lineRule="auto"/>
              <w:jc w:val="center"/>
              <w:rPr>
                <w:rFonts w:ascii="Times New Roman" w:hAnsi="Times New Roman"/>
                <w:sz w:val="18"/>
                <w:szCs w:val="20"/>
              </w:rPr>
            </w:pPr>
          </w:p>
        </w:tc>
        <w:tc>
          <w:tcPr>
            <w:tcW w:w="953" w:type="dxa"/>
            <w:vMerge/>
            <w:vAlign w:val="center"/>
          </w:tcPr>
          <w:p w14:paraId="1EC46919" w14:textId="77777777" w:rsidR="00E35C66" w:rsidRPr="00553D5F" w:rsidRDefault="00E35C66" w:rsidP="00E35C66">
            <w:pPr>
              <w:spacing w:after="0" w:line="360" w:lineRule="auto"/>
              <w:jc w:val="center"/>
              <w:rPr>
                <w:rFonts w:ascii="Times New Roman" w:hAnsi="Times New Roman"/>
                <w:sz w:val="18"/>
                <w:szCs w:val="20"/>
              </w:rPr>
            </w:pPr>
          </w:p>
        </w:tc>
      </w:tr>
      <w:tr w:rsidR="00E35C66" w:rsidRPr="00553D5F" w14:paraId="373E4C32" w14:textId="77777777" w:rsidTr="00E35C66">
        <w:trPr>
          <w:trHeight w:val="190"/>
        </w:trPr>
        <w:tc>
          <w:tcPr>
            <w:tcW w:w="1580" w:type="dxa"/>
            <w:vMerge w:val="restart"/>
            <w:vAlign w:val="center"/>
          </w:tcPr>
          <w:p w14:paraId="61DA1996" w14:textId="77777777" w:rsidR="00E35C66" w:rsidRPr="00553D5F" w:rsidRDefault="00E35C66" w:rsidP="00E35C66">
            <w:pPr>
              <w:spacing w:after="0" w:line="360" w:lineRule="auto"/>
              <w:ind w:firstLine="128"/>
              <w:jc w:val="both"/>
              <w:rPr>
                <w:rFonts w:ascii="Times New Roman" w:hAnsi="Times New Roman"/>
                <w:b/>
                <w:sz w:val="18"/>
                <w:szCs w:val="20"/>
              </w:rPr>
            </w:pPr>
            <w:r w:rsidRPr="00553D5F">
              <w:rPr>
                <w:rFonts w:ascii="Times New Roman" w:hAnsi="Times New Roman"/>
                <w:b/>
                <w:sz w:val="18"/>
                <w:szCs w:val="20"/>
              </w:rPr>
              <w:t>Önem Boyutu</w:t>
            </w:r>
          </w:p>
        </w:tc>
        <w:tc>
          <w:tcPr>
            <w:tcW w:w="955" w:type="dxa"/>
            <w:vAlign w:val="center"/>
          </w:tcPr>
          <w:p w14:paraId="07146E6E"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Kadın</w:t>
            </w:r>
          </w:p>
        </w:tc>
        <w:tc>
          <w:tcPr>
            <w:tcW w:w="679" w:type="dxa"/>
            <w:vAlign w:val="center"/>
          </w:tcPr>
          <w:p w14:paraId="35DD2AC2"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w:t>
            </w:r>
          </w:p>
        </w:tc>
        <w:tc>
          <w:tcPr>
            <w:tcW w:w="953" w:type="dxa"/>
            <w:vAlign w:val="center"/>
          </w:tcPr>
          <w:p w14:paraId="00BE222E"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14,13</w:t>
            </w:r>
          </w:p>
        </w:tc>
        <w:tc>
          <w:tcPr>
            <w:tcW w:w="953" w:type="dxa"/>
            <w:vAlign w:val="center"/>
          </w:tcPr>
          <w:p w14:paraId="1932000D"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3,06</w:t>
            </w:r>
          </w:p>
        </w:tc>
        <w:tc>
          <w:tcPr>
            <w:tcW w:w="953" w:type="dxa"/>
          </w:tcPr>
          <w:p w14:paraId="2E38B53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4,00</w:t>
            </w:r>
          </w:p>
        </w:tc>
        <w:tc>
          <w:tcPr>
            <w:tcW w:w="954" w:type="dxa"/>
          </w:tcPr>
          <w:p w14:paraId="508BB5D6"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18,00</w:t>
            </w:r>
          </w:p>
        </w:tc>
        <w:tc>
          <w:tcPr>
            <w:tcW w:w="953" w:type="dxa"/>
            <w:vMerge w:val="restart"/>
            <w:vAlign w:val="center"/>
          </w:tcPr>
          <w:p w14:paraId="1ACBA833"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2,583</w:t>
            </w:r>
          </w:p>
        </w:tc>
        <w:tc>
          <w:tcPr>
            <w:tcW w:w="953" w:type="dxa"/>
            <w:vMerge w:val="restart"/>
            <w:vAlign w:val="center"/>
          </w:tcPr>
          <w:p w14:paraId="12007968"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,010*</w:t>
            </w:r>
          </w:p>
        </w:tc>
      </w:tr>
      <w:tr w:rsidR="00E35C66" w:rsidRPr="00553D5F" w14:paraId="05D1D1FA" w14:textId="77777777" w:rsidTr="00E35C66">
        <w:trPr>
          <w:trHeight w:val="72"/>
        </w:trPr>
        <w:tc>
          <w:tcPr>
            <w:tcW w:w="1580" w:type="dxa"/>
            <w:vMerge/>
            <w:vAlign w:val="center"/>
          </w:tcPr>
          <w:p w14:paraId="6BFDE397" w14:textId="77777777" w:rsidR="00E35C66" w:rsidRPr="00553D5F" w:rsidRDefault="00E35C66" w:rsidP="00E35C66">
            <w:pPr>
              <w:spacing w:after="0" w:line="360" w:lineRule="auto"/>
              <w:ind w:firstLine="128"/>
              <w:jc w:val="both"/>
              <w:rPr>
                <w:rFonts w:ascii="Times New Roman" w:hAnsi="Times New Roman"/>
                <w:b/>
                <w:sz w:val="18"/>
                <w:szCs w:val="20"/>
              </w:rPr>
            </w:pPr>
          </w:p>
        </w:tc>
        <w:tc>
          <w:tcPr>
            <w:tcW w:w="955" w:type="dxa"/>
            <w:vAlign w:val="center"/>
          </w:tcPr>
          <w:p w14:paraId="0611185D"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Erkek</w:t>
            </w:r>
          </w:p>
        </w:tc>
        <w:tc>
          <w:tcPr>
            <w:tcW w:w="679" w:type="dxa"/>
            <w:vAlign w:val="center"/>
          </w:tcPr>
          <w:p w14:paraId="58E048AD"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92</w:t>
            </w:r>
          </w:p>
        </w:tc>
        <w:tc>
          <w:tcPr>
            <w:tcW w:w="953" w:type="dxa"/>
            <w:vAlign w:val="center"/>
          </w:tcPr>
          <w:p w14:paraId="2F510B16"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13,14</w:t>
            </w:r>
          </w:p>
        </w:tc>
        <w:tc>
          <w:tcPr>
            <w:tcW w:w="953" w:type="dxa"/>
            <w:vAlign w:val="center"/>
          </w:tcPr>
          <w:p w14:paraId="53231698"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3,35</w:t>
            </w:r>
          </w:p>
        </w:tc>
        <w:tc>
          <w:tcPr>
            <w:tcW w:w="953" w:type="dxa"/>
            <w:vAlign w:val="center"/>
          </w:tcPr>
          <w:p w14:paraId="0426A9A0"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7,00</w:t>
            </w:r>
          </w:p>
        </w:tc>
        <w:tc>
          <w:tcPr>
            <w:tcW w:w="954" w:type="dxa"/>
            <w:vAlign w:val="center"/>
          </w:tcPr>
          <w:p w14:paraId="5A4621E3"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17,00</w:t>
            </w:r>
          </w:p>
        </w:tc>
        <w:tc>
          <w:tcPr>
            <w:tcW w:w="953" w:type="dxa"/>
            <w:vMerge/>
            <w:vAlign w:val="center"/>
          </w:tcPr>
          <w:p w14:paraId="4F8ED53C" w14:textId="77777777" w:rsidR="00E35C66" w:rsidRPr="00553D5F" w:rsidRDefault="00E35C66" w:rsidP="00E35C66">
            <w:pPr>
              <w:spacing w:after="0" w:line="360" w:lineRule="auto"/>
              <w:jc w:val="both"/>
              <w:rPr>
                <w:rFonts w:ascii="Times New Roman" w:hAnsi="Times New Roman"/>
                <w:sz w:val="18"/>
                <w:szCs w:val="20"/>
              </w:rPr>
            </w:pPr>
          </w:p>
        </w:tc>
        <w:tc>
          <w:tcPr>
            <w:tcW w:w="953" w:type="dxa"/>
            <w:vMerge/>
            <w:vAlign w:val="center"/>
          </w:tcPr>
          <w:p w14:paraId="35973B7C" w14:textId="77777777" w:rsidR="00E35C66" w:rsidRPr="00553D5F" w:rsidRDefault="00E35C66" w:rsidP="00E35C66">
            <w:pPr>
              <w:spacing w:after="0" w:line="360" w:lineRule="auto"/>
              <w:jc w:val="both"/>
              <w:rPr>
                <w:rFonts w:ascii="Times New Roman" w:hAnsi="Times New Roman"/>
                <w:sz w:val="18"/>
                <w:szCs w:val="20"/>
              </w:rPr>
            </w:pPr>
          </w:p>
        </w:tc>
      </w:tr>
      <w:tr w:rsidR="00E35C66" w:rsidRPr="00553D5F" w14:paraId="0E7FE7DC" w14:textId="77777777" w:rsidTr="00E35C66">
        <w:trPr>
          <w:trHeight w:val="72"/>
        </w:trPr>
        <w:tc>
          <w:tcPr>
            <w:tcW w:w="1580" w:type="dxa"/>
            <w:vMerge w:val="restart"/>
            <w:vAlign w:val="center"/>
          </w:tcPr>
          <w:p w14:paraId="5D7113B3" w14:textId="77777777" w:rsidR="00E35C66" w:rsidRPr="00553D5F" w:rsidRDefault="00E35C66" w:rsidP="00E35C66">
            <w:pPr>
              <w:spacing w:after="0" w:line="360" w:lineRule="auto"/>
              <w:ind w:firstLine="128"/>
              <w:jc w:val="both"/>
              <w:rPr>
                <w:rFonts w:ascii="Times New Roman" w:hAnsi="Times New Roman"/>
                <w:b/>
                <w:sz w:val="18"/>
                <w:szCs w:val="20"/>
              </w:rPr>
            </w:pPr>
            <w:r w:rsidRPr="00553D5F">
              <w:rPr>
                <w:rFonts w:ascii="Times New Roman" w:hAnsi="Times New Roman"/>
                <w:b/>
                <w:sz w:val="18"/>
                <w:szCs w:val="20"/>
              </w:rPr>
              <w:t>Toplam</w:t>
            </w:r>
          </w:p>
        </w:tc>
        <w:tc>
          <w:tcPr>
            <w:tcW w:w="955" w:type="dxa"/>
            <w:vAlign w:val="center"/>
          </w:tcPr>
          <w:p w14:paraId="560D967D"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Kadın</w:t>
            </w:r>
          </w:p>
        </w:tc>
        <w:tc>
          <w:tcPr>
            <w:tcW w:w="679" w:type="dxa"/>
            <w:vAlign w:val="center"/>
          </w:tcPr>
          <w:p w14:paraId="625318C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240</w:t>
            </w:r>
          </w:p>
        </w:tc>
        <w:tc>
          <w:tcPr>
            <w:tcW w:w="953" w:type="dxa"/>
            <w:vAlign w:val="center"/>
          </w:tcPr>
          <w:p w14:paraId="28EB065A"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58,95</w:t>
            </w:r>
          </w:p>
        </w:tc>
        <w:tc>
          <w:tcPr>
            <w:tcW w:w="953" w:type="dxa"/>
            <w:vAlign w:val="center"/>
          </w:tcPr>
          <w:p w14:paraId="5B5F8608"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5,52</w:t>
            </w:r>
          </w:p>
        </w:tc>
        <w:tc>
          <w:tcPr>
            <w:tcW w:w="953" w:type="dxa"/>
            <w:vAlign w:val="center"/>
          </w:tcPr>
          <w:p w14:paraId="7AA5CADA"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52,00</w:t>
            </w:r>
          </w:p>
        </w:tc>
        <w:tc>
          <w:tcPr>
            <w:tcW w:w="954" w:type="dxa"/>
            <w:vAlign w:val="center"/>
          </w:tcPr>
          <w:p w14:paraId="45640741"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71,00</w:t>
            </w:r>
          </w:p>
        </w:tc>
        <w:tc>
          <w:tcPr>
            <w:tcW w:w="953" w:type="dxa"/>
            <w:vMerge w:val="restart"/>
            <w:vAlign w:val="center"/>
          </w:tcPr>
          <w:p w14:paraId="29771E68"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,308</w:t>
            </w:r>
          </w:p>
        </w:tc>
        <w:tc>
          <w:tcPr>
            <w:tcW w:w="953" w:type="dxa"/>
            <w:vMerge w:val="restart"/>
            <w:vAlign w:val="center"/>
          </w:tcPr>
          <w:p w14:paraId="59D654C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,758</w:t>
            </w:r>
          </w:p>
        </w:tc>
      </w:tr>
      <w:tr w:rsidR="00E35C66" w:rsidRPr="00553D5F" w14:paraId="66CB220B" w14:textId="77777777" w:rsidTr="004A4E4C">
        <w:trPr>
          <w:trHeight w:val="89"/>
        </w:trPr>
        <w:tc>
          <w:tcPr>
            <w:tcW w:w="1580" w:type="dxa"/>
            <w:vMerge/>
            <w:tcBorders>
              <w:bottom w:val="single" w:sz="4" w:space="0" w:color="auto"/>
            </w:tcBorders>
            <w:vAlign w:val="center"/>
          </w:tcPr>
          <w:p w14:paraId="5BEE9CEA" w14:textId="77777777" w:rsidR="00E35C66" w:rsidRPr="00553D5F" w:rsidRDefault="00E35C66" w:rsidP="00E35C66">
            <w:pPr>
              <w:spacing w:after="0" w:line="360" w:lineRule="auto"/>
              <w:ind w:firstLine="128"/>
              <w:jc w:val="both"/>
              <w:rPr>
                <w:rFonts w:ascii="Times New Roman" w:hAnsi="Times New Roman"/>
                <w:sz w:val="18"/>
                <w:szCs w:val="20"/>
              </w:rPr>
            </w:pPr>
          </w:p>
        </w:tc>
        <w:tc>
          <w:tcPr>
            <w:tcW w:w="955" w:type="dxa"/>
            <w:tcBorders>
              <w:bottom w:val="single" w:sz="4" w:space="0" w:color="auto"/>
            </w:tcBorders>
            <w:vAlign w:val="center"/>
          </w:tcPr>
          <w:p w14:paraId="6C06AD79" w14:textId="77777777" w:rsidR="00E35C66" w:rsidRPr="00553D5F" w:rsidRDefault="00E35C66" w:rsidP="00E35C66">
            <w:pPr>
              <w:spacing w:after="0" w:line="360" w:lineRule="auto"/>
              <w:jc w:val="both"/>
              <w:rPr>
                <w:rFonts w:ascii="Times New Roman" w:hAnsi="Times New Roman"/>
                <w:sz w:val="18"/>
                <w:szCs w:val="20"/>
              </w:rPr>
            </w:pPr>
            <w:r w:rsidRPr="00553D5F">
              <w:rPr>
                <w:rFonts w:ascii="Times New Roman" w:hAnsi="Times New Roman"/>
                <w:sz w:val="18"/>
                <w:szCs w:val="20"/>
              </w:rPr>
              <w:t>Erkek</w:t>
            </w:r>
          </w:p>
        </w:tc>
        <w:tc>
          <w:tcPr>
            <w:tcW w:w="679" w:type="dxa"/>
            <w:tcBorders>
              <w:bottom w:val="single" w:sz="4" w:space="0" w:color="auto"/>
            </w:tcBorders>
            <w:vAlign w:val="center"/>
          </w:tcPr>
          <w:p w14:paraId="5739ED72"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92</w:t>
            </w:r>
          </w:p>
        </w:tc>
        <w:tc>
          <w:tcPr>
            <w:tcW w:w="953" w:type="dxa"/>
            <w:tcBorders>
              <w:bottom w:val="single" w:sz="4" w:space="0" w:color="auto"/>
            </w:tcBorders>
            <w:vAlign w:val="center"/>
          </w:tcPr>
          <w:p w14:paraId="64571D3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58,75</w:t>
            </w:r>
          </w:p>
        </w:tc>
        <w:tc>
          <w:tcPr>
            <w:tcW w:w="953" w:type="dxa"/>
            <w:tcBorders>
              <w:bottom w:val="single" w:sz="4" w:space="0" w:color="auto"/>
            </w:tcBorders>
            <w:vAlign w:val="center"/>
          </w:tcPr>
          <w:p w14:paraId="7D095312"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5,50</w:t>
            </w:r>
          </w:p>
        </w:tc>
        <w:tc>
          <w:tcPr>
            <w:tcW w:w="953" w:type="dxa"/>
            <w:tcBorders>
              <w:bottom w:val="single" w:sz="4" w:space="0" w:color="auto"/>
            </w:tcBorders>
            <w:vAlign w:val="center"/>
          </w:tcPr>
          <w:p w14:paraId="69C4D64B"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52,00</w:t>
            </w:r>
          </w:p>
        </w:tc>
        <w:tc>
          <w:tcPr>
            <w:tcW w:w="954" w:type="dxa"/>
            <w:tcBorders>
              <w:bottom w:val="single" w:sz="4" w:space="0" w:color="auto"/>
            </w:tcBorders>
            <w:vAlign w:val="center"/>
          </w:tcPr>
          <w:p w14:paraId="3F5DE5B8" w14:textId="77777777" w:rsidR="00E35C66" w:rsidRPr="00553D5F" w:rsidRDefault="00E35C66" w:rsidP="00E35C66">
            <w:pPr>
              <w:spacing w:after="0" w:line="360" w:lineRule="auto"/>
              <w:jc w:val="center"/>
              <w:rPr>
                <w:rFonts w:ascii="Times New Roman" w:hAnsi="Times New Roman"/>
                <w:sz w:val="18"/>
                <w:szCs w:val="20"/>
              </w:rPr>
            </w:pPr>
            <w:r w:rsidRPr="00553D5F">
              <w:rPr>
                <w:rFonts w:ascii="Times New Roman" w:hAnsi="Times New Roman"/>
                <w:sz w:val="18"/>
                <w:szCs w:val="20"/>
              </w:rPr>
              <w:t>71,00</w:t>
            </w:r>
          </w:p>
        </w:tc>
        <w:tc>
          <w:tcPr>
            <w:tcW w:w="953" w:type="dxa"/>
            <w:vMerge/>
            <w:tcBorders>
              <w:bottom w:val="single" w:sz="4" w:space="0" w:color="auto"/>
            </w:tcBorders>
            <w:vAlign w:val="center"/>
          </w:tcPr>
          <w:p w14:paraId="1042A1F5" w14:textId="77777777" w:rsidR="00E35C66" w:rsidRPr="00553D5F" w:rsidRDefault="00E35C66" w:rsidP="00E35C66">
            <w:pPr>
              <w:spacing w:after="0" w:line="360" w:lineRule="auto"/>
              <w:jc w:val="both"/>
              <w:rPr>
                <w:rFonts w:ascii="Times New Roman" w:hAnsi="Times New Roman"/>
                <w:sz w:val="18"/>
                <w:szCs w:val="20"/>
              </w:rPr>
            </w:pPr>
          </w:p>
        </w:tc>
        <w:tc>
          <w:tcPr>
            <w:tcW w:w="953" w:type="dxa"/>
            <w:vMerge/>
            <w:tcBorders>
              <w:bottom w:val="single" w:sz="4" w:space="0" w:color="auto"/>
            </w:tcBorders>
            <w:vAlign w:val="center"/>
          </w:tcPr>
          <w:p w14:paraId="674BECDF" w14:textId="77777777" w:rsidR="00E35C66" w:rsidRPr="00553D5F" w:rsidRDefault="00E35C66" w:rsidP="00E35C66">
            <w:pPr>
              <w:spacing w:after="0" w:line="360" w:lineRule="auto"/>
              <w:jc w:val="both"/>
              <w:rPr>
                <w:rFonts w:ascii="Times New Roman" w:hAnsi="Times New Roman"/>
                <w:sz w:val="18"/>
                <w:szCs w:val="20"/>
              </w:rPr>
            </w:pPr>
          </w:p>
        </w:tc>
      </w:tr>
    </w:tbl>
    <w:p w14:paraId="19E5E394"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(p&lt;0.05)</w:t>
      </w:r>
    </w:p>
    <w:p w14:paraId="2358679B" w14:textId="77777777" w:rsidR="00E35C66" w:rsidRPr="00553D5F" w:rsidRDefault="00E35C66" w:rsidP="00E35C66">
      <w:pPr>
        <w:spacing w:after="0" w:line="360" w:lineRule="auto"/>
        <w:ind w:firstLine="567"/>
        <w:jc w:val="both"/>
        <w:rPr>
          <w:rFonts w:ascii="Times New Roman" w:hAnsi="Times New Roman"/>
          <w:color w:val="000000" w:themeColor="text1"/>
          <w:sz w:val="24"/>
          <w:szCs w:val="24"/>
        </w:rPr>
      </w:pPr>
    </w:p>
    <w:p w14:paraId="118B59B0" w14:textId="77777777" w:rsidR="00E35C66" w:rsidRPr="00553D5F" w:rsidRDefault="00E35C66" w:rsidP="00E35C66">
      <w:pPr>
        <w:spacing w:line="360" w:lineRule="auto"/>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Tablo 1</w:t>
      </w:r>
      <w:r w:rsidR="00942F0A" w:rsidRPr="00553D5F">
        <w:rPr>
          <w:rFonts w:ascii="Times New Roman" w:hAnsi="Times New Roman"/>
          <w:color w:val="000000" w:themeColor="text1"/>
          <w:sz w:val="24"/>
          <w:szCs w:val="24"/>
        </w:rPr>
        <w:t>2</w:t>
      </w:r>
      <w:r w:rsidRPr="00553D5F">
        <w:rPr>
          <w:rFonts w:ascii="Times New Roman" w:hAnsi="Times New Roman"/>
          <w:color w:val="000000" w:themeColor="text1"/>
          <w:sz w:val="24"/>
          <w:szCs w:val="24"/>
        </w:rPr>
        <w:t xml:space="preserve"> incelendiğinde çocuğun öğretmeninin cinsiyet değişkenine göre ailelerin beklenti düzeylerinde algısal, işlevsel ve önem alt boyutlarında anlamlı düzeyde fark olduğu görülmüştür. Ana-baba tutum ölçeğinin destek alt boyutunda ve ölçeğin toplam ortalamasında anlamlı fark olmadığı görülmüştür</w:t>
      </w:r>
      <w:r w:rsidRPr="00553D5F">
        <w:rPr>
          <w:rFonts w:ascii="Times New Roman" w:hAnsi="Times New Roman"/>
          <w:sz w:val="24"/>
          <w:szCs w:val="24"/>
        </w:rPr>
        <w:t>.</w:t>
      </w:r>
    </w:p>
    <w:p w14:paraId="29FC6724" w14:textId="77777777" w:rsidR="00E35C66" w:rsidRPr="00553D5F" w:rsidRDefault="00E35C66" w:rsidP="003C31F9">
      <w:pPr>
        <w:pStyle w:val="ResimYazs"/>
      </w:pPr>
      <w:r w:rsidRPr="00553D5F">
        <w:lastRenderedPageBreak/>
        <w:t>Araştırmaya katılan ana-babaların tutum ölçeği ve alt faktörlerinden aldıkları puanların çocukların spor kulübüne bağlı olma durumlarına göre anlamlı fark oluşturma durumu Tablo 1</w:t>
      </w:r>
      <w:r w:rsidR="00942F0A" w:rsidRPr="00553D5F">
        <w:t>3</w:t>
      </w:r>
      <w:r w:rsidRPr="00553D5F">
        <w:t xml:space="preserve">’ </w:t>
      </w:r>
      <w:r w:rsidR="00942F0A" w:rsidRPr="00553D5F">
        <w:t>t</w:t>
      </w:r>
      <w:r w:rsidRPr="00553D5F">
        <w:t>e verilmiştir.</w:t>
      </w:r>
    </w:p>
    <w:p w14:paraId="530D9E61" w14:textId="77777777" w:rsidR="00E35C66" w:rsidRPr="00553D5F" w:rsidRDefault="00E35C66" w:rsidP="00E35C66">
      <w:pPr>
        <w:rPr>
          <w:rFonts w:ascii="Times New Roman" w:hAnsi="Times New Roman"/>
          <w:b/>
          <w:iCs/>
          <w:color w:val="00B0F0"/>
          <w:sz w:val="24"/>
          <w:szCs w:val="23"/>
        </w:rPr>
      </w:pPr>
    </w:p>
    <w:p w14:paraId="4C81C1F5" w14:textId="77777777" w:rsidR="00E35C66" w:rsidRPr="00553D5F" w:rsidRDefault="00E35C66" w:rsidP="003C31F9">
      <w:pPr>
        <w:pStyle w:val="ResimYazs"/>
      </w:pPr>
      <w:r w:rsidRPr="00553D5F">
        <w:rPr>
          <w:b/>
        </w:rPr>
        <w:t>Tablo 1</w:t>
      </w:r>
      <w:r w:rsidR="00942F0A" w:rsidRPr="00553D5F">
        <w:rPr>
          <w:b/>
        </w:rPr>
        <w:t>3</w:t>
      </w:r>
      <w:r w:rsidRPr="00553D5F">
        <w:rPr>
          <w:b/>
        </w:rPr>
        <w:t>.</w:t>
      </w:r>
      <w:r w:rsidRPr="00553D5F">
        <w:t xml:space="preserve"> </w:t>
      </w:r>
      <w:r w:rsidR="00942F0A" w:rsidRPr="00553D5F">
        <w:t>Öğrencilerin</w:t>
      </w:r>
      <w:r w:rsidRPr="00553D5F">
        <w:t xml:space="preserve"> Spor Kulübüne </w:t>
      </w:r>
      <w:r w:rsidR="00942F0A" w:rsidRPr="00553D5F">
        <w:t>Üye</w:t>
      </w:r>
      <w:r w:rsidRPr="00553D5F">
        <w:t xml:space="preserve"> Olma </w:t>
      </w:r>
      <w:r w:rsidR="00942F0A" w:rsidRPr="00553D5F">
        <w:t xml:space="preserve">Durumlarına Göre </w:t>
      </w:r>
      <w:r w:rsidRPr="00553D5F">
        <w:t>t-Testi Analiz Sonuçları</w:t>
      </w:r>
    </w:p>
    <w:tbl>
      <w:tblPr>
        <w:tblW w:w="9266" w:type="dxa"/>
        <w:tblInd w:w="-15" w:type="dxa"/>
        <w:tblLayout w:type="fixed"/>
        <w:tblCellMar>
          <w:left w:w="70" w:type="dxa"/>
          <w:right w:w="70" w:type="dxa"/>
        </w:tblCellMar>
        <w:tblLook w:val="0000" w:firstRow="0" w:lastRow="0" w:firstColumn="0" w:lastColumn="0" w:noHBand="0" w:noVBand="0"/>
      </w:tblPr>
      <w:tblGrid>
        <w:gridCol w:w="1639"/>
        <w:gridCol w:w="990"/>
        <w:gridCol w:w="988"/>
        <w:gridCol w:w="988"/>
        <w:gridCol w:w="988"/>
        <w:gridCol w:w="989"/>
        <w:gridCol w:w="847"/>
        <w:gridCol w:w="989"/>
        <w:gridCol w:w="848"/>
      </w:tblGrid>
      <w:tr w:rsidR="00E35C66" w:rsidRPr="00553D5F" w14:paraId="312C8247" w14:textId="77777777" w:rsidTr="00942F0A">
        <w:trPr>
          <w:trHeight w:val="658"/>
        </w:trPr>
        <w:tc>
          <w:tcPr>
            <w:tcW w:w="2629" w:type="dxa"/>
            <w:gridSpan w:val="2"/>
            <w:tcBorders>
              <w:top w:val="single" w:sz="4" w:space="0" w:color="auto"/>
              <w:bottom w:val="single" w:sz="4" w:space="0" w:color="auto"/>
            </w:tcBorders>
            <w:vAlign w:val="center"/>
          </w:tcPr>
          <w:p w14:paraId="28FAC23A" w14:textId="77777777" w:rsidR="00E35C66" w:rsidRPr="00553D5F" w:rsidRDefault="00E35C66" w:rsidP="00942F0A">
            <w:pPr>
              <w:spacing w:after="0" w:line="360" w:lineRule="auto"/>
              <w:ind w:right="207"/>
              <w:jc w:val="right"/>
              <w:rPr>
                <w:rFonts w:ascii="Times New Roman" w:hAnsi="Times New Roman"/>
                <w:b/>
                <w:sz w:val="18"/>
                <w:szCs w:val="18"/>
              </w:rPr>
            </w:pPr>
            <w:r w:rsidRPr="00553D5F">
              <w:rPr>
                <w:rFonts w:ascii="Times New Roman" w:hAnsi="Times New Roman"/>
                <w:b/>
                <w:sz w:val="18"/>
                <w:szCs w:val="18"/>
              </w:rPr>
              <w:t xml:space="preserve">   </w:t>
            </w:r>
            <w:r w:rsidR="00942F0A" w:rsidRPr="00553D5F">
              <w:rPr>
                <w:rFonts w:ascii="Times New Roman" w:hAnsi="Times New Roman"/>
                <w:b/>
                <w:sz w:val="18"/>
                <w:szCs w:val="18"/>
              </w:rPr>
              <w:t xml:space="preserve">                 </w:t>
            </w:r>
            <w:r w:rsidRPr="00553D5F">
              <w:rPr>
                <w:rFonts w:ascii="Times New Roman" w:hAnsi="Times New Roman"/>
                <w:b/>
                <w:sz w:val="18"/>
                <w:szCs w:val="18"/>
              </w:rPr>
              <w:t xml:space="preserve">Spor kulübüne </w:t>
            </w:r>
            <w:r w:rsidR="00942F0A" w:rsidRPr="00553D5F">
              <w:rPr>
                <w:rFonts w:ascii="Times New Roman" w:hAnsi="Times New Roman"/>
                <w:b/>
                <w:sz w:val="18"/>
                <w:szCs w:val="18"/>
              </w:rPr>
              <w:t xml:space="preserve">                    üye mi</w:t>
            </w:r>
            <w:r w:rsidRPr="00553D5F">
              <w:rPr>
                <w:rFonts w:ascii="Times New Roman" w:hAnsi="Times New Roman"/>
                <w:b/>
                <w:sz w:val="18"/>
                <w:szCs w:val="18"/>
              </w:rPr>
              <w:t>?</w:t>
            </w:r>
          </w:p>
        </w:tc>
        <w:tc>
          <w:tcPr>
            <w:tcW w:w="988" w:type="dxa"/>
            <w:tcBorders>
              <w:top w:val="single" w:sz="4" w:space="0" w:color="auto"/>
              <w:bottom w:val="single" w:sz="4" w:space="0" w:color="auto"/>
            </w:tcBorders>
            <w:vAlign w:val="center"/>
          </w:tcPr>
          <w:p w14:paraId="36F9E5F7"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N</w:t>
            </w:r>
          </w:p>
        </w:tc>
        <w:tc>
          <w:tcPr>
            <w:tcW w:w="988" w:type="dxa"/>
            <w:tcBorders>
              <w:top w:val="single" w:sz="4" w:space="0" w:color="auto"/>
              <w:bottom w:val="single" w:sz="4" w:space="0" w:color="auto"/>
            </w:tcBorders>
            <w:vAlign w:val="center"/>
          </w:tcPr>
          <w:p w14:paraId="2BF805BB"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X</w:t>
            </w:r>
          </w:p>
        </w:tc>
        <w:tc>
          <w:tcPr>
            <w:tcW w:w="988" w:type="dxa"/>
            <w:tcBorders>
              <w:top w:val="single" w:sz="4" w:space="0" w:color="auto"/>
              <w:bottom w:val="single" w:sz="4" w:space="0" w:color="auto"/>
            </w:tcBorders>
            <w:vAlign w:val="center"/>
          </w:tcPr>
          <w:p w14:paraId="650097F8"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SS</w:t>
            </w:r>
          </w:p>
        </w:tc>
        <w:tc>
          <w:tcPr>
            <w:tcW w:w="989" w:type="dxa"/>
            <w:tcBorders>
              <w:top w:val="single" w:sz="4" w:space="0" w:color="auto"/>
              <w:bottom w:val="single" w:sz="4" w:space="0" w:color="auto"/>
            </w:tcBorders>
            <w:vAlign w:val="center"/>
          </w:tcPr>
          <w:p w14:paraId="62D2F868"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Min.</w:t>
            </w:r>
          </w:p>
        </w:tc>
        <w:tc>
          <w:tcPr>
            <w:tcW w:w="847" w:type="dxa"/>
            <w:tcBorders>
              <w:top w:val="single" w:sz="4" w:space="0" w:color="auto"/>
              <w:bottom w:val="single" w:sz="4" w:space="0" w:color="auto"/>
            </w:tcBorders>
            <w:vAlign w:val="center"/>
          </w:tcPr>
          <w:p w14:paraId="52909C86" w14:textId="77777777" w:rsidR="00E35C66" w:rsidRPr="00553D5F" w:rsidRDefault="00E35C66" w:rsidP="00E35C66">
            <w:pPr>
              <w:spacing w:after="0" w:line="360" w:lineRule="auto"/>
              <w:jc w:val="center"/>
              <w:rPr>
                <w:rFonts w:ascii="Times New Roman" w:hAnsi="Times New Roman"/>
                <w:b/>
                <w:sz w:val="16"/>
                <w:szCs w:val="16"/>
              </w:rPr>
            </w:pPr>
            <w:proofErr w:type="spellStart"/>
            <w:r w:rsidRPr="00553D5F">
              <w:rPr>
                <w:rFonts w:ascii="Times New Roman" w:hAnsi="Times New Roman"/>
                <w:b/>
                <w:sz w:val="16"/>
                <w:szCs w:val="16"/>
              </w:rPr>
              <w:t>Max</w:t>
            </w:r>
            <w:proofErr w:type="spellEnd"/>
            <w:r w:rsidRPr="00553D5F">
              <w:rPr>
                <w:rFonts w:ascii="Times New Roman" w:hAnsi="Times New Roman"/>
                <w:b/>
                <w:sz w:val="16"/>
                <w:szCs w:val="16"/>
              </w:rPr>
              <w:t>.</w:t>
            </w:r>
          </w:p>
        </w:tc>
        <w:tc>
          <w:tcPr>
            <w:tcW w:w="989" w:type="dxa"/>
            <w:tcBorders>
              <w:top w:val="single" w:sz="4" w:space="0" w:color="auto"/>
              <w:bottom w:val="single" w:sz="4" w:space="0" w:color="auto"/>
            </w:tcBorders>
            <w:vAlign w:val="center"/>
          </w:tcPr>
          <w:p w14:paraId="10D1AC5B" w14:textId="77777777" w:rsidR="00E35C66" w:rsidRPr="00553D5F" w:rsidRDefault="00E35C66" w:rsidP="00E35C66">
            <w:pPr>
              <w:spacing w:after="0" w:line="360" w:lineRule="auto"/>
              <w:jc w:val="center"/>
              <w:rPr>
                <w:rFonts w:ascii="Times New Roman" w:hAnsi="Times New Roman"/>
                <w:b/>
                <w:sz w:val="16"/>
                <w:szCs w:val="16"/>
              </w:rPr>
            </w:pPr>
            <w:proofErr w:type="gramStart"/>
            <w:r w:rsidRPr="00553D5F">
              <w:rPr>
                <w:rFonts w:ascii="Times New Roman" w:hAnsi="Times New Roman"/>
                <w:b/>
                <w:sz w:val="16"/>
                <w:szCs w:val="16"/>
              </w:rPr>
              <w:t>t</w:t>
            </w:r>
            <w:proofErr w:type="gramEnd"/>
          </w:p>
        </w:tc>
        <w:tc>
          <w:tcPr>
            <w:tcW w:w="848" w:type="dxa"/>
            <w:tcBorders>
              <w:top w:val="single" w:sz="4" w:space="0" w:color="auto"/>
              <w:bottom w:val="single" w:sz="4" w:space="0" w:color="auto"/>
            </w:tcBorders>
            <w:vAlign w:val="center"/>
          </w:tcPr>
          <w:p w14:paraId="56CDD335"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P</w:t>
            </w:r>
          </w:p>
        </w:tc>
      </w:tr>
      <w:tr w:rsidR="00E35C66" w:rsidRPr="00553D5F" w14:paraId="7A243AFC" w14:textId="77777777" w:rsidTr="00E35C66">
        <w:trPr>
          <w:trHeight w:val="417"/>
        </w:trPr>
        <w:tc>
          <w:tcPr>
            <w:tcW w:w="1639" w:type="dxa"/>
            <w:vMerge w:val="restart"/>
            <w:tcBorders>
              <w:top w:val="single" w:sz="4" w:space="0" w:color="auto"/>
            </w:tcBorders>
            <w:vAlign w:val="center"/>
          </w:tcPr>
          <w:p w14:paraId="138EB876"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r w:rsidRPr="00553D5F">
              <w:rPr>
                <w:rFonts w:ascii="Times New Roman" w:hAnsi="Times New Roman"/>
                <w:b/>
                <w:color w:val="000000" w:themeColor="text1"/>
                <w:sz w:val="20"/>
              </w:rPr>
              <w:t>Algısal Boyut</w:t>
            </w:r>
          </w:p>
        </w:tc>
        <w:tc>
          <w:tcPr>
            <w:tcW w:w="989" w:type="dxa"/>
            <w:tcBorders>
              <w:top w:val="single" w:sz="4" w:space="0" w:color="auto"/>
            </w:tcBorders>
            <w:vAlign w:val="center"/>
          </w:tcPr>
          <w:p w14:paraId="6547321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988" w:type="dxa"/>
            <w:tcBorders>
              <w:top w:val="single" w:sz="4" w:space="0" w:color="auto"/>
            </w:tcBorders>
            <w:vAlign w:val="center"/>
          </w:tcPr>
          <w:p w14:paraId="7759E1D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w:t>
            </w:r>
          </w:p>
        </w:tc>
        <w:tc>
          <w:tcPr>
            <w:tcW w:w="988" w:type="dxa"/>
            <w:tcBorders>
              <w:top w:val="single" w:sz="4" w:space="0" w:color="auto"/>
            </w:tcBorders>
            <w:vAlign w:val="center"/>
          </w:tcPr>
          <w:p w14:paraId="4E3AD3F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22,25</w:t>
            </w:r>
          </w:p>
        </w:tc>
        <w:tc>
          <w:tcPr>
            <w:tcW w:w="988" w:type="dxa"/>
            <w:tcBorders>
              <w:top w:val="single" w:sz="4" w:space="0" w:color="auto"/>
            </w:tcBorders>
            <w:vAlign w:val="center"/>
          </w:tcPr>
          <w:p w14:paraId="41E3A91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5,16</w:t>
            </w:r>
          </w:p>
        </w:tc>
        <w:tc>
          <w:tcPr>
            <w:tcW w:w="989" w:type="dxa"/>
            <w:tcBorders>
              <w:top w:val="single" w:sz="4" w:space="0" w:color="auto"/>
            </w:tcBorders>
            <w:vAlign w:val="center"/>
          </w:tcPr>
          <w:p w14:paraId="55DAADD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13,00</w:t>
            </w:r>
          </w:p>
        </w:tc>
        <w:tc>
          <w:tcPr>
            <w:tcW w:w="847" w:type="dxa"/>
            <w:tcBorders>
              <w:top w:val="single" w:sz="4" w:space="0" w:color="auto"/>
            </w:tcBorders>
            <w:vAlign w:val="center"/>
          </w:tcPr>
          <w:p w14:paraId="414B42A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31,00</w:t>
            </w:r>
          </w:p>
        </w:tc>
        <w:tc>
          <w:tcPr>
            <w:tcW w:w="989" w:type="dxa"/>
            <w:vMerge w:val="restart"/>
            <w:tcBorders>
              <w:top w:val="single" w:sz="4" w:space="0" w:color="auto"/>
            </w:tcBorders>
            <w:vAlign w:val="center"/>
          </w:tcPr>
          <w:p w14:paraId="7F48FA0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-2,898</w:t>
            </w:r>
          </w:p>
        </w:tc>
        <w:tc>
          <w:tcPr>
            <w:tcW w:w="848" w:type="dxa"/>
            <w:vMerge w:val="restart"/>
            <w:tcBorders>
              <w:top w:val="single" w:sz="4" w:space="0" w:color="auto"/>
            </w:tcBorders>
            <w:vAlign w:val="center"/>
          </w:tcPr>
          <w:p w14:paraId="2DADA87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,004*</w:t>
            </w:r>
          </w:p>
        </w:tc>
      </w:tr>
      <w:tr w:rsidR="00E35C66" w:rsidRPr="00553D5F" w14:paraId="72E4011A" w14:textId="77777777" w:rsidTr="00E35C66">
        <w:trPr>
          <w:trHeight w:val="303"/>
        </w:trPr>
        <w:tc>
          <w:tcPr>
            <w:tcW w:w="1639" w:type="dxa"/>
            <w:vMerge/>
            <w:vAlign w:val="center"/>
          </w:tcPr>
          <w:p w14:paraId="5AF7D560"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p>
        </w:tc>
        <w:tc>
          <w:tcPr>
            <w:tcW w:w="989" w:type="dxa"/>
            <w:vAlign w:val="center"/>
          </w:tcPr>
          <w:p w14:paraId="70C19937"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988" w:type="dxa"/>
            <w:vAlign w:val="center"/>
          </w:tcPr>
          <w:p w14:paraId="4E1FCEE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297</w:t>
            </w:r>
          </w:p>
        </w:tc>
        <w:tc>
          <w:tcPr>
            <w:tcW w:w="988" w:type="dxa"/>
            <w:vAlign w:val="center"/>
          </w:tcPr>
          <w:p w14:paraId="3551AB4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24,55</w:t>
            </w:r>
          </w:p>
        </w:tc>
        <w:tc>
          <w:tcPr>
            <w:tcW w:w="988" w:type="dxa"/>
            <w:vAlign w:val="center"/>
          </w:tcPr>
          <w:p w14:paraId="19243BC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4,33</w:t>
            </w:r>
          </w:p>
        </w:tc>
        <w:tc>
          <w:tcPr>
            <w:tcW w:w="989" w:type="dxa"/>
            <w:vAlign w:val="center"/>
          </w:tcPr>
          <w:p w14:paraId="1E150BB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12,00</w:t>
            </w:r>
          </w:p>
        </w:tc>
        <w:tc>
          <w:tcPr>
            <w:tcW w:w="847" w:type="dxa"/>
            <w:vAlign w:val="center"/>
          </w:tcPr>
          <w:p w14:paraId="28704D7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36,00</w:t>
            </w:r>
          </w:p>
        </w:tc>
        <w:tc>
          <w:tcPr>
            <w:tcW w:w="989" w:type="dxa"/>
            <w:vMerge/>
            <w:vAlign w:val="center"/>
          </w:tcPr>
          <w:p w14:paraId="7757C496" w14:textId="77777777" w:rsidR="00E35C66" w:rsidRPr="00553D5F" w:rsidRDefault="00E35C66" w:rsidP="00E35C66">
            <w:pPr>
              <w:spacing w:after="0" w:line="360" w:lineRule="auto"/>
              <w:jc w:val="center"/>
              <w:rPr>
                <w:rFonts w:ascii="Times New Roman" w:hAnsi="Times New Roman"/>
                <w:sz w:val="18"/>
                <w:szCs w:val="18"/>
              </w:rPr>
            </w:pPr>
          </w:p>
        </w:tc>
        <w:tc>
          <w:tcPr>
            <w:tcW w:w="848" w:type="dxa"/>
            <w:vMerge/>
            <w:vAlign w:val="center"/>
          </w:tcPr>
          <w:p w14:paraId="7D1D94D7"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359E96C7" w14:textId="77777777" w:rsidTr="00E35C66">
        <w:trPr>
          <w:trHeight w:val="612"/>
        </w:trPr>
        <w:tc>
          <w:tcPr>
            <w:tcW w:w="1639" w:type="dxa"/>
            <w:vMerge w:val="restart"/>
            <w:vAlign w:val="center"/>
          </w:tcPr>
          <w:p w14:paraId="300B2C2C"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r w:rsidRPr="00553D5F">
              <w:rPr>
                <w:rFonts w:ascii="Times New Roman" w:hAnsi="Times New Roman"/>
                <w:b/>
                <w:color w:val="000000" w:themeColor="text1"/>
                <w:sz w:val="20"/>
              </w:rPr>
              <w:t>İşlevsel Boyut</w:t>
            </w:r>
          </w:p>
        </w:tc>
        <w:tc>
          <w:tcPr>
            <w:tcW w:w="989" w:type="dxa"/>
            <w:vAlign w:val="center"/>
          </w:tcPr>
          <w:p w14:paraId="37AA52DA"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988" w:type="dxa"/>
            <w:vAlign w:val="center"/>
          </w:tcPr>
          <w:p w14:paraId="1C3937E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w:t>
            </w:r>
          </w:p>
        </w:tc>
        <w:tc>
          <w:tcPr>
            <w:tcW w:w="988" w:type="dxa"/>
            <w:vAlign w:val="center"/>
          </w:tcPr>
          <w:p w14:paraId="5A21A5E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16,48</w:t>
            </w:r>
          </w:p>
        </w:tc>
        <w:tc>
          <w:tcPr>
            <w:tcW w:w="988" w:type="dxa"/>
            <w:vAlign w:val="center"/>
          </w:tcPr>
          <w:p w14:paraId="57E66FB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4,50</w:t>
            </w:r>
          </w:p>
        </w:tc>
        <w:tc>
          <w:tcPr>
            <w:tcW w:w="989" w:type="dxa"/>
            <w:vAlign w:val="center"/>
          </w:tcPr>
          <w:p w14:paraId="3E59001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8,00</w:t>
            </w:r>
          </w:p>
        </w:tc>
        <w:tc>
          <w:tcPr>
            <w:tcW w:w="847" w:type="dxa"/>
            <w:vAlign w:val="center"/>
          </w:tcPr>
          <w:p w14:paraId="77667F0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989" w:type="dxa"/>
            <w:vMerge w:val="restart"/>
            <w:vAlign w:val="center"/>
          </w:tcPr>
          <w:p w14:paraId="3223FA3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-1,324</w:t>
            </w:r>
          </w:p>
        </w:tc>
        <w:tc>
          <w:tcPr>
            <w:tcW w:w="848" w:type="dxa"/>
            <w:vMerge w:val="restart"/>
            <w:vAlign w:val="center"/>
          </w:tcPr>
          <w:p w14:paraId="2944207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,186</w:t>
            </w:r>
          </w:p>
        </w:tc>
      </w:tr>
      <w:tr w:rsidR="00E35C66" w:rsidRPr="00553D5F" w14:paraId="01E46178" w14:textId="77777777" w:rsidTr="00E35C66">
        <w:trPr>
          <w:trHeight w:val="346"/>
        </w:trPr>
        <w:tc>
          <w:tcPr>
            <w:tcW w:w="1639" w:type="dxa"/>
            <w:vMerge/>
            <w:vAlign w:val="center"/>
          </w:tcPr>
          <w:p w14:paraId="200B1B73"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p>
        </w:tc>
        <w:tc>
          <w:tcPr>
            <w:tcW w:w="989" w:type="dxa"/>
            <w:vAlign w:val="center"/>
          </w:tcPr>
          <w:p w14:paraId="6528C55F"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988" w:type="dxa"/>
            <w:vAlign w:val="center"/>
          </w:tcPr>
          <w:p w14:paraId="6828A8F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297</w:t>
            </w:r>
          </w:p>
        </w:tc>
        <w:tc>
          <w:tcPr>
            <w:tcW w:w="988" w:type="dxa"/>
            <w:vAlign w:val="center"/>
          </w:tcPr>
          <w:p w14:paraId="7AE8368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17,33</w:t>
            </w:r>
          </w:p>
        </w:tc>
        <w:tc>
          <w:tcPr>
            <w:tcW w:w="988" w:type="dxa"/>
            <w:vAlign w:val="center"/>
          </w:tcPr>
          <w:p w14:paraId="39807E2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3,46</w:t>
            </w:r>
          </w:p>
        </w:tc>
        <w:tc>
          <w:tcPr>
            <w:tcW w:w="989" w:type="dxa"/>
            <w:vAlign w:val="center"/>
          </w:tcPr>
          <w:p w14:paraId="1173B4E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847" w:type="dxa"/>
            <w:vAlign w:val="center"/>
          </w:tcPr>
          <w:p w14:paraId="1EEF872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989" w:type="dxa"/>
            <w:vMerge/>
            <w:vAlign w:val="center"/>
          </w:tcPr>
          <w:p w14:paraId="66212528" w14:textId="77777777" w:rsidR="00E35C66" w:rsidRPr="00553D5F" w:rsidRDefault="00E35C66" w:rsidP="00E35C66">
            <w:pPr>
              <w:spacing w:after="0" w:line="360" w:lineRule="auto"/>
              <w:jc w:val="center"/>
              <w:rPr>
                <w:rFonts w:ascii="Times New Roman" w:hAnsi="Times New Roman"/>
                <w:sz w:val="18"/>
                <w:szCs w:val="18"/>
              </w:rPr>
            </w:pPr>
          </w:p>
        </w:tc>
        <w:tc>
          <w:tcPr>
            <w:tcW w:w="848" w:type="dxa"/>
            <w:vMerge/>
            <w:vAlign w:val="center"/>
          </w:tcPr>
          <w:p w14:paraId="209B53A3"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A96BF4D" w14:textId="77777777" w:rsidTr="00E35C66">
        <w:trPr>
          <w:trHeight w:val="645"/>
        </w:trPr>
        <w:tc>
          <w:tcPr>
            <w:tcW w:w="1639" w:type="dxa"/>
            <w:vMerge w:val="restart"/>
            <w:vAlign w:val="center"/>
          </w:tcPr>
          <w:p w14:paraId="317BF67C"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r w:rsidRPr="00553D5F">
              <w:rPr>
                <w:rFonts w:ascii="Times New Roman" w:hAnsi="Times New Roman"/>
                <w:b/>
                <w:color w:val="000000" w:themeColor="text1"/>
                <w:sz w:val="20"/>
              </w:rPr>
              <w:t>Destek Boyutu</w:t>
            </w:r>
          </w:p>
        </w:tc>
        <w:tc>
          <w:tcPr>
            <w:tcW w:w="989" w:type="dxa"/>
            <w:vAlign w:val="center"/>
          </w:tcPr>
          <w:p w14:paraId="7BABCE3C"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988" w:type="dxa"/>
            <w:vAlign w:val="center"/>
          </w:tcPr>
          <w:p w14:paraId="0913C6D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w:t>
            </w:r>
          </w:p>
        </w:tc>
        <w:tc>
          <w:tcPr>
            <w:tcW w:w="988" w:type="dxa"/>
            <w:vAlign w:val="center"/>
          </w:tcPr>
          <w:p w14:paraId="56BEEC8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12,77</w:t>
            </w:r>
          </w:p>
        </w:tc>
        <w:tc>
          <w:tcPr>
            <w:tcW w:w="988" w:type="dxa"/>
            <w:vAlign w:val="center"/>
          </w:tcPr>
          <w:p w14:paraId="758413F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3,50</w:t>
            </w:r>
          </w:p>
        </w:tc>
        <w:tc>
          <w:tcPr>
            <w:tcW w:w="989" w:type="dxa"/>
            <w:vAlign w:val="center"/>
          </w:tcPr>
          <w:p w14:paraId="66FFA5C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5,00</w:t>
            </w:r>
          </w:p>
        </w:tc>
        <w:tc>
          <w:tcPr>
            <w:tcW w:w="847" w:type="dxa"/>
            <w:vAlign w:val="center"/>
          </w:tcPr>
          <w:p w14:paraId="7888A20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989" w:type="dxa"/>
            <w:vMerge w:val="restart"/>
            <w:vAlign w:val="center"/>
          </w:tcPr>
          <w:p w14:paraId="2CBCF0B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-1,567</w:t>
            </w:r>
          </w:p>
        </w:tc>
        <w:tc>
          <w:tcPr>
            <w:tcW w:w="848" w:type="dxa"/>
            <w:vMerge w:val="restart"/>
            <w:vAlign w:val="center"/>
          </w:tcPr>
          <w:p w14:paraId="676B4DD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,118</w:t>
            </w:r>
          </w:p>
        </w:tc>
      </w:tr>
      <w:tr w:rsidR="00E35C66" w:rsidRPr="00553D5F" w14:paraId="411E4B95" w14:textId="77777777" w:rsidTr="00E35C66">
        <w:trPr>
          <w:trHeight w:val="388"/>
        </w:trPr>
        <w:tc>
          <w:tcPr>
            <w:tcW w:w="1639" w:type="dxa"/>
            <w:vMerge/>
            <w:vAlign w:val="center"/>
          </w:tcPr>
          <w:p w14:paraId="2435A04D"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p>
        </w:tc>
        <w:tc>
          <w:tcPr>
            <w:tcW w:w="989" w:type="dxa"/>
            <w:vAlign w:val="center"/>
          </w:tcPr>
          <w:p w14:paraId="38536DB5"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988" w:type="dxa"/>
            <w:vAlign w:val="center"/>
          </w:tcPr>
          <w:p w14:paraId="73A49A6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297</w:t>
            </w:r>
          </w:p>
        </w:tc>
        <w:tc>
          <w:tcPr>
            <w:tcW w:w="988" w:type="dxa"/>
            <w:vAlign w:val="center"/>
          </w:tcPr>
          <w:p w14:paraId="0CC3957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13,56</w:t>
            </w:r>
          </w:p>
        </w:tc>
        <w:tc>
          <w:tcPr>
            <w:tcW w:w="988" w:type="dxa"/>
            <w:vAlign w:val="center"/>
          </w:tcPr>
          <w:p w14:paraId="4648E2F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2,74</w:t>
            </w:r>
          </w:p>
        </w:tc>
        <w:tc>
          <w:tcPr>
            <w:tcW w:w="989" w:type="dxa"/>
            <w:vAlign w:val="center"/>
          </w:tcPr>
          <w:p w14:paraId="75392D6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847" w:type="dxa"/>
            <w:vAlign w:val="center"/>
          </w:tcPr>
          <w:p w14:paraId="2D8F76F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989" w:type="dxa"/>
            <w:vMerge/>
            <w:vAlign w:val="center"/>
          </w:tcPr>
          <w:p w14:paraId="73D31A79" w14:textId="77777777" w:rsidR="00E35C66" w:rsidRPr="00553D5F" w:rsidRDefault="00E35C66" w:rsidP="00E35C66">
            <w:pPr>
              <w:spacing w:after="0" w:line="360" w:lineRule="auto"/>
              <w:jc w:val="center"/>
              <w:rPr>
                <w:rFonts w:ascii="Times New Roman" w:hAnsi="Times New Roman"/>
                <w:sz w:val="18"/>
                <w:szCs w:val="18"/>
              </w:rPr>
            </w:pPr>
          </w:p>
        </w:tc>
        <w:tc>
          <w:tcPr>
            <w:tcW w:w="848" w:type="dxa"/>
            <w:vMerge/>
            <w:vAlign w:val="center"/>
          </w:tcPr>
          <w:p w14:paraId="04AB77C4"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0CBE53D" w14:textId="77777777" w:rsidTr="00E35C66">
        <w:trPr>
          <w:trHeight w:val="461"/>
        </w:trPr>
        <w:tc>
          <w:tcPr>
            <w:tcW w:w="1639" w:type="dxa"/>
            <w:vMerge w:val="restart"/>
            <w:vAlign w:val="center"/>
          </w:tcPr>
          <w:p w14:paraId="42466181"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r w:rsidRPr="00553D5F">
              <w:rPr>
                <w:rFonts w:ascii="Times New Roman" w:hAnsi="Times New Roman"/>
                <w:b/>
                <w:color w:val="000000" w:themeColor="text1"/>
                <w:sz w:val="20"/>
              </w:rPr>
              <w:t>Önem Boyutu</w:t>
            </w:r>
          </w:p>
        </w:tc>
        <w:tc>
          <w:tcPr>
            <w:tcW w:w="989" w:type="dxa"/>
            <w:vAlign w:val="center"/>
          </w:tcPr>
          <w:p w14:paraId="21176B8E"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988" w:type="dxa"/>
            <w:vAlign w:val="center"/>
          </w:tcPr>
          <w:p w14:paraId="1A85EA5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w:t>
            </w:r>
          </w:p>
        </w:tc>
        <w:tc>
          <w:tcPr>
            <w:tcW w:w="988" w:type="dxa"/>
            <w:vAlign w:val="center"/>
          </w:tcPr>
          <w:p w14:paraId="1E7B2D6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12,71</w:t>
            </w:r>
          </w:p>
        </w:tc>
        <w:tc>
          <w:tcPr>
            <w:tcW w:w="988" w:type="dxa"/>
            <w:vAlign w:val="center"/>
          </w:tcPr>
          <w:p w14:paraId="768A55B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3,44</w:t>
            </w:r>
          </w:p>
        </w:tc>
        <w:tc>
          <w:tcPr>
            <w:tcW w:w="989" w:type="dxa"/>
            <w:vAlign w:val="center"/>
          </w:tcPr>
          <w:p w14:paraId="3406F9E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7,00</w:t>
            </w:r>
          </w:p>
        </w:tc>
        <w:tc>
          <w:tcPr>
            <w:tcW w:w="847" w:type="dxa"/>
            <w:vAlign w:val="center"/>
          </w:tcPr>
          <w:p w14:paraId="0AAE54E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989" w:type="dxa"/>
            <w:vMerge w:val="restart"/>
            <w:vAlign w:val="center"/>
          </w:tcPr>
          <w:p w14:paraId="5CFC2C6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-2,277</w:t>
            </w:r>
          </w:p>
        </w:tc>
        <w:tc>
          <w:tcPr>
            <w:tcW w:w="848" w:type="dxa"/>
            <w:vMerge w:val="restart"/>
            <w:vAlign w:val="center"/>
          </w:tcPr>
          <w:p w14:paraId="513F9F3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,023*</w:t>
            </w:r>
          </w:p>
        </w:tc>
      </w:tr>
      <w:tr w:rsidR="00E35C66" w:rsidRPr="00553D5F" w14:paraId="148C7491" w14:textId="77777777" w:rsidTr="00E35C66">
        <w:trPr>
          <w:trHeight w:val="176"/>
        </w:trPr>
        <w:tc>
          <w:tcPr>
            <w:tcW w:w="1639" w:type="dxa"/>
            <w:vMerge/>
            <w:vAlign w:val="center"/>
          </w:tcPr>
          <w:p w14:paraId="792609FB"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p>
        </w:tc>
        <w:tc>
          <w:tcPr>
            <w:tcW w:w="989" w:type="dxa"/>
            <w:vAlign w:val="center"/>
          </w:tcPr>
          <w:p w14:paraId="4359E48F"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988" w:type="dxa"/>
            <w:vAlign w:val="center"/>
          </w:tcPr>
          <w:p w14:paraId="6AA21DE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297</w:t>
            </w:r>
          </w:p>
        </w:tc>
        <w:tc>
          <w:tcPr>
            <w:tcW w:w="988" w:type="dxa"/>
            <w:vAlign w:val="center"/>
          </w:tcPr>
          <w:p w14:paraId="6861626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13,99</w:t>
            </w:r>
          </w:p>
        </w:tc>
        <w:tc>
          <w:tcPr>
            <w:tcW w:w="988" w:type="dxa"/>
            <w:vAlign w:val="center"/>
          </w:tcPr>
          <w:p w14:paraId="7B0A156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3,11</w:t>
            </w:r>
          </w:p>
        </w:tc>
        <w:tc>
          <w:tcPr>
            <w:tcW w:w="989" w:type="dxa"/>
            <w:vAlign w:val="center"/>
          </w:tcPr>
          <w:p w14:paraId="4CE45C3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847" w:type="dxa"/>
            <w:vAlign w:val="center"/>
          </w:tcPr>
          <w:p w14:paraId="6FB2D2F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18,00</w:t>
            </w:r>
          </w:p>
        </w:tc>
        <w:tc>
          <w:tcPr>
            <w:tcW w:w="989" w:type="dxa"/>
            <w:vMerge/>
            <w:vAlign w:val="center"/>
          </w:tcPr>
          <w:p w14:paraId="3A535865" w14:textId="77777777" w:rsidR="00E35C66" w:rsidRPr="00553D5F" w:rsidRDefault="00E35C66" w:rsidP="00E35C66">
            <w:pPr>
              <w:spacing w:after="0" w:line="360" w:lineRule="auto"/>
              <w:jc w:val="center"/>
              <w:rPr>
                <w:rFonts w:ascii="Times New Roman" w:hAnsi="Times New Roman"/>
                <w:sz w:val="18"/>
                <w:szCs w:val="18"/>
              </w:rPr>
            </w:pPr>
          </w:p>
        </w:tc>
        <w:tc>
          <w:tcPr>
            <w:tcW w:w="848" w:type="dxa"/>
            <w:vMerge/>
            <w:vAlign w:val="center"/>
          </w:tcPr>
          <w:p w14:paraId="2A72E373"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774516F9" w14:textId="77777777" w:rsidTr="00E35C66">
        <w:trPr>
          <w:trHeight w:val="176"/>
        </w:trPr>
        <w:tc>
          <w:tcPr>
            <w:tcW w:w="1639" w:type="dxa"/>
            <w:vMerge w:val="restart"/>
            <w:vAlign w:val="center"/>
          </w:tcPr>
          <w:p w14:paraId="6B60A495" w14:textId="77777777" w:rsidR="00E35C66" w:rsidRPr="00553D5F" w:rsidRDefault="00E35C66" w:rsidP="00E35C66">
            <w:pPr>
              <w:spacing w:after="0" w:line="360" w:lineRule="auto"/>
              <w:ind w:firstLine="128"/>
              <w:jc w:val="both"/>
              <w:rPr>
                <w:rFonts w:ascii="Times New Roman" w:hAnsi="Times New Roman"/>
                <w:b/>
                <w:color w:val="000000" w:themeColor="text1"/>
                <w:sz w:val="20"/>
                <w:szCs w:val="18"/>
              </w:rPr>
            </w:pPr>
            <w:r w:rsidRPr="00553D5F">
              <w:rPr>
                <w:rFonts w:ascii="Times New Roman" w:hAnsi="Times New Roman"/>
                <w:b/>
                <w:color w:val="000000" w:themeColor="text1"/>
                <w:sz w:val="20"/>
                <w:szCs w:val="18"/>
              </w:rPr>
              <w:t>Toplam</w:t>
            </w:r>
          </w:p>
        </w:tc>
        <w:tc>
          <w:tcPr>
            <w:tcW w:w="989" w:type="dxa"/>
            <w:vAlign w:val="center"/>
          </w:tcPr>
          <w:p w14:paraId="7596D406"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988" w:type="dxa"/>
            <w:vAlign w:val="center"/>
          </w:tcPr>
          <w:p w14:paraId="3650D99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w:t>
            </w:r>
          </w:p>
        </w:tc>
        <w:tc>
          <w:tcPr>
            <w:tcW w:w="988" w:type="dxa"/>
            <w:vAlign w:val="center"/>
          </w:tcPr>
          <w:p w14:paraId="56B8A05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57,08</w:t>
            </w:r>
          </w:p>
        </w:tc>
        <w:tc>
          <w:tcPr>
            <w:tcW w:w="988" w:type="dxa"/>
            <w:vAlign w:val="center"/>
          </w:tcPr>
          <w:p w14:paraId="03EB262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4,32</w:t>
            </w:r>
          </w:p>
        </w:tc>
        <w:tc>
          <w:tcPr>
            <w:tcW w:w="989" w:type="dxa"/>
            <w:vAlign w:val="center"/>
          </w:tcPr>
          <w:p w14:paraId="6F249BF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847" w:type="dxa"/>
            <w:vAlign w:val="center"/>
          </w:tcPr>
          <w:p w14:paraId="6A80F44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989" w:type="dxa"/>
            <w:vMerge w:val="restart"/>
            <w:vAlign w:val="center"/>
          </w:tcPr>
          <w:p w14:paraId="7027360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-2,069</w:t>
            </w:r>
          </w:p>
        </w:tc>
        <w:tc>
          <w:tcPr>
            <w:tcW w:w="848" w:type="dxa"/>
            <w:vMerge w:val="restart"/>
            <w:vAlign w:val="center"/>
          </w:tcPr>
          <w:p w14:paraId="2B51AC2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,039*</w:t>
            </w:r>
          </w:p>
        </w:tc>
      </w:tr>
      <w:tr w:rsidR="00E35C66" w:rsidRPr="00553D5F" w14:paraId="339918B7" w14:textId="77777777" w:rsidTr="00E35C66">
        <w:trPr>
          <w:trHeight w:val="176"/>
        </w:trPr>
        <w:tc>
          <w:tcPr>
            <w:tcW w:w="1639" w:type="dxa"/>
            <w:vMerge/>
            <w:tcBorders>
              <w:bottom w:val="single" w:sz="4" w:space="0" w:color="auto"/>
            </w:tcBorders>
            <w:vAlign w:val="center"/>
          </w:tcPr>
          <w:p w14:paraId="308F3602" w14:textId="77777777" w:rsidR="00E35C66" w:rsidRPr="00553D5F" w:rsidRDefault="00E35C66" w:rsidP="00E35C66">
            <w:pPr>
              <w:spacing w:after="0" w:line="360" w:lineRule="auto"/>
              <w:ind w:firstLine="128"/>
              <w:jc w:val="both"/>
              <w:rPr>
                <w:rFonts w:ascii="Times New Roman" w:hAnsi="Times New Roman"/>
                <w:color w:val="FF0000"/>
                <w:sz w:val="18"/>
                <w:szCs w:val="18"/>
              </w:rPr>
            </w:pPr>
          </w:p>
        </w:tc>
        <w:tc>
          <w:tcPr>
            <w:tcW w:w="989" w:type="dxa"/>
            <w:tcBorders>
              <w:bottom w:val="single" w:sz="4" w:space="0" w:color="auto"/>
            </w:tcBorders>
            <w:vAlign w:val="center"/>
          </w:tcPr>
          <w:p w14:paraId="0117C5C5" w14:textId="77777777" w:rsidR="00E35C66" w:rsidRPr="00553D5F" w:rsidRDefault="00E35C66" w:rsidP="00E35C66">
            <w:pPr>
              <w:spacing w:after="0" w:line="360" w:lineRule="auto"/>
              <w:jc w:val="both"/>
              <w:rPr>
                <w:rFonts w:ascii="Times New Roman" w:hAnsi="Times New Roman"/>
                <w:color w:val="000000" w:themeColor="text1"/>
                <w:sz w:val="18"/>
                <w:szCs w:val="18"/>
              </w:rPr>
            </w:pPr>
            <w:r w:rsidRPr="00553D5F">
              <w:rPr>
                <w:rFonts w:ascii="Times New Roman" w:hAnsi="Times New Roman"/>
                <w:color w:val="000000" w:themeColor="text1"/>
                <w:sz w:val="18"/>
                <w:szCs w:val="18"/>
              </w:rPr>
              <w:t>Hayır</w:t>
            </w:r>
          </w:p>
        </w:tc>
        <w:tc>
          <w:tcPr>
            <w:tcW w:w="988" w:type="dxa"/>
            <w:tcBorders>
              <w:bottom w:val="single" w:sz="4" w:space="0" w:color="auto"/>
            </w:tcBorders>
            <w:vAlign w:val="center"/>
          </w:tcPr>
          <w:p w14:paraId="080ABE48" w14:textId="77777777" w:rsidR="00E35C66" w:rsidRPr="00553D5F" w:rsidRDefault="00E35C66" w:rsidP="00E35C66">
            <w:pPr>
              <w:spacing w:after="0" w:line="360" w:lineRule="auto"/>
              <w:jc w:val="center"/>
              <w:rPr>
                <w:rFonts w:ascii="Times New Roman" w:hAnsi="Times New Roman"/>
                <w:color w:val="000000" w:themeColor="text1"/>
                <w:sz w:val="18"/>
                <w:szCs w:val="18"/>
              </w:rPr>
            </w:pPr>
            <w:r w:rsidRPr="00553D5F">
              <w:rPr>
                <w:rFonts w:ascii="Times New Roman" w:hAnsi="Times New Roman"/>
                <w:sz w:val="18"/>
                <w:szCs w:val="18"/>
              </w:rPr>
              <w:t>297</w:t>
            </w:r>
          </w:p>
        </w:tc>
        <w:tc>
          <w:tcPr>
            <w:tcW w:w="988" w:type="dxa"/>
            <w:tcBorders>
              <w:bottom w:val="single" w:sz="4" w:space="0" w:color="auto"/>
            </w:tcBorders>
            <w:vAlign w:val="center"/>
          </w:tcPr>
          <w:p w14:paraId="1F328DFA" w14:textId="77777777" w:rsidR="00E35C66" w:rsidRPr="00553D5F" w:rsidRDefault="00E35C66" w:rsidP="00E35C66">
            <w:pPr>
              <w:spacing w:after="0" w:line="360" w:lineRule="auto"/>
              <w:jc w:val="center"/>
              <w:rPr>
                <w:rFonts w:ascii="Times New Roman" w:hAnsi="Times New Roman"/>
                <w:color w:val="000000" w:themeColor="text1"/>
                <w:sz w:val="18"/>
                <w:szCs w:val="18"/>
              </w:rPr>
            </w:pPr>
            <w:r w:rsidRPr="00553D5F">
              <w:rPr>
                <w:rFonts w:ascii="Times New Roman" w:hAnsi="Times New Roman"/>
                <w:color w:val="000000" w:themeColor="text1"/>
                <w:sz w:val="18"/>
                <w:szCs w:val="18"/>
              </w:rPr>
              <w:t>59,11</w:t>
            </w:r>
          </w:p>
        </w:tc>
        <w:tc>
          <w:tcPr>
            <w:tcW w:w="988" w:type="dxa"/>
            <w:tcBorders>
              <w:bottom w:val="single" w:sz="4" w:space="0" w:color="auto"/>
            </w:tcBorders>
            <w:vAlign w:val="center"/>
          </w:tcPr>
          <w:p w14:paraId="717D692D" w14:textId="77777777" w:rsidR="00E35C66" w:rsidRPr="00553D5F" w:rsidRDefault="00E35C66" w:rsidP="00E35C66">
            <w:pPr>
              <w:spacing w:after="0" w:line="360" w:lineRule="auto"/>
              <w:jc w:val="center"/>
              <w:rPr>
                <w:rFonts w:ascii="Times New Roman" w:hAnsi="Times New Roman"/>
                <w:color w:val="000000" w:themeColor="text1"/>
                <w:sz w:val="18"/>
                <w:szCs w:val="18"/>
              </w:rPr>
            </w:pPr>
            <w:r w:rsidRPr="00553D5F">
              <w:rPr>
                <w:rFonts w:ascii="Times New Roman" w:hAnsi="Times New Roman"/>
                <w:color w:val="000000" w:themeColor="text1"/>
                <w:sz w:val="18"/>
                <w:szCs w:val="18"/>
              </w:rPr>
              <w:t>5,60</w:t>
            </w:r>
          </w:p>
        </w:tc>
        <w:tc>
          <w:tcPr>
            <w:tcW w:w="989" w:type="dxa"/>
            <w:tcBorders>
              <w:bottom w:val="single" w:sz="4" w:space="0" w:color="auto"/>
            </w:tcBorders>
            <w:vAlign w:val="center"/>
          </w:tcPr>
          <w:p w14:paraId="7338D220" w14:textId="77777777" w:rsidR="00E35C66" w:rsidRPr="00553D5F" w:rsidRDefault="00E35C66" w:rsidP="00E35C66">
            <w:pPr>
              <w:spacing w:after="0" w:line="360" w:lineRule="auto"/>
              <w:jc w:val="center"/>
              <w:rPr>
                <w:rFonts w:ascii="Times New Roman" w:hAnsi="Times New Roman"/>
                <w:color w:val="000000" w:themeColor="text1"/>
                <w:sz w:val="18"/>
                <w:szCs w:val="18"/>
              </w:rPr>
            </w:pPr>
            <w:r w:rsidRPr="00553D5F">
              <w:rPr>
                <w:rFonts w:ascii="Times New Roman" w:hAnsi="Times New Roman"/>
                <w:color w:val="000000" w:themeColor="text1"/>
                <w:sz w:val="18"/>
                <w:szCs w:val="18"/>
              </w:rPr>
              <w:t>52,00</w:t>
            </w:r>
          </w:p>
        </w:tc>
        <w:tc>
          <w:tcPr>
            <w:tcW w:w="847" w:type="dxa"/>
            <w:tcBorders>
              <w:bottom w:val="single" w:sz="4" w:space="0" w:color="auto"/>
            </w:tcBorders>
            <w:vAlign w:val="center"/>
          </w:tcPr>
          <w:p w14:paraId="65E21813" w14:textId="77777777" w:rsidR="00E35C66" w:rsidRPr="00553D5F" w:rsidRDefault="00E35C66" w:rsidP="00E35C66">
            <w:pPr>
              <w:spacing w:after="0" w:line="360" w:lineRule="auto"/>
              <w:jc w:val="center"/>
              <w:rPr>
                <w:rFonts w:ascii="Times New Roman" w:hAnsi="Times New Roman"/>
                <w:color w:val="000000" w:themeColor="text1"/>
                <w:sz w:val="18"/>
                <w:szCs w:val="18"/>
              </w:rPr>
            </w:pPr>
            <w:r w:rsidRPr="00553D5F">
              <w:rPr>
                <w:rFonts w:ascii="Times New Roman" w:hAnsi="Times New Roman"/>
                <w:color w:val="000000" w:themeColor="text1"/>
                <w:sz w:val="18"/>
                <w:szCs w:val="18"/>
              </w:rPr>
              <w:t>71,00</w:t>
            </w:r>
          </w:p>
        </w:tc>
        <w:tc>
          <w:tcPr>
            <w:tcW w:w="989" w:type="dxa"/>
            <w:vMerge/>
            <w:tcBorders>
              <w:bottom w:val="single" w:sz="4" w:space="0" w:color="auto"/>
            </w:tcBorders>
            <w:vAlign w:val="center"/>
          </w:tcPr>
          <w:p w14:paraId="2DC273E2" w14:textId="77777777" w:rsidR="00E35C66" w:rsidRPr="00553D5F" w:rsidRDefault="00E35C66" w:rsidP="00E35C66">
            <w:pPr>
              <w:spacing w:after="0" w:line="360" w:lineRule="auto"/>
              <w:jc w:val="both"/>
              <w:rPr>
                <w:rFonts w:ascii="Times New Roman" w:hAnsi="Times New Roman"/>
                <w:color w:val="FF0000"/>
                <w:sz w:val="18"/>
                <w:szCs w:val="18"/>
              </w:rPr>
            </w:pPr>
          </w:p>
        </w:tc>
        <w:tc>
          <w:tcPr>
            <w:tcW w:w="848" w:type="dxa"/>
            <w:vMerge/>
            <w:tcBorders>
              <w:bottom w:val="single" w:sz="4" w:space="0" w:color="auto"/>
            </w:tcBorders>
            <w:vAlign w:val="center"/>
          </w:tcPr>
          <w:p w14:paraId="17E47CEC" w14:textId="77777777" w:rsidR="00E35C66" w:rsidRPr="00553D5F" w:rsidRDefault="00E35C66" w:rsidP="00E35C66">
            <w:pPr>
              <w:spacing w:after="0" w:line="360" w:lineRule="auto"/>
              <w:jc w:val="both"/>
              <w:rPr>
                <w:rFonts w:ascii="Times New Roman" w:hAnsi="Times New Roman"/>
                <w:color w:val="FF0000"/>
                <w:sz w:val="18"/>
                <w:szCs w:val="18"/>
              </w:rPr>
            </w:pPr>
          </w:p>
        </w:tc>
      </w:tr>
    </w:tbl>
    <w:p w14:paraId="1355FA0D"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(p&lt;0.05)</w:t>
      </w:r>
    </w:p>
    <w:p w14:paraId="646688D5" w14:textId="77777777" w:rsidR="00E35C66" w:rsidRPr="00553D5F" w:rsidRDefault="00E35C66" w:rsidP="00E35C66">
      <w:pPr>
        <w:spacing w:after="0" w:line="360" w:lineRule="auto"/>
        <w:ind w:right="-1"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Tablo 1</w:t>
      </w:r>
      <w:r w:rsidR="00942F0A" w:rsidRPr="00553D5F">
        <w:rPr>
          <w:rFonts w:ascii="Times New Roman" w:hAnsi="Times New Roman"/>
          <w:color w:val="000000" w:themeColor="text1"/>
          <w:sz w:val="24"/>
          <w:szCs w:val="24"/>
        </w:rPr>
        <w:t>3</w:t>
      </w:r>
      <w:r w:rsidRPr="00553D5F">
        <w:rPr>
          <w:rFonts w:ascii="Times New Roman" w:hAnsi="Times New Roman"/>
          <w:color w:val="000000" w:themeColor="text1"/>
          <w:sz w:val="24"/>
          <w:szCs w:val="24"/>
        </w:rPr>
        <w:t xml:space="preserve"> incelendiğinde ebeveynlerin beklenti düzeylerinin çocuğun spor kulübüne bağlı olma durumuna göre algısal, önem alt boyutlarında ve ölçeğin toplam ortalamasında anlamlı bir ilişki olduğu görülmektedir. Ancak ailelerin beklenti düzeylerine göre işlevsel ve destek alt boyutlarında anlamlı düzeyde bir fark olmadığı gözlenmektedir. </w:t>
      </w:r>
    </w:p>
    <w:p w14:paraId="4C9C317D" w14:textId="77777777" w:rsidR="00E35C66" w:rsidRPr="00553D5F" w:rsidRDefault="00E35C66" w:rsidP="00E35C66">
      <w:pPr>
        <w:spacing w:after="0" w:line="360" w:lineRule="auto"/>
        <w:ind w:right="-1" w:firstLine="567"/>
        <w:jc w:val="both"/>
        <w:rPr>
          <w:rFonts w:ascii="Times New Roman" w:hAnsi="Times New Roman"/>
          <w:color w:val="000000" w:themeColor="text1"/>
          <w:sz w:val="24"/>
          <w:szCs w:val="24"/>
        </w:rPr>
      </w:pPr>
    </w:p>
    <w:p w14:paraId="1F2367A5" w14:textId="77777777" w:rsidR="00E35C66" w:rsidRPr="00553D5F" w:rsidRDefault="00E35C66" w:rsidP="003C31F9">
      <w:pPr>
        <w:pStyle w:val="ResimYazs"/>
      </w:pPr>
      <w:r w:rsidRPr="00553D5F">
        <w:t>Araştırmaya katılan ana-babaların tutum ölçeği ve alt faktörlerinden aldıkları puanların çocuğun öğretmeninin aktif yaşam tarzını destekleme durumlarına göre anlamlı fark oluşturma durumu Tablo 1</w:t>
      </w:r>
      <w:r w:rsidR="00942F0A" w:rsidRPr="00553D5F">
        <w:t>4</w:t>
      </w:r>
      <w:r w:rsidRPr="00553D5F">
        <w:t xml:space="preserve">’ </w:t>
      </w:r>
      <w:r w:rsidR="00942F0A" w:rsidRPr="00553D5F">
        <w:t>t</w:t>
      </w:r>
      <w:r w:rsidRPr="00553D5F">
        <w:t>e verilmiştir.</w:t>
      </w:r>
    </w:p>
    <w:p w14:paraId="2C4BF99D" w14:textId="77777777" w:rsidR="00942F0A" w:rsidRPr="00553D5F" w:rsidRDefault="00942F0A">
      <w:pPr>
        <w:rPr>
          <w:rFonts w:ascii="Times New Roman" w:hAnsi="Times New Roman"/>
          <w:iCs/>
          <w:color w:val="000000" w:themeColor="text1"/>
          <w:sz w:val="24"/>
          <w:szCs w:val="24"/>
        </w:rPr>
      </w:pPr>
      <w:r w:rsidRPr="00553D5F">
        <w:br w:type="page"/>
      </w:r>
    </w:p>
    <w:p w14:paraId="79B3B940" w14:textId="19007FFA" w:rsidR="00E35C66" w:rsidRPr="00553D5F" w:rsidRDefault="00E35C66" w:rsidP="003C31F9">
      <w:pPr>
        <w:pStyle w:val="ResimYazs"/>
      </w:pPr>
      <w:r w:rsidRPr="00553D5F">
        <w:rPr>
          <w:b/>
        </w:rPr>
        <w:lastRenderedPageBreak/>
        <w:t>Tablo 1</w:t>
      </w:r>
      <w:r w:rsidR="00942F0A" w:rsidRPr="00553D5F">
        <w:rPr>
          <w:b/>
        </w:rPr>
        <w:t>4</w:t>
      </w:r>
      <w:r w:rsidRPr="00553D5F">
        <w:rPr>
          <w:b/>
        </w:rPr>
        <w:t>.</w:t>
      </w:r>
      <w:r w:rsidRPr="00553D5F">
        <w:t xml:space="preserve"> Öğretmen</w:t>
      </w:r>
      <w:r w:rsidR="00942F0A" w:rsidRPr="00553D5F">
        <w:t>ler</w:t>
      </w:r>
      <w:r w:rsidR="00F03CA8" w:rsidRPr="00553D5F">
        <w:t xml:space="preserve">in Aktif Yaşamı </w:t>
      </w:r>
      <w:r w:rsidRPr="00553D5F">
        <w:t>Destekleme</w:t>
      </w:r>
      <w:r w:rsidRPr="00553D5F">
        <w:rPr>
          <w:sz w:val="16"/>
          <w:szCs w:val="18"/>
        </w:rPr>
        <w:t xml:space="preserve"> </w:t>
      </w:r>
      <w:r w:rsidR="00942F0A" w:rsidRPr="00553D5F">
        <w:t xml:space="preserve">Durumuna Göre </w:t>
      </w:r>
      <w:r w:rsidRPr="00553D5F">
        <w:t>t-Testi Analiz Sonuçları</w:t>
      </w:r>
    </w:p>
    <w:tbl>
      <w:tblPr>
        <w:tblW w:w="9299" w:type="dxa"/>
        <w:tblInd w:w="-15" w:type="dxa"/>
        <w:tblLayout w:type="fixed"/>
        <w:tblCellMar>
          <w:left w:w="70" w:type="dxa"/>
          <w:right w:w="70" w:type="dxa"/>
        </w:tblCellMar>
        <w:tblLook w:val="0000" w:firstRow="0" w:lastRow="0" w:firstColumn="0" w:lastColumn="0" w:noHBand="0" w:noVBand="0"/>
      </w:tblPr>
      <w:tblGrid>
        <w:gridCol w:w="1503"/>
        <w:gridCol w:w="1276"/>
        <w:gridCol w:w="708"/>
        <w:gridCol w:w="993"/>
        <w:gridCol w:w="1134"/>
        <w:gridCol w:w="992"/>
        <w:gridCol w:w="992"/>
        <w:gridCol w:w="851"/>
        <w:gridCol w:w="850"/>
      </w:tblGrid>
      <w:tr w:rsidR="00E35C66" w:rsidRPr="00553D5F" w14:paraId="53A46599" w14:textId="77777777" w:rsidTr="00F03CA8">
        <w:trPr>
          <w:trHeight w:val="362"/>
        </w:trPr>
        <w:tc>
          <w:tcPr>
            <w:tcW w:w="2779" w:type="dxa"/>
            <w:gridSpan w:val="2"/>
            <w:tcBorders>
              <w:top w:val="single" w:sz="4" w:space="0" w:color="auto"/>
              <w:bottom w:val="single" w:sz="4" w:space="0" w:color="auto"/>
            </w:tcBorders>
            <w:vAlign w:val="center"/>
          </w:tcPr>
          <w:p w14:paraId="2F3409FA" w14:textId="0B366F34" w:rsidR="00F03CA8" w:rsidRPr="00553D5F" w:rsidRDefault="00F03CA8" w:rsidP="00F03CA8">
            <w:pPr>
              <w:spacing w:after="0" w:line="360" w:lineRule="auto"/>
              <w:jc w:val="center"/>
              <w:rPr>
                <w:rFonts w:ascii="Times New Roman" w:hAnsi="Times New Roman"/>
                <w:b/>
                <w:sz w:val="18"/>
                <w:szCs w:val="18"/>
              </w:rPr>
            </w:pPr>
            <w:r w:rsidRPr="00553D5F">
              <w:rPr>
                <w:rFonts w:ascii="Times New Roman" w:hAnsi="Times New Roman"/>
                <w:b/>
                <w:sz w:val="18"/>
                <w:szCs w:val="18"/>
              </w:rPr>
              <w:t xml:space="preserve">                              </w:t>
            </w:r>
            <w:r w:rsidR="00E35C66" w:rsidRPr="00553D5F">
              <w:rPr>
                <w:rFonts w:ascii="Times New Roman" w:hAnsi="Times New Roman"/>
                <w:b/>
                <w:sz w:val="18"/>
                <w:szCs w:val="18"/>
              </w:rPr>
              <w:t xml:space="preserve">Öğretmen Aktif </w:t>
            </w:r>
          </w:p>
          <w:p w14:paraId="0EEA7110" w14:textId="7CA616B5" w:rsidR="00F03CA8" w:rsidRPr="00553D5F" w:rsidRDefault="00F03CA8" w:rsidP="00F03CA8">
            <w:pPr>
              <w:spacing w:after="0" w:line="360" w:lineRule="auto"/>
              <w:jc w:val="center"/>
              <w:rPr>
                <w:rFonts w:ascii="Times New Roman" w:hAnsi="Times New Roman"/>
                <w:b/>
                <w:sz w:val="18"/>
                <w:szCs w:val="18"/>
              </w:rPr>
            </w:pPr>
            <w:r w:rsidRPr="00553D5F">
              <w:rPr>
                <w:rFonts w:ascii="Times New Roman" w:hAnsi="Times New Roman"/>
                <w:b/>
                <w:sz w:val="18"/>
                <w:szCs w:val="18"/>
              </w:rPr>
              <w:t xml:space="preserve">                            </w:t>
            </w:r>
            <w:r w:rsidR="00E35C66" w:rsidRPr="00553D5F">
              <w:rPr>
                <w:rFonts w:ascii="Times New Roman" w:hAnsi="Times New Roman"/>
                <w:b/>
                <w:sz w:val="18"/>
                <w:szCs w:val="18"/>
              </w:rPr>
              <w:t xml:space="preserve">Yaşam Tarzını </w:t>
            </w:r>
          </w:p>
          <w:p w14:paraId="7ED6B572" w14:textId="269A7796" w:rsidR="00E35C66" w:rsidRPr="00553D5F" w:rsidRDefault="00E35C66" w:rsidP="00F03CA8">
            <w:pPr>
              <w:spacing w:after="0" w:line="360" w:lineRule="auto"/>
              <w:jc w:val="right"/>
              <w:rPr>
                <w:rFonts w:ascii="Times New Roman" w:hAnsi="Times New Roman"/>
                <w:b/>
                <w:sz w:val="18"/>
                <w:szCs w:val="18"/>
              </w:rPr>
            </w:pPr>
            <w:r w:rsidRPr="00553D5F">
              <w:rPr>
                <w:rFonts w:ascii="Times New Roman" w:hAnsi="Times New Roman"/>
                <w:b/>
                <w:sz w:val="18"/>
                <w:szCs w:val="18"/>
              </w:rPr>
              <w:t>Destekliyor mu?</w:t>
            </w:r>
          </w:p>
        </w:tc>
        <w:tc>
          <w:tcPr>
            <w:tcW w:w="708" w:type="dxa"/>
            <w:tcBorders>
              <w:top w:val="single" w:sz="4" w:space="0" w:color="auto"/>
              <w:bottom w:val="single" w:sz="4" w:space="0" w:color="auto"/>
            </w:tcBorders>
            <w:vAlign w:val="center"/>
          </w:tcPr>
          <w:p w14:paraId="0DFBD785" w14:textId="77777777" w:rsidR="00E35C66" w:rsidRPr="00553D5F" w:rsidRDefault="00E35C66" w:rsidP="00E35C66">
            <w:pPr>
              <w:spacing w:after="0" w:line="360" w:lineRule="auto"/>
              <w:jc w:val="center"/>
              <w:rPr>
                <w:rFonts w:ascii="Times New Roman" w:hAnsi="Times New Roman"/>
                <w:b/>
                <w:sz w:val="18"/>
                <w:szCs w:val="16"/>
              </w:rPr>
            </w:pPr>
            <w:r w:rsidRPr="00553D5F">
              <w:rPr>
                <w:rFonts w:ascii="Times New Roman" w:hAnsi="Times New Roman"/>
                <w:b/>
                <w:sz w:val="18"/>
                <w:szCs w:val="16"/>
              </w:rPr>
              <w:t>N</w:t>
            </w:r>
          </w:p>
        </w:tc>
        <w:tc>
          <w:tcPr>
            <w:tcW w:w="993" w:type="dxa"/>
            <w:tcBorders>
              <w:top w:val="single" w:sz="4" w:space="0" w:color="auto"/>
              <w:bottom w:val="single" w:sz="4" w:space="0" w:color="auto"/>
            </w:tcBorders>
            <w:vAlign w:val="center"/>
          </w:tcPr>
          <w:p w14:paraId="1187BB99" w14:textId="77777777" w:rsidR="00E35C66" w:rsidRPr="00553D5F" w:rsidRDefault="00E35C66" w:rsidP="00E35C66">
            <w:pPr>
              <w:spacing w:after="0" w:line="360" w:lineRule="auto"/>
              <w:jc w:val="center"/>
              <w:rPr>
                <w:rFonts w:ascii="Times New Roman" w:hAnsi="Times New Roman"/>
                <w:b/>
                <w:sz w:val="18"/>
                <w:szCs w:val="16"/>
              </w:rPr>
            </w:pPr>
            <w:r w:rsidRPr="00553D5F">
              <w:rPr>
                <w:rFonts w:ascii="Times New Roman" w:hAnsi="Times New Roman"/>
                <w:b/>
                <w:sz w:val="18"/>
                <w:szCs w:val="16"/>
              </w:rPr>
              <w:t>X</w:t>
            </w:r>
          </w:p>
        </w:tc>
        <w:tc>
          <w:tcPr>
            <w:tcW w:w="1134" w:type="dxa"/>
            <w:tcBorders>
              <w:top w:val="single" w:sz="4" w:space="0" w:color="auto"/>
              <w:bottom w:val="single" w:sz="4" w:space="0" w:color="auto"/>
            </w:tcBorders>
            <w:vAlign w:val="center"/>
          </w:tcPr>
          <w:p w14:paraId="1F348B7D" w14:textId="77777777" w:rsidR="00E35C66" w:rsidRPr="00553D5F" w:rsidRDefault="00E35C66" w:rsidP="00E35C66">
            <w:pPr>
              <w:spacing w:after="0" w:line="360" w:lineRule="auto"/>
              <w:jc w:val="center"/>
              <w:rPr>
                <w:rFonts w:ascii="Times New Roman" w:hAnsi="Times New Roman"/>
                <w:b/>
                <w:sz w:val="18"/>
                <w:szCs w:val="16"/>
              </w:rPr>
            </w:pPr>
            <w:r w:rsidRPr="00553D5F">
              <w:rPr>
                <w:rFonts w:ascii="Times New Roman" w:hAnsi="Times New Roman"/>
                <w:b/>
                <w:sz w:val="18"/>
                <w:szCs w:val="16"/>
              </w:rPr>
              <w:t>SS</w:t>
            </w:r>
          </w:p>
        </w:tc>
        <w:tc>
          <w:tcPr>
            <w:tcW w:w="992" w:type="dxa"/>
            <w:tcBorders>
              <w:top w:val="single" w:sz="4" w:space="0" w:color="auto"/>
              <w:bottom w:val="single" w:sz="4" w:space="0" w:color="auto"/>
            </w:tcBorders>
            <w:vAlign w:val="center"/>
          </w:tcPr>
          <w:p w14:paraId="3DD80903" w14:textId="77777777" w:rsidR="00E35C66" w:rsidRPr="00553D5F" w:rsidRDefault="00E35C66" w:rsidP="00E35C66">
            <w:pPr>
              <w:spacing w:after="0" w:line="360" w:lineRule="auto"/>
              <w:jc w:val="center"/>
              <w:rPr>
                <w:rFonts w:ascii="Times New Roman" w:hAnsi="Times New Roman"/>
                <w:b/>
                <w:sz w:val="18"/>
                <w:szCs w:val="16"/>
              </w:rPr>
            </w:pPr>
            <w:r w:rsidRPr="00553D5F">
              <w:rPr>
                <w:rFonts w:ascii="Times New Roman" w:hAnsi="Times New Roman"/>
                <w:b/>
                <w:sz w:val="18"/>
                <w:szCs w:val="16"/>
              </w:rPr>
              <w:t>Min.</w:t>
            </w:r>
          </w:p>
        </w:tc>
        <w:tc>
          <w:tcPr>
            <w:tcW w:w="992" w:type="dxa"/>
            <w:tcBorders>
              <w:top w:val="single" w:sz="4" w:space="0" w:color="auto"/>
              <w:bottom w:val="single" w:sz="4" w:space="0" w:color="auto"/>
            </w:tcBorders>
            <w:vAlign w:val="center"/>
          </w:tcPr>
          <w:p w14:paraId="23DE8053" w14:textId="77777777" w:rsidR="00E35C66" w:rsidRPr="00553D5F" w:rsidRDefault="00E35C66" w:rsidP="00E35C66">
            <w:pPr>
              <w:spacing w:after="0" w:line="360" w:lineRule="auto"/>
              <w:jc w:val="center"/>
              <w:rPr>
                <w:rFonts w:ascii="Times New Roman" w:hAnsi="Times New Roman"/>
                <w:b/>
                <w:sz w:val="18"/>
                <w:szCs w:val="16"/>
              </w:rPr>
            </w:pPr>
            <w:proofErr w:type="spellStart"/>
            <w:r w:rsidRPr="00553D5F">
              <w:rPr>
                <w:rFonts w:ascii="Times New Roman" w:hAnsi="Times New Roman"/>
                <w:b/>
                <w:sz w:val="18"/>
                <w:szCs w:val="16"/>
              </w:rPr>
              <w:t>Max</w:t>
            </w:r>
            <w:proofErr w:type="spellEnd"/>
            <w:r w:rsidRPr="00553D5F">
              <w:rPr>
                <w:rFonts w:ascii="Times New Roman" w:hAnsi="Times New Roman"/>
                <w:b/>
                <w:sz w:val="18"/>
                <w:szCs w:val="16"/>
              </w:rPr>
              <w:t>.</w:t>
            </w:r>
          </w:p>
        </w:tc>
        <w:tc>
          <w:tcPr>
            <w:tcW w:w="851" w:type="dxa"/>
            <w:tcBorders>
              <w:top w:val="single" w:sz="4" w:space="0" w:color="auto"/>
              <w:bottom w:val="single" w:sz="4" w:space="0" w:color="auto"/>
            </w:tcBorders>
            <w:vAlign w:val="center"/>
          </w:tcPr>
          <w:p w14:paraId="29EDA787" w14:textId="77777777" w:rsidR="00E35C66" w:rsidRPr="00553D5F" w:rsidRDefault="00E35C66" w:rsidP="00E35C66">
            <w:pPr>
              <w:spacing w:after="0" w:line="360" w:lineRule="auto"/>
              <w:jc w:val="center"/>
              <w:rPr>
                <w:rFonts w:ascii="Times New Roman" w:hAnsi="Times New Roman"/>
                <w:b/>
                <w:sz w:val="18"/>
                <w:szCs w:val="16"/>
              </w:rPr>
            </w:pPr>
            <w:proofErr w:type="gramStart"/>
            <w:r w:rsidRPr="00553D5F">
              <w:rPr>
                <w:rFonts w:ascii="Times New Roman" w:hAnsi="Times New Roman"/>
                <w:b/>
                <w:sz w:val="18"/>
                <w:szCs w:val="16"/>
              </w:rPr>
              <w:t>t</w:t>
            </w:r>
            <w:proofErr w:type="gramEnd"/>
          </w:p>
        </w:tc>
        <w:tc>
          <w:tcPr>
            <w:tcW w:w="850" w:type="dxa"/>
            <w:tcBorders>
              <w:top w:val="single" w:sz="4" w:space="0" w:color="auto"/>
              <w:bottom w:val="single" w:sz="4" w:space="0" w:color="auto"/>
            </w:tcBorders>
            <w:vAlign w:val="center"/>
          </w:tcPr>
          <w:p w14:paraId="1D40A270" w14:textId="77777777" w:rsidR="00E35C66" w:rsidRPr="00553D5F" w:rsidRDefault="00E35C66" w:rsidP="00E35C66">
            <w:pPr>
              <w:spacing w:after="0" w:line="360" w:lineRule="auto"/>
              <w:jc w:val="center"/>
              <w:rPr>
                <w:rFonts w:ascii="Times New Roman" w:hAnsi="Times New Roman"/>
                <w:b/>
                <w:sz w:val="18"/>
                <w:szCs w:val="16"/>
              </w:rPr>
            </w:pPr>
            <w:r w:rsidRPr="00553D5F">
              <w:rPr>
                <w:rFonts w:ascii="Times New Roman" w:hAnsi="Times New Roman"/>
                <w:b/>
                <w:sz w:val="18"/>
                <w:szCs w:val="16"/>
              </w:rPr>
              <w:t>P</w:t>
            </w:r>
          </w:p>
        </w:tc>
      </w:tr>
      <w:tr w:rsidR="00E35C66" w:rsidRPr="00553D5F" w14:paraId="2B7C623C" w14:textId="77777777" w:rsidTr="00E35C66">
        <w:trPr>
          <w:trHeight w:val="229"/>
        </w:trPr>
        <w:tc>
          <w:tcPr>
            <w:tcW w:w="1503" w:type="dxa"/>
            <w:vMerge w:val="restart"/>
            <w:tcBorders>
              <w:top w:val="single" w:sz="4" w:space="0" w:color="auto"/>
            </w:tcBorders>
            <w:vAlign w:val="center"/>
          </w:tcPr>
          <w:p w14:paraId="64DA8049"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rPr>
              <w:t>Algısal Boyut</w:t>
            </w:r>
          </w:p>
        </w:tc>
        <w:tc>
          <w:tcPr>
            <w:tcW w:w="1276" w:type="dxa"/>
            <w:tcBorders>
              <w:top w:val="single" w:sz="4" w:space="0" w:color="auto"/>
            </w:tcBorders>
            <w:vAlign w:val="center"/>
          </w:tcPr>
          <w:p w14:paraId="2D786B54"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708" w:type="dxa"/>
            <w:tcBorders>
              <w:top w:val="single" w:sz="4" w:space="0" w:color="auto"/>
            </w:tcBorders>
            <w:vAlign w:val="center"/>
          </w:tcPr>
          <w:p w14:paraId="7FBA443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93" w:type="dxa"/>
            <w:tcBorders>
              <w:top w:val="single" w:sz="4" w:space="0" w:color="auto"/>
            </w:tcBorders>
            <w:vAlign w:val="center"/>
          </w:tcPr>
          <w:p w14:paraId="27D6DB0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24,80</w:t>
            </w:r>
          </w:p>
        </w:tc>
        <w:tc>
          <w:tcPr>
            <w:tcW w:w="1134" w:type="dxa"/>
            <w:tcBorders>
              <w:top w:val="single" w:sz="4" w:space="0" w:color="auto"/>
            </w:tcBorders>
            <w:vAlign w:val="center"/>
          </w:tcPr>
          <w:p w14:paraId="789C68B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4,24</w:t>
            </w:r>
          </w:p>
        </w:tc>
        <w:tc>
          <w:tcPr>
            <w:tcW w:w="992" w:type="dxa"/>
            <w:tcBorders>
              <w:top w:val="single" w:sz="4" w:space="0" w:color="auto"/>
            </w:tcBorders>
            <w:vAlign w:val="center"/>
          </w:tcPr>
          <w:p w14:paraId="2369120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13,00</w:t>
            </w:r>
          </w:p>
        </w:tc>
        <w:tc>
          <w:tcPr>
            <w:tcW w:w="992" w:type="dxa"/>
            <w:tcBorders>
              <w:top w:val="single" w:sz="4" w:space="0" w:color="auto"/>
            </w:tcBorders>
            <w:vAlign w:val="center"/>
          </w:tcPr>
          <w:p w14:paraId="10E5C4E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36,00</w:t>
            </w:r>
          </w:p>
        </w:tc>
        <w:tc>
          <w:tcPr>
            <w:tcW w:w="851" w:type="dxa"/>
            <w:vMerge w:val="restart"/>
            <w:tcBorders>
              <w:top w:val="single" w:sz="4" w:space="0" w:color="auto"/>
            </w:tcBorders>
            <w:vAlign w:val="center"/>
          </w:tcPr>
          <w:p w14:paraId="59BF9F6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5,050</w:t>
            </w:r>
          </w:p>
        </w:tc>
        <w:tc>
          <w:tcPr>
            <w:tcW w:w="850" w:type="dxa"/>
            <w:vMerge w:val="restart"/>
            <w:tcBorders>
              <w:top w:val="single" w:sz="4" w:space="0" w:color="auto"/>
            </w:tcBorders>
            <w:vAlign w:val="center"/>
          </w:tcPr>
          <w:p w14:paraId="2752B87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,000*</w:t>
            </w:r>
          </w:p>
        </w:tc>
      </w:tr>
      <w:tr w:rsidR="00E35C66" w:rsidRPr="00553D5F" w14:paraId="707C5E96" w14:textId="77777777" w:rsidTr="00E35C66">
        <w:trPr>
          <w:trHeight w:val="167"/>
        </w:trPr>
        <w:tc>
          <w:tcPr>
            <w:tcW w:w="1503" w:type="dxa"/>
            <w:vMerge/>
            <w:vAlign w:val="center"/>
          </w:tcPr>
          <w:p w14:paraId="5DD174EE"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76" w:type="dxa"/>
            <w:vAlign w:val="center"/>
          </w:tcPr>
          <w:p w14:paraId="477FC632"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708" w:type="dxa"/>
            <w:vAlign w:val="center"/>
          </w:tcPr>
          <w:p w14:paraId="0BE3500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48</w:t>
            </w:r>
          </w:p>
        </w:tc>
        <w:tc>
          <w:tcPr>
            <w:tcW w:w="993" w:type="dxa"/>
            <w:vAlign w:val="center"/>
          </w:tcPr>
          <w:p w14:paraId="2A8294B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21,39</w:t>
            </w:r>
          </w:p>
        </w:tc>
        <w:tc>
          <w:tcPr>
            <w:tcW w:w="1134" w:type="dxa"/>
            <w:vAlign w:val="center"/>
          </w:tcPr>
          <w:p w14:paraId="6E8FAE0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4,77</w:t>
            </w:r>
          </w:p>
        </w:tc>
        <w:tc>
          <w:tcPr>
            <w:tcW w:w="992" w:type="dxa"/>
            <w:vAlign w:val="center"/>
          </w:tcPr>
          <w:p w14:paraId="19135CC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12,00</w:t>
            </w:r>
          </w:p>
        </w:tc>
        <w:tc>
          <w:tcPr>
            <w:tcW w:w="992" w:type="dxa"/>
            <w:vAlign w:val="center"/>
          </w:tcPr>
          <w:p w14:paraId="16DB981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31,00</w:t>
            </w:r>
          </w:p>
        </w:tc>
        <w:tc>
          <w:tcPr>
            <w:tcW w:w="851" w:type="dxa"/>
            <w:vMerge/>
            <w:vAlign w:val="center"/>
          </w:tcPr>
          <w:p w14:paraId="01674524" w14:textId="77777777" w:rsidR="00E35C66" w:rsidRPr="00553D5F" w:rsidRDefault="00E35C66" w:rsidP="00E35C66">
            <w:pPr>
              <w:spacing w:after="0" w:line="360" w:lineRule="auto"/>
              <w:jc w:val="center"/>
              <w:rPr>
                <w:rFonts w:ascii="Times New Roman" w:hAnsi="Times New Roman"/>
                <w:sz w:val="18"/>
                <w:szCs w:val="18"/>
              </w:rPr>
            </w:pPr>
          </w:p>
        </w:tc>
        <w:tc>
          <w:tcPr>
            <w:tcW w:w="850" w:type="dxa"/>
            <w:vMerge/>
            <w:vAlign w:val="center"/>
          </w:tcPr>
          <w:p w14:paraId="71D416D2"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3C5DE677" w14:textId="77777777" w:rsidTr="00E35C66">
        <w:trPr>
          <w:trHeight w:val="336"/>
        </w:trPr>
        <w:tc>
          <w:tcPr>
            <w:tcW w:w="1503" w:type="dxa"/>
            <w:vMerge w:val="restart"/>
            <w:vAlign w:val="center"/>
          </w:tcPr>
          <w:p w14:paraId="6E45A63D"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rPr>
              <w:t>İşlevsel Boyut</w:t>
            </w:r>
          </w:p>
        </w:tc>
        <w:tc>
          <w:tcPr>
            <w:tcW w:w="1276" w:type="dxa"/>
            <w:vAlign w:val="center"/>
          </w:tcPr>
          <w:p w14:paraId="010754D8"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708" w:type="dxa"/>
            <w:vAlign w:val="center"/>
          </w:tcPr>
          <w:p w14:paraId="114E9E7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93" w:type="dxa"/>
            <w:vAlign w:val="center"/>
          </w:tcPr>
          <w:p w14:paraId="1022E7D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17,41</w:t>
            </w:r>
          </w:p>
        </w:tc>
        <w:tc>
          <w:tcPr>
            <w:tcW w:w="1134" w:type="dxa"/>
            <w:vAlign w:val="center"/>
          </w:tcPr>
          <w:p w14:paraId="262524E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3,51</w:t>
            </w:r>
          </w:p>
        </w:tc>
        <w:tc>
          <w:tcPr>
            <w:tcW w:w="992" w:type="dxa"/>
            <w:vAlign w:val="center"/>
          </w:tcPr>
          <w:p w14:paraId="7A062C9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992" w:type="dxa"/>
            <w:vAlign w:val="center"/>
          </w:tcPr>
          <w:p w14:paraId="59E97D8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51" w:type="dxa"/>
            <w:vMerge w:val="restart"/>
            <w:vAlign w:val="center"/>
          </w:tcPr>
          <w:p w14:paraId="6D82609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2,175</w:t>
            </w:r>
          </w:p>
        </w:tc>
        <w:tc>
          <w:tcPr>
            <w:tcW w:w="850" w:type="dxa"/>
            <w:vMerge w:val="restart"/>
            <w:vAlign w:val="center"/>
          </w:tcPr>
          <w:p w14:paraId="3DC1516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,030*</w:t>
            </w:r>
          </w:p>
        </w:tc>
      </w:tr>
      <w:tr w:rsidR="00E35C66" w:rsidRPr="00553D5F" w14:paraId="08E2CB23" w14:textId="77777777" w:rsidTr="00E35C66">
        <w:trPr>
          <w:trHeight w:val="191"/>
        </w:trPr>
        <w:tc>
          <w:tcPr>
            <w:tcW w:w="1503" w:type="dxa"/>
            <w:vMerge/>
            <w:vAlign w:val="center"/>
          </w:tcPr>
          <w:p w14:paraId="795F4695"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76" w:type="dxa"/>
            <w:vAlign w:val="center"/>
          </w:tcPr>
          <w:p w14:paraId="5723BCC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708" w:type="dxa"/>
            <w:vAlign w:val="center"/>
          </w:tcPr>
          <w:p w14:paraId="110E523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48</w:t>
            </w:r>
          </w:p>
        </w:tc>
        <w:tc>
          <w:tcPr>
            <w:tcW w:w="993" w:type="dxa"/>
            <w:vAlign w:val="center"/>
          </w:tcPr>
          <w:p w14:paraId="6D74269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16,20</w:t>
            </w:r>
          </w:p>
        </w:tc>
        <w:tc>
          <w:tcPr>
            <w:tcW w:w="1134" w:type="dxa"/>
            <w:vAlign w:val="center"/>
          </w:tcPr>
          <w:p w14:paraId="1BF8AA2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3,85</w:t>
            </w:r>
          </w:p>
        </w:tc>
        <w:tc>
          <w:tcPr>
            <w:tcW w:w="992" w:type="dxa"/>
            <w:vAlign w:val="center"/>
          </w:tcPr>
          <w:p w14:paraId="2DA4381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10,00</w:t>
            </w:r>
          </w:p>
        </w:tc>
        <w:tc>
          <w:tcPr>
            <w:tcW w:w="992" w:type="dxa"/>
            <w:vAlign w:val="center"/>
          </w:tcPr>
          <w:p w14:paraId="1007A9D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51" w:type="dxa"/>
            <w:vMerge/>
            <w:vAlign w:val="center"/>
          </w:tcPr>
          <w:p w14:paraId="110C33EB" w14:textId="77777777" w:rsidR="00E35C66" w:rsidRPr="00553D5F" w:rsidRDefault="00E35C66" w:rsidP="00E35C66">
            <w:pPr>
              <w:spacing w:after="0" w:line="360" w:lineRule="auto"/>
              <w:jc w:val="center"/>
              <w:rPr>
                <w:rFonts w:ascii="Times New Roman" w:hAnsi="Times New Roman"/>
                <w:sz w:val="18"/>
                <w:szCs w:val="18"/>
              </w:rPr>
            </w:pPr>
          </w:p>
        </w:tc>
        <w:tc>
          <w:tcPr>
            <w:tcW w:w="850" w:type="dxa"/>
            <w:vMerge/>
            <w:vAlign w:val="center"/>
          </w:tcPr>
          <w:p w14:paraId="1C306D6E"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3597C2B" w14:textId="77777777" w:rsidTr="00E35C66">
        <w:trPr>
          <w:trHeight w:val="355"/>
        </w:trPr>
        <w:tc>
          <w:tcPr>
            <w:tcW w:w="1503" w:type="dxa"/>
            <w:vMerge w:val="restart"/>
            <w:vAlign w:val="center"/>
          </w:tcPr>
          <w:p w14:paraId="7F97BDB3"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rPr>
              <w:t>Destek Boyutu</w:t>
            </w:r>
          </w:p>
        </w:tc>
        <w:tc>
          <w:tcPr>
            <w:tcW w:w="1276" w:type="dxa"/>
            <w:vAlign w:val="center"/>
          </w:tcPr>
          <w:p w14:paraId="7B5580DF"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708" w:type="dxa"/>
            <w:vAlign w:val="center"/>
          </w:tcPr>
          <w:p w14:paraId="1A3DED2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93" w:type="dxa"/>
            <w:vAlign w:val="center"/>
          </w:tcPr>
          <w:p w14:paraId="54C02B5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13,55</w:t>
            </w:r>
          </w:p>
        </w:tc>
        <w:tc>
          <w:tcPr>
            <w:tcW w:w="1134" w:type="dxa"/>
            <w:vAlign w:val="center"/>
          </w:tcPr>
          <w:p w14:paraId="6B4C771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2,78</w:t>
            </w:r>
          </w:p>
        </w:tc>
        <w:tc>
          <w:tcPr>
            <w:tcW w:w="992" w:type="dxa"/>
            <w:vAlign w:val="center"/>
          </w:tcPr>
          <w:p w14:paraId="6F815AD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92" w:type="dxa"/>
            <w:vAlign w:val="center"/>
          </w:tcPr>
          <w:p w14:paraId="5086A77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51" w:type="dxa"/>
            <w:vMerge w:val="restart"/>
            <w:vAlign w:val="center"/>
          </w:tcPr>
          <w:p w14:paraId="58D39DC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1,216</w:t>
            </w:r>
          </w:p>
        </w:tc>
        <w:tc>
          <w:tcPr>
            <w:tcW w:w="850" w:type="dxa"/>
            <w:vMerge w:val="restart"/>
            <w:vAlign w:val="center"/>
          </w:tcPr>
          <w:p w14:paraId="4959C14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,225</w:t>
            </w:r>
          </w:p>
        </w:tc>
      </w:tr>
      <w:tr w:rsidR="00E35C66" w:rsidRPr="00553D5F" w14:paraId="39BEAEC4" w14:textId="77777777" w:rsidTr="00E35C66">
        <w:trPr>
          <w:trHeight w:val="213"/>
        </w:trPr>
        <w:tc>
          <w:tcPr>
            <w:tcW w:w="1503" w:type="dxa"/>
            <w:vMerge/>
            <w:vAlign w:val="center"/>
          </w:tcPr>
          <w:p w14:paraId="6AFD4540"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76" w:type="dxa"/>
            <w:vAlign w:val="center"/>
          </w:tcPr>
          <w:p w14:paraId="11569AF8"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708" w:type="dxa"/>
            <w:vAlign w:val="center"/>
          </w:tcPr>
          <w:p w14:paraId="4283D32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48</w:t>
            </w:r>
          </w:p>
        </w:tc>
        <w:tc>
          <w:tcPr>
            <w:tcW w:w="993" w:type="dxa"/>
            <w:vAlign w:val="center"/>
          </w:tcPr>
          <w:p w14:paraId="5648DF8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13,02</w:t>
            </w:r>
          </w:p>
        </w:tc>
        <w:tc>
          <w:tcPr>
            <w:tcW w:w="1134" w:type="dxa"/>
            <w:vAlign w:val="center"/>
          </w:tcPr>
          <w:p w14:paraId="44B32B4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3,14</w:t>
            </w:r>
          </w:p>
        </w:tc>
        <w:tc>
          <w:tcPr>
            <w:tcW w:w="992" w:type="dxa"/>
            <w:vAlign w:val="center"/>
          </w:tcPr>
          <w:p w14:paraId="288F633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7,00</w:t>
            </w:r>
          </w:p>
        </w:tc>
        <w:tc>
          <w:tcPr>
            <w:tcW w:w="992" w:type="dxa"/>
            <w:vAlign w:val="center"/>
          </w:tcPr>
          <w:p w14:paraId="1FDCE49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51" w:type="dxa"/>
            <w:vMerge/>
            <w:vAlign w:val="center"/>
          </w:tcPr>
          <w:p w14:paraId="783AE2AD" w14:textId="77777777" w:rsidR="00E35C66" w:rsidRPr="00553D5F" w:rsidRDefault="00E35C66" w:rsidP="00E35C66">
            <w:pPr>
              <w:spacing w:after="0" w:line="360" w:lineRule="auto"/>
              <w:jc w:val="center"/>
              <w:rPr>
                <w:rFonts w:ascii="Times New Roman" w:hAnsi="Times New Roman"/>
                <w:sz w:val="18"/>
                <w:szCs w:val="18"/>
              </w:rPr>
            </w:pPr>
          </w:p>
        </w:tc>
        <w:tc>
          <w:tcPr>
            <w:tcW w:w="850" w:type="dxa"/>
            <w:vMerge/>
            <w:vAlign w:val="center"/>
          </w:tcPr>
          <w:p w14:paraId="0616F4EC"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C000968" w14:textId="77777777" w:rsidTr="00E35C66">
        <w:trPr>
          <w:trHeight w:val="253"/>
        </w:trPr>
        <w:tc>
          <w:tcPr>
            <w:tcW w:w="1503" w:type="dxa"/>
            <w:vMerge w:val="restart"/>
            <w:vAlign w:val="center"/>
          </w:tcPr>
          <w:p w14:paraId="63437569"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rPr>
              <w:t>Önem Boyutu</w:t>
            </w:r>
          </w:p>
        </w:tc>
        <w:tc>
          <w:tcPr>
            <w:tcW w:w="1276" w:type="dxa"/>
            <w:vAlign w:val="center"/>
          </w:tcPr>
          <w:p w14:paraId="2DFC1FAD"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708" w:type="dxa"/>
            <w:vAlign w:val="center"/>
          </w:tcPr>
          <w:p w14:paraId="3C58043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93" w:type="dxa"/>
            <w:vAlign w:val="center"/>
          </w:tcPr>
          <w:p w14:paraId="17A6A00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14,14</w:t>
            </w:r>
          </w:p>
        </w:tc>
        <w:tc>
          <w:tcPr>
            <w:tcW w:w="1134" w:type="dxa"/>
            <w:vAlign w:val="center"/>
          </w:tcPr>
          <w:p w14:paraId="6E56E60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3,03</w:t>
            </w:r>
          </w:p>
        </w:tc>
        <w:tc>
          <w:tcPr>
            <w:tcW w:w="992" w:type="dxa"/>
            <w:vAlign w:val="center"/>
          </w:tcPr>
          <w:p w14:paraId="16C40D3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92" w:type="dxa"/>
            <w:vAlign w:val="center"/>
          </w:tcPr>
          <w:p w14:paraId="7A3C9D8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18,00</w:t>
            </w:r>
          </w:p>
        </w:tc>
        <w:tc>
          <w:tcPr>
            <w:tcW w:w="851" w:type="dxa"/>
            <w:vMerge w:val="restart"/>
            <w:vAlign w:val="center"/>
          </w:tcPr>
          <w:p w14:paraId="0273F8A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4,044</w:t>
            </w:r>
          </w:p>
        </w:tc>
        <w:tc>
          <w:tcPr>
            <w:tcW w:w="850" w:type="dxa"/>
            <w:vMerge w:val="restart"/>
            <w:vAlign w:val="center"/>
          </w:tcPr>
          <w:p w14:paraId="3616993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,000*</w:t>
            </w:r>
          </w:p>
        </w:tc>
      </w:tr>
      <w:tr w:rsidR="00E35C66" w:rsidRPr="00553D5F" w14:paraId="3FC66E87" w14:textId="77777777" w:rsidTr="00E35C66">
        <w:trPr>
          <w:trHeight w:val="97"/>
        </w:trPr>
        <w:tc>
          <w:tcPr>
            <w:tcW w:w="1503" w:type="dxa"/>
            <w:vMerge/>
            <w:vAlign w:val="center"/>
          </w:tcPr>
          <w:p w14:paraId="48759706"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76" w:type="dxa"/>
            <w:vAlign w:val="center"/>
          </w:tcPr>
          <w:p w14:paraId="622F9C84"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708" w:type="dxa"/>
            <w:vAlign w:val="center"/>
          </w:tcPr>
          <w:p w14:paraId="57945DE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48</w:t>
            </w:r>
          </w:p>
        </w:tc>
        <w:tc>
          <w:tcPr>
            <w:tcW w:w="993" w:type="dxa"/>
            <w:vAlign w:val="center"/>
          </w:tcPr>
          <w:p w14:paraId="71E33A9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12,18</w:t>
            </w:r>
          </w:p>
        </w:tc>
        <w:tc>
          <w:tcPr>
            <w:tcW w:w="1134" w:type="dxa"/>
            <w:vAlign w:val="center"/>
          </w:tcPr>
          <w:p w14:paraId="354C6EC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3,44</w:t>
            </w:r>
          </w:p>
        </w:tc>
        <w:tc>
          <w:tcPr>
            <w:tcW w:w="992" w:type="dxa"/>
            <w:vAlign w:val="center"/>
          </w:tcPr>
          <w:p w14:paraId="5041B42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7,00</w:t>
            </w:r>
          </w:p>
        </w:tc>
        <w:tc>
          <w:tcPr>
            <w:tcW w:w="992" w:type="dxa"/>
            <w:vAlign w:val="center"/>
          </w:tcPr>
          <w:p w14:paraId="03A95EC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851" w:type="dxa"/>
            <w:vMerge/>
            <w:vAlign w:val="center"/>
          </w:tcPr>
          <w:p w14:paraId="13A53ED3" w14:textId="77777777" w:rsidR="00E35C66" w:rsidRPr="00553D5F" w:rsidRDefault="00E35C66" w:rsidP="00E35C66">
            <w:pPr>
              <w:spacing w:after="0" w:line="360" w:lineRule="auto"/>
              <w:jc w:val="both"/>
              <w:rPr>
                <w:rFonts w:ascii="Times New Roman" w:hAnsi="Times New Roman"/>
                <w:sz w:val="18"/>
                <w:szCs w:val="18"/>
              </w:rPr>
            </w:pPr>
          </w:p>
        </w:tc>
        <w:tc>
          <w:tcPr>
            <w:tcW w:w="850" w:type="dxa"/>
            <w:vMerge/>
            <w:vAlign w:val="center"/>
          </w:tcPr>
          <w:p w14:paraId="4567F247" w14:textId="77777777" w:rsidR="00E35C66" w:rsidRPr="00553D5F" w:rsidRDefault="00E35C66" w:rsidP="00E35C66">
            <w:pPr>
              <w:spacing w:after="0" w:line="360" w:lineRule="auto"/>
              <w:jc w:val="both"/>
              <w:rPr>
                <w:rFonts w:ascii="Times New Roman" w:hAnsi="Times New Roman"/>
                <w:sz w:val="18"/>
                <w:szCs w:val="18"/>
              </w:rPr>
            </w:pPr>
          </w:p>
        </w:tc>
      </w:tr>
      <w:tr w:rsidR="00E35C66" w:rsidRPr="00553D5F" w14:paraId="12B8BCE3" w14:textId="77777777" w:rsidTr="00E35C66">
        <w:trPr>
          <w:trHeight w:val="97"/>
        </w:trPr>
        <w:tc>
          <w:tcPr>
            <w:tcW w:w="1503" w:type="dxa"/>
            <w:vMerge w:val="restart"/>
            <w:vAlign w:val="center"/>
          </w:tcPr>
          <w:p w14:paraId="3A8AF7A0"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Toplam</w:t>
            </w:r>
          </w:p>
        </w:tc>
        <w:tc>
          <w:tcPr>
            <w:tcW w:w="1276" w:type="dxa"/>
            <w:vAlign w:val="center"/>
          </w:tcPr>
          <w:p w14:paraId="004A9304"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708" w:type="dxa"/>
            <w:vAlign w:val="center"/>
          </w:tcPr>
          <w:p w14:paraId="47F6A46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93" w:type="dxa"/>
            <w:vAlign w:val="center"/>
          </w:tcPr>
          <w:p w14:paraId="5C0E7DE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58,99</w:t>
            </w:r>
          </w:p>
        </w:tc>
        <w:tc>
          <w:tcPr>
            <w:tcW w:w="1134" w:type="dxa"/>
            <w:vAlign w:val="center"/>
          </w:tcPr>
          <w:p w14:paraId="3300F7C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5,57</w:t>
            </w:r>
          </w:p>
        </w:tc>
        <w:tc>
          <w:tcPr>
            <w:tcW w:w="992" w:type="dxa"/>
            <w:vAlign w:val="center"/>
          </w:tcPr>
          <w:p w14:paraId="472DBC7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92" w:type="dxa"/>
            <w:vAlign w:val="center"/>
          </w:tcPr>
          <w:p w14:paraId="40A33BA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851" w:type="dxa"/>
            <w:vMerge w:val="restart"/>
            <w:vAlign w:val="center"/>
          </w:tcPr>
          <w:p w14:paraId="51335DA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,770</w:t>
            </w:r>
          </w:p>
        </w:tc>
        <w:tc>
          <w:tcPr>
            <w:tcW w:w="850" w:type="dxa"/>
            <w:vMerge w:val="restart"/>
            <w:vAlign w:val="center"/>
          </w:tcPr>
          <w:p w14:paraId="3A9C215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,442</w:t>
            </w:r>
          </w:p>
        </w:tc>
      </w:tr>
      <w:tr w:rsidR="00E35C66" w:rsidRPr="00553D5F" w14:paraId="55E36FAA" w14:textId="77777777" w:rsidTr="00454F4C">
        <w:trPr>
          <w:trHeight w:val="80"/>
        </w:trPr>
        <w:tc>
          <w:tcPr>
            <w:tcW w:w="1503" w:type="dxa"/>
            <w:vMerge/>
            <w:tcBorders>
              <w:bottom w:val="single" w:sz="4" w:space="0" w:color="auto"/>
            </w:tcBorders>
            <w:vAlign w:val="center"/>
          </w:tcPr>
          <w:p w14:paraId="54330A9C" w14:textId="77777777" w:rsidR="00E35C66" w:rsidRPr="00553D5F" w:rsidRDefault="00E35C66" w:rsidP="00E35C66">
            <w:pPr>
              <w:spacing w:after="0" w:line="360" w:lineRule="auto"/>
              <w:ind w:firstLine="128"/>
              <w:jc w:val="both"/>
              <w:rPr>
                <w:rFonts w:ascii="Times New Roman" w:hAnsi="Times New Roman"/>
                <w:sz w:val="18"/>
                <w:szCs w:val="18"/>
              </w:rPr>
            </w:pPr>
          </w:p>
        </w:tc>
        <w:tc>
          <w:tcPr>
            <w:tcW w:w="1276" w:type="dxa"/>
            <w:tcBorders>
              <w:bottom w:val="single" w:sz="4" w:space="0" w:color="auto"/>
            </w:tcBorders>
            <w:vAlign w:val="center"/>
          </w:tcPr>
          <w:p w14:paraId="452ADAB6"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708" w:type="dxa"/>
            <w:tcBorders>
              <w:bottom w:val="single" w:sz="4" w:space="0" w:color="auto"/>
            </w:tcBorders>
            <w:vAlign w:val="center"/>
          </w:tcPr>
          <w:p w14:paraId="1815625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48</w:t>
            </w:r>
          </w:p>
        </w:tc>
        <w:tc>
          <w:tcPr>
            <w:tcW w:w="993" w:type="dxa"/>
            <w:tcBorders>
              <w:bottom w:val="single" w:sz="4" w:space="0" w:color="auto"/>
            </w:tcBorders>
            <w:vAlign w:val="center"/>
          </w:tcPr>
          <w:p w14:paraId="076B795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58,33</w:t>
            </w:r>
          </w:p>
        </w:tc>
        <w:tc>
          <w:tcPr>
            <w:tcW w:w="1134" w:type="dxa"/>
            <w:tcBorders>
              <w:bottom w:val="single" w:sz="4" w:space="0" w:color="auto"/>
            </w:tcBorders>
            <w:vAlign w:val="center"/>
          </w:tcPr>
          <w:p w14:paraId="411B5D4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5,18</w:t>
            </w:r>
          </w:p>
        </w:tc>
        <w:tc>
          <w:tcPr>
            <w:tcW w:w="992" w:type="dxa"/>
            <w:tcBorders>
              <w:bottom w:val="single" w:sz="4" w:space="0" w:color="auto"/>
            </w:tcBorders>
            <w:vAlign w:val="center"/>
          </w:tcPr>
          <w:p w14:paraId="51D6D9C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92" w:type="dxa"/>
            <w:tcBorders>
              <w:bottom w:val="single" w:sz="4" w:space="0" w:color="auto"/>
            </w:tcBorders>
            <w:vAlign w:val="center"/>
          </w:tcPr>
          <w:p w14:paraId="3A6E088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851" w:type="dxa"/>
            <w:vMerge/>
            <w:tcBorders>
              <w:bottom w:val="single" w:sz="4" w:space="0" w:color="auto"/>
            </w:tcBorders>
            <w:vAlign w:val="center"/>
          </w:tcPr>
          <w:p w14:paraId="2A49FD55" w14:textId="77777777" w:rsidR="00E35C66" w:rsidRPr="00553D5F" w:rsidRDefault="00E35C66" w:rsidP="00E35C66">
            <w:pPr>
              <w:spacing w:after="0" w:line="360" w:lineRule="auto"/>
              <w:jc w:val="both"/>
              <w:rPr>
                <w:rFonts w:ascii="Times New Roman" w:hAnsi="Times New Roman"/>
                <w:sz w:val="18"/>
                <w:szCs w:val="18"/>
              </w:rPr>
            </w:pPr>
          </w:p>
        </w:tc>
        <w:tc>
          <w:tcPr>
            <w:tcW w:w="850" w:type="dxa"/>
            <w:vMerge/>
            <w:tcBorders>
              <w:bottom w:val="single" w:sz="4" w:space="0" w:color="auto"/>
            </w:tcBorders>
            <w:vAlign w:val="center"/>
          </w:tcPr>
          <w:p w14:paraId="73887AFF" w14:textId="77777777" w:rsidR="00E35C66" w:rsidRPr="00553D5F" w:rsidRDefault="00E35C66" w:rsidP="00E35C66">
            <w:pPr>
              <w:spacing w:after="0" w:line="360" w:lineRule="auto"/>
              <w:jc w:val="both"/>
              <w:rPr>
                <w:rFonts w:ascii="Times New Roman" w:hAnsi="Times New Roman"/>
                <w:sz w:val="18"/>
                <w:szCs w:val="18"/>
              </w:rPr>
            </w:pPr>
          </w:p>
        </w:tc>
      </w:tr>
    </w:tbl>
    <w:p w14:paraId="113F9D4F"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(p&lt;0.05)</w:t>
      </w:r>
    </w:p>
    <w:p w14:paraId="50829D4A" w14:textId="77777777" w:rsidR="00E35C66" w:rsidRPr="00553D5F" w:rsidRDefault="00E35C66" w:rsidP="00E35C66">
      <w:pPr>
        <w:spacing w:after="0" w:line="360" w:lineRule="auto"/>
        <w:ind w:right="-1"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Tablo 1</w:t>
      </w:r>
      <w:r w:rsidR="00942F0A" w:rsidRPr="00553D5F">
        <w:rPr>
          <w:rFonts w:ascii="Times New Roman" w:hAnsi="Times New Roman"/>
          <w:color w:val="000000" w:themeColor="text1"/>
          <w:sz w:val="24"/>
          <w:szCs w:val="24"/>
        </w:rPr>
        <w:t>4</w:t>
      </w:r>
      <w:r w:rsidRPr="00553D5F">
        <w:rPr>
          <w:rFonts w:ascii="Times New Roman" w:hAnsi="Times New Roman"/>
          <w:color w:val="000000" w:themeColor="text1"/>
          <w:sz w:val="24"/>
          <w:szCs w:val="24"/>
        </w:rPr>
        <w:t xml:space="preserve"> incelendiğinde beklenti düzeylerinin algısal, işlevsel ve önem alt boyutlarında çocuğun öğretmeni aktif bir yaşam tarzını destekleme durumuna göre anlamlı bir ilişki olduğu görülmüştür. Çocuğun öğretmeni aktif bir yaşam tarzını destekleme durumunun destek boyutunda ve ölçeğin toplam ortalamasında anlamlı düzeyde bir fark olmadığı görülmüştür.</w:t>
      </w:r>
    </w:p>
    <w:p w14:paraId="3DD90590" w14:textId="77777777" w:rsidR="00E35C66" w:rsidRPr="00553D5F" w:rsidRDefault="00E35C66" w:rsidP="00E35C66">
      <w:pPr>
        <w:spacing w:after="0" w:line="360" w:lineRule="auto"/>
        <w:ind w:right="-1" w:firstLine="567"/>
        <w:jc w:val="both"/>
        <w:rPr>
          <w:rFonts w:ascii="Times New Roman" w:hAnsi="Times New Roman"/>
          <w:color w:val="000000" w:themeColor="text1"/>
          <w:sz w:val="24"/>
          <w:szCs w:val="24"/>
        </w:rPr>
      </w:pPr>
    </w:p>
    <w:p w14:paraId="49B72B72" w14:textId="5EBF72FC" w:rsidR="00E35C66" w:rsidRPr="00553D5F" w:rsidRDefault="00E35C66" w:rsidP="003C31F9">
      <w:pPr>
        <w:pStyle w:val="ResimYazs"/>
      </w:pPr>
      <w:r w:rsidRPr="00553D5F">
        <w:t>Araştırmaya katılan ana-babaların tutum ölçeği ve alt faktörlerinden aldıkları puanların ebeveynlerin spor yapma durumlarına göre fark oluşturma durumu Tablo 1</w:t>
      </w:r>
      <w:r w:rsidR="00F03CA8" w:rsidRPr="00553D5F">
        <w:t>5</w:t>
      </w:r>
      <w:r w:rsidRPr="00553D5F">
        <w:t>’ te verilmiştir.</w:t>
      </w:r>
    </w:p>
    <w:p w14:paraId="130A8EDB" w14:textId="35F24873" w:rsidR="00E35C66" w:rsidRPr="00553D5F" w:rsidRDefault="00E35C66" w:rsidP="003C31F9">
      <w:pPr>
        <w:pStyle w:val="ResimYazs"/>
      </w:pPr>
    </w:p>
    <w:p w14:paraId="17172441" w14:textId="6006B1E6" w:rsidR="00E35C66" w:rsidRPr="00553D5F" w:rsidRDefault="00E35C66" w:rsidP="003C31F9">
      <w:pPr>
        <w:pStyle w:val="ResimYazs"/>
      </w:pPr>
      <w:r w:rsidRPr="00553D5F">
        <w:rPr>
          <w:b/>
        </w:rPr>
        <w:t>Tablo 1</w:t>
      </w:r>
      <w:r w:rsidR="00F03CA8" w:rsidRPr="00553D5F">
        <w:rPr>
          <w:b/>
        </w:rPr>
        <w:t>5</w:t>
      </w:r>
      <w:r w:rsidRPr="00553D5F">
        <w:rPr>
          <w:b/>
        </w:rPr>
        <w:t>.</w:t>
      </w:r>
      <w:r w:rsidRPr="00553D5F">
        <w:t xml:space="preserve"> Eb</w:t>
      </w:r>
      <w:r w:rsidR="00F03CA8" w:rsidRPr="00553D5F">
        <w:t xml:space="preserve">eveynlerin Spor Yapma Durumuna Göre </w:t>
      </w:r>
      <w:r w:rsidRPr="00553D5F">
        <w:t>t-Testi Analiz Sonuçları</w:t>
      </w:r>
    </w:p>
    <w:tbl>
      <w:tblPr>
        <w:tblW w:w="8901" w:type="dxa"/>
        <w:tblInd w:w="-15" w:type="dxa"/>
        <w:tblLayout w:type="fixed"/>
        <w:tblCellMar>
          <w:left w:w="70" w:type="dxa"/>
          <w:right w:w="70" w:type="dxa"/>
        </w:tblCellMar>
        <w:tblLook w:val="0000" w:firstRow="0" w:lastRow="0" w:firstColumn="0" w:lastColumn="0" w:noHBand="0" w:noVBand="0"/>
      </w:tblPr>
      <w:tblGrid>
        <w:gridCol w:w="1440"/>
        <w:gridCol w:w="1223"/>
        <w:gridCol w:w="676"/>
        <w:gridCol w:w="951"/>
        <w:gridCol w:w="1086"/>
        <w:gridCol w:w="950"/>
        <w:gridCol w:w="950"/>
        <w:gridCol w:w="813"/>
        <w:gridCol w:w="812"/>
      </w:tblGrid>
      <w:tr w:rsidR="00E35C66" w:rsidRPr="00553D5F" w14:paraId="58321E8B" w14:textId="77777777" w:rsidTr="00DB564E">
        <w:trPr>
          <w:trHeight w:val="289"/>
        </w:trPr>
        <w:tc>
          <w:tcPr>
            <w:tcW w:w="2663" w:type="dxa"/>
            <w:gridSpan w:val="2"/>
            <w:tcBorders>
              <w:top w:val="single" w:sz="4" w:space="0" w:color="auto"/>
              <w:bottom w:val="single" w:sz="4" w:space="0" w:color="auto"/>
            </w:tcBorders>
            <w:vAlign w:val="center"/>
          </w:tcPr>
          <w:p w14:paraId="68CE170C" w14:textId="57722F4F" w:rsidR="00DB564E" w:rsidRPr="00553D5F" w:rsidRDefault="00DB564E" w:rsidP="00DB564E">
            <w:pPr>
              <w:spacing w:after="0" w:line="360" w:lineRule="auto"/>
              <w:jc w:val="center"/>
              <w:rPr>
                <w:rFonts w:ascii="Times New Roman" w:hAnsi="Times New Roman"/>
                <w:b/>
                <w:sz w:val="18"/>
                <w:szCs w:val="18"/>
              </w:rPr>
            </w:pPr>
            <w:r w:rsidRPr="00553D5F">
              <w:rPr>
                <w:rFonts w:ascii="Times New Roman" w:hAnsi="Times New Roman"/>
                <w:b/>
                <w:sz w:val="18"/>
                <w:szCs w:val="18"/>
              </w:rPr>
              <w:t xml:space="preserve">                  </w:t>
            </w:r>
            <w:r w:rsidR="00E35C66" w:rsidRPr="00553D5F">
              <w:rPr>
                <w:rFonts w:ascii="Times New Roman" w:hAnsi="Times New Roman"/>
                <w:b/>
                <w:sz w:val="18"/>
                <w:szCs w:val="18"/>
              </w:rPr>
              <w:t>Spor</w:t>
            </w:r>
          </w:p>
          <w:p w14:paraId="6DD68A08" w14:textId="6A4058FF" w:rsidR="00E35C66" w:rsidRPr="00553D5F" w:rsidRDefault="00DB564E" w:rsidP="00DB564E">
            <w:pPr>
              <w:spacing w:after="0" w:line="360" w:lineRule="auto"/>
              <w:jc w:val="center"/>
              <w:rPr>
                <w:rFonts w:ascii="Times New Roman" w:hAnsi="Times New Roman"/>
                <w:b/>
                <w:sz w:val="18"/>
                <w:szCs w:val="18"/>
              </w:rPr>
            </w:pPr>
            <w:r w:rsidRPr="00553D5F">
              <w:rPr>
                <w:rFonts w:ascii="Times New Roman" w:hAnsi="Times New Roman"/>
                <w:b/>
                <w:sz w:val="18"/>
                <w:szCs w:val="18"/>
              </w:rPr>
              <w:t xml:space="preserve">                    Yapıyor musunuz</w:t>
            </w:r>
            <w:r w:rsidR="00E35C66" w:rsidRPr="00553D5F">
              <w:rPr>
                <w:rFonts w:ascii="Times New Roman" w:hAnsi="Times New Roman"/>
                <w:b/>
                <w:sz w:val="18"/>
                <w:szCs w:val="18"/>
              </w:rPr>
              <w:t>?</w:t>
            </w:r>
          </w:p>
        </w:tc>
        <w:tc>
          <w:tcPr>
            <w:tcW w:w="676" w:type="dxa"/>
            <w:tcBorders>
              <w:top w:val="single" w:sz="4" w:space="0" w:color="auto"/>
              <w:bottom w:val="single" w:sz="4" w:space="0" w:color="auto"/>
            </w:tcBorders>
            <w:vAlign w:val="center"/>
          </w:tcPr>
          <w:p w14:paraId="5A7A4C7E"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N</w:t>
            </w:r>
          </w:p>
        </w:tc>
        <w:tc>
          <w:tcPr>
            <w:tcW w:w="951" w:type="dxa"/>
            <w:tcBorders>
              <w:top w:val="single" w:sz="4" w:space="0" w:color="auto"/>
              <w:bottom w:val="single" w:sz="4" w:space="0" w:color="auto"/>
            </w:tcBorders>
            <w:vAlign w:val="center"/>
          </w:tcPr>
          <w:p w14:paraId="20D553B8"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X</w:t>
            </w:r>
          </w:p>
        </w:tc>
        <w:tc>
          <w:tcPr>
            <w:tcW w:w="1086" w:type="dxa"/>
            <w:tcBorders>
              <w:top w:val="single" w:sz="4" w:space="0" w:color="auto"/>
              <w:bottom w:val="single" w:sz="4" w:space="0" w:color="auto"/>
            </w:tcBorders>
            <w:vAlign w:val="center"/>
          </w:tcPr>
          <w:p w14:paraId="32F97A6F"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SS</w:t>
            </w:r>
          </w:p>
        </w:tc>
        <w:tc>
          <w:tcPr>
            <w:tcW w:w="950" w:type="dxa"/>
            <w:tcBorders>
              <w:top w:val="single" w:sz="4" w:space="0" w:color="auto"/>
              <w:bottom w:val="single" w:sz="4" w:space="0" w:color="auto"/>
            </w:tcBorders>
            <w:vAlign w:val="center"/>
          </w:tcPr>
          <w:p w14:paraId="27DABDD5"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Min.</w:t>
            </w:r>
          </w:p>
        </w:tc>
        <w:tc>
          <w:tcPr>
            <w:tcW w:w="950" w:type="dxa"/>
            <w:tcBorders>
              <w:top w:val="single" w:sz="4" w:space="0" w:color="auto"/>
              <w:bottom w:val="single" w:sz="4" w:space="0" w:color="auto"/>
            </w:tcBorders>
            <w:vAlign w:val="center"/>
          </w:tcPr>
          <w:p w14:paraId="0DB14F20" w14:textId="77777777" w:rsidR="00E35C66" w:rsidRPr="00553D5F" w:rsidRDefault="00E35C66" w:rsidP="00E35C66">
            <w:pPr>
              <w:spacing w:after="0" w:line="360" w:lineRule="auto"/>
              <w:jc w:val="center"/>
              <w:rPr>
                <w:rFonts w:ascii="Times New Roman" w:hAnsi="Times New Roman"/>
                <w:b/>
                <w:sz w:val="18"/>
                <w:szCs w:val="18"/>
              </w:rPr>
            </w:pPr>
            <w:proofErr w:type="spellStart"/>
            <w:r w:rsidRPr="00553D5F">
              <w:rPr>
                <w:rFonts w:ascii="Times New Roman" w:hAnsi="Times New Roman"/>
                <w:b/>
                <w:sz w:val="18"/>
                <w:szCs w:val="18"/>
              </w:rPr>
              <w:t>Max</w:t>
            </w:r>
            <w:proofErr w:type="spellEnd"/>
            <w:r w:rsidRPr="00553D5F">
              <w:rPr>
                <w:rFonts w:ascii="Times New Roman" w:hAnsi="Times New Roman"/>
                <w:b/>
                <w:sz w:val="18"/>
                <w:szCs w:val="18"/>
              </w:rPr>
              <w:t>.</w:t>
            </w:r>
          </w:p>
        </w:tc>
        <w:tc>
          <w:tcPr>
            <w:tcW w:w="813" w:type="dxa"/>
            <w:tcBorders>
              <w:top w:val="single" w:sz="4" w:space="0" w:color="auto"/>
              <w:bottom w:val="single" w:sz="4" w:space="0" w:color="auto"/>
            </w:tcBorders>
            <w:vAlign w:val="center"/>
          </w:tcPr>
          <w:p w14:paraId="663541AF" w14:textId="77777777" w:rsidR="00E35C66" w:rsidRPr="00553D5F" w:rsidRDefault="00E35C66" w:rsidP="00E35C66">
            <w:pPr>
              <w:spacing w:after="0" w:line="360" w:lineRule="auto"/>
              <w:jc w:val="center"/>
              <w:rPr>
                <w:rFonts w:ascii="Times New Roman" w:hAnsi="Times New Roman"/>
                <w:b/>
                <w:sz w:val="18"/>
                <w:szCs w:val="18"/>
              </w:rPr>
            </w:pPr>
            <w:proofErr w:type="gramStart"/>
            <w:r w:rsidRPr="00553D5F">
              <w:rPr>
                <w:rFonts w:ascii="Times New Roman" w:hAnsi="Times New Roman"/>
                <w:b/>
                <w:sz w:val="18"/>
                <w:szCs w:val="18"/>
              </w:rPr>
              <w:t>t</w:t>
            </w:r>
            <w:proofErr w:type="gramEnd"/>
          </w:p>
        </w:tc>
        <w:tc>
          <w:tcPr>
            <w:tcW w:w="812" w:type="dxa"/>
            <w:tcBorders>
              <w:top w:val="single" w:sz="4" w:space="0" w:color="auto"/>
              <w:bottom w:val="single" w:sz="4" w:space="0" w:color="auto"/>
            </w:tcBorders>
            <w:vAlign w:val="center"/>
          </w:tcPr>
          <w:p w14:paraId="2425C638" w14:textId="77777777" w:rsidR="00E35C66" w:rsidRPr="00553D5F" w:rsidRDefault="00E35C66" w:rsidP="00E35C66">
            <w:pPr>
              <w:spacing w:after="0" w:line="360" w:lineRule="auto"/>
              <w:jc w:val="center"/>
              <w:rPr>
                <w:rFonts w:ascii="Times New Roman" w:hAnsi="Times New Roman"/>
                <w:b/>
                <w:sz w:val="18"/>
                <w:szCs w:val="18"/>
              </w:rPr>
            </w:pPr>
            <w:r w:rsidRPr="00553D5F">
              <w:rPr>
                <w:rFonts w:ascii="Times New Roman" w:hAnsi="Times New Roman"/>
                <w:b/>
                <w:sz w:val="18"/>
                <w:szCs w:val="18"/>
              </w:rPr>
              <w:t>P</w:t>
            </w:r>
          </w:p>
        </w:tc>
      </w:tr>
      <w:tr w:rsidR="00E35C66" w:rsidRPr="00553D5F" w14:paraId="7C1B93ED" w14:textId="77777777" w:rsidTr="00454F4C">
        <w:trPr>
          <w:trHeight w:val="397"/>
        </w:trPr>
        <w:tc>
          <w:tcPr>
            <w:tcW w:w="1440" w:type="dxa"/>
            <w:vMerge w:val="restart"/>
            <w:tcBorders>
              <w:top w:val="single" w:sz="4" w:space="0" w:color="auto"/>
            </w:tcBorders>
            <w:vAlign w:val="center"/>
          </w:tcPr>
          <w:p w14:paraId="15CAB049"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Algısal Boyut</w:t>
            </w:r>
          </w:p>
        </w:tc>
        <w:tc>
          <w:tcPr>
            <w:tcW w:w="1222" w:type="dxa"/>
            <w:tcBorders>
              <w:top w:val="single" w:sz="4" w:space="0" w:color="auto"/>
            </w:tcBorders>
            <w:vAlign w:val="center"/>
          </w:tcPr>
          <w:p w14:paraId="1BD9A8AE"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76" w:type="dxa"/>
            <w:tcBorders>
              <w:top w:val="single" w:sz="4" w:space="0" w:color="auto"/>
            </w:tcBorders>
            <w:vAlign w:val="center"/>
          </w:tcPr>
          <w:p w14:paraId="0828CB9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49</w:t>
            </w:r>
          </w:p>
        </w:tc>
        <w:tc>
          <w:tcPr>
            <w:tcW w:w="951" w:type="dxa"/>
            <w:tcBorders>
              <w:top w:val="single" w:sz="4" w:space="0" w:color="auto"/>
            </w:tcBorders>
            <w:vAlign w:val="center"/>
          </w:tcPr>
          <w:p w14:paraId="20182CE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24,93</w:t>
            </w:r>
          </w:p>
        </w:tc>
        <w:tc>
          <w:tcPr>
            <w:tcW w:w="1086" w:type="dxa"/>
            <w:tcBorders>
              <w:top w:val="single" w:sz="4" w:space="0" w:color="auto"/>
            </w:tcBorders>
            <w:vAlign w:val="center"/>
          </w:tcPr>
          <w:p w14:paraId="5A7FCF8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4,05</w:t>
            </w:r>
          </w:p>
        </w:tc>
        <w:tc>
          <w:tcPr>
            <w:tcW w:w="950" w:type="dxa"/>
            <w:tcBorders>
              <w:top w:val="single" w:sz="4" w:space="0" w:color="auto"/>
            </w:tcBorders>
            <w:vAlign w:val="center"/>
          </w:tcPr>
          <w:p w14:paraId="7449ECB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13,00</w:t>
            </w:r>
          </w:p>
        </w:tc>
        <w:tc>
          <w:tcPr>
            <w:tcW w:w="950" w:type="dxa"/>
            <w:tcBorders>
              <w:top w:val="single" w:sz="4" w:space="0" w:color="auto"/>
            </w:tcBorders>
            <w:vAlign w:val="center"/>
          </w:tcPr>
          <w:p w14:paraId="530B5E4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32,00</w:t>
            </w:r>
          </w:p>
        </w:tc>
        <w:tc>
          <w:tcPr>
            <w:tcW w:w="813" w:type="dxa"/>
            <w:vMerge w:val="restart"/>
            <w:tcBorders>
              <w:top w:val="single" w:sz="4" w:space="0" w:color="auto"/>
            </w:tcBorders>
            <w:vAlign w:val="center"/>
          </w:tcPr>
          <w:p w14:paraId="762BD6E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1,064</w:t>
            </w:r>
          </w:p>
        </w:tc>
        <w:tc>
          <w:tcPr>
            <w:tcW w:w="812" w:type="dxa"/>
            <w:vMerge w:val="restart"/>
            <w:tcBorders>
              <w:top w:val="single" w:sz="4" w:space="0" w:color="auto"/>
            </w:tcBorders>
            <w:vAlign w:val="center"/>
          </w:tcPr>
          <w:p w14:paraId="0AE130D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,288</w:t>
            </w:r>
          </w:p>
        </w:tc>
      </w:tr>
      <w:tr w:rsidR="00E35C66" w:rsidRPr="00553D5F" w14:paraId="535E5E18" w14:textId="77777777" w:rsidTr="00454F4C">
        <w:trPr>
          <w:trHeight w:val="288"/>
        </w:trPr>
        <w:tc>
          <w:tcPr>
            <w:tcW w:w="1440" w:type="dxa"/>
            <w:vMerge/>
            <w:vAlign w:val="center"/>
          </w:tcPr>
          <w:p w14:paraId="4906D38C"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22" w:type="dxa"/>
            <w:vAlign w:val="center"/>
          </w:tcPr>
          <w:p w14:paraId="25EE83CB"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76" w:type="dxa"/>
            <w:vAlign w:val="center"/>
          </w:tcPr>
          <w:p w14:paraId="4A42C5B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283</w:t>
            </w:r>
          </w:p>
        </w:tc>
        <w:tc>
          <w:tcPr>
            <w:tcW w:w="951" w:type="dxa"/>
            <w:vAlign w:val="center"/>
          </w:tcPr>
          <w:p w14:paraId="7EA87F9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24,20</w:t>
            </w:r>
          </w:p>
        </w:tc>
        <w:tc>
          <w:tcPr>
            <w:tcW w:w="1086" w:type="dxa"/>
            <w:vAlign w:val="center"/>
          </w:tcPr>
          <w:p w14:paraId="213453F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4,54</w:t>
            </w:r>
          </w:p>
        </w:tc>
        <w:tc>
          <w:tcPr>
            <w:tcW w:w="950" w:type="dxa"/>
            <w:vAlign w:val="center"/>
          </w:tcPr>
          <w:p w14:paraId="6F872CA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12,00</w:t>
            </w:r>
          </w:p>
        </w:tc>
        <w:tc>
          <w:tcPr>
            <w:tcW w:w="950" w:type="dxa"/>
            <w:vAlign w:val="center"/>
          </w:tcPr>
          <w:p w14:paraId="2FCA279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36,00</w:t>
            </w:r>
          </w:p>
        </w:tc>
        <w:tc>
          <w:tcPr>
            <w:tcW w:w="813" w:type="dxa"/>
            <w:vMerge/>
            <w:vAlign w:val="center"/>
          </w:tcPr>
          <w:p w14:paraId="795E9D8E" w14:textId="77777777" w:rsidR="00E35C66" w:rsidRPr="00553D5F" w:rsidRDefault="00E35C66" w:rsidP="00E35C66">
            <w:pPr>
              <w:spacing w:after="0" w:line="360" w:lineRule="auto"/>
              <w:jc w:val="center"/>
              <w:rPr>
                <w:rFonts w:ascii="Times New Roman" w:hAnsi="Times New Roman"/>
                <w:sz w:val="18"/>
                <w:szCs w:val="18"/>
              </w:rPr>
            </w:pPr>
          </w:p>
        </w:tc>
        <w:tc>
          <w:tcPr>
            <w:tcW w:w="812" w:type="dxa"/>
            <w:vMerge/>
            <w:vAlign w:val="center"/>
          </w:tcPr>
          <w:p w14:paraId="3DCF4387"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E0D1767" w14:textId="77777777" w:rsidTr="00454F4C">
        <w:trPr>
          <w:trHeight w:val="301"/>
        </w:trPr>
        <w:tc>
          <w:tcPr>
            <w:tcW w:w="1440" w:type="dxa"/>
            <w:vMerge w:val="restart"/>
            <w:vAlign w:val="center"/>
          </w:tcPr>
          <w:p w14:paraId="664CA691"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İşlevsel Boyut</w:t>
            </w:r>
          </w:p>
        </w:tc>
        <w:tc>
          <w:tcPr>
            <w:tcW w:w="1222" w:type="dxa"/>
            <w:vAlign w:val="center"/>
          </w:tcPr>
          <w:p w14:paraId="259EFF70"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76" w:type="dxa"/>
            <w:vAlign w:val="center"/>
          </w:tcPr>
          <w:p w14:paraId="5FBA41B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49</w:t>
            </w:r>
          </w:p>
        </w:tc>
        <w:tc>
          <w:tcPr>
            <w:tcW w:w="951" w:type="dxa"/>
            <w:vAlign w:val="center"/>
          </w:tcPr>
          <w:p w14:paraId="0777845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18,32</w:t>
            </w:r>
          </w:p>
        </w:tc>
        <w:tc>
          <w:tcPr>
            <w:tcW w:w="1086" w:type="dxa"/>
            <w:vAlign w:val="center"/>
          </w:tcPr>
          <w:p w14:paraId="0F1BB67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2,62</w:t>
            </w:r>
          </w:p>
        </w:tc>
        <w:tc>
          <w:tcPr>
            <w:tcW w:w="950" w:type="dxa"/>
            <w:vAlign w:val="center"/>
          </w:tcPr>
          <w:p w14:paraId="353314E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12,00</w:t>
            </w:r>
          </w:p>
        </w:tc>
        <w:tc>
          <w:tcPr>
            <w:tcW w:w="950" w:type="dxa"/>
            <w:vAlign w:val="center"/>
          </w:tcPr>
          <w:p w14:paraId="03B57B1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13" w:type="dxa"/>
            <w:vMerge w:val="restart"/>
            <w:vAlign w:val="center"/>
          </w:tcPr>
          <w:p w14:paraId="644022C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2,303</w:t>
            </w:r>
          </w:p>
        </w:tc>
        <w:tc>
          <w:tcPr>
            <w:tcW w:w="812" w:type="dxa"/>
            <w:vMerge w:val="restart"/>
            <w:vAlign w:val="center"/>
          </w:tcPr>
          <w:p w14:paraId="0B823A8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,022*</w:t>
            </w:r>
          </w:p>
        </w:tc>
      </w:tr>
      <w:tr w:rsidR="00E35C66" w:rsidRPr="00553D5F" w14:paraId="31A73DEA" w14:textId="77777777" w:rsidTr="00454F4C">
        <w:trPr>
          <w:trHeight w:val="331"/>
        </w:trPr>
        <w:tc>
          <w:tcPr>
            <w:tcW w:w="1440" w:type="dxa"/>
            <w:vMerge/>
            <w:vAlign w:val="center"/>
          </w:tcPr>
          <w:p w14:paraId="77479EA2"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22" w:type="dxa"/>
            <w:vAlign w:val="center"/>
          </w:tcPr>
          <w:p w14:paraId="119DB35A"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76" w:type="dxa"/>
            <w:vAlign w:val="center"/>
          </w:tcPr>
          <w:p w14:paraId="69F638F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283</w:t>
            </w:r>
          </w:p>
        </w:tc>
        <w:tc>
          <w:tcPr>
            <w:tcW w:w="951" w:type="dxa"/>
            <w:vAlign w:val="center"/>
          </w:tcPr>
          <w:p w14:paraId="25F4618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17,05</w:t>
            </w:r>
          </w:p>
        </w:tc>
        <w:tc>
          <w:tcPr>
            <w:tcW w:w="1086" w:type="dxa"/>
            <w:vAlign w:val="center"/>
          </w:tcPr>
          <w:p w14:paraId="2B4F47C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3,69</w:t>
            </w:r>
          </w:p>
        </w:tc>
        <w:tc>
          <w:tcPr>
            <w:tcW w:w="950" w:type="dxa"/>
            <w:vAlign w:val="center"/>
          </w:tcPr>
          <w:p w14:paraId="1B82345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950" w:type="dxa"/>
            <w:vAlign w:val="center"/>
          </w:tcPr>
          <w:p w14:paraId="6D1E3E7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13" w:type="dxa"/>
            <w:vMerge/>
            <w:vAlign w:val="center"/>
          </w:tcPr>
          <w:p w14:paraId="3C4F9E7F" w14:textId="77777777" w:rsidR="00E35C66" w:rsidRPr="00553D5F" w:rsidRDefault="00E35C66" w:rsidP="00E35C66">
            <w:pPr>
              <w:spacing w:after="0" w:line="360" w:lineRule="auto"/>
              <w:jc w:val="center"/>
              <w:rPr>
                <w:rFonts w:ascii="Times New Roman" w:hAnsi="Times New Roman"/>
                <w:sz w:val="18"/>
                <w:szCs w:val="18"/>
              </w:rPr>
            </w:pPr>
          </w:p>
        </w:tc>
        <w:tc>
          <w:tcPr>
            <w:tcW w:w="812" w:type="dxa"/>
            <w:vMerge/>
            <w:vAlign w:val="center"/>
          </w:tcPr>
          <w:p w14:paraId="55802F66"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89B7E3C" w14:textId="77777777" w:rsidTr="00454F4C">
        <w:trPr>
          <w:trHeight w:val="239"/>
        </w:trPr>
        <w:tc>
          <w:tcPr>
            <w:tcW w:w="1440" w:type="dxa"/>
            <w:vMerge w:val="restart"/>
            <w:vAlign w:val="center"/>
          </w:tcPr>
          <w:p w14:paraId="77FEF606"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Destek Boyutu</w:t>
            </w:r>
          </w:p>
        </w:tc>
        <w:tc>
          <w:tcPr>
            <w:tcW w:w="1222" w:type="dxa"/>
            <w:vAlign w:val="center"/>
          </w:tcPr>
          <w:p w14:paraId="0B3130FB"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76" w:type="dxa"/>
            <w:vAlign w:val="center"/>
          </w:tcPr>
          <w:p w14:paraId="7930B6C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49</w:t>
            </w:r>
          </w:p>
        </w:tc>
        <w:tc>
          <w:tcPr>
            <w:tcW w:w="951" w:type="dxa"/>
            <w:vAlign w:val="center"/>
          </w:tcPr>
          <w:p w14:paraId="5CE0762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14,16</w:t>
            </w:r>
          </w:p>
        </w:tc>
        <w:tc>
          <w:tcPr>
            <w:tcW w:w="1086" w:type="dxa"/>
            <w:vAlign w:val="center"/>
          </w:tcPr>
          <w:p w14:paraId="2A20FD2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2,21</w:t>
            </w:r>
          </w:p>
        </w:tc>
        <w:tc>
          <w:tcPr>
            <w:tcW w:w="950" w:type="dxa"/>
            <w:vAlign w:val="center"/>
          </w:tcPr>
          <w:p w14:paraId="4E9C6BE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950" w:type="dxa"/>
            <w:vAlign w:val="center"/>
          </w:tcPr>
          <w:p w14:paraId="61E35EB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13" w:type="dxa"/>
            <w:vMerge w:val="restart"/>
            <w:vAlign w:val="center"/>
          </w:tcPr>
          <w:p w14:paraId="6AB68E3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1,824</w:t>
            </w:r>
          </w:p>
        </w:tc>
        <w:tc>
          <w:tcPr>
            <w:tcW w:w="812" w:type="dxa"/>
            <w:vMerge w:val="restart"/>
            <w:vAlign w:val="center"/>
          </w:tcPr>
          <w:p w14:paraId="787AC31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,069</w:t>
            </w:r>
          </w:p>
        </w:tc>
      </w:tr>
      <w:tr w:rsidR="00E35C66" w:rsidRPr="00553D5F" w14:paraId="1D0EA1A7" w14:textId="77777777" w:rsidTr="00454F4C">
        <w:trPr>
          <w:trHeight w:val="101"/>
        </w:trPr>
        <w:tc>
          <w:tcPr>
            <w:tcW w:w="1440" w:type="dxa"/>
            <w:vMerge/>
            <w:vAlign w:val="center"/>
          </w:tcPr>
          <w:p w14:paraId="204689DB"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22" w:type="dxa"/>
            <w:vAlign w:val="center"/>
          </w:tcPr>
          <w:p w14:paraId="4D236A07"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76" w:type="dxa"/>
            <w:vAlign w:val="center"/>
          </w:tcPr>
          <w:p w14:paraId="62A775B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283</w:t>
            </w:r>
          </w:p>
        </w:tc>
        <w:tc>
          <w:tcPr>
            <w:tcW w:w="951" w:type="dxa"/>
            <w:vAlign w:val="center"/>
          </w:tcPr>
          <w:p w14:paraId="4D5BF24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13,36</w:t>
            </w:r>
          </w:p>
        </w:tc>
        <w:tc>
          <w:tcPr>
            <w:tcW w:w="1086" w:type="dxa"/>
            <w:vAlign w:val="center"/>
          </w:tcPr>
          <w:p w14:paraId="5B697C5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2,92</w:t>
            </w:r>
          </w:p>
        </w:tc>
        <w:tc>
          <w:tcPr>
            <w:tcW w:w="950" w:type="dxa"/>
            <w:vAlign w:val="center"/>
          </w:tcPr>
          <w:p w14:paraId="78D4999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50" w:type="dxa"/>
            <w:vAlign w:val="center"/>
          </w:tcPr>
          <w:p w14:paraId="0F15B46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13" w:type="dxa"/>
            <w:vMerge/>
            <w:vAlign w:val="center"/>
          </w:tcPr>
          <w:p w14:paraId="4EB61527" w14:textId="77777777" w:rsidR="00E35C66" w:rsidRPr="00553D5F" w:rsidRDefault="00E35C66" w:rsidP="00E35C66">
            <w:pPr>
              <w:spacing w:after="0" w:line="360" w:lineRule="auto"/>
              <w:jc w:val="center"/>
              <w:rPr>
                <w:rFonts w:ascii="Times New Roman" w:hAnsi="Times New Roman"/>
                <w:sz w:val="18"/>
                <w:szCs w:val="18"/>
              </w:rPr>
            </w:pPr>
          </w:p>
        </w:tc>
        <w:tc>
          <w:tcPr>
            <w:tcW w:w="812" w:type="dxa"/>
            <w:vMerge/>
            <w:vAlign w:val="center"/>
          </w:tcPr>
          <w:p w14:paraId="3A56552E"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796B4ED6" w14:textId="77777777" w:rsidTr="00454F4C">
        <w:trPr>
          <w:trHeight w:val="247"/>
        </w:trPr>
        <w:tc>
          <w:tcPr>
            <w:tcW w:w="1440" w:type="dxa"/>
            <w:vMerge w:val="restart"/>
            <w:vAlign w:val="center"/>
          </w:tcPr>
          <w:p w14:paraId="555C3246"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Önem Boyutu</w:t>
            </w:r>
          </w:p>
        </w:tc>
        <w:tc>
          <w:tcPr>
            <w:tcW w:w="1222" w:type="dxa"/>
            <w:vAlign w:val="center"/>
          </w:tcPr>
          <w:p w14:paraId="4D018085"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76" w:type="dxa"/>
            <w:vAlign w:val="center"/>
          </w:tcPr>
          <w:p w14:paraId="4DAC470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49</w:t>
            </w:r>
          </w:p>
        </w:tc>
        <w:tc>
          <w:tcPr>
            <w:tcW w:w="951" w:type="dxa"/>
            <w:vAlign w:val="center"/>
          </w:tcPr>
          <w:p w14:paraId="652DDA2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14,77</w:t>
            </w:r>
          </w:p>
        </w:tc>
        <w:tc>
          <w:tcPr>
            <w:tcW w:w="1086" w:type="dxa"/>
            <w:vAlign w:val="center"/>
          </w:tcPr>
          <w:p w14:paraId="2B1687E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w:t>
            </w:r>
          </w:p>
        </w:tc>
        <w:tc>
          <w:tcPr>
            <w:tcW w:w="950" w:type="dxa"/>
            <w:vAlign w:val="center"/>
          </w:tcPr>
          <w:p w14:paraId="1A69315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8,00</w:t>
            </w:r>
          </w:p>
        </w:tc>
        <w:tc>
          <w:tcPr>
            <w:tcW w:w="950" w:type="dxa"/>
            <w:vAlign w:val="center"/>
          </w:tcPr>
          <w:p w14:paraId="5096B0D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813" w:type="dxa"/>
            <w:vMerge w:val="restart"/>
            <w:vAlign w:val="center"/>
          </w:tcPr>
          <w:p w14:paraId="400A367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2,198</w:t>
            </w:r>
          </w:p>
        </w:tc>
        <w:tc>
          <w:tcPr>
            <w:tcW w:w="812" w:type="dxa"/>
            <w:vMerge w:val="restart"/>
            <w:vAlign w:val="center"/>
          </w:tcPr>
          <w:p w14:paraId="62D751D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,029*</w:t>
            </w:r>
          </w:p>
        </w:tc>
      </w:tr>
      <w:tr w:rsidR="00E35C66" w:rsidRPr="00553D5F" w14:paraId="384E6AD9" w14:textId="77777777" w:rsidTr="00454F4C">
        <w:trPr>
          <w:trHeight w:val="168"/>
        </w:trPr>
        <w:tc>
          <w:tcPr>
            <w:tcW w:w="1440" w:type="dxa"/>
            <w:vMerge/>
            <w:vAlign w:val="center"/>
          </w:tcPr>
          <w:p w14:paraId="24BC6E9D"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22" w:type="dxa"/>
            <w:vAlign w:val="center"/>
          </w:tcPr>
          <w:p w14:paraId="6BEC5513"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76" w:type="dxa"/>
            <w:vAlign w:val="center"/>
          </w:tcPr>
          <w:p w14:paraId="6488A42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283</w:t>
            </w:r>
          </w:p>
        </w:tc>
        <w:tc>
          <w:tcPr>
            <w:tcW w:w="951" w:type="dxa"/>
            <w:vAlign w:val="center"/>
          </w:tcPr>
          <w:p w14:paraId="690E358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13,70</w:t>
            </w:r>
          </w:p>
        </w:tc>
        <w:tc>
          <w:tcPr>
            <w:tcW w:w="1086" w:type="dxa"/>
            <w:vAlign w:val="center"/>
          </w:tcPr>
          <w:p w14:paraId="612828D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3,26</w:t>
            </w:r>
          </w:p>
        </w:tc>
        <w:tc>
          <w:tcPr>
            <w:tcW w:w="950" w:type="dxa"/>
            <w:vAlign w:val="center"/>
          </w:tcPr>
          <w:p w14:paraId="5CB3FE7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50" w:type="dxa"/>
            <w:vAlign w:val="center"/>
          </w:tcPr>
          <w:p w14:paraId="00373D0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18,00</w:t>
            </w:r>
          </w:p>
        </w:tc>
        <w:tc>
          <w:tcPr>
            <w:tcW w:w="813" w:type="dxa"/>
            <w:vMerge/>
            <w:vAlign w:val="center"/>
          </w:tcPr>
          <w:p w14:paraId="622D2F26" w14:textId="77777777" w:rsidR="00E35C66" w:rsidRPr="00553D5F" w:rsidRDefault="00E35C66" w:rsidP="00E35C66">
            <w:pPr>
              <w:spacing w:after="0" w:line="360" w:lineRule="auto"/>
              <w:jc w:val="both"/>
              <w:rPr>
                <w:rFonts w:ascii="Times New Roman" w:hAnsi="Times New Roman"/>
                <w:sz w:val="18"/>
                <w:szCs w:val="18"/>
              </w:rPr>
            </w:pPr>
          </w:p>
        </w:tc>
        <w:tc>
          <w:tcPr>
            <w:tcW w:w="812" w:type="dxa"/>
            <w:vMerge/>
            <w:vAlign w:val="center"/>
          </w:tcPr>
          <w:p w14:paraId="7A76BD70" w14:textId="77777777" w:rsidR="00E35C66" w:rsidRPr="00553D5F" w:rsidRDefault="00E35C66" w:rsidP="00E35C66">
            <w:pPr>
              <w:spacing w:after="0" w:line="360" w:lineRule="auto"/>
              <w:jc w:val="both"/>
              <w:rPr>
                <w:rFonts w:ascii="Times New Roman" w:hAnsi="Times New Roman"/>
                <w:sz w:val="18"/>
                <w:szCs w:val="18"/>
              </w:rPr>
            </w:pPr>
          </w:p>
        </w:tc>
      </w:tr>
      <w:tr w:rsidR="00E35C66" w:rsidRPr="00553D5F" w14:paraId="56191110" w14:textId="77777777" w:rsidTr="00454F4C">
        <w:trPr>
          <w:trHeight w:val="168"/>
        </w:trPr>
        <w:tc>
          <w:tcPr>
            <w:tcW w:w="1440" w:type="dxa"/>
            <w:vMerge w:val="restart"/>
            <w:vAlign w:val="center"/>
          </w:tcPr>
          <w:p w14:paraId="3365D5BC"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Toplam</w:t>
            </w:r>
          </w:p>
        </w:tc>
        <w:tc>
          <w:tcPr>
            <w:tcW w:w="1222" w:type="dxa"/>
            <w:vAlign w:val="center"/>
          </w:tcPr>
          <w:p w14:paraId="64C54B0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76" w:type="dxa"/>
            <w:vAlign w:val="center"/>
          </w:tcPr>
          <w:p w14:paraId="7FDC8BE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49</w:t>
            </w:r>
          </w:p>
        </w:tc>
        <w:tc>
          <w:tcPr>
            <w:tcW w:w="951" w:type="dxa"/>
            <w:vAlign w:val="center"/>
          </w:tcPr>
          <w:p w14:paraId="4AEF415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57,12</w:t>
            </w:r>
          </w:p>
        </w:tc>
        <w:tc>
          <w:tcPr>
            <w:tcW w:w="1086" w:type="dxa"/>
            <w:vAlign w:val="center"/>
          </w:tcPr>
          <w:p w14:paraId="57AB1B6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4,85</w:t>
            </w:r>
          </w:p>
        </w:tc>
        <w:tc>
          <w:tcPr>
            <w:tcW w:w="950" w:type="dxa"/>
            <w:vAlign w:val="center"/>
          </w:tcPr>
          <w:p w14:paraId="5A46DBA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50" w:type="dxa"/>
            <w:vAlign w:val="center"/>
          </w:tcPr>
          <w:p w14:paraId="6B64F64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69,00</w:t>
            </w:r>
          </w:p>
        </w:tc>
        <w:tc>
          <w:tcPr>
            <w:tcW w:w="813" w:type="dxa"/>
            <w:vMerge w:val="restart"/>
            <w:vAlign w:val="center"/>
          </w:tcPr>
          <w:p w14:paraId="1B48B12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-2,464</w:t>
            </w:r>
          </w:p>
        </w:tc>
        <w:tc>
          <w:tcPr>
            <w:tcW w:w="812" w:type="dxa"/>
            <w:vMerge w:val="restart"/>
            <w:vAlign w:val="center"/>
          </w:tcPr>
          <w:p w14:paraId="4EC0D0D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,014*</w:t>
            </w:r>
          </w:p>
        </w:tc>
      </w:tr>
      <w:tr w:rsidR="00E35C66" w:rsidRPr="00553D5F" w14:paraId="492241A7" w14:textId="77777777" w:rsidTr="00454F4C">
        <w:trPr>
          <w:trHeight w:val="79"/>
        </w:trPr>
        <w:tc>
          <w:tcPr>
            <w:tcW w:w="1440" w:type="dxa"/>
            <w:vMerge/>
            <w:tcBorders>
              <w:bottom w:val="single" w:sz="4" w:space="0" w:color="auto"/>
            </w:tcBorders>
            <w:vAlign w:val="center"/>
          </w:tcPr>
          <w:p w14:paraId="1AB072CC" w14:textId="77777777" w:rsidR="00E35C66" w:rsidRPr="00553D5F" w:rsidRDefault="00E35C66" w:rsidP="00E35C66">
            <w:pPr>
              <w:spacing w:after="0" w:line="360" w:lineRule="auto"/>
              <w:ind w:firstLine="128"/>
              <w:jc w:val="both"/>
              <w:rPr>
                <w:rFonts w:ascii="Times New Roman" w:hAnsi="Times New Roman"/>
                <w:sz w:val="18"/>
                <w:szCs w:val="18"/>
              </w:rPr>
            </w:pPr>
          </w:p>
        </w:tc>
        <w:tc>
          <w:tcPr>
            <w:tcW w:w="1222" w:type="dxa"/>
            <w:tcBorders>
              <w:bottom w:val="single" w:sz="4" w:space="0" w:color="auto"/>
            </w:tcBorders>
            <w:vAlign w:val="center"/>
          </w:tcPr>
          <w:p w14:paraId="7E30C9BB"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76" w:type="dxa"/>
            <w:tcBorders>
              <w:bottom w:val="single" w:sz="4" w:space="0" w:color="auto"/>
            </w:tcBorders>
            <w:vAlign w:val="center"/>
          </w:tcPr>
          <w:p w14:paraId="30B8120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283</w:t>
            </w:r>
          </w:p>
        </w:tc>
        <w:tc>
          <w:tcPr>
            <w:tcW w:w="951" w:type="dxa"/>
            <w:tcBorders>
              <w:bottom w:val="single" w:sz="4" w:space="0" w:color="auto"/>
            </w:tcBorders>
            <w:vAlign w:val="center"/>
          </w:tcPr>
          <w:p w14:paraId="2098839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59,20</w:t>
            </w:r>
          </w:p>
        </w:tc>
        <w:tc>
          <w:tcPr>
            <w:tcW w:w="1086" w:type="dxa"/>
            <w:tcBorders>
              <w:bottom w:val="single" w:sz="4" w:space="0" w:color="auto"/>
            </w:tcBorders>
            <w:vAlign w:val="center"/>
          </w:tcPr>
          <w:p w14:paraId="15FC102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5,56</w:t>
            </w:r>
          </w:p>
        </w:tc>
        <w:tc>
          <w:tcPr>
            <w:tcW w:w="950" w:type="dxa"/>
            <w:tcBorders>
              <w:bottom w:val="single" w:sz="4" w:space="0" w:color="auto"/>
            </w:tcBorders>
            <w:vAlign w:val="center"/>
          </w:tcPr>
          <w:p w14:paraId="020507D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50" w:type="dxa"/>
            <w:tcBorders>
              <w:bottom w:val="single" w:sz="4" w:space="0" w:color="auto"/>
            </w:tcBorders>
            <w:vAlign w:val="center"/>
          </w:tcPr>
          <w:p w14:paraId="160A316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813" w:type="dxa"/>
            <w:vMerge/>
            <w:tcBorders>
              <w:bottom w:val="single" w:sz="4" w:space="0" w:color="auto"/>
            </w:tcBorders>
            <w:vAlign w:val="center"/>
          </w:tcPr>
          <w:p w14:paraId="2016DB2C" w14:textId="77777777" w:rsidR="00E35C66" w:rsidRPr="00553D5F" w:rsidRDefault="00E35C66" w:rsidP="00E35C66">
            <w:pPr>
              <w:spacing w:after="0" w:line="360" w:lineRule="auto"/>
              <w:jc w:val="both"/>
              <w:rPr>
                <w:rFonts w:ascii="Times New Roman" w:hAnsi="Times New Roman"/>
                <w:sz w:val="18"/>
                <w:szCs w:val="18"/>
              </w:rPr>
            </w:pPr>
          </w:p>
        </w:tc>
        <w:tc>
          <w:tcPr>
            <w:tcW w:w="812" w:type="dxa"/>
            <w:vMerge/>
            <w:tcBorders>
              <w:bottom w:val="single" w:sz="4" w:space="0" w:color="auto"/>
            </w:tcBorders>
            <w:vAlign w:val="center"/>
          </w:tcPr>
          <w:p w14:paraId="27E2F6C9" w14:textId="77777777" w:rsidR="00E35C66" w:rsidRPr="00553D5F" w:rsidRDefault="00E35C66" w:rsidP="00E35C66">
            <w:pPr>
              <w:spacing w:after="0" w:line="360" w:lineRule="auto"/>
              <w:jc w:val="both"/>
              <w:rPr>
                <w:rFonts w:ascii="Times New Roman" w:hAnsi="Times New Roman"/>
                <w:sz w:val="18"/>
                <w:szCs w:val="18"/>
              </w:rPr>
            </w:pPr>
          </w:p>
        </w:tc>
      </w:tr>
    </w:tbl>
    <w:p w14:paraId="423D8C31" w14:textId="77777777" w:rsidR="00E35C66" w:rsidRPr="00553D5F" w:rsidRDefault="00E35C66" w:rsidP="00E35C66">
      <w:pPr>
        <w:spacing w:after="0" w:line="360" w:lineRule="auto"/>
        <w:jc w:val="both"/>
        <w:rPr>
          <w:rFonts w:ascii="Times New Roman" w:hAnsi="Times New Roman"/>
          <w:szCs w:val="24"/>
        </w:rPr>
      </w:pPr>
      <w:r w:rsidRPr="00553D5F">
        <w:rPr>
          <w:rFonts w:ascii="Times New Roman" w:hAnsi="Times New Roman"/>
          <w:szCs w:val="24"/>
        </w:rPr>
        <w:t>(p&lt;0.05)</w:t>
      </w:r>
    </w:p>
    <w:p w14:paraId="4E381C8D" w14:textId="77777777" w:rsidR="00E35C66" w:rsidRPr="00553D5F" w:rsidRDefault="00E35C66" w:rsidP="00E35C66">
      <w:pPr>
        <w:spacing w:after="0" w:line="360" w:lineRule="auto"/>
        <w:jc w:val="both"/>
        <w:rPr>
          <w:rFonts w:ascii="Times New Roman" w:hAnsi="Times New Roman"/>
          <w:sz w:val="24"/>
          <w:szCs w:val="24"/>
        </w:rPr>
      </w:pPr>
    </w:p>
    <w:p w14:paraId="59AC2483" w14:textId="0A9DD886" w:rsidR="00E35C66" w:rsidRPr="00553D5F" w:rsidRDefault="00E35C66" w:rsidP="00E35C66">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sz w:val="24"/>
          <w:szCs w:val="24"/>
        </w:rPr>
        <w:lastRenderedPageBreak/>
        <w:t>Tablo 1</w:t>
      </w:r>
      <w:r w:rsidR="00DB564E" w:rsidRPr="00553D5F">
        <w:rPr>
          <w:rFonts w:ascii="Times New Roman" w:hAnsi="Times New Roman"/>
          <w:sz w:val="24"/>
          <w:szCs w:val="24"/>
        </w:rPr>
        <w:t>5</w:t>
      </w:r>
      <w:r w:rsidRPr="00553D5F">
        <w:rPr>
          <w:rFonts w:ascii="Times New Roman" w:hAnsi="Times New Roman"/>
          <w:sz w:val="24"/>
          <w:szCs w:val="24"/>
        </w:rPr>
        <w:t xml:space="preserve">’de Ebeveynlerin Spor Yapma Durumunun Tutum Ölçeği analiz sonuçlarına göre </w:t>
      </w:r>
      <w:r w:rsidR="008312F6" w:rsidRPr="00553D5F">
        <w:rPr>
          <w:rFonts w:ascii="Times New Roman" w:hAnsi="Times New Roman"/>
          <w:sz w:val="24"/>
          <w:szCs w:val="24"/>
        </w:rPr>
        <w:t xml:space="preserve">ölçeğin </w:t>
      </w:r>
      <w:r w:rsidRPr="00553D5F">
        <w:rPr>
          <w:rFonts w:ascii="Times New Roman" w:hAnsi="Times New Roman"/>
          <w:sz w:val="24"/>
          <w:szCs w:val="24"/>
        </w:rPr>
        <w:t>işlevsel, önem alt boyutlarında ve toplam</w:t>
      </w:r>
      <w:r w:rsidR="008312F6" w:rsidRPr="00553D5F">
        <w:rPr>
          <w:rFonts w:ascii="Times New Roman" w:hAnsi="Times New Roman"/>
          <w:sz w:val="24"/>
          <w:szCs w:val="24"/>
        </w:rPr>
        <w:t xml:space="preserve"> ortalamasında anlamlı bir farklılık</w:t>
      </w:r>
      <w:r w:rsidRPr="00553D5F">
        <w:rPr>
          <w:rFonts w:ascii="Times New Roman" w:hAnsi="Times New Roman"/>
          <w:sz w:val="24"/>
          <w:szCs w:val="24"/>
        </w:rPr>
        <w:t xml:space="preserve"> </w:t>
      </w:r>
      <w:r w:rsidR="008312F6" w:rsidRPr="00553D5F">
        <w:rPr>
          <w:rFonts w:ascii="Times New Roman" w:hAnsi="Times New Roman"/>
          <w:sz w:val="24"/>
          <w:szCs w:val="24"/>
        </w:rPr>
        <w:t>gözlemlenmiştir</w:t>
      </w:r>
      <w:r w:rsidRPr="00553D5F">
        <w:rPr>
          <w:rFonts w:ascii="Times New Roman" w:hAnsi="Times New Roman"/>
          <w:sz w:val="24"/>
          <w:szCs w:val="24"/>
        </w:rPr>
        <w:t xml:space="preserve">. </w:t>
      </w:r>
      <w:r w:rsidRPr="00553D5F">
        <w:rPr>
          <w:rFonts w:ascii="Times New Roman" w:hAnsi="Times New Roman"/>
          <w:color w:val="000000" w:themeColor="text1"/>
          <w:sz w:val="24"/>
          <w:szCs w:val="24"/>
        </w:rPr>
        <w:t xml:space="preserve">Ana-baba tutum ölçeğinin </w:t>
      </w:r>
      <w:r w:rsidR="008312F6" w:rsidRPr="00553D5F">
        <w:rPr>
          <w:rFonts w:ascii="Times New Roman" w:hAnsi="Times New Roman"/>
          <w:color w:val="000000" w:themeColor="text1"/>
          <w:sz w:val="24"/>
          <w:szCs w:val="24"/>
        </w:rPr>
        <w:t xml:space="preserve">destek </w:t>
      </w:r>
      <w:r w:rsidRPr="00553D5F">
        <w:rPr>
          <w:rFonts w:ascii="Times New Roman" w:hAnsi="Times New Roman"/>
          <w:color w:val="000000" w:themeColor="text1"/>
          <w:sz w:val="24"/>
          <w:szCs w:val="24"/>
        </w:rPr>
        <w:t xml:space="preserve">ve </w:t>
      </w:r>
      <w:r w:rsidR="008312F6" w:rsidRPr="00553D5F">
        <w:rPr>
          <w:rFonts w:ascii="Times New Roman" w:hAnsi="Times New Roman"/>
          <w:color w:val="000000" w:themeColor="text1"/>
          <w:sz w:val="24"/>
          <w:szCs w:val="24"/>
        </w:rPr>
        <w:t xml:space="preserve">algısal </w:t>
      </w:r>
      <w:r w:rsidRPr="00553D5F">
        <w:rPr>
          <w:rFonts w:ascii="Times New Roman" w:hAnsi="Times New Roman"/>
          <w:color w:val="000000" w:themeColor="text1"/>
          <w:sz w:val="24"/>
          <w:szCs w:val="24"/>
        </w:rPr>
        <w:t>alt boyutlarında anlamlı fark olmadığı görülmüştür.</w:t>
      </w:r>
    </w:p>
    <w:p w14:paraId="3C01A6E2" w14:textId="77777777" w:rsidR="00E35C66" w:rsidRPr="00553D5F" w:rsidRDefault="00E35C66" w:rsidP="00E35C66"/>
    <w:p w14:paraId="171BD805" w14:textId="627E7EF2" w:rsidR="00E35C66" w:rsidRPr="00553D5F" w:rsidRDefault="00E35C66" w:rsidP="003C31F9">
      <w:pPr>
        <w:pStyle w:val="ResimYazs"/>
      </w:pPr>
      <w:r w:rsidRPr="00553D5F">
        <w:t>Araştırmaya katılan ana-babaların tutum ölçeği ve alt faktörlerinden aldıkları puanların ebeveynlerin haftalık beden eğitimi dersi yapma durumlarına göre anlamlı fark oluşturma durumu Tablo 1</w:t>
      </w:r>
      <w:r w:rsidR="00DB564E" w:rsidRPr="00553D5F">
        <w:t>6</w:t>
      </w:r>
      <w:r w:rsidRPr="00553D5F">
        <w:t>’ d</w:t>
      </w:r>
      <w:r w:rsidR="00DB564E" w:rsidRPr="00553D5F">
        <w:t>a verilmiştir.</w:t>
      </w:r>
    </w:p>
    <w:p w14:paraId="29D8EE2B" w14:textId="77777777" w:rsidR="00DB564E" w:rsidRPr="00553D5F" w:rsidRDefault="00DB564E" w:rsidP="00DB564E"/>
    <w:p w14:paraId="223B0837" w14:textId="0D3F45D1" w:rsidR="00E35C66" w:rsidRPr="00553D5F" w:rsidRDefault="00E35C66" w:rsidP="003C31F9">
      <w:pPr>
        <w:pStyle w:val="ResimYazs"/>
      </w:pPr>
      <w:r w:rsidRPr="00553D5F">
        <w:rPr>
          <w:b/>
        </w:rPr>
        <w:t>Tablo 1</w:t>
      </w:r>
      <w:r w:rsidR="00DB564E" w:rsidRPr="00553D5F">
        <w:rPr>
          <w:b/>
        </w:rPr>
        <w:t>6</w:t>
      </w:r>
      <w:r w:rsidRPr="00553D5F">
        <w:rPr>
          <w:b/>
        </w:rPr>
        <w:t>.</w:t>
      </w:r>
      <w:r w:rsidRPr="00553D5F">
        <w:t xml:space="preserve"> Ebeveynlerin Çocukları i</w:t>
      </w:r>
      <w:r w:rsidR="00DB564E" w:rsidRPr="00553D5F">
        <w:t>le Spor Yapma Durumuna Göre t-Testi Analiz Sonuçları</w:t>
      </w:r>
    </w:p>
    <w:tbl>
      <w:tblPr>
        <w:tblW w:w="9019" w:type="dxa"/>
        <w:tblInd w:w="-15" w:type="dxa"/>
        <w:tblLayout w:type="fixed"/>
        <w:tblCellMar>
          <w:left w:w="70" w:type="dxa"/>
          <w:right w:w="70" w:type="dxa"/>
        </w:tblCellMar>
        <w:tblLook w:val="0000" w:firstRow="0" w:lastRow="0" w:firstColumn="0" w:lastColumn="0" w:noHBand="0" w:noVBand="0"/>
      </w:tblPr>
      <w:tblGrid>
        <w:gridCol w:w="1458"/>
        <w:gridCol w:w="1238"/>
        <w:gridCol w:w="687"/>
        <w:gridCol w:w="963"/>
        <w:gridCol w:w="1100"/>
        <w:gridCol w:w="962"/>
        <w:gridCol w:w="962"/>
        <w:gridCol w:w="825"/>
        <w:gridCol w:w="824"/>
      </w:tblGrid>
      <w:tr w:rsidR="00E35C66" w:rsidRPr="00553D5F" w14:paraId="2D7540C5" w14:textId="77777777" w:rsidTr="00E35C66">
        <w:trPr>
          <w:trHeight w:val="281"/>
        </w:trPr>
        <w:tc>
          <w:tcPr>
            <w:tcW w:w="2696" w:type="dxa"/>
            <w:gridSpan w:val="2"/>
            <w:tcBorders>
              <w:top w:val="single" w:sz="4" w:space="0" w:color="auto"/>
              <w:bottom w:val="single" w:sz="4" w:space="0" w:color="auto"/>
            </w:tcBorders>
            <w:vAlign w:val="center"/>
          </w:tcPr>
          <w:p w14:paraId="4B1613C7" w14:textId="77777777" w:rsidR="00DB564E" w:rsidRPr="00553D5F" w:rsidRDefault="00E35C66" w:rsidP="00E35C66">
            <w:pPr>
              <w:spacing w:after="0" w:line="360" w:lineRule="auto"/>
              <w:jc w:val="right"/>
              <w:rPr>
                <w:rFonts w:ascii="Times New Roman" w:hAnsi="Times New Roman"/>
                <w:b/>
                <w:sz w:val="18"/>
                <w:szCs w:val="18"/>
              </w:rPr>
            </w:pPr>
            <w:r w:rsidRPr="00553D5F">
              <w:rPr>
                <w:rFonts w:ascii="Times New Roman" w:hAnsi="Times New Roman"/>
                <w:b/>
                <w:sz w:val="18"/>
                <w:szCs w:val="18"/>
              </w:rPr>
              <w:t xml:space="preserve">Çocuğunuzla Spor </w:t>
            </w:r>
          </w:p>
          <w:p w14:paraId="4DB6FBFF" w14:textId="6EF1BE15" w:rsidR="00E35C66" w:rsidRPr="00553D5F" w:rsidRDefault="00E35C66" w:rsidP="00E35C66">
            <w:pPr>
              <w:spacing w:after="0" w:line="360" w:lineRule="auto"/>
              <w:jc w:val="right"/>
              <w:rPr>
                <w:rFonts w:ascii="Times New Roman" w:hAnsi="Times New Roman"/>
                <w:b/>
                <w:sz w:val="18"/>
                <w:szCs w:val="18"/>
              </w:rPr>
            </w:pPr>
            <w:r w:rsidRPr="00553D5F">
              <w:rPr>
                <w:rFonts w:ascii="Times New Roman" w:hAnsi="Times New Roman"/>
                <w:b/>
                <w:sz w:val="18"/>
                <w:szCs w:val="18"/>
              </w:rPr>
              <w:t>Yapıyor musunuz?</w:t>
            </w:r>
          </w:p>
        </w:tc>
        <w:tc>
          <w:tcPr>
            <w:tcW w:w="687" w:type="dxa"/>
            <w:tcBorders>
              <w:top w:val="single" w:sz="4" w:space="0" w:color="auto"/>
              <w:bottom w:val="single" w:sz="4" w:space="0" w:color="auto"/>
            </w:tcBorders>
            <w:vAlign w:val="center"/>
          </w:tcPr>
          <w:p w14:paraId="7FEE538E"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N</w:t>
            </w:r>
          </w:p>
        </w:tc>
        <w:tc>
          <w:tcPr>
            <w:tcW w:w="963" w:type="dxa"/>
            <w:tcBorders>
              <w:top w:val="single" w:sz="4" w:space="0" w:color="auto"/>
              <w:bottom w:val="single" w:sz="4" w:space="0" w:color="auto"/>
            </w:tcBorders>
            <w:vAlign w:val="center"/>
          </w:tcPr>
          <w:p w14:paraId="75085A54"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X</w:t>
            </w:r>
          </w:p>
        </w:tc>
        <w:tc>
          <w:tcPr>
            <w:tcW w:w="1100" w:type="dxa"/>
            <w:tcBorders>
              <w:top w:val="single" w:sz="4" w:space="0" w:color="auto"/>
              <w:bottom w:val="single" w:sz="4" w:space="0" w:color="auto"/>
            </w:tcBorders>
            <w:vAlign w:val="center"/>
          </w:tcPr>
          <w:p w14:paraId="5C7E5082"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SS</w:t>
            </w:r>
          </w:p>
        </w:tc>
        <w:tc>
          <w:tcPr>
            <w:tcW w:w="962" w:type="dxa"/>
            <w:tcBorders>
              <w:top w:val="single" w:sz="4" w:space="0" w:color="auto"/>
              <w:bottom w:val="single" w:sz="4" w:space="0" w:color="auto"/>
            </w:tcBorders>
            <w:vAlign w:val="center"/>
          </w:tcPr>
          <w:p w14:paraId="74E37F23"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Min.</w:t>
            </w:r>
          </w:p>
        </w:tc>
        <w:tc>
          <w:tcPr>
            <w:tcW w:w="962" w:type="dxa"/>
            <w:tcBorders>
              <w:top w:val="single" w:sz="4" w:space="0" w:color="auto"/>
              <w:bottom w:val="single" w:sz="4" w:space="0" w:color="auto"/>
            </w:tcBorders>
            <w:vAlign w:val="center"/>
          </w:tcPr>
          <w:p w14:paraId="569161D7" w14:textId="77777777" w:rsidR="00E35C66" w:rsidRPr="00553D5F" w:rsidRDefault="00E35C66" w:rsidP="00E35C66">
            <w:pPr>
              <w:spacing w:after="0" w:line="360" w:lineRule="auto"/>
              <w:jc w:val="center"/>
              <w:rPr>
                <w:rFonts w:ascii="Times New Roman" w:hAnsi="Times New Roman"/>
                <w:b/>
                <w:sz w:val="16"/>
                <w:szCs w:val="16"/>
              </w:rPr>
            </w:pPr>
            <w:proofErr w:type="spellStart"/>
            <w:r w:rsidRPr="00553D5F">
              <w:rPr>
                <w:rFonts w:ascii="Times New Roman" w:hAnsi="Times New Roman"/>
                <w:b/>
                <w:sz w:val="16"/>
                <w:szCs w:val="16"/>
              </w:rPr>
              <w:t>Max</w:t>
            </w:r>
            <w:proofErr w:type="spellEnd"/>
            <w:r w:rsidRPr="00553D5F">
              <w:rPr>
                <w:rFonts w:ascii="Times New Roman" w:hAnsi="Times New Roman"/>
                <w:b/>
                <w:sz w:val="16"/>
                <w:szCs w:val="16"/>
              </w:rPr>
              <w:t>.</w:t>
            </w:r>
          </w:p>
        </w:tc>
        <w:tc>
          <w:tcPr>
            <w:tcW w:w="825" w:type="dxa"/>
            <w:tcBorders>
              <w:top w:val="single" w:sz="4" w:space="0" w:color="auto"/>
              <w:bottom w:val="single" w:sz="4" w:space="0" w:color="auto"/>
            </w:tcBorders>
            <w:vAlign w:val="center"/>
          </w:tcPr>
          <w:p w14:paraId="22636653" w14:textId="77777777" w:rsidR="00E35C66" w:rsidRPr="00553D5F" w:rsidRDefault="00E35C66" w:rsidP="00E35C66">
            <w:pPr>
              <w:spacing w:after="0" w:line="360" w:lineRule="auto"/>
              <w:jc w:val="center"/>
              <w:rPr>
                <w:rFonts w:ascii="Times New Roman" w:hAnsi="Times New Roman"/>
                <w:b/>
                <w:sz w:val="16"/>
                <w:szCs w:val="16"/>
              </w:rPr>
            </w:pPr>
            <w:proofErr w:type="gramStart"/>
            <w:r w:rsidRPr="00553D5F">
              <w:rPr>
                <w:rFonts w:ascii="Times New Roman" w:hAnsi="Times New Roman"/>
                <w:b/>
                <w:sz w:val="16"/>
                <w:szCs w:val="16"/>
              </w:rPr>
              <w:t>t</w:t>
            </w:r>
            <w:proofErr w:type="gramEnd"/>
          </w:p>
        </w:tc>
        <w:tc>
          <w:tcPr>
            <w:tcW w:w="824" w:type="dxa"/>
            <w:tcBorders>
              <w:top w:val="single" w:sz="4" w:space="0" w:color="auto"/>
              <w:bottom w:val="single" w:sz="4" w:space="0" w:color="auto"/>
            </w:tcBorders>
            <w:vAlign w:val="center"/>
          </w:tcPr>
          <w:p w14:paraId="5A59433C"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P</w:t>
            </w:r>
          </w:p>
        </w:tc>
      </w:tr>
      <w:tr w:rsidR="00E35C66" w:rsidRPr="00553D5F" w14:paraId="49B08B16" w14:textId="77777777" w:rsidTr="00E35C66">
        <w:trPr>
          <w:trHeight w:val="178"/>
        </w:trPr>
        <w:tc>
          <w:tcPr>
            <w:tcW w:w="1458" w:type="dxa"/>
            <w:vMerge w:val="restart"/>
            <w:tcBorders>
              <w:top w:val="single" w:sz="4" w:space="0" w:color="auto"/>
            </w:tcBorders>
            <w:vAlign w:val="center"/>
          </w:tcPr>
          <w:p w14:paraId="06429598"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Algısal Boyut</w:t>
            </w:r>
          </w:p>
        </w:tc>
        <w:tc>
          <w:tcPr>
            <w:tcW w:w="1238" w:type="dxa"/>
            <w:tcBorders>
              <w:top w:val="single" w:sz="4" w:space="0" w:color="auto"/>
            </w:tcBorders>
            <w:vAlign w:val="center"/>
          </w:tcPr>
          <w:p w14:paraId="43719B65"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7" w:type="dxa"/>
            <w:tcBorders>
              <w:top w:val="single" w:sz="4" w:space="0" w:color="auto"/>
            </w:tcBorders>
            <w:vAlign w:val="center"/>
          </w:tcPr>
          <w:p w14:paraId="78634DD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95</w:t>
            </w:r>
          </w:p>
        </w:tc>
        <w:tc>
          <w:tcPr>
            <w:tcW w:w="963" w:type="dxa"/>
            <w:tcBorders>
              <w:top w:val="single" w:sz="4" w:space="0" w:color="auto"/>
            </w:tcBorders>
            <w:vAlign w:val="center"/>
          </w:tcPr>
          <w:p w14:paraId="14AE8E1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23,10</w:t>
            </w:r>
          </w:p>
        </w:tc>
        <w:tc>
          <w:tcPr>
            <w:tcW w:w="1100" w:type="dxa"/>
            <w:tcBorders>
              <w:top w:val="single" w:sz="4" w:space="0" w:color="auto"/>
            </w:tcBorders>
            <w:vAlign w:val="center"/>
          </w:tcPr>
          <w:p w14:paraId="078D155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4,78</w:t>
            </w:r>
          </w:p>
        </w:tc>
        <w:tc>
          <w:tcPr>
            <w:tcW w:w="962" w:type="dxa"/>
            <w:tcBorders>
              <w:top w:val="single" w:sz="4" w:space="0" w:color="auto"/>
            </w:tcBorders>
            <w:vAlign w:val="center"/>
          </w:tcPr>
          <w:p w14:paraId="4A788B6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13,00</w:t>
            </w:r>
          </w:p>
        </w:tc>
        <w:tc>
          <w:tcPr>
            <w:tcW w:w="962" w:type="dxa"/>
            <w:tcBorders>
              <w:top w:val="single" w:sz="4" w:space="0" w:color="auto"/>
            </w:tcBorders>
            <w:vAlign w:val="center"/>
          </w:tcPr>
          <w:p w14:paraId="0D892F1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31,00</w:t>
            </w:r>
          </w:p>
        </w:tc>
        <w:tc>
          <w:tcPr>
            <w:tcW w:w="825" w:type="dxa"/>
            <w:vMerge w:val="restart"/>
            <w:tcBorders>
              <w:top w:val="single" w:sz="4" w:space="0" w:color="auto"/>
            </w:tcBorders>
            <w:vAlign w:val="center"/>
          </w:tcPr>
          <w:p w14:paraId="62DF2C3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-3,144</w:t>
            </w:r>
          </w:p>
        </w:tc>
        <w:tc>
          <w:tcPr>
            <w:tcW w:w="824" w:type="dxa"/>
            <w:vMerge w:val="restart"/>
            <w:tcBorders>
              <w:top w:val="single" w:sz="4" w:space="0" w:color="auto"/>
            </w:tcBorders>
            <w:vAlign w:val="center"/>
          </w:tcPr>
          <w:p w14:paraId="26B004B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,002*</w:t>
            </w:r>
          </w:p>
        </w:tc>
      </w:tr>
      <w:tr w:rsidR="00E35C66" w:rsidRPr="00553D5F" w14:paraId="54587C9D" w14:textId="77777777" w:rsidTr="00E35C66">
        <w:trPr>
          <w:trHeight w:val="130"/>
        </w:trPr>
        <w:tc>
          <w:tcPr>
            <w:tcW w:w="1458" w:type="dxa"/>
            <w:vMerge/>
            <w:vAlign w:val="center"/>
          </w:tcPr>
          <w:p w14:paraId="14D498D8"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38" w:type="dxa"/>
            <w:vAlign w:val="center"/>
          </w:tcPr>
          <w:p w14:paraId="3AF865BE"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7" w:type="dxa"/>
            <w:vAlign w:val="center"/>
          </w:tcPr>
          <w:p w14:paraId="66640A9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237</w:t>
            </w:r>
          </w:p>
        </w:tc>
        <w:tc>
          <w:tcPr>
            <w:tcW w:w="963" w:type="dxa"/>
            <w:vAlign w:val="center"/>
          </w:tcPr>
          <w:p w14:paraId="26F7BB5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24,79</w:t>
            </w:r>
          </w:p>
        </w:tc>
        <w:tc>
          <w:tcPr>
            <w:tcW w:w="1100" w:type="dxa"/>
            <w:vAlign w:val="center"/>
          </w:tcPr>
          <w:p w14:paraId="08D9F88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4,26</w:t>
            </w:r>
          </w:p>
        </w:tc>
        <w:tc>
          <w:tcPr>
            <w:tcW w:w="962" w:type="dxa"/>
            <w:vAlign w:val="center"/>
          </w:tcPr>
          <w:p w14:paraId="2D21292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12,00</w:t>
            </w:r>
          </w:p>
        </w:tc>
        <w:tc>
          <w:tcPr>
            <w:tcW w:w="962" w:type="dxa"/>
            <w:vAlign w:val="center"/>
          </w:tcPr>
          <w:p w14:paraId="6C35185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36,00</w:t>
            </w:r>
          </w:p>
        </w:tc>
        <w:tc>
          <w:tcPr>
            <w:tcW w:w="825" w:type="dxa"/>
            <w:vMerge/>
            <w:vAlign w:val="center"/>
          </w:tcPr>
          <w:p w14:paraId="4BF35A2E" w14:textId="77777777" w:rsidR="00E35C66" w:rsidRPr="00553D5F" w:rsidRDefault="00E35C66" w:rsidP="00E35C66">
            <w:pPr>
              <w:spacing w:after="0" w:line="360" w:lineRule="auto"/>
              <w:jc w:val="center"/>
              <w:rPr>
                <w:rFonts w:ascii="Times New Roman" w:hAnsi="Times New Roman"/>
                <w:sz w:val="18"/>
                <w:szCs w:val="18"/>
              </w:rPr>
            </w:pPr>
          </w:p>
        </w:tc>
        <w:tc>
          <w:tcPr>
            <w:tcW w:w="824" w:type="dxa"/>
            <w:vMerge/>
            <w:vAlign w:val="center"/>
          </w:tcPr>
          <w:p w14:paraId="51D786BA"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253E84CC" w14:textId="77777777" w:rsidTr="00E35C66">
        <w:trPr>
          <w:trHeight w:val="261"/>
        </w:trPr>
        <w:tc>
          <w:tcPr>
            <w:tcW w:w="1458" w:type="dxa"/>
            <w:vMerge w:val="restart"/>
            <w:vAlign w:val="center"/>
          </w:tcPr>
          <w:p w14:paraId="61B17437"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İşlevsel Boyut</w:t>
            </w:r>
          </w:p>
        </w:tc>
        <w:tc>
          <w:tcPr>
            <w:tcW w:w="1238" w:type="dxa"/>
            <w:vAlign w:val="center"/>
          </w:tcPr>
          <w:p w14:paraId="6FC4525F"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7" w:type="dxa"/>
            <w:vAlign w:val="center"/>
          </w:tcPr>
          <w:p w14:paraId="5998F20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95</w:t>
            </w:r>
          </w:p>
        </w:tc>
        <w:tc>
          <w:tcPr>
            <w:tcW w:w="963" w:type="dxa"/>
            <w:vAlign w:val="center"/>
          </w:tcPr>
          <w:p w14:paraId="5B8A0FE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17,15</w:t>
            </w:r>
          </w:p>
        </w:tc>
        <w:tc>
          <w:tcPr>
            <w:tcW w:w="1100" w:type="dxa"/>
            <w:vAlign w:val="center"/>
          </w:tcPr>
          <w:p w14:paraId="5A91A39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3,41</w:t>
            </w:r>
          </w:p>
        </w:tc>
        <w:tc>
          <w:tcPr>
            <w:tcW w:w="962" w:type="dxa"/>
            <w:vAlign w:val="center"/>
          </w:tcPr>
          <w:p w14:paraId="203E471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9,00</w:t>
            </w:r>
          </w:p>
        </w:tc>
        <w:tc>
          <w:tcPr>
            <w:tcW w:w="962" w:type="dxa"/>
            <w:vAlign w:val="center"/>
          </w:tcPr>
          <w:p w14:paraId="103A897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25" w:type="dxa"/>
            <w:vMerge w:val="restart"/>
            <w:vAlign w:val="center"/>
          </w:tcPr>
          <w:p w14:paraId="30B8459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-,277</w:t>
            </w:r>
          </w:p>
        </w:tc>
        <w:tc>
          <w:tcPr>
            <w:tcW w:w="824" w:type="dxa"/>
            <w:vMerge w:val="restart"/>
            <w:vAlign w:val="center"/>
          </w:tcPr>
          <w:p w14:paraId="2853786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,782</w:t>
            </w:r>
          </w:p>
        </w:tc>
      </w:tr>
      <w:tr w:rsidR="00E35C66" w:rsidRPr="00553D5F" w14:paraId="4AEC4B54" w14:textId="77777777" w:rsidTr="00E35C66">
        <w:trPr>
          <w:trHeight w:val="148"/>
        </w:trPr>
        <w:tc>
          <w:tcPr>
            <w:tcW w:w="1458" w:type="dxa"/>
            <w:vMerge/>
            <w:vAlign w:val="center"/>
          </w:tcPr>
          <w:p w14:paraId="6A79523C"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38" w:type="dxa"/>
            <w:vAlign w:val="center"/>
          </w:tcPr>
          <w:p w14:paraId="4B54B69E"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7" w:type="dxa"/>
            <w:vAlign w:val="center"/>
          </w:tcPr>
          <w:p w14:paraId="0BEE97A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237</w:t>
            </w:r>
          </w:p>
        </w:tc>
        <w:tc>
          <w:tcPr>
            <w:tcW w:w="963" w:type="dxa"/>
            <w:vAlign w:val="center"/>
          </w:tcPr>
          <w:p w14:paraId="5B3D9E3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17,27</w:t>
            </w:r>
          </w:p>
        </w:tc>
        <w:tc>
          <w:tcPr>
            <w:tcW w:w="1100" w:type="dxa"/>
            <w:vAlign w:val="center"/>
          </w:tcPr>
          <w:p w14:paraId="65EC748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3,66</w:t>
            </w:r>
          </w:p>
        </w:tc>
        <w:tc>
          <w:tcPr>
            <w:tcW w:w="962" w:type="dxa"/>
            <w:vAlign w:val="center"/>
          </w:tcPr>
          <w:p w14:paraId="3B40691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962" w:type="dxa"/>
            <w:vAlign w:val="center"/>
          </w:tcPr>
          <w:p w14:paraId="310C7AB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25" w:type="dxa"/>
            <w:vMerge/>
            <w:vAlign w:val="center"/>
          </w:tcPr>
          <w:p w14:paraId="46CC6C69" w14:textId="77777777" w:rsidR="00E35C66" w:rsidRPr="00553D5F" w:rsidRDefault="00E35C66" w:rsidP="00E35C66">
            <w:pPr>
              <w:spacing w:after="0" w:line="360" w:lineRule="auto"/>
              <w:jc w:val="center"/>
              <w:rPr>
                <w:rFonts w:ascii="Times New Roman" w:hAnsi="Times New Roman"/>
                <w:sz w:val="18"/>
                <w:szCs w:val="18"/>
              </w:rPr>
            </w:pPr>
          </w:p>
        </w:tc>
        <w:tc>
          <w:tcPr>
            <w:tcW w:w="824" w:type="dxa"/>
            <w:vMerge/>
            <w:vAlign w:val="center"/>
          </w:tcPr>
          <w:p w14:paraId="2B67DF3F"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B5B9A15" w14:textId="77777777" w:rsidTr="00E35C66">
        <w:trPr>
          <w:trHeight w:val="276"/>
        </w:trPr>
        <w:tc>
          <w:tcPr>
            <w:tcW w:w="1458" w:type="dxa"/>
            <w:vMerge w:val="restart"/>
            <w:vAlign w:val="center"/>
          </w:tcPr>
          <w:p w14:paraId="6612AE61"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Destek Boyutu</w:t>
            </w:r>
          </w:p>
        </w:tc>
        <w:tc>
          <w:tcPr>
            <w:tcW w:w="1238" w:type="dxa"/>
            <w:vAlign w:val="center"/>
          </w:tcPr>
          <w:p w14:paraId="75B8A96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7" w:type="dxa"/>
            <w:vAlign w:val="center"/>
          </w:tcPr>
          <w:p w14:paraId="484809B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95</w:t>
            </w:r>
          </w:p>
        </w:tc>
        <w:tc>
          <w:tcPr>
            <w:tcW w:w="963" w:type="dxa"/>
            <w:vAlign w:val="center"/>
          </w:tcPr>
          <w:p w14:paraId="0EAAADB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13,27</w:t>
            </w:r>
          </w:p>
        </w:tc>
        <w:tc>
          <w:tcPr>
            <w:tcW w:w="1100" w:type="dxa"/>
            <w:vAlign w:val="center"/>
          </w:tcPr>
          <w:p w14:paraId="44D8253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62" w:type="dxa"/>
            <w:vAlign w:val="center"/>
          </w:tcPr>
          <w:p w14:paraId="3317BA7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962" w:type="dxa"/>
            <w:vAlign w:val="center"/>
          </w:tcPr>
          <w:p w14:paraId="3059562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25" w:type="dxa"/>
            <w:vMerge w:val="restart"/>
            <w:vAlign w:val="center"/>
          </w:tcPr>
          <w:p w14:paraId="6E49DCD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-,845</w:t>
            </w:r>
          </w:p>
        </w:tc>
        <w:tc>
          <w:tcPr>
            <w:tcW w:w="824" w:type="dxa"/>
            <w:vMerge w:val="restart"/>
            <w:vAlign w:val="center"/>
          </w:tcPr>
          <w:p w14:paraId="22AB294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,399</w:t>
            </w:r>
          </w:p>
        </w:tc>
      </w:tr>
      <w:tr w:rsidR="00E35C66" w:rsidRPr="00553D5F" w14:paraId="025BCDD5" w14:textId="77777777" w:rsidTr="00E35C66">
        <w:trPr>
          <w:trHeight w:val="165"/>
        </w:trPr>
        <w:tc>
          <w:tcPr>
            <w:tcW w:w="1458" w:type="dxa"/>
            <w:vMerge/>
            <w:vAlign w:val="center"/>
          </w:tcPr>
          <w:p w14:paraId="2432D2D3"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38" w:type="dxa"/>
            <w:vAlign w:val="center"/>
          </w:tcPr>
          <w:p w14:paraId="4CCEAF2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7" w:type="dxa"/>
            <w:vAlign w:val="center"/>
          </w:tcPr>
          <w:p w14:paraId="30228ED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237</w:t>
            </w:r>
          </w:p>
        </w:tc>
        <w:tc>
          <w:tcPr>
            <w:tcW w:w="963" w:type="dxa"/>
            <w:vAlign w:val="center"/>
          </w:tcPr>
          <w:p w14:paraId="38CD900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13,56</w:t>
            </w:r>
          </w:p>
        </w:tc>
        <w:tc>
          <w:tcPr>
            <w:tcW w:w="1100" w:type="dxa"/>
            <w:vAlign w:val="center"/>
          </w:tcPr>
          <w:p w14:paraId="411AA3B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2,84</w:t>
            </w:r>
          </w:p>
        </w:tc>
        <w:tc>
          <w:tcPr>
            <w:tcW w:w="962" w:type="dxa"/>
            <w:vAlign w:val="center"/>
          </w:tcPr>
          <w:p w14:paraId="3608BC5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62" w:type="dxa"/>
            <w:vAlign w:val="center"/>
          </w:tcPr>
          <w:p w14:paraId="082F1DC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25" w:type="dxa"/>
            <w:vMerge/>
            <w:vAlign w:val="center"/>
          </w:tcPr>
          <w:p w14:paraId="1296BEB4" w14:textId="77777777" w:rsidR="00E35C66" w:rsidRPr="00553D5F" w:rsidRDefault="00E35C66" w:rsidP="00E35C66">
            <w:pPr>
              <w:spacing w:after="0" w:line="360" w:lineRule="auto"/>
              <w:jc w:val="center"/>
              <w:rPr>
                <w:rFonts w:ascii="Times New Roman" w:hAnsi="Times New Roman"/>
                <w:sz w:val="18"/>
                <w:szCs w:val="18"/>
              </w:rPr>
            </w:pPr>
          </w:p>
        </w:tc>
        <w:tc>
          <w:tcPr>
            <w:tcW w:w="824" w:type="dxa"/>
            <w:vMerge/>
            <w:vAlign w:val="center"/>
          </w:tcPr>
          <w:p w14:paraId="3C1EBD95"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4890AA91" w14:textId="77777777" w:rsidTr="00E35C66">
        <w:trPr>
          <w:trHeight w:val="197"/>
        </w:trPr>
        <w:tc>
          <w:tcPr>
            <w:tcW w:w="1458" w:type="dxa"/>
            <w:vMerge w:val="restart"/>
            <w:vAlign w:val="center"/>
          </w:tcPr>
          <w:p w14:paraId="16F4098C" w14:textId="77777777" w:rsidR="00E35C66" w:rsidRPr="00553D5F" w:rsidRDefault="00E35C66" w:rsidP="00E35C66">
            <w:pPr>
              <w:spacing w:after="0" w:line="360" w:lineRule="auto"/>
              <w:ind w:firstLine="128"/>
              <w:jc w:val="both"/>
              <w:rPr>
                <w:rFonts w:ascii="Times New Roman" w:hAnsi="Times New Roman"/>
                <w:b/>
                <w:sz w:val="18"/>
                <w:szCs w:val="18"/>
              </w:rPr>
            </w:pPr>
            <w:r w:rsidRPr="00553D5F">
              <w:rPr>
                <w:rFonts w:ascii="Times New Roman" w:hAnsi="Times New Roman"/>
                <w:b/>
                <w:sz w:val="18"/>
                <w:szCs w:val="18"/>
              </w:rPr>
              <w:t>Önem Boyutu</w:t>
            </w:r>
          </w:p>
        </w:tc>
        <w:tc>
          <w:tcPr>
            <w:tcW w:w="1238" w:type="dxa"/>
            <w:vAlign w:val="center"/>
          </w:tcPr>
          <w:p w14:paraId="2B1EF6F0"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7" w:type="dxa"/>
            <w:vAlign w:val="center"/>
          </w:tcPr>
          <w:p w14:paraId="5DF40CB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95</w:t>
            </w:r>
          </w:p>
        </w:tc>
        <w:tc>
          <w:tcPr>
            <w:tcW w:w="963" w:type="dxa"/>
            <w:vAlign w:val="center"/>
          </w:tcPr>
          <w:p w14:paraId="76986C7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13,25</w:t>
            </w:r>
          </w:p>
        </w:tc>
        <w:tc>
          <w:tcPr>
            <w:tcW w:w="1100" w:type="dxa"/>
            <w:vAlign w:val="center"/>
          </w:tcPr>
          <w:p w14:paraId="5085327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3,49</w:t>
            </w:r>
          </w:p>
        </w:tc>
        <w:tc>
          <w:tcPr>
            <w:tcW w:w="962" w:type="dxa"/>
            <w:vAlign w:val="center"/>
          </w:tcPr>
          <w:p w14:paraId="20ED21F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62" w:type="dxa"/>
            <w:vAlign w:val="center"/>
          </w:tcPr>
          <w:p w14:paraId="443C154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825" w:type="dxa"/>
            <w:vMerge w:val="restart"/>
            <w:vAlign w:val="center"/>
          </w:tcPr>
          <w:p w14:paraId="5009593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-2,228</w:t>
            </w:r>
          </w:p>
        </w:tc>
        <w:tc>
          <w:tcPr>
            <w:tcW w:w="824" w:type="dxa"/>
            <w:vMerge w:val="restart"/>
            <w:vAlign w:val="center"/>
          </w:tcPr>
          <w:p w14:paraId="11B0D96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,027*</w:t>
            </w:r>
          </w:p>
        </w:tc>
      </w:tr>
      <w:tr w:rsidR="00E35C66" w:rsidRPr="00553D5F" w14:paraId="62703558" w14:textId="77777777" w:rsidTr="00E35C66">
        <w:trPr>
          <w:trHeight w:val="75"/>
        </w:trPr>
        <w:tc>
          <w:tcPr>
            <w:tcW w:w="1458" w:type="dxa"/>
            <w:vMerge/>
            <w:vAlign w:val="center"/>
          </w:tcPr>
          <w:p w14:paraId="70EC6353"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38" w:type="dxa"/>
            <w:vAlign w:val="center"/>
          </w:tcPr>
          <w:p w14:paraId="37AB6183"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7" w:type="dxa"/>
            <w:vAlign w:val="center"/>
          </w:tcPr>
          <w:p w14:paraId="44C8A9E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237</w:t>
            </w:r>
          </w:p>
        </w:tc>
        <w:tc>
          <w:tcPr>
            <w:tcW w:w="963" w:type="dxa"/>
            <w:vAlign w:val="center"/>
          </w:tcPr>
          <w:p w14:paraId="612A7EB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14,10</w:t>
            </w:r>
          </w:p>
        </w:tc>
        <w:tc>
          <w:tcPr>
            <w:tcW w:w="1100" w:type="dxa"/>
            <w:vAlign w:val="center"/>
          </w:tcPr>
          <w:p w14:paraId="364C527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3,00</w:t>
            </w:r>
          </w:p>
        </w:tc>
        <w:tc>
          <w:tcPr>
            <w:tcW w:w="962" w:type="dxa"/>
            <w:vAlign w:val="center"/>
          </w:tcPr>
          <w:p w14:paraId="2903FE6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7,00</w:t>
            </w:r>
          </w:p>
        </w:tc>
        <w:tc>
          <w:tcPr>
            <w:tcW w:w="962" w:type="dxa"/>
            <w:vAlign w:val="center"/>
          </w:tcPr>
          <w:p w14:paraId="1943ECE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18,00</w:t>
            </w:r>
          </w:p>
        </w:tc>
        <w:tc>
          <w:tcPr>
            <w:tcW w:w="825" w:type="dxa"/>
            <w:vMerge/>
            <w:vAlign w:val="center"/>
          </w:tcPr>
          <w:p w14:paraId="5DE4C6FD" w14:textId="77777777" w:rsidR="00E35C66" w:rsidRPr="00553D5F" w:rsidRDefault="00E35C66" w:rsidP="00E35C66">
            <w:pPr>
              <w:spacing w:after="0" w:line="360" w:lineRule="auto"/>
              <w:jc w:val="both"/>
              <w:rPr>
                <w:rFonts w:ascii="Times New Roman" w:hAnsi="Times New Roman"/>
                <w:sz w:val="18"/>
                <w:szCs w:val="18"/>
              </w:rPr>
            </w:pPr>
          </w:p>
        </w:tc>
        <w:tc>
          <w:tcPr>
            <w:tcW w:w="824" w:type="dxa"/>
            <w:vMerge/>
            <w:vAlign w:val="center"/>
          </w:tcPr>
          <w:p w14:paraId="2CB2CD06" w14:textId="77777777" w:rsidR="00E35C66" w:rsidRPr="00553D5F" w:rsidRDefault="00E35C66" w:rsidP="00E35C66">
            <w:pPr>
              <w:spacing w:after="0" w:line="360" w:lineRule="auto"/>
              <w:jc w:val="both"/>
              <w:rPr>
                <w:rFonts w:ascii="Times New Roman" w:hAnsi="Times New Roman"/>
                <w:sz w:val="18"/>
                <w:szCs w:val="18"/>
              </w:rPr>
            </w:pPr>
          </w:p>
        </w:tc>
      </w:tr>
      <w:tr w:rsidR="00E35C66" w:rsidRPr="00553D5F" w14:paraId="4449357A" w14:textId="77777777" w:rsidTr="00E35C66">
        <w:trPr>
          <w:trHeight w:val="75"/>
        </w:trPr>
        <w:tc>
          <w:tcPr>
            <w:tcW w:w="1458" w:type="dxa"/>
            <w:vMerge w:val="restart"/>
            <w:vAlign w:val="center"/>
          </w:tcPr>
          <w:p w14:paraId="05BB6CD4" w14:textId="77777777" w:rsidR="00E35C66" w:rsidRPr="00553D5F" w:rsidRDefault="00E35C66" w:rsidP="00E35C66">
            <w:pPr>
              <w:spacing w:after="0" w:line="360" w:lineRule="auto"/>
              <w:ind w:firstLine="128"/>
              <w:jc w:val="both"/>
              <w:rPr>
                <w:rFonts w:ascii="Times New Roman" w:hAnsi="Times New Roman"/>
                <w:b/>
                <w:sz w:val="20"/>
                <w:szCs w:val="18"/>
              </w:rPr>
            </w:pPr>
            <w:r w:rsidRPr="00553D5F">
              <w:rPr>
                <w:rFonts w:ascii="Times New Roman" w:hAnsi="Times New Roman"/>
                <w:b/>
                <w:sz w:val="20"/>
                <w:szCs w:val="18"/>
              </w:rPr>
              <w:t>Toplam</w:t>
            </w:r>
          </w:p>
        </w:tc>
        <w:tc>
          <w:tcPr>
            <w:tcW w:w="1238" w:type="dxa"/>
            <w:vAlign w:val="center"/>
          </w:tcPr>
          <w:p w14:paraId="024ABE2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7" w:type="dxa"/>
            <w:vAlign w:val="center"/>
          </w:tcPr>
          <w:p w14:paraId="086DE6C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95</w:t>
            </w:r>
          </w:p>
        </w:tc>
        <w:tc>
          <w:tcPr>
            <w:tcW w:w="963" w:type="dxa"/>
            <w:vAlign w:val="center"/>
          </w:tcPr>
          <w:p w14:paraId="7B3AA5B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57,95</w:t>
            </w:r>
          </w:p>
        </w:tc>
        <w:tc>
          <w:tcPr>
            <w:tcW w:w="1100" w:type="dxa"/>
            <w:vAlign w:val="center"/>
          </w:tcPr>
          <w:p w14:paraId="13F3B33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4,65</w:t>
            </w:r>
          </w:p>
        </w:tc>
        <w:tc>
          <w:tcPr>
            <w:tcW w:w="962" w:type="dxa"/>
            <w:vAlign w:val="center"/>
          </w:tcPr>
          <w:p w14:paraId="072EFE9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62" w:type="dxa"/>
            <w:vAlign w:val="center"/>
          </w:tcPr>
          <w:p w14:paraId="30EA279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825" w:type="dxa"/>
            <w:vMerge w:val="restart"/>
            <w:vAlign w:val="center"/>
          </w:tcPr>
          <w:p w14:paraId="21FCECC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-1,981</w:t>
            </w:r>
          </w:p>
        </w:tc>
        <w:tc>
          <w:tcPr>
            <w:tcW w:w="824" w:type="dxa"/>
            <w:vMerge w:val="restart"/>
            <w:vAlign w:val="center"/>
          </w:tcPr>
          <w:p w14:paraId="7F142E8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,048*</w:t>
            </w:r>
          </w:p>
        </w:tc>
      </w:tr>
      <w:tr w:rsidR="00E35C66" w:rsidRPr="00553D5F" w14:paraId="43356548" w14:textId="77777777" w:rsidTr="00E35C66">
        <w:trPr>
          <w:trHeight w:val="75"/>
        </w:trPr>
        <w:tc>
          <w:tcPr>
            <w:tcW w:w="1458" w:type="dxa"/>
            <w:vMerge/>
            <w:tcBorders>
              <w:bottom w:val="single" w:sz="4" w:space="0" w:color="auto"/>
            </w:tcBorders>
            <w:vAlign w:val="center"/>
          </w:tcPr>
          <w:p w14:paraId="479553B9" w14:textId="77777777" w:rsidR="00E35C66" w:rsidRPr="00553D5F" w:rsidRDefault="00E35C66" w:rsidP="00E35C66">
            <w:pPr>
              <w:spacing w:after="0" w:line="360" w:lineRule="auto"/>
              <w:ind w:firstLine="128"/>
              <w:jc w:val="both"/>
              <w:rPr>
                <w:rFonts w:ascii="Times New Roman" w:hAnsi="Times New Roman"/>
                <w:sz w:val="18"/>
                <w:szCs w:val="18"/>
              </w:rPr>
            </w:pPr>
          </w:p>
        </w:tc>
        <w:tc>
          <w:tcPr>
            <w:tcW w:w="1238" w:type="dxa"/>
            <w:tcBorders>
              <w:bottom w:val="single" w:sz="4" w:space="0" w:color="auto"/>
            </w:tcBorders>
            <w:vAlign w:val="center"/>
          </w:tcPr>
          <w:p w14:paraId="46B9C835"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7" w:type="dxa"/>
            <w:tcBorders>
              <w:bottom w:val="single" w:sz="4" w:space="0" w:color="auto"/>
            </w:tcBorders>
            <w:vAlign w:val="center"/>
          </w:tcPr>
          <w:p w14:paraId="6042779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237</w:t>
            </w:r>
          </w:p>
        </w:tc>
        <w:tc>
          <w:tcPr>
            <w:tcW w:w="963" w:type="dxa"/>
            <w:tcBorders>
              <w:bottom w:val="single" w:sz="4" w:space="0" w:color="auto"/>
            </w:tcBorders>
            <w:vAlign w:val="center"/>
          </w:tcPr>
          <w:p w14:paraId="70F2A9A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59,27</w:t>
            </w:r>
          </w:p>
        </w:tc>
        <w:tc>
          <w:tcPr>
            <w:tcW w:w="1100" w:type="dxa"/>
            <w:tcBorders>
              <w:bottom w:val="single" w:sz="4" w:space="0" w:color="auto"/>
            </w:tcBorders>
            <w:vAlign w:val="center"/>
          </w:tcPr>
          <w:p w14:paraId="2862742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5,78</w:t>
            </w:r>
          </w:p>
        </w:tc>
        <w:tc>
          <w:tcPr>
            <w:tcW w:w="962" w:type="dxa"/>
            <w:tcBorders>
              <w:bottom w:val="single" w:sz="4" w:space="0" w:color="auto"/>
            </w:tcBorders>
            <w:vAlign w:val="center"/>
          </w:tcPr>
          <w:p w14:paraId="640F074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62" w:type="dxa"/>
            <w:tcBorders>
              <w:bottom w:val="single" w:sz="4" w:space="0" w:color="auto"/>
            </w:tcBorders>
            <w:vAlign w:val="center"/>
          </w:tcPr>
          <w:p w14:paraId="2F98474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825" w:type="dxa"/>
            <w:vMerge/>
            <w:tcBorders>
              <w:bottom w:val="single" w:sz="4" w:space="0" w:color="auto"/>
            </w:tcBorders>
            <w:vAlign w:val="center"/>
          </w:tcPr>
          <w:p w14:paraId="7FF43A7F" w14:textId="77777777" w:rsidR="00E35C66" w:rsidRPr="00553D5F" w:rsidRDefault="00E35C66" w:rsidP="00E35C66">
            <w:pPr>
              <w:spacing w:after="0" w:line="360" w:lineRule="auto"/>
              <w:jc w:val="both"/>
              <w:rPr>
                <w:rFonts w:ascii="Times New Roman" w:hAnsi="Times New Roman"/>
                <w:sz w:val="18"/>
                <w:szCs w:val="18"/>
              </w:rPr>
            </w:pPr>
          </w:p>
        </w:tc>
        <w:tc>
          <w:tcPr>
            <w:tcW w:w="824" w:type="dxa"/>
            <w:vMerge/>
            <w:tcBorders>
              <w:bottom w:val="single" w:sz="4" w:space="0" w:color="auto"/>
            </w:tcBorders>
            <w:vAlign w:val="center"/>
          </w:tcPr>
          <w:p w14:paraId="57751F0F" w14:textId="77777777" w:rsidR="00E35C66" w:rsidRPr="00553D5F" w:rsidRDefault="00E35C66" w:rsidP="00E35C66">
            <w:pPr>
              <w:spacing w:after="0" w:line="360" w:lineRule="auto"/>
              <w:jc w:val="both"/>
              <w:rPr>
                <w:rFonts w:ascii="Times New Roman" w:hAnsi="Times New Roman"/>
                <w:sz w:val="18"/>
                <w:szCs w:val="18"/>
              </w:rPr>
            </w:pPr>
          </w:p>
        </w:tc>
      </w:tr>
    </w:tbl>
    <w:p w14:paraId="727B4508" w14:textId="77777777" w:rsidR="00E35C66" w:rsidRPr="00553D5F" w:rsidRDefault="00E35C66" w:rsidP="00E35C66">
      <w:pPr>
        <w:spacing w:after="0" w:line="360" w:lineRule="auto"/>
        <w:jc w:val="both"/>
        <w:rPr>
          <w:rFonts w:ascii="Times New Roman" w:hAnsi="Times New Roman"/>
          <w:sz w:val="24"/>
          <w:szCs w:val="24"/>
        </w:rPr>
      </w:pPr>
      <w:r w:rsidRPr="00553D5F">
        <w:rPr>
          <w:rFonts w:ascii="Times New Roman" w:hAnsi="Times New Roman"/>
          <w:sz w:val="24"/>
          <w:szCs w:val="24"/>
        </w:rPr>
        <w:t>(p&lt;0.05)</w:t>
      </w:r>
    </w:p>
    <w:p w14:paraId="7E1447DA" w14:textId="77777777" w:rsidR="00E35C66" w:rsidRPr="00553D5F" w:rsidRDefault="00E35C66" w:rsidP="00E35C66">
      <w:pPr>
        <w:spacing w:after="0" w:line="360" w:lineRule="auto"/>
        <w:jc w:val="both"/>
        <w:rPr>
          <w:rFonts w:ascii="Times New Roman" w:hAnsi="Times New Roman"/>
          <w:sz w:val="24"/>
          <w:szCs w:val="24"/>
        </w:rPr>
      </w:pPr>
    </w:p>
    <w:p w14:paraId="6B157173" w14:textId="7889932D" w:rsidR="00E35C66" w:rsidRPr="00553D5F" w:rsidRDefault="00E35C66" w:rsidP="003C31F9">
      <w:pPr>
        <w:pStyle w:val="ResimYazs"/>
      </w:pPr>
      <w:r w:rsidRPr="00553D5F">
        <w:t>Tablo 1</w:t>
      </w:r>
      <w:r w:rsidR="00DB564E" w:rsidRPr="00553D5F">
        <w:t>6</w:t>
      </w:r>
      <w:r w:rsidRPr="00553D5F">
        <w:t xml:space="preserve"> incelendiğinde ebeveynlerin çocukları ile beraber spor yapma durumunun tutum ölçeği puan dağılımına göre </w:t>
      </w:r>
      <w:r w:rsidR="008312F6" w:rsidRPr="00553D5F">
        <w:t xml:space="preserve">ölçeğin </w:t>
      </w:r>
      <w:r w:rsidRPr="00553D5F">
        <w:t>algısal, önem alt boyutlarında ve toplam</w:t>
      </w:r>
      <w:r w:rsidR="008312F6" w:rsidRPr="00553D5F">
        <w:t xml:space="preserve"> ortalamasında anlamlı bir farklılık </w:t>
      </w:r>
      <w:r w:rsidRPr="00553D5F">
        <w:t xml:space="preserve">görülmüştür. Ana-baba tutum ölçeğinin </w:t>
      </w:r>
      <w:r w:rsidR="008312F6" w:rsidRPr="00553D5F">
        <w:t xml:space="preserve">destek </w:t>
      </w:r>
      <w:r w:rsidRPr="00553D5F">
        <w:t>ve</w:t>
      </w:r>
      <w:r w:rsidR="008312F6" w:rsidRPr="00553D5F">
        <w:t xml:space="preserve"> işlevsel</w:t>
      </w:r>
      <w:r w:rsidRPr="00553D5F">
        <w:t xml:space="preserve"> alt boyutlarında</w:t>
      </w:r>
      <w:r w:rsidR="008312F6" w:rsidRPr="00553D5F">
        <w:t xml:space="preserve"> ise</w:t>
      </w:r>
      <w:r w:rsidRPr="00553D5F">
        <w:t xml:space="preserve"> anlamlı bir fark olmadığı görülmüştür.</w:t>
      </w:r>
    </w:p>
    <w:p w14:paraId="30AE4157" w14:textId="77777777" w:rsidR="00E35C66" w:rsidRPr="00553D5F" w:rsidRDefault="00E35C66" w:rsidP="00E35C66">
      <w:pPr>
        <w:spacing w:after="0" w:line="360" w:lineRule="auto"/>
        <w:jc w:val="both"/>
        <w:rPr>
          <w:rFonts w:ascii="Times New Roman" w:hAnsi="Times New Roman"/>
          <w:sz w:val="24"/>
          <w:szCs w:val="24"/>
        </w:rPr>
      </w:pPr>
    </w:p>
    <w:p w14:paraId="280D6420" w14:textId="78038FBE" w:rsidR="00E35C66" w:rsidRPr="00553D5F" w:rsidRDefault="00E35C66" w:rsidP="003C31F9">
      <w:pPr>
        <w:pStyle w:val="ResimYazs"/>
      </w:pPr>
      <w:r w:rsidRPr="00553D5F">
        <w:t>Araştırmaya katılan ana-babaların tutum ölçeği ve alt faktörlerinden aldıkları puanların ebeveynlerin haftalık beden eğitimi dersi yapma durumlarına göre anlamlı fark oluşturma durumu Tablo 1</w:t>
      </w:r>
      <w:r w:rsidR="00DB564E" w:rsidRPr="00553D5F">
        <w:t>7</w:t>
      </w:r>
      <w:r w:rsidRPr="00553D5F">
        <w:t xml:space="preserve">’ </w:t>
      </w:r>
      <w:r w:rsidR="00DB564E" w:rsidRPr="00553D5F">
        <w:t>d</w:t>
      </w:r>
      <w:r w:rsidRPr="00553D5F">
        <w:t>e verilmiştir.</w:t>
      </w:r>
    </w:p>
    <w:p w14:paraId="24C6D7F9" w14:textId="77777777" w:rsidR="00454F4C" w:rsidRPr="00553D5F" w:rsidRDefault="00454F4C">
      <w:pPr>
        <w:rPr>
          <w:rFonts w:ascii="Times New Roman" w:hAnsi="Times New Roman"/>
          <w:iCs/>
          <w:color w:val="000000" w:themeColor="text1"/>
          <w:sz w:val="24"/>
          <w:szCs w:val="24"/>
        </w:rPr>
      </w:pPr>
      <w:r w:rsidRPr="00553D5F">
        <w:br w:type="page"/>
      </w:r>
    </w:p>
    <w:p w14:paraId="0211612F" w14:textId="5CB00C19" w:rsidR="00E35C66" w:rsidRPr="00553D5F" w:rsidRDefault="00E35C66" w:rsidP="003C31F9">
      <w:pPr>
        <w:pStyle w:val="ResimYazs"/>
      </w:pPr>
      <w:r w:rsidRPr="00553D5F">
        <w:rPr>
          <w:b/>
        </w:rPr>
        <w:lastRenderedPageBreak/>
        <w:t>Tablo 1</w:t>
      </w:r>
      <w:r w:rsidR="00DB564E" w:rsidRPr="00553D5F">
        <w:rPr>
          <w:b/>
        </w:rPr>
        <w:t>7</w:t>
      </w:r>
      <w:r w:rsidRPr="00553D5F">
        <w:rPr>
          <w:b/>
        </w:rPr>
        <w:t>.</w:t>
      </w:r>
      <w:r w:rsidRPr="00553D5F">
        <w:t xml:space="preserve"> </w:t>
      </w:r>
      <w:r w:rsidR="00DB564E" w:rsidRPr="00553D5F">
        <w:t xml:space="preserve"> Ebeveynlerin Çocuklarının</w:t>
      </w:r>
      <w:r w:rsidRPr="00553D5F">
        <w:t xml:space="preserve"> Spor</w:t>
      </w:r>
      <w:r w:rsidR="00DB564E" w:rsidRPr="00553D5F">
        <w:t xml:space="preserve"> Gelişimi Gözlemlerinin t-Testi Analiz Sonuçları</w:t>
      </w:r>
    </w:p>
    <w:tbl>
      <w:tblPr>
        <w:tblW w:w="9157" w:type="dxa"/>
        <w:tblInd w:w="-15" w:type="dxa"/>
        <w:tblLayout w:type="fixed"/>
        <w:tblCellMar>
          <w:left w:w="70" w:type="dxa"/>
          <w:right w:w="70" w:type="dxa"/>
        </w:tblCellMar>
        <w:tblLook w:val="0000" w:firstRow="0" w:lastRow="0" w:firstColumn="0" w:lastColumn="0" w:noHBand="0" w:noVBand="0"/>
      </w:tblPr>
      <w:tblGrid>
        <w:gridCol w:w="1503"/>
        <w:gridCol w:w="1276"/>
        <w:gridCol w:w="708"/>
        <w:gridCol w:w="993"/>
        <w:gridCol w:w="1134"/>
        <w:gridCol w:w="992"/>
        <w:gridCol w:w="992"/>
        <w:gridCol w:w="851"/>
        <w:gridCol w:w="708"/>
      </w:tblGrid>
      <w:tr w:rsidR="00E35C66" w:rsidRPr="00553D5F" w14:paraId="2603D51B" w14:textId="77777777" w:rsidTr="00DB564E">
        <w:trPr>
          <w:trHeight w:val="314"/>
        </w:trPr>
        <w:tc>
          <w:tcPr>
            <w:tcW w:w="2779" w:type="dxa"/>
            <w:gridSpan w:val="2"/>
            <w:tcBorders>
              <w:top w:val="single" w:sz="4" w:space="0" w:color="auto"/>
              <w:bottom w:val="single" w:sz="4" w:space="0" w:color="auto"/>
            </w:tcBorders>
            <w:vAlign w:val="center"/>
          </w:tcPr>
          <w:p w14:paraId="5C5E39DC" w14:textId="5EA3722D" w:rsidR="00DB564E" w:rsidRPr="00553D5F" w:rsidRDefault="00DB564E" w:rsidP="00DB564E">
            <w:pPr>
              <w:spacing w:after="0" w:line="360" w:lineRule="auto"/>
              <w:jc w:val="center"/>
              <w:rPr>
                <w:rFonts w:ascii="Times New Roman" w:hAnsi="Times New Roman"/>
                <w:b/>
                <w:sz w:val="15"/>
                <w:szCs w:val="15"/>
              </w:rPr>
            </w:pPr>
            <w:r w:rsidRPr="00553D5F">
              <w:rPr>
                <w:rFonts w:ascii="Times New Roman" w:hAnsi="Times New Roman"/>
                <w:b/>
                <w:sz w:val="15"/>
                <w:szCs w:val="15"/>
              </w:rPr>
              <w:t xml:space="preserve">                    Çocuğunuzun Spor</w:t>
            </w:r>
          </w:p>
          <w:p w14:paraId="6FCA086F" w14:textId="4943FA3F" w:rsidR="00E35C66" w:rsidRPr="00553D5F" w:rsidRDefault="00DB564E" w:rsidP="00DB564E">
            <w:pPr>
              <w:spacing w:after="0" w:line="360" w:lineRule="auto"/>
              <w:jc w:val="center"/>
              <w:rPr>
                <w:rFonts w:ascii="Times New Roman" w:hAnsi="Times New Roman"/>
                <w:b/>
                <w:sz w:val="15"/>
                <w:szCs w:val="15"/>
              </w:rPr>
            </w:pPr>
            <w:r w:rsidRPr="00553D5F">
              <w:rPr>
                <w:rFonts w:ascii="Times New Roman" w:hAnsi="Times New Roman"/>
                <w:b/>
                <w:sz w:val="15"/>
                <w:szCs w:val="15"/>
              </w:rPr>
              <w:t xml:space="preserve">                 Gelişimini İzliyor</w:t>
            </w:r>
            <w:r w:rsidR="00E35C66" w:rsidRPr="00553D5F">
              <w:rPr>
                <w:rFonts w:ascii="Times New Roman" w:hAnsi="Times New Roman"/>
                <w:b/>
                <w:sz w:val="15"/>
                <w:szCs w:val="15"/>
              </w:rPr>
              <w:t xml:space="preserve"> musunuz?</w:t>
            </w:r>
          </w:p>
        </w:tc>
        <w:tc>
          <w:tcPr>
            <w:tcW w:w="708" w:type="dxa"/>
            <w:tcBorders>
              <w:top w:val="single" w:sz="4" w:space="0" w:color="auto"/>
              <w:bottom w:val="single" w:sz="4" w:space="0" w:color="auto"/>
            </w:tcBorders>
            <w:vAlign w:val="center"/>
          </w:tcPr>
          <w:p w14:paraId="34B28BA7"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N</w:t>
            </w:r>
          </w:p>
        </w:tc>
        <w:tc>
          <w:tcPr>
            <w:tcW w:w="993" w:type="dxa"/>
            <w:tcBorders>
              <w:top w:val="single" w:sz="4" w:space="0" w:color="auto"/>
              <w:bottom w:val="single" w:sz="4" w:space="0" w:color="auto"/>
            </w:tcBorders>
            <w:vAlign w:val="center"/>
          </w:tcPr>
          <w:p w14:paraId="40A463DA"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X</w:t>
            </w:r>
          </w:p>
        </w:tc>
        <w:tc>
          <w:tcPr>
            <w:tcW w:w="1134" w:type="dxa"/>
            <w:tcBorders>
              <w:top w:val="single" w:sz="4" w:space="0" w:color="auto"/>
              <w:bottom w:val="single" w:sz="4" w:space="0" w:color="auto"/>
            </w:tcBorders>
            <w:vAlign w:val="center"/>
          </w:tcPr>
          <w:p w14:paraId="7D978865"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SS</w:t>
            </w:r>
          </w:p>
        </w:tc>
        <w:tc>
          <w:tcPr>
            <w:tcW w:w="992" w:type="dxa"/>
            <w:tcBorders>
              <w:top w:val="single" w:sz="4" w:space="0" w:color="auto"/>
              <w:bottom w:val="single" w:sz="4" w:space="0" w:color="auto"/>
            </w:tcBorders>
            <w:vAlign w:val="center"/>
          </w:tcPr>
          <w:p w14:paraId="3958819A"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Min.</w:t>
            </w:r>
          </w:p>
        </w:tc>
        <w:tc>
          <w:tcPr>
            <w:tcW w:w="992" w:type="dxa"/>
            <w:tcBorders>
              <w:top w:val="single" w:sz="4" w:space="0" w:color="auto"/>
              <w:bottom w:val="single" w:sz="4" w:space="0" w:color="auto"/>
            </w:tcBorders>
            <w:vAlign w:val="center"/>
          </w:tcPr>
          <w:p w14:paraId="1370D4FA" w14:textId="77777777" w:rsidR="00E35C66" w:rsidRPr="00553D5F" w:rsidRDefault="00E35C66" w:rsidP="00E35C66">
            <w:pPr>
              <w:spacing w:after="0" w:line="360" w:lineRule="auto"/>
              <w:jc w:val="center"/>
              <w:rPr>
                <w:rFonts w:ascii="Times New Roman" w:hAnsi="Times New Roman"/>
                <w:b/>
                <w:sz w:val="15"/>
                <w:szCs w:val="15"/>
              </w:rPr>
            </w:pPr>
            <w:proofErr w:type="spellStart"/>
            <w:r w:rsidRPr="00553D5F">
              <w:rPr>
                <w:rFonts w:ascii="Times New Roman" w:hAnsi="Times New Roman"/>
                <w:b/>
                <w:sz w:val="15"/>
                <w:szCs w:val="15"/>
              </w:rPr>
              <w:t>Max</w:t>
            </w:r>
            <w:proofErr w:type="spellEnd"/>
            <w:r w:rsidRPr="00553D5F">
              <w:rPr>
                <w:rFonts w:ascii="Times New Roman" w:hAnsi="Times New Roman"/>
                <w:b/>
                <w:sz w:val="15"/>
                <w:szCs w:val="15"/>
              </w:rPr>
              <w:t>.</w:t>
            </w:r>
          </w:p>
        </w:tc>
        <w:tc>
          <w:tcPr>
            <w:tcW w:w="851" w:type="dxa"/>
            <w:tcBorders>
              <w:top w:val="single" w:sz="4" w:space="0" w:color="auto"/>
              <w:bottom w:val="single" w:sz="4" w:space="0" w:color="auto"/>
            </w:tcBorders>
            <w:vAlign w:val="center"/>
          </w:tcPr>
          <w:p w14:paraId="6AA7411A" w14:textId="77777777" w:rsidR="00E35C66" w:rsidRPr="00553D5F" w:rsidRDefault="00E35C66" w:rsidP="00E35C66">
            <w:pPr>
              <w:spacing w:after="0" w:line="360" w:lineRule="auto"/>
              <w:jc w:val="center"/>
              <w:rPr>
                <w:rFonts w:ascii="Times New Roman" w:hAnsi="Times New Roman"/>
                <w:b/>
                <w:sz w:val="15"/>
                <w:szCs w:val="15"/>
              </w:rPr>
            </w:pPr>
            <w:proofErr w:type="gramStart"/>
            <w:r w:rsidRPr="00553D5F">
              <w:rPr>
                <w:rFonts w:ascii="Times New Roman" w:hAnsi="Times New Roman"/>
                <w:b/>
                <w:sz w:val="15"/>
                <w:szCs w:val="15"/>
              </w:rPr>
              <w:t>t</w:t>
            </w:r>
            <w:proofErr w:type="gramEnd"/>
          </w:p>
        </w:tc>
        <w:tc>
          <w:tcPr>
            <w:tcW w:w="708" w:type="dxa"/>
            <w:tcBorders>
              <w:top w:val="single" w:sz="4" w:space="0" w:color="auto"/>
              <w:bottom w:val="single" w:sz="4" w:space="0" w:color="auto"/>
            </w:tcBorders>
            <w:vAlign w:val="center"/>
          </w:tcPr>
          <w:p w14:paraId="2D796AD2" w14:textId="77777777" w:rsidR="00E35C66" w:rsidRPr="00553D5F" w:rsidRDefault="00E35C66" w:rsidP="00E35C66">
            <w:pPr>
              <w:spacing w:after="0" w:line="360" w:lineRule="auto"/>
              <w:jc w:val="center"/>
              <w:rPr>
                <w:rFonts w:ascii="Times New Roman" w:hAnsi="Times New Roman"/>
                <w:b/>
                <w:sz w:val="15"/>
                <w:szCs w:val="15"/>
              </w:rPr>
            </w:pPr>
            <w:r w:rsidRPr="00553D5F">
              <w:rPr>
                <w:rFonts w:ascii="Times New Roman" w:hAnsi="Times New Roman"/>
                <w:b/>
                <w:sz w:val="15"/>
                <w:szCs w:val="15"/>
              </w:rPr>
              <w:t>P</w:t>
            </w:r>
          </w:p>
        </w:tc>
      </w:tr>
      <w:tr w:rsidR="00E35C66" w:rsidRPr="00553D5F" w14:paraId="34E37E4C" w14:textId="77777777" w:rsidTr="00DB564E">
        <w:trPr>
          <w:trHeight w:val="229"/>
        </w:trPr>
        <w:tc>
          <w:tcPr>
            <w:tcW w:w="1503" w:type="dxa"/>
            <w:vMerge w:val="restart"/>
            <w:tcBorders>
              <w:top w:val="single" w:sz="4" w:space="0" w:color="auto"/>
            </w:tcBorders>
            <w:vAlign w:val="center"/>
          </w:tcPr>
          <w:p w14:paraId="7C1325FA" w14:textId="77777777" w:rsidR="00E35C66" w:rsidRPr="00553D5F" w:rsidRDefault="00E35C66" w:rsidP="00E35C66">
            <w:pPr>
              <w:spacing w:after="0" w:line="360" w:lineRule="auto"/>
              <w:ind w:firstLine="128"/>
              <w:jc w:val="both"/>
              <w:rPr>
                <w:rFonts w:ascii="Times New Roman" w:hAnsi="Times New Roman"/>
                <w:b/>
                <w:sz w:val="15"/>
                <w:szCs w:val="15"/>
              </w:rPr>
            </w:pPr>
            <w:r w:rsidRPr="00553D5F">
              <w:rPr>
                <w:rFonts w:ascii="Times New Roman" w:hAnsi="Times New Roman"/>
                <w:b/>
                <w:sz w:val="15"/>
                <w:szCs w:val="15"/>
              </w:rPr>
              <w:t>Algısal Boyut</w:t>
            </w:r>
          </w:p>
        </w:tc>
        <w:tc>
          <w:tcPr>
            <w:tcW w:w="1276" w:type="dxa"/>
            <w:tcBorders>
              <w:top w:val="single" w:sz="4" w:space="0" w:color="auto"/>
            </w:tcBorders>
            <w:vAlign w:val="center"/>
          </w:tcPr>
          <w:p w14:paraId="05A4D85E"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Evet</w:t>
            </w:r>
          </w:p>
        </w:tc>
        <w:tc>
          <w:tcPr>
            <w:tcW w:w="708" w:type="dxa"/>
            <w:tcBorders>
              <w:top w:val="single" w:sz="4" w:space="0" w:color="auto"/>
            </w:tcBorders>
            <w:vAlign w:val="center"/>
          </w:tcPr>
          <w:p w14:paraId="200D3B0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177</w:t>
            </w:r>
          </w:p>
        </w:tc>
        <w:tc>
          <w:tcPr>
            <w:tcW w:w="993" w:type="dxa"/>
            <w:tcBorders>
              <w:top w:val="single" w:sz="4" w:space="0" w:color="auto"/>
            </w:tcBorders>
            <w:vAlign w:val="center"/>
          </w:tcPr>
          <w:p w14:paraId="369E742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24,94</w:t>
            </w:r>
          </w:p>
        </w:tc>
        <w:tc>
          <w:tcPr>
            <w:tcW w:w="1134" w:type="dxa"/>
            <w:tcBorders>
              <w:top w:val="single" w:sz="4" w:space="0" w:color="auto"/>
            </w:tcBorders>
            <w:vAlign w:val="center"/>
          </w:tcPr>
          <w:p w14:paraId="77DBCD1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4,17</w:t>
            </w:r>
          </w:p>
        </w:tc>
        <w:tc>
          <w:tcPr>
            <w:tcW w:w="992" w:type="dxa"/>
            <w:tcBorders>
              <w:top w:val="single" w:sz="4" w:space="0" w:color="auto"/>
            </w:tcBorders>
            <w:vAlign w:val="center"/>
          </w:tcPr>
          <w:p w14:paraId="4658F1E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12,00</w:t>
            </w:r>
          </w:p>
        </w:tc>
        <w:tc>
          <w:tcPr>
            <w:tcW w:w="992" w:type="dxa"/>
            <w:tcBorders>
              <w:top w:val="single" w:sz="4" w:space="0" w:color="auto"/>
            </w:tcBorders>
            <w:vAlign w:val="center"/>
          </w:tcPr>
          <w:p w14:paraId="5D4439D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36,00</w:t>
            </w:r>
          </w:p>
        </w:tc>
        <w:tc>
          <w:tcPr>
            <w:tcW w:w="851" w:type="dxa"/>
            <w:vMerge w:val="restart"/>
            <w:tcBorders>
              <w:top w:val="single" w:sz="4" w:space="0" w:color="auto"/>
            </w:tcBorders>
            <w:vAlign w:val="center"/>
          </w:tcPr>
          <w:p w14:paraId="1D6C365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2,805</w:t>
            </w:r>
          </w:p>
        </w:tc>
        <w:tc>
          <w:tcPr>
            <w:tcW w:w="708" w:type="dxa"/>
            <w:vMerge w:val="restart"/>
            <w:tcBorders>
              <w:top w:val="single" w:sz="4" w:space="0" w:color="auto"/>
            </w:tcBorders>
            <w:vAlign w:val="center"/>
          </w:tcPr>
          <w:p w14:paraId="5B6E634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,005*</w:t>
            </w:r>
          </w:p>
        </w:tc>
      </w:tr>
      <w:tr w:rsidR="00E35C66" w:rsidRPr="00553D5F" w14:paraId="44B3C113" w14:textId="77777777" w:rsidTr="00DB564E">
        <w:trPr>
          <w:trHeight w:val="80"/>
        </w:trPr>
        <w:tc>
          <w:tcPr>
            <w:tcW w:w="1503" w:type="dxa"/>
            <w:vMerge/>
            <w:vAlign w:val="center"/>
          </w:tcPr>
          <w:p w14:paraId="16710BD8" w14:textId="77777777" w:rsidR="00E35C66" w:rsidRPr="00553D5F" w:rsidRDefault="00E35C66" w:rsidP="00E35C66">
            <w:pPr>
              <w:spacing w:after="0" w:line="360" w:lineRule="auto"/>
              <w:ind w:firstLine="128"/>
              <w:jc w:val="both"/>
              <w:rPr>
                <w:rFonts w:ascii="Times New Roman" w:hAnsi="Times New Roman"/>
                <w:b/>
                <w:sz w:val="15"/>
                <w:szCs w:val="15"/>
              </w:rPr>
            </w:pPr>
          </w:p>
        </w:tc>
        <w:tc>
          <w:tcPr>
            <w:tcW w:w="1276" w:type="dxa"/>
            <w:vAlign w:val="center"/>
          </w:tcPr>
          <w:p w14:paraId="09E015F8"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Hayır</w:t>
            </w:r>
          </w:p>
        </w:tc>
        <w:tc>
          <w:tcPr>
            <w:tcW w:w="708" w:type="dxa"/>
            <w:vAlign w:val="center"/>
          </w:tcPr>
          <w:p w14:paraId="74B77CE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155</w:t>
            </w:r>
          </w:p>
        </w:tc>
        <w:tc>
          <w:tcPr>
            <w:tcW w:w="993" w:type="dxa"/>
            <w:vAlign w:val="center"/>
          </w:tcPr>
          <w:p w14:paraId="3E403B8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23,58</w:t>
            </w:r>
          </w:p>
        </w:tc>
        <w:tc>
          <w:tcPr>
            <w:tcW w:w="1134" w:type="dxa"/>
            <w:vAlign w:val="center"/>
          </w:tcPr>
          <w:p w14:paraId="41399DE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4,71</w:t>
            </w:r>
          </w:p>
        </w:tc>
        <w:tc>
          <w:tcPr>
            <w:tcW w:w="992" w:type="dxa"/>
            <w:vAlign w:val="center"/>
          </w:tcPr>
          <w:p w14:paraId="5A6BDFFD"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13,00</w:t>
            </w:r>
          </w:p>
        </w:tc>
        <w:tc>
          <w:tcPr>
            <w:tcW w:w="992" w:type="dxa"/>
            <w:vAlign w:val="center"/>
          </w:tcPr>
          <w:p w14:paraId="777CDFC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35,00</w:t>
            </w:r>
          </w:p>
        </w:tc>
        <w:tc>
          <w:tcPr>
            <w:tcW w:w="851" w:type="dxa"/>
            <w:vMerge/>
            <w:vAlign w:val="center"/>
          </w:tcPr>
          <w:p w14:paraId="0CA19A3B" w14:textId="77777777" w:rsidR="00E35C66" w:rsidRPr="00553D5F" w:rsidRDefault="00E35C66" w:rsidP="00E35C66">
            <w:pPr>
              <w:spacing w:after="0" w:line="360" w:lineRule="auto"/>
              <w:jc w:val="center"/>
              <w:rPr>
                <w:rFonts w:ascii="Times New Roman" w:hAnsi="Times New Roman"/>
                <w:sz w:val="15"/>
                <w:szCs w:val="15"/>
              </w:rPr>
            </w:pPr>
          </w:p>
        </w:tc>
        <w:tc>
          <w:tcPr>
            <w:tcW w:w="708" w:type="dxa"/>
            <w:vMerge/>
            <w:vAlign w:val="center"/>
          </w:tcPr>
          <w:p w14:paraId="2EA6811B"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317B65CB" w14:textId="77777777" w:rsidTr="00DB564E">
        <w:trPr>
          <w:trHeight w:val="80"/>
        </w:trPr>
        <w:tc>
          <w:tcPr>
            <w:tcW w:w="1503" w:type="dxa"/>
            <w:vMerge w:val="restart"/>
            <w:vAlign w:val="center"/>
          </w:tcPr>
          <w:p w14:paraId="3F02CEB1" w14:textId="77777777" w:rsidR="00E35C66" w:rsidRPr="00553D5F" w:rsidRDefault="00E35C66" w:rsidP="00E35C66">
            <w:pPr>
              <w:spacing w:after="0" w:line="360" w:lineRule="auto"/>
              <w:ind w:firstLine="128"/>
              <w:jc w:val="both"/>
              <w:rPr>
                <w:rFonts w:ascii="Times New Roman" w:hAnsi="Times New Roman"/>
                <w:b/>
                <w:sz w:val="15"/>
                <w:szCs w:val="15"/>
              </w:rPr>
            </w:pPr>
            <w:r w:rsidRPr="00553D5F">
              <w:rPr>
                <w:rFonts w:ascii="Times New Roman" w:hAnsi="Times New Roman"/>
                <w:b/>
                <w:sz w:val="15"/>
                <w:szCs w:val="15"/>
              </w:rPr>
              <w:t>İşlevsel Boyut</w:t>
            </w:r>
          </w:p>
        </w:tc>
        <w:tc>
          <w:tcPr>
            <w:tcW w:w="1276" w:type="dxa"/>
            <w:vAlign w:val="center"/>
          </w:tcPr>
          <w:p w14:paraId="69C03F81"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Evet</w:t>
            </w:r>
          </w:p>
        </w:tc>
        <w:tc>
          <w:tcPr>
            <w:tcW w:w="708" w:type="dxa"/>
            <w:vAlign w:val="center"/>
          </w:tcPr>
          <w:p w14:paraId="0F51249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177</w:t>
            </w:r>
          </w:p>
        </w:tc>
        <w:tc>
          <w:tcPr>
            <w:tcW w:w="993" w:type="dxa"/>
            <w:vAlign w:val="center"/>
          </w:tcPr>
          <w:p w14:paraId="36F5577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17,67</w:t>
            </w:r>
          </w:p>
        </w:tc>
        <w:tc>
          <w:tcPr>
            <w:tcW w:w="1134" w:type="dxa"/>
            <w:vAlign w:val="center"/>
          </w:tcPr>
          <w:p w14:paraId="7D2993A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3,26</w:t>
            </w:r>
          </w:p>
        </w:tc>
        <w:tc>
          <w:tcPr>
            <w:tcW w:w="992" w:type="dxa"/>
            <w:vAlign w:val="center"/>
          </w:tcPr>
          <w:p w14:paraId="3F12273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6,00</w:t>
            </w:r>
          </w:p>
        </w:tc>
        <w:tc>
          <w:tcPr>
            <w:tcW w:w="992" w:type="dxa"/>
            <w:vAlign w:val="center"/>
          </w:tcPr>
          <w:p w14:paraId="36772FA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851" w:type="dxa"/>
            <w:vMerge w:val="restart"/>
            <w:vAlign w:val="center"/>
          </w:tcPr>
          <w:p w14:paraId="156B651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2,373</w:t>
            </w:r>
          </w:p>
        </w:tc>
        <w:tc>
          <w:tcPr>
            <w:tcW w:w="708" w:type="dxa"/>
            <w:vMerge w:val="restart"/>
            <w:vAlign w:val="center"/>
          </w:tcPr>
          <w:p w14:paraId="541129B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,018*</w:t>
            </w:r>
          </w:p>
        </w:tc>
      </w:tr>
      <w:tr w:rsidR="00E35C66" w:rsidRPr="00553D5F" w14:paraId="10A96603" w14:textId="77777777" w:rsidTr="00DB564E">
        <w:trPr>
          <w:trHeight w:val="180"/>
        </w:trPr>
        <w:tc>
          <w:tcPr>
            <w:tcW w:w="1503" w:type="dxa"/>
            <w:vMerge/>
            <w:vAlign w:val="center"/>
          </w:tcPr>
          <w:p w14:paraId="65FCFBAE" w14:textId="77777777" w:rsidR="00E35C66" w:rsidRPr="00553D5F" w:rsidRDefault="00E35C66" w:rsidP="00E35C66">
            <w:pPr>
              <w:spacing w:after="0" w:line="360" w:lineRule="auto"/>
              <w:ind w:firstLine="128"/>
              <w:jc w:val="both"/>
              <w:rPr>
                <w:rFonts w:ascii="Times New Roman" w:hAnsi="Times New Roman"/>
                <w:b/>
                <w:sz w:val="15"/>
                <w:szCs w:val="15"/>
              </w:rPr>
            </w:pPr>
          </w:p>
        </w:tc>
        <w:tc>
          <w:tcPr>
            <w:tcW w:w="1276" w:type="dxa"/>
            <w:vAlign w:val="center"/>
          </w:tcPr>
          <w:p w14:paraId="3550215F"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Hayır</w:t>
            </w:r>
          </w:p>
        </w:tc>
        <w:tc>
          <w:tcPr>
            <w:tcW w:w="708" w:type="dxa"/>
            <w:vAlign w:val="center"/>
          </w:tcPr>
          <w:p w14:paraId="5E1D073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155</w:t>
            </w:r>
          </w:p>
        </w:tc>
        <w:tc>
          <w:tcPr>
            <w:tcW w:w="993" w:type="dxa"/>
            <w:vAlign w:val="center"/>
          </w:tcPr>
          <w:p w14:paraId="1AAA8A5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16,74</w:t>
            </w:r>
          </w:p>
        </w:tc>
        <w:tc>
          <w:tcPr>
            <w:tcW w:w="1134" w:type="dxa"/>
            <w:vAlign w:val="center"/>
          </w:tcPr>
          <w:p w14:paraId="1B892E4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3,87</w:t>
            </w:r>
          </w:p>
        </w:tc>
        <w:tc>
          <w:tcPr>
            <w:tcW w:w="992" w:type="dxa"/>
            <w:vAlign w:val="center"/>
          </w:tcPr>
          <w:p w14:paraId="78C02B8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8,00</w:t>
            </w:r>
          </w:p>
        </w:tc>
        <w:tc>
          <w:tcPr>
            <w:tcW w:w="992" w:type="dxa"/>
            <w:vAlign w:val="center"/>
          </w:tcPr>
          <w:p w14:paraId="7F52076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24,00</w:t>
            </w:r>
          </w:p>
        </w:tc>
        <w:tc>
          <w:tcPr>
            <w:tcW w:w="851" w:type="dxa"/>
            <w:vMerge/>
            <w:vAlign w:val="center"/>
          </w:tcPr>
          <w:p w14:paraId="08F2A08F" w14:textId="77777777" w:rsidR="00E35C66" w:rsidRPr="00553D5F" w:rsidRDefault="00E35C66" w:rsidP="00E35C66">
            <w:pPr>
              <w:spacing w:after="0" w:line="360" w:lineRule="auto"/>
              <w:jc w:val="center"/>
              <w:rPr>
                <w:rFonts w:ascii="Times New Roman" w:hAnsi="Times New Roman"/>
                <w:sz w:val="15"/>
                <w:szCs w:val="15"/>
              </w:rPr>
            </w:pPr>
          </w:p>
        </w:tc>
        <w:tc>
          <w:tcPr>
            <w:tcW w:w="708" w:type="dxa"/>
            <w:vMerge/>
            <w:vAlign w:val="center"/>
          </w:tcPr>
          <w:p w14:paraId="5F0652F5"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C776359" w14:textId="77777777" w:rsidTr="00DB564E">
        <w:trPr>
          <w:trHeight w:val="80"/>
        </w:trPr>
        <w:tc>
          <w:tcPr>
            <w:tcW w:w="1503" w:type="dxa"/>
            <w:vMerge w:val="restart"/>
            <w:vAlign w:val="center"/>
          </w:tcPr>
          <w:p w14:paraId="4DBB2EDF" w14:textId="77777777" w:rsidR="00E35C66" w:rsidRPr="00553D5F" w:rsidRDefault="00E35C66" w:rsidP="00E35C66">
            <w:pPr>
              <w:spacing w:after="0" w:line="360" w:lineRule="auto"/>
              <w:ind w:firstLine="128"/>
              <w:jc w:val="both"/>
              <w:rPr>
                <w:rFonts w:ascii="Times New Roman" w:hAnsi="Times New Roman"/>
                <w:b/>
                <w:sz w:val="15"/>
                <w:szCs w:val="15"/>
              </w:rPr>
            </w:pPr>
            <w:r w:rsidRPr="00553D5F">
              <w:rPr>
                <w:rFonts w:ascii="Times New Roman" w:hAnsi="Times New Roman"/>
                <w:b/>
                <w:sz w:val="15"/>
                <w:szCs w:val="15"/>
              </w:rPr>
              <w:t>Destek Boyutu</w:t>
            </w:r>
          </w:p>
        </w:tc>
        <w:tc>
          <w:tcPr>
            <w:tcW w:w="1276" w:type="dxa"/>
            <w:vAlign w:val="center"/>
          </w:tcPr>
          <w:p w14:paraId="2101FA2E"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Evet</w:t>
            </w:r>
          </w:p>
        </w:tc>
        <w:tc>
          <w:tcPr>
            <w:tcW w:w="708" w:type="dxa"/>
            <w:vAlign w:val="center"/>
          </w:tcPr>
          <w:p w14:paraId="63E7700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177</w:t>
            </w:r>
          </w:p>
        </w:tc>
        <w:tc>
          <w:tcPr>
            <w:tcW w:w="993" w:type="dxa"/>
            <w:vAlign w:val="center"/>
          </w:tcPr>
          <w:p w14:paraId="40C1BB0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13,70</w:t>
            </w:r>
          </w:p>
        </w:tc>
        <w:tc>
          <w:tcPr>
            <w:tcW w:w="1134" w:type="dxa"/>
            <w:vAlign w:val="center"/>
          </w:tcPr>
          <w:p w14:paraId="6330A00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2,70</w:t>
            </w:r>
          </w:p>
        </w:tc>
        <w:tc>
          <w:tcPr>
            <w:tcW w:w="992" w:type="dxa"/>
            <w:vAlign w:val="center"/>
          </w:tcPr>
          <w:p w14:paraId="5B783E5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4,00</w:t>
            </w:r>
          </w:p>
        </w:tc>
        <w:tc>
          <w:tcPr>
            <w:tcW w:w="992" w:type="dxa"/>
            <w:vAlign w:val="center"/>
          </w:tcPr>
          <w:p w14:paraId="2EFCEEA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19,00</w:t>
            </w:r>
          </w:p>
        </w:tc>
        <w:tc>
          <w:tcPr>
            <w:tcW w:w="851" w:type="dxa"/>
            <w:vMerge w:val="restart"/>
            <w:vAlign w:val="center"/>
          </w:tcPr>
          <w:p w14:paraId="385CE62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1,540</w:t>
            </w:r>
          </w:p>
        </w:tc>
        <w:tc>
          <w:tcPr>
            <w:tcW w:w="708" w:type="dxa"/>
            <w:vMerge w:val="restart"/>
            <w:vAlign w:val="center"/>
          </w:tcPr>
          <w:p w14:paraId="5EF5F2F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,125</w:t>
            </w:r>
          </w:p>
        </w:tc>
      </w:tr>
      <w:tr w:rsidR="00E35C66" w:rsidRPr="00553D5F" w14:paraId="7F7A8F8F" w14:textId="77777777" w:rsidTr="00DB564E">
        <w:trPr>
          <w:trHeight w:val="213"/>
        </w:trPr>
        <w:tc>
          <w:tcPr>
            <w:tcW w:w="1503" w:type="dxa"/>
            <w:vMerge/>
            <w:vAlign w:val="center"/>
          </w:tcPr>
          <w:p w14:paraId="2B2B10D8" w14:textId="77777777" w:rsidR="00E35C66" w:rsidRPr="00553D5F" w:rsidRDefault="00E35C66" w:rsidP="00E35C66">
            <w:pPr>
              <w:spacing w:after="0" w:line="360" w:lineRule="auto"/>
              <w:ind w:firstLine="128"/>
              <w:jc w:val="both"/>
              <w:rPr>
                <w:rFonts w:ascii="Times New Roman" w:hAnsi="Times New Roman"/>
                <w:b/>
                <w:sz w:val="15"/>
                <w:szCs w:val="15"/>
              </w:rPr>
            </w:pPr>
          </w:p>
        </w:tc>
        <w:tc>
          <w:tcPr>
            <w:tcW w:w="1276" w:type="dxa"/>
            <w:vAlign w:val="center"/>
          </w:tcPr>
          <w:p w14:paraId="2E31FB32"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Hayır</w:t>
            </w:r>
          </w:p>
        </w:tc>
        <w:tc>
          <w:tcPr>
            <w:tcW w:w="708" w:type="dxa"/>
            <w:vAlign w:val="center"/>
          </w:tcPr>
          <w:p w14:paraId="4E7E870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155</w:t>
            </w:r>
          </w:p>
        </w:tc>
        <w:tc>
          <w:tcPr>
            <w:tcW w:w="993" w:type="dxa"/>
            <w:vAlign w:val="center"/>
          </w:tcPr>
          <w:p w14:paraId="670E030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13,22</w:t>
            </w:r>
          </w:p>
        </w:tc>
        <w:tc>
          <w:tcPr>
            <w:tcW w:w="1134" w:type="dxa"/>
            <w:vAlign w:val="center"/>
          </w:tcPr>
          <w:p w14:paraId="1F9749A9"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2,97</w:t>
            </w:r>
          </w:p>
        </w:tc>
        <w:tc>
          <w:tcPr>
            <w:tcW w:w="992" w:type="dxa"/>
            <w:vAlign w:val="center"/>
          </w:tcPr>
          <w:p w14:paraId="09F1A6A0"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5,00</w:t>
            </w:r>
          </w:p>
        </w:tc>
        <w:tc>
          <w:tcPr>
            <w:tcW w:w="992" w:type="dxa"/>
            <w:vAlign w:val="center"/>
          </w:tcPr>
          <w:p w14:paraId="1691ED8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18,00</w:t>
            </w:r>
          </w:p>
        </w:tc>
        <w:tc>
          <w:tcPr>
            <w:tcW w:w="851" w:type="dxa"/>
            <w:vMerge/>
            <w:vAlign w:val="center"/>
          </w:tcPr>
          <w:p w14:paraId="7751ACED" w14:textId="77777777" w:rsidR="00E35C66" w:rsidRPr="00553D5F" w:rsidRDefault="00E35C66" w:rsidP="00E35C66">
            <w:pPr>
              <w:spacing w:after="0" w:line="360" w:lineRule="auto"/>
              <w:jc w:val="center"/>
              <w:rPr>
                <w:rFonts w:ascii="Times New Roman" w:hAnsi="Times New Roman"/>
                <w:sz w:val="15"/>
                <w:szCs w:val="15"/>
              </w:rPr>
            </w:pPr>
          </w:p>
        </w:tc>
        <w:tc>
          <w:tcPr>
            <w:tcW w:w="708" w:type="dxa"/>
            <w:vMerge/>
            <w:vAlign w:val="center"/>
          </w:tcPr>
          <w:p w14:paraId="13640759" w14:textId="77777777" w:rsidR="00E35C66" w:rsidRPr="00553D5F" w:rsidRDefault="00E35C66" w:rsidP="00E35C66">
            <w:pPr>
              <w:spacing w:after="0" w:line="360" w:lineRule="auto"/>
              <w:jc w:val="center"/>
              <w:rPr>
                <w:rFonts w:ascii="Times New Roman" w:hAnsi="Times New Roman"/>
                <w:sz w:val="15"/>
                <w:szCs w:val="15"/>
              </w:rPr>
            </w:pPr>
          </w:p>
        </w:tc>
      </w:tr>
      <w:tr w:rsidR="00E35C66" w:rsidRPr="00553D5F" w14:paraId="1D087A50" w14:textId="77777777" w:rsidTr="00DB564E">
        <w:trPr>
          <w:trHeight w:val="80"/>
        </w:trPr>
        <w:tc>
          <w:tcPr>
            <w:tcW w:w="1503" w:type="dxa"/>
            <w:vMerge w:val="restart"/>
            <w:vAlign w:val="center"/>
          </w:tcPr>
          <w:p w14:paraId="1BE263ED" w14:textId="77777777" w:rsidR="00E35C66" w:rsidRPr="00553D5F" w:rsidRDefault="00E35C66" w:rsidP="00E35C66">
            <w:pPr>
              <w:spacing w:after="0" w:line="360" w:lineRule="auto"/>
              <w:ind w:firstLine="128"/>
              <w:jc w:val="both"/>
              <w:rPr>
                <w:rFonts w:ascii="Times New Roman" w:hAnsi="Times New Roman"/>
                <w:b/>
                <w:sz w:val="15"/>
                <w:szCs w:val="15"/>
              </w:rPr>
            </w:pPr>
            <w:r w:rsidRPr="00553D5F">
              <w:rPr>
                <w:rFonts w:ascii="Times New Roman" w:hAnsi="Times New Roman"/>
                <w:b/>
                <w:sz w:val="15"/>
                <w:szCs w:val="15"/>
              </w:rPr>
              <w:t>Önem Boyutu</w:t>
            </w:r>
          </w:p>
        </w:tc>
        <w:tc>
          <w:tcPr>
            <w:tcW w:w="1276" w:type="dxa"/>
            <w:vAlign w:val="center"/>
          </w:tcPr>
          <w:p w14:paraId="5720420E"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Evet</w:t>
            </w:r>
          </w:p>
        </w:tc>
        <w:tc>
          <w:tcPr>
            <w:tcW w:w="708" w:type="dxa"/>
            <w:vAlign w:val="center"/>
          </w:tcPr>
          <w:p w14:paraId="0B92ED74"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177</w:t>
            </w:r>
          </w:p>
        </w:tc>
        <w:tc>
          <w:tcPr>
            <w:tcW w:w="993" w:type="dxa"/>
            <w:vAlign w:val="center"/>
          </w:tcPr>
          <w:p w14:paraId="1EAC30D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14,37</w:t>
            </w:r>
          </w:p>
        </w:tc>
        <w:tc>
          <w:tcPr>
            <w:tcW w:w="1134" w:type="dxa"/>
            <w:vAlign w:val="center"/>
          </w:tcPr>
          <w:p w14:paraId="4EDB7131"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3,91</w:t>
            </w:r>
          </w:p>
        </w:tc>
        <w:tc>
          <w:tcPr>
            <w:tcW w:w="992" w:type="dxa"/>
            <w:vAlign w:val="center"/>
          </w:tcPr>
          <w:p w14:paraId="539235A6"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7,00</w:t>
            </w:r>
          </w:p>
        </w:tc>
        <w:tc>
          <w:tcPr>
            <w:tcW w:w="992" w:type="dxa"/>
            <w:vAlign w:val="center"/>
          </w:tcPr>
          <w:p w14:paraId="2B20FAC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18,00</w:t>
            </w:r>
          </w:p>
        </w:tc>
        <w:tc>
          <w:tcPr>
            <w:tcW w:w="851" w:type="dxa"/>
            <w:vMerge w:val="restart"/>
            <w:vAlign w:val="center"/>
          </w:tcPr>
          <w:p w14:paraId="2B412CC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3,219</w:t>
            </w:r>
          </w:p>
        </w:tc>
        <w:tc>
          <w:tcPr>
            <w:tcW w:w="708" w:type="dxa"/>
            <w:vMerge w:val="restart"/>
            <w:vAlign w:val="center"/>
          </w:tcPr>
          <w:p w14:paraId="7E5EFC7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,001*</w:t>
            </w:r>
          </w:p>
        </w:tc>
      </w:tr>
      <w:tr w:rsidR="00E35C66" w:rsidRPr="00553D5F" w14:paraId="66EAD8F4" w14:textId="77777777" w:rsidTr="00DB564E">
        <w:trPr>
          <w:trHeight w:val="80"/>
        </w:trPr>
        <w:tc>
          <w:tcPr>
            <w:tcW w:w="1503" w:type="dxa"/>
            <w:vMerge/>
            <w:vAlign w:val="center"/>
          </w:tcPr>
          <w:p w14:paraId="69490622" w14:textId="77777777" w:rsidR="00E35C66" w:rsidRPr="00553D5F" w:rsidRDefault="00E35C66" w:rsidP="00E35C66">
            <w:pPr>
              <w:spacing w:after="0" w:line="360" w:lineRule="auto"/>
              <w:ind w:firstLine="128"/>
              <w:jc w:val="both"/>
              <w:rPr>
                <w:rFonts w:ascii="Times New Roman" w:hAnsi="Times New Roman"/>
                <w:b/>
                <w:sz w:val="15"/>
                <w:szCs w:val="15"/>
              </w:rPr>
            </w:pPr>
          </w:p>
        </w:tc>
        <w:tc>
          <w:tcPr>
            <w:tcW w:w="1276" w:type="dxa"/>
            <w:vAlign w:val="center"/>
          </w:tcPr>
          <w:p w14:paraId="317D3399"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Hayır</w:t>
            </w:r>
          </w:p>
        </w:tc>
        <w:tc>
          <w:tcPr>
            <w:tcW w:w="708" w:type="dxa"/>
            <w:vAlign w:val="center"/>
          </w:tcPr>
          <w:p w14:paraId="2B3147F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155</w:t>
            </w:r>
          </w:p>
        </w:tc>
        <w:tc>
          <w:tcPr>
            <w:tcW w:w="993" w:type="dxa"/>
            <w:vAlign w:val="center"/>
          </w:tcPr>
          <w:p w14:paraId="1CA3220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13,27</w:t>
            </w:r>
          </w:p>
        </w:tc>
        <w:tc>
          <w:tcPr>
            <w:tcW w:w="1134" w:type="dxa"/>
            <w:vAlign w:val="center"/>
          </w:tcPr>
          <w:p w14:paraId="395D491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3,35</w:t>
            </w:r>
          </w:p>
        </w:tc>
        <w:tc>
          <w:tcPr>
            <w:tcW w:w="992" w:type="dxa"/>
            <w:vAlign w:val="center"/>
          </w:tcPr>
          <w:p w14:paraId="4AC93245"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4,00</w:t>
            </w:r>
          </w:p>
        </w:tc>
        <w:tc>
          <w:tcPr>
            <w:tcW w:w="992" w:type="dxa"/>
            <w:vAlign w:val="center"/>
          </w:tcPr>
          <w:p w14:paraId="239A6F2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17,00</w:t>
            </w:r>
          </w:p>
        </w:tc>
        <w:tc>
          <w:tcPr>
            <w:tcW w:w="851" w:type="dxa"/>
            <w:vMerge/>
            <w:vAlign w:val="center"/>
          </w:tcPr>
          <w:p w14:paraId="76A66508" w14:textId="77777777" w:rsidR="00E35C66" w:rsidRPr="00553D5F" w:rsidRDefault="00E35C66" w:rsidP="00E35C66">
            <w:pPr>
              <w:spacing w:after="0" w:line="360" w:lineRule="auto"/>
              <w:jc w:val="both"/>
              <w:rPr>
                <w:rFonts w:ascii="Times New Roman" w:hAnsi="Times New Roman"/>
                <w:sz w:val="15"/>
                <w:szCs w:val="15"/>
              </w:rPr>
            </w:pPr>
          </w:p>
        </w:tc>
        <w:tc>
          <w:tcPr>
            <w:tcW w:w="708" w:type="dxa"/>
            <w:vMerge/>
            <w:vAlign w:val="center"/>
          </w:tcPr>
          <w:p w14:paraId="687EE382" w14:textId="77777777" w:rsidR="00E35C66" w:rsidRPr="00553D5F" w:rsidRDefault="00E35C66" w:rsidP="00E35C66">
            <w:pPr>
              <w:spacing w:after="0" w:line="360" w:lineRule="auto"/>
              <w:jc w:val="both"/>
              <w:rPr>
                <w:rFonts w:ascii="Times New Roman" w:hAnsi="Times New Roman"/>
                <w:sz w:val="15"/>
                <w:szCs w:val="15"/>
              </w:rPr>
            </w:pPr>
          </w:p>
        </w:tc>
      </w:tr>
      <w:tr w:rsidR="00E35C66" w:rsidRPr="00553D5F" w14:paraId="62A330C5" w14:textId="77777777" w:rsidTr="00DB564E">
        <w:trPr>
          <w:trHeight w:val="80"/>
        </w:trPr>
        <w:tc>
          <w:tcPr>
            <w:tcW w:w="1503" w:type="dxa"/>
            <w:vMerge w:val="restart"/>
            <w:vAlign w:val="center"/>
          </w:tcPr>
          <w:p w14:paraId="5A91E39A" w14:textId="77777777" w:rsidR="00E35C66" w:rsidRPr="00553D5F" w:rsidRDefault="00E35C66" w:rsidP="00E35C66">
            <w:pPr>
              <w:spacing w:after="0" w:line="360" w:lineRule="auto"/>
              <w:ind w:firstLine="128"/>
              <w:jc w:val="both"/>
              <w:rPr>
                <w:rFonts w:ascii="Times New Roman" w:hAnsi="Times New Roman"/>
                <w:b/>
                <w:sz w:val="15"/>
                <w:szCs w:val="15"/>
              </w:rPr>
            </w:pPr>
            <w:r w:rsidRPr="00553D5F">
              <w:rPr>
                <w:rFonts w:ascii="Times New Roman" w:hAnsi="Times New Roman"/>
                <w:b/>
                <w:sz w:val="15"/>
                <w:szCs w:val="15"/>
              </w:rPr>
              <w:t>Toplam</w:t>
            </w:r>
          </w:p>
        </w:tc>
        <w:tc>
          <w:tcPr>
            <w:tcW w:w="1276" w:type="dxa"/>
            <w:vAlign w:val="center"/>
          </w:tcPr>
          <w:p w14:paraId="29D5786B"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Evet</w:t>
            </w:r>
          </w:p>
        </w:tc>
        <w:tc>
          <w:tcPr>
            <w:tcW w:w="708" w:type="dxa"/>
            <w:vAlign w:val="center"/>
          </w:tcPr>
          <w:p w14:paraId="7D7962CE"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177</w:t>
            </w:r>
          </w:p>
        </w:tc>
        <w:tc>
          <w:tcPr>
            <w:tcW w:w="993" w:type="dxa"/>
            <w:vAlign w:val="center"/>
          </w:tcPr>
          <w:p w14:paraId="34D0730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58,28</w:t>
            </w:r>
          </w:p>
        </w:tc>
        <w:tc>
          <w:tcPr>
            <w:tcW w:w="1134" w:type="dxa"/>
            <w:vAlign w:val="center"/>
          </w:tcPr>
          <w:p w14:paraId="3BDA50B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4,86</w:t>
            </w:r>
          </w:p>
        </w:tc>
        <w:tc>
          <w:tcPr>
            <w:tcW w:w="992" w:type="dxa"/>
            <w:vAlign w:val="center"/>
          </w:tcPr>
          <w:p w14:paraId="4157C058"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92" w:type="dxa"/>
            <w:vAlign w:val="center"/>
          </w:tcPr>
          <w:p w14:paraId="5E7AC277"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851" w:type="dxa"/>
            <w:vMerge w:val="restart"/>
            <w:vAlign w:val="center"/>
          </w:tcPr>
          <w:p w14:paraId="2683288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-2,195</w:t>
            </w:r>
          </w:p>
        </w:tc>
        <w:tc>
          <w:tcPr>
            <w:tcW w:w="708" w:type="dxa"/>
            <w:vMerge w:val="restart"/>
            <w:vAlign w:val="center"/>
          </w:tcPr>
          <w:p w14:paraId="10B74A1F"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,029*</w:t>
            </w:r>
          </w:p>
        </w:tc>
      </w:tr>
      <w:tr w:rsidR="00E35C66" w:rsidRPr="00553D5F" w14:paraId="5FE84B47" w14:textId="77777777" w:rsidTr="00DB564E">
        <w:trPr>
          <w:trHeight w:val="80"/>
        </w:trPr>
        <w:tc>
          <w:tcPr>
            <w:tcW w:w="1503" w:type="dxa"/>
            <w:vMerge/>
            <w:tcBorders>
              <w:bottom w:val="single" w:sz="4" w:space="0" w:color="auto"/>
            </w:tcBorders>
            <w:vAlign w:val="center"/>
          </w:tcPr>
          <w:p w14:paraId="2992E789" w14:textId="77777777" w:rsidR="00E35C66" w:rsidRPr="00553D5F" w:rsidRDefault="00E35C66" w:rsidP="00E35C66">
            <w:pPr>
              <w:spacing w:after="0" w:line="360" w:lineRule="auto"/>
              <w:ind w:firstLine="128"/>
              <w:jc w:val="both"/>
              <w:rPr>
                <w:rFonts w:ascii="Times New Roman" w:hAnsi="Times New Roman"/>
                <w:sz w:val="15"/>
                <w:szCs w:val="15"/>
              </w:rPr>
            </w:pPr>
          </w:p>
        </w:tc>
        <w:tc>
          <w:tcPr>
            <w:tcW w:w="1276" w:type="dxa"/>
            <w:tcBorders>
              <w:bottom w:val="single" w:sz="4" w:space="0" w:color="auto"/>
            </w:tcBorders>
            <w:vAlign w:val="center"/>
          </w:tcPr>
          <w:p w14:paraId="03C930D0" w14:textId="77777777" w:rsidR="00E35C66" w:rsidRPr="00553D5F" w:rsidRDefault="00E35C66" w:rsidP="00E35C66">
            <w:pPr>
              <w:spacing w:after="0" w:line="360" w:lineRule="auto"/>
              <w:jc w:val="both"/>
              <w:rPr>
                <w:rFonts w:ascii="Times New Roman" w:hAnsi="Times New Roman"/>
                <w:sz w:val="15"/>
                <w:szCs w:val="15"/>
              </w:rPr>
            </w:pPr>
            <w:r w:rsidRPr="00553D5F">
              <w:rPr>
                <w:rFonts w:ascii="Times New Roman" w:hAnsi="Times New Roman"/>
                <w:sz w:val="15"/>
                <w:szCs w:val="15"/>
              </w:rPr>
              <w:t>Hayır</w:t>
            </w:r>
          </w:p>
        </w:tc>
        <w:tc>
          <w:tcPr>
            <w:tcW w:w="708" w:type="dxa"/>
            <w:tcBorders>
              <w:bottom w:val="single" w:sz="4" w:space="0" w:color="auto"/>
            </w:tcBorders>
            <w:vAlign w:val="center"/>
          </w:tcPr>
          <w:p w14:paraId="58625E53"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155</w:t>
            </w:r>
          </w:p>
        </w:tc>
        <w:tc>
          <w:tcPr>
            <w:tcW w:w="993" w:type="dxa"/>
            <w:tcBorders>
              <w:bottom w:val="single" w:sz="4" w:space="0" w:color="auto"/>
            </w:tcBorders>
            <w:vAlign w:val="center"/>
          </w:tcPr>
          <w:p w14:paraId="50C969EC"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59,60</w:t>
            </w:r>
          </w:p>
        </w:tc>
        <w:tc>
          <w:tcPr>
            <w:tcW w:w="1134" w:type="dxa"/>
            <w:tcBorders>
              <w:bottom w:val="single" w:sz="4" w:space="0" w:color="auto"/>
            </w:tcBorders>
            <w:vAlign w:val="center"/>
          </w:tcPr>
          <w:p w14:paraId="59F15F6B"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6,11</w:t>
            </w:r>
          </w:p>
        </w:tc>
        <w:tc>
          <w:tcPr>
            <w:tcW w:w="992" w:type="dxa"/>
            <w:tcBorders>
              <w:bottom w:val="single" w:sz="4" w:space="0" w:color="auto"/>
            </w:tcBorders>
            <w:vAlign w:val="center"/>
          </w:tcPr>
          <w:p w14:paraId="1BE6802A"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52,00</w:t>
            </w:r>
          </w:p>
        </w:tc>
        <w:tc>
          <w:tcPr>
            <w:tcW w:w="992" w:type="dxa"/>
            <w:tcBorders>
              <w:bottom w:val="single" w:sz="4" w:space="0" w:color="auto"/>
            </w:tcBorders>
            <w:vAlign w:val="center"/>
          </w:tcPr>
          <w:p w14:paraId="74CF7B22" w14:textId="77777777" w:rsidR="00E35C66" w:rsidRPr="00553D5F" w:rsidRDefault="00E35C66" w:rsidP="00E35C66">
            <w:pPr>
              <w:spacing w:after="0" w:line="360" w:lineRule="auto"/>
              <w:jc w:val="center"/>
              <w:rPr>
                <w:rFonts w:ascii="Times New Roman" w:hAnsi="Times New Roman"/>
                <w:sz w:val="15"/>
                <w:szCs w:val="15"/>
              </w:rPr>
            </w:pPr>
            <w:r w:rsidRPr="00553D5F">
              <w:rPr>
                <w:rFonts w:ascii="Times New Roman" w:hAnsi="Times New Roman"/>
                <w:sz w:val="15"/>
                <w:szCs w:val="15"/>
              </w:rPr>
              <w:t>71,00</w:t>
            </w:r>
          </w:p>
        </w:tc>
        <w:tc>
          <w:tcPr>
            <w:tcW w:w="851" w:type="dxa"/>
            <w:vMerge/>
            <w:tcBorders>
              <w:bottom w:val="single" w:sz="4" w:space="0" w:color="auto"/>
            </w:tcBorders>
            <w:vAlign w:val="center"/>
          </w:tcPr>
          <w:p w14:paraId="56B3CA2D" w14:textId="77777777" w:rsidR="00E35C66" w:rsidRPr="00553D5F" w:rsidRDefault="00E35C66" w:rsidP="00E35C66">
            <w:pPr>
              <w:spacing w:after="0" w:line="360" w:lineRule="auto"/>
              <w:jc w:val="both"/>
              <w:rPr>
                <w:rFonts w:ascii="Times New Roman" w:hAnsi="Times New Roman"/>
                <w:sz w:val="15"/>
                <w:szCs w:val="15"/>
              </w:rPr>
            </w:pPr>
          </w:p>
        </w:tc>
        <w:tc>
          <w:tcPr>
            <w:tcW w:w="708" w:type="dxa"/>
            <w:vMerge/>
            <w:tcBorders>
              <w:bottom w:val="single" w:sz="4" w:space="0" w:color="auto"/>
            </w:tcBorders>
            <w:vAlign w:val="center"/>
          </w:tcPr>
          <w:p w14:paraId="4A5FFFE2" w14:textId="77777777" w:rsidR="00E35C66" w:rsidRPr="00553D5F" w:rsidRDefault="00E35C66" w:rsidP="00E35C66">
            <w:pPr>
              <w:spacing w:after="0" w:line="360" w:lineRule="auto"/>
              <w:jc w:val="both"/>
              <w:rPr>
                <w:rFonts w:ascii="Times New Roman" w:hAnsi="Times New Roman"/>
                <w:sz w:val="15"/>
                <w:szCs w:val="15"/>
              </w:rPr>
            </w:pPr>
          </w:p>
        </w:tc>
      </w:tr>
    </w:tbl>
    <w:p w14:paraId="35BA6DF3" w14:textId="3B762B57" w:rsidR="00E35C66" w:rsidRPr="00553D5F" w:rsidRDefault="008312F6" w:rsidP="008312F6">
      <w:pPr>
        <w:spacing w:after="0" w:line="360" w:lineRule="auto"/>
        <w:jc w:val="both"/>
        <w:rPr>
          <w:rFonts w:ascii="Times New Roman" w:hAnsi="Times New Roman"/>
          <w:sz w:val="20"/>
          <w:szCs w:val="24"/>
        </w:rPr>
      </w:pPr>
      <w:r w:rsidRPr="00553D5F">
        <w:rPr>
          <w:rFonts w:ascii="Times New Roman" w:hAnsi="Times New Roman"/>
          <w:sz w:val="20"/>
          <w:szCs w:val="24"/>
        </w:rPr>
        <w:t>(p&lt;0.05)</w:t>
      </w:r>
    </w:p>
    <w:p w14:paraId="4C18CFEE" w14:textId="740F0AE5" w:rsidR="00E35C66" w:rsidRPr="00553D5F" w:rsidRDefault="00E35C66" w:rsidP="003C31F9">
      <w:pPr>
        <w:pStyle w:val="ResimYazs"/>
      </w:pPr>
      <w:r w:rsidRPr="00553D5F">
        <w:t>Tablo 1</w:t>
      </w:r>
      <w:r w:rsidR="00DB564E" w:rsidRPr="00553D5F">
        <w:t>7</w:t>
      </w:r>
      <w:r w:rsidRPr="00553D5F">
        <w:t xml:space="preserve"> incelendiğinde ebeveynlerin çocuklarının spor gelişimini izleme durumlarının tutum ölçeği puan dağılımına göre </w:t>
      </w:r>
      <w:r w:rsidR="008312F6" w:rsidRPr="00553D5F">
        <w:t xml:space="preserve">ölçeğin </w:t>
      </w:r>
      <w:r w:rsidRPr="00553D5F">
        <w:t xml:space="preserve">algısal, </w:t>
      </w:r>
      <w:r w:rsidR="008312F6" w:rsidRPr="00553D5F">
        <w:t xml:space="preserve">önem, </w:t>
      </w:r>
      <w:r w:rsidRPr="00553D5F">
        <w:t>işlevsel</w:t>
      </w:r>
      <w:r w:rsidR="008312F6" w:rsidRPr="00553D5F">
        <w:t xml:space="preserve"> </w:t>
      </w:r>
      <w:r w:rsidRPr="00553D5F">
        <w:t>alt boyutlarında ve toplam ortalamasında anlamlı bir fark olduğu görülmüştür. Ana-baba tutum ölçeğinin destek alt boyutunda ise anlamlı bir fark olmadığı görülmüştür.</w:t>
      </w:r>
    </w:p>
    <w:p w14:paraId="6EEDB054" w14:textId="77777777" w:rsidR="00E35C66" w:rsidRPr="00553D5F" w:rsidRDefault="00E35C66" w:rsidP="00E35C66">
      <w:pPr>
        <w:rPr>
          <w:rFonts w:ascii="Times New Roman" w:hAnsi="Times New Roman"/>
          <w:sz w:val="24"/>
          <w:szCs w:val="24"/>
        </w:rPr>
      </w:pPr>
    </w:p>
    <w:p w14:paraId="2F9282AC" w14:textId="34E7DD77" w:rsidR="00E35C66" w:rsidRPr="00553D5F" w:rsidRDefault="00E35C66" w:rsidP="003C31F9">
      <w:pPr>
        <w:pStyle w:val="ResimYazs"/>
      </w:pPr>
      <w:r w:rsidRPr="00553D5F">
        <w:t>Araştırmaya katılan ana-babaların tutum ölçeği ve alt faktörlerinden aldıkları puanların erken yaşta çocuklar hangi spora gitmeli değişkenine göre anlamlı fark oluşturma durumu Tablo 1</w:t>
      </w:r>
      <w:r w:rsidR="00DB564E" w:rsidRPr="00553D5F">
        <w:t>8</w:t>
      </w:r>
      <w:r w:rsidRPr="00553D5F">
        <w:t>’ d</w:t>
      </w:r>
      <w:r w:rsidR="00DB564E" w:rsidRPr="00553D5F">
        <w:t>e</w:t>
      </w:r>
      <w:r w:rsidRPr="00553D5F">
        <w:t xml:space="preserve"> verilmiştir.</w:t>
      </w:r>
    </w:p>
    <w:p w14:paraId="22ABD994" w14:textId="77777777" w:rsidR="00E35C66" w:rsidRPr="00553D5F" w:rsidRDefault="00E35C66" w:rsidP="003C31F9">
      <w:pPr>
        <w:pStyle w:val="ResimYazs"/>
      </w:pPr>
    </w:p>
    <w:p w14:paraId="35C6B51E" w14:textId="1B7A041A" w:rsidR="00E35C66" w:rsidRPr="00553D5F" w:rsidRDefault="00E35C66" w:rsidP="00E35C66">
      <w:pPr>
        <w:spacing w:after="0" w:line="360" w:lineRule="auto"/>
        <w:ind w:right="70"/>
        <w:jc w:val="both"/>
        <w:rPr>
          <w:rFonts w:ascii="Times New Roman" w:hAnsi="Times New Roman"/>
          <w:sz w:val="24"/>
          <w:szCs w:val="24"/>
        </w:rPr>
      </w:pPr>
      <w:r w:rsidRPr="00553D5F">
        <w:rPr>
          <w:rFonts w:ascii="Times New Roman" w:hAnsi="Times New Roman"/>
          <w:b/>
          <w:sz w:val="24"/>
          <w:szCs w:val="24"/>
        </w:rPr>
        <w:t>Tablo 1</w:t>
      </w:r>
      <w:r w:rsidR="00DB564E" w:rsidRPr="00553D5F">
        <w:rPr>
          <w:rFonts w:ascii="Times New Roman" w:hAnsi="Times New Roman"/>
          <w:b/>
          <w:sz w:val="24"/>
          <w:szCs w:val="24"/>
        </w:rPr>
        <w:t>8</w:t>
      </w:r>
      <w:r w:rsidRPr="00553D5F">
        <w:rPr>
          <w:rFonts w:ascii="Times New Roman" w:hAnsi="Times New Roman"/>
          <w:b/>
          <w:sz w:val="24"/>
          <w:szCs w:val="24"/>
        </w:rPr>
        <w:t>.</w:t>
      </w:r>
      <w:r w:rsidR="00A95C84" w:rsidRPr="00553D5F">
        <w:rPr>
          <w:rFonts w:ascii="Times New Roman" w:hAnsi="Times New Roman"/>
          <w:b/>
          <w:sz w:val="24"/>
          <w:szCs w:val="24"/>
        </w:rPr>
        <w:t xml:space="preserve"> </w:t>
      </w:r>
      <w:r w:rsidR="00A95C84" w:rsidRPr="00553D5F">
        <w:rPr>
          <w:rFonts w:ascii="Times New Roman" w:hAnsi="Times New Roman"/>
          <w:sz w:val="24"/>
          <w:szCs w:val="24"/>
        </w:rPr>
        <w:t>Ebeveynlerin Çocukları İçin</w:t>
      </w:r>
      <w:r w:rsidRPr="00553D5F">
        <w:rPr>
          <w:rFonts w:ascii="Times New Roman" w:hAnsi="Times New Roman"/>
          <w:sz w:val="24"/>
          <w:szCs w:val="24"/>
        </w:rPr>
        <w:t xml:space="preserve"> </w:t>
      </w:r>
      <w:r w:rsidR="00A95C84" w:rsidRPr="00553D5F">
        <w:rPr>
          <w:rFonts w:ascii="Times New Roman" w:hAnsi="Times New Roman"/>
          <w:sz w:val="24"/>
          <w:szCs w:val="24"/>
        </w:rPr>
        <w:t>Erken Yaş Spor Tercihi ANOVA Analiz Sonuçları</w:t>
      </w:r>
    </w:p>
    <w:tbl>
      <w:tblPr>
        <w:tblW w:w="8911" w:type="dxa"/>
        <w:tblInd w:w="-15" w:type="dxa"/>
        <w:tblCellMar>
          <w:left w:w="70" w:type="dxa"/>
          <w:right w:w="70" w:type="dxa"/>
        </w:tblCellMar>
        <w:tblLook w:val="0000" w:firstRow="0" w:lastRow="0" w:firstColumn="0" w:lastColumn="0" w:noHBand="0" w:noVBand="0"/>
      </w:tblPr>
      <w:tblGrid>
        <w:gridCol w:w="1404"/>
        <w:gridCol w:w="1673"/>
        <w:gridCol w:w="620"/>
        <w:gridCol w:w="966"/>
        <w:gridCol w:w="966"/>
        <w:gridCol w:w="773"/>
        <w:gridCol w:w="808"/>
        <w:gridCol w:w="860"/>
        <w:gridCol w:w="841"/>
      </w:tblGrid>
      <w:tr w:rsidR="00E35C66" w:rsidRPr="00553D5F" w14:paraId="434FBD88" w14:textId="77777777" w:rsidTr="00E35C66">
        <w:trPr>
          <w:trHeight w:val="295"/>
        </w:trPr>
        <w:tc>
          <w:tcPr>
            <w:tcW w:w="3077" w:type="dxa"/>
            <w:gridSpan w:val="2"/>
            <w:tcBorders>
              <w:top w:val="single" w:sz="4" w:space="0" w:color="auto"/>
              <w:bottom w:val="single" w:sz="4" w:space="0" w:color="auto"/>
            </w:tcBorders>
            <w:vAlign w:val="center"/>
          </w:tcPr>
          <w:p w14:paraId="231F1C23" w14:textId="77777777" w:rsidR="00E35C66" w:rsidRPr="00553D5F" w:rsidRDefault="00E35C66" w:rsidP="00E35C66">
            <w:pPr>
              <w:spacing w:after="0" w:line="240" w:lineRule="auto"/>
              <w:ind w:right="70"/>
              <w:jc w:val="right"/>
              <w:rPr>
                <w:rFonts w:ascii="Times New Roman" w:hAnsi="Times New Roman"/>
                <w:b/>
                <w:sz w:val="16"/>
                <w:szCs w:val="16"/>
              </w:rPr>
            </w:pPr>
            <w:r w:rsidRPr="00553D5F">
              <w:rPr>
                <w:rFonts w:ascii="Times New Roman" w:hAnsi="Times New Roman"/>
                <w:b/>
                <w:sz w:val="16"/>
                <w:szCs w:val="24"/>
              </w:rPr>
              <w:br w:type="page"/>
            </w:r>
            <w:r w:rsidRPr="00553D5F">
              <w:rPr>
                <w:rFonts w:ascii="Times New Roman" w:hAnsi="Times New Roman"/>
                <w:b/>
                <w:sz w:val="16"/>
                <w:szCs w:val="16"/>
              </w:rPr>
              <w:t xml:space="preserve">Erken Yaşta Çocuklar </w:t>
            </w:r>
          </w:p>
          <w:p w14:paraId="7B873531" w14:textId="4C62E996" w:rsidR="00E35C66" w:rsidRPr="00553D5F" w:rsidRDefault="00DB564E" w:rsidP="00DB564E">
            <w:pPr>
              <w:spacing w:after="0" w:line="240" w:lineRule="auto"/>
              <w:ind w:right="70"/>
              <w:jc w:val="center"/>
              <w:rPr>
                <w:rFonts w:ascii="Times New Roman" w:hAnsi="Times New Roman"/>
                <w:b/>
                <w:sz w:val="16"/>
                <w:szCs w:val="16"/>
              </w:rPr>
            </w:pPr>
            <w:r w:rsidRPr="00553D5F">
              <w:rPr>
                <w:rFonts w:ascii="Times New Roman" w:hAnsi="Times New Roman"/>
                <w:b/>
                <w:sz w:val="16"/>
                <w:szCs w:val="16"/>
              </w:rPr>
              <w:t xml:space="preserve">                              </w:t>
            </w:r>
            <w:r w:rsidR="00E35C66" w:rsidRPr="00553D5F">
              <w:rPr>
                <w:rFonts w:ascii="Times New Roman" w:hAnsi="Times New Roman"/>
                <w:b/>
                <w:sz w:val="16"/>
                <w:szCs w:val="16"/>
              </w:rPr>
              <w:t>Hangi Spora Gitmeli</w:t>
            </w:r>
          </w:p>
        </w:tc>
        <w:tc>
          <w:tcPr>
            <w:tcW w:w="620" w:type="dxa"/>
            <w:tcBorders>
              <w:top w:val="single" w:sz="4" w:space="0" w:color="auto"/>
              <w:bottom w:val="single" w:sz="4" w:space="0" w:color="auto"/>
            </w:tcBorders>
            <w:vAlign w:val="center"/>
          </w:tcPr>
          <w:p w14:paraId="0D1087C6"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N</w:t>
            </w:r>
          </w:p>
        </w:tc>
        <w:tc>
          <w:tcPr>
            <w:tcW w:w="966" w:type="dxa"/>
            <w:tcBorders>
              <w:top w:val="single" w:sz="4" w:space="0" w:color="auto"/>
              <w:bottom w:val="single" w:sz="4" w:space="0" w:color="auto"/>
            </w:tcBorders>
            <w:vAlign w:val="center"/>
          </w:tcPr>
          <w:p w14:paraId="4E356ADB"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X</w:t>
            </w:r>
          </w:p>
        </w:tc>
        <w:tc>
          <w:tcPr>
            <w:tcW w:w="966" w:type="dxa"/>
            <w:tcBorders>
              <w:top w:val="single" w:sz="4" w:space="0" w:color="auto"/>
              <w:bottom w:val="single" w:sz="4" w:space="0" w:color="auto"/>
            </w:tcBorders>
            <w:vAlign w:val="center"/>
          </w:tcPr>
          <w:p w14:paraId="725128AD"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SS</w:t>
            </w:r>
          </w:p>
        </w:tc>
        <w:tc>
          <w:tcPr>
            <w:tcW w:w="773" w:type="dxa"/>
            <w:tcBorders>
              <w:top w:val="single" w:sz="4" w:space="0" w:color="auto"/>
              <w:bottom w:val="single" w:sz="4" w:space="0" w:color="auto"/>
            </w:tcBorders>
            <w:vAlign w:val="center"/>
          </w:tcPr>
          <w:p w14:paraId="2E925BE0"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Min.</w:t>
            </w:r>
          </w:p>
        </w:tc>
        <w:tc>
          <w:tcPr>
            <w:tcW w:w="808" w:type="dxa"/>
            <w:tcBorders>
              <w:top w:val="single" w:sz="4" w:space="0" w:color="auto"/>
              <w:bottom w:val="single" w:sz="4" w:space="0" w:color="auto"/>
            </w:tcBorders>
            <w:vAlign w:val="center"/>
          </w:tcPr>
          <w:p w14:paraId="3FDB70EC" w14:textId="77777777" w:rsidR="00E35C66" w:rsidRPr="00553D5F" w:rsidRDefault="00E35C66" w:rsidP="00E35C66">
            <w:pPr>
              <w:spacing w:after="0" w:line="240" w:lineRule="auto"/>
              <w:jc w:val="center"/>
              <w:rPr>
                <w:rFonts w:ascii="Times New Roman" w:hAnsi="Times New Roman"/>
                <w:b/>
                <w:sz w:val="16"/>
                <w:szCs w:val="16"/>
              </w:rPr>
            </w:pPr>
            <w:proofErr w:type="spellStart"/>
            <w:r w:rsidRPr="00553D5F">
              <w:rPr>
                <w:rFonts w:ascii="Times New Roman" w:hAnsi="Times New Roman"/>
                <w:b/>
                <w:sz w:val="16"/>
                <w:szCs w:val="16"/>
              </w:rPr>
              <w:t>Max</w:t>
            </w:r>
            <w:proofErr w:type="spellEnd"/>
            <w:r w:rsidRPr="00553D5F">
              <w:rPr>
                <w:rFonts w:ascii="Times New Roman" w:hAnsi="Times New Roman"/>
                <w:b/>
                <w:sz w:val="16"/>
                <w:szCs w:val="16"/>
              </w:rPr>
              <w:t>.</w:t>
            </w:r>
          </w:p>
        </w:tc>
        <w:tc>
          <w:tcPr>
            <w:tcW w:w="860" w:type="dxa"/>
            <w:tcBorders>
              <w:top w:val="single" w:sz="4" w:space="0" w:color="auto"/>
              <w:bottom w:val="single" w:sz="4" w:space="0" w:color="auto"/>
            </w:tcBorders>
            <w:vAlign w:val="center"/>
          </w:tcPr>
          <w:p w14:paraId="6087F1B0"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F</w:t>
            </w:r>
          </w:p>
        </w:tc>
        <w:tc>
          <w:tcPr>
            <w:tcW w:w="841" w:type="dxa"/>
            <w:tcBorders>
              <w:top w:val="single" w:sz="4" w:space="0" w:color="auto"/>
              <w:bottom w:val="single" w:sz="4" w:space="0" w:color="auto"/>
            </w:tcBorders>
            <w:vAlign w:val="center"/>
          </w:tcPr>
          <w:p w14:paraId="5A4FD29D" w14:textId="77777777" w:rsidR="00E35C66" w:rsidRPr="00553D5F" w:rsidRDefault="00E35C66" w:rsidP="00E35C66">
            <w:pPr>
              <w:spacing w:after="0" w:line="240" w:lineRule="auto"/>
              <w:jc w:val="center"/>
              <w:rPr>
                <w:rFonts w:ascii="Times New Roman" w:hAnsi="Times New Roman"/>
                <w:b/>
                <w:sz w:val="16"/>
                <w:szCs w:val="16"/>
              </w:rPr>
            </w:pPr>
            <w:r w:rsidRPr="00553D5F">
              <w:rPr>
                <w:rFonts w:ascii="Times New Roman" w:hAnsi="Times New Roman"/>
                <w:b/>
                <w:sz w:val="16"/>
                <w:szCs w:val="16"/>
              </w:rPr>
              <w:t>P</w:t>
            </w:r>
          </w:p>
        </w:tc>
      </w:tr>
      <w:tr w:rsidR="00E35C66" w:rsidRPr="00553D5F" w14:paraId="3BBAFD22" w14:textId="77777777" w:rsidTr="00E35C66">
        <w:trPr>
          <w:trHeight w:val="203"/>
        </w:trPr>
        <w:tc>
          <w:tcPr>
            <w:tcW w:w="1404" w:type="dxa"/>
            <w:vMerge w:val="restart"/>
            <w:tcBorders>
              <w:top w:val="single" w:sz="4" w:space="0" w:color="auto"/>
            </w:tcBorders>
            <w:vAlign w:val="center"/>
          </w:tcPr>
          <w:p w14:paraId="6526E4D8" w14:textId="77777777" w:rsidR="00E35C66" w:rsidRPr="00553D5F" w:rsidRDefault="00E35C66" w:rsidP="00E35C66">
            <w:pPr>
              <w:spacing w:after="0" w:line="240" w:lineRule="auto"/>
              <w:ind w:firstLine="70"/>
              <w:jc w:val="both"/>
              <w:rPr>
                <w:rFonts w:ascii="Times New Roman" w:hAnsi="Times New Roman"/>
                <w:b/>
                <w:sz w:val="16"/>
                <w:szCs w:val="18"/>
              </w:rPr>
            </w:pPr>
            <w:r w:rsidRPr="00553D5F">
              <w:rPr>
                <w:rFonts w:ascii="Times New Roman" w:hAnsi="Times New Roman"/>
                <w:b/>
                <w:sz w:val="16"/>
                <w:szCs w:val="18"/>
              </w:rPr>
              <w:t>Algısal Boyut</w:t>
            </w:r>
          </w:p>
        </w:tc>
        <w:tc>
          <w:tcPr>
            <w:tcW w:w="1673" w:type="dxa"/>
            <w:tcBorders>
              <w:top w:val="single" w:sz="4" w:space="0" w:color="auto"/>
            </w:tcBorders>
            <w:vAlign w:val="center"/>
          </w:tcPr>
          <w:p w14:paraId="20261587"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Yüzme</w:t>
            </w:r>
          </w:p>
        </w:tc>
        <w:tc>
          <w:tcPr>
            <w:tcW w:w="620" w:type="dxa"/>
            <w:tcBorders>
              <w:top w:val="single" w:sz="4" w:space="0" w:color="auto"/>
            </w:tcBorders>
            <w:vAlign w:val="center"/>
          </w:tcPr>
          <w:p w14:paraId="7014947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172</w:t>
            </w:r>
          </w:p>
        </w:tc>
        <w:tc>
          <w:tcPr>
            <w:tcW w:w="966" w:type="dxa"/>
            <w:tcBorders>
              <w:top w:val="single" w:sz="4" w:space="0" w:color="auto"/>
            </w:tcBorders>
            <w:vAlign w:val="center"/>
          </w:tcPr>
          <w:p w14:paraId="60906A7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24,18</w:t>
            </w:r>
          </w:p>
        </w:tc>
        <w:tc>
          <w:tcPr>
            <w:tcW w:w="966" w:type="dxa"/>
            <w:tcBorders>
              <w:top w:val="single" w:sz="4" w:space="0" w:color="auto"/>
            </w:tcBorders>
            <w:vAlign w:val="center"/>
          </w:tcPr>
          <w:p w14:paraId="1F50BA1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4,69</w:t>
            </w:r>
          </w:p>
        </w:tc>
        <w:tc>
          <w:tcPr>
            <w:tcW w:w="773" w:type="dxa"/>
            <w:tcBorders>
              <w:top w:val="single" w:sz="4" w:space="0" w:color="auto"/>
            </w:tcBorders>
            <w:vAlign w:val="center"/>
          </w:tcPr>
          <w:p w14:paraId="76FF9E9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12,00</w:t>
            </w:r>
          </w:p>
        </w:tc>
        <w:tc>
          <w:tcPr>
            <w:tcW w:w="808" w:type="dxa"/>
            <w:tcBorders>
              <w:top w:val="single" w:sz="4" w:space="0" w:color="auto"/>
            </w:tcBorders>
            <w:vAlign w:val="center"/>
          </w:tcPr>
          <w:p w14:paraId="477383A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35,00</w:t>
            </w:r>
          </w:p>
        </w:tc>
        <w:tc>
          <w:tcPr>
            <w:tcW w:w="860" w:type="dxa"/>
            <w:vMerge w:val="restart"/>
            <w:tcBorders>
              <w:top w:val="single" w:sz="4" w:space="0" w:color="auto"/>
            </w:tcBorders>
            <w:vAlign w:val="center"/>
          </w:tcPr>
          <w:p w14:paraId="358DBF0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,843</w:t>
            </w:r>
          </w:p>
        </w:tc>
        <w:tc>
          <w:tcPr>
            <w:tcW w:w="841" w:type="dxa"/>
            <w:vMerge w:val="restart"/>
            <w:tcBorders>
              <w:top w:val="single" w:sz="4" w:space="0" w:color="auto"/>
            </w:tcBorders>
            <w:vAlign w:val="center"/>
          </w:tcPr>
          <w:p w14:paraId="19E6864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,499</w:t>
            </w:r>
          </w:p>
        </w:tc>
      </w:tr>
      <w:tr w:rsidR="00E35C66" w:rsidRPr="00553D5F" w14:paraId="6E6A139A" w14:textId="77777777" w:rsidTr="00E35C66">
        <w:trPr>
          <w:trHeight w:val="175"/>
        </w:trPr>
        <w:tc>
          <w:tcPr>
            <w:tcW w:w="1404" w:type="dxa"/>
            <w:vMerge/>
            <w:vAlign w:val="center"/>
          </w:tcPr>
          <w:p w14:paraId="0F8DCDEE"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4E21EF5D"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Jimnastik</w:t>
            </w:r>
          </w:p>
        </w:tc>
        <w:tc>
          <w:tcPr>
            <w:tcW w:w="620" w:type="dxa"/>
            <w:vAlign w:val="center"/>
          </w:tcPr>
          <w:p w14:paraId="06E89CB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98</w:t>
            </w:r>
          </w:p>
        </w:tc>
        <w:tc>
          <w:tcPr>
            <w:tcW w:w="966" w:type="dxa"/>
            <w:vAlign w:val="center"/>
          </w:tcPr>
          <w:p w14:paraId="24D057A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24,60</w:t>
            </w:r>
          </w:p>
        </w:tc>
        <w:tc>
          <w:tcPr>
            <w:tcW w:w="966" w:type="dxa"/>
            <w:vAlign w:val="center"/>
          </w:tcPr>
          <w:p w14:paraId="67C0106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3,73</w:t>
            </w:r>
          </w:p>
        </w:tc>
        <w:tc>
          <w:tcPr>
            <w:tcW w:w="773" w:type="dxa"/>
            <w:vAlign w:val="center"/>
          </w:tcPr>
          <w:p w14:paraId="4E419AE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14,00</w:t>
            </w:r>
          </w:p>
        </w:tc>
        <w:tc>
          <w:tcPr>
            <w:tcW w:w="808" w:type="dxa"/>
            <w:vAlign w:val="center"/>
          </w:tcPr>
          <w:p w14:paraId="45E164B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32,00</w:t>
            </w:r>
          </w:p>
        </w:tc>
        <w:tc>
          <w:tcPr>
            <w:tcW w:w="860" w:type="dxa"/>
            <w:vMerge/>
            <w:vAlign w:val="center"/>
          </w:tcPr>
          <w:p w14:paraId="72E0B809"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32011407"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0E7E39D7" w14:textId="77777777" w:rsidTr="00E35C66">
        <w:trPr>
          <w:trHeight w:val="53"/>
        </w:trPr>
        <w:tc>
          <w:tcPr>
            <w:tcW w:w="1404" w:type="dxa"/>
            <w:vMerge/>
            <w:vAlign w:val="center"/>
          </w:tcPr>
          <w:p w14:paraId="767EEA96"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7DFA6F34"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 xml:space="preserve">Dövüş Sporları </w:t>
            </w:r>
          </w:p>
        </w:tc>
        <w:tc>
          <w:tcPr>
            <w:tcW w:w="620" w:type="dxa"/>
            <w:vAlign w:val="center"/>
          </w:tcPr>
          <w:p w14:paraId="0B8921B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w:t>
            </w:r>
          </w:p>
        </w:tc>
        <w:tc>
          <w:tcPr>
            <w:tcW w:w="966" w:type="dxa"/>
            <w:vAlign w:val="center"/>
          </w:tcPr>
          <w:p w14:paraId="26DE4A4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19,00</w:t>
            </w:r>
          </w:p>
        </w:tc>
        <w:tc>
          <w:tcPr>
            <w:tcW w:w="966" w:type="dxa"/>
            <w:vAlign w:val="center"/>
          </w:tcPr>
          <w:p w14:paraId="38D3A05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5,65</w:t>
            </w:r>
          </w:p>
        </w:tc>
        <w:tc>
          <w:tcPr>
            <w:tcW w:w="773" w:type="dxa"/>
            <w:vAlign w:val="center"/>
          </w:tcPr>
          <w:p w14:paraId="29BB05B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15,00</w:t>
            </w:r>
          </w:p>
        </w:tc>
        <w:tc>
          <w:tcPr>
            <w:tcW w:w="808" w:type="dxa"/>
            <w:vAlign w:val="center"/>
          </w:tcPr>
          <w:p w14:paraId="06D63A3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23,00</w:t>
            </w:r>
          </w:p>
        </w:tc>
        <w:tc>
          <w:tcPr>
            <w:tcW w:w="860" w:type="dxa"/>
            <w:vMerge/>
            <w:vAlign w:val="center"/>
          </w:tcPr>
          <w:p w14:paraId="6383D41A"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536CC2E9"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62EDF12F" w14:textId="77777777" w:rsidTr="00E35C66">
        <w:trPr>
          <w:trHeight w:val="53"/>
        </w:trPr>
        <w:tc>
          <w:tcPr>
            <w:tcW w:w="1404" w:type="dxa"/>
            <w:vMerge/>
            <w:vAlign w:val="center"/>
          </w:tcPr>
          <w:p w14:paraId="1B7DB4BD"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408B8303"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Futbol-Basketbol</w:t>
            </w:r>
          </w:p>
        </w:tc>
        <w:tc>
          <w:tcPr>
            <w:tcW w:w="620" w:type="dxa"/>
            <w:vAlign w:val="center"/>
          </w:tcPr>
          <w:p w14:paraId="432DE77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48</w:t>
            </w:r>
          </w:p>
        </w:tc>
        <w:tc>
          <w:tcPr>
            <w:tcW w:w="966" w:type="dxa"/>
            <w:vAlign w:val="center"/>
          </w:tcPr>
          <w:p w14:paraId="53150D0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24,39</w:t>
            </w:r>
          </w:p>
        </w:tc>
        <w:tc>
          <w:tcPr>
            <w:tcW w:w="966" w:type="dxa"/>
            <w:vAlign w:val="center"/>
          </w:tcPr>
          <w:p w14:paraId="69A2A99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5,05</w:t>
            </w:r>
          </w:p>
        </w:tc>
        <w:tc>
          <w:tcPr>
            <w:tcW w:w="773" w:type="dxa"/>
            <w:vAlign w:val="center"/>
          </w:tcPr>
          <w:p w14:paraId="205158C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13,00</w:t>
            </w:r>
          </w:p>
        </w:tc>
        <w:tc>
          <w:tcPr>
            <w:tcW w:w="808" w:type="dxa"/>
            <w:vAlign w:val="center"/>
          </w:tcPr>
          <w:p w14:paraId="6BC7B05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36,00</w:t>
            </w:r>
          </w:p>
        </w:tc>
        <w:tc>
          <w:tcPr>
            <w:tcW w:w="860" w:type="dxa"/>
            <w:vMerge/>
            <w:vAlign w:val="center"/>
          </w:tcPr>
          <w:p w14:paraId="66C508F1"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2FF4F1D3"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34EEECDA" w14:textId="77777777" w:rsidTr="00E35C66">
        <w:trPr>
          <w:trHeight w:val="53"/>
        </w:trPr>
        <w:tc>
          <w:tcPr>
            <w:tcW w:w="1404" w:type="dxa"/>
            <w:vMerge/>
            <w:vAlign w:val="center"/>
          </w:tcPr>
          <w:p w14:paraId="5D4A877E"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0F3CCA70"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Hiçbiri</w:t>
            </w:r>
          </w:p>
        </w:tc>
        <w:tc>
          <w:tcPr>
            <w:tcW w:w="620" w:type="dxa"/>
            <w:vAlign w:val="center"/>
          </w:tcPr>
          <w:p w14:paraId="2A2EE01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w:t>
            </w:r>
          </w:p>
        </w:tc>
        <w:tc>
          <w:tcPr>
            <w:tcW w:w="966" w:type="dxa"/>
            <w:vAlign w:val="center"/>
          </w:tcPr>
          <w:p w14:paraId="63587F9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24,25</w:t>
            </w:r>
          </w:p>
        </w:tc>
        <w:tc>
          <w:tcPr>
            <w:tcW w:w="966" w:type="dxa"/>
            <w:vAlign w:val="center"/>
          </w:tcPr>
          <w:p w14:paraId="5522BF0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4,47</w:t>
            </w:r>
          </w:p>
        </w:tc>
        <w:tc>
          <w:tcPr>
            <w:tcW w:w="773" w:type="dxa"/>
            <w:vAlign w:val="center"/>
          </w:tcPr>
          <w:p w14:paraId="310687B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13,00</w:t>
            </w:r>
          </w:p>
        </w:tc>
        <w:tc>
          <w:tcPr>
            <w:tcW w:w="808" w:type="dxa"/>
            <w:vAlign w:val="center"/>
          </w:tcPr>
          <w:p w14:paraId="6290749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28,00</w:t>
            </w:r>
          </w:p>
        </w:tc>
        <w:tc>
          <w:tcPr>
            <w:tcW w:w="860" w:type="dxa"/>
            <w:vMerge/>
            <w:vAlign w:val="center"/>
          </w:tcPr>
          <w:p w14:paraId="5AD54574"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42D65E5D"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5CAC964F" w14:textId="77777777" w:rsidTr="00E35C66">
        <w:trPr>
          <w:trHeight w:val="129"/>
        </w:trPr>
        <w:tc>
          <w:tcPr>
            <w:tcW w:w="1404" w:type="dxa"/>
            <w:vMerge w:val="restart"/>
            <w:vAlign w:val="center"/>
          </w:tcPr>
          <w:p w14:paraId="4D014395" w14:textId="77777777" w:rsidR="00E35C66" w:rsidRPr="00553D5F" w:rsidRDefault="00E35C66" w:rsidP="00E35C66">
            <w:pPr>
              <w:spacing w:after="0" w:line="240" w:lineRule="auto"/>
              <w:ind w:firstLine="70"/>
              <w:jc w:val="both"/>
              <w:rPr>
                <w:rFonts w:ascii="Times New Roman" w:hAnsi="Times New Roman"/>
                <w:b/>
                <w:sz w:val="16"/>
                <w:szCs w:val="18"/>
              </w:rPr>
            </w:pPr>
            <w:r w:rsidRPr="00553D5F">
              <w:rPr>
                <w:rFonts w:ascii="Times New Roman" w:hAnsi="Times New Roman"/>
                <w:b/>
                <w:sz w:val="16"/>
                <w:szCs w:val="18"/>
              </w:rPr>
              <w:t>İşlevsel Boyut</w:t>
            </w:r>
          </w:p>
        </w:tc>
        <w:tc>
          <w:tcPr>
            <w:tcW w:w="1673" w:type="dxa"/>
            <w:vAlign w:val="center"/>
          </w:tcPr>
          <w:p w14:paraId="448A838B"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Yüzme</w:t>
            </w:r>
          </w:p>
        </w:tc>
        <w:tc>
          <w:tcPr>
            <w:tcW w:w="620" w:type="dxa"/>
            <w:vAlign w:val="center"/>
          </w:tcPr>
          <w:p w14:paraId="10E5523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172</w:t>
            </w:r>
          </w:p>
        </w:tc>
        <w:tc>
          <w:tcPr>
            <w:tcW w:w="966" w:type="dxa"/>
            <w:vAlign w:val="center"/>
          </w:tcPr>
          <w:p w14:paraId="48902FA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17,20</w:t>
            </w:r>
          </w:p>
        </w:tc>
        <w:tc>
          <w:tcPr>
            <w:tcW w:w="966" w:type="dxa"/>
            <w:vAlign w:val="center"/>
          </w:tcPr>
          <w:p w14:paraId="5E81A09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3,35</w:t>
            </w:r>
          </w:p>
        </w:tc>
        <w:tc>
          <w:tcPr>
            <w:tcW w:w="773" w:type="dxa"/>
            <w:vAlign w:val="center"/>
          </w:tcPr>
          <w:p w14:paraId="2DFAA92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9,00</w:t>
            </w:r>
          </w:p>
        </w:tc>
        <w:tc>
          <w:tcPr>
            <w:tcW w:w="808" w:type="dxa"/>
            <w:vAlign w:val="center"/>
          </w:tcPr>
          <w:p w14:paraId="0438376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24,00</w:t>
            </w:r>
          </w:p>
        </w:tc>
        <w:tc>
          <w:tcPr>
            <w:tcW w:w="860" w:type="dxa"/>
            <w:vMerge w:val="restart"/>
            <w:vAlign w:val="center"/>
          </w:tcPr>
          <w:p w14:paraId="7BB1418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2,976</w:t>
            </w:r>
          </w:p>
        </w:tc>
        <w:tc>
          <w:tcPr>
            <w:tcW w:w="841" w:type="dxa"/>
            <w:vMerge w:val="restart"/>
            <w:vAlign w:val="center"/>
          </w:tcPr>
          <w:p w14:paraId="5A2BC83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,019*</w:t>
            </w:r>
          </w:p>
        </w:tc>
      </w:tr>
      <w:tr w:rsidR="00E35C66" w:rsidRPr="00553D5F" w14:paraId="0723B092" w14:textId="77777777" w:rsidTr="00E35C66">
        <w:trPr>
          <w:trHeight w:val="128"/>
        </w:trPr>
        <w:tc>
          <w:tcPr>
            <w:tcW w:w="1404" w:type="dxa"/>
            <w:vMerge/>
            <w:vAlign w:val="center"/>
          </w:tcPr>
          <w:p w14:paraId="640F349B"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36620B55"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Jimnastik</w:t>
            </w:r>
          </w:p>
        </w:tc>
        <w:tc>
          <w:tcPr>
            <w:tcW w:w="620" w:type="dxa"/>
            <w:vAlign w:val="center"/>
          </w:tcPr>
          <w:p w14:paraId="6A597A5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98</w:t>
            </w:r>
          </w:p>
        </w:tc>
        <w:tc>
          <w:tcPr>
            <w:tcW w:w="966" w:type="dxa"/>
            <w:vAlign w:val="center"/>
          </w:tcPr>
          <w:p w14:paraId="05B854B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17,90</w:t>
            </w:r>
          </w:p>
        </w:tc>
        <w:tc>
          <w:tcPr>
            <w:tcW w:w="966" w:type="dxa"/>
            <w:vAlign w:val="center"/>
          </w:tcPr>
          <w:p w14:paraId="0B96F84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3,34</w:t>
            </w:r>
          </w:p>
        </w:tc>
        <w:tc>
          <w:tcPr>
            <w:tcW w:w="773" w:type="dxa"/>
            <w:vAlign w:val="center"/>
          </w:tcPr>
          <w:p w14:paraId="39BE8E2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6,00</w:t>
            </w:r>
          </w:p>
        </w:tc>
        <w:tc>
          <w:tcPr>
            <w:tcW w:w="808" w:type="dxa"/>
            <w:vAlign w:val="center"/>
          </w:tcPr>
          <w:p w14:paraId="5E61803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24,00</w:t>
            </w:r>
          </w:p>
        </w:tc>
        <w:tc>
          <w:tcPr>
            <w:tcW w:w="860" w:type="dxa"/>
            <w:vMerge/>
            <w:vAlign w:val="center"/>
          </w:tcPr>
          <w:p w14:paraId="5D814B7F"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443A2ED6"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01E70D79" w14:textId="77777777" w:rsidTr="00E35C66">
        <w:trPr>
          <w:trHeight w:val="53"/>
        </w:trPr>
        <w:tc>
          <w:tcPr>
            <w:tcW w:w="1404" w:type="dxa"/>
            <w:vMerge/>
            <w:vAlign w:val="center"/>
          </w:tcPr>
          <w:p w14:paraId="7F3988EF"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5D4725FE"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 xml:space="preserve">Dövüş Sporları </w:t>
            </w:r>
          </w:p>
        </w:tc>
        <w:tc>
          <w:tcPr>
            <w:tcW w:w="620" w:type="dxa"/>
            <w:vAlign w:val="center"/>
          </w:tcPr>
          <w:p w14:paraId="0D89742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w:t>
            </w:r>
          </w:p>
        </w:tc>
        <w:tc>
          <w:tcPr>
            <w:tcW w:w="966" w:type="dxa"/>
            <w:vAlign w:val="center"/>
          </w:tcPr>
          <w:p w14:paraId="6D394E0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13,00</w:t>
            </w:r>
          </w:p>
        </w:tc>
        <w:tc>
          <w:tcPr>
            <w:tcW w:w="966" w:type="dxa"/>
            <w:vAlign w:val="center"/>
          </w:tcPr>
          <w:p w14:paraId="4A72A72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1,41</w:t>
            </w:r>
          </w:p>
        </w:tc>
        <w:tc>
          <w:tcPr>
            <w:tcW w:w="773" w:type="dxa"/>
            <w:vAlign w:val="center"/>
          </w:tcPr>
          <w:p w14:paraId="2B824EF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12,00</w:t>
            </w:r>
          </w:p>
        </w:tc>
        <w:tc>
          <w:tcPr>
            <w:tcW w:w="808" w:type="dxa"/>
            <w:vAlign w:val="center"/>
          </w:tcPr>
          <w:p w14:paraId="411C397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14,00</w:t>
            </w:r>
          </w:p>
        </w:tc>
        <w:tc>
          <w:tcPr>
            <w:tcW w:w="860" w:type="dxa"/>
            <w:vMerge/>
            <w:vAlign w:val="center"/>
          </w:tcPr>
          <w:p w14:paraId="72D64F7E"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22B481DF"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563FE8F9" w14:textId="77777777" w:rsidTr="00E35C66">
        <w:trPr>
          <w:trHeight w:val="53"/>
        </w:trPr>
        <w:tc>
          <w:tcPr>
            <w:tcW w:w="1404" w:type="dxa"/>
            <w:vMerge/>
            <w:vAlign w:val="center"/>
          </w:tcPr>
          <w:p w14:paraId="17FC9D0C"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512190C7"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Futbol-Basketbol</w:t>
            </w:r>
          </w:p>
        </w:tc>
        <w:tc>
          <w:tcPr>
            <w:tcW w:w="620" w:type="dxa"/>
            <w:vAlign w:val="center"/>
          </w:tcPr>
          <w:p w14:paraId="0FBC14B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48</w:t>
            </w:r>
          </w:p>
        </w:tc>
        <w:tc>
          <w:tcPr>
            <w:tcW w:w="966" w:type="dxa"/>
            <w:vAlign w:val="center"/>
          </w:tcPr>
          <w:p w14:paraId="3D734B9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16,06</w:t>
            </w:r>
          </w:p>
        </w:tc>
        <w:tc>
          <w:tcPr>
            <w:tcW w:w="966" w:type="dxa"/>
            <w:vAlign w:val="center"/>
          </w:tcPr>
          <w:p w14:paraId="0B2849B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4,38</w:t>
            </w:r>
          </w:p>
        </w:tc>
        <w:tc>
          <w:tcPr>
            <w:tcW w:w="773" w:type="dxa"/>
            <w:vAlign w:val="center"/>
          </w:tcPr>
          <w:p w14:paraId="23A07AC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7,00</w:t>
            </w:r>
          </w:p>
        </w:tc>
        <w:tc>
          <w:tcPr>
            <w:tcW w:w="808" w:type="dxa"/>
            <w:vAlign w:val="center"/>
          </w:tcPr>
          <w:p w14:paraId="5E92C57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24,00</w:t>
            </w:r>
          </w:p>
        </w:tc>
        <w:tc>
          <w:tcPr>
            <w:tcW w:w="860" w:type="dxa"/>
            <w:vMerge/>
            <w:vAlign w:val="center"/>
          </w:tcPr>
          <w:p w14:paraId="3FAF11CB"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3A4A7A3A"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15C36860" w14:textId="77777777" w:rsidTr="00E35C66">
        <w:trPr>
          <w:trHeight w:val="53"/>
        </w:trPr>
        <w:tc>
          <w:tcPr>
            <w:tcW w:w="1404" w:type="dxa"/>
            <w:vMerge/>
            <w:vAlign w:val="center"/>
          </w:tcPr>
          <w:p w14:paraId="6CD9737E"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6D309D36"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Hiçbiri</w:t>
            </w:r>
          </w:p>
        </w:tc>
        <w:tc>
          <w:tcPr>
            <w:tcW w:w="620" w:type="dxa"/>
            <w:vAlign w:val="center"/>
          </w:tcPr>
          <w:p w14:paraId="7D0C04F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w:t>
            </w:r>
          </w:p>
        </w:tc>
        <w:tc>
          <w:tcPr>
            <w:tcW w:w="966" w:type="dxa"/>
            <w:vAlign w:val="center"/>
          </w:tcPr>
          <w:p w14:paraId="51269A25"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17,75</w:t>
            </w:r>
          </w:p>
        </w:tc>
        <w:tc>
          <w:tcPr>
            <w:tcW w:w="966" w:type="dxa"/>
            <w:vAlign w:val="center"/>
          </w:tcPr>
          <w:p w14:paraId="50F45C6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4,09</w:t>
            </w:r>
          </w:p>
        </w:tc>
        <w:tc>
          <w:tcPr>
            <w:tcW w:w="773" w:type="dxa"/>
            <w:vAlign w:val="center"/>
          </w:tcPr>
          <w:p w14:paraId="4988AE0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12,00</w:t>
            </w:r>
          </w:p>
        </w:tc>
        <w:tc>
          <w:tcPr>
            <w:tcW w:w="808" w:type="dxa"/>
            <w:vAlign w:val="center"/>
          </w:tcPr>
          <w:p w14:paraId="1B895CF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24,00</w:t>
            </w:r>
          </w:p>
        </w:tc>
        <w:tc>
          <w:tcPr>
            <w:tcW w:w="860" w:type="dxa"/>
            <w:vMerge/>
            <w:vAlign w:val="center"/>
          </w:tcPr>
          <w:p w14:paraId="7FC07DCA"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16A6BD93"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198301B2" w14:textId="77777777" w:rsidTr="00E35C66">
        <w:trPr>
          <w:trHeight w:val="53"/>
        </w:trPr>
        <w:tc>
          <w:tcPr>
            <w:tcW w:w="1404" w:type="dxa"/>
            <w:vMerge w:val="restart"/>
            <w:vAlign w:val="center"/>
          </w:tcPr>
          <w:p w14:paraId="0487F8A8" w14:textId="77777777" w:rsidR="00E35C66" w:rsidRPr="00553D5F" w:rsidRDefault="00E35C66" w:rsidP="00E35C66">
            <w:pPr>
              <w:spacing w:after="0" w:line="240" w:lineRule="auto"/>
              <w:jc w:val="both"/>
              <w:rPr>
                <w:rFonts w:ascii="Times New Roman" w:hAnsi="Times New Roman"/>
                <w:b/>
                <w:sz w:val="16"/>
                <w:szCs w:val="18"/>
              </w:rPr>
            </w:pPr>
            <w:r w:rsidRPr="00553D5F">
              <w:rPr>
                <w:rFonts w:ascii="Times New Roman" w:hAnsi="Times New Roman"/>
                <w:b/>
                <w:sz w:val="16"/>
                <w:szCs w:val="18"/>
              </w:rPr>
              <w:t>Destek Boyutu</w:t>
            </w:r>
          </w:p>
        </w:tc>
        <w:tc>
          <w:tcPr>
            <w:tcW w:w="1673" w:type="dxa"/>
            <w:vAlign w:val="center"/>
          </w:tcPr>
          <w:p w14:paraId="6F5AE6F9"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Yüzme</w:t>
            </w:r>
          </w:p>
        </w:tc>
        <w:tc>
          <w:tcPr>
            <w:tcW w:w="620" w:type="dxa"/>
            <w:vAlign w:val="center"/>
          </w:tcPr>
          <w:p w14:paraId="0D5BC32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172</w:t>
            </w:r>
          </w:p>
        </w:tc>
        <w:tc>
          <w:tcPr>
            <w:tcW w:w="966" w:type="dxa"/>
            <w:vAlign w:val="center"/>
          </w:tcPr>
          <w:p w14:paraId="145ADA8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13,44</w:t>
            </w:r>
          </w:p>
        </w:tc>
        <w:tc>
          <w:tcPr>
            <w:tcW w:w="966" w:type="dxa"/>
            <w:vAlign w:val="center"/>
          </w:tcPr>
          <w:p w14:paraId="7C7E56B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2,77</w:t>
            </w:r>
          </w:p>
        </w:tc>
        <w:tc>
          <w:tcPr>
            <w:tcW w:w="773" w:type="dxa"/>
            <w:vAlign w:val="center"/>
          </w:tcPr>
          <w:p w14:paraId="15D0A27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6,00</w:t>
            </w:r>
          </w:p>
        </w:tc>
        <w:tc>
          <w:tcPr>
            <w:tcW w:w="808" w:type="dxa"/>
            <w:vAlign w:val="center"/>
          </w:tcPr>
          <w:p w14:paraId="7FF6555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19,00</w:t>
            </w:r>
          </w:p>
        </w:tc>
        <w:tc>
          <w:tcPr>
            <w:tcW w:w="860" w:type="dxa"/>
            <w:vMerge w:val="restart"/>
            <w:vAlign w:val="center"/>
          </w:tcPr>
          <w:p w14:paraId="283428A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3,433</w:t>
            </w:r>
          </w:p>
        </w:tc>
        <w:tc>
          <w:tcPr>
            <w:tcW w:w="841" w:type="dxa"/>
            <w:vMerge w:val="restart"/>
            <w:vAlign w:val="center"/>
          </w:tcPr>
          <w:p w14:paraId="740907F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,009*</w:t>
            </w:r>
          </w:p>
        </w:tc>
      </w:tr>
      <w:tr w:rsidR="00E35C66" w:rsidRPr="00553D5F" w14:paraId="0DCF003E" w14:textId="77777777" w:rsidTr="00E35C66">
        <w:trPr>
          <w:trHeight w:val="53"/>
        </w:trPr>
        <w:tc>
          <w:tcPr>
            <w:tcW w:w="1404" w:type="dxa"/>
            <w:vMerge/>
            <w:vAlign w:val="center"/>
          </w:tcPr>
          <w:p w14:paraId="51E4CC6D"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5183455E"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Jimnastik</w:t>
            </w:r>
          </w:p>
        </w:tc>
        <w:tc>
          <w:tcPr>
            <w:tcW w:w="620" w:type="dxa"/>
            <w:vAlign w:val="center"/>
          </w:tcPr>
          <w:p w14:paraId="340903D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98</w:t>
            </w:r>
          </w:p>
        </w:tc>
        <w:tc>
          <w:tcPr>
            <w:tcW w:w="966" w:type="dxa"/>
            <w:vAlign w:val="center"/>
          </w:tcPr>
          <w:p w14:paraId="58E4F6A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14,00</w:t>
            </w:r>
          </w:p>
        </w:tc>
        <w:tc>
          <w:tcPr>
            <w:tcW w:w="966" w:type="dxa"/>
            <w:vAlign w:val="center"/>
          </w:tcPr>
          <w:p w14:paraId="62D7D45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2,40</w:t>
            </w:r>
          </w:p>
        </w:tc>
        <w:tc>
          <w:tcPr>
            <w:tcW w:w="773" w:type="dxa"/>
            <w:vAlign w:val="center"/>
          </w:tcPr>
          <w:p w14:paraId="0CFAD04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4,00</w:t>
            </w:r>
          </w:p>
        </w:tc>
        <w:tc>
          <w:tcPr>
            <w:tcW w:w="808" w:type="dxa"/>
            <w:vAlign w:val="center"/>
          </w:tcPr>
          <w:p w14:paraId="0D13E04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17,00</w:t>
            </w:r>
          </w:p>
        </w:tc>
        <w:tc>
          <w:tcPr>
            <w:tcW w:w="860" w:type="dxa"/>
            <w:vMerge/>
            <w:vAlign w:val="center"/>
          </w:tcPr>
          <w:p w14:paraId="4E8F99AC"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760736D2"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59834C03" w14:textId="77777777" w:rsidTr="00E35C66">
        <w:trPr>
          <w:trHeight w:val="53"/>
        </w:trPr>
        <w:tc>
          <w:tcPr>
            <w:tcW w:w="1404" w:type="dxa"/>
            <w:vMerge/>
            <w:vAlign w:val="center"/>
          </w:tcPr>
          <w:p w14:paraId="5948F801"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5F5F2204"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 xml:space="preserve">Dövüş Sporları </w:t>
            </w:r>
          </w:p>
        </w:tc>
        <w:tc>
          <w:tcPr>
            <w:tcW w:w="620" w:type="dxa"/>
            <w:vAlign w:val="center"/>
          </w:tcPr>
          <w:p w14:paraId="5FA8E39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w:t>
            </w:r>
          </w:p>
        </w:tc>
        <w:tc>
          <w:tcPr>
            <w:tcW w:w="966" w:type="dxa"/>
            <w:vAlign w:val="center"/>
          </w:tcPr>
          <w:p w14:paraId="6D31216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12,47</w:t>
            </w:r>
          </w:p>
        </w:tc>
        <w:tc>
          <w:tcPr>
            <w:tcW w:w="966" w:type="dxa"/>
            <w:vAlign w:val="center"/>
          </w:tcPr>
          <w:p w14:paraId="10DA5F2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0,00</w:t>
            </w:r>
          </w:p>
        </w:tc>
        <w:tc>
          <w:tcPr>
            <w:tcW w:w="773" w:type="dxa"/>
            <w:vAlign w:val="center"/>
          </w:tcPr>
          <w:p w14:paraId="2482329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10,00</w:t>
            </w:r>
          </w:p>
        </w:tc>
        <w:tc>
          <w:tcPr>
            <w:tcW w:w="808" w:type="dxa"/>
            <w:vAlign w:val="center"/>
          </w:tcPr>
          <w:p w14:paraId="31DAA9C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10,00</w:t>
            </w:r>
          </w:p>
        </w:tc>
        <w:tc>
          <w:tcPr>
            <w:tcW w:w="860" w:type="dxa"/>
            <w:vMerge/>
            <w:vAlign w:val="center"/>
          </w:tcPr>
          <w:p w14:paraId="2CAF6373"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5F8702CD"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17A03AA1" w14:textId="77777777" w:rsidTr="00E35C66">
        <w:trPr>
          <w:trHeight w:val="53"/>
        </w:trPr>
        <w:tc>
          <w:tcPr>
            <w:tcW w:w="1404" w:type="dxa"/>
            <w:vMerge/>
            <w:vAlign w:val="center"/>
          </w:tcPr>
          <w:p w14:paraId="1D07EB41"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53D8E01F"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Futbol-Basketbol</w:t>
            </w:r>
          </w:p>
        </w:tc>
        <w:tc>
          <w:tcPr>
            <w:tcW w:w="620" w:type="dxa"/>
            <w:vAlign w:val="center"/>
          </w:tcPr>
          <w:p w14:paraId="421AF85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48</w:t>
            </w:r>
          </w:p>
        </w:tc>
        <w:tc>
          <w:tcPr>
            <w:tcW w:w="966" w:type="dxa"/>
            <w:vAlign w:val="center"/>
          </w:tcPr>
          <w:p w14:paraId="1FB66E8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14,33</w:t>
            </w:r>
          </w:p>
        </w:tc>
        <w:tc>
          <w:tcPr>
            <w:tcW w:w="966" w:type="dxa"/>
            <w:vAlign w:val="center"/>
          </w:tcPr>
          <w:p w14:paraId="34BB4F7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3,57</w:t>
            </w:r>
          </w:p>
        </w:tc>
        <w:tc>
          <w:tcPr>
            <w:tcW w:w="773" w:type="dxa"/>
            <w:vAlign w:val="center"/>
          </w:tcPr>
          <w:p w14:paraId="10E37B7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5,00</w:t>
            </w:r>
          </w:p>
        </w:tc>
        <w:tc>
          <w:tcPr>
            <w:tcW w:w="808" w:type="dxa"/>
            <w:vAlign w:val="center"/>
          </w:tcPr>
          <w:p w14:paraId="02036C4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19,00</w:t>
            </w:r>
          </w:p>
        </w:tc>
        <w:tc>
          <w:tcPr>
            <w:tcW w:w="860" w:type="dxa"/>
            <w:vMerge/>
            <w:vAlign w:val="center"/>
          </w:tcPr>
          <w:p w14:paraId="585DAB8B"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1C8AE5D7"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6FBF8205" w14:textId="77777777" w:rsidTr="00E35C66">
        <w:trPr>
          <w:trHeight w:val="53"/>
        </w:trPr>
        <w:tc>
          <w:tcPr>
            <w:tcW w:w="1404" w:type="dxa"/>
            <w:vMerge/>
            <w:vAlign w:val="center"/>
          </w:tcPr>
          <w:p w14:paraId="78F5FDF0"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101BDD05"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Hiçbiri</w:t>
            </w:r>
          </w:p>
        </w:tc>
        <w:tc>
          <w:tcPr>
            <w:tcW w:w="620" w:type="dxa"/>
            <w:vAlign w:val="center"/>
          </w:tcPr>
          <w:p w14:paraId="17FAD3F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w:t>
            </w:r>
          </w:p>
        </w:tc>
        <w:tc>
          <w:tcPr>
            <w:tcW w:w="966" w:type="dxa"/>
            <w:vAlign w:val="center"/>
          </w:tcPr>
          <w:p w14:paraId="0CA2B20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13,95</w:t>
            </w:r>
          </w:p>
        </w:tc>
        <w:tc>
          <w:tcPr>
            <w:tcW w:w="966" w:type="dxa"/>
            <w:vAlign w:val="center"/>
          </w:tcPr>
          <w:p w14:paraId="58957835"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2,80</w:t>
            </w:r>
          </w:p>
        </w:tc>
        <w:tc>
          <w:tcPr>
            <w:tcW w:w="773" w:type="dxa"/>
            <w:vAlign w:val="center"/>
          </w:tcPr>
          <w:p w14:paraId="7931812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8,00</w:t>
            </w:r>
          </w:p>
        </w:tc>
        <w:tc>
          <w:tcPr>
            <w:tcW w:w="808" w:type="dxa"/>
            <w:vAlign w:val="center"/>
          </w:tcPr>
          <w:p w14:paraId="7B340D8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17,00</w:t>
            </w:r>
          </w:p>
        </w:tc>
        <w:tc>
          <w:tcPr>
            <w:tcW w:w="860" w:type="dxa"/>
            <w:vMerge/>
            <w:vAlign w:val="center"/>
          </w:tcPr>
          <w:p w14:paraId="16F7F0F4"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40E36C53"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19ECD27E" w14:textId="77777777" w:rsidTr="00E35C66">
        <w:trPr>
          <w:trHeight w:val="53"/>
        </w:trPr>
        <w:tc>
          <w:tcPr>
            <w:tcW w:w="1404" w:type="dxa"/>
            <w:vMerge w:val="restart"/>
            <w:vAlign w:val="center"/>
          </w:tcPr>
          <w:p w14:paraId="20EBD9CD" w14:textId="77777777" w:rsidR="00E35C66" w:rsidRPr="00553D5F" w:rsidRDefault="00E35C66" w:rsidP="00E35C66">
            <w:pPr>
              <w:spacing w:after="0" w:line="240" w:lineRule="auto"/>
              <w:jc w:val="both"/>
              <w:rPr>
                <w:rFonts w:ascii="Times New Roman" w:hAnsi="Times New Roman"/>
                <w:b/>
                <w:sz w:val="16"/>
                <w:szCs w:val="18"/>
              </w:rPr>
            </w:pPr>
            <w:r w:rsidRPr="00553D5F">
              <w:rPr>
                <w:rFonts w:ascii="Times New Roman" w:hAnsi="Times New Roman"/>
                <w:b/>
                <w:sz w:val="16"/>
                <w:szCs w:val="18"/>
              </w:rPr>
              <w:t>Önem Boyutu</w:t>
            </w:r>
          </w:p>
        </w:tc>
        <w:tc>
          <w:tcPr>
            <w:tcW w:w="1673" w:type="dxa"/>
            <w:vAlign w:val="center"/>
          </w:tcPr>
          <w:p w14:paraId="130F5B2D"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Yüzme</w:t>
            </w:r>
          </w:p>
        </w:tc>
        <w:tc>
          <w:tcPr>
            <w:tcW w:w="620" w:type="dxa"/>
            <w:vAlign w:val="center"/>
          </w:tcPr>
          <w:p w14:paraId="4F298EA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172</w:t>
            </w:r>
          </w:p>
        </w:tc>
        <w:tc>
          <w:tcPr>
            <w:tcW w:w="966" w:type="dxa"/>
            <w:vAlign w:val="center"/>
          </w:tcPr>
          <w:p w14:paraId="0853B86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14,30</w:t>
            </w:r>
          </w:p>
        </w:tc>
        <w:tc>
          <w:tcPr>
            <w:tcW w:w="966" w:type="dxa"/>
            <w:vAlign w:val="center"/>
          </w:tcPr>
          <w:p w14:paraId="0ED5FF5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3,18</w:t>
            </w:r>
          </w:p>
        </w:tc>
        <w:tc>
          <w:tcPr>
            <w:tcW w:w="773" w:type="dxa"/>
            <w:vAlign w:val="center"/>
          </w:tcPr>
          <w:p w14:paraId="42B08D3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4,00</w:t>
            </w:r>
          </w:p>
        </w:tc>
        <w:tc>
          <w:tcPr>
            <w:tcW w:w="808" w:type="dxa"/>
            <w:vAlign w:val="center"/>
          </w:tcPr>
          <w:p w14:paraId="0A27033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18,00</w:t>
            </w:r>
          </w:p>
        </w:tc>
        <w:tc>
          <w:tcPr>
            <w:tcW w:w="860" w:type="dxa"/>
            <w:vMerge w:val="restart"/>
            <w:vAlign w:val="center"/>
          </w:tcPr>
          <w:p w14:paraId="15B3860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2,500</w:t>
            </w:r>
          </w:p>
        </w:tc>
        <w:tc>
          <w:tcPr>
            <w:tcW w:w="841" w:type="dxa"/>
            <w:vMerge w:val="restart"/>
            <w:vAlign w:val="center"/>
          </w:tcPr>
          <w:p w14:paraId="2329E96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,043*</w:t>
            </w:r>
          </w:p>
        </w:tc>
      </w:tr>
      <w:tr w:rsidR="00E35C66" w:rsidRPr="00553D5F" w14:paraId="03B5B29F" w14:textId="77777777" w:rsidTr="00E35C66">
        <w:trPr>
          <w:trHeight w:val="131"/>
        </w:trPr>
        <w:tc>
          <w:tcPr>
            <w:tcW w:w="1404" w:type="dxa"/>
            <w:vMerge/>
            <w:vAlign w:val="center"/>
          </w:tcPr>
          <w:p w14:paraId="2D53E1B9"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060747A8"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Jimnastik</w:t>
            </w:r>
          </w:p>
        </w:tc>
        <w:tc>
          <w:tcPr>
            <w:tcW w:w="620" w:type="dxa"/>
            <w:vAlign w:val="center"/>
          </w:tcPr>
          <w:p w14:paraId="6054BC8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98</w:t>
            </w:r>
          </w:p>
        </w:tc>
        <w:tc>
          <w:tcPr>
            <w:tcW w:w="966" w:type="dxa"/>
            <w:vAlign w:val="center"/>
          </w:tcPr>
          <w:p w14:paraId="2DD0EE8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13,53</w:t>
            </w:r>
          </w:p>
        </w:tc>
        <w:tc>
          <w:tcPr>
            <w:tcW w:w="966" w:type="dxa"/>
            <w:vAlign w:val="center"/>
          </w:tcPr>
          <w:p w14:paraId="435C152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3,01</w:t>
            </w:r>
          </w:p>
        </w:tc>
        <w:tc>
          <w:tcPr>
            <w:tcW w:w="773" w:type="dxa"/>
            <w:vAlign w:val="center"/>
          </w:tcPr>
          <w:p w14:paraId="3EA3432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7,00</w:t>
            </w:r>
          </w:p>
        </w:tc>
        <w:tc>
          <w:tcPr>
            <w:tcW w:w="808" w:type="dxa"/>
            <w:vAlign w:val="center"/>
          </w:tcPr>
          <w:p w14:paraId="18549A98"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17,00</w:t>
            </w:r>
          </w:p>
        </w:tc>
        <w:tc>
          <w:tcPr>
            <w:tcW w:w="860" w:type="dxa"/>
            <w:vMerge/>
            <w:vAlign w:val="center"/>
          </w:tcPr>
          <w:p w14:paraId="00BB881F"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3561CB01"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3D291803" w14:textId="77777777" w:rsidTr="00E35C66">
        <w:trPr>
          <w:trHeight w:val="53"/>
        </w:trPr>
        <w:tc>
          <w:tcPr>
            <w:tcW w:w="1404" w:type="dxa"/>
            <w:vMerge/>
            <w:vAlign w:val="center"/>
          </w:tcPr>
          <w:p w14:paraId="6C9220D3"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3D023F28"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 xml:space="preserve">Dövüş Sporları </w:t>
            </w:r>
          </w:p>
        </w:tc>
        <w:tc>
          <w:tcPr>
            <w:tcW w:w="620" w:type="dxa"/>
            <w:vAlign w:val="center"/>
          </w:tcPr>
          <w:p w14:paraId="1A3DA8C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w:t>
            </w:r>
          </w:p>
        </w:tc>
        <w:tc>
          <w:tcPr>
            <w:tcW w:w="966" w:type="dxa"/>
            <w:vAlign w:val="center"/>
          </w:tcPr>
          <w:p w14:paraId="4A811D4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11,00</w:t>
            </w:r>
          </w:p>
        </w:tc>
        <w:tc>
          <w:tcPr>
            <w:tcW w:w="966" w:type="dxa"/>
            <w:vAlign w:val="center"/>
          </w:tcPr>
          <w:p w14:paraId="564C389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2,82</w:t>
            </w:r>
          </w:p>
        </w:tc>
        <w:tc>
          <w:tcPr>
            <w:tcW w:w="773" w:type="dxa"/>
            <w:vAlign w:val="center"/>
          </w:tcPr>
          <w:p w14:paraId="45236A2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9,00</w:t>
            </w:r>
          </w:p>
        </w:tc>
        <w:tc>
          <w:tcPr>
            <w:tcW w:w="808" w:type="dxa"/>
            <w:vAlign w:val="center"/>
          </w:tcPr>
          <w:p w14:paraId="7AACDCB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13,00</w:t>
            </w:r>
          </w:p>
        </w:tc>
        <w:tc>
          <w:tcPr>
            <w:tcW w:w="860" w:type="dxa"/>
            <w:vMerge/>
            <w:vAlign w:val="center"/>
          </w:tcPr>
          <w:p w14:paraId="549D5F28"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34585E5E"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15640011" w14:textId="77777777" w:rsidTr="00E35C66">
        <w:trPr>
          <w:trHeight w:val="53"/>
        </w:trPr>
        <w:tc>
          <w:tcPr>
            <w:tcW w:w="1404" w:type="dxa"/>
            <w:vMerge/>
            <w:vAlign w:val="center"/>
          </w:tcPr>
          <w:p w14:paraId="6C8AF916"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2A82C491"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Futbol-Basketbol</w:t>
            </w:r>
          </w:p>
        </w:tc>
        <w:tc>
          <w:tcPr>
            <w:tcW w:w="620" w:type="dxa"/>
            <w:vAlign w:val="center"/>
          </w:tcPr>
          <w:p w14:paraId="75BBC70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48</w:t>
            </w:r>
          </w:p>
        </w:tc>
        <w:tc>
          <w:tcPr>
            <w:tcW w:w="966" w:type="dxa"/>
            <w:vAlign w:val="center"/>
          </w:tcPr>
          <w:p w14:paraId="3FCEC43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12,72</w:t>
            </w:r>
          </w:p>
        </w:tc>
        <w:tc>
          <w:tcPr>
            <w:tcW w:w="966" w:type="dxa"/>
            <w:vAlign w:val="center"/>
          </w:tcPr>
          <w:p w14:paraId="7A4A2AD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3,38</w:t>
            </w:r>
          </w:p>
        </w:tc>
        <w:tc>
          <w:tcPr>
            <w:tcW w:w="773" w:type="dxa"/>
            <w:vAlign w:val="center"/>
          </w:tcPr>
          <w:p w14:paraId="0A5AC1D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7,00</w:t>
            </w:r>
          </w:p>
        </w:tc>
        <w:tc>
          <w:tcPr>
            <w:tcW w:w="808" w:type="dxa"/>
            <w:vAlign w:val="center"/>
          </w:tcPr>
          <w:p w14:paraId="56CC1F0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17,00</w:t>
            </w:r>
          </w:p>
        </w:tc>
        <w:tc>
          <w:tcPr>
            <w:tcW w:w="860" w:type="dxa"/>
            <w:vMerge/>
            <w:vAlign w:val="center"/>
          </w:tcPr>
          <w:p w14:paraId="6FCEAD39"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66D85C90"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4E50B6F1" w14:textId="77777777" w:rsidTr="00E35C66">
        <w:trPr>
          <w:trHeight w:val="53"/>
        </w:trPr>
        <w:tc>
          <w:tcPr>
            <w:tcW w:w="1404" w:type="dxa"/>
            <w:vMerge/>
            <w:vAlign w:val="center"/>
          </w:tcPr>
          <w:p w14:paraId="38635A67" w14:textId="77777777" w:rsidR="00E35C66" w:rsidRPr="00553D5F" w:rsidRDefault="00E35C66" w:rsidP="00E35C66">
            <w:pPr>
              <w:spacing w:after="0" w:line="240" w:lineRule="auto"/>
              <w:ind w:firstLine="70"/>
              <w:jc w:val="both"/>
              <w:rPr>
                <w:rFonts w:ascii="Times New Roman" w:hAnsi="Times New Roman"/>
                <w:b/>
                <w:sz w:val="16"/>
                <w:szCs w:val="18"/>
              </w:rPr>
            </w:pPr>
          </w:p>
        </w:tc>
        <w:tc>
          <w:tcPr>
            <w:tcW w:w="1673" w:type="dxa"/>
            <w:vAlign w:val="center"/>
          </w:tcPr>
          <w:p w14:paraId="568FED2B"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Hiçbiri</w:t>
            </w:r>
          </w:p>
        </w:tc>
        <w:tc>
          <w:tcPr>
            <w:tcW w:w="620" w:type="dxa"/>
            <w:vAlign w:val="center"/>
          </w:tcPr>
          <w:p w14:paraId="6A8A7CF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w:t>
            </w:r>
          </w:p>
        </w:tc>
        <w:tc>
          <w:tcPr>
            <w:tcW w:w="966" w:type="dxa"/>
            <w:vAlign w:val="center"/>
          </w:tcPr>
          <w:p w14:paraId="5DE8CA3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13,91</w:t>
            </w:r>
          </w:p>
        </w:tc>
        <w:tc>
          <w:tcPr>
            <w:tcW w:w="966" w:type="dxa"/>
            <w:vAlign w:val="center"/>
          </w:tcPr>
          <w:p w14:paraId="46A3CDC5"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2,53</w:t>
            </w:r>
          </w:p>
        </w:tc>
        <w:tc>
          <w:tcPr>
            <w:tcW w:w="773" w:type="dxa"/>
            <w:vAlign w:val="center"/>
          </w:tcPr>
          <w:p w14:paraId="1519D43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9,00</w:t>
            </w:r>
          </w:p>
        </w:tc>
        <w:tc>
          <w:tcPr>
            <w:tcW w:w="808" w:type="dxa"/>
            <w:vAlign w:val="center"/>
          </w:tcPr>
          <w:p w14:paraId="1AEEE6B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16,00</w:t>
            </w:r>
          </w:p>
        </w:tc>
        <w:tc>
          <w:tcPr>
            <w:tcW w:w="860" w:type="dxa"/>
            <w:vMerge/>
            <w:vAlign w:val="center"/>
          </w:tcPr>
          <w:p w14:paraId="5A1514A7" w14:textId="77777777" w:rsidR="00E35C66" w:rsidRPr="00553D5F" w:rsidRDefault="00E35C66" w:rsidP="00E35C66">
            <w:pPr>
              <w:spacing w:after="0" w:line="240" w:lineRule="auto"/>
              <w:jc w:val="center"/>
              <w:rPr>
                <w:rFonts w:ascii="Times New Roman" w:hAnsi="Times New Roman"/>
                <w:sz w:val="16"/>
                <w:szCs w:val="16"/>
              </w:rPr>
            </w:pPr>
          </w:p>
        </w:tc>
        <w:tc>
          <w:tcPr>
            <w:tcW w:w="841" w:type="dxa"/>
            <w:vMerge/>
            <w:vAlign w:val="center"/>
          </w:tcPr>
          <w:p w14:paraId="75C62A46" w14:textId="77777777" w:rsidR="00E35C66" w:rsidRPr="00553D5F" w:rsidRDefault="00E35C66" w:rsidP="00E35C66">
            <w:pPr>
              <w:spacing w:after="0" w:line="240" w:lineRule="auto"/>
              <w:jc w:val="center"/>
              <w:rPr>
                <w:rFonts w:ascii="Times New Roman" w:hAnsi="Times New Roman"/>
                <w:sz w:val="16"/>
                <w:szCs w:val="16"/>
              </w:rPr>
            </w:pPr>
          </w:p>
        </w:tc>
      </w:tr>
      <w:tr w:rsidR="00E35C66" w:rsidRPr="00553D5F" w14:paraId="1870220C" w14:textId="77777777" w:rsidTr="00E35C66">
        <w:trPr>
          <w:trHeight w:val="53"/>
        </w:trPr>
        <w:tc>
          <w:tcPr>
            <w:tcW w:w="1404" w:type="dxa"/>
            <w:vMerge w:val="restart"/>
            <w:vAlign w:val="center"/>
          </w:tcPr>
          <w:p w14:paraId="09870A9B" w14:textId="77777777" w:rsidR="00E35C66" w:rsidRPr="00553D5F" w:rsidRDefault="00E35C66" w:rsidP="00E35C66">
            <w:pPr>
              <w:spacing w:after="0" w:line="240" w:lineRule="auto"/>
              <w:ind w:firstLine="70"/>
              <w:jc w:val="both"/>
              <w:rPr>
                <w:rFonts w:ascii="Times New Roman" w:hAnsi="Times New Roman"/>
                <w:b/>
                <w:sz w:val="16"/>
                <w:szCs w:val="18"/>
              </w:rPr>
            </w:pPr>
            <w:r w:rsidRPr="00553D5F">
              <w:rPr>
                <w:rFonts w:ascii="Times New Roman" w:hAnsi="Times New Roman"/>
                <w:b/>
                <w:sz w:val="16"/>
                <w:szCs w:val="18"/>
              </w:rPr>
              <w:t>Toplam</w:t>
            </w:r>
          </w:p>
        </w:tc>
        <w:tc>
          <w:tcPr>
            <w:tcW w:w="1673" w:type="dxa"/>
            <w:vAlign w:val="center"/>
          </w:tcPr>
          <w:p w14:paraId="1CAE81A0"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Yüzme</w:t>
            </w:r>
          </w:p>
        </w:tc>
        <w:tc>
          <w:tcPr>
            <w:tcW w:w="620" w:type="dxa"/>
            <w:vAlign w:val="center"/>
          </w:tcPr>
          <w:p w14:paraId="6DAF9C2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172</w:t>
            </w:r>
          </w:p>
        </w:tc>
        <w:tc>
          <w:tcPr>
            <w:tcW w:w="966" w:type="dxa"/>
            <w:vAlign w:val="center"/>
          </w:tcPr>
          <w:p w14:paraId="0505A95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59,01</w:t>
            </w:r>
          </w:p>
        </w:tc>
        <w:tc>
          <w:tcPr>
            <w:tcW w:w="966" w:type="dxa"/>
            <w:vAlign w:val="center"/>
          </w:tcPr>
          <w:p w14:paraId="453EDC3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5,34</w:t>
            </w:r>
          </w:p>
        </w:tc>
        <w:tc>
          <w:tcPr>
            <w:tcW w:w="773" w:type="dxa"/>
            <w:vAlign w:val="center"/>
          </w:tcPr>
          <w:p w14:paraId="1792900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52,00</w:t>
            </w:r>
          </w:p>
        </w:tc>
        <w:tc>
          <w:tcPr>
            <w:tcW w:w="808" w:type="dxa"/>
            <w:vAlign w:val="center"/>
          </w:tcPr>
          <w:p w14:paraId="6CAD48C4"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71,00</w:t>
            </w:r>
          </w:p>
        </w:tc>
        <w:tc>
          <w:tcPr>
            <w:tcW w:w="860" w:type="dxa"/>
            <w:vMerge w:val="restart"/>
            <w:vAlign w:val="center"/>
          </w:tcPr>
          <w:p w14:paraId="4ECD85A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,115</w:t>
            </w:r>
          </w:p>
        </w:tc>
        <w:tc>
          <w:tcPr>
            <w:tcW w:w="841" w:type="dxa"/>
            <w:vMerge w:val="restart"/>
            <w:vAlign w:val="center"/>
          </w:tcPr>
          <w:p w14:paraId="3D8E556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,977</w:t>
            </w:r>
          </w:p>
        </w:tc>
      </w:tr>
      <w:tr w:rsidR="00E35C66" w:rsidRPr="00553D5F" w14:paraId="0BEBE45E" w14:textId="77777777" w:rsidTr="00E35C66">
        <w:trPr>
          <w:trHeight w:val="53"/>
        </w:trPr>
        <w:tc>
          <w:tcPr>
            <w:tcW w:w="1404" w:type="dxa"/>
            <w:vMerge/>
            <w:vAlign w:val="center"/>
          </w:tcPr>
          <w:p w14:paraId="20D6EBF8" w14:textId="77777777" w:rsidR="00E35C66" w:rsidRPr="00553D5F" w:rsidRDefault="00E35C66" w:rsidP="00E35C66">
            <w:pPr>
              <w:spacing w:after="0" w:line="240" w:lineRule="auto"/>
              <w:ind w:firstLine="70"/>
              <w:jc w:val="both"/>
              <w:rPr>
                <w:rFonts w:ascii="Times New Roman" w:hAnsi="Times New Roman"/>
                <w:sz w:val="16"/>
                <w:szCs w:val="18"/>
              </w:rPr>
            </w:pPr>
          </w:p>
        </w:tc>
        <w:tc>
          <w:tcPr>
            <w:tcW w:w="1673" w:type="dxa"/>
            <w:vAlign w:val="center"/>
          </w:tcPr>
          <w:p w14:paraId="7027591D"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Jimnastik</w:t>
            </w:r>
          </w:p>
        </w:tc>
        <w:tc>
          <w:tcPr>
            <w:tcW w:w="620" w:type="dxa"/>
            <w:vAlign w:val="center"/>
          </w:tcPr>
          <w:p w14:paraId="3092AD7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98</w:t>
            </w:r>
          </w:p>
        </w:tc>
        <w:tc>
          <w:tcPr>
            <w:tcW w:w="966" w:type="dxa"/>
            <w:vAlign w:val="center"/>
          </w:tcPr>
          <w:p w14:paraId="06147DE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58,85</w:t>
            </w:r>
          </w:p>
        </w:tc>
        <w:tc>
          <w:tcPr>
            <w:tcW w:w="966" w:type="dxa"/>
            <w:vAlign w:val="center"/>
          </w:tcPr>
          <w:p w14:paraId="5B2FB79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5,71</w:t>
            </w:r>
          </w:p>
        </w:tc>
        <w:tc>
          <w:tcPr>
            <w:tcW w:w="773" w:type="dxa"/>
            <w:vAlign w:val="center"/>
          </w:tcPr>
          <w:p w14:paraId="50A2715F"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52,00</w:t>
            </w:r>
          </w:p>
        </w:tc>
        <w:tc>
          <w:tcPr>
            <w:tcW w:w="808" w:type="dxa"/>
            <w:vAlign w:val="center"/>
          </w:tcPr>
          <w:p w14:paraId="02E423BB"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71,00</w:t>
            </w:r>
          </w:p>
        </w:tc>
        <w:tc>
          <w:tcPr>
            <w:tcW w:w="860" w:type="dxa"/>
            <w:vMerge/>
            <w:vAlign w:val="center"/>
          </w:tcPr>
          <w:p w14:paraId="053B64B9" w14:textId="77777777" w:rsidR="00E35C66" w:rsidRPr="00553D5F" w:rsidRDefault="00E35C66" w:rsidP="00E35C66">
            <w:pPr>
              <w:spacing w:after="0" w:line="240" w:lineRule="auto"/>
              <w:jc w:val="both"/>
              <w:rPr>
                <w:rFonts w:ascii="Times New Roman" w:hAnsi="Times New Roman"/>
                <w:sz w:val="16"/>
                <w:szCs w:val="16"/>
              </w:rPr>
            </w:pPr>
          </w:p>
        </w:tc>
        <w:tc>
          <w:tcPr>
            <w:tcW w:w="841" w:type="dxa"/>
            <w:vMerge/>
            <w:vAlign w:val="center"/>
          </w:tcPr>
          <w:p w14:paraId="5293D1FE" w14:textId="77777777" w:rsidR="00E35C66" w:rsidRPr="00553D5F" w:rsidRDefault="00E35C66" w:rsidP="00E35C66">
            <w:pPr>
              <w:spacing w:after="0" w:line="240" w:lineRule="auto"/>
              <w:jc w:val="both"/>
              <w:rPr>
                <w:rFonts w:ascii="Times New Roman" w:hAnsi="Times New Roman"/>
                <w:sz w:val="16"/>
                <w:szCs w:val="16"/>
              </w:rPr>
            </w:pPr>
          </w:p>
        </w:tc>
      </w:tr>
      <w:tr w:rsidR="00E35C66" w:rsidRPr="00553D5F" w14:paraId="400E18DC" w14:textId="77777777" w:rsidTr="00E35C66">
        <w:trPr>
          <w:trHeight w:val="53"/>
        </w:trPr>
        <w:tc>
          <w:tcPr>
            <w:tcW w:w="1404" w:type="dxa"/>
            <w:vMerge/>
            <w:vAlign w:val="center"/>
          </w:tcPr>
          <w:p w14:paraId="73A4B24D" w14:textId="77777777" w:rsidR="00E35C66" w:rsidRPr="00553D5F" w:rsidRDefault="00E35C66" w:rsidP="00E35C66">
            <w:pPr>
              <w:spacing w:after="0" w:line="240" w:lineRule="auto"/>
              <w:ind w:firstLine="70"/>
              <w:jc w:val="both"/>
              <w:rPr>
                <w:rFonts w:ascii="Times New Roman" w:hAnsi="Times New Roman"/>
                <w:sz w:val="16"/>
                <w:szCs w:val="18"/>
              </w:rPr>
            </w:pPr>
          </w:p>
        </w:tc>
        <w:tc>
          <w:tcPr>
            <w:tcW w:w="1673" w:type="dxa"/>
            <w:vAlign w:val="center"/>
          </w:tcPr>
          <w:p w14:paraId="1059311B"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 xml:space="preserve">Dövüş Sporları </w:t>
            </w:r>
          </w:p>
        </w:tc>
        <w:tc>
          <w:tcPr>
            <w:tcW w:w="620" w:type="dxa"/>
            <w:vAlign w:val="center"/>
          </w:tcPr>
          <w:p w14:paraId="48BD9979"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2</w:t>
            </w:r>
          </w:p>
        </w:tc>
        <w:tc>
          <w:tcPr>
            <w:tcW w:w="966" w:type="dxa"/>
            <w:vAlign w:val="center"/>
          </w:tcPr>
          <w:p w14:paraId="2CB5876E"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60,00</w:t>
            </w:r>
          </w:p>
        </w:tc>
        <w:tc>
          <w:tcPr>
            <w:tcW w:w="966" w:type="dxa"/>
            <w:vAlign w:val="center"/>
          </w:tcPr>
          <w:p w14:paraId="4B1963F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1,41</w:t>
            </w:r>
          </w:p>
        </w:tc>
        <w:tc>
          <w:tcPr>
            <w:tcW w:w="773" w:type="dxa"/>
            <w:vAlign w:val="center"/>
          </w:tcPr>
          <w:p w14:paraId="281C24B7"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52,00</w:t>
            </w:r>
          </w:p>
        </w:tc>
        <w:tc>
          <w:tcPr>
            <w:tcW w:w="808" w:type="dxa"/>
            <w:vAlign w:val="center"/>
          </w:tcPr>
          <w:p w14:paraId="5AB9463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61,00</w:t>
            </w:r>
          </w:p>
        </w:tc>
        <w:tc>
          <w:tcPr>
            <w:tcW w:w="860" w:type="dxa"/>
            <w:vMerge/>
            <w:vAlign w:val="center"/>
          </w:tcPr>
          <w:p w14:paraId="10C87020" w14:textId="77777777" w:rsidR="00E35C66" w:rsidRPr="00553D5F" w:rsidRDefault="00E35C66" w:rsidP="00E35C66">
            <w:pPr>
              <w:spacing w:after="0" w:line="240" w:lineRule="auto"/>
              <w:jc w:val="both"/>
              <w:rPr>
                <w:rFonts w:ascii="Times New Roman" w:hAnsi="Times New Roman"/>
                <w:sz w:val="16"/>
                <w:szCs w:val="16"/>
              </w:rPr>
            </w:pPr>
          </w:p>
        </w:tc>
        <w:tc>
          <w:tcPr>
            <w:tcW w:w="841" w:type="dxa"/>
            <w:vMerge/>
            <w:vAlign w:val="center"/>
          </w:tcPr>
          <w:p w14:paraId="7482268E" w14:textId="77777777" w:rsidR="00E35C66" w:rsidRPr="00553D5F" w:rsidRDefault="00E35C66" w:rsidP="00E35C66">
            <w:pPr>
              <w:spacing w:after="0" w:line="240" w:lineRule="auto"/>
              <w:jc w:val="both"/>
              <w:rPr>
                <w:rFonts w:ascii="Times New Roman" w:hAnsi="Times New Roman"/>
                <w:sz w:val="16"/>
                <w:szCs w:val="16"/>
              </w:rPr>
            </w:pPr>
          </w:p>
        </w:tc>
      </w:tr>
      <w:tr w:rsidR="00E35C66" w:rsidRPr="00553D5F" w14:paraId="346193CA" w14:textId="77777777" w:rsidTr="00E35C66">
        <w:trPr>
          <w:trHeight w:val="53"/>
        </w:trPr>
        <w:tc>
          <w:tcPr>
            <w:tcW w:w="1404" w:type="dxa"/>
            <w:vMerge/>
            <w:vAlign w:val="center"/>
          </w:tcPr>
          <w:p w14:paraId="77DC92C0" w14:textId="77777777" w:rsidR="00E35C66" w:rsidRPr="00553D5F" w:rsidRDefault="00E35C66" w:rsidP="00E35C66">
            <w:pPr>
              <w:spacing w:after="0" w:line="240" w:lineRule="auto"/>
              <w:ind w:firstLine="70"/>
              <w:jc w:val="both"/>
              <w:rPr>
                <w:rFonts w:ascii="Times New Roman" w:hAnsi="Times New Roman"/>
                <w:sz w:val="16"/>
                <w:szCs w:val="18"/>
              </w:rPr>
            </w:pPr>
          </w:p>
        </w:tc>
        <w:tc>
          <w:tcPr>
            <w:tcW w:w="1673" w:type="dxa"/>
            <w:vAlign w:val="center"/>
          </w:tcPr>
          <w:p w14:paraId="63F6BFFE"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Futbol-Basketbol</w:t>
            </w:r>
          </w:p>
        </w:tc>
        <w:tc>
          <w:tcPr>
            <w:tcW w:w="620" w:type="dxa"/>
            <w:vAlign w:val="center"/>
          </w:tcPr>
          <w:p w14:paraId="0C30510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48</w:t>
            </w:r>
          </w:p>
        </w:tc>
        <w:tc>
          <w:tcPr>
            <w:tcW w:w="966" w:type="dxa"/>
            <w:vAlign w:val="center"/>
          </w:tcPr>
          <w:p w14:paraId="34A09C7C"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58,47</w:t>
            </w:r>
          </w:p>
        </w:tc>
        <w:tc>
          <w:tcPr>
            <w:tcW w:w="966" w:type="dxa"/>
            <w:vAlign w:val="center"/>
          </w:tcPr>
          <w:p w14:paraId="10A003F6"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5,53</w:t>
            </w:r>
          </w:p>
        </w:tc>
        <w:tc>
          <w:tcPr>
            <w:tcW w:w="773" w:type="dxa"/>
            <w:vAlign w:val="center"/>
          </w:tcPr>
          <w:p w14:paraId="65C4AFB5"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52,00</w:t>
            </w:r>
          </w:p>
        </w:tc>
        <w:tc>
          <w:tcPr>
            <w:tcW w:w="808" w:type="dxa"/>
            <w:vAlign w:val="center"/>
          </w:tcPr>
          <w:p w14:paraId="4595AD90"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71,00</w:t>
            </w:r>
          </w:p>
        </w:tc>
        <w:tc>
          <w:tcPr>
            <w:tcW w:w="860" w:type="dxa"/>
            <w:vMerge/>
            <w:vAlign w:val="center"/>
          </w:tcPr>
          <w:p w14:paraId="1A303BFD" w14:textId="77777777" w:rsidR="00E35C66" w:rsidRPr="00553D5F" w:rsidRDefault="00E35C66" w:rsidP="00E35C66">
            <w:pPr>
              <w:spacing w:after="0" w:line="240" w:lineRule="auto"/>
              <w:jc w:val="both"/>
              <w:rPr>
                <w:rFonts w:ascii="Times New Roman" w:hAnsi="Times New Roman"/>
                <w:sz w:val="16"/>
                <w:szCs w:val="16"/>
              </w:rPr>
            </w:pPr>
          </w:p>
        </w:tc>
        <w:tc>
          <w:tcPr>
            <w:tcW w:w="841" w:type="dxa"/>
            <w:vMerge/>
            <w:vAlign w:val="center"/>
          </w:tcPr>
          <w:p w14:paraId="477A281C" w14:textId="77777777" w:rsidR="00E35C66" w:rsidRPr="00553D5F" w:rsidRDefault="00E35C66" w:rsidP="00E35C66">
            <w:pPr>
              <w:spacing w:after="0" w:line="240" w:lineRule="auto"/>
              <w:jc w:val="both"/>
              <w:rPr>
                <w:rFonts w:ascii="Times New Roman" w:hAnsi="Times New Roman"/>
                <w:sz w:val="16"/>
                <w:szCs w:val="16"/>
              </w:rPr>
            </w:pPr>
          </w:p>
        </w:tc>
      </w:tr>
      <w:tr w:rsidR="00E35C66" w:rsidRPr="00553D5F" w14:paraId="0955CE0D" w14:textId="77777777" w:rsidTr="00DB564E">
        <w:trPr>
          <w:trHeight w:val="80"/>
        </w:trPr>
        <w:tc>
          <w:tcPr>
            <w:tcW w:w="1404" w:type="dxa"/>
            <w:vMerge/>
            <w:tcBorders>
              <w:bottom w:val="single" w:sz="4" w:space="0" w:color="auto"/>
            </w:tcBorders>
            <w:vAlign w:val="center"/>
          </w:tcPr>
          <w:p w14:paraId="1E6F6927" w14:textId="77777777" w:rsidR="00E35C66" w:rsidRPr="00553D5F" w:rsidRDefault="00E35C66" w:rsidP="00E35C66">
            <w:pPr>
              <w:spacing w:after="0" w:line="240" w:lineRule="auto"/>
              <w:ind w:firstLine="70"/>
              <w:jc w:val="both"/>
              <w:rPr>
                <w:rFonts w:ascii="Times New Roman" w:hAnsi="Times New Roman"/>
                <w:sz w:val="16"/>
                <w:szCs w:val="18"/>
              </w:rPr>
            </w:pPr>
          </w:p>
        </w:tc>
        <w:tc>
          <w:tcPr>
            <w:tcW w:w="1673" w:type="dxa"/>
            <w:tcBorders>
              <w:bottom w:val="single" w:sz="4" w:space="0" w:color="auto"/>
            </w:tcBorders>
            <w:vAlign w:val="center"/>
          </w:tcPr>
          <w:p w14:paraId="3321BC8F" w14:textId="77777777" w:rsidR="00E35C66" w:rsidRPr="00553D5F" w:rsidRDefault="00E35C66" w:rsidP="00E35C66">
            <w:pPr>
              <w:spacing w:after="0" w:line="240" w:lineRule="auto"/>
              <w:ind w:firstLine="55"/>
              <w:jc w:val="both"/>
              <w:rPr>
                <w:rFonts w:ascii="Times New Roman" w:hAnsi="Times New Roman"/>
                <w:sz w:val="16"/>
                <w:szCs w:val="16"/>
              </w:rPr>
            </w:pPr>
            <w:r w:rsidRPr="00553D5F">
              <w:rPr>
                <w:rFonts w:ascii="Times New Roman" w:hAnsi="Times New Roman"/>
                <w:sz w:val="16"/>
                <w:szCs w:val="16"/>
              </w:rPr>
              <w:t>Hiçbiri</w:t>
            </w:r>
          </w:p>
        </w:tc>
        <w:tc>
          <w:tcPr>
            <w:tcW w:w="620" w:type="dxa"/>
            <w:tcBorders>
              <w:bottom w:val="single" w:sz="4" w:space="0" w:color="auto"/>
            </w:tcBorders>
            <w:vAlign w:val="center"/>
          </w:tcPr>
          <w:p w14:paraId="304B870D"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12</w:t>
            </w:r>
          </w:p>
        </w:tc>
        <w:tc>
          <w:tcPr>
            <w:tcW w:w="966" w:type="dxa"/>
            <w:tcBorders>
              <w:bottom w:val="single" w:sz="4" w:space="0" w:color="auto"/>
            </w:tcBorders>
            <w:vAlign w:val="center"/>
          </w:tcPr>
          <w:p w14:paraId="5C88D40A"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58,90</w:t>
            </w:r>
          </w:p>
        </w:tc>
        <w:tc>
          <w:tcPr>
            <w:tcW w:w="966" w:type="dxa"/>
            <w:tcBorders>
              <w:bottom w:val="single" w:sz="4" w:space="0" w:color="auto"/>
            </w:tcBorders>
            <w:vAlign w:val="center"/>
          </w:tcPr>
          <w:p w14:paraId="083B6711"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7,12</w:t>
            </w:r>
          </w:p>
        </w:tc>
        <w:tc>
          <w:tcPr>
            <w:tcW w:w="773" w:type="dxa"/>
            <w:tcBorders>
              <w:bottom w:val="single" w:sz="4" w:space="0" w:color="auto"/>
            </w:tcBorders>
            <w:vAlign w:val="center"/>
          </w:tcPr>
          <w:p w14:paraId="69EDAC13"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52,00</w:t>
            </w:r>
          </w:p>
        </w:tc>
        <w:tc>
          <w:tcPr>
            <w:tcW w:w="808" w:type="dxa"/>
            <w:tcBorders>
              <w:bottom w:val="single" w:sz="4" w:space="0" w:color="auto"/>
            </w:tcBorders>
            <w:vAlign w:val="center"/>
          </w:tcPr>
          <w:p w14:paraId="5DEF37E2" w14:textId="77777777" w:rsidR="00E35C66" w:rsidRPr="00553D5F" w:rsidRDefault="00E35C66" w:rsidP="00E35C66">
            <w:pPr>
              <w:spacing w:after="0" w:line="240" w:lineRule="auto"/>
              <w:jc w:val="center"/>
              <w:rPr>
                <w:rFonts w:ascii="Times New Roman" w:hAnsi="Times New Roman"/>
                <w:sz w:val="16"/>
                <w:szCs w:val="16"/>
              </w:rPr>
            </w:pPr>
            <w:r w:rsidRPr="00553D5F">
              <w:rPr>
                <w:rFonts w:ascii="Times New Roman" w:hAnsi="Times New Roman"/>
                <w:sz w:val="16"/>
                <w:szCs w:val="16"/>
              </w:rPr>
              <w:t>71,00</w:t>
            </w:r>
          </w:p>
        </w:tc>
        <w:tc>
          <w:tcPr>
            <w:tcW w:w="860" w:type="dxa"/>
            <w:vMerge/>
            <w:tcBorders>
              <w:bottom w:val="single" w:sz="4" w:space="0" w:color="auto"/>
            </w:tcBorders>
            <w:vAlign w:val="center"/>
          </w:tcPr>
          <w:p w14:paraId="3D3FB0EB" w14:textId="77777777" w:rsidR="00E35C66" w:rsidRPr="00553D5F" w:rsidRDefault="00E35C66" w:rsidP="00E35C66">
            <w:pPr>
              <w:spacing w:after="0" w:line="240" w:lineRule="auto"/>
              <w:jc w:val="both"/>
              <w:rPr>
                <w:rFonts w:ascii="Times New Roman" w:hAnsi="Times New Roman"/>
                <w:sz w:val="16"/>
                <w:szCs w:val="16"/>
              </w:rPr>
            </w:pPr>
          </w:p>
        </w:tc>
        <w:tc>
          <w:tcPr>
            <w:tcW w:w="841" w:type="dxa"/>
            <w:vMerge/>
            <w:tcBorders>
              <w:bottom w:val="single" w:sz="4" w:space="0" w:color="auto"/>
            </w:tcBorders>
            <w:vAlign w:val="center"/>
          </w:tcPr>
          <w:p w14:paraId="4F72FCB7" w14:textId="77777777" w:rsidR="00E35C66" w:rsidRPr="00553D5F" w:rsidRDefault="00E35C66" w:rsidP="00E35C66">
            <w:pPr>
              <w:spacing w:after="0" w:line="240" w:lineRule="auto"/>
              <w:jc w:val="both"/>
              <w:rPr>
                <w:rFonts w:ascii="Times New Roman" w:hAnsi="Times New Roman"/>
                <w:sz w:val="16"/>
                <w:szCs w:val="16"/>
              </w:rPr>
            </w:pPr>
          </w:p>
        </w:tc>
      </w:tr>
    </w:tbl>
    <w:p w14:paraId="3BCE8CD5" w14:textId="77777777" w:rsidR="00E35C66" w:rsidRPr="00553D5F" w:rsidRDefault="00E35C66" w:rsidP="00E35C66">
      <w:pPr>
        <w:spacing w:after="0" w:line="360" w:lineRule="auto"/>
        <w:jc w:val="both"/>
        <w:rPr>
          <w:rFonts w:ascii="Times New Roman" w:hAnsi="Times New Roman"/>
          <w:sz w:val="20"/>
          <w:szCs w:val="24"/>
        </w:rPr>
      </w:pPr>
      <w:r w:rsidRPr="00553D5F">
        <w:rPr>
          <w:rFonts w:ascii="Times New Roman" w:hAnsi="Times New Roman"/>
          <w:sz w:val="20"/>
          <w:szCs w:val="24"/>
        </w:rPr>
        <w:t xml:space="preserve"> (p&lt;0.05)</w:t>
      </w:r>
    </w:p>
    <w:p w14:paraId="06C28BA6" w14:textId="7D1E7888" w:rsidR="00E35C66" w:rsidRPr="00553D5F" w:rsidRDefault="00E35C66" w:rsidP="003C31F9">
      <w:pPr>
        <w:pStyle w:val="ResimYazs"/>
      </w:pPr>
      <w:r w:rsidRPr="00553D5F">
        <w:lastRenderedPageBreak/>
        <w:t>Tablo 1</w:t>
      </w:r>
      <w:r w:rsidR="00A95C84" w:rsidRPr="00553D5F">
        <w:t>8</w:t>
      </w:r>
      <w:r w:rsidRPr="00553D5F">
        <w:t xml:space="preserve"> incelendiğinde ebeveynlerin çocuklarının erken yaşta çocuklar hangi spora gitmeli değişkenine göre </w:t>
      </w:r>
      <w:r w:rsidR="008312F6" w:rsidRPr="00553D5F">
        <w:t xml:space="preserve">önem, </w:t>
      </w:r>
      <w:r w:rsidRPr="00553D5F">
        <w:t>işlevsel, destek ve alt boyutlarında anlamlı bir fark olduğu görülmüştür. Ana-baba tutum ölçeğinin algısal alt boyutunda ve ölçeğin toplam ortalamasında anlamlı bir fark olmadığı görülmüştür.</w:t>
      </w:r>
    </w:p>
    <w:p w14:paraId="70740DAF" w14:textId="77777777" w:rsidR="00E35C66" w:rsidRPr="00553D5F" w:rsidRDefault="00E35C66" w:rsidP="00E35C66">
      <w:pPr>
        <w:rPr>
          <w:rFonts w:ascii="Times New Roman" w:hAnsi="Times New Roman"/>
          <w:sz w:val="24"/>
          <w:szCs w:val="24"/>
        </w:rPr>
      </w:pPr>
    </w:p>
    <w:p w14:paraId="2F3DDD20" w14:textId="71AB18D7" w:rsidR="00E35C66" w:rsidRPr="00553D5F" w:rsidRDefault="00E35C66" w:rsidP="003C31F9">
      <w:pPr>
        <w:pStyle w:val="ResimYazs"/>
      </w:pPr>
      <w:r w:rsidRPr="00553D5F">
        <w:t>Araştırmaya katılan ana-babaların tutum ölçeği ve alt faktörlerinden aldıkları puanların spor yapan çocukların durumlarına göre fark oluşturma durumu Tablo 1</w:t>
      </w:r>
      <w:r w:rsidR="00A95C84" w:rsidRPr="00553D5F">
        <w:t>9</w:t>
      </w:r>
      <w:r w:rsidRPr="00553D5F">
        <w:t>’ d</w:t>
      </w:r>
      <w:r w:rsidR="00A95C84" w:rsidRPr="00553D5F">
        <w:t>a</w:t>
      </w:r>
      <w:r w:rsidRPr="00553D5F">
        <w:t xml:space="preserve"> verilmiştir.</w:t>
      </w:r>
    </w:p>
    <w:p w14:paraId="7358D37D" w14:textId="77777777" w:rsidR="00E35C66" w:rsidRPr="00553D5F" w:rsidRDefault="00E35C66" w:rsidP="003C31F9">
      <w:pPr>
        <w:pStyle w:val="ResimYazs"/>
      </w:pPr>
    </w:p>
    <w:p w14:paraId="31B64B76" w14:textId="05211B02" w:rsidR="00E35C66" w:rsidRPr="00553D5F" w:rsidRDefault="00E35C66" w:rsidP="003C31F9">
      <w:pPr>
        <w:pStyle w:val="ResimYazs"/>
      </w:pPr>
      <w:r w:rsidRPr="00553D5F">
        <w:rPr>
          <w:b/>
        </w:rPr>
        <w:t>Tablo 1</w:t>
      </w:r>
      <w:r w:rsidR="00A95C84" w:rsidRPr="00553D5F">
        <w:rPr>
          <w:b/>
        </w:rPr>
        <w:t>9</w:t>
      </w:r>
      <w:r w:rsidRPr="00553D5F">
        <w:rPr>
          <w:b/>
        </w:rPr>
        <w:t xml:space="preserve">. </w:t>
      </w:r>
      <w:r w:rsidRPr="00553D5F">
        <w:t xml:space="preserve">Spor Yapan </w:t>
      </w:r>
      <w:r w:rsidR="00A95C84" w:rsidRPr="00553D5F">
        <w:t>Öğrencilerin Bedensel Gelişim Hızı t-Testi Analiz Sonuçları</w:t>
      </w:r>
    </w:p>
    <w:tbl>
      <w:tblPr>
        <w:tblW w:w="8944" w:type="dxa"/>
        <w:tblInd w:w="-15" w:type="dxa"/>
        <w:tblLayout w:type="fixed"/>
        <w:tblCellMar>
          <w:left w:w="70" w:type="dxa"/>
          <w:right w:w="70" w:type="dxa"/>
        </w:tblCellMar>
        <w:tblLook w:val="0000" w:firstRow="0" w:lastRow="0" w:firstColumn="0" w:lastColumn="0" w:noHBand="0" w:noVBand="0"/>
      </w:tblPr>
      <w:tblGrid>
        <w:gridCol w:w="1446"/>
        <w:gridCol w:w="1228"/>
        <w:gridCol w:w="680"/>
        <w:gridCol w:w="955"/>
        <w:gridCol w:w="1090"/>
        <w:gridCol w:w="954"/>
        <w:gridCol w:w="954"/>
        <w:gridCol w:w="819"/>
        <w:gridCol w:w="818"/>
      </w:tblGrid>
      <w:tr w:rsidR="00E35C66" w:rsidRPr="00553D5F" w14:paraId="51F1003B" w14:textId="77777777" w:rsidTr="00A95C84">
        <w:trPr>
          <w:trHeight w:val="610"/>
        </w:trPr>
        <w:tc>
          <w:tcPr>
            <w:tcW w:w="2674" w:type="dxa"/>
            <w:gridSpan w:val="2"/>
            <w:tcBorders>
              <w:top w:val="single" w:sz="4" w:space="0" w:color="auto"/>
              <w:bottom w:val="single" w:sz="4" w:space="0" w:color="auto"/>
            </w:tcBorders>
            <w:vAlign w:val="center"/>
          </w:tcPr>
          <w:p w14:paraId="205241D2" w14:textId="50778D6E" w:rsidR="00A95C84" w:rsidRPr="00553D5F" w:rsidRDefault="00A95C84" w:rsidP="00A95C84">
            <w:pPr>
              <w:spacing w:after="0" w:line="360" w:lineRule="auto"/>
              <w:jc w:val="center"/>
              <w:rPr>
                <w:rFonts w:ascii="Times New Roman" w:hAnsi="Times New Roman"/>
                <w:b/>
                <w:sz w:val="16"/>
                <w:szCs w:val="18"/>
              </w:rPr>
            </w:pPr>
            <w:r w:rsidRPr="00553D5F">
              <w:rPr>
                <w:rFonts w:ascii="Times New Roman" w:hAnsi="Times New Roman"/>
                <w:b/>
                <w:sz w:val="16"/>
                <w:szCs w:val="18"/>
              </w:rPr>
              <w:t xml:space="preserve">                    </w:t>
            </w:r>
            <w:r w:rsidR="00E35C66" w:rsidRPr="00553D5F">
              <w:rPr>
                <w:rFonts w:ascii="Times New Roman" w:hAnsi="Times New Roman"/>
                <w:b/>
                <w:sz w:val="16"/>
                <w:szCs w:val="18"/>
              </w:rPr>
              <w:t xml:space="preserve">Spor Yapan </w:t>
            </w:r>
            <w:r w:rsidRPr="00553D5F">
              <w:rPr>
                <w:rFonts w:ascii="Times New Roman" w:hAnsi="Times New Roman"/>
                <w:b/>
                <w:sz w:val="16"/>
                <w:szCs w:val="18"/>
              </w:rPr>
              <w:t>Öğrencilerin</w:t>
            </w:r>
          </w:p>
          <w:p w14:paraId="1767549B" w14:textId="73A1E3D2" w:rsidR="00A95C84" w:rsidRPr="00553D5F" w:rsidRDefault="00A95C84" w:rsidP="00A95C84">
            <w:pPr>
              <w:spacing w:after="0" w:line="360" w:lineRule="auto"/>
              <w:jc w:val="center"/>
              <w:rPr>
                <w:rFonts w:ascii="Times New Roman" w:hAnsi="Times New Roman"/>
                <w:b/>
                <w:sz w:val="16"/>
                <w:szCs w:val="18"/>
              </w:rPr>
            </w:pPr>
            <w:r w:rsidRPr="00553D5F">
              <w:rPr>
                <w:rFonts w:ascii="Times New Roman" w:hAnsi="Times New Roman"/>
                <w:b/>
                <w:sz w:val="16"/>
                <w:szCs w:val="18"/>
              </w:rPr>
              <w:t xml:space="preserve">                    </w:t>
            </w:r>
            <w:r w:rsidR="00E35C66" w:rsidRPr="00553D5F">
              <w:rPr>
                <w:rFonts w:ascii="Times New Roman" w:hAnsi="Times New Roman"/>
                <w:b/>
                <w:sz w:val="16"/>
                <w:szCs w:val="18"/>
              </w:rPr>
              <w:t>Bedensel Gelişimleri</w:t>
            </w:r>
          </w:p>
          <w:p w14:paraId="3979BAD2" w14:textId="7926AC75" w:rsidR="00E35C66" w:rsidRPr="00553D5F" w:rsidRDefault="00A95C84" w:rsidP="00A95C84">
            <w:pPr>
              <w:spacing w:after="0" w:line="360" w:lineRule="auto"/>
              <w:jc w:val="center"/>
              <w:rPr>
                <w:rFonts w:ascii="Times New Roman" w:hAnsi="Times New Roman"/>
                <w:b/>
                <w:sz w:val="16"/>
                <w:szCs w:val="18"/>
              </w:rPr>
            </w:pPr>
            <w:r w:rsidRPr="00553D5F">
              <w:rPr>
                <w:rFonts w:ascii="Times New Roman" w:hAnsi="Times New Roman"/>
                <w:b/>
                <w:sz w:val="16"/>
                <w:szCs w:val="18"/>
              </w:rPr>
              <w:t xml:space="preserve">                    </w:t>
            </w:r>
            <w:r w:rsidR="00E35C66" w:rsidRPr="00553D5F">
              <w:rPr>
                <w:rFonts w:ascii="Times New Roman" w:hAnsi="Times New Roman"/>
                <w:b/>
                <w:sz w:val="16"/>
                <w:szCs w:val="18"/>
              </w:rPr>
              <w:t>Daha Hızlı Olur</w:t>
            </w:r>
          </w:p>
        </w:tc>
        <w:tc>
          <w:tcPr>
            <w:tcW w:w="680" w:type="dxa"/>
            <w:tcBorders>
              <w:top w:val="single" w:sz="4" w:space="0" w:color="auto"/>
              <w:bottom w:val="single" w:sz="4" w:space="0" w:color="auto"/>
            </w:tcBorders>
            <w:vAlign w:val="center"/>
          </w:tcPr>
          <w:p w14:paraId="0E00D2AC"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N</w:t>
            </w:r>
          </w:p>
        </w:tc>
        <w:tc>
          <w:tcPr>
            <w:tcW w:w="955" w:type="dxa"/>
            <w:tcBorders>
              <w:top w:val="single" w:sz="4" w:space="0" w:color="auto"/>
              <w:bottom w:val="single" w:sz="4" w:space="0" w:color="auto"/>
            </w:tcBorders>
            <w:vAlign w:val="center"/>
          </w:tcPr>
          <w:p w14:paraId="509ED5CB"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X</w:t>
            </w:r>
          </w:p>
        </w:tc>
        <w:tc>
          <w:tcPr>
            <w:tcW w:w="1090" w:type="dxa"/>
            <w:tcBorders>
              <w:top w:val="single" w:sz="4" w:space="0" w:color="auto"/>
              <w:bottom w:val="single" w:sz="4" w:space="0" w:color="auto"/>
            </w:tcBorders>
            <w:vAlign w:val="center"/>
          </w:tcPr>
          <w:p w14:paraId="787CA742"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SS</w:t>
            </w:r>
          </w:p>
        </w:tc>
        <w:tc>
          <w:tcPr>
            <w:tcW w:w="954" w:type="dxa"/>
            <w:tcBorders>
              <w:top w:val="single" w:sz="4" w:space="0" w:color="auto"/>
              <w:bottom w:val="single" w:sz="4" w:space="0" w:color="auto"/>
            </w:tcBorders>
            <w:vAlign w:val="center"/>
          </w:tcPr>
          <w:p w14:paraId="61297900"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Min.</w:t>
            </w:r>
          </w:p>
        </w:tc>
        <w:tc>
          <w:tcPr>
            <w:tcW w:w="954" w:type="dxa"/>
            <w:tcBorders>
              <w:top w:val="single" w:sz="4" w:space="0" w:color="auto"/>
              <w:bottom w:val="single" w:sz="4" w:space="0" w:color="auto"/>
            </w:tcBorders>
            <w:vAlign w:val="center"/>
          </w:tcPr>
          <w:p w14:paraId="0F13CFBE" w14:textId="77777777" w:rsidR="00E35C66" w:rsidRPr="00553D5F" w:rsidRDefault="00E35C66" w:rsidP="00E35C66">
            <w:pPr>
              <w:spacing w:after="0" w:line="360" w:lineRule="auto"/>
              <w:jc w:val="center"/>
              <w:rPr>
                <w:rFonts w:ascii="Times New Roman" w:hAnsi="Times New Roman"/>
                <w:b/>
                <w:sz w:val="16"/>
                <w:szCs w:val="16"/>
              </w:rPr>
            </w:pPr>
            <w:proofErr w:type="spellStart"/>
            <w:r w:rsidRPr="00553D5F">
              <w:rPr>
                <w:rFonts w:ascii="Times New Roman" w:hAnsi="Times New Roman"/>
                <w:b/>
                <w:sz w:val="16"/>
                <w:szCs w:val="16"/>
              </w:rPr>
              <w:t>Max</w:t>
            </w:r>
            <w:proofErr w:type="spellEnd"/>
            <w:r w:rsidRPr="00553D5F">
              <w:rPr>
                <w:rFonts w:ascii="Times New Roman" w:hAnsi="Times New Roman"/>
                <w:b/>
                <w:sz w:val="16"/>
                <w:szCs w:val="16"/>
              </w:rPr>
              <w:t>.</w:t>
            </w:r>
          </w:p>
        </w:tc>
        <w:tc>
          <w:tcPr>
            <w:tcW w:w="819" w:type="dxa"/>
            <w:tcBorders>
              <w:top w:val="single" w:sz="4" w:space="0" w:color="auto"/>
              <w:bottom w:val="single" w:sz="4" w:space="0" w:color="auto"/>
            </w:tcBorders>
            <w:vAlign w:val="center"/>
          </w:tcPr>
          <w:p w14:paraId="06155E3B" w14:textId="77777777" w:rsidR="00E35C66" w:rsidRPr="00553D5F" w:rsidRDefault="00E35C66" w:rsidP="00E35C66">
            <w:pPr>
              <w:spacing w:after="0" w:line="360" w:lineRule="auto"/>
              <w:jc w:val="center"/>
              <w:rPr>
                <w:rFonts w:ascii="Times New Roman" w:hAnsi="Times New Roman"/>
                <w:b/>
                <w:sz w:val="16"/>
                <w:szCs w:val="16"/>
              </w:rPr>
            </w:pPr>
            <w:proofErr w:type="gramStart"/>
            <w:r w:rsidRPr="00553D5F">
              <w:rPr>
                <w:rFonts w:ascii="Times New Roman" w:hAnsi="Times New Roman"/>
                <w:b/>
                <w:sz w:val="16"/>
                <w:szCs w:val="16"/>
              </w:rPr>
              <w:t>t</w:t>
            </w:r>
            <w:proofErr w:type="gramEnd"/>
          </w:p>
        </w:tc>
        <w:tc>
          <w:tcPr>
            <w:tcW w:w="818" w:type="dxa"/>
            <w:tcBorders>
              <w:top w:val="single" w:sz="4" w:space="0" w:color="auto"/>
              <w:bottom w:val="single" w:sz="4" w:space="0" w:color="auto"/>
            </w:tcBorders>
            <w:vAlign w:val="center"/>
          </w:tcPr>
          <w:p w14:paraId="7CCCA55E" w14:textId="77777777" w:rsidR="00E35C66" w:rsidRPr="00553D5F" w:rsidRDefault="00E35C66" w:rsidP="00E35C66">
            <w:pPr>
              <w:spacing w:after="0" w:line="360" w:lineRule="auto"/>
              <w:jc w:val="center"/>
              <w:rPr>
                <w:rFonts w:ascii="Times New Roman" w:hAnsi="Times New Roman"/>
                <w:b/>
                <w:sz w:val="16"/>
                <w:szCs w:val="16"/>
              </w:rPr>
            </w:pPr>
            <w:r w:rsidRPr="00553D5F">
              <w:rPr>
                <w:rFonts w:ascii="Times New Roman" w:hAnsi="Times New Roman"/>
                <w:b/>
                <w:sz w:val="16"/>
                <w:szCs w:val="16"/>
              </w:rPr>
              <w:t>P</w:t>
            </w:r>
          </w:p>
        </w:tc>
      </w:tr>
      <w:tr w:rsidR="00E35C66" w:rsidRPr="00553D5F" w14:paraId="64F07552" w14:textId="77777777" w:rsidTr="00E35C66">
        <w:trPr>
          <w:trHeight w:val="386"/>
        </w:trPr>
        <w:tc>
          <w:tcPr>
            <w:tcW w:w="1446" w:type="dxa"/>
            <w:vMerge w:val="restart"/>
            <w:tcBorders>
              <w:top w:val="single" w:sz="4" w:space="0" w:color="auto"/>
            </w:tcBorders>
            <w:vAlign w:val="center"/>
          </w:tcPr>
          <w:p w14:paraId="25A2C5A8" w14:textId="77777777" w:rsidR="00E35C66" w:rsidRPr="00553D5F" w:rsidRDefault="00E35C66" w:rsidP="00E35C66">
            <w:pPr>
              <w:spacing w:after="0" w:line="360" w:lineRule="auto"/>
              <w:ind w:firstLine="128"/>
              <w:jc w:val="both"/>
              <w:rPr>
                <w:rFonts w:ascii="Times New Roman" w:hAnsi="Times New Roman"/>
                <w:b/>
                <w:sz w:val="20"/>
                <w:szCs w:val="18"/>
              </w:rPr>
            </w:pPr>
            <w:r w:rsidRPr="00553D5F">
              <w:rPr>
                <w:rFonts w:ascii="Times New Roman" w:hAnsi="Times New Roman"/>
                <w:b/>
                <w:sz w:val="20"/>
              </w:rPr>
              <w:t>Algısal Boyut</w:t>
            </w:r>
          </w:p>
        </w:tc>
        <w:tc>
          <w:tcPr>
            <w:tcW w:w="1228" w:type="dxa"/>
            <w:tcBorders>
              <w:top w:val="single" w:sz="4" w:space="0" w:color="auto"/>
            </w:tcBorders>
            <w:vAlign w:val="center"/>
          </w:tcPr>
          <w:p w14:paraId="708578EC"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0" w:type="dxa"/>
            <w:tcBorders>
              <w:top w:val="single" w:sz="4" w:space="0" w:color="auto"/>
            </w:tcBorders>
            <w:vAlign w:val="center"/>
          </w:tcPr>
          <w:p w14:paraId="4B7CED1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312</w:t>
            </w:r>
          </w:p>
        </w:tc>
        <w:tc>
          <w:tcPr>
            <w:tcW w:w="955" w:type="dxa"/>
            <w:tcBorders>
              <w:top w:val="single" w:sz="4" w:space="0" w:color="auto"/>
            </w:tcBorders>
            <w:vAlign w:val="center"/>
          </w:tcPr>
          <w:p w14:paraId="12A0993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24,24</w:t>
            </w:r>
          </w:p>
        </w:tc>
        <w:tc>
          <w:tcPr>
            <w:tcW w:w="1090" w:type="dxa"/>
            <w:tcBorders>
              <w:top w:val="single" w:sz="4" w:space="0" w:color="auto"/>
            </w:tcBorders>
            <w:vAlign w:val="center"/>
          </w:tcPr>
          <w:p w14:paraId="3621E71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4,55</w:t>
            </w:r>
          </w:p>
        </w:tc>
        <w:tc>
          <w:tcPr>
            <w:tcW w:w="954" w:type="dxa"/>
            <w:tcBorders>
              <w:top w:val="single" w:sz="4" w:space="0" w:color="auto"/>
            </w:tcBorders>
            <w:vAlign w:val="center"/>
          </w:tcPr>
          <w:p w14:paraId="4DAAFB4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12,00</w:t>
            </w:r>
          </w:p>
        </w:tc>
        <w:tc>
          <w:tcPr>
            <w:tcW w:w="954" w:type="dxa"/>
            <w:tcBorders>
              <w:top w:val="single" w:sz="4" w:space="0" w:color="auto"/>
            </w:tcBorders>
            <w:vAlign w:val="center"/>
          </w:tcPr>
          <w:p w14:paraId="3375B24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36,00</w:t>
            </w:r>
          </w:p>
        </w:tc>
        <w:tc>
          <w:tcPr>
            <w:tcW w:w="819" w:type="dxa"/>
            <w:vMerge w:val="restart"/>
            <w:tcBorders>
              <w:top w:val="single" w:sz="4" w:space="0" w:color="auto"/>
            </w:tcBorders>
            <w:vAlign w:val="center"/>
          </w:tcPr>
          <w:p w14:paraId="4545E49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-1,071</w:t>
            </w:r>
          </w:p>
        </w:tc>
        <w:tc>
          <w:tcPr>
            <w:tcW w:w="818" w:type="dxa"/>
            <w:vMerge w:val="restart"/>
            <w:tcBorders>
              <w:top w:val="single" w:sz="4" w:space="0" w:color="auto"/>
            </w:tcBorders>
            <w:vAlign w:val="center"/>
          </w:tcPr>
          <w:p w14:paraId="255FBD5E"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,285</w:t>
            </w:r>
          </w:p>
        </w:tc>
      </w:tr>
      <w:tr w:rsidR="00E35C66" w:rsidRPr="00553D5F" w14:paraId="3D585F9B" w14:textId="77777777" w:rsidTr="00E35C66">
        <w:trPr>
          <w:trHeight w:val="80"/>
        </w:trPr>
        <w:tc>
          <w:tcPr>
            <w:tcW w:w="1446" w:type="dxa"/>
            <w:vMerge/>
            <w:vAlign w:val="center"/>
          </w:tcPr>
          <w:p w14:paraId="77D1B123" w14:textId="77777777" w:rsidR="00E35C66" w:rsidRPr="00553D5F" w:rsidRDefault="00E35C66" w:rsidP="00E35C66">
            <w:pPr>
              <w:spacing w:after="0" w:line="360" w:lineRule="auto"/>
              <w:ind w:firstLine="128"/>
              <w:jc w:val="both"/>
              <w:rPr>
                <w:rFonts w:ascii="Times New Roman" w:hAnsi="Times New Roman"/>
                <w:b/>
                <w:sz w:val="20"/>
                <w:szCs w:val="18"/>
              </w:rPr>
            </w:pPr>
          </w:p>
        </w:tc>
        <w:tc>
          <w:tcPr>
            <w:tcW w:w="1228" w:type="dxa"/>
            <w:vAlign w:val="center"/>
          </w:tcPr>
          <w:p w14:paraId="42859090"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0" w:type="dxa"/>
            <w:vAlign w:val="center"/>
          </w:tcPr>
          <w:p w14:paraId="1907C01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20</w:t>
            </w:r>
          </w:p>
        </w:tc>
        <w:tc>
          <w:tcPr>
            <w:tcW w:w="955" w:type="dxa"/>
            <w:vAlign w:val="center"/>
          </w:tcPr>
          <w:p w14:paraId="59616C7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25,35</w:t>
            </w:r>
          </w:p>
        </w:tc>
        <w:tc>
          <w:tcPr>
            <w:tcW w:w="1090" w:type="dxa"/>
            <w:vAlign w:val="center"/>
          </w:tcPr>
          <w:p w14:paraId="098B65A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3,01</w:t>
            </w:r>
          </w:p>
        </w:tc>
        <w:tc>
          <w:tcPr>
            <w:tcW w:w="954" w:type="dxa"/>
            <w:vAlign w:val="center"/>
          </w:tcPr>
          <w:p w14:paraId="43C78FA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954" w:type="dxa"/>
            <w:vAlign w:val="center"/>
          </w:tcPr>
          <w:p w14:paraId="59DE1D2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31,00</w:t>
            </w:r>
          </w:p>
        </w:tc>
        <w:tc>
          <w:tcPr>
            <w:tcW w:w="819" w:type="dxa"/>
            <w:vMerge/>
            <w:vAlign w:val="center"/>
          </w:tcPr>
          <w:p w14:paraId="39106EAE" w14:textId="77777777" w:rsidR="00E35C66" w:rsidRPr="00553D5F" w:rsidRDefault="00E35C66" w:rsidP="00E35C66">
            <w:pPr>
              <w:spacing w:after="0" w:line="360" w:lineRule="auto"/>
              <w:jc w:val="center"/>
              <w:rPr>
                <w:rFonts w:ascii="Times New Roman" w:hAnsi="Times New Roman"/>
                <w:sz w:val="18"/>
                <w:szCs w:val="18"/>
              </w:rPr>
            </w:pPr>
          </w:p>
        </w:tc>
        <w:tc>
          <w:tcPr>
            <w:tcW w:w="818" w:type="dxa"/>
            <w:vMerge/>
            <w:vAlign w:val="center"/>
          </w:tcPr>
          <w:p w14:paraId="4672CE12"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1B5729C3" w14:textId="77777777" w:rsidTr="00E35C66">
        <w:trPr>
          <w:trHeight w:val="251"/>
        </w:trPr>
        <w:tc>
          <w:tcPr>
            <w:tcW w:w="1446" w:type="dxa"/>
            <w:vMerge w:val="restart"/>
            <w:vAlign w:val="center"/>
          </w:tcPr>
          <w:p w14:paraId="025899B3" w14:textId="77777777" w:rsidR="00E35C66" w:rsidRPr="00553D5F" w:rsidRDefault="00E35C66" w:rsidP="00E35C66">
            <w:pPr>
              <w:spacing w:after="0" w:line="360" w:lineRule="auto"/>
              <w:ind w:firstLine="128"/>
              <w:jc w:val="both"/>
              <w:rPr>
                <w:rFonts w:ascii="Times New Roman" w:hAnsi="Times New Roman"/>
                <w:b/>
                <w:sz w:val="20"/>
                <w:szCs w:val="18"/>
              </w:rPr>
            </w:pPr>
            <w:r w:rsidRPr="00553D5F">
              <w:rPr>
                <w:rFonts w:ascii="Times New Roman" w:hAnsi="Times New Roman"/>
                <w:b/>
                <w:sz w:val="18"/>
              </w:rPr>
              <w:t>İşlevsel Boyut</w:t>
            </w:r>
          </w:p>
        </w:tc>
        <w:tc>
          <w:tcPr>
            <w:tcW w:w="1228" w:type="dxa"/>
            <w:vAlign w:val="center"/>
          </w:tcPr>
          <w:p w14:paraId="1C0D1A15"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0" w:type="dxa"/>
            <w:vAlign w:val="center"/>
          </w:tcPr>
          <w:p w14:paraId="3DAE57F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312</w:t>
            </w:r>
          </w:p>
        </w:tc>
        <w:tc>
          <w:tcPr>
            <w:tcW w:w="955" w:type="dxa"/>
            <w:vAlign w:val="center"/>
          </w:tcPr>
          <w:p w14:paraId="64729D3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17,07</w:t>
            </w:r>
          </w:p>
        </w:tc>
        <w:tc>
          <w:tcPr>
            <w:tcW w:w="1090" w:type="dxa"/>
            <w:vAlign w:val="center"/>
          </w:tcPr>
          <w:p w14:paraId="1C07119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3,55</w:t>
            </w:r>
          </w:p>
        </w:tc>
        <w:tc>
          <w:tcPr>
            <w:tcW w:w="954" w:type="dxa"/>
            <w:vAlign w:val="center"/>
          </w:tcPr>
          <w:p w14:paraId="5639AA7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6,00</w:t>
            </w:r>
          </w:p>
        </w:tc>
        <w:tc>
          <w:tcPr>
            <w:tcW w:w="954" w:type="dxa"/>
            <w:vAlign w:val="center"/>
          </w:tcPr>
          <w:p w14:paraId="7D4C5E7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19" w:type="dxa"/>
            <w:vMerge w:val="restart"/>
            <w:vAlign w:val="center"/>
          </w:tcPr>
          <w:p w14:paraId="75D08B3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-3,541</w:t>
            </w:r>
          </w:p>
        </w:tc>
        <w:tc>
          <w:tcPr>
            <w:tcW w:w="818" w:type="dxa"/>
            <w:vMerge w:val="restart"/>
            <w:vAlign w:val="center"/>
          </w:tcPr>
          <w:p w14:paraId="5C78A4C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,000*</w:t>
            </w:r>
          </w:p>
        </w:tc>
      </w:tr>
      <w:tr w:rsidR="00E35C66" w:rsidRPr="00553D5F" w14:paraId="00D2E69F" w14:textId="77777777" w:rsidTr="00E35C66">
        <w:trPr>
          <w:trHeight w:val="85"/>
        </w:trPr>
        <w:tc>
          <w:tcPr>
            <w:tcW w:w="1446" w:type="dxa"/>
            <w:vMerge/>
            <w:vAlign w:val="center"/>
          </w:tcPr>
          <w:p w14:paraId="79E9D6C8" w14:textId="77777777" w:rsidR="00E35C66" w:rsidRPr="00553D5F" w:rsidRDefault="00E35C66" w:rsidP="00E35C66">
            <w:pPr>
              <w:spacing w:after="0" w:line="360" w:lineRule="auto"/>
              <w:ind w:firstLine="128"/>
              <w:jc w:val="both"/>
              <w:rPr>
                <w:rFonts w:ascii="Times New Roman" w:hAnsi="Times New Roman"/>
                <w:b/>
                <w:sz w:val="20"/>
                <w:szCs w:val="18"/>
              </w:rPr>
            </w:pPr>
          </w:p>
        </w:tc>
        <w:tc>
          <w:tcPr>
            <w:tcW w:w="1228" w:type="dxa"/>
            <w:vAlign w:val="center"/>
          </w:tcPr>
          <w:p w14:paraId="1AE1B8A9"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0" w:type="dxa"/>
            <w:vAlign w:val="center"/>
          </w:tcPr>
          <w:p w14:paraId="6075E49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20</w:t>
            </w:r>
          </w:p>
        </w:tc>
        <w:tc>
          <w:tcPr>
            <w:tcW w:w="955" w:type="dxa"/>
            <w:vAlign w:val="center"/>
          </w:tcPr>
          <w:p w14:paraId="25CE58D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19,95</w:t>
            </w:r>
          </w:p>
        </w:tc>
        <w:tc>
          <w:tcPr>
            <w:tcW w:w="1090" w:type="dxa"/>
            <w:vAlign w:val="center"/>
          </w:tcPr>
          <w:p w14:paraId="78339CA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3,06</w:t>
            </w:r>
          </w:p>
        </w:tc>
        <w:tc>
          <w:tcPr>
            <w:tcW w:w="954" w:type="dxa"/>
            <w:vAlign w:val="center"/>
          </w:tcPr>
          <w:p w14:paraId="6F0D9D5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14,00</w:t>
            </w:r>
          </w:p>
        </w:tc>
        <w:tc>
          <w:tcPr>
            <w:tcW w:w="954" w:type="dxa"/>
            <w:vAlign w:val="center"/>
          </w:tcPr>
          <w:p w14:paraId="785AEBC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24,00</w:t>
            </w:r>
          </w:p>
        </w:tc>
        <w:tc>
          <w:tcPr>
            <w:tcW w:w="819" w:type="dxa"/>
            <w:vMerge/>
            <w:vAlign w:val="center"/>
          </w:tcPr>
          <w:p w14:paraId="5314EA6B" w14:textId="77777777" w:rsidR="00E35C66" w:rsidRPr="00553D5F" w:rsidRDefault="00E35C66" w:rsidP="00E35C66">
            <w:pPr>
              <w:spacing w:after="0" w:line="360" w:lineRule="auto"/>
              <w:jc w:val="center"/>
              <w:rPr>
                <w:rFonts w:ascii="Times New Roman" w:hAnsi="Times New Roman"/>
                <w:sz w:val="18"/>
                <w:szCs w:val="18"/>
              </w:rPr>
            </w:pPr>
          </w:p>
        </w:tc>
        <w:tc>
          <w:tcPr>
            <w:tcW w:w="818" w:type="dxa"/>
            <w:vMerge/>
            <w:vAlign w:val="center"/>
          </w:tcPr>
          <w:p w14:paraId="6471E7B5"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3EE9720D" w14:textId="77777777" w:rsidTr="00E35C66">
        <w:trPr>
          <w:trHeight w:val="189"/>
        </w:trPr>
        <w:tc>
          <w:tcPr>
            <w:tcW w:w="1446" w:type="dxa"/>
            <w:vMerge w:val="restart"/>
            <w:vAlign w:val="center"/>
          </w:tcPr>
          <w:p w14:paraId="35E60966" w14:textId="77777777" w:rsidR="00E35C66" w:rsidRPr="00553D5F" w:rsidRDefault="00E35C66" w:rsidP="00E35C66">
            <w:pPr>
              <w:spacing w:after="0" w:line="360" w:lineRule="auto"/>
              <w:ind w:firstLine="128"/>
              <w:jc w:val="both"/>
              <w:rPr>
                <w:rFonts w:ascii="Times New Roman" w:hAnsi="Times New Roman"/>
                <w:b/>
                <w:sz w:val="20"/>
                <w:szCs w:val="18"/>
              </w:rPr>
            </w:pPr>
            <w:r w:rsidRPr="00553D5F">
              <w:rPr>
                <w:rFonts w:ascii="Times New Roman" w:hAnsi="Times New Roman"/>
                <w:b/>
                <w:sz w:val="18"/>
              </w:rPr>
              <w:t>Destek Boyutu</w:t>
            </w:r>
          </w:p>
        </w:tc>
        <w:tc>
          <w:tcPr>
            <w:tcW w:w="1228" w:type="dxa"/>
            <w:vAlign w:val="center"/>
          </w:tcPr>
          <w:p w14:paraId="55036B44" w14:textId="45CAD1DA" w:rsidR="00E35C66" w:rsidRPr="00553D5F" w:rsidRDefault="00A95C84"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0" w:type="dxa"/>
            <w:vAlign w:val="center"/>
          </w:tcPr>
          <w:p w14:paraId="7F36F38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312</w:t>
            </w:r>
          </w:p>
        </w:tc>
        <w:tc>
          <w:tcPr>
            <w:tcW w:w="955" w:type="dxa"/>
            <w:vAlign w:val="center"/>
          </w:tcPr>
          <w:p w14:paraId="7A2899F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13,32</w:t>
            </w:r>
          </w:p>
        </w:tc>
        <w:tc>
          <w:tcPr>
            <w:tcW w:w="1090" w:type="dxa"/>
            <w:vAlign w:val="center"/>
          </w:tcPr>
          <w:p w14:paraId="02A78D8C"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2,82</w:t>
            </w:r>
          </w:p>
        </w:tc>
        <w:tc>
          <w:tcPr>
            <w:tcW w:w="954" w:type="dxa"/>
            <w:vAlign w:val="center"/>
          </w:tcPr>
          <w:p w14:paraId="70EDEE3A"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54" w:type="dxa"/>
            <w:vAlign w:val="center"/>
          </w:tcPr>
          <w:p w14:paraId="72D9140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19,00</w:t>
            </w:r>
          </w:p>
        </w:tc>
        <w:tc>
          <w:tcPr>
            <w:tcW w:w="819" w:type="dxa"/>
            <w:vMerge w:val="restart"/>
            <w:vAlign w:val="center"/>
          </w:tcPr>
          <w:p w14:paraId="0CE1D26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-4,101</w:t>
            </w:r>
          </w:p>
        </w:tc>
        <w:tc>
          <w:tcPr>
            <w:tcW w:w="818" w:type="dxa"/>
            <w:vMerge w:val="restart"/>
            <w:vAlign w:val="center"/>
          </w:tcPr>
          <w:p w14:paraId="4E521B2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,000*</w:t>
            </w:r>
          </w:p>
        </w:tc>
      </w:tr>
      <w:tr w:rsidR="00E35C66" w:rsidRPr="00553D5F" w14:paraId="57882B80" w14:textId="77777777" w:rsidTr="00E35C66">
        <w:trPr>
          <w:trHeight w:val="165"/>
        </w:trPr>
        <w:tc>
          <w:tcPr>
            <w:tcW w:w="1446" w:type="dxa"/>
            <w:vMerge/>
            <w:vAlign w:val="center"/>
          </w:tcPr>
          <w:p w14:paraId="1CC93B5C" w14:textId="77777777" w:rsidR="00E35C66" w:rsidRPr="00553D5F" w:rsidRDefault="00E35C66" w:rsidP="00E35C66">
            <w:pPr>
              <w:spacing w:after="0" w:line="360" w:lineRule="auto"/>
              <w:ind w:firstLine="128"/>
              <w:jc w:val="both"/>
              <w:rPr>
                <w:rFonts w:ascii="Times New Roman" w:hAnsi="Times New Roman"/>
                <w:b/>
                <w:sz w:val="20"/>
                <w:szCs w:val="18"/>
              </w:rPr>
            </w:pPr>
          </w:p>
        </w:tc>
        <w:tc>
          <w:tcPr>
            <w:tcW w:w="1228" w:type="dxa"/>
            <w:vAlign w:val="center"/>
          </w:tcPr>
          <w:p w14:paraId="6EF6FBB4"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0" w:type="dxa"/>
            <w:vAlign w:val="center"/>
          </w:tcPr>
          <w:p w14:paraId="14232CF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20</w:t>
            </w:r>
          </w:p>
        </w:tc>
        <w:tc>
          <w:tcPr>
            <w:tcW w:w="955" w:type="dxa"/>
            <w:vAlign w:val="center"/>
          </w:tcPr>
          <w:p w14:paraId="247FD977"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15,95</w:t>
            </w:r>
          </w:p>
        </w:tc>
        <w:tc>
          <w:tcPr>
            <w:tcW w:w="1090" w:type="dxa"/>
            <w:vAlign w:val="center"/>
          </w:tcPr>
          <w:p w14:paraId="57C681B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1,76</w:t>
            </w:r>
          </w:p>
        </w:tc>
        <w:tc>
          <w:tcPr>
            <w:tcW w:w="954" w:type="dxa"/>
            <w:vAlign w:val="center"/>
          </w:tcPr>
          <w:p w14:paraId="756C5C3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11,00</w:t>
            </w:r>
          </w:p>
        </w:tc>
        <w:tc>
          <w:tcPr>
            <w:tcW w:w="954" w:type="dxa"/>
            <w:vAlign w:val="center"/>
          </w:tcPr>
          <w:p w14:paraId="591AB66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18,00</w:t>
            </w:r>
          </w:p>
        </w:tc>
        <w:tc>
          <w:tcPr>
            <w:tcW w:w="819" w:type="dxa"/>
            <w:vMerge/>
            <w:vAlign w:val="center"/>
          </w:tcPr>
          <w:p w14:paraId="70D429D0" w14:textId="77777777" w:rsidR="00E35C66" w:rsidRPr="00553D5F" w:rsidRDefault="00E35C66" w:rsidP="00E35C66">
            <w:pPr>
              <w:spacing w:after="0" w:line="360" w:lineRule="auto"/>
              <w:jc w:val="center"/>
              <w:rPr>
                <w:rFonts w:ascii="Times New Roman" w:hAnsi="Times New Roman"/>
                <w:sz w:val="18"/>
                <w:szCs w:val="18"/>
              </w:rPr>
            </w:pPr>
          </w:p>
        </w:tc>
        <w:tc>
          <w:tcPr>
            <w:tcW w:w="818" w:type="dxa"/>
            <w:vMerge/>
            <w:vAlign w:val="center"/>
          </w:tcPr>
          <w:p w14:paraId="16550AB3" w14:textId="77777777" w:rsidR="00E35C66" w:rsidRPr="00553D5F" w:rsidRDefault="00E35C66" w:rsidP="00E35C66">
            <w:pPr>
              <w:spacing w:after="0" w:line="360" w:lineRule="auto"/>
              <w:jc w:val="center"/>
              <w:rPr>
                <w:rFonts w:ascii="Times New Roman" w:hAnsi="Times New Roman"/>
                <w:sz w:val="18"/>
                <w:szCs w:val="18"/>
              </w:rPr>
            </w:pPr>
          </w:p>
        </w:tc>
      </w:tr>
      <w:tr w:rsidR="00E35C66" w:rsidRPr="00553D5F" w14:paraId="571EFD16" w14:textId="77777777" w:rsidTr="00A95C84">
        <w:trPr>
          <w:trHeight w:val="207"/>
        </w:trPr>
        <w:tc>
          <w:tcPr>
            <w:tcW w:w="1446" w:type="dxa"/>
            <w:vMerge w:val="restart"/>
            <w:vAlign w:val="center"/>
          </w:tcPr>
          <w:p w14:paraId="1DF9A95D" w14:textId="77777777" w:rsidR="00E35C66" w:rsidRPr="00553D5F" w:rsidRDefault="00E35C66" w:rsidP="00E35C66">
            <w:pPr>
              <w:spacing w:after="0" w:line="360" w:lineRule="auto"/>
              <w:ind w:firstLine="128"/>
              <w:jc w:val="both"/>
              <w:rPr>
                <w:rFonts w:ascii="Times New Roman" w:hAnsi="Times New Roman"/>
                <w:b/>
                <w:sz w:val="20"/>
                <w:szCs w:val="18"/>
              </w:rPr>
            </w:pPr>
            <w:r w:rsidRPr="00553D5F">
              <w:rPr>
                <w:rFonts w:ascii="Times New Roman" w:hAnsi="Times New Roman"/>
                <w:b/>
                <w:sz w:val="18"/>
              </w:rPr>
              <w:t>Önem Boyutu</w:t>
            </w:r>
          </w:p>
        </w:tc>
        <w:tc>
          <w:tcPr>
            <w:tcW w:w="1228" w:type="dxa"/>
            <w:vAlign w:val="center"/>
          </w:tcPr>
          <w:p w14:paraId="0DE322CA"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0" w:type="dxa"/>
            <w:vAlign w:val="center"/>
          </w:tcPr>
          <w:p w14:paraId="5DBA563B"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312</w:t>
            </w:r>
          </w:p>
        </w:tc>
        <w:tc>
          <w:tcPr>
            <w:tcW w:w="955" w:type="dxa"/>
            <w:vAlign w:val="center"/>
          </w:tcPr>
          <w:p w14:paraId="508AEDC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13,79</w:t>
            </w:r>
          </w:p>
        </w:tc>
        <w:tc>
          <w:tcPr>
            <w:tcW w:w="1090" w:type="dxa"/>
            <w:vAlign w:val="center"/>
          </w:tcPr>
          <w:p w14:paraId="7CD0A4AF"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3,21</w:t>
            </w:r>
          </w:p>
        </w:tc>
        <w:tc>
          <w:tcPr>
            <w:tcW w:w="954" w:type="dxa"/>
            <w:vAlign w:val="center"/>
          </w:tcPr>
          <w:p w14:paraId="6B4AD30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4,00</w:t>
            </w:r>
          </w:p>
        </w:tc>
        <w:tc>
          <w:tcPr>
            <w:tcW w:w="954" w:type="dxa"/>
            <w:vAlign w:val="center"/>
          </w:tcPr>
          <w:p w14:paraId="308E53F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18,00</w:t>
            </w:r>
          </w:p>
        </w:tc>
        <w:tc>
          <w:tcPr>
            <w:tcW w:w="819" w:type="dxa"/>
            <w:vMerge w:val="restart"/>
            <w:vAlign w:val="center"/>
          </w:tcPr>
          <w:p w14:paraId="5F38DD6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-1,587</w:t>
            </w:r>
          </w:p>
        </w:tc>
        <w:tc>
          <w:tcPr>
            <w:tcW w:w="818" w:type="dxa"/>
            <w:vMerge w:val="restart"/>
            <w:vAlign w:val="center"/>
          </w:tcPr>
          <w:p w14:paraId="2392F072"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,113</w:t>
            </w:r>
          </w:p>
        </w:tc>
      </w:tr>
      <w:tr w:rsidR="00E35C66" w:rsidRPr="00553D5F" w14:paraId="55362491" w14:textId="77777777" w:rsidTr="00E35C66">
        <w:trPr>
          <w:trHeight w:val="163"/>
        </w:trPr>
        <w:tc>
          <w:tcPr>
            <w:tcW w:w="1446" w:type="dxa"/>
            <w:vMerge/>
            <w:vAlign w:val="center"/>
          </w:tcPr>
          <w:p w14:paraId="5AE00D42" w14:textId="77777777" w:rsidR="00E35C66" w:rsidRPr="00553D5F" w:rsidRDefault="00E35C66" w:rsidP="00E35C66">
            <w:pPr>
              <w:spacing w:after="0" w:line="360" w:lineRule="auto"/>
              <w:ind w:firstLine="128"/>
              <w:jc w:val="both"/>
              <w:rPr>
                <w:rFonts w:ascii="Times New Roman" w:hAnsi="Times New Roman"/>
                <w:b/>
                <w:sz w:val="18"/>
                <w:szCs w:val="18"/>
              </w:rPr>
            </w:pPr>
          </w:p>
        </w:tc>
        <w:tc>
          <w:tcPr>
            <w:tcW w:w="1228" w:type="dxa"/>
            <w:vAlign w:val="center"/>
          </w:tcPr>
          <w:p w14:paraId="606975C4"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0" w:type="dxa"/>
            <w:vAlign w:val="center"/>
          </w:tcPr>
          <w:p w14:paraId="48D7C36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20</w:t>
            </w:r>
          </w:p>
        </w:tc>
        <w:tc>
          <w:tcPr>
            <w:tcW w:w="955" w:type="dxa"/>
            <w:vAlign w:val="center"/>
          </w:tcPr>
          <w:p w14:paraId="1870598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14,95</w:t>
            </w:r>
          </w:p>
        </w:tc>
        <w:tc>
          <w:tcPr>
            <w:tcW w:w="1090" w:type="dxa"/>
            <w:vAlign w:val="center"/>
          </w:tcPr>
          <w:p w14:paraId="292672D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2,11</w:t>
            </w:r>
          </w:p>
        </w:tc>
        <w:tc>
          <w:tcPr>
            <w:tcW w:w="954" w:type="dxa"/>
            <w:vAlign w:val="center"/>
          </w:tcPr>
          <w:p w14:paraId="43109F2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10,00</w:t>
            </w:r>
          </w:p>
        </w:tc>
        <w:tc>
          <w:tcPr>
            <w:tcW w:w="954" w:type="dxa"/>
            <w:vAlign w:val="center"/>
          </w:tcPr>
          <w:p w14:paraId="6FB6C7C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17,00</w:t>
            </w:r>
          </w:p>
        </w:tc>
        <w:tc>
          <w:tcPr>
            <w:tcW w:w="819" w:type="dxa"/>
            <w:vMerge/>
            <w:vAlign w:val="center"/>
          </w:tcPr>
          <w:p w14:paraId="521BF07E" w14:textId="77777777" w:rsidR="00E35C66" w:rsidRPr="00553D5F" w:rsidRDefault="00E35C66" w:rsidP="00E35C66">
            <w:pPr>
              <w:spacing w:after="0" w:line="360" w:lineRule="auto"/>
              <w:jc w:val="both"/>
              <w:rPr>
                <w:rFonts w:ascii="Times New Roman" w:hAnsi="Times New Roman"/>
                <w:sz w:val="18"/>
                <w:szCs w:val="18"/>
              </w:rPr>
            </w:pPr>
          </w:p>
        </w:tc>
        <w:tc>
          <w:tcPr>
            <w:tcW w:w="818" w:type="dxa"/>
            <w:vMerge/>
            <w:vAlign w:val="center"/>
          </w:tcPr>
          <w:p w14:paraId="14E5F6B4" w14:textId="77777777" w:rsidR="00E35C66" w:rsidRPr="00553D5F" w:rsidRDefault="00E35C66" w:rsidP="00E35C66">
            <w:pPr>
              <w:spacing w:after="0" w:line="360" w:lineRule="auto"/>
              <w:jc w:val="both"/>
              <w:rPr>
                <w:rFonts w:ascii="Times New Roman" w:hAnsi="Times New Roman"/>
                <w:sz w:val="18"/>
                <w:szCs w:val="18"/>
              </w:rPr>
            </w:pPr>
          </w:p>
        </w:tc>
      </w:tr>
      <w:tr w:rsidR="00E35C66" w:rsidRPr="00553D5F" w14:paraId="4B1D2131" w14:textId="77777777" w:rsidTr="00E35C66">
        <w:trPr>
          <w:trHeight w:val="80"/>
        </w:trPr>
        <w:tc>
          <w:tcPr>
            <w:tcW w:w="1446" w:type="dxa"/>
            <w:vMerge w:val="restart"/>
            <w:vAlign w:val="center"/>
          </w:tcPr>
          <w:p w14:paraId="1925ABF7" w14:textId="77777777" w:rsidR="00E35C66" w:rsidRPr="00553D5F" w:rsidRDefault="00E35C66" w:rsidP="00E35C66">
            <w:pPr>
              <w:spacing w:after="0" w:line="360" w:lineRule="auto"/>
              <w:ind w:firstLine="128"/>
              <w:jc w:val="both"/>
              <w:rPr>
                <w:rFonts w:ascii="Times New Roman" w:hAnsi="Times New Roman"/>
                <w:b/>
                <w:sz w:val="20"/>
                <w:szCs w:val="18"/>
              </w:rPr>
            </w:pPr>
            <w:r w:rsidRPr="00553D5F">
              <w:rPr>
                <w:rFonts w:ascii="Times New Roman" w:hAnsi="Times New Roman"/>
                <w:b/>
                <w:sz w:val="20"/>
                <w:szCs w:val="18"/>
              </w:rPr>
              <w:t>Toplam</w:t>
            </w:r>
          </w:p>
        </w:tc>
        <w:tc>
          <w:tcPr>
            <w:tcW w:w="1228" w:type="dxa"/>
            <w:vAlign w:val="center"/>
          </w:tcPr>
          <w:p w14:paraId="5542DBAD"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Evet</w:t>
            </w:r>
          </w:p>
        </w:tc>
        <w:tc>
          <w:tcPr>
            <w:tcW w:w="680" w:type="dxa"/>
            <w:vAlign w:val="center"/>
          </w:tcPr>
          <w:p w14:paraId="00F2577D"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312</w:t>
            </w:r>
          </w:p>
        </w:tc>
        <w:tc>
          <w:tcPr>
            <w:tcW w:w="955" w:type="dxa"/>
            <w:vAlign w:val="center"/>
          </w:tcPr>
          <w:p w14:paraId="6C130F8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59,07</w:t>
            </w:r>
          </w:p>
        </w:tc>
        <w:tc>
          <w:tcPr>
            <w:tcW w:w="1090" w:type="dxa"/>
            <w:vAlign w:val="center"/>
          </w:tcPr>
          <w:p w14:paraId="3246B17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5,58</w:t>
            </w:r>
          </w:p>
        </w:tc>
        <w:tc>
          <w:tcPr>
            <w:tcW w:w="954" w:type="dxa"/>
            <w:vAlign w:val="center"/>
          </w:tcPr>
          <w:p w14:paraId="5D11F88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54" w:type="dxa"/>
            <w:vAlign w:val="center"/>
          </w:tcPr>
          <w:p w14:paraId="1577D033"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71,00</w:t>
            </w:r>
          </w:p>
        </w:tc>
        <w:tc>
          <w:tcPr>
            <w:tcW w:w="819" w:type="dxa"/>
            <w:vMerge w:val="restart"/>
            <w:vAlign w:val="center"/>
          </w:tcPr>
          <w:p w14:paraId="307AEBC0"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2,231</w:t>
            </w:r>
          </w:p>
        </w:tc>
        <w:tc>
          <w:tcPr>
            <w:tcW w:w="818" w:type="dxa"/>
            <w:vMerge w:val="restart"/>
            <w:vAlign w:val="center"/>
          </w:tcPr>
          <w:p w14:paraId="76B2F991"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,026*</w:t>
            </w:r>
          </w:p>
        </w:tc>
      </w:tr>
      <w:tr w:rsidR="00E35C66" w:rsidRPr="00553D5F" w14:paraId="3378A94A" w14:textId="77777777" w:rsidTr="00E35C66">
        <w:trPr>
          <w:trHeight w:val="80"/>
        </w:trPr>
        <w:tc>
          <w:tcPr>
            <w:tcW w:w="1446" w:type="dxa"/>
            <w:vMerge/>
            <w:tcBorders>
              <w:bottom w:val="single" w:sz="4" w:space="0" w:color="auto"/>
            </w:tcBorders>
            <w:vAlign w:val="center"/>
          </w:tcPr>
          <w:p w14:paraId="378F35D5" w14:textId="77777777" w:rsidR="00E35C66" w:rsidRPr="00553D5F" w:rsidRDefault="00E35C66" w:rsidP="00E35C66">
            <w:pPr>
              <w:spacing w:after="0" w:line="360" w:lineRule="auto"/>
              <w:ind w:firstLine="128"/>
              <w:jc w:val="both"/>
              <w:rPr>
                <w:rFonts w:ascii="Times New Roman" w:hAnsi="Times New Roman"/>
                <w:sz w:val="18"/>
                <w:szCs w:val="18"/>
              </w:rPr>
            </w:pPr>
          </w:p>
        </w:tc>
        <w:tc>
          <w:tcPr>
            <w:tcW w:w="1228" w:type="dxa"/>
            <w:tcBorders>
              <w:bottom w:val="single" w:sz="4" w:space="0" w:color="auto"/>
            </w:tcBorders>
            <w:vAlign w:val="center"/>
          </w:tcPr>
          <w:p w14:paraId="0C110ED7" w14:textId="77777777" w:rsidR="00E35C66" w:rsidRPr="00553D5F" w:rsidRDefault="00E35C66" w:rsidP="00E35C66">
            <w:pPr>
              <w:spacing w:after="0" w:line="360" w:lineRule="auto"/>
              <w:jc w:val="both"/>
              <w:rPr>
                <w:rFonts w:ascii="Times New Roman" w:hAnsi="Times New Roman"/>
                <w:sz w:val="18"/>
                <w:szCs w:val="18"/>
              </w:rPr>
            </w:pPr>
            <w:r w:rsidRPr="00553D5F">
              <w:rPr>
                <w:rFonts w:ascii="Times New Roman" w:hAnsi="Times New Roman"/>
                <w:sz w:val="18"/>
                <w:szCs w:val="18"/>
              </w:rPr>
              <w:t>Hayır</w:t>
            </w:r>
          </w:p>
        </w:tc>
        <w:tc>
          <w:tcPr>
            <w:tcW w:w="680" w:type="dxa"/>
            <w:tcBorders>
              <w:bottom w:val="single" w:sz="4" w:space="0" w:color="auto"/>
            </w:tcBorders>
            <w:vAlign w:val="center"/>
          </w:tcPr>
          <w:p w14:paraId="0572F526"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20</w:t>
            </w:r>
          </w:p>
        </w:tc>
        <w:tc>
          <w:tcPr>
            <w:tcW w:w="955" w:type="dxa"/>
            <w:tcBorders>
              <w:bottom w:val="single" w:sz="4" w:space="0" w:color="auto"/>
            </w:tcBorders>
            <w:vAlign w:val="center"/>
          </w:tcPr>
          <w:p w14:paraId="26335845"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56,25</w:t>
            </w:r>
          </w:p>
        </w:tc>
        <w:tc>
          <w:tcPr>
            <w:tcW w:w="1090" w:type="dxa"/>
            <w:tcBorders>
              <w:bottom w:val="single" w:sz="4" w:space="0" w:color="auto"/>
            </w:tcBorders>
            <w:vAlign w:val="center"/>
          </w:tcPr>
          <w:p w14:paraId="1ACE2204"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3,27</w:t>
            </w:r>
          </w:p>
        </w:tc>
        <w:tc>
          <w:tcPr>
            <w:tcW w:w="954" w:type="dxa"/>
            <w:tcBorders>
              <w:bottom w:val="single" w:sz="4" w:space="0" w:color="auto"/>
            </w:tcBorders>
            <w:vAlign w:val="center"/>
          </w:tcPr>
          <w:p w14:paraId="70FBA9D9"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52,00</w:t>
            </w:r>
          </w:p>
        </w:tc>
        <w:tc>
          <w:tcPr>
            <w:tcW w:w="954" w:type="dxa"/>
            <w:tcBorders>
              <w:bottom w:val="single" w:sz="4" w:space="0" w:color="auto"/>
            </w:tcBorders>
            <w:vAlign w:val="center"/>
          </w:tcPr>
          <w:p w14:paraId="01AFE518" w14:textId="77777777" w:rsidR="00E35C66" w:rsidRPr="00553D5F" w:rsidRDefault="00E35C66" w:rsidP="00E35C66">
            <w:pPr>
              <w:spacing w:after="0" w:line="360" w:lineRule="auto"/>
              <w:jc w:val="center"/>
              <w:rPr>
                <w:rFonts w:ascii="Times New Roman" w:hAnsi="Times New Roman"/>
                <w:sz w:val="18"/>
                <w:szCs w:val="18"/>
              </w:rPr>
            </w:pPr>
            <w:r w:rsidRPr="00553D5F">
              <w:rPr>
                <w:rFonts w:ascii="Times New Roman" w:hAnsi="Times New Roman"/>
                <w:sz w:val="18"/>
                <w:szCs w:val="18"/>
              </w:rPr>
              <w:t>62,00</w:t>
            </w:r>
          </w:p>
        </w:tc>
        <w:tc>
          <w:tcPr>
            <w:tcW w:w="819" w:type="dxa"/>
            <w:vMerge/>
            <w:tcBorders>
              <w:bottom w:val="single" w:sz="4" w:space="0" w:color="auto"/>
            </w:tcBorders>
            <w:vAlign w:val="center"/>
          </w:tcPr>
          <w:p w14:paraId="53F4758D" w14:textId="77777777" w:rsidR="00E35C66" w:rsidRPr="00553D5F" w:rsidRDefault="00E35C66" w:rsidP="00E35C66">
            <w:pPr>
              <w:spacing w:after="0" w:line="360" w:lineRule="auto"/>
              <w:jc w:val="both"/>
              <w:rPr>
                <w:rFonts w:ascii="Times New Roman" w:hAnsi="Times New Roman"/>
                <w:sz w:val="18"/>
                <w:szCs w:val="18"/>
              </w:rPr>
            </w:pPr>
          </w:p>
        </w:tc>
        <w:tc>
          <w:tcPr>
            <w:tcW w:w="818" w:type="dxa"/>
            <w:vMerge/>
            <w:tcBorders>
              <w:bottom w:val="single" w:sz="4" w:space="0" w:color="auto"/>
            </w:tcBorders>
            <w:vAlign w:val="center"/>
          </w:tcPr>
          <w:p w14:paraId="644E8607" w14:textId="77777777" w:rsidR="00E35C66" w:rsidRPr="00553D5F" w:rsidRDefault="00E35C66" w:rsidP="00E35C66">
            <w:pPr>
              <w:spacing w:after="0" w:line="360" w:lineRule="auto"/>
              <w:jc w:val="both"/>
              <w:rPr>
                <w:rFonts w:ascii="Times New Roman" w:hAnsi="Times New Roman"/>
                <w:sz w:val="18"/>
                <w:szCs w:val="18"/>
              </w:rPr>
            </w:pPr>
          </w:p>
        </w:tc>
      </w:tr>
    </w:tbl>
    <w:p w14:paraId="37034131" w14:textId="77777777" w:rsidR="00E35C66" w:rsidRPr="00553D5F" w:rsidRDefault="00E35C66" w:rsidP="00E35C66">
      <w:pPr>
        <w:spacing w:after="0" w:line="360" w:lineRule="auto"/>
        <w:jc w:val="both"/>
        <w:rPr>
          <w:rFonts w:ascii="Times New Roman" w:hAnsi="Times New Roman"/>
          <w:sz w:val="20"/>
          <w:szCs w:val="24"/>
        </w:rPr>
      </w:pPr>
      <w:r w:rsidRPr="00553D5F">
        <w:rPr>
          <w:rFonts w:ascii="Times New Roman" w:hAnsi="Times New Roman"/>
          <w:sz w:val="20"/>
          <w:szCs w:val="24"/>
        </w:rPr>
        <w:t>(p&lt;0.05)</w:t>
      </w:r>
    </w:p>
    <w:p w14:paraId="12E8CF51" w14:textId="77777777" w:rsidR="00E35C66" w:rsidRPr="00553D5F" w:rsidRDefault="00E35C66" w:rsidP="00E35C66">
      <w:pPr>
        <w:spacing w:after="0" w:line="360" w:lineRule="auto"/>
        <w:jc w:val="both"/>
        <w:rPr>
          <w:rFonts w:ascii="Times New Roman" w:hAnsi="Times New Roman"/>
          <w:sz w:val="20"/>
          <w:szCs w:val="24"/>
        </w:rPr>
      </w:pPr>
    </w:p>
    <w:p w14:paraId="08661A17" w14:textId="7B3D0CE1" w:rsidR="00E35C66" w:rsidRPr="00553D5F" w:rsidRDefault="00E35C66" w:rsidP="003C31F9">
      <w:pPr>
        <w:pStyle w:val="ResimYazs"/>
      </w:pPr>
      <w:r w:rsidRPr="00553D5F">
        <w:t>Tablo 1</w:t>
      </w:r>
      <w:r w:rsidR="00A95C84" w:rsidRPr="00553D5F">
        <w:t>9</w:t>
      </w:r>
      <w:r w:rsidRPr="00553D5F">
        <w:t xml:space="preserve"> incelendiğinde spor yapan çocukların bedensel gelişimleri daha hızlı olma durumlarına göre</w:t>
      </w:r>
      <w:r w:rsidR="008312F6" w:rsidRPr="00553D5F">
        <w:t xml:space="preserve"> ölçeğin destek</w:t>
      </w:r>
      <w:r w:rsidRPr="00553D5F">
        <w:t xml:space="preserve">, </w:t>
      </w:r>
      <w:r w:rsidR="008312F6" w:rsidRPr="00553D5F">
        <w:t xml:space="preserve">işlevsel </w:t>
      </w:r>
      <w:r w:rsidRPr="00553D5F">
        <w:t>alt boyutlarında ve toplam ortalamasında anlamlı bir fark olduğu görülmüştür. Ana-baba tutum ölçeğinin algısal ve önem alt boyutlarında anlamlı bir fark olmadığı görülmüştür.</w:t>
      </w:r>
    </w:p>
    <w:p w14:paraId="500398A8" w14:textId="77777777" w:rsidR="00E35C66" w:rsidRPr="00553D5F" w:rsidRDefault="00E35C66" w:rsidP="003C31F9">
      <w:pPr>
        <w:pStyle w:val="ResimYazs"/>
      </w:pPr>
    </w:p>
    <w:p w14:paraId="350436A1" w14:textId="45B6CDDA" w:rsidR="00E35C66" w:rsidRPr="00553D5F" w:rsidRDefault="00E35C66" w:rsidP="003C31F9">
      <w:pPr>
        <w:pStyle w:val="ResimYazs"/>
      </w:pPr>
      <w:r w:rsidRPr="00553D5F">
        <w:t xml:space="preserve">Araştırmaya katılan ana-babaların tutum ölçeği ve alt faktörlerinden aldıkları puanların ebeveynlerin çocuklarını spora teşvik etme durumlarına göre anlamlı fark oluşturma durumu Tablo </w:t>
      </w:r>
      <w:r w:rsidR="00522B40" w:rsidRPr="00553D5F">
        <w:t>20</w:t>
      </w:r>
      <w:r w:rsidRPr="00553D5F">
        <w:t>’ de verilmiştir.</w:t>
      </w:r>
    </w:p>
    <w:p w14:paraId="7DB090E8" w14:textId="110B7594" w:rsidR="00A95C84" w:rsidRPr="00553D5F" w:rsidRDefault="00A95C84">
      <w:r w:rsidRPr="00553D5F">
        <w:br w:type="page"/>
      </w:r>
    </w:p>
    <w:p w14:paraId="79B40CFD" w14:textId="0C8F1EAD" w:rsidR="00E35C66" w:rsidRPr="00553D5F" w:rsidRDefault="00E35C66" w:rsidP="003C31F9">
      <w:pPr>
        <w:pStyle w:val="ResimYazs"/>
      </w:pPr>
      <w:r w:rsidRPr="00553D5F">
        <w:rPr>
          <w:b/>
        </w:rPr>
        <w:lastRenderedPageBreak/>
        <w:t xml:space="preserve">Tablo </w:t>
      </w:r>
      <w:r w:rsidR="00522B40" w:rsidRPr="00553D5F">
        <w:rPr>
          <w:b/>
        </w:rPr>
        <w:t>20</w:t>
      </w:r>
      <w:r w:rsidRPr="00553D5F">
        <w:rPr>
          <w:b/>
        </w:rPr>
        <w:t>.</w:t>
      </w:r>
      <w:r w:rsidRPr="00553D5F">
        <w:t xml:space="preserve"> Ebeveynleri</w:t>
      </w:r>
      <w:r w:rsidR="00522B40" w:rsidRPr="00553D5F">
        <w:t>n Çocuklarını Spora Teşvik Etmelerine Göre t-Testi Analiz Sonuçları</w:t>
      </w:r>
    </w:p>
    <w:tbl>
      <w:tblPr>
        <w:tblW w:w="9016" w:type="dxa"/>
        <w:tblInd w:w="-15" w:type="dxa"/>
        <w:tblLayout w:type="fixed"/>
        <w:tblCellMar>
          <w:left w:w="70" w:type="dxa"/>
          <w:right w:w="70" w:type="dxa"/>
        </w:tblCellMar>
        <w:tblLook w:val="0000" w:firstRow="0" w:lastRow="0" w:firstColumn="0" w:lastColumn="0" w:noHBand="0" w:noVBand="0"/>
      </w:tblPr>
      <w:tblGrid>
        <w:gridCol w:w="1493"/>
        <w:gridCol w:w="1268"/>
        <w:gridCol w:w="703"/>
        <w:gridCol w:w="986"/>
        <w:gridCol w:w="1126"/>
        <w:gridCol w:w="985"/>
        <w:gridCol w:w="985"/>
        <w:gridCol w:w="845"/>
        <w:gridCol w:w="625"/>
      </w:tblGrid>
      <w:tr w:rsidR="00E35C66" w:rsidRPr="00553D5F" w14:paraId="587A6DA0" w14:textId="77777777" w:rsidTr="00522B40">
        <w:trPr>
          <w:trHeight w:val="349"/>
        </w:trPr>
        <w:tc>
          <w:tcPr>
            <w:tcW w:w="2761" w:type="dxa"/>
            <w:gridSpan w:val="2"/>
            <w:tcBorders>
              <w:top w:val="single" w:sz="4" w:space="0" w:color="auto"/>
              <w:bottom w:val="single" w:sz="4" w:space="0" w:color="auto"/>
            </w:tcBorders>
            <w:vAlign w:val="center"/>
          </w:tcPr>
          <w:p w14:paraId="0B6337BB" w14:textId="77777777" w:rsidR="00E35C66" w:rsidRPr="00553D5F" w:rsidRDefault="00E35C66" w:rsidP="00E35C66">
            <w:pPr>
              <w:spacing w:after="0" w:line="360" w:lineRule="auto"/>
              <w:jc w:val="right"/>
              <w:rPr>
                <w:rFonts w:ascii="Times New Roman" w:hAnsi="Times New Roman"/>
                <w:b/>
                <w:sz w:val="20"/>
                <w:szCs w:val="16"/>
              </w:rPr>
            </w:pPr>
            <w:r w:rsidRPr="00553D5F">
              <w:rPr>
                <w:rFonts w:ascii="Times New Roman" w:hAnsi="Times New Roman"/>
                <w:b/>
                <w:sz w:val="20"/>
                <w:szCs w:val="16"/>
              </w:rPr>
              <w:t xml:space="preserve">Çocuğunuzu Spora Teşvik </w:t>
            </w:r>
          </w:p>
          <w:p w14:paraId="785DB11C" w14:textId="77777777" w:rsidR="00E35C66" w:rsidRPr="00553D5F" w:rsidRDefault="00E35C66" w:rsidP="00E35C66">
            <w:pPr>
              <w:spacing w:after="0" w:line="360" w:lineRule="auto"/>
              <w:jc w:val="right"/>
              <w:rPr>
                <w:rFonts w:ascii="Times New Roman" w:hAnsi="Times New Roman"/>
                <w:b/>
                <w:sz w:val="20"/>
                <w:szCs w:val="16"/>
              </w:rPr>
            </w:pPr>
            <w:r w:rsidRPr="00553D5F">
              <w:rPr>
                <w:rFonts w:ascii="Times New Roman" w:hAnsi="Times New Roman"/>
                <w:b/>
                <w:sz w:val="20"/>
                <w:szCs w:val="16"/>
              </w:rPr>
              <w:t>Ediyor musunuz?</w:t>
            </w:r>
          </w:p>
        </w:tc>
        <w:tc>
          <w:tcPr>
            <w:tcW w:w="703" w:type="dxa"/>
            <w:tcBorders>
              <w:top w:val="single" w:sz="4" w:space="0" w:color="auto"/>
              <w:bottom w:val="single" w:sz="4" w:space="0" w:color="auto"/>
            </w:tcBorders>
            <w:vAlign w:val="center"/>
          </w:tcPr>
          <w:p w14:paraId="3D607782" w14:textId="77777777" w:rsidR="00E35C66" w:rsidRPr="00553D5F" w:rsidRDefault="00E35C66" w:rsidP="00E35C66">
            <w:pPr>
              <w:spacing w:after="0" w:line="360" w:lineRule="auto"/>
              <w:jc w:val="center"/>
              <w:rPr>
                <w:rFonts w:ascii="Times New Roman" w:hAnsi="Times New Roman"/>
                <w:b/>
                <w:sz w:val="20"/>
                <w:szCs w:val="16"/>
              </w:rPr>
            </w:pPr>
            <w:r w:rsidRPr="00553D5F">
              <w:rPr>
                <w:rFonts w:ascii="Times New Roman" w:hAnsi="Times New Roman"/>
                <w:b/>
                <w:sz w:val="20"/>
                <w:szCs w:val="16"/>
              </w:rPr>
              <w:t>N</w:t>
            </w:r>
          </w:p>
        </w:tc>
        <w:tc>
          <w:tcPr>
            <w:tcW w:w="986" w:type="dxa"/>
            <w:tcBorders>
              <w:top w:val="single" w:sz="4" w:space="0" w:color="auto"/>
              <w:bottom w:val="single" w:sz="4" w:space="0" w:color="auto"/>
            </w:tcBorders>
            <w:vAlign w:val="center"/>
          </w:tcPr>
          <w:p w14:paraId="38D58547" w14:textId="77777777" w:rsidR="00E35C66" w:rsidRPr="00553D5F" w:rsidRDefault="00E35C66" w:rsidP="00E35C66">
            <w:pPr>
              <w:spacing w:after="0" w:line="360" w:lineRule="auto"/>
              <w:jc w:val="center"/>
              <w:rPr>
                <w:rFonts w:ascii="Times New Roman" w:hAnsi="Times New Roman"/>
                <w:b/>
                <w:sz w:val="20"/>
                <w:szCs w:val="16"/>
              </w:rPr>
            </w:pPr>
            <w:r w:rsidRPr="00553D5F">
              <w:rPr>
                <w:rFonts w:ascii="Times New Roman" w:hAnsi="Times New Roman"/>
                <w:b/>
                <w:sz w:val="20"/>
                <w:szCs w:val="16"/>
              </w:rPr>
              <w:t>X</w:t>
            </w:r>
          </w:p>
        </w:tc>
        <w:tc>
          <w:tcPr>
            <w:tcW w:w="1126" w:type="dxa"/>
            <w:tcBorders>
              <w:top w:val="single" w:sz="4" w:space="0" w:color="auto"/>
              <w:bottom w:val="single" w:sz="4" w:space="0" w:color="auto"/>
            </w:tcBorders>
            <w:vAlign w:val="center"/>
          </w:tcPr>
          <w:p w14:paraId="7266C078" w14:textId="77777777" w:rsidR="00E35C66" w:rsidRPr="00553D5F" w:rsidRDefault="00E35C66" w:rsidP="00E35C66">
            <w:pPr>
              <w:spacing w:after="0" w:line="360" w:lineRule="auto"/>
              <w:jc w:val="center"/>
              <w:rPr>
                <w:rFonts w:ascii="Times New Roman" w:hAnsi="Times New Roman"/>
                <w:b/>
                <w:sz w:val="20"/>
                <w:szCs w:val="16"/>
              </w:rPr>
            </w:pPr>
            <w:r w:rsidRPr="00553D5F">
              <w:rPr>
                <w:rFonts w:ascii="Times New Roman" w:hAnsi="Times New Roman"/>
                <w:b/>
                <w:sz w:val="20"/>
                <w:szCs w:val="16"/>
              </w:rPr>
              <w:t>SS</w:t>
            </w:r>
          </w:p>
        </w:tc>
        <w:tc>
          <w:tcPr>
            <w:tcW w:w="985" w:type="dxa"/>
            <w:tcBorders>
              <w:top w:val="single" w:sz="4" w:space="0" w:color="auto"/>
              <w:bottom w:val="single" w:sz="4" w:space="0" w:color="auto"/>
            </w:tcBorders>
            <w:vAlign w:val="center"/>
          </w:tcPr>
          <w:p w14:paraId="6AF2A6F7" w14:textId="77777777" w:rsidR="00E35C66" w:rsidRPr="00553D5F" w:rsidRDefault="00E35C66" w:rsidP="00E35C66">
            <w:pPr>
              <w:spacing w:after="0" w:line="360" w:lineRule="auto"/>
              <w:jc w:val="center"/>
              <w:rPr>
                <w:rFonts w:ascii="Times New Roman" w:hAnsi="Times New Roman"/>
                <w:b/>
                <w:sz w:val="20"/>
                <w:szCs w:val="16"/>
              </w:rPr>
            </w:pPr>
            <w:r w:rsidRPr="00553D5F">
              <w:rPr>
                <w:rFonts w:ascii="Times New Roman" w:hAnsi="Times New Roman"/>
                <w:b/>
                <w:sz w:val="20"/>
                <w:szCs w:val="16"/>
              </w:rPr>
              <w:t>Min.</w:t>
            </w:r>
          </w:p>
        </w:tc>
        <w:tc>
          <w:tcPr>
            <w:tcW w:w="985" w:type="dxa"/>
            <w:tcBorders>
              <w:top w:val="single" w:sz="4" w:space="0" w:color="auto"/>
              <w:bottom w:val="single" w:sz="4" w:space="0" w:color="auto"/>
            </w:tcBorders>
            <w:vAlign w:val="center"/>
          </w:tcPr>
          <w:p w14:paraId="79FC36CE" w14:textId="77777777" w:rsidR="00E35C66" w:rsidRPr="00553D5F" w:rsidRDefault="00E35C66" w:rsidP="00E35C66">
            <w:pPr>
              <w:spacing w:after="0" w:line="360" w:lineRule="auto"/>
              <w:jc w:val="center"/>
              <w:rPr>
                <w:rFonts w:ascii="Times New Roman" w:hAnsi="Times New Roman"/>
                <w:b/>
                <w:sz w:val="20"/>
                <w:szCs w:val="16"/>
              </w:rPr>
            </w:pPr>
            <w:proofErr w:type="spellStart"/>
            <w:r w:rsidRPr="00553D5F">
              <w:rPr>
                <w:rFonts w:ascii="Times New Roman" w:hAnsi="Times New Roman"/>
                <w:b/>
                <w:sz w:val="20"/>
                <w:szCs w:val="16"/>
              </w:rPr>
              <w:t>Max</w:t>
            </w:r>
            <w:proofErr w:type="spellEnd"/>
            <w:r w:rsidRPr="00553D5F">
              <w:rPr>
                <w:rFonts w:ascii="Times New Roman" w:hAnsi="Times New Roman"/>
                <w:b/>
                <w:sz w:val="20"/>
                <w:szCs w:val="16"/>
              </w:rPr>
              <w:t>.</w:t>
            </w:r>
          </w:p>
        </w:tc>
        <w:tc>
          <w:tcPr>
            <w:tcW w:w="845" w:type="dxa"/>
            <w:tcBorders>
              <w:top w:val="single" w:sz="4" w:space="0" w:color="auto"/>
              <w:bottom w:val="single" w:sz="4" w:space="0" w:color="auto"/>
            </w:tcBorders>
            <w:vAlign w:val="center"/>
          </w:tcPr>
          <w:p w14:paraId="5BCF7E63" w14:textId="77777777" w:rsidR="00E35C66" w:rsidRPr="00553D5F" w:rsidRDefault="00E35C66" w:rsidP="00E35C66">
            <w:pPr>
              <w:spacing w:after="0" w:line="360" w:lineRule="auto"/>
              <w:jc w:val="center"/>
              <w:rPr>
                <w:rFonts w:ascii="Times New Roman" w:hAnsi="Times New Roman"/>
                <w:b/>
                <w:sz w:val="20"/>
                <w:szCs w:val="16"/>
              </w:rPr>
            </w:pPr>
            <w:proofErr w:type="gramStart"/>
            <w:r w:rsidRPr="00553D5F">
              <w:rPr>
                <w:rFonts w:ascii="Times New Roman" w:hAnsi="Times New Roman"/>
                <w:b/>
                <w:sz w:val="20"/>
                <w:szCs w:val="16"/>
              </w:rPr>
              <w:t>t</w:t>
            </w:r>
            <w:proofErr w:type="gramEnd"/>
          </w:p>
        </w:tc>
        <w:tc>
          <w:tcPr>
            <w:tcW w:w="625" w:type="dxa"/>
            <w:tcBorders>
              <w:top w:val="single" w:sz="4" w:space="0" w:color="auto"/>
              <w:bottom w:val="single" w:sz="4" w:space="0" w:color="auto"/>
            </w:tcBorders>
            <w:vAlign w:val="center"/>
          </w:tcPr>
          <w:p w14:paraId="4230780D" w14:textId="77777777" w:rsidR="00E35C66" w:rsidRPr="00553D5F" w:rsidRDefault="00E35C66" w:rsidP="00E35C66">
            <w:pPr>
              <w:spacing w:after="0" w:line="360" w:lineRule="auto"/>
              <w:jc w:val="center"/>
              <w:rPr>
                <w:rFonts w:ascii="Times New Roman" w:hAnsi="Times New Roman"/>
                <w:b/>
                <w:sz w:val="20"/>
                <w:szCs w:val="16"/>
              </w:rPr>
            </w:pPr>
            <w:r w:rsidRPr="00553D5F">
              <w:rPr>
                <w:rFonts w:ascii="Times New Roman" w:hAnsi="Times New Roman"/>
                <w:b/>
                <w:sz w:val="20"/>
                <w:szCs w:val="16"/>
              </w:rPr>
              <w:t>P</w:t>
            </w:r>
          </w:p>
        </w:tc>
      </w:tr>
      <w:tr w:rsidR="00E35C66" w:rsidRPr="00553D5F" w14:paraId="05760F62" w14:textId="77777777" w:rsidTr="00522B40">
        <w:trPr>
          <w:trHeight w:val="258"/>
        </w:trPr>
        <w:tc>
          <w:tcPr>
            <w:tcW w:w="1493" w:type="dxa"/>
            <w:vMerge w:val="restart"/>
            <w:tcBorders>
              <w:top w:val="single" w:sz="4" w:space="0" w:color="auto"/>
            </w:tcBorders>
            <w:vAlign w:val="center"/>
          </w:tcPr>
          <w:p w14:paraId="6BCC8A55" w14:textId="77777777" w:rsidR="00E35C66" w:rsidRPr="00553D5F" w:rsidRDefault="00E35C66" w:rsidP="00E35C66">
            <w:pPr>
              <w:spacing w:after="0" w:line="360" w:lineRule="auto"/>
              <w:ind w:firstLine="128"/>
              <w:jc w:val="both"/>
              <w:rPr>
                <w:rFonts w:ascii="Times New Roman" w:hAnsi="Times New Roman"/>
                <w:b/>
                <w:sz w:val="20"/>
                <w:szCs w:val="16"/>
              </w:rPr>
            </w:pPr>
            <w:r w:rsidRPr="00553D5F">
              <w:rPr>
                <w:rFonts w:ascii="Times New Roman" w:hAnsi="Times New Roman"/>
                <w:b/>
                <w:sz w:val="20"/>
                <w:szCs w:val="16"/>
              </w:rPr>
              <w:t>Algısal Boyut</w:t>
            </w:r>
          </w:p>
        </w:tc>
        <w:tc>
          <w:tcPr>
            <w:tcW w:w="1268" w:type="dxa"/>
            <w:tcBorders>
              <w:top w:val="single" w:sz="4" w:space="0" w:color="auto"/>
            </w:tcBorders>
            <w:vAlign w:val="center"/>
          </w:tcPr>
          <w:p w14:paraId="20E3DEB5"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Evet</w:t>
            </w:r>
          </w:p>
        </w:tc>
        <w:tc>
          <w:tcPr>
            <w:tcW w:w="703" w:type="dxa"/>
            <w:tcBorders>
              <w:top w:val="single" w:sz="4" w:space="0" w:color="auto"/>
            </w:tcBorders>
            <w:vAlign w:val="center"/>
          </w:tcPr>
          <w:p w14:paraId="60E39B1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281</w:t>
            </w:r>
          </w:p>
        </w:tc>
        <w:tc>
          <w:tcPr>
            <w:tcW w:w="986" w:type="dxa"/>
            <w:tcBorders>
              <w:top w:val="single" w:sz="4" w:space="0" w:color="auto"/>
            </w:tcBorders>
            <w:vAlign w:val="center"/>
          </w:tcPr>
          <w:p w14:paraId="16C1E3A7"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24,70</w:t>
            </w:r>
          </w:p>
        </w:tc>
        <w:tc>
          <w:tcPr>
            <w:tcW w:w="1126" w:type="dxa"/>
            <w:tcBorders>
              <w:top w:val="single" w:sz="4" w:space="0" w:color="auto"/>
            </w:tcBorders>
            <w:vAlign w:val="center"/>
          </w:tcPr>
          <w:p w14:paraId="274741C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4,27</w:t>
            </w:r>
          </w:p>
        </w:tc>
        <w:tc>
          <w:tcPr>
            <w:tcW w:w="985" w:type="dxa"/>
            <w:tcBorders>
              <w:top w:val="single" w:sz="4" w:space="0" w:color="auto"/>
            </w:tcBorders>
            <w:vAlign w:val="center"/>
          </w:tcPr>
          <w:p w14:paraId="73B34D66"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12,00</w:t>
            </w:r>
          </w:p>
        </w:tc>
        <w:tc>
          <w:tcPr>
            <w:tcW w:w="985" w:type="dxa"/>
            <w:tcBorders>
              <w:top w:val="single" w:sz="4" w:space="0" w:color="auto"/>
            </w:tcBorders>
            <w:vAlign w:val="center"/>
          </w:tcPr>
          <w:p w14:paraId="40AD47A7"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36,00</w:t>
            </w:r>
          </w:p>
        </w:tc>
        <w:tc>
          <w:tcPr>
            <w:tcW w:w="845" w:type="dxa"/>
            <w:vMerge w:val="restart"/>
            <w:tcBorders>
              <w:top w:val="single" w:sz="4" w:space="0" w:color="auto"/>
            </w:tcBorders>
            <w:vAlign w:val="center"/>
          </w:tcPr>
          <w:p w14:paraId="52A2A669"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3,842</w:t>
            </w:r>
          </w:p>
        </w:tc>
        <w:tc>
          <w:tcPr>
            <w:tcW w:w="625" w:type="dxa"/>
            <w:vMerge w:val="restart"/>
            <w:tcBorders>
              <w:top w:val="single" w:sz="4" w:space="0" w:color="auto"/>
            </w:tcBorders>
            <w:vAlign w:val="center"/>
          </w:tcPr>
          <w:p w14:paraId="44D6F4B1"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,000*</w:t>
            </w:r>
          </w:p>
        </w:tc>
      </w:tr>
      <w:tr w:rsidR="00E35C66" w:rsidRPr="00553D5F" w14:paraId="4CBBA0BA" w14:textId="77777777" w:rsidTr="00522B40">
        <w:trPr>
          <w:trHeight w:val="188"/>
        </w:trPr>
        <w:tc>
          <w:tcPr>
            <w:tcW w:w="1493" w:type="dxa"/>
            <w:vMerge/>
            <w:vAlign w:val="center"/>
          </w:tcPr>
          <w:p w14:paraId="1D38D75B" w14:textId="77777777" w:rsidR="00E35C66" w:rsidRPr="00553D5F" w:rsidRDefault="00E35C66" w:rsidP="00E35C66">
            <w:pPr>
              <w:spacing w:after="0" w:line="360" w:lineRule="auto"/>
              <w:ind w:firstLine="128"/>
              <w:jc w:val="both"/>
              <w:rPr>
                <w:rFonts w:ascii="Times New Roman" w:hAnsi="Times New Roman"/>
                <w:b/>
                <w:sz w:val="20"/>
                <w:szCs w:val="16"/>
              </w:rPr>
            </w:pPr>
          </w:p>
        </w:tc>
        <w:tc>
          <w:tcPr>
            <w:tcW w:w="1268" w:type="dxa"/>
            <w:vAlign w:val="center"/>
          </w:tcPr>
          <w:p w14:paraId="28AA6CBE"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Hayır</w:t>
            </w:r>
          </w:p>
        </w:tc>
        <w:tc>
          <w:tcPr>
            <w:tcW w:w="703" w:type="dxa"/>
            <w:vAlign w:val="center"/>
          </w:tcPr>
          <w:p w14:paraId="2D1A6EB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51</w:t>
            </w:r>
          </w:p>
        </w:tc>
        <w:tc>
          <w:tcPr>
            <w:tcW w:w="986" w:type="dxa"/>
            <w:vAlign w:val="center"/>
          </w:tcPr>
          <w:p w14:paraId="6A165D70"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22,13</w:t>
            </w:r>
          </w:p>
        </w:tc>
        <w:tc>
          <w:tcPr>
            <w:tcW w:w="1126" w:type="dxa"/>
            <w:vAlign w:val="center"/>
          </w:tcPr>
          <w:p w14:paraId="770B6E4C"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4,96</w:t>
            </w:r>
          </w:p>
        </w:tc>
        <w:tc>
          <w:tcPr>
            <w:tcW w:w="985" w:type="dxa"/>
            <w:vAlign w:val="center"/>
          </w:tcPr>
          <w:p w14:paraId="0C9346EF"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14,00</w:t>
            </w:r>
          </w:p>
        </w:tc>
        <w:tc>
          <w:tcPr>
            <w:tcW w:w="985" w:type="dxa"/>
            <w:vAlign w:val="center"/>
          </w:tcPr>
          <w:p w14:paraId="0914F2E7"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31,00</w:t>
            </w:r>
          </w:p>
        </w:tc>
        <w:tc>
          <w:tcPr>
            <w:tcW w:w="845" w:type="dxa"/>
            <w:vMerge/>
            <w:vAlign w:val="center"/>
          </w:tcPr>
          <w:p w14:paraId="03B7449D" w14:textId="77777777" w:rsidR="00E35C66" w:rsidRPr="00553D5F" w:rsidRDefault="00E35C66" w:rsidP="00E35C66">
            <w:pPr>
              <w:spacing w:after="0" w:line="360" w:lineRule="auto"/>
              <w:jc w:val="center"/>
              <w:rPr>
                <w:rFonts w:ascii="Times New Roman" w:hAnsi="Times New Roman"/>
                <w:sz w:val="20"/>
                <w:szCs w:val="16"/>
              </w:rPr>
            </w:pPr>
          </w:p>
        </w:tc>
        <w:tc>
          <w:tcPr>
            <w:tcW w:w="625" w:type="dxa"/>
            <w:vMerge/>
            <w:vAlign w:val="center"/>
          </w:tcPr>
          <w:p w14:paraId="28CFF375" w14:textId="77777777" w:rsidR="00E35C66" w:rsidRPr="00553D5F" w:rsidRDefault="00E35C66" w:rsidP="00E35C66">
            <w:pPr>
              <w:spacing w:after="0" w:line="360" w:lineRule="auto"/>
              <w:jc w:val="center"/>
              <w:rPr>
                <w:rFonts w:ascii="Times New Roman" w:hAnsi="Times New Roman"/>
                <w:sz w:val="20"/>
                <w:szCs w:val="16"/>
              </w:rPr>
            </w:pPr>
          </w:p>
        </w:tc>
      </w:tr>
      <w:tr w:rsidR="00E35C66" w:rsidRPr="00553D5F" w14:paraId="3DCFB61D" w14:textId="77777777" w:rsidTr="00522B40">
        <w:trPr>
          <w:trHeight w:val="281"/>
        </w:trPr>
        <w:tc>
          <w:tcPr>
            <w:tcW w:w="1493" w:type="dxa"/>
            <w:vMerge w:val="restart"/>
            <w:vAlign w:val="center"/>
          </w:tcPr>
          <w:p w14:paraId="5511D583" w14:textId="77777777" w:rsidR="00E35C66" w:rsidRPr="00553D5F" w:rsidRDefault="00E35C66" w:rsidP="00E35C66">
            <w:pPr>
              <w:spacing w:after="0" w:line="360" w:lineRule="auto"/>
              <w:ind w:firstLine="128"/>
              <w:jc w:val="both"/>
              <w:rPr>
                <w:rFonts w:ascii="Times New Roman" w:hAnsi="Times New Roman"/>
                <w:b/>
                <w:sz w:val="20"/>
                <w:szCs w:val="16"/>
              </w:rPr>
            </w:pPr>
            <w:r w:rsidRPr="00553D5F">
              <w:rPr>
                <w:rFonts w:ascii="Times New Roman" w:hAnsi="Times New Roman"/>
                <w:b/>
                <w:sz w:val="20"/>
                <w:szCs w:val="16"/>
              </w:rPr>
              <w:t>İşlevsel Boyut</w:t>
            </w:r>
          </w:p>
        </w:tc>
        <w:tc>
          <w:tcPr>
            <w:tcW w:w="1268" w:type="dxa"/>
            <w:vAlign w:val="center"/>
          </w:tcPr>
          <w:p w14:paraId="2838E98B"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Evet</w:t>
            </w:r>
          </w:p>
        </w:tc>
        <w:tc>
          <w:tcPr>
            <w:tcW w:w="703" w:type="dxa"/>
            <w:vAlign w:val="center"/>
          </w:tcPr>
          <w:p w14:paraId="2A644301"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281</w:t>
            </w:r>
          </w:p>
        </w:tc>
        <w:tc>
          <w:tcPr>
            <w:tcW w:w="986" w:type="dxa"/>
            <w:vAlign w:val="center"/>
          </w:tcPr>
          <w:p w14:paraId="636B381B"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17,42</w:t>
            </w:r>
          </w:p>
        </w:tc>
        <w:tc>
          <w:tcPr>
            <w:tcW w:w="1126" w:type="dxa"/>
            <w:vAlign w:val="center"/>
          </w:tcPr>
          <w:p w14:paraId="23544D3C"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3,52</w:t>
            </w:r>
          </w:p>
        </w:tc>
        <w:tc>
          <w:tcPr>
            <w:tcW w:w="985" w:type="dxa"/>
            <w:vAlign w:val="center"/>
          </w:tcPr>
          <w:p w14:paraId="7423C013"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6,00</w:t>
            </w:r>
          </w:p>
        </w:tc>
        <w:tc>
          <w:tcPr>
            <w:tcW w:w="985" w:type="dxa"/>
            <w:vAlign w:val="center"/>
          </w:tcPr>
          <w:p w14:paraId="1A8C8B7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24,00</w:t>
            </w:r>
          </w:p>
        </w:tc>
        <w:tc>
          <w:tcPr>
            <w:tcW w:w="845" w:type="dxa"/>
            <w:vMerge w:val="restart"/>
            <w:vAlign w:val="center"/>
          </w:tcPr>
          <w:p w14:paraId="1CCF4A1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2,153</w:t>
            </w:r>
          </w:p>
        </w:tc>
        <w:tc>
          <w:tcPr>
            <w:tcW w:w="625" w:type="dxa"/>
            <w:vMerge w:val="restart"/>
            <w:vAlign w:val="center"/>
          </w:tcPr>
          <w:p w14:paraId="575A49D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,032*</w:t>
            </w:r>
          </w:p>
        </w:tc>
      </w:tr>
      <w:tr w:rsidR="00E35C66" w:rsidRPr="00553D5F" w14:paraId="14308CA7" w14:textId="77777777" w:rsidTr="00522B40">
        <w:trPr>
          <w:trHeight w:val="215"/>
        </w:trPr>
        <w:tc>
          <w:tcPr>
            <w:tcW w:w="1493" w:type="dxa"/>
            <w:vMerge/>
            <w:vAlign w:val="center"/>
          </w:tcPr>
          <w:p w14:paraId="648A5DC9" w14:textId="77777777" w:rsidR="00E35C66" w:rsidRPr="00553D5F" w:rsidRDefault="00E35C66" w:rsidP="00E35C66">
            <w:pPr>
              <w:spacing w:after="0" w:line="360" w:lineRule="auto"/>
              <w:ind w:firstLine="128"/>
              <w:jc w:val="both"/>
              <w:rPr>
                <w:rFonts w:ascii="Times New Roman" w:hAnsi="Times New Roman"/>
                <w:b/>
                <w:sz w:val="20"/>
                <w:szCs w:val="16"/>
              </w:rPr>
            </w:pPr>
          </w:p>
        </w:tc>
        <w:tc>
          <w:tcPr>
            <w:tcW w:w="1268" w:type="dxa"/>
            <w:vAlign w:val="center"/>
          </w:tcPr>
          <w:p w14:paraId="2B3CCD66"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Hayır</w:t>
            </w:r>
          </w:p>
        </w:tc>
        <w:tc>
          <w:tcPr>
            <w:tcW w:w="703" w:type="dxa"/>
            <w:vAlign w:val="center"/>
          </w:tcPr>
          <w:p w14:paraId="56A092AD"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51</w:t>
            </w:r>
          </w:p>
        </w:tc>
        <w:tc>
          <w:tcPr>
            <w:tcW w:w="986" w:type="dxa"/>
            <w:vAlign w:val="center"/>
          </w:tcPr>
          <w:p w14:paraId="6927E1C5"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16,25</w:t>
            </w:r>
          </w:p>
        </w:tc>
        <w:tc>
          <w:tcPr>
            <w:tcW w:w="1126" w:type="dxa"/>
            <w:vAlign w:val="center"/>
          </w:tcPr>
          <w:p w14:paraId="3A0D2420"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3,78</w:t>
            </w:r>
          </w:p>
        </w:tc>
        <w:tc>
          <w:tcPr>
            <w:tcW w:w="985" w:type="dxa"/>
            <w:vAlign w:val="center"/>
          </w:tcPr>
          <w:p w14:paraId="252FA622"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10,00</w:t>
            </w:r>
          </w:p>
        </w:tc>
        <w:tc>
          <w:tcPr>
            <w:tcW w:w="985" w:type="dxa"/>
            <w:vAlign w:val="center"/>
          </w:tcPr>
          <w:p w14:paraId="30053D45"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24,00</w:t>
            </w:r>
          </w:p>
        </w:tc>
        <w:tc>
          <w:tcPr>
            <w:tcW w:w="845" w:type="dxa"/>
            <w:vMerge/>
            <w:vAlign w:val="center"/>
          </w:tcPr>
          <w:p w14:paraId="540C4E84" w14:textId="77777777" w:rsidR="00E35C66" w:rsidRPr="00553D5F" w:rsidRDefault="00E35C66" w:rsidP="00E35C66">
            <w:pPr>
              <w:spacing w:after="0" w:line="360" w:lineRule="auto"/>
              <w:jc w:val="center"/>
              <w:rPr>
                <w:rFonts w:ascii="Times New Roman" w:hAnsi="Times New Roman"/>
                <w:sz w:val="20"/>
                <w:szCs w:val="16"/>
              </w:rPr>
            </w:pPr>
          </w:p>
        </w:tc>
        <w:tc>
          <w:tcPr>
            <w:tcW w:w="625" w:type="dxa"/>
            <w:vMerge/>
            <w:vAlign w:val="center"/>
          </w:tcPr>
          <w:p w14:paraId="772CFE9C" w14:textId="77777777" w:rsidR="00E35C66" w:rsidRPr="00553D5F" w:rsidRDefault="00E35C66" w:rsidP="00E35C66">
            <w:pPr>
              <w:spacing w:after="0" w:line="360" w:lineRule="auto"/>
              <w:jc w:val="center"/>
              <w:rPr>
                <w:rFonts w:ascii="Times New Roman" w:hAnsi="Times New Roman"/>
                <w:sz w:val="20"/>
                <w:szCs w:val="16"/>
              </w:rPr>
            </w:pPr>
          </w:p>
        </w:tc>
      </w:tr>
      <w:tr w:rsidR="00E35C66" w:rsidRPr="00553D5F" w14:paraId="1A475069" w14:textId="77777777" w:rsidTr="00522B40">
        <w:trPr>
          <w:trHeight w:val="80"/>
        </w:trPr>
        <w:tc>
          <w:tcPr>
            <w:tcW w:w="1493" w:type="dxa"/>
            <w:vMerge w:val="restart"/>
            <w:vAlign w:val="center"/>
          </w:tcPr>
          <w:p w14:paraId="25909E63" w14:textId="77777777" w:rsidR="00E35C66" w:rsidRPr="00553D5F" w:rsidRDefault="00E35C66" w:rsidP="00E35C66">
            <w:pPr>
              <w:spacing w:after="0" w:line="360" w:lineRule="auto"/>
              <w:ind w:firstLine="128"/>
              <w:jc w:val="both"/>
              <w:rPr>
                <w:rFonts w:ascii="Times New Roman" w:hAnsi="Times New Roman"/>
                <w:b/>
                <w:sz w:val="20"/>
                <w:szCs w:val="16"/>
              </w:rPr>
            </w:pPr>
            <w:r w:rsidRPr="00553D5F">
              <w:rPr>
                <w:rFonts w:ascii="Times New Roman" w:hAnsi="Times New Roman"/>
                <w:b/>
                <w:sz w:val="18"/>
                <w:szCs w:val="16"/>
              </w:rPr>
              <w:t>Destek Boyutu</w:t>
            </w:r>
          </w:p>
        </w:tc>
        <w:tc>
          <w:tcPr>
            <w:tcW w:w="1268" w:type="dxa"/>
            <w:vAlign w:val="center"/>
          </w:tcPr>
          <w:p w14:paraId="38190CE3"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Evet</w:t>
            </w:r>
          </w:p>
        </w:tc>
        <w:tc>
          <w:tcPr>
            <w:tcW w:w="703" w:type="dxa"/>
            <w:vAlign w:val="center"/>
          </w:tcPr>
          <w:p w14:paraId="341040E6"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281</w:t>
            </w:r>
          </w:p>
        </w:tc>
        <w:tc>
          <w:tcPr>
            <w:tcW w:w="986" w:type="dxa"/>
            <w:vAlign w:val="center"/>
          </w:tcPr>
          <w:p w14:paraId="6E9688A0"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13,57</w:t>
            </w:r>
          </w:p>
        </w:tc>
        <w:tc>
          <w:tcPr>
            <w:tcW w:w="1126" w:type="dxa"/>
            <w:vAlign w:val="center"/>
          </w:tcPr>
          <w:p w14:paraId="2004507F"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2,85</w:t>
            </w:r>
          </w:p>
        </w:tc>
        <w:tc>
          <w:tcPr>
            <w:tcW w:w="985" w:type="dxa"/>
            <w:vAlign w:val="center"/>
          </w:tcPr>
          <w:p w14:paraId="6090E10A"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4,00</w:t>
            </w:r>
          </w:p>
        </w:tc>
        <w:tc>
          <w:tcPr>
            <w:tcW w:w="985" w:type="dxa"/>
            <w:vAlign w:val="center"/>
          </w:tcPr>
          <w:p w14:paraId="311632B9"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19,00</w:t>
            </w:r>
          </w:p>
        </w:tc>
        <w:tc>
          <w:tcPr>
            <w:tcW w:w="845" w:type="dxa"/>
            <w:vMerge w:val="restart"/>
            <w:vAlign w:val="center"/>
          </w:tcPr>
          <w:p w14:paraId="3BA4A0E0"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1,372</w:t>
            </w:r>
          </w:p>
        </w:tc>
        <w:tc>
          <w:tcPr>
            <w:tcW w:w="625" w:type="dxa"/>
            <w:vMerge w:val="restart"/>
            <w:vAlign w:val="center"/>
          </w:tcPr>
          <w:p w14:paraId="35BC77A9"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,171</w:t>
            </w:r>
          </w:p>
        </w:tc>
      </w:tr>
      <w:tr w:rsidR="00E35C66" w:rsidRPr="00553D5F" w14:paraId="01B56F7F" w14:textId="77777777" w:rsidTr="00522B40">
        <w:trPr>
          <w:trHeight w:val="80"/>
        </w:trPr>
        <w:tc>
          <w:tcPr>
            <w:tcW w:w="1493" w:type="dxa"/>
            <w:vMerge/>
            <w:vAlign w:val="center"/>
          </w:tcPr>
          <w:p w14:paraId="3CE48098" w14:textId="77777777" w:rsidR="00E35C66" w:rsidRPr="00553D5F" w:rsidRDefault="00E35C66" w:rsidP="00E35C66">
            <w:pPr>
              <w:spacing w:after="0" w:line="360" w:lineRule="auto"/>
              <w:ind w:firstLine="128"/>
              <w:jc w:val="both"/>
              <w:rPr>
                <w:rFonts w:ascii="Times New Roman" w:hAnsi="Times New Roman"/>
                <w:b/>
                <w:sz w:val="20"/>
                <w:szCs w:val="16"/>
              </w:rPr>
            </w:pPr>
          </w:p>
        </w:tc>
        <w:tc>
          <w:tcPr>
            <w:tcW w:w="1268" w:type="dxa"/>
            <w:vAlign w:val="center"/>
          </w:tcPr>
          <w:p w14:paraId="252626C1"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Hayır</w:t>
            </w:r>
          </w:p>
        </w:tc>
        <w:tc>
          <w:tcPr>
            <w:tcW w:w="703" w:type="dxa"/>
            <w:vAlign w:val="center"/>
          </w:tcPr>
          <w:p w14:paraId="43A9844B"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51</w:t>
            </w:r>
          </w:p>
        </w:tc>
        <w:tc>
          <w:tcPr>
            <w:tcW w:w="986" w:type="dxa"/>
            <w:vAlign w:val="center"/>
          </w:tcPr>
          <w:p w14:paraId="59450457"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12,98</w:t>
            </w:r>
          </w:p>
        </w:tc>
        <w:tc>
          <w:tcPr>
            <w:tcW w:w="1126" w:type="dxa"/>
            <w:vAlign w:val="center"/>
          </w:tcPr>
          <w:p w14:paraId="47C4684E"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2,75</w:t>
            </w:r>
          </w:p>
        </w:tc>
        <w:tc>
          <w:tcPr>
            <w:tcW w:w="985" w:type="dxa"/>
            <w:vAlign w:val="center"/>
          </w:tcPr>
          <w:p w14:paraId="54E244FD"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8,00</w:t>
            </w:r>
          </w:p>
        </w:tc>
        <w:tc>
          <w:tcPr>
            <w:tcW w:w="985" w:type="dxa"/>
            <w:vAlign w:val="center"/>
          </w:tcPr>
          <w:p w14:paraId="077D70C9"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17,00</w:t>
            </w:r>
          </w:p>
        </w:tc>
        <w:tc>
          <w:tcPr>
            <w:tcW w:w="845" w:type="dxa"/>
            <w:vMerge/>
            <w:vAlign w:val="center"/>
          </w:tcPr>
          <w:p w14:paraId="725C7E72" w14:textId="77777777" w:rsidR="00E35C66" w:rsidRPr="00553D5F" w:rsidRDefault="00E35C66" w:rsidP="00E35C66">
            <w:pPr>
              <w:spacing w:after="0" w:line="360" w:lineRule="auto"/>
              <w:jc w:val="center"/>
              <w:rPr>
                <w:rFonts w:ascii="Times New Roman" w:hAnsi="Times New Roman"/>
                <w:sz w:val="20"/>
                <w:szCs w:val="16"/>
              </w:rPr>
            </w:pPr>
          </w:p>
        </w:tc>
        <w:tc>
          <w:tcPr>
            <w:tcW w:w="625" w:type="dxa"/>
            <w:vMerge/>
            <w:vAlign w:val="center"/>
          </w:tcPr>
          <w:p w14:paraId="616BDACA" w14:textId="77777777" w:rsidR="00E35C66" w:rsidRPr="00553D5F" w:rsidRDefault="00E35C66" w:rsidP="00E35C66">
            <w:pPr>
              <w:spacing w:after="0" w:line="360" w:lineRule="auto"/>
              <w:jc w:val="center"/>
              <w:rPr>
                <w:rFonts w:ascii="Times New Roman" w:hAnsi="Times New Roman"/>
                <w:sz w:val="20"/>
                <w:szCs w:val="16"/>
              </w:rPr>
            </w:pPr>
          </w:p>
        </w:tc>
      </w:tr>
      <w:tr w:rsidR="00E35C66" w:rsidRPr="00553D5F" w14:paraId="740DF5FA" w14:textId="77777777" w:rsidTr="00522B40">
        <w:trPr>
          <w:trHeight w:val="80"/>
        </w:trPr>
        <w:tc>
          <w:tcPr>
            <w:tcW w:w="1493" w:type="dxa"/>
            <w:vMerge w:val="restart"/>
            <w:vAlign w:val="center"/>
          </w:tcPr>
          <w:p w14:paraId="28831522" w14:textId="77777777" w:rsidR="00E35C66" w:rsidRPr="00553D5F" w:rsidRDefault="00E35C66" w:rsidP="00E35C66">
            <w:pPr>
              <w:spacing w:after="0" w:line="360" w:lineRule="auto"/>
              <w:ind w:firstLine="128"/>
              <w:jc w:val="both"/>
              <w:rPr>
                <w:rFonts w:ascii="Times New Roman" w:hAnsi="Times New Roman"/>
                <w:b/>
                <w:sz w:val="20"/>
                <w:szCs w:val="16"/>
              </w:rPr>
            </w:pPr>
            <w:r w:rsidRPr="00553D5F">
              <w:rPr>
                <w:rFonts w:ascii="Times New Roman" w:hAnsi="Times New Roman"/>
                <w:b/>
                <w:sz w:val="20"/>
                <w:szCs w:val="16"/>
              </w:rPr>
              <w:t>Önem Boyutu</w:t>
            </w:r>
          </w:p>
        </w:tc>
        <w:tc>
          <w:tcPr>
            <w:tcW w:w="1268" w:type="dxa"/>
            <w:vAlign w:val="center"/>
          </w:tcPr>
          <w:p w14:paraId="47CE8375"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Evet</w:t>
            </w:r>
          </w:p>
        </w:tc>
        <w:tc>
          <w:tcPr>
            <w:tcW w:w="703" w:type="dxa"/>
            <w:vAlign w:val="center"/>
          </w:tcPr>
          <w:p w14:paraId="589602A2"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281</w:t>
            </w:r>
          </w:p>
        </w:tc>
        <w:tc>
          <w:tcPr>
            <w:tcW w:w="986" w:type="dxa"/>
            <w:vAlign w:val="center"/>
          </w:tcPr>
          <w:p w14:paraId="0DEFE69C"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14,04</w:t>
            </w:r>
          </w:p>
        </w:tc>
        <w:tc>
          <w:tcPr>
            <w:tcW w:w="1126" w:type="dxa"/>
            <w:vAlign w:val="center"/>
          </w:tcPr>
          <w:p w14:paraId="476E9569"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3,10</w:t>
            </w:r>
          </w:p>
        </w:tc>
        <w:tc>
          <w:tcPr>
            <w:tcW w:w="985" w:type="dxa"/>
            <w:vAlign w:val="center"/>
          </w:tcPr>
          <w:p w14:paraId="7866B375"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4,00</w:t>
            </w:r>
          </w:p>
        </w:tc>
        <w:tc>
          <w:tcPr>
            <w:tcW w:w="985" w:type="dxa"/>
            <w:vAlign w:val="center"/>
          </w:tcPr>
          <w:p w14:paraId="16FF994D"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18,00</w:t>
            </w:r>
          </w:p>
        </w:tc>
        <w:tc>
          <w:tcPr>
            <w:tcW w:w="845" w:type="dxa"/>
            <w:vMerge w:val="restart"/>
            <w:vAlign w:val="center"/>
          </w:tcPr>
          <w:p w14:paraId="66A8D3F2"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2,512</w:t>
            </w:r>
          </w:p>
        </w:tc>
        <w:tc>
          <w:tcPr>
            <w:tcW w:w="625" w:type="dxa"/>
            <w:vMerge w:val="restart"/>
            <w:vAlign w:val="center"/>
          </w:tcPr>
          <w:p w14:paraId="75D7D4DC"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,012*</w:t>
            </w:r>
          </w:p>
        </w:tc>
      </w:tr>
      <w:tr w:rsidR="00E35C66" w:rsidRPr="00553D5F" w14:paraId="7D7843BA" w14:textId="77777777" w:rsidTr="00522B40">
        <w:trPr>
          <w:trHeight w:val="80"/>
        </w:trPr>
        <w:tc>
          <w:tcPr>
            <w:tcW w:w="1493" w:type="dxa"/>
            <w:vMerge/>
            <w:vAlign w:val="center"/>
          </w:tcPr>
          <w:p w14:paraId="56A273FA" w14:textId="77777777" w:rsidR="00E35C66" w:rsidRPr="00553D5F" w:rsidRDefault="00E35C66" w:rsidP="00E35C66">
            <w:pPr>
              <w:spacing w:after="0" w:line="360" w:lineRule="auto"/>
              <w:ind w:firstLine="128"/>
              <w:jc w:val="both"/>
              <w:rPr>
                <w:rFonts w:ascii="Times New Roman" w:hAnsi="Times New Roman"/>
                <w:b/>
                <w:sz w:val="20"/>
                <w:szCs w:val="16"/>
              </w:rPr>
            </w:pPr>
          </w:p>
        </w:tc>
        <w:tc>
          <w:tcPr>
            <w:tcW w:w="1268" w:type="dxa"/>
            <w:vAlign w:val="center"/>
          </w:tcPr>
          <w:p w14:paraId="314816E9"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Hayır</w:t>
            </w:r>
          </w:p>
        </w:tc>
        <w:tc>
          <w:tcPr>
            <w:tcW w:w="703" w:type="dxa"/>
            <w:vAlign w:val="center"/>
          </w:tcPr>
          <w:p w14:paraId="35A3C15C"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51</w:t>
            </w:r>
          </w:p>
        </w:tc>
        <w:tc>
          <w:tcPr>
            <w:tcW w:w="986" w:type="dxa"/>
            <w:vAlign w:val="center"/>
          </w:tcPr>
          <w:p w14:paraId="663DC2A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12,84</w:t>
            </w:r>
          </w:p>
        </w:tc>
        <w:tc>
          <w:tcPr>
            <w:tcW w:w="1126" w:type="dxa"/>
            <w:vAlign w:val="center"/>
          </w:tcPr>
          <w:p w14:paraId="6A6197DF"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3,35</w:t>
            </w:r>
          </w:p>
        </w:tc>
        <w:tc>
          <w:tcPr>
            <w:tcW w:w="985" w:type="dxa"/>
            <w:vAlign w:val="center"/>
          </w:tcPr>
          <w:p w14:paraId="3D0C34FB"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7,00</w:t>
            </w:r>
          </w:p>
        </w:tc>
        <w:tc>
          <w:tcPr>
            <w:tcW w:w="985" w:type="dxa"/>
            <w:vAlign w:val="center"/>
          </w:tcPr>
          <w:p w14:paraId="18595B66"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18,00</w:t>
            </w:r>
          </w:p>
        </w:tc>
        <w:tc>
          <w:tcPr>
            <w:tcW w:w="845" w:type="dxa"/>
            <w:vMerge/>
            <w:vAlign w:val="center"/>
          </w:tcPr>
          <w:p w14:paraId="37142635" w14:textId="77777777" w:rsidR="00E35C66" w:rsidRPr="00553D5F" w:rsidRDefault="00E35C66" w:rsidP="00E35C66">
            <w:pPr>
              <w:spacing w:after="0" w:line="360" w:lineRule="auto"/>
              <w:jc w:val="both"/>
              <w:rPr>
                <w:rFonts w:ascii="Times New Roman" w:hAnsi="Times New Roman"/>
                <w:sz w:val="20"/>
                <w:szCs w:val="16"/>
              </w:rPr>
            </w:pPr>
          </w:p>
        </w:tc>
        <w:tc>
          <w:tcPr>
            <w:tcW w:w="625" w:type="dxa"/>
            <w:vMerge/>
            <w:vAlign w:val="center"/>
          </w:tcPr>
          <w:p w14:paraId="1B0A840A" w14:textId="77777777" w:rsidR="00E35C66" w:rsidRPr="00553D5F" w:rsidRDefault="00E35C66" w:rsidP="00E35C66">
            <w:pPr>
              <w:spacing w:after="0" w:line="360" w:lineRule="auto"/>
              <w:jc w:val="both"/>
              <w:rPr>
                <w:rFonts w:ascii="Times New Roman" w:hAnsi="Times New Roman"/>
                <w:sz w:val="20"/>
                <w:szCs w:val="16"/>
              </w:rPr>
            </w:pPr>
          </w:p>
        </w:tc>
      </w:tr>
      <w:tr w:rsidR="00E35C66" w:rsidRPr="00553D5F" w14:paraId="1E9609DF" w14:textId="77777777" w:rsidTr="00522B40">
        <w:trPr>
          <w:trHeight w:val="157"/>
        </w:trPr>
        <w:tc>
          <w:tcPr>
            <w:tcW w:w="1493" w:type="dxa"/>
            <w:vMerge w:val="restart"/>
            <w:vAlign w:val="center"/>
          </w:tcPr>
          <w:p w14:paraId="09CB3D72" w14:textId="77777777" w:rsidR="00E35C66" w:rsidRPr="00553D5F" w:rsidRDefault="00E35C66" w:rsidP="00E35C66">
            <w:pPr>
              <w:spacing w:after="0" w:line="360" w:lineRule="auto"/>
              <w:ind w:firstLine="128"/>
              <w:jc w:val="both"/>
              <w:rPr>
                <w:rFonts w:ascii="Times New Roman" w:hAnsi="Times New Roman"/>
                <w:b/>
                <w:sz w:val="20"/>
                <w:szCs w:val="16"/>
              </w:rPr>
            </w:pPr>
            <w:r w:rsidRPr="00553D5F">
              <w:rPr>
                <w:rFonts w:ascii="Times New Roman" w:hAnsi="Times New Roman"/>
                <w:b/>
                <w:sz w:val="20"/>
                <w:szCs w:val="16"/>
              </w:rPr>
              <w:t>Toplam</w:t>
            </w:r>
          </w:p>
        </w:tc>
        <w:tc>
          <w:tcPr>
            <w:tcW w:w="1268" w:type="dxa"/>
            <w:vAlign w:val="center"/>
          </w:tcPr>
          <w:p w14:paraId="5500F017"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Evet</w:t>
            </w:r>
          </w:p>
        </w:tc>
        <w:tc>
          <w:tcPr>
            <w:tcW w:w="703" w:type="dxa"/>
            <w:vAlign w:val="center"/>
          </w:tcPr>
          <w:p w14:paraId="20078C9B"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281</w:t>
            </w:r>
          </w:p>
        </w:tc>
        <w:tc>
          <w:tcPr>
            <w:tcW w:w="986" w:type="dxa"/>
            <w:vAlign w:val="center"/>
          </w:tcPr>
          <w:p w14:paraId="5CA9DF83"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59,07</w:t>
            </w:r>
          </w:p>
        </w:tc>
        <w:tc>
          <w:tcPr>
            <w:tcW w:w="1126" w:type="dxa"/>
            <w:vAlign w:val="center"/>
          </w:tcPr>
          <w:p w14:paraId="7BF0902F"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5,52</w:t>
            </w:r>
          </w:p>
        </w:tc>
        <w:tc>
          <w:tcPr>
            <w:tcW w:w="985" w:type="dxa"/>
            <w:vAlign w:val="center"/>
          </w:tcPr>
          <w:p w14:paraId="56D854FB"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52,00</w:t>
            </w:r>
          </w:p>
        </w:tc>
        <w:tc>
          <w:tcPr>
            <w:tcW w:w="985" w:type="dxa"/>
            <w:vAlign w:val="center"/>
          </w:tcPr>
          <w:p w14:paraId="44410F67"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71,00</w:t>
            </w:r>
          </w:p>
        </w:tc>
        <w:tc>
          <w:tcPr>
            <w:tcW w:w="845" w:type="dxa"/>
            <w:vMerge w:val="restart"/>
            <w:vAlign w:val="center"/>
          </w:tcPr>
          <w:p w14:paraId="0EF8C3AE"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1,352</w:t>
            </w:r>
          </w:p>
        </w:tc>
        <w:tc>
          <w:tcPr>
            <w:tcW w:w="625" w:type="dxa"/>
            <w:vMerge w:val="restart"/>
            <w:vAlign w:val="center"/>
          </w:tcPr>
          <w:p w14:paraId="787794D8"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,177</w:t>
            </w:r>
          </w:p>
        </w:tc>
      </w:tr>
      <w:tr w:rsidR="00E35C66" w:rsidRPr="00553D5F" w14:paraId="5BFC0C32" w14:textId="77777777" w:rsidTr="00522B40">
        <w:trPr>
          <w:trHeight w:val="80"/>
        </w:trPr>
        <w:tc>
          <w:tcPr>
            <w:tcW w:w="1493" w:type="dxa"/>
            <w:vMerge/>
            <w:tcBorders>
              <w:bottom w:val="single" w:sz="4" w:space="0" w:color="auto"/>
            </w:tcBorders>
            <w:vAlign w:val="center"/>
          </w:tcPr>
          <w:p w14:paraId="7D057CF6" w14:textId="77777777" w:rsidR="00E35C66" w:rsidRPr="00553D5F" w:rsidRDefault="00E35C66" w:rsidP="00E35C66">
            <w:pPr>
              <w:spacing w:after="0" w:line="360" w:lineRule="auto"/>
              <w:ind w:firstLine="128"/>
              <w:jc w:val="both"/>
              <w:rPr>
                <w:rFonts w:ascii="Times New Roman" w:hAnsi="Times New Roman"/>
                <w:sz w:val="20"/>
                <w:szCs w:val="16"/>
              </w:rPr>
            </w:pPr>
          </w:p>
        </w:tc>
        <w:tc>
          <w:tcPr>
            <w:tcW w:w="1268" w:type="dxa"/>
            <w:tcBorders>
              <w:bottom w:val="single" w:sz="4" w:space="0" w:color="auto"/>
            </w:tcBorders>
            <w:vAlign w:val="center"/>
          </w:tcPr>
          <w:p w14:paraId="5697D81C" w14:textId="77777777" w:rsidR="00E35C66" w:rsidRPr="00553D5F" w:rsidRDefault="00E35C66" w:rsidP="00E35C66">
            <w:pPr>
              <w:spacing w:after="0" w:line="360" w:lineRule="auto"/>
              <w:jc w:val="both"/>
              <w:rPr>
                <w:rFonts w:ascii="Times New Roman" w:hAnsi="Times New Roman"/>
                <w:sz w:val="20"/>
                <w:szCs w:val="16"/>
              </w:rPr>
            </w:pPr>
            <w:r w:rsidRPr="00553D5F">
              <w:rPr>
                <w:rFonts w:ascii="Times New Roman" w:hAnsi="Times New Roman"/>
                <w:sz w:val="20"/>
                <w:szCs w:val="16"/>
              </w:rPr>
              <w:t>Hayır</w:t>
            </w:r>
          </w:p>
        </w:tc>
        <w:tc>
          <w:tcPr>
            <w:tcW w:w="703" w:type="dxa"/>
            <w:tcBorders>
              <w:bottom w:val="single" w:sz="4" w:space="0" w:color="auto"/>
            </w:tcBorders>
            <w:vAlign w:val="center"/>
          </w:tcPr>
          <w:p w14:paraId="1A4A95FF"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51</w:t>
            </w:r>
          </w:p>
        </w:tc>
        <w:tc>
          <w:tcPr>
            <w:tcW w:w="986" w:type="dxa"/>
            <w:tcBorders>
              <w:bottom w:val="single" w:sz="4" w:space="0" w:color="auto"/>
            </w:tcBorders>
            <w:vAlign w:val="center"/>
          </w:tcPr>
          <w:p w14:paraId="3A6919B9"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57,94</w:t>
            </w:r>
          </w:p>
        </w:tc>
        <w:tc>
          <w:tcPr>
            <w:tcW w:w="1126" w:type="dxa"/>
            <w:tcBorders>
              <w:bottom w:val="single" w:sz="4" w:space="0" w:color="auto"/>
            </w:tcBorders>
            <w:vAlign w:val="center"/>
          </w:tcPr>
          <w:p w14:paraId="6D0CAFFC"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5,40</w:t>
            </w:r>
          </w:p>
        </w:tc>
        <w:tc>
          <w:tcPr>
            <w:tcW w:w="985" w:type="dxa"/>
            <w:tcBorders>
              <w:bottom w:val="single" w:sz="4" w:space="0" w:color="auto"/>
            </w:tcBorders>
            <w:vAlign w:val="center"/>
          </w:tcPr>
          <w:p w14:paraId="1AC85853"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52,00</w:t>
            </w:r>
          </w:p>
        </w:tc>
        <w:tc>
          <w:tcPr>
            <w:tcW w:w="985" w:type="dxa"/>
            <w:tcBorders>
              <w:bottom w:val="single" w:sz="4" w:space="0" w:color="auto"/>
            </w:tcBorders>
            <w:vAlign w:val="center"/>
          </w:tcPr>
          <w:p w14:paraId="12F132B6" w14:textId="77777777" w:rsidR="00E35C66" w:rsidRPr="00553D5F" w:rsidRDefault="00E35C66" w:rsidP="00E35C66">
            <w:pPr>
              <w:spacing w:after="0" w:line="360" w:lineRule="auto"/>
              <w:jc w:val="center"/>
              <w:rPr>
                <w:rFonts w:ascii="Times New Roman" w:hAnsi="Times New Roman"/>
                <w:sz w:val="20"/>
                <w:szCs w:val="16"/>
              </w:rPr>
            </w:pPr>
            <w:r w:rsidRPr="00553D5F">
              <w:rPr>
                <w:rFonts w:ascii="Times New Roman" w:hAnsi="Times New Roman"/>
                <w:sz w:val="20"/>
                <w:szCs w:val="16"/>
              </w:rPr>
              <w:t>71,00</w:t>
            </w:r>
          </w:p>
        </w:tc>
        <w:tc>
          <w:tcPr>
            <w:tcW w:w="845" w:type="dxa"/>
            <w:vMerge/>
            <w:tcBorders>
              <w:bottom w:val="single" w:sz="4" w:space="0" w:color="auto"/>
            </w:tcBorders>
            <w:vAlign w:val="center"/>
          </w:tcPr>
          <w:p w14:paraId="4A331954" w14:textId="77777777" w:rsidR="00E35C66" w:rsidRPr="00553D5F" w:rsidRDefault="00E35C66" w:rsidP="00E35C66">
            <w:pPr>
              <w:spacing w:after="0" w:line="360" w:lineRule="auto"/>
              <w:jc w:val="both"/>
              <w:rPr>
                <w:rFonts w:ascii="Times New Roman" w:hAnsi="Times New Roman"/>
                <w:sz w:val="20"/>
                <w:szCs w:val="16"/>
              </w:rPr>
            </w:pPr>
          </w:p>
        </w:tc>
        <w:tc>
          <w:tcPr>
            <w:tcW w:w="625" w:type="dxa"/>
            <w:vMerge/>
            <w:tcBorders>
              <w:bottom w:val="single" w:sz="4" w:space="0" w:color="auto"/>
            </w:tcBorders>
            <w:vAlign w:val="center"/>
          </w:tcPr>
          <w:p w14:paraId="255F819C" w14:textId="77777777" w:rsidR="00E35C66" w:rsidRPr="00553D5F" w:rsidRDefault="00E35C66" w:rsidP="00E35C66">
            <w:pPr>
              <w:spacing w:after="0" w:line="360" w:lineRule="auto"/>
              <w:jc w:val="both"/>
              <w:rPr>
                <w:rFonts w:ascii="Times New Roman" w:hAnsi="Times New Roman"/>
                <w:sz w:val="20"/>
                <w:szCs w:val="16"/>
              </w:rPr>
            </w:pPr>
          </w:p>
        </w:tc>
      </w:tr>
    </w:tbl>
    <w:p w14:paraId="6F6CC1CA" w14:textId="77777777" w:rsidR="00E35C66" w:rsidRPr="00553D5F" w:rsidRDefault="00E35C66" w:rsidP="00E35C66">
      <w:pPr>
        <w:spacing w:after="0" w:line="360" w:lineRule="auto"/>
        <w:jc w:val="both"/>
        <w:rPr>
          <w:rFonts w:ascii="Times New Roman" w:hAnsi="Times New Roman"/>
          <w:sz w:val="20"/>
          <w:szCs w:val="24"/>
        </w:rPr>
      </w:pPr>
      <w:r w:rsidRPr="00553D5F">
        <w:rPr>
          <w:rFonts w:ascii="Times New Roman" w:hAnsi="Times New Roman"/>
          <w:sz w:val="20"/>
          <w:szCs w:val="24"/>
        </w:rPr>
        <w:t>(p&lt;0.05)</w:t>
      </w:r>
    </w:p>
    <w:p w14:paraId="3A53443D" w14:textId="77777777" w:rsidR="00E35C66" w:rsidRPr="00553D5F" w:rsidRDefault="00E35C66" w:rsidP="00E35C66">
      <w:pPr>
        <w:spacing w:after="0" w:line="360" w:lineRule="auto"/>
        <w:jc w:val="both"/>
        <w:rPr>
          <w:rFonts w:ascii="Times New Roman" w:hAnsi="Times New Roman"/>
          <w:sz w:val="24"/>
          <w:szCs w:val="24"/>
        </w:rPr>
      </w:pPr>
    </w:p>
    <w:p w14:paraId="276DBAB1" w14:textId="759A7EDC" w:rsidR="00E35C66" w:rsidRPr="00553D5F" w:rsidRDefault="00E35C66" w:rsidP="003C31F9">
      <w:pPr>
        <w:pStyle w:val="ResimYazs"/>
      </w:pPr>
      <w:r w:rsidRPr="00553D5F">
        <w:t xml:space="preserve">Tablo </w:t>
      </w:r>
      <w:r w:rsidR="006E09FA" w:rsidRPr="00553D5F">
        <w:t>20</w:t>
      </w:r>
      <w:r w:rsidRPr="00553D5F">
        <w:t xml:space="preserve"> incelendiğinde </w:t>
      </w:r>
      <w:r w:rsidRPr="00553D5F">
        <w:rPr>
          <w:szCs w:val="18"/>
        </w:rPr>
        <w:t xml:space="preserve">ebeveynlerin çocuklarını spora teşvik etme </w:t>
      </w:r>
      <w:r w:rsidRPr="00553D5F">
        <w:t>durumlarına göre algısal, işlevsel ve önem alt boyutlarında anlamlı bir fark olduğu görülmüştür. Ana- baba tutum ölçeğinin destek alt boyutunda ve ölçeğin toplam ortalamasında ise anlamlı bir fark olmadığı görülmüştür.</w:t>
      </w:r>
    </w:p>
    <w:p w14:paraId="379FECAC" w14:textId="77777777" w:rsidR="00E35C66" w:rsidRPr="00553D5F" w:rsidRDefault="00E35C66" w:rsidP="003C31F9">
      <w:pPr>
        <w:pStyle w:val="ResimYazs"/>
      </w:pPr>
    </w:p>
    <w:p w14:paraId="17FCD39B" w14:textId="77777777" w:rsidR="00E3678C" w:rsidRPr="00553D5F" w:rsidRDefault="00120DE7" w:rsidP="00E107A4">
      <w:pPr>
        <w:pStyle w:val="Balk1"/>
      </w:pPr>
      <w:r w:rsidRPr="00553D5F">
        <w:br w:type="page"/>
      </w:r>
      <w:bookmarkStart w:id="112" w:name="_Toc28732423"/>
      <w:r w:rsidR="00E3678C" w:rsidRPr="00553D5F">
        <w:lastRenderedPageBreak/>
        <w:t>5. TARTIŞMA</w:t>
      </w:r>
      <w:bookmarkEnd w:id="112"/>
      <w:r w:rsidR="001C7468" w:rsidRPr="00553D5F">
        <w:t xml:space="preserve"> </w:t>
      </w:r>
    </w:p>
    <w:p w14:paraId="3791CA7A" w14:textId="250C8118" w:rsidR="00FC3932" w:rsidRPr="00553D5F" w:rsidRDefault="00FC3932" w:rsidP="000C5EA4">
      <w:pPr>
        <w:spacing w:after="0"/>
      </w:pPr>
    </w:p>
    <w:p w14:paraId="7CF97AA3" w14:textId="2A64874F" w:rsidR="00205F36" w:rsidRPr="00553D5F" w:rsidRDefault="00205F36" w:rsidP="00881E88">
      <w:pPr>
        <w:pStyle w:val="GvdeMetni"/>
        <w:spacing w:line="360" w:lineRule="auto"/>
        <w:ind w:right="-1" w:firstLine="567"/>
        <w:jc w:val="both"/>
        <w:rPr>
          <w:color w:val="000000" w:themeColor="text1"/>
        </w:rPr>
      </w:pPr>
      <w:r w:rsidRPr="00553D5F">
        <w:rPr>
          <w:color w:val="000000" w:themeColor="text1"/>
        </w:rPr>
        <w:t>Yapılan araştırma</w:t>
      </w:r>
      <w:r w:rsidR="00A11F41" w:rsidRPr="00553D5F">
        <w:rPr>
          <w:color w:val="000000" w:themeColor="text1"/>
        </w:rPr>
        <w:t>da</w:t>
      </w:r>
      <w:r w:rsidRPr="00553D5F">
        <w:rPr>
          <w:color w:val="000000" w:themeColor="text1"/>
        </w:rPr>
        <w:t xml:space="preserve"> elde edilen veriler incelendiğinde anne, baba ve yasal varislerin </w:t>
      </w:r>
      <w:r w:rsidR="009F2765" w:rsidRPr="00553D5F">
        <w:rPr>
          <w:color w:val="000000" w:themeColor="text1"/>
        </w:rPr>
        <w:t xml:space="preserve">özel eğitim uygulama okullarında öğrenim gören </w:t>
      </w:r>
      <w:r w:rsidRPr="00553D5F">
        <w:rPr>
          <w:color w:val="000000" w:themeColor="text1"/>
        </w:rPr>
        <w:t xml:space="preserve">çocuklarının beden eğitimi dersine katılımına yönelik tutum ölçeği ve alt </w:t>
      </w:r>
      <w:r w:rsidR="00A11F41" w:rsidRPr="00553D5F">
        <w:rPr>
          <w:color w:val="000000" w:themeColor="text1"/>
        </w:rPr>
        <w:t>boyutları</w:t>
      </w:r>
      <w:r w:rsidRPr="00553D5F">
        <w:rPr>
          <w:color w:val="000000" w:themeColor="text1"/>
        </w:rPr>
        <w:t xml:space="preserve"> puanların</w:t>
      </w:r>
      <w:r w:rsidR="00A11F41" w:rsidRPr="00553D5F">
        <w:rPr>
          <w:color w:val="000000" w:themeColor="text1"/>
        </w:rPr>
        <w:t>ın</w:t>
      </w:r>
      <w:r w:rsidRPr="00553D5F">
        <w:rPr>
          <w:color w:val="000000" w:themeColor="text1"/>
        </w:rPr>
        <w:t xml:space="preserve"> </w:t>
      </w:r>
      <w:r w:rsidR="00881E88" w:rsidRPr="00553D5F">
        <w:rPr>
          <w:color w:val="000000" w:themeColor="text1"/>
          <w:spacing w:val="-3"/>
        </w:rPr>
        <w:t xml:space="preserve">orta seviyede </w:t>
      </w:r>
      <w:r w:rsidRPr="00553D5F">
        <w:rPr>
          <w:color w:val="000000" w:themeColor="text1"/>
        </w:rPr>
        <w:t xml:space="preserve">bir </w:t>
      </w:r>
      <w:r w:rsidRPr="00553D5F">
        <w:rPr>
          <w:color w:val="000000" w:themeColor="text1"/>
          <w:spacing w:val="-4"/>
        </w:rPr>
        <w:t>ortalamaya</w:t>
      </w:r>
      <w:r w:rsidRPr="00553D5F">
        <w:rPr>
          <w:color w:val="000000" w:themeColor="text1"/>
          <w:spacing w:val="52"/>
        </w:rPr>
        <w:t xml:space="preserve"> </w:t>
      </w:r>
      <w:r w:rsidRPr="00553D5F">
        <w:rPr>
          <w:color w:val="000000" w:themeColor="text1"/>
          <w:spacing w:val="-3"/>
        </w:rPr>
        <w:t xml:space="preserve">sahip </w:t>
      </w:r>
      <w:r w:rsidR="00073AC3" w:rsidRPr="00553D5F">
        <w:rPr>
          <w:color w:val="000000" w:themeColor="text1"/>
        </w:rPr>
        <w:t xml:space="preserve">olduğu </w:t>
      </w:r>
      <w:r w:rsidRPr="00553D5F">
        <w:rPr>
          <w:color w:val="000000" w:themeColor="text1"/>
        </w:rPr>
        <w:t xml:space="preserve">tutumlarının da genelde </w:t>
      </w:r>
      <w:r w:rsidRPr="00553D5F">
        <w:rPr>
          <w:color w:val="000000" w:themeColor="text1"/>
          <w:spacing w:val="-3"/>
        </w:rPr>
        <w:t xml:space="preserve">olumlu </w:t>
      </w:r>
      <w:r w:rsidRPr="00553D5F">
        <w:rPr>
          <w:color w:val="000000" w:themeColor="text1"/>
          <w:spacing w:val="13"/>
        </w:rPr>
        <w:t xml:space="preserve">yönde </w:t>
      </w:r>
      <w:r w:rsidRPr="00553D5F">
        <w:rPr>
          <w:color w:val="000000" w:themeColor="text1"/>
          <w:spacing w:val="15"/>
        </w:rPr>
        <w:t xml:space="preserve">ağırlık </w:t>
      </w:r>
      <w:r w:rsidR="00073AC3" w:rsidRPr="00553D5F">
        <w:rPr>
          <w:color w:val="000000" w:themeColor="text1"/>
          <w:spacing w:val="16"/>
        </w:rPr>
        <w:t>kazandığı</w:t>
      </w:r>
      <w:r w:rsidRPr="00553D5F">
        <w:rPr>
          <w:color w:val="000000" w:themeColor="text1"/>
          <w:spacing w:val="30"/>
        </w:rPr>
        <w:t xml:space="preserve"> </w:t>
      </w:r>
      <w:r w:rsidR="00A11F41" w:rsidRPr="00553D5F">
        <w:rPr>
          <w:color w:val="000000" w:themeColor="text1"/>
          <w:spacing w:val="17"/>
        </w:rPr>
        <w:t>görülmüştür</w:t>
      </w:r>
      <w:r w:rsidRPr="00553D5F">
        <w:rPr>
          <w:color w:val="000000" w:themeColor="text1"/>
          <w:spacing w:val="17"/>
        </w:rPr>
        <w:t xml:space="preserve">. </w:t>
      </w:r>
    </w:p>
    <w:p w14:paraId="0B2AEB8C" w14:textId="2001C9E4" w:rsidR="001F0058" w:rsidRPr="00553D5F" w:rsidRDefault="009D0810" w:rsidP="001F0058">
      <w:pPr>
        <w:pStyle w:val="Default"/>
        <w:spacing w:line="360" w:lineRule="auto"/>
        <w:ind w:right="-1" w:firstLine="567"/>
        <w:jc w:val="both"/>
        <w:rPr>
          <w:color w:val="000000" w:themeColor="text1"/>
        </w:rPr>
      </w:pPr>
      <w:r w:rsidRPr="00553D5F">
        <w:rPr>
          <w:color w:val="000000" w:themeColor="text1"/>
        </w:rPr>
        <w:t>Sonuçların</w:t>
      </w:r>
      <w:r w:rsidR="009F2765" w:rsidRPr="00553D5F">
        <w:rPr>
          <w:color w:val="000000" w:themeColor="text1"/>
        </w:rPr>
        <w:t xml:space="preserve"> orta düzeyde anlamlı çıkmasının </w:t>
      </w:r>
      <w:r w:rsidRPr="00553D5F">
        <w:rPr>
          <w:color w:val="000000" w:themeColor="text1"/>
        </w:rPr>
        <w:t xml:space="preserve">başlıca etkenlerinden biri olarak okullarda beden eğitimi dersinin </w:t>
      </w:r>
      <w:r w:rsidR="002432FA" w:rsidRPr="00553D5F">
        <w:rPr>
          <w:color w:val="000000" w:themeColor="text1"/>
        </w:rPr>
        <w:t xml:space="preserve">beklenen düzeyde </w:t>
      </w:r>
      <w:r w:rsidRPr="00553D5F">
        <w:rPr>
          <w:color w:val="000000" w:themeColor="text1"/>
        </w:rPr>
        <w:t>amacına uygun yapılamamasının neden olduğu söylenebilir. Özellikle öğrenci sayısı kalabalık</w:t>
      </w:r>
      <w:r w:rsidR="00881E88" w:rsidRPr="00553D5F">
        <w:rPr>
          <w:color w:val="000000" w:themeColor="text1"/>
        </w:rPr>
        <w:t>,</w:t>
      </w:r>
      <w:r w:rsidRPr="00553D5F">
        <w:rPr>
          <w:color w:val="000000" w:themeColor="text1"/>
        </w:rPr>
        <w:t xml:space="preserve"> özel eğitim uygulama okullarında </w:t>
      </w:r>
      <w:r w:rsidR="00881E88" w:rsidRPr="00553D5F">
        <w:rPr>
          <w:color w:val="000000" w:themeColor="text1"/>
        </w:rPr>
        <w:t>fiziki alt yapının yetersiz olması,</w:t>
      </w:r>
      <w:r w:rsidRPr="00553D5F">
        <w:rPr>
          <w:color w:val="000000" w:themeColor="text1"/>
        </w:rPr>
        <w:t xml:space="preserve"> ders saatlerinin çakışması</w:t>
      </w:r>
      <w:r w:rsidR="002432FA" w:rsidRPr="00553D5F">
        <w:rPr>
          <w:color w:val="000000" w:themeColor="text1"/>
        </w:rPr>
        <w:t>,</w:t>
      </w:r>
      <w:r w:rsidRPr="00553D5F">
        <w:rPr>
          <w:color w:val="000000" w:themeColor="text1"/>
        </w:rPr>
        <w:t xml:space="preserve"> var olan spor salonunun ortaklaşa ya da sırayla kullanılması dersten yeterince yararlanılamaması anlamına gelmektedir. Son çıkarılan özel eğitim hizmetleri yönetmeliği ile 1. kademede beden eğitimi öğretmeni kadrosunun kapatılması da öğrencilerin beden eğitimi dersinden yararlanmasını eng</w:t>
      </w:r>
      <w:r w:rsidR="001F0058" w:rsidRPr="00553D5F">
        <w:rPr>
          <w:color w:val="000000" w:themeColor="text1"/>
        </w:rPr>
        <w:t>elle</w:t>
      </w:r>
      <w:r w:rsidRPr="00553D5F">
        <w:rPr>
          <w:color w:val="000000" w:themeColor="text1"/>
        </w:rPr>
        <w:t>miştir.</w:t>
      </w:r>
      <w:r w:rsidR="00071CFD" w:rsidRPr="00553D5F">
        <w:rPr>
          <w:color w:val="000000" w:themeColor="text1"/>
        </w:rPr>
        <w:t xml:space="preserve"> </w:t>
      </w:r>
    </w:p>
    <w:p w14:paraId="089B1C06" w14:textId="3E86A91F" w:rsidR="009D0810" w:rsidRPr="00553D5F" w:rsidRDefault="009D0810" w:rsidP="001F0058">
      <w:pPr>
        <w:pStyle w:val="Default"/>
        <w:spacing w:line="360" w:lineRule="auto"/>
        <w:ind w:right="-1" w:firstLine="567"/>
        <w:jc w:val="both"/>
        <w:rPr>
          <w:color w:val="000000" w:themeColor="text1"/>
        </w:rPr>
      </w:pPr>
      <w:r w:rsidRPr="00553D5F">
        <w:rPr>
          <w:color w:val="000000" w:themeColor="text1"/>
        </w:rPr>
        <w:t>Özel gereksinimli bireyler için planlanan spor etkinlikleri yüksek maliyet gerektiren etkinliklerdir. Dolayısıyla bu çocuklardan etkinlik için alınan ücret,  spor okullar</w:t>
      </w:r>
      <w:r w:rsidR="00591978" w:rsidRPr="00553D5F">
        <w:rPr>
          <w:color w:val="000000" w:themeColor="text1"/>
        </w:rPr>
        <w:t>ının ücretlerinden daha fazla</w:t>
      </w:r>
      <w:r w:rsidRPr="00553D5F">
        <w:rPr>
          <w:color w:val="000000" w:themeColor="text1"/>
        </w:rPr>
        <w:t>; bu da aileye oldukça ağır bir yük get</w:t>
      </w:r>
      <w:r w:rsidR="00591978" w:rsidRPr="00553D5F">
        <w:rPr>
          <w:color w:val="000000" w:themeColor="text1"/>
        </w:rPr>
        <w:t>irmektedir. Ayrıca etkinliklere</w:t>
      </w:r>
      <w:r w:rsidRPr="00553D5F">
        <w:rPr>
          <w:color w:val="000000" w:themeColor="text1"/>
        </w:rPr>
        <w:t xml:space="preserve"> ulaşımını aile kendisi üstlendiği için aileye ek bir </w:t>
      </w:r>
      <w:r w:rsidR="001F0058" w:rsidRPr="00553D5F">
        <w:rPr>
          <w:color w:val="000000" w:themeColor="text1"/>
        </w:rPr>
        <w:t>maliyet</w:t>
      </w:r>
      <w:r w:rsidR="0071447C" w:rsidRPr="00553D5F">
        <w:rPr>
          <w:color w:val="000000" w:themeColor="text1"/>
        </w:rPr>
        <w:t xml:space="preserve"> olmaktadır. Bunun sonucunda da özel gereksinimli bireylerin büyük bir kısmı </w:t>
      </w:r>
      <w:r w:rsidR="00766209" w:rsidRPr="00553D5F">
        <w:rPr>
          <w:color w:val="000000" w:themeColor="text1"/>
        </w:rPr>
        <w:t>ders dışı faaliyetlere katılamamaktadır.</w:t>
      </w:r>
    </w:p>
    <w:p w14:paraId="418ED491" w14:textId="717BFB38" w:rsidR="009D0810" w:rsidRPr="00553D5F" w:rsidRDefault="009D0810" w:rsidP="001F0058">
      <w:pPr>
        <w:pStyle w:val="Default"/>
        <w:spacing w:line="360" w:lineRule="auto"/>
        <w:ind w:right="-1" w:firstLine="567"/>
        <w:jc w:val="both"/>
        <w:rPr>
          <w:color w:val="000000" w:themeColor="text1"/>
        </w:rPr>
      </w:pPr>
      <w:r w:rsidRPr="00553D5F">
        <w:rPr>
          <w:color w:val="000000" w:themeColor="text1"/>
        </w:rPr>
        <w:t>Bir başka sorunda tüm özel eğitim uygulama okullarını aynı başlık altında birleştirip, ortak ders programlarının uygulanmaya çalışılmasıdır. Oysaki ağır düzey engel grubuna sahip öğrencilerin programı ile daha hafif düzey öğrencilerin ders programlarının farklı olması gerektiği düşünül</w:t>
      </w:r>
      <w:r w:rsidR="00766209" w:rsidRPr="00553D5F">
        <w:rPr>
          <w:color w:val="000000" w:themeColor="text1"/>
        </w:rPr>
        <w:t>ebilir</w:t>
      </w:r>
      <w:r w:rsidR="00285BB9" w:rsidRPr="00553D5F">
        <w:rPr>
          <w:color w:val="000000" w:themeColor="text1"/>
        </w:rPr>
        <w:t>.</w:t>
      </w:r>
    </w:p>
    <w:p w14:paraId="188B0B7E" w14:textId="446C7E1B" w:rsidR="00EC3AB6" w:rsidRPr="00553D5F" w:rsidRDefault="009D0810" w:rsidP="001F0058">
      <w:pPr>
        <w:pStyle w:val="GvdeMetni"/>
        <w:tabs>
          <w:tab w:val="left" w:pos="709"/>
        </w:tabs>
        <w:spacing w:before="1" w:line="360" w:lineRule="auto"/>
        <w:ind w:right="-1" w:firstLine="567"/>
        <w:jc w:val="both"/>
        <w:rPr>
          <w:color w:val="000000" w:themeColor="text1"/>
        </w:rPr>
      </w:pPr>
      <w:r w:rsidRPr="00553D5F">
        <w:rPr>
          <w:color w:val="000000" w:themeColor="text1"/>
        </w:rPr>
        <w:t xml:space="preserve">Tüm olumsuzlukların yanı sıra son yıllarda </w:t>
      </w:r>
      <w:proofErr w:type="spellStart"/>
      <w:r w:rsidRPr="00553D5F">
        <w:rPr>
          <w:color w:val="000000" w:themeColor="text1"/>
        </w:rPr>
        <w:t>obezitenin</w:t>
      </w:r>
      <w:proofErr w:type="spellEnd"/>
      <w:r w:rsidRPr="00553D5F">
        <w:rPr>
          <w:color w:val="000000" w:themeColor="text1"/>
        </w:rPr>
        <w:t xml:space="preserve"> artışı</w:t>
      </w:r>
      <w:r w:rsidR="00A76B8F" w:rsidRPr="00553D5F">
        <w:rPr>
          <w:color w:val="000000" w:themeColor="text1"/>
        </w:rPr>
        <w:t>;</w:t>
      </w:r>
      <w:r w:rsidRPr="00553D5F">
        <w:rPr>
          <w:color w:val="000000" w:themeColor="text1"/>
        </w:rPr>
        <w:t xml:space="preserve"> aileleri</w:t>
      </w:r>
      <w:r w:rsidR="00270A9E" w:rsidRPr="00553D5F">
        <w:rPr>
          <w:color w:val="000000" w:themeColor="text1"/>
        </w:rPr>
        <w:t>n</w:t>
      </w:r>
      <w:r w:rsidRPr="00553D5F">
        <w:rPr>
          <w:color w:val="000000" w:themeColor="text1"/>
        </w:rPr>
        <w:t xml:space="preserve"> </w:t>
      </w:r>
      <w:r w:rsidR="00C91E9A" w:rsidRPr="00553D5F">
        <w:rPr>
          <w:color w:val="000000" w:themeColor="text1"/>
        </w:rPr>
        <w:t>imkânları</w:t>
      </w:r>
      <w:r w:rsidRPr="00553D5F">
        <w:rPr>
          <w:color w:val="000000" w:themeColor="text1"/>
        </w:rPr>
        <w:t xml:space="preserve"> ölçüsünde spor </w:t>
      </w:r>
      <w:r w:rsidR="00A76B8F" w:rsidRPr="00553D5F">
        <w:rPr>
          <w:color w:val="000000" w:themeColor="text1"/>
        </w:rPr>
        <w:t xml:space="preserve">yapma ihtiyaçlarını </w:t>
      </w:r>
      <w:r w:rsidR="00270A9E" w:rsidRPr="00553D5F">
        <w:rPr>
          <w:color w:val="000000" w:themeColor="text1"/>
        </w:rPr>
        <w:t>ön plana çıkarmıştır</w:t>
      </w:r>
      <w:r w:rsidRPr="00553D5F">
        <w:rPr>
          <w:color w:val="000000" w:themeColor="text1"/>
        </w:rPr>
        <w:t>.</w:t>
      </w:r>
      <w:r w:rsidR="00071CFD" w:rsidRPr="00553D5F">
        <w:rPr>
          <w:color w:val="000000" w:themeColor="text1"/>
        </w:rPr>
        <w:t xml:space="preserve"> </w:t>
      </w:r>
      <w:r w:rsidR="00285BB9" w:rsidRPr="00553D5F">
        <w:rPr>
          <w:color w:val="000000" w:themeColor="text1"/>
        </w:rPr>
        <w:t>B</w:t>
      </w:r>
      <w:r w:rsidR="005778E7" w:rsidRPr="00553D5F">
        <w:rPr>
          <w:color w:val="000000" w:themeColor="text1"/>
        </w:rPr>
        <w:t>asın yayın organlarında sp</w:t>
      </w:r>
      <w:r w:rsidR="00270A9E" w:rsidRPr="00553D5F">
        <w:rPr>
          <w:color w:val="000000" w:themeColor="text1"/>
        </w:rPr>
        <w:t xml:space="preserve">or ve </w:t>
      </w:r>
      <w:r w:rsidR="005778E7" w:rsidRPr="00553D5F">
        <w:rPr>
          <w:color w:val="000000" w:themeColor="text1"/>
        </w:rPr>
        <w:t>sağlıklı beslenmenin önemi üzerinde durulmakta toplum</w:t>
      </w:r>
      <w:r w:rsidR="00270A9E" w:rsidRPr="00553D5F">
        <w:rPr>
          <w:color w:val="000000" w:themeColor="text1"/>
        </w:rPr>
        <w:t>sal farkındalık</w:t>
      </w:r>
      <w:r w:rsidR="005778E7" w:rsidRPr="00553D5F">
        <w:rPr>
          <w:color w:val="000000" w:themeColor="text1"/>
        </w:rPr>
        <w:t xml:space="preserve"> </w:t>
      </w:r>
      <w:r w:rsidR="00270A9E" w:rsidRPr="00553D5F">
        <w:rPr>
          <w:color w:val="000000" w:themeColor="text1"/>
        </w:rPr>
        <w:t>oluşturulmaya</w:t>
      </w:r>
      <w:r w:rsidR="00EC3AB6" w:rsidRPr="00553D5F">
        <w:rPr>
          <w:color w:val="000000" w:themeColor="text1"/>
        </w:rPr>
        <w:t xml:space="preserve"> </w:t>
      </w:r>
      <w:r w:rsidR="0065353E" w:rsidRPr="00553D5F">
        <w:rPr>
          <w:color w:val="000000" w:themeColor="text1"/>
        </w:rPr>
        <w:t>çalışılmaktadır</w:t>
      </w:r>
      <w:r w:rsidR="00EC3AB6" w:rsidRPr="00553D5F">
        <w:rPr>
          <w:color w:val="000000" w:themeColor="text1"/>
        </w:rPr>
        <w:t>.</w:t>
      </w:r>
      <w:r w:rsidR="00CB639E" w:rsidRPr="00553D5F">
        <w:rPr>
          <w:color w:val="000000" w:themeColor="text1"/>
        </w:rPr>
        <w:t xml:space="preserve"> </w:t>
      </w:r>
      <w:r w:rsidR="00C91E9A" w:rsidRPr="00553D5F">
        <w:rPr>
          <w:color w:val="000000" w:themeColor="text1"/>
        </w:rPr>
        <w:t>Aileler sporun öneminin farkında olup</w:t>
      </w:r>
      <w:r w:rsidR="00EC3AB6" w:rsidRPr="00553D5F">
        <w:rPr>
          <w:color w:val="000000" w:themeColor="text1"/>
        </w:rPr>
        <w:t xml:space="preserve"> beden eğitimi dersini destekle</w:t>
      </w:r>
      <w:r w:rsidR="00C91E9A" w:rsidRPr="00553D5F">
        <w:rPr>
          <w:color w:val="000000" w:themeColor="text1"/>
        </w:rPr>
        <w:t xml:space="preserve">mesi derse olan inançlarının </w:t>
      </w:r>
      <w:r w:rsidR="00EC3AB6" w:rsidRPr="00553D5F">
        <w:rPr>
          <w:color w:val="000000" w:themeColor="text1"/>
        </w:rPr>
        <w:t>fazla olduğunu göstermiştir</w:t>
      </w:r>
      <w:r w:rsidR="00C91E9A" w:rsidRPr="00553D5F">
        <w:rPr>
          <w:color w:val="000000" w:themeColor="text1"/>
        </w:rPr>
        <w:t xml:space="preserve">. </w:t>
      </w:r>
    </w:p>
    <w:p w14:paraId="1F7D95F8" w14:textId="1E19B99A" w:rsidR="001F0058" w:rsidRPr="00553D5F" w:rsidRDefault="0065353E" w:rsidP="008312F6">
      <w:pPr>
        <w:pStyle w:val="GvdeMetni"/>
        <w:tabs>
          <w:tab w:val="left" w:pos="709"/>
        </w:tabs>
        <w:spacing w:before="1" w:line="360" w:lineRule="auto"/>
        <w:ind w:right="-1" w:firstLine="567"/>
        <w:jc w:val="both"/>
        <w:rPr>
          <w:color w:val="000000" w:themeColor="text1"/>
        </w:rPr>
      </w:pPr>
      <w:r w:rsidRPr="00553D5F">
        <w:rPr>
          <w:color w:val="000000" w:themeColor="text1"/>
        </w:rPr>
        <w:t xml:space="preserve">Yapılan </w:t>
      </w:r>
      <w:proofErr w:type="gramStart"/>
      <w:r w:rsidRPr="00553D5F">
        <w:rPr>
          <w:color w:val="000000" w:themeColor="text1"/>
        </w:rPr>
        <w:t>literatür</w:t>
      </w:r>
      <w:proofErr w:type="gramEnd"/>
      <w:r w:rsidRPr="00553D5F">
        <w:rPr>
          <w:color w:val="000000" w:themeColor="text1"/>
        </w:rPr>
        <w:t xml:space="preserve"> çalışmaları sonucunda elde edilen verilere göre</w:t>
      </w:r>
      <w:r w:rsidR="003C7467" w:rsidRPr="00553D5F">
        <w:rPr>
          <w:color w:val="000000" w:themeColor="text1"/>
        </w:rPr>
        <w:t xml:space="preserve"> </w:t>
      </w:r>
      <w:proofErr w:type="spellStart"/>
      <w:r w:rsidR="003C7467" w:rsidRPr="00553D5F">
        <w:rPr>
          <w:color w:val="000000" w:themeColor="text1"/>
        </w:rPr>
        <w:t>Tan</w:t>
      </w:r>
      <w:r w:rsidR="00ED0B07" w:rsidRPr="00553D5F">
        <w:rPr>
          <w:color w:val="000000" w:themeColor="text1"/>
        </w:rPr>
        <w:t>rı</w:t>
      </w:r>
      <w:r w:rsidR="003C7467" w:rsidRPr="00553D5F">
        <w:rPr>
          <w:color w:val="000000" w:themeColor="text1"/>
        </w:rPr>
        <w:t>yeri</w:t>
      </w:r>
      <w:proofErr w:type="spellEnd"/>
      <w:r w:rsidR="003C7467" w:rsidRPr="00553D5F">
        <w:rPr>
          <w:color w:val="000000" w:themeColor="text1"/>
        </w:rPr>
        <w:t xml:space="preserve"> (2010)’</w:t>
      </w:r>
      <w:proofErr w:type="spellStart"/>
      <w:r w:rsidR="003C7467" w:rsidRPr="00553D5F">
        <w:rPr>
          <w:color w:val="000000" w:themeColor="text1"/>
        </w:rPr>
        <w:t>nin</w:t>
      </w:r>
      <w:proofErr w:type="spellEnd"/>
      <w:r w:rsidR="00ED0B07" w:rsidRPr="00553D5F">
        <w:rPr>
          <w:color w:val="000000" w:themeColor="text1"/>
        </w:rPr>
        <w:t xml:space="preserve"> </w:t>
      </w:r>
      <w:r w:rsidR="00ED0B07" w:rsidRPr="00553D5F">
        <w:t>Beden Eğitimi ve Spor Bilimleri Dergisinde yayınlanan</w:t>
      </w:r>
      <w:r w:rsidR="003C7467" w:rsidRPr="00553D5F">
        <w:rPr>
          <w:color w:val="000000" w:themeColor="text1"/>
        </w:rPr>
        <w:t xml:space="preserve"> </w:t>
      </w:r>
      <w:proofErr w:type="spellStart"/>
      <w:r w:rsidR="00ED0B07" w:rsidRPr="00553D5F">
        <w:t>İlkögretim</w:t>
      </w:r>
      <w:proofErr w:type="spellEnd"/>
      <w:r w:rsidR="00ED0B07" w:rsidRPr="00553D5F">
        <w:t xml:space="preserve"> II, III, IV, V. Sınıflarında Beden ve Oyun Eğitimine Verilen Önem adlı </w:t>
      </w:r>
      <w:r w:rsidR="00ED0B07" w:rsidRPr="00553D5F">
        <w:rPr>
          <w:color w:val="000000" w:themeColor="text1"/>
        </w:rPr>
        <w:t xml:space="preserve">makalede </w:t>
      </w:r>
      <w:r w:rsidR="003C7467" w:rsidRPr="00553D5F">
        <w:rPr>
          <w:color w:val="000000" w:themeColor="text1"/>
        </w:rPr>
        <w:t>velilerin okullardaki beden eğitimi çalışmaları hakkında yeterince bilgi sahibi olmadığ</w:t>
      </w:r>
      <w:r w:rsidR="00285BB9" w:rsidRPr="00553D5F">
        <w:rPr>
          <w:color w:val="000000" w:themeColor="text1"/>
        </w:rPr>
        <w:t>ı</w:t>
      </w:r>
      <w:r w:rsidR="00ED0B07" w:rsidRPr="00553D5F">
        <w:rPr>
          <w:color w:val="000000" w:themeColor="text1"/>
        </w:rPr>
        <w:t xml:space="preserve"> saptanmıştır. Bu aç</w:t>
      </w:r>
      <w:r w:rsidR="003C7467" w:rsidRPr="00553D5F">
        <w:rPr>
          <w:color w:val="000000" w:themeColor="text1"/>
        </w:rPr>
        <w:t xml:space="preserve">ıdan yaptığımız çalışma </w:t>
      </w:r>
      <w:proofErr w:type="spellStart"/>
      <w:r w:rsidR="003C7467" w:rsidRPr="00553D5F">
        <w:rPr>
          <w:color w:val="000000" w:themeColor="text1"/>
        </w:rPr>
        <w:t>Tan</w:t>
      </w:r>
      <w:r w:rsidR="00ED0B07" w:rsidRPr="00553D5F">
        <w:rPr>
          <w:color w:val="000000" w:themeColor="text1"/>
        </w:rPr>
        <w:t>rı</w:t>
      </w:r>
      <w:r w:rsidR="00461583" w:rsidRPr="00553D5F">
        <w:rPr>
          <w:color w:val="000000" w:themeColor="text1"/>
        </w:rPr>
        <w:t>yer</w:t>
      </w:r>
      <w:r w:rsidR="00591978" w:rsidRPr="00553D5F">
        <w:rPr>
          <w:color w:val="000000" w:themeColor="text1"/>
        </w:rPr>
        <w:t>’in</w:t>
      </w:r>
      <w:proofErr w:type="spellEnd"/>
      <w:r w:rsidR="00461583" w:rsidRPr="00553D5F">
        <w:rPr>
          <w:color w:val="000000" w:themeColor="text1"/>
        </w:rPr>
        <w:t xml:space="preserve"> çalışma</w:t>
      </w:r>
      <w:r w:rsidR="00591978" w:rsidRPr="00553D5F">
        <w:rPr>
          <w:color w:val="000000" w:themeColor="text1"/>
        </w:rPr>
        <w:t>sını</w:t>
      </w:r>
      <w:r w:rsidRPr="00553D5F">
        <w:rPr>
          <w:color w:val="000000" w:themeColor="text1"/>
        </w:rPr>
        <w:t xml:space="preserve"> desteklememektedir.</w:t>
      </w:r>
      <w:r w:rsidR="00461583" w:rsidRPr="00553D5F">
        <w:rPr>
          <w:color w:val="000000" w:themeColor="text1"/>
        </w:rPr>
        <w:t xml:space="preserve"> </w:t>
      </w:r>
      <w:r w:rsidRPr="00553D5F">
        <w:rPr>
          <w:color w:val="000000" w:themeColor="text1"/>
        </w:rPr>
        <w:t>Bunun sebebinin yaptığımız çalışm</w:t>
      </w:r>
      <w:r w:rsidR="00876236" w:rsidRPr="00553D5F">
        <w:rPr>
          <w:color w:val="000000" w:themeColor="text1"/>
        </w:rPr>
        <w:t xml:space="preserve">anın özel gereksinimli bireylerle ilgili </w:t>
      </w:r>
      <w:r w:rsidRPr="00553D5F">
        <w:rPr>
          <w:color w:val="000000" w:themeColor="text1"/>
        </w:rPr>
        <w:t xml:space="preserve">olması, ailelerin çocuklarının gelişimini yakından takip etmesi </w:t>
      </w:r>
      <w:r w:rsidR="00876236" w:rsidRPr="00553D5F">
        <w:rPr>
          <w:color w:val="000000" w:themeColor="text1"/>
        </w:rPr>
        <w:t>gerekliliği</w:t>
      </w:r>
      <w:r w:rsidR="00407783" w:rsidRPr="00553D5F">
        <w:rPr>
          <w:color w:val="000000" w:themeColor="text1"/>
        </w:rPr>
        <w:t>nin öneminin farkında olmalarından kaynaklanabili</w:t>
      </w:r>
      <w:r w:rsidR="00876236" w:rsidRPr="00553D5F">
        <w:rPr>
          <w:color w:val="000000" w:themeColor="text1"/>
        </w:rPr>
        <w:t>r</w:t>
      </w:r>
      <w:r w:rsidRPr="00553D5F">
        <w:rPr>
          <w:color w:val="000000" w:themeColor="text1"/>
        </w:rPr>
        <w:t>.</w:t>
      </w:r>
    </w:p>
    <w:p w14:paraId="2FEF1606" w14:textId="06FF0DE3" w:rsidR="00461583" w:rsidRPr="00553D5F" w:rsidRDefault="001F0058" w:rsidP="00FA5221">
      <w:pPr>
        <w:pStyle w:val="GvdeMetni"/>
        <w:tabs>
          <w:tab w:val="left" w:pos="709"/>
        </w:tabs>
        <w:spacing w:before="1" w:line="360" w:lineRule="auto"/>
        <w:ind w:right="-1" w:firstLine="567"/>
        <w:jc w:val="both"/>
        <w:rPr>
          <w:b/>
          <w:color w:val="00B050"/>
        </w:rPr>
      </w:pPr>
      <w:r w:rsidRPr="00553D5F">
        <w:rPr>
          <w:color w:val="000000" w:themeColor="text1"/>
        </w:rPr>
        <w:lastRenderedPageBreak/>
        <w:t>E</w:t>
      </w:r>
      <w:r w:rsidR="00461583" w:rsidRPr="00553D5F">
        <w:rPr>
          <w:noProof/>
          <w:color w:val="000000" w:themeColor="text1"/>
        </w:rPr>
        <w:t>beveynlerin</w:t>
      </w:r>
      <w:r w:rsidR="00461583" w:rsidRPr="00553D5F">
        <w:rPr>
          <w:color w:val="000000" w:themeColor="text1"/>
        </w:rPr>
        <w:t xml:space="preserve"> çocuklarının beden eğitimi dersine katılımına yönelik tutumlar</w:t>
      </w:r>
      <w:r w:rsidR="0003776C" w:rsidRPr="00553D5F">
        <w:rPr>
          <w:color w:val="000000" w:themeColor="text1"/>
        </w:rPr>
        <w:t>ı ile ebeveynlerin cinsiyet gruplarında</w:t>
      </w:r>
      <w:r w:rsidR="002361C4" w:rsidRPr="00553D5F">
        <w:rPr>
          <w:color w:val="000000" w:themeColor="text1"/>
        </w:rPr>
        <w:t xml:space="preserve"> ölçeğin toplamında ve</w:t>
      </w:r>
      <w:r w:rsidR="0003776C" w:rsidRPr="00553D5F">
        <w:rPr>
          <w:color w:val="000000" w:themeColor="text1"/>
        </w:rPr>
        <w:t xml:space="preserve"> işlevsel, destek, </w:t>
      </w:r>
      <w:r w:rsidR="00461583" w:rsidRPr="00553D5F">
        <w:rPr>
          <w:color w:val="000000" w:themeColor="text1"/>
        </w:rPr>
        <w:t xml:space="preserve">önem </w:t>
      </w:r>
      <w:r w:rsidR="002361C4" w:rsidRPr="00553D5F">
        <w:rPr>
          <w:color w:val="000000" w:themeColor="text1"/>
        </w:rPr>
        <w:t xml:space="preserve">alt </w:t>
      </w:r>
      <w:r w:rsidR="00461583" w:rsidRPr="00553D5F">
        <w:rPr>
          <w:color w:val="000000" w:themeColor="text1"/>
        </w:rPr>
        <w:t>boyut</w:t>
      </w:r>
      <w:r w:rsidR="002361C4" w:rsidRPr="00553D5F">
        <w:rPr>
          <w:color w:val="000000" w:themeColor="text1"/>
        </w:rPr>
        <w:t>larının ortalamalarında</w:t>
      </w:r>
      <w:r w:rsidR="00461583" w:rsidRPr="00553D5F">
        <w:rPr>
          <w:color w:val="000000" w:themeColor="text1"/>
        </w:rPr>
        <w:t xml:space="preserve"> anlamlı düzeyde bir ilişki olduğu</w:t>
      </w:r>
      <w:r w:rsidR="005D37AD" w:rsidRPr="00553D5F">
        <w:rPr>
          <w:color w:val="000000" w:themeColor="text1"/>
        </w:rPr>
        <w:t xml:space="preserve"> görülmüştür</w:t>
      </w:r>
      <w:r w:rsidR="00F76943" w:rsidRPr="00553D5F">
        <w:rPr>
          <w:color w:val="000000" w:themeColor="text1"/>
        </w:rPr>
        <w:t xml:space="preserve">. </w:t>
      </w:r>
      <w:r w:rsidR="00FA5221" w:rsidRPr="00553D5F">
        <w:rPr>
          <w:color w:val="000000" w:themeColor="text1"/>
        </w:rPr>
        <w:t>Haris (</w:t>
      </w:r>
      <w:r w:rsidR="00ED0B07" w:rsidRPr="00553D5F">
        <w:rPr>
          <w:color w:val="000000" w:themeColor="text1"/>
        </w:rPr>
        <w:t>1999)</w:t>
      </w:r>
      <w:r w:rsidR="00962F14" w:rsidRPr="00553D5F">
        <w:rPr>
          <w:color w:val="000000" w:themeColor="text1"/>
        </w:rPr>
        <w:t>’in</w:t>
      </w:r>
      <w:r w:rsidR="00ED0B07" w:rsidRPr="00553D5F">
        <w:rPr>
          <w:color w:val="000000" w:themeColor="text1"/>
        </w:rPr>
        <w:t xml:space="preserve"> </w:t>
      </w:r>
      <w:proofErr w:type="spellStart"/>
      <w:r w:rsidR="00ED0B07" w:rsidRPr="00553D5F">
        <w:t>Parental</w:t>
      </w:r>
      <w:proofErr w:type="spellEnd"/>
      <w:r w:rsidR="00ED0B07" w:rsidRPr="00553D5F">
        <w:t xml:space="preserve"> </w:t>
      </w:r>
      <w:proofErr w:type="spellStart"/>
      <w:r w:rsidR="00ED0B07" w:rsidRPr="00553D5F">
        <w:t>Expectations</w:t>
      </w:r>
      <w:proofErr w:type="spellEnd"/>
      <w:r w:rsidR="00ED0B07" w:rsidRPr="00553D5F">
        <w:t xml:space="preserve"> of High School </w:t>
      </w:r>
      <w:proofErr w:type="spellStart"/>
      <w:r w:rsidR="00ED0B07" w:rsidRPr="00553D5F">
        <w:t>İnterscholastic</w:t>
      </w:r>
      <w:proofErr w:type="spellEnd"/>
      <w:r w:rsidR="00ED0B07" w:rsidRPr="00553D5F">
        <w:t xml:space="preserve"> </w:t>
      </w:r>
      <w:proofErr w:type="spellStart"/>
      <w:r w:rsidR="00ED0B07" w:rsidRPr="00553D5F">
        <w:t>Athletic</w:t>
      </w:r>
      <w:proofErr w:type="spellEnd"/>
      <w:r w:rsidR="00ED0B07" w:rsidRPr="00553D5F">
        <w:t xml:space="preserve"> </w:t>
      </w:r>
      <w:proofErr w:type="spellStart"/>
      <w:r w:rsidR="00ED0B07" w:rsidRPr="00553D5F">
        <w:t>Activities</w:t>
      </w:r>
      <w:proofErr w:type="spellEnd"/>
      <w:r w:rsidR="00ED0B07" w:rsidRPr="00553D5F">
        <w:t xml:space="preserve"> adlı doktora tezinde</w:t>
      </w:r>
      <w:r w:rsidR="00ED0B07" w:rsidRPr="00553D5F">
        <w:rPr>
          <w:color w:val="000000" w:themeColor="text1"/>
        </w:rPr>
        <w:t xml:space="preserve"> </w:t>
      </w:r>
      <w:r w:rsidR="00962F14" w:rsidRPr="00553D5F">
        <w:rPr>
          <w:color w:val="000000" w:themeColor="text1"/>
        </w:rPr>
        <w:t>çocukların cinsiyeti</w:t>
      </w:r>
      <w:r w:rsidR="00881161" w:rsidRPr="00553D5F">
        <w:rPr>
          <w:color w:val="000000" w:themeColor="text1"/>
        </w:rPr>
        <w:t xml:space="preserve"> </w:t>
      </w:r>
      <w:r w:rsidR="00962F14" w:rsidRPr="00553D5F">
        <w:rPr>
          <w:color w:val="000000" w:themeColor="text1"/>
        </w:rPr>
        <w:t>ile tutumlar arasında anlamlı bir farklılık görülmemiştir.</w:t>
      </w:r>
      <w:r w:rsidR="0049260A" w:rsidRPr="00553D5F">
        <w:rPr>
          <w:color w:val="000000" w:themeColor="text1"/>
        </w:rPr>
        <w:t xml:space="preserve"> </w:t>
      </w:r>
      <w:r w:rsidR="00962F14" w:rsidRPr="00553D5F">
        <w:rPr>
          <w:color w:val="000000" w:themeColor="text1"/>
        </w:rPr>
        <w:t xml:space="preserve">Yine benzer bir çalışma olan </w:t>
      </w:r>
      <w:proofErr w:type="spellStart"/>
      <w:r w:rsidR="00962F14" w:rsidRPr="00553D5F">
        <w:rPr>
          <w:color w:val="000000" w:themeColor="text1"/>
        </w:rPr>
        <w:t>Cohen</w:t>
      </w:r>
      <w:proofErr w:type="spellEnd"/>
      <w:r w:rsidR="00962F14" w:rsidRPr="00553D5F">
        <w:rPr>
          <w:color w:val="000000" w:themeColor="text1"/>
        </w:rPr>
        <w:t xml:space="preserve"> (</w:t>
      </w:r>
      <w:r w:rsidR="00461583" w:rsidRPr="00553D5F">
        <w:rPr>
          <w:color w:val="000000" w:themeColor="text1"/>
        </w:rPr>
        <w:t>2005)</w:t>
      </w:r>
      <w:r w:rsidR="00962F14" w:rsidRPr="00553D5F">
        <w:rPr>
          <w:color w:val="000000" w:themeColor="text1"/>
        </w:rPr>
        <w:t>’in</w:t>
      </w:r>
      <w:r w:rsidR="00962F14" w:rsidRPr="00553D5F">
        <w:t xml:space="preserve"> </w:t>
      </w:r>
      <w:proofErr w:type="spellStart"/>
      <w:r w:rsidR="00962F14" w:rsidRPr="00553D5F">
        <w:t>Influence</w:t>
      </w:r>
      <w:proofErr w:type="spellEnd"/>
      <w:r w:rsidR="00962F14" w:rsidRPr="00553D5F">
        <w:t xml:space="preserve"> of </w:t>
      </w:r>
      <w:proofErr w:type="spellStart"/>
      <w:r w:rsidR="00962F14" w:rsidRPr="00553D5F">
        <w:t>Parental</w:t>
      </w:r>
      <w:proofErr w:type="spellEnd"/>
      <w:r w:rsidR="00962F14" w:rsidRPr="00553D5F">
        <w:t xml:space="preserve"> </w:t>
      </w:r>
      <w:proofErr w:type="spellStart"/>
      <w:r w:rsidR="00962F14" w:rsidRPr="00553D5F">
        <w:t>Beliefs</w:t>
      </w:r>
      <w:proofErr w:type="spellEnd"/>
      <w:r w:rsidR="00962F14" w:rsidRPr="00553D5F">
        <w:t xml:space="preserve"> on </w:t>
      </w:r>
      <w:proofErr w:type="spellStart"/>
      <w:r w:rsidR="00962F14" w:rsidRPr="00553D5F">
        <w:t>Attitudes</w:t>
      </w:r>
      <w:proofErr w:type="spellEnd"/>
      <w:r w:rsidR="00962F14" w:rsidRPr="00553D5F">
        <w:t xml:space="preserve"> </w:t>
      </w:r>
      <w:proofErr w:type="spellStart"/>
      <w:r w:rsidR="00962F14" w:rsidRPr="00553D5F">
        <w:t>and</w:t>
      </w:r>
      <w:proofErr w:type="spellEnd"/>
      <w:r w:rsidR="00962F14" w:rsidRPr="00553D5F">
        <w:t xml:space="preserve"> </w:t>
      </w:r>
      <w:proofErr w:type="spellStart"/>
      <w:r w:rsidR="00962F14" w:rsidRPr="00553D5F">
        <w:t>Exercise</w:t>
      </w:r>
      <w:proofErr w:type="spellEnd"/>
      <w:r w:rsidR="00962F14" w:rsidRPr="00553D5F">
        <w:t xml:space="preserve"> </w:t>
      </w:r>
      <w:proofErr w:type="spellStart"/>
      <w:r w:rsidR="00962F14" w:rsidRPr="00553D5F">
        <w:t>Levels</w:t>
      </w:r>
      <w:proofErr w:type="spellEnd"/>
      <w:r w:rsidR="00962F14" w:rsidRPr="00553D5F">
        <w:t xml:space="preserve"> in </w:t>
      </w:r>
      <w:proofErr w:type="spellStart"/>
      <w:r w:rsidR="00962F14" w:rsidRPr="00553D5F">
        <w:t>Middle</w:t>
      </w:r>
      <w:proofErr w:type="spellEnd"/>
      <w:r w:rsidR="00962F14" w:rsidRPr="00553D5F">
        <w:t xml:space="preserve"> School </w:t>
      </w:r>
      <w:proofErr w:type="spellStart"/>
      <w:r w:rsidR="00962F14" w:rsidRPr="00553D5F">
        <w:t>Children</w:t>
      </w:r>
      <w:proofErr w:type="spellEnd"/>
      <w:r w:rsidR="00962F14" w:rsidRPr="00553D5F">
        <w:t xml:space="preserve"> adlı makalesinde</w:t>
      </w:r>
      <w:r w:rsidR="00962F14" w:rsidRPr="00553D5F">
        <w:rPr>
          <w:color w:val="000000" w:themeColor="text1"/>
        </w:rPr>
        <w:t xml:space="preserve"> ebeveynlerin cinsiyeti ile </w:t>
      </w:r>
      <w:r w:rsidR="00461583" w:rsidRPr="00553D5F">
        <w:rPr>
          <w:color w:val="000000" w:themeColor="text1"/>
        </w:rPr>
        <w:t xml:space="preserve">tutumlar arasında </w:t>
      </w:r>
      <w:r w:rsidR="00962F14" w:rsidRPr="00553D5F">
        <w:rPr>
          <w:color w:val="000000" w:themeColor="text1"/>
        </w:rPr>
        <w:t>anlamlı</w:t>
      </w:r>
      <w:r w:rsidR="00461583" w:rsidRPr="00553D5F">
        <w:rPr>
          <w:color w:val="000000" w:themeColor="text1"/>
        </w:rPr>
        <w:t xml:space="preserve"> bir f</w:t>
      </w:r>
      <w:r w:rsidR="00FA5221" w:rsidRPr="00553D5F">
        <w:rPr>
          <w:color w:val="000000" w:themeColor="text1"/>
        </w:rPr>
        <w:t xml:space="preserve">arklılık olmadığı saptanmıştır. </w:t>
      </w:r>
      <w:r w:rsidR="00962F14" w:rsidRPr="00553D5F">
        <w:rPr>
          <w:color w:val="000000" w:themeColor="text1"/>
        </w:rPr>
        <w:t>Yapmış olduğumuz ç</w:t>
      </w:r>
      <w:r w:rsidR="00461583" w:rsidRPr="00553D5F">
        <w:rPr>
          <w:color w:val="000000" w:themeColor="text1"/>
        </w:rPr>
        <w:t>al</w:t>
      </w:r>
      <w:r w:rsidR="00962F14" w:rsidRPr="00553D5F">
        <w:rPr>
          <w:color w:val="000000" w:themeColor="text1"/>
        </w:rPr>
        <w:t>ışmanın sonuçları diğer araştırma</w:t>
      </w:r>
      <w:r w:rsidR="00461583" w:rsidRPr="00553D5F">
        <w:rPr>
          <w:color w:val="000000" w:themeColor="text1"/>
        </w:rPr>
        <w:t>cıların sonuçların</w:t>
      </w:r>
      <w:r w:rsidR="00962F14" w:rsidRPr="00553D5F">
        <w:rPr>
          <w:color w:val="000000" w:themeColor="text1"/>
        </w:rPr>
        <w:t>ı</w:t>
      </w:r>
      <w:r w:rsidR="00461583" w:rsidRPr="00553D5F">
        <w:rPr>
          <w:color w:val="000000" w:themeColor="text1"/>
        </w:rPr>
        <w:t xml:space="preserve"> </w:t>
      </w:r>
      <w:r w:rsidR="00962F14" w:rsidRPr="00553D5F">
        <w:rPr>
          <w:color w:val="000000" w:themeColor="text1"/>
        </w:rPr>
        <w:t>desteklememektedir</w:t>
      </w:r>
      <w:r w:rsidR="00131F02" w:rsidRPr="00553D5F">
        <w:rPr>
          <w:color w:val="000000" w:themeColor="text1"/>
        </w:rPr>
        <w:t>.</w:t>
      </w:r>
      <w:r w:rsidR="00461583" w:rsidRPr="00553D5F">
        <w:rPr>
          <w:b/>
          <w:color w:val="7030A0"/>
        </w:rPr>
        <w:t xml:space="preserve"> </w:t>
      </w:r>
      <w:r w:rsidR="00461583" w:rsidRPr="00553D5F">
        <w:rPr>
          <w:color w:val="000000" w:themeColor="text1"/>
        </w:rPr>
        <w:t>Yaptığımız çalışmada ebeveynlerin cinsiyetleri ile anlamlı ilişkinin çıkmasını son yıllarda basın yayın kuruluşlarında sporun faydaları ile ilgili haberlerin yaygınlaşması olabilir</w:t>
      </w:r>
      <w:r w:rsidR="002361C4" w:rsidRPr="00553D5F">
        <w:rPr>
          <w:color w:val="000000" w:themeColor="text1"/>
        </w:rPr>
        <w:t>.</w:t>
      </w:r>
      <w:r w:rsidR="00461583" w:rsidRPr="00553D5F">
        <w:rPr>
          <w:color w:val="FF0000"/>
        </w:rPr>
        <w:t xml:space="preserve"> </w:t>
      </w:r>
      <w:r w:rsidR="00461583" w:rsidRPr="00553D5F">
        <w:rPr>
          <w:color w:val="000000" w:themeColor="text1"/>
        </w:rPr>
        <w:t>Büyük şehirlerde yerel yönetimlerin engelli bireylere ücretsiz spor imkânı sağladıkları da göz önünde bulundurulmalıdır.</w:t>
      </w:r>
      <w:r w:rsidR="00DD6F2D" w:rsidRPr="00553D5F">
        <w:rPr>
          <w:color w:val="000000" w:themeColor="text1"/>
        </w:rPr>
        <w:t xml:space="preserve"> </w:t>
      </w:r>
      <w:r w:rsidR="002361C4" w:rsidRPr="00553D5F">
        <w:rPr>
          <w:color w:val="000000" w:themeColor="text1"/>
        </w:rPr>
        <w:t>Ayrıca</w:t>
      </w:r>
      <w:r w:rsidR="00461583" w:rsidRPr="00553D5F">
        <w:rPr>
          <w:color w:val="000000" w:themeColor="text1"/>
        </w:rPr>
        <w:t xml:space="preserve"> engelli bireyler</w:t>
      </w:r>
      <w:r w:rsidR="002361C4" w:rsidRPr="00553D5F">
        <w:rPr>
          <w:color w:val="000000" w:themeColor="text1"/>
        </w:rPr>
        <w:t>in</w:t>
      </w:r>
      <w:r w:rsidR="00576FE9" w:rsidRPr="00553D5F">
        <w:rPr>
          <w:color w:val="000000" w:themeColor="text1"/>
        </w:rPr>
        <w:t xml:space="preserve"> katıldığı</w:t>
      </w:r>
      <w:r w:rsidR="002361C4" w:rsidRPr="00553D5F">
        <w:rPr>
          <w:color w:val="000000" w:themeColor="text1"/>
        </w:rPr>
        <w:t xml:space="preserve"> müsabakalar</w:t>
      </w:r>
      <w:r w:rsidR="00576FE9" w:rsidRPr="00553D5F">
        <w:rPr>
          <w:color w:val="000000" w:themeColor="text1"/>
        </w:rPr>
        <w:t>da dereceye giren sporculara</w:t>
      </w:r>
      <w:r w:rsidR="00461583" w:rsidRPr="00553D5F">
        <w:rPr>
          <w:color w:val="000000" w:themeColor="text1"/>
        </w:rPr>
        <w:t xml:space="preserve"> çeşitli ödüllerle teşvik sağlanması</w:t>
      </w:r>
      <w:r w:rsidR="00D2197C" w:rsidRPr="00553D5F">
        <w:rPr>
          <w:color w:val="000000" w:themeColor="text1"/>
        </w:rPr>
        <w:t xml:space="preserve"> sayesinde</w:t>
      </w:r>
      <w:r w:rsidR="00461583" w:rsidRPr="00553D5F">
        <w:rPr>
          <w:color w:val="000000" w:themeColor="text1"/>
        </w:rPr>
        <w:t xml:space="preserve"> ebeveynlerin</w:t>
      </w:r>
      <w:r w:rsidR="00D2197C" w:rsidRPr="00553D5F">
        <w:rPr>
          <w:color w:val="000000" w:themeColor="text1"/>
        </w:rPr>
        <w:t xml:space="preserve"> </w:t>
      </w:r>
      <w:r w:rsidR="00576FE9" w:rsidRPr="00553D5F">
        <w:rPr>
          <w:color w:val="000000" w:themeColor="text1"/>
        </w:rPr>
        <w:t>çocuklarını spora yönlendirmesi açısından önem kazandığı söylenebilir</w:t>
      </w:r>
      <w:r w:rsidR="00461583" w:rsidRPr="00553D5F">
        <w:rPr>
          <w:color w:val="000000" w:themeColor="text1"/>
        </w:rPr>
        <w:t>.</w:t>
      </w:r>
      <w:r w:rsidR="00131F02" w:rsidRPr="00553D5F">
        <w:rPr>
          <w:color w:val="000000" w:themeColor="text1"/>
        </w:rPr>
        <w:t xml:space="preserve"> </w:t>
      </w:r>
    </w:p>
    <w:p w14:paraId="396BDC2E" w14:textId="5DA84807" w:rsidR="00131F02" w:rsidRPr="00553D5F" w:rsidRDefault="00B70B69" w:rsidP="00131F02">
      <w:pPr>
        <w:pStyle w:val="GvdeMetni"/>
        <w:spacing w:line="360" w:lineRule="auto"/>
        <w:ind w:right="-1" w:firstLine="567"/>
        <w:jc w:val="both"/>
        <w:rPr>
          <w:color w:val="000000" w:themeColor="text1"/>
        </w:rPr>
      </w:pPr>
      <w:r w:rsidRPr="00553D5F">
        <w:rPr>
          <w:color w:val="000000" w:themeColor="text1"/>
        </w:rPr>
        <w:t>Yapılan araştırma</w:t>
      </w:r>
      <w:r w:rsidR="003C7467" w:rsidRPr="00553D5F">
        <w:rPr>
          <w:color w:val="000000" w:themeColor="text1"/>
        </w:rPr>
        <w:t>da elde edilen bir diğer sonuç; ana-babaların, çocuklarının beden eğitimi dersine katılımına yönelik tutumlarıyla velilerin yaş grupl</w:t>
      </w:r>
      <w:r w:rsidR="00576FE9" w:rsidRPr="00553D5F">
        <w:rPr>
          <w:color w:val="000000" w:themeColor="text1"/>
        </w:rPr>
        <w:t>arı arasında ölçeğin toplamında ve işlevsel, destek, önem alt boyutlarının ortalamalarında a</w:t>
      </w:r>
      <w:r w:rsidR="003C7467" w:rsidRPr="00553D5F">
        <w:rPr>
          <w:color w:val="000000" w:themeColor="text1"/>
        </w:rPr>
        <w:t>n</w:t>
      </w:r>
      <w:r w:rsidR="005D37AD" w:rsidRPr="00553D5F">
        <w:rPr>
          <w:color w:val="000000" w:themeColor="text1"/>
        </w:rPr>
        <w:t xml:space="preserve">lamlı farklılıkların olduğudur. </w:t>
      </w:r>
      <w:r w:rsidR="003C7467" w:rsidRPr="00553D5F">
        <w:rPr>
          <w:color w:val="000000" w:themeColor="text1"/>
        </w:rPr>
        <w:t>Buna</w:t>
      </w:r>
      <w:r w:rsidR="00311264" w:rsidRPr="00553D5F">
        <w:rPr>
          <w:color w:val="000000" w:themeColor="text1"/>
        </w:rPr>
        <w:t xml:space="preserve"> sebep olarak yüksek puan alan 4</w:t>
      </w:r>
      <w:r w:rsidR="003C7467" w:rsidRPr="00553D5F">
        <w:rPr>
          <w:color w:val="000000" w:themeColor="text1"/>
        </w:rPr>
        <w:t>0</w:t>
      </w:r>
      <w:r w:rsidR="00311264" w:rsidRPr="00553D5F">
        <w:rPr>
          <w:color w:val="000000" w:themeColor="text1"/>
        </w:rPr>
        <w:t xml:space="preserve"> ve üzeri yaşlardaki</w:t>
      </w:r>
      <w:r w:rsidR="003C7467" w:rsidRPr="00553D5F">
        <w:rPr>
          <w:color w:val="000000" w:themeColor="text1"/>
        </w:rPr>
        <w:t xml:space="preserve"> </w:t>
      </w:r>
      <w:r w:rsidR="00311264" w:rsidRPr="00553D5F">
        <w:rPr>
          <w:color w:val="000000" w:themeColor="text1"/>
        </w:rPr>
        <w:t xml:space="preserve">ebeveynlerin özel gereksinimli çocuklarından beden eğitimi dersinin kazanımlarına göre gelişme kaydettiği ve bunun sonucunda ebeveynlerin </w:t>
      </w:r>
      <w:r w:rsidR="00131F02" w:rsidRPr="00553D5F">
        <w:rPr>
          <w:color w:val="000000" w:themeColor="text1"/>
        </w:rPr>
        <w:t>dersten</w:t>
      </w:r>
      <w:r w:rsidR="00311264" w:rsidRPr="00553D5F">
        <w:rPr>
          <w:color w:val="000000" w:themeColor="text1"/>
        </w:rPr>
        <w:t xml:space="preserve"> b</w:t>
      </w:r>
      <w:r w:rsidR="00CB4FFC" w:rsidRPr="00553D5F">
        <w:rPr>
          <w:color w:val="000000" w:themeColor="text1"/>
        </w:rPr>
        <w:t>eklentilerini olumlu yönde arttı</w:t>
      </w:r>
      <w:r w:rsidR="00311264" w:rsidRPr="00553D5F">
        <w:rPr>
          <w:color w:val="000000" w:themeColor="text1"/>
        </w:rPr>
        <w:t>ğı söylenebilir.</w:t>
      </w:r>
      <w:r w:rsidR="003C7467" w:rsidRPr="00553D5F">
        <w:rPr>
          <w:color w:val="365F91" w:themeColor="accent1" w:themeShade="BF"/>
        </w:rPr>
        <w:t xml:space="preserve"> </w:t>
      </w:r>
    </w:p>
    <w:p w14:paraId="0771AF4A" w14:textId="33E2610E" w:rsidR="00B83491" w:rsidRPr="00553D5F" w:rsidRDefault="003C7467" w:rsidP="005D615E">
      <w:pPr>
        <w:pStyle w:val="GvdeMetni"/>
        <w:spacing w:before="1" w:line="360" w:lineRule="auto"/>
        <w:ind w:right="-1" w:firstLine="567"/>
        <w:jc w:val="both"/>
        <w:rPr>
          <w:color w:val="000000" w:themeColor="text1"/>
        </w:rPr>
      </w:pPr>
      <w:r w:rsidRPr="00553D5F">
        <w:rPr>
          <w:color w:val="000000" w:themeColor="text1"/>
        </w:rPr>
        <w:t xml:space="preserve">Bir diğer analiz sonuçları bize ailelerin beden eğitimi dersine tutumları ile eğitim durumu açısından anlamlı farklılık durumunu göstermektedir. </w:t>
      </w:r>
      <w:r w:rsidR="00645FE0" w:rsidRPr="00553D5F">
        <w:rPr>
          <w:color w:val="000000" w:themeColor="text1"/>
        </w:rPr>
        <w:t>Ö</w:t>
      </w:r>
      <w:r w:rsidR="00A112D7" w:rsidRPr="00553D5F">
        <w:rPr>
          <w:color w:val="000000" w:themeColor="text1"/>
        </w:rPr>
        <w:t>lçeğin toplamında ve</w:t>
      </w:r>
      <w:r w:rsidRPr="00553D5F">
        <w:rPr>
          <w:color w:val="000000" w:themeColor="text1"/>
        </w:rPr>
        <w:t xml:space="preserve"> </w:t>
      </w:r>
      <w:r w:rsidR="00A112D7" w:rsidRPr="00553D5F">
        <w:rPr>
          <w:color w:val="000000" w:themeColor="text1"/>
        </w:rPr>
        <w:t xml:space="preserve">işlevsel, destek, önem alt </w:t>
      </w:r>
      <w:r w:rsidRPr="00553D5F">
        <w:rPr>
          <w:color w:val="000000" w:themeColor="text1"/>
        </w:rPr>
        <w:t>boyut</w:t>
      </w:r>
      <w:r w:rsidR="00A112D7" w:rsidRPr="00553D5F">
        <w:rPr>
          <w:color w:val="000000" w:themeColor="text1"/>
        </w:rPr>
        <w:t>larının ortalamalarında</w:t>
      </w:r>
      <w:r w:rsidRPr="00553D5F">
        <w:rPr>
          <w:color w:val="000000" w:themeColor="text1"/>
        </w:rPr>
        <w:t xml:space="preserve"> anlamlı farklılık</w:t>
      </w:r>
      <w:r w:rsidR="00B83491" w:rsidRPr="00553D5F">
        <w:rPr>
          <w:color w:val="000000" w:themeColor="text1"/>
        </w:rPr>
        <w:t xml:space="preserve"> bulunmuştur. </w:t>
      </w:r>
      <w:r w:rsidR="00A112D7" w:rsidRPr="00553D5F">
        <w:rPr>
          <w:color w:val="000000" w:themeColor="text1"/>
        </w:rPr>
        <w:t>Bu sonuca</w:t>
      </w:r>
      <w:r w:rsidR="00CD1719" w:rsidRPr="00553D5F">
        <w:rPr>
          <w:color w:val="000000" w:themeColor="text1"/>
        </w:rPr>
        <w:t xml:space="preserve"> </w:t>
      </w:r>
      <w:r w:rsidR="00B83491" w:rsidRPr="00553D5F">
        <w:rPr>
          <w:color w:val="000000" w:themeColor="text1"/>
        </w:rPr>
        <w:t xml:space="preserve">göre eğitim seviyesi </w:t>
      </w:r>
      <w:r w:rsidR="00A112D7" w:rsidRPr="00553D5F">
        <w:rPr>
          <w:color w:val="000000" w:themeColor="text1"/>
        </w:rPr>
        <w:t>yükseldikçe</w:t>
      </w:r>
      <w:r w:rsidR="00B83491" w:rsidRPr="00553D5F">
        <w:rPr>
          <w:color w:val="000000" w:themeColor="text1"/>
        </w:rPr>
        <w:t xml:space="preserve"> </w:t>
      </w:r>
      <w:r w:rsidR="00A112D7" w:rsidRPr="00553D5F">
        <w:rPr>
          <w:color w:val="000000" w:themeColor="text1"/>
        </w:rPr>
        <w:t>ebeveynlerin beden eğitimi dersine bakış açıları olumlu yönde gelişmektedir. E</w:t>
      </w:r>
      <w:r w:rsidR="00B83491" w:rsidRPr="00553D5F">
        <w:rPr>
          <w:color w:val="000000" w:themeColor="text1"/>
        </w:rPr>
        <w:t>ğitim seviyesi ile spora verilen önemin pozitif bir ilişki içinde ol</w:t>
      </w:r>
      <w:r w:rsidR="00A112D7" w:rsidRPr="00553D5F">
        <w:rPr>
          <w:color w:val="000000" w:themeColor="text1"/>
        </w:rPr>
        <w:t>duğu söylenebilir</w:t>
      </w:r>
      <w:r w:rsidR="00B83491" w:rsidRPr="00553D5F">
        <w:rPr>
          <w:color w:val="000000" w:themeColor="text1"/>
        </w:rPr>
        <w:t xml:space="preserve">. Yine bu konuda </w:t>
      </w:r>
      <w:r w:rsidR="00C03C3D" w:rsidRPr="00553D5F">
        <w:rPr>
          <w:color w:val="000000" w:themeColor="text1"/>
        </w:rPr>
        <w:t xml:space="preserve">Öncü (2007)’nün </w:t>
      </w:r>
      <w:r w:rsidR="008312F6" w:rsidRPr="00553D5F">
        <w:rPr>
          <w:color w:val="000000"/>
        </w:rPr>
        <w:t xml:space="preserve">Anne ve </w:t>
      </w:r>
      <w:r w:rsidR="00C03C3D" w:rsidRPr="00553D5F">
        <w:rPr>
          <w:color w:val="000000"/>
        </w:rPr>
        <w:t xml:space="preserve">Babaların Çocuklarının Beden Eğitimi Dersine Katılımına Yönelik Tutumları </w:t>
      </w:r>
      <w:r w:rsidR="00A112D7" w:rsidRPr="00553D5F">
        <w:rPr>
          <w:color w:val="000000"/>
        </w:rPr>
        <w:t>v</w:t>
      </w:r>
      <w:r w:rsidR="00C03C3D" w:rsidRPr="00553D5F">
        <w:rPr>
          <w:color w:val="000000"/>
        </w:rPr>
        <w:t>e Beklentileri adlı doktora tezinde</w:t>
      </w:r>
      <w:r w:rsidR="00C03C3D" w:rsidRPr="00553D5F">
        <w:rPr>
          <w:color w:val="000000" w:themeColor="text1"/>
        </w:rPr>
        <w:t xml:space="preserve"> elde ettiği sonuçlara göre ebeveynlerin </w:t>
      </w:r>
      <w:r w:rsidR="00B83491" w:rsidRPr="00553D5F">
        <w:rPr>
          <w:color w:val="000000" w:themeColor="text1"/>
        </w:rPr>
        <w:t xml:space="preserve">eğitim durumu ile tutumlar </w:t>
      </w:r>
      <w:r w:rsidR="005D615E" w:rsidRPr="00553D5F">
        <w:rPr>
          <w:color w:val="000000" w:themeColor="text1"/>
        </w:rPr>
        <w:t xml:space="preserve">arasında anlamlı farklılık </w:t>
      </w:r>
      <w:r w:rsidR="00645FE0" w:rsidRPr="00553D5F">
        <w:rPr>
          <w:color w:val="000000" w:themeColor="text1"/>
        </w:rPr>
        <w:t>olmadığı görülmüştür</w:t>
      </w:r>
      <w:r w:rsidR="00C03C3D" w:rsidRPr="00553D5F">
        <w:rPr>
          <w:color w:val="000000" w:themeColor="text1"/>
        </w:rPr>
        <w:t>.</w:t>
      </w:r>
      <w:r w:rsidR="00B83491" w:rsidRPr="00553D5F">
        <w:rPr>
          <w:color w:val="000000" w:themeColor="text1"/>
        </w:rPr>
        <w:t xml:space="preserve"> Bu noktada çalışmamız diğer çalışma sonuçlarından farklı sonuçlar göstermiştir. Bu farklılaşmaya çalışmamızın </w:t>
      </w:r>
      <w:r w:rsidR="005D615E" w:rsidRPr="00553D5F">
        <w:rPr>
          <w:color w:val="000000" w:themeColor="text1"/>
        </w:rPr>
        <w:t>y</w:t>
      </w:r>
      <w:r w:rsidR="00B83491" w:rsidRPr="00553D5F">
        <w:rPr>
          <w:color w:val="000000" w:themeColor="text1"/>
        </w:rPr>
        <w:t xml:space="preserve">apıldığı çevrenin ve katılımcıların eğitim durumlarındaki farklılıkların neden olduğu </w:t>
      </w:r>
      <w:r w:rsidR="003362E3" w:rsidRPr="00553D5F">
        <w:rPr>
          <w:color w:val="000000" w:themeColor="text1"/>
        </w:rPr>
        <w:t>söylenebilir.</w:t>
      </w:r>
    </w:p>
    <w:p w14:paraId="2F5E53EC" w14:textId="78F19471" w:rsidR="00C03C3D" w:rsidRPr="00553D5F" w:rsidRDefault="00B83491" w:rsidP="00C03C3D">
      <w:pPr>
        <w:pStyle w:val="GvdeMetni"/>
        <w:spacing w:line="360" w:lineRule="auto"/>
        <w:ind w:right="-1" w:firstLine="708"/>
        <w:jc w:val="both"/>
        <w:rPr>
          <w:color w:val="000000" w:themeColor="text1"/>
        </w:rPr>
      </w:pPr>
      <w:r w:rsidRPr="00553D5F">
        <w:rPr>
          <w:color w:val="000000" w:themeColor="text1"/>
        </w:rPr>
        <w:t xml:space="preserve">Gelir </w:t>
      </w:r>
      <w:r w:rsidR="00AF643C" w:rsidRPr="00553D5F">
        <w:rPr>
          <w:color w:val="000000" w:themeColor="text1"/>
        </w:rPr>
        <w:t>dağılımlarının</w:t>
      </w:r>
      <w:r w:rsidRPr="00553D5F">
        <w:rPr>
          <w:color w:val="000000" w:themeColor="text1"/>
        </w:rPr>
        <w:t xml:space="preserve"> tutumlara etkisinin incelendiği veriler sonucunda;  </w:t>
      </w:r>
      <w:r w:rsidR="00AF643C" w:rsidRPr="00553D5F">
        <w:rPr>
          <w:color w:val="000000" w:themeColor="text1"/>
        </w:rPr>
        <w:t>ö</w:t>
      </w:r>
      <w:r w:rsidR="00645FE0" w:rsidRPr="00553D5F">
        <w:rPr>
          <w:color w:val="000000" w:themeColor="text1"/>
        </w:rPr>
        <w:t xml:space="preserve">lçeğin toplamında ve işlevsel, destek, önem alt boyutlarının ortalamalarında anlamlı farklılık </w:t>
      </w:r>
      <w:r w:rsidR="005D2BD1" w:rsidRPr="00553D5F">
        <w:rPr>
          <w:color w:val="000000" w:themeColor="text1"/>
        </w:rPr>
        <w:t>bulunmuştur</w:t>
      </w:r>
      <w:r w:rsidR="00981102" w:rsidRPr="00553D5F">
        <w:rPr>
          <w:color w:val="000000" w:themeColor="text1"/>
        </w:rPr>
        <w:t xml:space="preserve">. </w:t>
      </w:r>
      <w:r w:rsidRPr="00553D5F">
        <w:rPr>
          <w:color w:val="000000" w:themeColor="text1"/>
        </w:rPr>
        <w:t>Bu da göstermektedir ki</w:t>
      </w:r>
      <w:r w:rsidR="00FD1B71" w:rsidRPr="00553D5F">
        <w:rPr>
          <w:color w:val="000000" w:themeColor="text1"/>
        </w:rPr>
        <w:t xml:space="preserve"> özellikle engelli bireylerin spor etkinlikleri günümüzde </w:t>
      </w:r>
      <w:r w:rsidR="009F5600" w:rsidRPr="00553D5F">
        <w:rPr>
          <w:color w:val="000000" w:themeColor="text1"/>
        </w:rPr>
        <w:lastRenderedPageBreak/>
        <w:t>oldukça yüksek maliyetli</w:t>
      </w:r>
      <w:r w:rsidR="00FD1B71" w:rsidRPr="00553D5F">
        <w:rPr>
          <w:color w:val="000000" w:themeColor="text1"/>
        </w:rPr>
        <w:t xml:space="preserve"> </w:t>
      </w:r>
      <w:r w:rsidR="009F5600" w:rsidRPr="00553D5F">
        <w:rPr>
          <w:color w:val="000000" w:themeColor="text1"/>
        </w:rPr>
        <w:t xml:space="preserve">olmasına rağmen aileler çocuklarını spora yönlendirmeye önem vermişlerdir. </w:t>
      </w:r>
      <w:r w:rsidR="004A30D2" w:rsidRPr="00553D5F">
        <w:rPr>
          <w:color w:val="000000" w:themeColor="text1"/>
        </w:rPr>
        <w:t xml:space="preserve">Uysal Cantekin (2014)’ in </w:t>
      </w:r>
      <w:r w:rsidR="004A30D2" w:rsidRPr="00553D5F">
        <w:t>İlköğretime Başlayan Çocukların</w:t>
      </w:r>
      <w:r w:rsidR="004A30D2" w:rsidRPr="00553D5F">
        <w:rPr>
          <w:spacing w:val="-26"/>
        </w:rPr>
        <w:t xml:space="preserve"> </w:t>
      </w:r>
      <w:r w:rsidR="004A30D2" w:rsidRPr="00553D5F">
        <w:t>Ailelerinin Spora ve Beden Eğitimi Dersine Bakış Açısını Belirlemek adlı yüksek lisans tezi</w:t>
      </w:r>
      <w:r w:rsidR="004A30D2" w:rsidRPr="00553D5F">
        <w:rPr>
          <w:color w:val="000000" w:themeColor="text1"/>
        </w:rPr>
        <w:t xml:space="preserve">nde </w:t>
      </w:r>
      <w:r w:rsidR="00C03C3D" w:rsidRPr="00553D5F">
        <w:rPr>
          <w:color w:val="000000" w:themeColor="text1"/>
        </w:rPr>
        <w:t>ebeveynlerin</w:t>
      </w:r>
      <w:r w:rsidRPr="00553D5F">
        <w:rPr>
          <w:color w:val="000000" w:themeColor="text1"/>
        </w:rPr>
        <w:t xml:space="preserve"> gelir durumları ile tutumlar arasında anlamlı farklılık </w:t>
      </w:r>
      <w:r w:rsidR="003362E3" w:rsidRPr="00553D5F">
        <w:rPr>
          <w:color w:val="000000" w:themeColor="text1"/>
        </w:rPr>
        <w:t>bulunmamıştır</w:t>
      </w:r>
      <w:r w:rsidRPr="00553D5F">
        <w:rPr>
          <w:color w:val="000000" w:themeColor="text1"/>
        </w:rPr>
        <w:t>. Bu</w:t>
      </w:r>
      <w:r w:rsidR="00FD1B71" w:rsidRPr="00553D5F">
        <w:rPr>
          <w:color w:val="000000" w:themeColor="text1"/>
        </w:rPr>
        <w:t xml:space="preserve"> veriler sonucunda </w:t>
      </w:r>
      <w:r w:rsidR="003362E3" w:rsidRPr="00553D5F">
        <w:rPr>
          <w:color w:val="000000" w:themeColor="text1"/>
        </w:rPr>
        <w:t>yaptığımız çalışma ile</w:t>
      </w:r>
      <w:r w:rsidR="00FD1B71" w:rsidRPr="00553D5F">
        <w:rPr>
          <w:color w:val="000000" w:themeColor="text1"/>
        </w:rPr>
        <w:t xml:space="preserve"> </w:t>
      </w:r>
      <w:r w:rsidR="004A30D2" w:rsidRPr="00553D5F">
        <w:rPr>
          <w:color w:val="000000" w:themeColor="text1"/>
        </w:rPr>
        <w:t>Uysal Cantekin’in</w:t>
      </w:r>
      <w:r w:rsidR="00FD1B71" w:rsidRPr="00553D5F">
        <w:rPr>
          <w:color w:val="000000" w:themeColor="text1"/>
        </w:rPr>
        <w:t xml:space="preserve"> </w:t>
      </w:r>
      <w:r w:rsidR="003362E3" w:rsidRPr="00553D5F">
        <w:rPr>
          <w:color w:val="000000" w:themeColor="text1"/>
        </w:rPr>
        <w:t>yapmış olduğu çalışma arasında</w:t>
      </w:r>
      <w:r w:rsidR="00FD1B71" w:rsidRPr="00553D5F">
        <w:rPr>
          <w:color w:val="000000" w:themeColor="text1"/>
        </w:rPr>
        <w:t xml:space="preserve"> farklı sonuçlar ortaya çıkmıştır. </w:t>
      </w:r>
      <w:r w:rsidR="004A30D2" w:rsidRPr="00553D5F">
        <w:rPr>
          <w:color w:val="000000" w:themeColor="text1"/>
        </w:rPr>
        <w:t xml:space="preserve">Uysal Cantekin </w:t>
      </w:r>
      <w:r w:rsidR="00FD1B71" w:rsidRPr="00553D5F">
        <w:rPr>
          <w:color w:val="000000" w:themeColor="text1"/>
        </w:rPr>
        <w:t>çalışmasını sağlıklı bireyler ile ilgili yapmış olması; özellikle son yıllarda yerel yönetimlerin spora yatırım yapması ve ücretsiz hale getirişi çelişkinin</w:t>
      </w:r>
      <w:r w:rsidR="009F5600" w:rsidRPr="00553D5F">
        <w:rPr>
          <w:color w:val="000000" w:themeColor="text1"/>
        </w:rPr>
        <w:t xml:space="preserve"> nedenlerini açıklayabilir.</w:t>
      </w:r>
    </w:p>
    <w:p w14:paraId="6246C435" w14:textId="29A06F60" w:rsidR="007E11F1" w:rsidRPr="00553D5F" w:rsidRDefault="0029257C" w:rsidP="007E11F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H</w:t>
      </w:r>
      <w:r w:rsidR="007E11F1" w:rsidRPr="00553D5F">
        <w:rPr>
          <w:rFonts w:ascii="Times New Roman" w:hAnsi="Times New Roman"/>
          <w:color w:val="000000" w:themeColor="text1"/>
          <w:sz w:val="24"/>
          <w:szCs w:val="24"/>
        </w:rPr>
        <w:t xml:space="preserve">aftalık beden eğitimi dersi değişkenine göre tutum ölçeğinin </w:t>
      </w:r>
      <w:r w:rsidR="008312F6" w:rsidRPr="00553D5F">
        <w:rPr>
          <w:rFonts w:ascii="Times New Roman" w:hAnsi="Times New Roman"/>
          <w:color w:val="000000" w:themeColor="text1"/>
          <w:sz w:val="24"/>
          <w:szCs w:val="24"/>
        </w:rPr>
        <w:t xml:space="preserve">destek, </w:t>
      </w:r>
      <w:r w:rsidR="007E11F1" w:rsidRPr="00553D5F">
        <w:rPr>
          <w:rFonts w:ascii="Times New Roman" w:hAnsi="Times New Roman"/>
          <w:color w:val="000000" w:themeColor="text1"/>
          <w:sz w:val="24"/>
          <w:szCs w:val="24"/>
        </w:rPr>
        <w:t>işlevsel</w:t>
      </w:r>
      <w:r w:rsidR="008147E5" w:rsidRPr="00553D5F">
        <w:rPr>
          <w:rFonts w:ascii="Times New Roman" w:hAnsi="Times New Roman"/>
          <w:color w:val="000000" w:themeColor="text1"/>
          <w:sz w:val="24"/>
          <w:szCs w:val="24"/>
        </w:rPr>
        <w:t xml:space="preserve"> ve önem alt boyutların</w:t>
      </w:r>
      <w:r w:rsidR="007E11F1" w:rsidRPr="00553D5F">
        <w:rPr>
          <w:rFonts w:ascii="Times New Roman" w:hAnsi="Times New Roman"/>
          <w:color w:val="000000" w:themeColor="text1"/>
          <w:sz w:val="24"/>
          <w:szCs w:val="24"/>
        </w:rPr>
        <w:t xml:space="preserve">da anlamlı </w:t>
      </w:r>
      <w:r w:rsidR="008312F6" w:rsidRPr="00553D5F">
        <w:rPr>
          <w:rFonts w:ascii="Times New Roman" w:hAnsi="Times New Roman"/>
          <w:color w:val="000000" w:themeColor="text1"/>
          <w:sz w:val="24"/>
          <w:szCs w:val="24"/>
        </w:rPr>
        <w:t>bir</w:t>
      </w:r>
      <w:r w:rsidR="007E11F1" w:rsidRPr="00553D5F">
        <w:rPr>
          <w:rFonts w:ascii="Times New Roman" w:hAnsi="Times New Roman"/>
          <w:color w:val="000000" w:themeColor="text1"/>
          <w:sz w:val="24"/>
          <w:szCs w:val="24"/>
        </w:rPr>
        <w:t xml:space="preserve"> fark olduğu gözlenmiştir. Sonuçlara göre 90 </w:t>
      </w:r>
      <w:proofErr w:type="spellStart"/>
      <w:r w:rsidR="007E11F1" w:rsidRPr="00553D5F">
        <w:rPr>
          <w:rFonts w:ascii="Times New Roman" w:hAnsi="Times New Roman"/>
          <w:color w:val="000000" w:themeColor="text1"/>
          <w:sz w:val="24"/>
          <w:szCs w:val="24"/>
        </w:rPr>
        <w:t>dk</w:t>
      </w:r>
      <w:proofErr w:type="spellEnd"/>
      <w:r w:rsidR="007E11F1" w:rsidRPr="00553D5F">
        <w:rPr>
          <w:rFonts w:ascii="Times New Roman" w:hAnsi="Times New Roman"/>
          <w:color w:val="000000" w:themeColor="text1"/>
          <w:sz w:val="24"/>
          <w:szCs w:val="24"/>
        </w:rPr>
        <w:t xml:space="preserve"> ve üzeri spor yapan çocukların daha düşük sürelerde ve hiç yapmayanlara oranla </w:t>
      </w:r>
      <w:r w:rsidR="00A0439F" w:rsidRPr="00553D5F">
        <w:rPr>
          <w:rFonts w:ascii="Times New Roman" w:hAnsi="Times New Roman"/>
          <w:color w:val="000000" w:themeColor="text1"/>
          <w:sz w:val="24"/>
          <w:szCs w:val="24"/>
        </w:rPr>
        <w:t>işlevsel, destek ve önem alt boyutlarında</w:t>
      </w:r>
      <w:r w:rsidR="007E11F1" w:rsidRPr="00553D5F">
        <w:rPr>
          <w:rFonts w:ascii="Times New Roman" w:hAnsi="Times New Roman"/>
          <w:color w:val="000000" w:themeColor="text1"/>
          <w:sz w:val="24"/>
          <w:szCs w:val="24"/>
        </w:rPr>
        <w:t xml:space="preserve"> daha yüksek puan </w:t>
      </w:r>
      <w:r w:rsidR="00A0439F" w:rsidRPr="00553D5F">
        <w:rPr>
          <w:rFonts w:ascii="Times New Roman" w:hAnsi="Times New Roman"/>
          <w:color w:val="000000" w:themeColor="text1"/>
          <w:sz w:val="24"/>
          <w:szCs w:val="24"/>
        </w:rPr>
        <w:t xml:space="preserve">aldıkları </w:t>
      </w:r>
      <w:r w:rsidR="007E11F1" w:rsidRPr="00553D5F">
        <w:rPr>
          <w:rFonts w:ascii="Times New Roman" w:hAnsi="Times New Roman"/>
          <w:color w:val="000000" w:themeColor="text1"/>
          <w:sz w:val="24"/>
          <w:szCs w:val="24"/>
        </w:rPr>
        <w:t>görülmüştür. Beden eğitimi dersinin işleniş saatinin 2018-2019 eğitim öğretim yılında iki ders saatinden beş ders saatine çıkarılması özellikle ağır engel grubundaki çocukların gelişiminde sporun önemini</w:t>
      </w:r>
      <w:r w:rsidR="00A0439F" w:rsidRPr="00553D5F">
        <w:rPr>
          <w:rFonts w:ascii="Times New Roman" w:hAnsi="Times New Roman"/>
          <w:color w:val="000000" w:themeColor="text1"/>
          <w:sz w:val="24"/>
          <w:szCs w:val="24"/>
        </w:rPr>
        <w:t xml:space="preserve"> artırdığı söylenebilir.</w:t>
      </w:r>
    </w:p>
    <w:p w14:paraId="2C296BB6" w14:textId="74DC9A52" w:rsidR="00FC2952" w:rsidRPr="00553D5F" w:rsidRDefault="00142911" w:rsidP="00FC2952">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Öğrencinin</w:t>
      </w:r>
      <w:r w:rsidR="00894C58" w:rsidRPr="00553D5F">
        <w:rPr>
          <w:rFonts w:ascii="Times New Roman" w:hAnsi="Times New Roman"/>
          <w:color w:val="000000" w:themeColor="text1"/>
          <w:sz w:val="24"/>
          <w:szCs w:val="24"/>
        </w:rPr>
        <w:t xml:space="preserve"> cinsiyet değişkenine göre ailelerin beklenti düzeylerinde anlamlı </w:t>
      </w:r>
      <w:r w:rsidR="00EE309C" w:rsidRPr="00553D5F">
        <w:rPr>
          <w:rFonts w:ascii="Times New Roman" w:hAnsi="Times New Roman"/>
          <w:color w:val="000000" w:themeColor="text1"/>
          <w:sz w:val="24"/>
          <w:szCs w:val="24"/>
        </w:rPr>
        <w:t>bir</w:t>
      </w:r>
      <w:r w:rsidR="00894C58" w:rsidRPr="00553D5F">
        <w:rPr>
          <w:rFonts w:ascii="Times New Roman" w:hAnsi="Times New Roman"/>
          <w:color w:val="000000" w:themeColor="text1"/>
          <w:sz w:val="24"/>
          <w:szCs w:val="24"/>
        </w:rPr>
        <w:t xml:space="preserve"> fark</w:t>
      </w:r>
      <w:r w:rsidR="00EE309C" w:rsidRPr="00553D5F">
        <w:rPr>
          <w:rFonts w:ascii="Times New Roman" w:hAnsi="Times New Roman"/>
          <w:color w:val="000000" w:themeColor="text1"/>
          <w:sz w:val="24"/>
          <w:szCs w:val="24"/>
        </w:rPr>
        <w:t>lılık</w:t>
      </w:r>
      <w:r w:rsidR="00894C58"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olduğu</w:t>
      </w:r>
      <w:r w:rsidR="00894C58" w:rsidRPr="00553D5F">
        <w:rPr>
          <w:rFonts w:ascii="Times New Roman" w:hAnsi="Times New Roman"/>
          <w:color w:val="000000" w:themeColor="text1"/>
          <w:sz w:val="24"/>
          <w:szCs w:val="24"/>
        </w:rPr>
        <w:t xml:space="preserve"> görülmüştür. </w:t>
      </w:r>
      <w:r w:rsidRPr="00553D5F">
        <w:rPr>
          <w:rFonts w:ascii="Times New Roman" w:hAnsi="Times New Roman"/>
          <w:color w:val="000000" w:themeColor="text1"/>
          <w:sz w:val="24"/>
          <w:szCs w:val="24"/>
        </w:rPr>
        <w:t xml:space="preserve">Bu farklılıkların ölçeğin tüm alt boyutlarında olduğu gözlemlenmiştir. </w:t>
      </w:r>
      <w:r w:rsidR="00EE309C" w:rsidRPr="00553D5F">
        <w:rPr>
          <w:rFonts w:ascii="Times New Roman" w:hAnsi="Times New Roman"/>
          <w:color w:val="000000" w:themeColor="text1"/>
          <w:sz w:val="24"/>
          <w:szCs w:val="24"/>
        </w:rPr>
        <w:t xml:space="preserve">Öncü (2007)’nün </w:t>
      </w:r>
      <w:r w:rsidR="00EE309C" w:rsidRPr="00553D5F">
        <w:rPr>
          <w:rFonts w:ascii="Times New Roman" w:hAnsi="Times New Roman"/>
          <w:color w:val="000000"/>
          <w:sz w:val="24"/>
          <w:szCs w:val="24"/>
        </w:rPr>
        <w:t>Ana-Babaların Çocuklarının Beden Eğitimi Dersine Katılımına Yönelik Tutumları ve Beklentileri adlı doktora tezinde</w:t>
      </w:r>
      <w:r w:rsidR="00894C58" w:rsidRPr="00553D5F">
        <w:rPr>
          <w:rFonts w:ascii="Times New Roman" w:hAnsi="Times New Roman"/>
          <w:color w:val="548DD4" w:themeColor="text2" w:themeTint="99"/>
          <w:sz w:val="24"/>
          <w:szCs w:val="24"/>
        </w:rPr>
        <w:t xml:space="preserve"> </w:t>
      </w:r>
      <w:r w:rsidR="002A55CB" w:rsidRPr="00553D5F">
        <w:rPr>
          <w:rFonts w:ascii="Times New Roman" w:hAnsi="Times New Roman"/>
          <w:color w:val="000000" w:themeColor="text1"/>
          <w:sz w:val="24"/>
          <w:szCs w:val="24"/>
        </w:rPr>
        <w:t>elde ettiği</w:t>
      </w:r>
      <w:r w:rsidR="00EE309C" w:rsidRPr="00553D5F">
        <w:rPr>
          <w:rFonts w:ascii="Times New Roman" w:hAnsi="Times New Roman"/>
          <w:color w:val="000000" w:themeColor="text1"/>
          <w:sz w:val="24"/>
          <w:szCs w:val="24"/>
        </w:rPr>
        <w:t xml:space="preserve"> sonuçlar yapmış olduğumuz çalışmanın sonucunu</w:t>
      </w:r>
      <w:r w:rsidR="00894C58" w:rsidRPr="00553D5F">
        <w:rPr>
          <w:rFonts w:ascii="Times New Roman" w:hAnsi="Times New Roman"/>
          <w:color w:val="000000" w:themeColor="text1"/>
          <w:sz w:val="24"/>
          <w:szCs w:val="24"/>
        </w:rPr>
        <w:t xml:space="preserve"> </w:t>
      </w:r>
      <w:r w:rsidR="00EE309C" w:rsidRPr="00553D5F">
        <w:rPr>
          <w:rFonts w:ascii="Times New Roman" w:hAnsi="Times New Roman"/>
          <w:color w:val="000000" w:themeColor="text1"/>
          <w:sz w:val="24"/>
          <w:szCs w:val="24"/>
        </w:rPr>
        <w:t>destekle</w:t>
      </w:r>
      <w:r w:rsidRPr="00553D5F">
        <w:rPr>
          <w:rFonts w:ascii="Times New Roman" w:hAnsi="Times New Roman"/>
          <w:color w:val="000000" w:themeColor="text1"/>
          <w:sz w:val="24"/>
          <w:szCs w:val="24"/>
        </w:rPr>
        <w:t>me</w:t>
      </w:r>
      <w:r w:rsidR="00EE309C" w:rsidRPr="00553D5F">
        <w:rPr>
          <w:rFonts w:ascii="Times New Roman" w:hAnsi="Times New Roman"/>
          <w:color w:val="000000" w:themeColor="text1"/>
          <w:sz w:val="24"/>
          <w:szCs w:val="24"/>
        </w:rPr>
        <w:t xml:space="preserve">mektedir. </w:t>
      </w:r>
      <w:r w:rsidRPr="00553D5F">
        <w:rPr>
          <w:rFonts w:ascii="Times New Roman" w:hAnsi="Times New Roman"/>
          <w:color w:val="000000" w:themeColor="text1"/>
          <w:sz w:val="24"/>
          <w:szCs w:val="24"/>
        </w:rPr>
        <w:t xml:space="preserve">Bunun sebebinin </w:t>
      </w:r>
      <w:proofErr w:type="spellStart"/>
      <w:r w:rsidRPr="00553D5F">
        <w:rPr>
          <w:rFonts w:ascii="Times New Roman" w:hAnsi="Times New Roman"/>
          <w:color w:val="000000" w:themeColor="text1"/>
          <w:sz w:val="24"/>
          <w:szCs w:val="24"/>
        </w:rPr>
        <w:t>paralimpik</w:t>
      </w:r>
      <w:proofErr w:type="spellEnd"/>
      <w:r w:rsidRPr="00553D5F">
        <w:rPr>
          <w:rFonts w:ascii="Times New Roman" w:hAnsi="Times New Roman"/>
          <w:color w:val="000000" w:themeColor="text1"/>
          <w:sz w:val="24"/>
          <w:szCs w:val="24"/>
        </w:rPr>
        <w:t xml:space="preserve"> oyunlardaki ödül yönetmeliğinin değişmesi, ailelerin sporun çocuklarının gelişiminde etkin rol oynaması ve ailelerin cinsiyet ayrımı konusunda bilinçlenmesi olduğu söylenebilir.</w:t>
      </w:r>
    </w:p>
    <w:p w14:paraId="4C15EF4C" w14:textId="2B58688C" w:rsidR="00964D5E" w:rsidRPr="00553D5F" w:rsidRDefault="00B661EE" w:rsidP="00FC2952">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Çocuğun öğretmeninin </w:t>
      </w:r>
      <w:r w:rsidR="00964D5E" w:rsidRPr="00553D5F">
        <w:rPr>
          <w:rFonts w:ascii="Times New Roman" w:hAnsi="Times New Roman"/>
          <w:color w:val="000000" w:themeColor="text1"/>
          <w:sz w:val="24"/>
          <w:szCs w:val="24"/>
        </w:rPr>
        <w:t>aktif bir yaşam tarzını destekleme durumuna göre</w:t>
      </w:r>
      <w:r w:rsidRPr="00553D5F">
        <w:rPr>
          <w:rFonts w:ascii="Times New Roman" w:hAnsi="Times New Roman"/>
          <w:color w:val="000000" w:themeColor="text1"/>
          <w:sz w:val="24"/>
          <w:szCs w:val="24"/>
        </w:rPr>
        <w:t xml:space="preserve"> incelendiğinde</w:t>
      </w:r>
      <w:r w:rsidR="00FC2952" w:rsidRPr="00553D5F">
        <w:rPr>
          <w:rFonts w:ascii="Times New Roman" w:hAnsi="Times New Roman"/>
          <w:color w:val="000000" w:themeColor="text1"/>
          <w:sz w:val="24"/>
          <w:szCs w:val="24"/>
        </w:rPr>
        <w:t xml:space="preserve"> </w:t>
      </w:r>
      <w:r w:rsidR="00036D5C" w:rsidRPr="00553D5F">
        <w:rPr>
          <w:rFonts w:ascii="Times New Roman" w:hAnsi="Times New Roman"/>
          <w:color w:val="000000" w:themeColor="text1"/>
          <w:sz w:val="24"/>
          <w:szCs w:val="24"/>
        </w:rPr>
        <w:t xml:space="preserve">ölçeğin </w:t>
      </w:r>
      <w:r w:rsidRPr="00553D5F">
        <w:rPr>
          <w:rFonts w:ascii="Times New Roman" w:hAnsi="Times New Roman"/>
          <w:color w:val="000000" w:themeColor="text1"/>
          <w:sz w:val="24"/>
          <w:szCs w:val="24"/>
        </w:rPr>
        <w:t>algısal</w:t>
      </w:r>
      <w:r w:rsidR="00036D5C" w:rsidRPr="00553D5F">
        <w:rPr>
          <w:rFonts w:ascii="Times New Roman" w:hAnsi="Times New Roman"/>
          <w:color w:val="000000" w:themeColor="text1"/>
          <w:sz w:val="24"/>
          <w:szCs w:val="24"/>
        </w:rPr>
        <w:t>, işlevsel ve önem</w:t>
      </w:r>
      <w:r w:rsidRPr="00553D5F">
        <w:rPr>
          <w:rFonts w:ascii="Times New Roman" w:hAnsi="Times New Roman"/>
          <w:color w:val="000000" w:themeColor="text1"/>
          <w:sz w:val="24"/>
          <w:szCs w:val="24"/>
        </w:rPr>
        <w:t xml:space="preserve"> </w:t>
      </w:r>
      <w:r w:rsidR="00036D5C" w:rsidRPr="00553D5F">
        <w:rPr>
          <w:rFonts w:ascii="Times New Roman" w:hAnsi="Times New Roman"/>
          <w:color w:val="000000" w:themeColor="text1"/>
          <w:sz w:val="24"/>
          <w:szCs w:val="24"/>
        </w:rPr>
        <w:t>alt boyutlarında</w:t>
      </w:r>
      <w:r w:rsidRPr="00553D5F">
        <w:rPr>
          <w:rFonts w:ascii="Times New Roman" w:hAnsi="Times New Roman"/>
          <w:color w:val="000000" w:themeColor="text1"/>
          <w:sz w:val="24"/>
          <w:szCs w:val="24"/>
        </w:rPr>
        <w:t xml:space="preserve"> </w:t>
      </w:r>
      <w:r w:rsidR="00964D5E" w:rsidRPr="00553D5F">
        <w:rPr>
          <w:rFonts w:ascii="Times New Roman" w:hAnsi="Times New Roman"/>
          <w:color w:val="000000" w:themeColor="text1"/>
          <w:sz w:val="24"/>
          <w:szCs w:val="24"/>
        </w:rPr>
        <w:t xml:space="preserve">anlamlı bir ilişki olduğu </w:t>
      </w:r>
      <w:r w:rsidR="00036D5C" w:rsidRPr="00553D5F">
        <w:rPr>
          <w:rFonts w:ascii="Times New Roman" w:hAnsi="Times New Roman"/>
          <w:color w:val="000000" w:themeColor="text1"/>
          <w:sz w:val="24"/>
          <w:szCs w:val="24"/>
        </w:rPr>
        <w:t>gözlemlenmiştir</w:t>
      </w:r>
      <w:r w:rsidR="00964D5E" w:rsidRPr="00553D5F">
        <w:rPr>
          <w:rFonts w:ascii="Times New Roman" w:hAnsi="Times New Roman"/>
          <w:color w:val="000000" w:themeColor="text1"/>
          <w:sz w:val="24"/>
          <w:szCs w:val="24"/>
        </w:rPr>
        <w:t xml:space="preserve">. </w:t>
      </w:r>
      <w:r w:rsidR="007C33B9" w:rsidRPr="00553D5F">
        <w:rPr>
          <w:rFonts w:ascii="Times New Roman" w:hAnsi="Times New Roman"/>
          <w:color w:val="000000" w:themeColor="text1"/>
          <w:sz w:val="24"/>
          <w:szCs w:val="24"/>
        </w:rPr>
        <w:t>Ö</w:t>
      </w:r>
      <w:r w:rsidR="00964D5E" w:rsidRPr="00553D5F">
        <w:rPr>
          <w:rFonts w:ascii="Times New Roman" w:hAnsi="Times New Roman"/>
          <w:color w:val="000000" w:themeColor="text1"/>
          <w:sz w:val="24"/>
          <w:szCs w:val="24"/>
        </w:rPr>
        <w:t>ğretmen günlük yaşantısında aktif bir birey ise dersl</w:t>
      </w:r>
      <w:r w:rsidR="007C33B9" w:rsidRPr="00553D5F">
        <w:rPr>
          <w:rFonts w:ascii="Times New Roman" w:hAnsi="Times New Roman"/>
          <w:color w:val="000000" w:themeColor="text1"/>
          <w:sz w:val="24"/>
          <w:szCs w:val="24"/>
        </w:rPr>
        <w:t>erinde de aktif yaşamı destekle</w:t>
      </w:r>
      <w:r w:rsidR="00964D5E" w:rsidRPr="00553D5F">
        <w:rPr>
          <w:rFonts w:ascii="Times New Roman" w:hAnsi="Times New Roman"/>
          <w:color w:val="000000" w:themeColor="text1"/>
          <w:sz w:val="24"/>
          <w:szCs w:val="24"/>
        </w:rPr>
        <w:t xml:space="preserve">diği düşünülmektedir. </w:t>
      </w:r>
      <w:r w:rsidR="00FC2952" w:rsidRPr="00553D5F">
        <w:rPr>
          <w:rFonts w:ascii="Times New Roman" w:hAnsi="Times New Roman"/>
          <w:color w:val="000000" w:themeColor="text1"/>
          <w:sz w:val="24"/>
          <w:szCs w:val="24"/>
        </w:rPr>
        <w:t>Uysal Cantekin (2014)’ in İlköğretime Başlayan Çocukların</w:t>
      </w:r>
      <w:r w:rsidR="00FC2952" w:rsidRPr="00553D5F">
        <w:rPr>
          <w:rFonts w:ascii="Times New Roman" w:hAnsi="Times New Roman"/>
          <w:color w:val="000000" w:themeColor="text1"/>
          <w:spacing w:val="-26"/>
          <w:sz w:val="24"/>
          <w:szCs w:val="24"/>
        </w:rPr>
        <w:t xml:space="preserve"> </w:t>
      </w:r>
      <w:r w:rsidR="00FC2952" w:rsidRPr="00553D5F">
        <w:rPr>
          <w:rFonts w:ascii="Times New Roman" w:hAnsi="Times New Roman"/>
          <w:color w:val="000000" w:themeColor="text1"/>
          <w:sz w:val="24"/>
          <w:szCs w:val="24"/>
        </w:rPr>
        <w:t>Ailelerinin Spora ve Beden Eğitimi Dersine Bakış Açısını Belirlemek adlı yüksek lisans tezinde</w:t>
      </w:r>
      <w:r w:rsidR="00964D5E" w:rsidRPr="00553D5F">
        <w:rPr>
          <w:rFonts w:ascii="Times New Roman" w:hAnsi="Times New Roman"/>
          <w:color w:val="000000" w:themeColor="text1"/>
          <w:sz w:val="24"/>
          <w:szCs w:val="24"/>
        </w:rPr>
        <w:t xml:space="preserve"> anlamlı bir farklılık </w:t>
      </w:r>
      <w:r w:rsidR="00FC2952" w:rsidRPr="00553D5F">
        <w:rPr>
          <w:rFonts w:ascii="Times New Roman" w:hAnsi="Times New Roman"/>
          <w:color w:val="000000" w:themeColor="text1"/>
          <w:sz w:val="24"/>
          <w:szCs w:val="24"/>
        </w:rPr>
        <w:t>görülmemiştir</w:t>
      </w:r>
      <w:r w:rsidR="007C33B9" w:rsidRPr="00553D5F">
        <w:rPr>
          <w:rFonts w:ascii="Times New Roman" w:hAnsi="Times New Roman"/>
          <w:color w:val="000000" w:themeColor="text1"/>
          <w:sz w:val="24"/>
          <w:szCs w:val="24"/>
        </w:rPr>
        <w:t>. İki çalışma arasında ki farkın özellikle son yıllarda engellilerde spor konusunun çok popüler olması, beden eğitimi bölümlerinde engellilerde sporun ders olarak okutulması ve üniversitelerin engelli bireyler spor kulüpleri ile işbirliği içinde olması şeklinde açıklanabilir.</w:t>
      </w:r>
    </w:p>
    <w:p w14:paraId="008A09B6" w14:textId="5D686A04" w:rsidR="002A55CB" w:rsidRPr="00553D5F" w:rsidRDefault="00FC2952" w:rsidP="003C31F9">
      <w:pPr>
        <w:pStyle w:val="ResimYazs"/>
      </w:pPr>
      <w:r w:rsidRPr="00553D5F">
        <w:t>Ana</w:t>
      </w:r>
      <w:r w:rsidR="00FB5F3E" w:rsidRPr="00553D5F">
        <w:t xml:space="preserve">-babaların tutum ölçeği ve alt faktörlerinden aldıkları puanların ebeveynlerin spor yapma durumlarına </w:t>
      </w:r>
      <w:r w:rsidRPr="00553D5F">
        <w:t xml:space="preserve">göre incelendiğinde </w:t>
      </w:r>
      <w:r w:rsidR="00036D5C" w:rsidRPr="00553D5F">
        <w:t xml:space="preserve">ölçeğin toplamında ve işlevsel, önem alt boyutlarının ortalamalarında </w:t>
      </w:r>
      <w:r w:rsidR="00FB5F3E" w:rsidRPr="00553D5F">
        <w:t xml:space="preserve">anlamlı bir ilişki </w:t>
      </w:r>
      <w:r w:rsidR="00036D5C" w:rsidRPr="00553D5F">
        <w:t>olduğu</w:t>
      </w:r>
      <w:r w:rsidRPr="00553D5F">
        <w:t xml:space="preserve"> görülmüştü</w:t>
      </w:r>
      <w:r w:rsidR="00FB5F3E" w:rsidRPr="00553D5F">
        <w:t>r.</w:t>
      </w:r>
      <w:r w:rsidR="00FC3260" w:rsidRPr="00553D5F">
        <w:t xml:space="preserve"> Yaldız</w:t>
      </w:r>
      <w:r w:rsidRPr="00553D5F">
        <w:t xml:space="preserve"> </w:t>
      </w:r>
      <w:r w:rsidR="00FC3260" w:rsidRPr="00553D5F">
        <w:t>(2013)</w:t>
      </w:r>
      <w:r w:rsidRPr="00553D5F">
        <w:t>’</w:t>
      </w:r>
      <w:proofErr w:type="spellStart"/>
      <w:r w:rsidRPr="00553D5F">
        <w:t>ın</w:t>
      </w:r>
      <w:proofErr w:type="spellEnd"/>
      <w:r w:rsidR="00FC3260" w:rsidRPr="00553D5F">
        <w:t xml:space="preserve"> </w:t>
      </w:r>
      <w:r w:rsidRPr="00553D5F">
        <w:rPr>
          <w:bCs/>
        </w:rPr>
        <w:t xml:space="preserve">İlköğretim Okullarında Beden Eğitimi Dersine Yönelik Öğrenci ve Ana-Baba Tutumları adlı yüksek lisans tezinde </w:t>
      </w:r>
      <w:r w:rsidR="00FC3260" w:rsidRPr="00553D5F">
        <w:t xml:space="preserve">spor </w:t>
      </w:r>
      <w:r w:rsidR="00FC3260" w:rsidRPr="00553D5F">
        <w:lastRenderedPageBreak/>
        <w:t xml:space="preserve">yapan öğrenci velilerinin beden eğitimi dersine olan tutumlarıyla, spor yapmayan öğrenci velilerin derse olan tutumları arasında anlamlı bir fark </w:t>
      </w:r>
      <w:r w:rsidR="00036D5C" w:rsidRPr="00553D5F">
        <w:t>görülmüştür</w:t>
      </w:r>
      <w:r w:rsidR="00FC3260" w:rsidRPr="00553D5F">
        <w:t xml:space="preserve">. Spor yapan öğrenci velilerinin, spor yapmayan öğrenci velilerine göre derse olan tutumlarının daha olumlu olduğu </w:t>
      </w:r>
      <w:r w:rsidR="00036D5C" w:rsidRPr="00553D5F">
        <w:t>gözlemlenmiştir</w:t>
      </w:r>
      <w:r w:rsidR="00FC3260" w:rsidRPr="00553D5F">
        <w:t>. Spor yapan veliler sporun önemini bildiği için beden eğitimi dersine karşı daha olumlu tutum geliştirmiştir.</w:t>
      </w:r>
      <w:r w:rsidRPr="00553D5F">
        <w:t xml:space="preserve"> </w:t>
      </w:r>
    </w:p>
    <w:p w14:paraId="33551C68" w14:textId="0F77EAA3" w:rsidR="009F3AB7" w:rsidRPr="00553D5F" w:rsidRDefault="009F3AB7" w:rsidP="002B1F0A">
      <w:pPr>
        <w:spacing w:after="0" w:line="360" w:lineRule="auto"/>
        <w:ind w:firstLine="567"/>
        <w:jc w:val="both"/>
        <w:rPr>
          <w:rFonts w:ascii="Times New Roman" w:hAnsi="Times New Roman"/>
          <w:sz w:val="24"/>
        </w:rPr>
      </w:pPr>
      <w:r w:rsidRPr="00553D5F">
        <w:rPr>
          <w:rFonts w:ascii="Times New Roman" w:hAnsi="Times New Roman"/>
          <w:sz w:val="24"/>
        </w:rPr>
        <w:t>Yapılan</w:t>
      </w:r>
      <w:r w:rsidRPr="00553D5F">
        <w:rPr>
          <w:rFonts w:ascii="Times New Roman" w:hAnsi="Times New Roman"/>
          <w:spacing w:val="36"/>
          <w:sz w:val="24"/>
        </w:rPr>
        <w:t xml:space="preserve"> </w:t>
      </w:r>
      <w:r w:rsidRPr="00553D5F">
        <w:rPr>
          <w:rFonts w:ascii="Times New Roman" w:hAnsi="Times New Roman"/>
          <w:sz w:val="24"/>
        </w:rPr>
        <w:t>analizlere</w:t>
      </w:r>
      <w:r w:rsidRPr="00553D5F">
        <w:rPr>
          <w:rFonts w:ascii="Times New Roman" w:hAnsi="Times New Roman"/>
          <w:spacing w:val="37"/>
          <w:sz w:val="24"/>
        </w:rPr>
        <w:t xml:space="preserve"> </w:t>
      </w:r>
      <w:r w:rsidRPr="00553D5F">
        <w:rPr>
          <w:rFonts w:ascii="Times New Roman" w:hAnsi="Times New Roman"/>
          <w:sz w:val="24"/>
        </w:rPr>
        <w:t>göre</w:t>
      </w:r>
      <w:r w:rsidRPr="00553D5F">
        <w:rPr>
          <w:rFonts w:ascii="Times New Roman" w:hAnsi="Times New Roman"/>
          <w:spacing w:val="37"/>
          <w:sz w:val="24"/>
        </w:rPr>
        <w:t xml:space="preserve"> </w:t>
      </w:r>
      <w:r w:rsidRPr="00553D5F">
        <w:rPr>
          <w:rFonts w:ascii="Times New Roman" w:hAnsi="Times New Roman"/>
          <w:sz w:val="24"/>
        </w:rPr>
        <w:t>incelenen</w:t>
      </w:r>
      <w:r w:rsidRPr="00553D5F">
        <w:rPr>
          <w:rFonts w:ascii="Times New Roman" w:hAnsi="Times New Roman"/>
          <w:spacing w:val="36"/>
          <w:sz w:val="24"/>
        </w:rPr>
        <w:t xml:space="preserve"> </w:t>
      </w:r>
      <w:r w:rsidRPr="00553D5F">
        <w:rPr>
          <w:rFonts w:ascii="Times New Roman" w:hAnsi="Times New Roman"/>
          <w:sz w:val="24"/>
        </w:rPr>
        <w:t>bir</w:t>
      </w:r>
      <w:r w:rsidRPr="00553D5F">
        <w:rPr>
          <w:rFonts w:ascii="Times New Roman" w:hAnsi="Times New Roman"/>
          <w:spacing w:val="35"/>
          <w:sz w:val="24"/>
        </w:rPr>
        <w:t xml:space="preserve"> </w:t>
      </w:r>
      <w:r w:rsidRPr="00553D5F">
        <w:rPr>
          <w:rFonts w:ascii="Times New Roman" w:hAnsi="Times New Roman"/>
          <w:sz w:val="24"/>
        </w:rPr>
        <w:t>diğer</w:t>
      </w:r>
      <w:r w:rsidRPr="00553D5F">
        <w:rPr>
          <w:rFonts w:ascii="Times New Roman" w:hAnsi="Times New Roman"/>
          <w:spacing w:val="36"/>
          <w:sz w:val="24"/>
        </w:rPr>
        <w:t xml:space="preserve"> </w:t>
      </w:r>
      <w:r w:rsidRPr="00553D5F">
        <w:rPr>
          <w:rFonts w:ascii="Times New Roman" w:hAnsi="Times New Roman"/>
          <w:sz w:val="24"/>
        </w:rPr>
        <w:t>faktör</w:t>
      </w:r>
      <w:r w:rsidRPr="00553D5F">
        <w:rPr>
          <w:rFonts w:ascii="Times New Roman" w:hAnsi="Times New Roman"/>
          <w:spacing w:val="35"/>
          <w:sz w:val="24"/>
        </w:rPr>
        <w:t xml:space="preserve"> </w:t>
      </w:r>
      <w:r w:rsidRPr="00553D5F">
        <w:rPr>
          <w:rFonts w:ascii="Times New Roman" w:hAnsi="Times New Roman"/>
          <w:sz w:val="24"/>
        </w:rPr>
        <w:t>de</w:t>
      </w:r>
      <w:r w:rsidRPr="00553D5F">
        <w:rPr>
          <w:rFonts w:ascii="Times New Roman" w:hAnsi="Times New Roman"/>
          <w:spacing w:val="36"/>
          <w:sz w:val="24"/>
        </w:rPr>
        <w:t xml:space="preserve"> </w:t>
      </w:r>
      <w:r w:rsidRPr="00553D5F">
        <w:rPr>
          <w:rFonts w:ascii="Times New Roman" w:hAnsi="Times New Roman"/>
          <w:sz w:val="24"/>
        </w:rPr>
        <w:t>ailelerin</w:t>
      </w:r>
      <w:r w:rsidRPr="00553D5F">
        <w:rPr>
          <w:rFonts w:ascii="Times New Roman" w:hAnsi="Times New Roman"/>
          <w:spacing w:val="35"/>
          <w:sz w:val="24"/>
        </w:rPr>
        <w:t xml:space="preserve"> </w:t>
      </w:r>
      <w:r w:rsidRPr="00553D5F">
        <w:rPr>
          <w:rFonts w:ascii="Times New Roman" w:hAnsi="Times New Roman"/>
          <w:sz w:val="24"/>
        </w:rPr>
        <w:t>çocukların</w:t>
      </w:r>
      <w:r w:rsidRPr="00553D5F">
        <w:rPr>
          <w:rFonts w:ascii="Times New Roman" w:hAnsi="Times New Roman"/>
          <w:spacing w:val="37"/>
          <w:sz w:val="24"/>
        </w:rPr>
        <w:t xml:space="preserve"> </w:t>
      </w:r>
      <w:r w:rsidRPr="00553D5F">
        <w:rPr>
          <w:rFonts w:ascii="Times New Roman" w:hAnsi="Times New Roman"/>
          <w:sz w:val="24"/>
        </w:rPr>
        <w:t>spor</w:t>
      </w:r>
      <w:r w:rsidRPr="00553D5F">
        <w:rPr>
          <w:rFonts w:ascii="Times New Roman" w:hAnsi="Times New Roman"/>
          <w:spacing w:val="-1"/>
          <w:sz w:val="24"/>
        </w:rPr>
        <w:t xml:space="preserve"> </w:t>
      </w:r>
      <w:r w:rsidRPr="00553D5F">
        <w:rPr>
          <w:rFonts w:ascii="Times New Roman" w:hAnsi="Times New Roman"/>
          <w:sz w:val="24"/>
        </w:rPr>
        <w:t>gelişimini izleme durumlarının tutumlarına etkisidir. Elde edilen</w:t>
      </w:r>
      <w:r w:rsidRPr="00553D5F">
        <w:rPr>
          <w:rFonts w:ascii="Times New Roman" w:hAnsi="Times New Roman"/>
          <w:spacing w:val="-19"/>
          <w:sz w:val="24"/>
        </w:rPr>
        <w:t xml:space="preserve"> </w:t>
      </w:r>
      <w:r w:rsidRPr="00553D5F">
        <w:rPr>
          <w:rFonts w:ascii="Times New Roman" w:hAnsi="Times New Roman"/>
          <w:sz w:val="24"/>
        </w:rPr>
        <w:t>sonuçlara</w:t>
      </w:r>
      <w:r w:rsidRPr="00553D5F">
        <w:rPr>
          <w:rFonts w:ascii="Times New Roman" w:hAnsi="Times New Roman"/>
          <w:spacing w:val="1"/>
          <w:sz w:val="24"/>
        </w:rPr>
        <w:t xml:space="preserve"> </w:t>
      </w:r>
      <w:r w:rsidRPr="00553D5F">
        <w:rPr>
          <w:rFonts w:ascii="Times New Roman" w:hAnsi="Times New Roman"/>
          <w:sz w:val="24"/>
        </w:rPr>
        <w:t xml:space="preserve">göre </w:t>
      </w:r>
      <w:r w:rsidR="002B1F0A" w:rsidRPr="00553D5F">
        <w:rPr>
          <w:rFonts w:ascii="Times New Roman" w:hAnsi="Times New Roman"/>
          <w:sz w:val="24"/>
        </w:rPr>
        <w:t xml:space="preserve">ölçeğin toplamında ve algısal, işlevsel, önem alt boyutlarında anlamlı farklılıklar olduğu görülmüştür. </w:t>
      </w:r>
      <w:r w:rsidRPr="00553D5F">
        <w:rPr>
          <w:rFonts w:ascii="Times New Roman" w:hAnsi="Times New Roman"/>
          <w:sz w:val="24"/>
        </w:rPr>
        <w:t>Farklılığın</w:t>
      </w:r>
      <w:r w:rsidRPr="00553D5F">
        <w:rPr>
          <w:rFonts w:ascii="Times New Roman" w:hAnsi="Times New Roman"/>
          <w:spacing w:val="-6"/>
          <w:sz w:val="24"/>
        </w:rPr>
        <w:t xml:space="preserve"> </w:t>
      </w:r>
      <w:r w:rsidRPr="00553D5F">
        <w:rPr>
          <w:rFonts w:ascii="Times New Roman" w:hAnsi="Times New Roman"/>
          <w:sz w:val="24"/>
        </w:rPr>
        <w:t>yüksek</w:t>
      </w:r>
      <w:r w:rsidRPr="00553D5F">
        <w:rPr>
          <w:rFonts w:ascii="Times New Roman" w:hAnsi="Times New Roman"/>
          <w:spacing w:val="-2"/>
          <w:sz w:val="24"/>
        </w:rPr>
        <w:t xml:space="preserve"> </w:t>
      </w:r>
      <w:r w:rsidRPr="00553D5F">
        <w:rPr>
          <w:rFonts w:ascii="Times New Roman" w:hAnsi="Times New Roman"/>
          <w:sz w:val="24"/>
        </w:rPr>
        <w:t>olduğu</w:t>
      </w:r>
      <w:r w:rsidR="002B1F0A" w:rsidRPr="00553D5F">
        <w:rPr>
          <w:rFonts w:ascii="Times New Roman" w:hAnsi="Times New Roman"/>
          <w:sz w:val="24"/>
        </w:rPr>
        <w:t xml:space="preserve"> algısal,</w:t>
      </w:r>
      <w:r w:rsidRPr="00553D5F">
        <w:rPr>
          <w:rFonts w:ascii="Times New Roman" w:hAnsi="Times New Roman"/>
          <w:sz w:val="24"/>
        </w:rPr>
        <w:t xml:space="preserve"> </w:t>
      </w:r>
      <w:r w:rsidR="002B1F0A" w:rsidRPr="00553D5F">
        <w:rPr>
          <w:rFonts w:ascii="Times New Roman" w:hAnsi="Times New Roman"/>
          <w:sz w:val="24"/>
        </w:rPr>
        <w:t>işlevsel ve önem boyutların</w:t>
      </w:r>
      <w:r w:rsidRPr="00553D5F">
        <w:rPr>
          <w:rFonts w:ascii="Times New Roman" w:hAnsi="Times New Roman"/>
          <w:sz w:val="24"/>
        </w:rPr>
        <w:t>da velilerin çocuklarının spor gelişimini izlemeseler</w:t>
      </w:r>
      <w:r w:rsidRPr="00553D5F">
        <w:rPr>
          <w:rFonts w:ascii="Times New Roman" w:hAnsi="Times New Roman"/>
          <w:spacing w:val="19"/>
          <w:sz w:val="24"/>
        </w:rPr>
        <w:t xml:space="preserve"> </w:t>
      </w:r>
      <w:r w:rsidRPr="00553D5F">
        <w:rPr>
          <w:rFonts w:ascii="Times New Roman" w:hAnsi="Times New Roman"/>
          <w:sz w:val="24"/>
        </w:rPr>
        <w:t>bile</w:t>
      </w:r>
      <w:r w:rsidRPr="00553D5F">
        <w:rPr>
          <w:rFonts w:ascii="Times New Roman" w:hAnsi="Times New Roman"/>
          <w:spacing w:val="25"/>
          <w:sz w:val="24"/>
        </w:rPr>
        <w:t xml:space="preserve"> </w:t>
      </w:r>
      <w:r w:rsidRPr="00553D5F">
        <w:rPr>
          <w:rFonts w:ascii="Times New Roman" w:hAnsi="Times New Roman"/>
          <w:sz w:val="24"/>
        </w:rPr>
        <w:t xml:space="preserve">bu konunun </w:t>
      </w:r>
      <w:r w:rsidR="002B1F0A" w:rsidRPr="00553D5F">
        <w:rPr>
          <w:rFonts w:ascii="Times New Roman" w:hAnsi="Times New Roman"/>
          <w:sz w:val="24"/>
        </w:rPr>
        <w:t xml:space="preserve">öneminin farkında oldukları söylenebilir. </w:t>
      </w:r>
    </w:p>
    <w:p w14:paraId="7FAE3F0F" w14:textId="4807228D" w:rsidR="001A48FB" w:rsidRPr="00553D5F" w:rsidRDefault="002A55CB" w:rsidP="007B03D5">
      <w:pPr>
        <w:spacing w:after="0" w:line="360" w:lineRule="auto"/>
        <w:ind w:firstLine="567"/>
        <w:jc w:val="both"/>
        <w:rPr>
          <w:rFonts w:ascii="Times New Roman" w:hAnsi="Times New Roman"/>
          <w:sz w:val="24"/>
        </w:rPr>
      </w:pPr>
      <w:r w:rsidRPr="00553D5F">
        <w:rPr>
          <w:rFonts w:ascii="Times New Roman" w:hAnsi="Times New Roman"/>
          <w:sz w:val="24"/>
        </w:rPr>
        <w:t>Ana</w:t>
      </w:r>
      <w:r w:rsidR="008454C8" w:rsidRPr="00553D5F">
        <w:rPr>
          <w:rFonts w:ascii="Times New Roman" w:hAnsi="Times New Roman"/>
          <w:sz w:val="24"/>
        </w:rPr>
        <w:t xml:space="preserve">-babaların tutum ölçeği ve alt faktörlerinden aldıkları puanların ebeveynlerin </w:t>
      </w:r>
      <w:r w:rsidR="009F3AB7" w:rsidRPr="00553D5F">
        <w:rPr>
          <w:rFonts w:ascii="Times New Roman" w:hAnsi="Times New Roman"/>
          <w:sz w:val="24"/>
        </w:rPr>
        <w:t>spor</w:t>
      </w:r>
      <w:r w:rsidR="008454C8" w:rsidRPr="00553D5F">
        <w:rPr>
          <w:rFonts w:ascii="Times New Roman" w:hAnsi="Times New Roman"/>
          <w:sz w:val="24"/>
        </w:rPr>
        <w:t xml:space="preserve"> yapma durumlarına göre </w:t>
      </w:r>
      <w:r w:rsidRPr="00553D5F">
        <w:rPr>
          <w:rFonts w:ascii="Times New Roman" w:hAnsi="Times New Roman"/>
          <w:sz w:val="24"/>
        </w:rPr>
        <w:t>incelendiğinde</w:t>
      </w:r>
      <w:r w:rsidR="009F3AB7" w:rsidRPr="00553D5F">
        <w:rPr>
          <w:rFonts w:ascii="Times New Roman" w:hAnsi="Times New Roman"/>
          <w:sz w:val="24"/>
        </w:rPr>
        <w:t xml:space="preserve"> ölçeğin işlevsel ile önem alt boyutlarında ve toplamında</w:t>
      </w:r>
      <w:r w:rsidRPr="00553D5F">
        <w:rPr>
          <w:rFonts w:ascii="Times New Roman" w:hAnsi="Times New Roman"/>
          <w:sz w:val="24"/>
        </w:rPr>
        <w:t xml:space="preserve"> </w:t>
      </w:r>
      <w:r w:rsidR="008454C8" w:rsidRPr="00553D5F">
        <w:rPr>
          <w:rFonts w:ascii="Times New Roman" w:hAnsi="Times New Roman"/>
          <w:sz w:val="24"/>
        </w:rPr>
        <w:t>anlamlı bir</w:t>
      </w:r>
      <w:r w:rsidRPr="00553D5F">
        <w:rPr>
          <w:rFonts w:ascii="Times New Roman" w:hAnsi="Times New Roman"/>
          <w:sz w:val="24"/>
        </w:rPr>
        <w:t xml:space="preserve"> </w:t>
      </w:r>
      <w:r w:rsidR="009F3AB7" w:rsidRPr="00553D5F">
        <w:rPr>
          <w:rFonts w:ascii="Times New Roman" w:hAnsi="Times New Roman"/>
          <w:sz w:val="24"/>
        </w:rPr>
        <w:t>farklılık olduğu görülmüştür</w:t>
      </w:r>
      <w:r w:rsidRPr="00553D5F">
        <w:rPr>
          <w:rFonts w:ascii="Times New Roman" w:hAnsi="Times New Roman"/>
          <w:sz w:val="24"/>
        </w:rPr>
        <w:t>. Aslan (2002)’</w:t>
      </w:r>
      <w:proofErr w:type="spellStart"/>
      <w:r w:rsidRPr="00553D5F">
        <w:rPr>
          <w:rFonts w:ascii="Times New Roman" w:hAnsi="Times New Roman"/>
          <w:sz w:val="24"/>
        </w:rPr>
        <w:t>ı</w:t>
      </w:r>
      <w:r w:rsidR="008454C8" w:rsidRPr="00553D5F">
        <w:rPr>
          <w:rFonts w:ascii="Times New Roman" w:hAnsi="Times New Roman"/>
          <w:sz w:val="24"/>
        </w:rPr>
        <w:t>n</w:t>
      </w:r>
      <w:proofErr w:type="spellEnd"/>
      <w:r w:rsidR="008454C8" w:rsidRPr="00553D5F">
        <w:rPr>
          <w:rFonts w:ascii="Times New Roman" w:hAnsi="Times New Roman"/>
          <w:spacing w:val="44"/>
          <w:sz w:val="24"/>
        </w:rPr>
        <w:t xml:space="preserve"> </w:t>
      </w:r>
      <w:r w:rsidRPr="00553D5F">
        <w:rPr>
          <w:rFonts w:ascii="Times New Roman" w:hAnsi="Times New Roman"/>
          <w:sz w:val="24"/>
        </w:rPr>
        <w:t xml:space="preserve">İlköğretim Okullarında Okuyan Öğrencilerin Spora Yönelmelerinde Ailenin,  Beden Eğitimi Öğretmeni ve Çevrenin Etkileri adlı yüksek lisans tezinde </w:t>
      </w:r>
      <w:r w:rsidR="008454C8" w:rsidRPr="00553D5F">
        <w:rPr>
          <w:rFonts w:ascii="Times New Roman" w:hAnsi="Times New Roman"/>
          <w:sz w:val="24"/>
        </w:rPr>
        <w:t>katılımcıların</w:t>
      </w:r>
      <w:r w:rsidR="008454C8" w:rsidRPr="00553D5F">
        <w:rPr>
          <w:rFonts w:ascii="Times New Roman" w:hAnsi="Times New Roman"/>
          <w:spacing w:val="40"/>
          <w:sz w:val="24"/>
        </w:rPr>
        <w:t xml:space="preserve"> </w:t>
      </w:r>
      <w:r w:rsidR="008454C8" w:rsidRPr="00553D5F">
        <w:rPr>
          <w:rFonts w:ascii="Times New Roman" w:hAnsi="Times New Roman"/>
          <w:sz w:val="24"/>
        </w:rPr>
        <w:t>sadece</w:t>
      </w:r>
      <w:r w:rsidR="008454C8" w:rsidRPr="00553D5F">
        <w:rPr>
          <w:rFonts w:ascii="Times New Roman" w:hAnsi="Times New Roman"/>
          <w:spacing w:val="40"/>
          <w:sz w:val="24"/>
        </w:rPr>
        <w:t xml:space="preserve"> </w:t>
      </w:r>
      <w:r w:rsidR="008454C8" w:rsidRPr="00553D5F">
        <w:rPr>
          <w:rFonts w:ascii="Times New Roman" w:hAnsi="Times New Roman"/>
          <w:sz w:val="24"/>
        </w:rPr>
        <w:t>%23</w:t>
      </w:r>
      <w:r w:rsidR="008454C8" w:rsidRPr="00553D5F">
        <w:rPr>
          <w:rFonts w:ascii="Times New Roman" w:hAnsi="Times New Roman"/>
          <w:spacing w:val="40"/>
          <w:sz w:val="24"/>
        </w:rPr>
        <w:t xml:space="preserve"> </w:t>
      </w:r>
      <w:r w:rsidR="008454C8" w:rsidRPr="00553D5F">
        <w:rPr>
          <w:rFonts w:ascii="Times New Roman" w:hAnsi="Times New Roman"/>
          <w:sz w:val="24"/>
        </w:rPr>
        <w:t>nün</w:t>
      </w:r>
      <w:r w:rsidR="008454C8" w:rsidRPr="00553D5F">
        <w:rPr>
          <w:rFonts w:ascii="Times New Roman" w:hAnsi="Times New Roman"/>
          <w:spacing w:val="39"/>
          <w:sz w:val="24"/>
        </w:rPr>
        <w:t xml:space="preserve"> </w:t>
      </w:r>
      <w:r w:rsidR="008454C8" w:rsidRPr="00553D5F">
        <w:rPr>
          <w:rFonts w:ascii="Times New Roman" w:hAnsi="Times New Roman"/>
          <w:sz w:val="24"/>
        </w:rPr>
        <w:t>ailesi</w:t>
      </w:r>
      <w:r w:rsidR="008454C8" w:rsidRPr="00553D5F">
        <w:rPr>
          <w:rFonts w:ascii="Times New Roman" w:hAnsi="Times New Roman"/>
          <w:spacing w:val="41"/>
          <w:sz w:val="24"/>
        </w:rPr>
        <w:t xml:space="preserve"> </w:t>
      </w:r>
      <w:r w:rsidR="008454C8" w:rsidRPr="00553D5F">
        <w:rPr>
          <w:rFonts w:ascii="Times New Roman" w:hAnsi="Times New Roman"/>
          <w:sz w:val="24"/>
        </w:rPr>
        <w:t>spor</w:t>
      </w:r>
      <w:r w:rsidR="008454C8" w:rsidRPr="00553D5F">
        <w:rPr>
          <w:rFonts w:ascii="Times New Roman" w:hAnsi="Times New Roman"/>
          <w:spacing w:val="45"/>
          <w:sz w:val="24"/>
        </w:rPr>
        <w:t xml:space="preserve"> </w:t>
      </w:r>
      <w:r w:rsidR="008454C8" w:rsidRPr="00553D5F">
        <w:rPr>
          <w:rFonts w:ascii="Times New Roman" w:hAnsi="Times New Roman"/>
          <w:sz w:val="24"/>
        </w:rPr>
        <w:t>yapmakta</w:t>
      </w:r>
      <w:r w:rsidR="008454C8" w:rsidRPr="00553D5F">
        <w:rPr>
          <w:rFonts w:ascii="Times New Roman" w:hAnsi="Times New Roman"/>
          <w:spacing w:val="39"/>
          <w:sz w:val="24"/>
        </w:rPr>
        <w:t xml:space="preserve"> </w:t>
      </w:r>
      <w:r w:rsidR="008454C8" w:rsidRPr="00553D5F">
        <w:rPr>
          <w:rFonts w:ascii="Times New Roman" w:hAnsi="Times New Roman"/>
          <w:sz w:val="24"/>
        </w:rPr>
        <w:t>buna</w:t>
      </w:r>
      <w:r w:rsidR="008454C8" w:rsidRPr="00553D5F">
        <w:rPr>
          <w:rFonts w:ascii="Times New Roman" w:hAnsi="Times New Roman"/>
          <w:spacing w:val="42"/>
          <w:sz w:val="24"/>
        </w:rPr>
        <w:t xml:space="preserve"> </w:t>
      </w:r>
      <w:r w:rsidR="008454C8" w:rsidRPr="00553D5F">
        <w:rPr>
          <w:rFonts w:ascii="Times New Roman" w:hAnsi="Times New Roman"/>
          <w:sz w:val="24"/>
        </w:rPr>
        <w:t>rağmen</w:t>
      </w:r>
      <w:r w:rsidR="008454C8" w:rsidRPr="00553D5F">
        <w:rPr>
          <w:rFonts w:ascii="Times New Roman" w:hAnsi="Times New Roman"/>
          <w:spacing w:val="42"/>
          <w:sz w:val="24"/>
        </w:rPr>
        <w:t xml:space="preserve"> </w:t>
      </w:r>
      <w:r w:rsidR="008454C8" w:rsidRPr="00553D5F">
        <w:rPr>
          <w:rFonts w:ascii="Times New Roman" w:hAnsi="Times New Roman"/>
          <w:sz w:val="24"/>
        </w:rPr>
        <w:t>katılımcıları</w:t>
      </w:r>
      <w:r w:rsidR="00D4493E" w:rsidRPr="00553D5F">
        <w:rPr>
          <w:rFonts w:ascii="Times New Roman" w:hAnsi="Times New Roman"/>
          <w:sz w:val="24"/>
        </w:rPr>
        <w:t>n</w:t>
      </w:r>
      <w:r w:rsidR="008454C8" w:rsidRPr="00553D5F">
        <w:rPr>
          <w:rFonts w:ascii="Times New Roman" w:hAnsi="Times New Roman"/>
          <w:spacing w:val="41"/>
          <w:sz w:val="24"/>
        </w:rPr>
        <w:t xml:space="preserve"> </w:t>
      </w:r>
      <w:r w:rsidR="008454C8" w:rsidRPr="00553D5F">
        <w:rPr>
          <w:rFonts w:ascii="Times New Roman" w:hAnsi="Times New Roman"/>
          <w:sz w:val="24"/>
        </w:rPr>
        <w:t>spor</w:t>
      </w:r>
      <w:r w:rsidR="00D4493E" w:rsidRPr="00553D5F">
        <w:rPr>
          <w:rFonts w:ascii="Times New Roman" w:hAnsi="Times New Roman"/>
          <w:sz w:val="24"/>
        </w:rPr>
        <w:t>u</w:t>
      </w:r>
      <w:r w:rsidR="008454C8" w:rsidRPr="00553D5F">
        <w:rPr>
          <w:rFonts w:ascii="Times New Roman" w:hAnsi="Times New Roman"/>
          <w:spacing w:val="-1"/>
          <w:sz w:val="24"/>
        </w:rPr>
        <w:t xml:space="preserve"> </w:t>
      </w:r>
      <w:r w:rsidR="008454C8" w:rsidRPr="00553D5F">
        <w:rPr>
          <w:rFonts w:ascii="Times New Roman" w:hAnsi="Times New Roman"/>
          <w:sz w:val="24"/>
        </w:rPr>
        <w:t>destekleyen</w:t>
      </w:r>
      <w:r w:rsidR="008454C8" w:rsidRPr="00553D5F">
        <w:rPr>
          <w:rFonts w:ascii="Times New Roman" w:hAnsi="Times New Roman"/>
          <w:spacing w:val="47"/>
          <w:sz w:val="24"/>
        </w:rPr>
        <w:t xml:space="preserve"> </w:t>
      </w:r>
      <w:r w:rsidR="008454C8" w:rsidRPr="00553D5F">
        <w:rPr>
          <w:rFonts w:ascii="Times New Roman" w:hAnsi="Times New Roman"/>
          <w:sz w:val="24"/>
        </w:rPr>
        <w:t>en</w:t>
      </w:r>
      <w:r w:rsidR="008454C8" w:rsidRPr="00553D5F">
        <w:rPr>
          <w:rFonts w:ascii="Times New Roman" w:hAnsi="Times New Roman"/>
          <w:spacing w:val="47"/>
          <w:sz w:val="24"/>
        </w:rPr>
        <w:t xml:space="preserve"> </w:t>
      </w:r>
      <w:r w:rsidR="008454C8" w:rsidRPr="00553D5F">
        <w:rPr>
          <w:rFonts w:ascii="Times New Roman" w:hAnsi="Times New Roman"/>
          <w:sz w:val="24"/>
        </w:rPr>
        <w:t>önemli</w:t>
      </w:r>
      <w:r w:rsidR="008454C8" w:rsidRPr="00553D5F">
        <w:rPr>
          <w:rFonts w:ascii="Times New Roman" w:hAnsi="Times New Roman"/>
          <w:spacing w:val="47"/>
          <w:sz w:val="24"/>
        </w:rPr>
        <w:t xml:space="preserve"> </w:t>
      </w:r>
      <w:r w:rsidR="008454C8" w:rsidRPr="00553D5F">
        <w:rPr>
          <w:rFonts w:ascii="Times New Roman" w:hAnsi="Times New Roman"/>
          <w:sz w:val="24"/>
        </w:rPr>
        <w:t>etken</w:t>
      </w:r>
      <w:r w:rsidR="008454C8" w:rsidRPr="00553D5F">
        <w:rPr>
          <w:rFonts w:ascii="Times New Roman" w:hAnsi="Times New Roman"/>
          <w:spacing w:val="49"/>
          <w:sz w:val="24"/>
        </w:rPr>
        <w:t xml:space="preserve"> </w:t>
      </w:r>
      <w:r w:rsidR="008454C8" w:rsidRPr="00553D5F">
        <w:rPr>
          <w:rFonts w:ascii="Times New Roman" w:hAnsi="Times New Roman"/>
          <w:sz w:val="24"/>
        </w:rPr>
        <w:t>yine</w:t>
      </w:r>
      <w:r w:rsidR="008454C8" w:rsidRPr="00553D5F">
        <w:rPr>
          <w:rFonts w:ascii="Times New Roman" w:hAnsi="Times New Roman"/>
          <w:spacing w:val="49"/>
          <w:sz w:val="24"/>
        </w:rPr>
        <w:t xml:space="preserve"> </w:t>
      </w:r>
      <w:r w:rsidR="008454C8" w:rsidRPr="00553D5F">
        <w:rPr>
          <w:rFonts w:ascii="Times New Roman" w:hAnsi="Times New Roman"/>
          <w:sz w:val="24"/>
        </w:rPr>
        <w:t>aile</w:t>
      </w:r>
      <w:r w:rsidR="008454C8" w:rsidRPr="00553D5F">
        <w:rPr>
          <w:rFonts w:ascii="Times New Roman" w:hAnsi="Times New Roman"/>
          <w:spacing w:val="47"/>
          <w:sz w:val="24"/>
        </w:rPr>
        <w:t xml:space="preserve"> </w:t>
      </w:r>
      <w:r w:rsidR="008454C8" w:rsidRPr="00553D5F">
        <w:rPr>
          <w:rFonts w:ascii="Times New Roman" w:hAnsi="Times New Roman"/>
          <w:sz w:val="24"/>
        </w:rPr>
        <w:t>olarak</w:t>
      </w:r>
      <w:r w:rsidR="008454C8" w:rsidRPr="00553D5F">
        <w:rPr>
          <w:rFonts w:ascii="Times New Roman" w:hAnsi="Times New Roman"/>
          <w:spacing w:val="47"/>
          <w:sz w:val="24"/>
        </w:rPr>
        <w:t xml:space="preserve"> </w:t>
      </w:r>
      <w:r w:rsidR="008454C8" w:rsidRPr="00553D5F">
        <w:rPr>
          <w:rFonts w:ascii="Times New Roman" w:hAnsi="Times New Roman"/>
          <w:sz w:val="24"/>
        </w:rPr>
        <w:t>ortaya</w:t>
      </w:r>
      <w:r w:rsidR="008454C8" w:rsidRPr="00553D5F">
        <w:rPr>
          <w:rFonts w:ascii="Times New Roman" w:hAnsi="Times New Roman"/>
          <w:spacing w:val="48"/>
          <w:sz w:val="24"/>
        </w:rPr>
        <w:t xml:space="preserve"> </w:t>
      </w:r>
      <w:r w:rsidR="008454C8" w:rsidRPr="00553D5F">
        <w:rPr>
          <w:rFonts w:ascii="Times New Roman" w:hAnsi="Times New Roman"/>
          <w:sz w:val="24"/>
        </w:rPr>
        <w:t>çıkmaktadır.</w:t>
      </w:r>
      <w:r w:rsidR="008454C8" w:rsidRPr="00553D5F">
        <w:rPr>
          <w:spacing w:val="54"/>
          <w:sz w:val="24"/>
        </w:rPr>
        <w:t xml:space="preserve"> </w:t>
      </w:r>
      <w:r w:rsidR="002B1F0A" w:rsidRPr="00553D5F">
        <w:rPr>
          <w:rFonts w:ascii="Times New Roman" w:hAnsi="Times New Roman"/>
          <w:sz w:val="24"/>
        </w:rPr>
        <w:t>Yaptığımız çalışma</w:t>
      </w:r>
      <w:r w:rsidR="002B1F0A" w:rsidRPr="00553D5F">
        <w:rPr>
          <w:rFonts w:ascii="Times New Roman" w:hAnsi="Times New Roman"/>
          <w:spacing w:val="36"/>
          <w:sz w:val="24"/>
        </w:rPr>
        <w:t xml:space="preserve"> </w:t>
      </w:r>
      <w:proofErr w:type="spellStart"/>
      <w:r w:rsidR="00D4493E" w:rsidRPr="00553D5F">
        <w:rPr>
          <w:rFonts w:ascii="Times New Roman" w:hAnsi="Times New Roman"/>
          <w:sz w:val="24"/>
        </w:rPr>
        <w:t>Aslan‘nın</w:t>
      </w:r>
      <w:proofErr w:type="spellEnd"/>
      <w:r w:rsidR="00D4493E" w:rsidRPr="00553D5F">
        <w:rPr>
          <w:rFonts w:ascii="Times New Roman" w:hAnsi="Times New Roman"/>
          <w:sz w:val="24"/>
        </w:rPr>
        <w:t xml:space="preserve"> çalışması ile</w:t>
      </w:r>
      <w:r w:rsidR="002B1F0A" w:rsidRPr="00553D5F">
        <w:rPr>
          <w:rFonts w:ascii="Times New Roman" w:hAnsi="Times New Roman"/>
          <w:sz w:val="24"/>
        </w:rPr>
        <w:t xml:space="preserve"> </w:t>
      </w:r>
      <w:r w:rsidR="00F833E1" w:rsidRPr="00553D5F">
        <w:rPr>
          <w:rFonts w:ascii="Times New Roman" w:hAnsi="Times New Roman"/>
          <w:sz w:val="24"/>
        </w:rPr>
        <w:t>benzer</w:t>
      </w:r>
      <w:r w:rsidR="002B1F0A" w:rsidRPr="00553D5F">
        <w:rPr>
          <w:rFonts w:ascii="Times New Roman" w:hAnsi="Times New Roman"/>
          <w:sz w:val="24"/>
        </w:rPr>
        <w:t xml:space="preserve"> sonuçlar göstermiştir.</w:t>
      </w:r>
      <w:r w:rsidR="002B1F0A" w:rsidRPr="00553D5F">
        <w:rPr>
          <w:rFonts w:ascii="Times New Roman" w:hAnsi="Times New Roman"/>
          <w:spacing w:val="38"/>
          <w:sz w:val="24"/>
        </w:rPr>
        <w:t xml:space="preserve"> </w:t>
      </w:r>
      <w:r w:rsidR="002B1F0A" w:rsidRPr="00553D5F">
        <w:rPr>
          <w:rFonts w:ascii="Times New Roman" w:hAnsi="Times New Roman"/>
          <w:sz w:val="24"/>
        </w:rPr>
        <w:t>Bu</w:t>
      </w:r>
      <w:r w:rsidR="002B1F0A" w:rsidRPr="00553D5F">
        <w:rPr>
          <w:rFonts w:ascii="Times New Roman" w:hAnsi="Times New Roman"/>
          <w:spacing w:val="57"/>
          <w:sz w:val="24"/>
        </w:rPr>
        <w:t xml:space="preserve"> </w:t>
      </w:r>
      <w:r w:rsidR="002B1F0A" w:rsidRPr="00553D5F">
        <w:rPr>
          <w:rFonts w:ascii="Times New Roman" w:hAnsi="Times New Roman"/>
          <w:sz w:val="24"/>
        </w:rPr>
        <w:t>duruma</w:t>
      </w:r>
      <w:r w:rsidR="00E747BF" w:rsidRPr="00553D5F">
        <w:rPr>
          <w:rFonts w:ascii="Times New Roman" w:hAnsi="Times New Roman"/>
          <w:sz w:val="24"/>
        </w:rPr>
        <w:t xml:space="preserve"> sebep olarak</w:t>
      </w:r>
      <w:r w:rsidR="002B1F0A" w:rsidRPr="00553D5F">
        <w:rPr>
          <w:rFonts w:ascii="Times New Roman" w:hAnsi="Times New Roman"/>
          <w:sz w:val="24"/>
        </w:rPr>
        <w:t xml:space="preserve"> araştırmanın yapıldığı velilerin çevresel faktörlerinin farklılık göstermesinin</w:t>
      </w:r>
      <w:r w:rsidR="002B1F0A" w:rsidRPr="00553D5F">
        <w:rPr>
          <w:rFonts w:ascii="Times New Roman" w:hAnsi="Times New Roman"/>
          <w:spacing w:val="13"/>
          <w:sz w:val="24"/>
        </w:rPr>
        <w:t xml:space="preserve"> </w:t>
      </w:r>
      <w:r w:rsidR="00F833E1" w:rsidRPr="00553D5F">
        <w:rPr>
          <w:rFonts w:ascii="Times New Roman" w:hAnsi="Times New Roman"/>
          <w:sz w:val="24"/>
        </w:rPr>
        <w:t xml:space="preserve">ve </w:t>
      </w:r>
      <w:r w:rsidR="008454C8" w:rsidRPr="00553D5F">
        <w:rPr>
          <w:rFonts w:ascii="Times New Roman" w:hAnsi="Times New Roman"/>
          <w:sz w:val="24"/>
        </w:rPr>
        <w:t>spor yapmayan aileler</w:t>
      </w:r>
      <w:r w:rsidR="009F3AB7" w:rsidRPr="00553D5F">
        <w:rPr>
          <w:rFonts w:ascii="Times New Roman" w:hAnsi="Times New Roman"/>
          <w:sz w:val="24"/>
        </w:rPr>
        <w:t>in çocuklarını spor yapmaya</w:t>
      </w:r>
      <w:r w:rsidR="008454C8" w:rsidRPr="00553D5F">
        <w:rPr>
          <w:rFonts w:ascii="Times New Roman" w:hAnsi="Times New Roman"/>
          <w:sz w:val="24"/>
        </w:rPr>
        <w:t xml:space="preserve"> </w:t>
      </w:r>
      <w:r w:rsidR="009F3AB7" w:rsidRPr="00553D5F">
        <w:rPr>
          <w:rFonts w:ascii="Times New Roman" w:hAnsi="Times New Roman"/>
          <w:sz w:val="24"/>
        </w:rPr>
        <w:t>teşvik etmeleri</w:t>
      </w:r>
      <w:r w:rsidR="008454C8" w:rsidRPr="00553D5F">
        <w:rPr>
          <w:rFonts w:ascii="Times New Roman" w:hAnsi="Times New Roman"/>
          <w:spacing w:val="-1"/>
          <w:sz w:val="24"/>
        </w:rPr>
        <w:t xml:space="preserve"> </w:t>
      </w:r>
      <w:r w:rsidR="008454C8" w:rsidRPr="00553D5F">
        <w:rPr>
          <w:rFonts w:ascii="Times New Roman" w:hAnsi="Times New Roman"/>
          <w:sz w:val="24"/>
        </w:rPr>
        <w:t>gösterilebilir.</w:t>
      </w:r>
      <w:r w:rsidR="009F3AB7" w:rsidRPr="00553D5F">
        <w:rPr>
          <w:rFonts w:ascii="Times New Roman" w:hAnsi="Times New Roman"/>
          <w:sz w:val="24"/>
        </w:rPr>
        <w:t xml:space="preserve"> </w:t>
      </w:r>
    </w:p>
    <w:p w14:paraId="5AB616A9" w14:textId="4A9B2A5A" w:rsidR="007340E6" w:rsidRPr="00553D5F" w:rsidRDefault="00982A4F" w:rsidP="003C31F9">
      <w:pPr>
        <w:pStyle w:val="ResimYazs"/>
      </w:pPr>
      <w:r w:rsidRPr="00553D5F">
        <w:t>S</w:t>
      </w:r>
      <w:r w:rsidR="007340E6" w:rsidRPr="00553D5F">
        <w:t>por yapan çocukların bedensel gelişimle</w:t>
      </w:r>
      <w:r w:rsidR="007B03D5" w:rsidRPr="00553D5F">
        <w:t xml:space="preserve">ri daha hızlı olma durumlarına </w:t>
      </w:r>
      <w:r w:rsidR="007340E6" w:rsidRPr="00553D5F">
        <w:t>göre</w:t>
      </w:r>
      <w:r w:rsidR="007B03D5" w:rsidRPr="00553D5F">
        <w:t xml:space="preserve"> ya</w:t>
      </w:r>
      <w:r w:rsidR="00E940DD" w:rsidRPr="00553D5F">
        <w:t>pılan analiz sonuçlarında ölçeğin işlevsel, destek</w:t>
      </w:r>
      <w:r w:rsidR="007340E6" w:rsidRPr="00553D5F">
        <w:t xml:space="preserve"> alt boyutlar</w:t>
      </w:r>
      <w:r w:rsidR="00E940DD" w:rsidRPr="00553D5F">
        <w:t>ında ve toplamın ortalamasında</w:t>
      </w:r>
      <w:r w:rsidR="007340E6" w:rsidRPr="00553D5F">
        <w:t xml:space="preserve"> anlamlı bir </w:t>
      </w:r>
      <w:r w:rsidR="00E940DD" w:rsidRPr="00553D5F">
        <w:t>fark olduğu</w:t>
      </w:r>
      <w:r w:rsidR="007340E6" w:rsidRPr="00553D5F">
        <w:t xml:space="preserve"> görül</w:t>
      </w:r>
      <w:r w:rsidR="00E940DD" w:rsidRPr="00553D5F">
        <w:t>müştü</w:t>
      </w:r>
      <w:r w:rsidR="007340E6" w:rsidRPr="00553D5F">
        <w:t>r. Beden eğitimi dersinin özellikle özel eğitim uygulama okullarında çocuğun özel şartları g</w:t>
      </w:r>
      <w:r w:rsidR="00165F93" w:rsidRPr="00553D5F">
        <w:t>ereği tam anlamıyla yapılamamasına rağmen sporun bireylerin bedensel gelişimleri üzerinde olumlu etkisi olduğu söylenebilir.</w:t>
      </w:r>
      <w:r w:rsidR="007340E6" w:rsidRPr="00553D5F">
        <w:t xml:space="preserve"> </w:t>
      </w:r>
    </w:p>
    <w:p w14:paraId="1690471C" w14:textId="7308BDB6" w:rsidR="009F7E57" w:rsidRPr="00553D5F" w:rsidRDefault="00982A4F" w:rsidP="003C31F9">
      <w:pPr>
        <w:pStyle w:val="ResimYazs"/>
      </w:pPr>
      <w:r w:rsidRPr="00553D5F">
        <w:t>E</w:t>
      </w:r>
      <w:r w:rsidR="007340E6" w:rsidRPr="00553D5F">
        <w:t xml:space="preserve">beveynlerin çocuklarını spora teşvik etme durumlarının </w:t>
      </w:r>
      <w:r w:rsidR="00E940DD" w:rsidRPr="00553D5F">
        <w:t xml:space="preserve">incelendiği diğer bir sonuca </w:t>
      </w:r>
      <w:r w:rsidR="007340E6" w:rsidRPr="00553D5F">
        <w:t>göre</w:t>
      </w:r>
      <w:r w:rsidR="00E940DD" w:rsidRPr="00553D5F">
        <w:t xml:space="preserve"> ölçeğin algısal, işlevsel ve önem alt boyutlarında </w:t>
      </w:r>
      <w:r w:rsidR="007340E6" w:rsidRPr="00553D5F">
        <w:t xml:space="preserve">anlamlı bir </w:t>
      </w:r>
      <w:r w:rsidR="00E940DD" w:rsidRPr="00553D5F">
        <w:t>fark olduğu</w:t>
      </w:r>
      <w:r w:rsidR="007340E6" w:rsidRPr="00553D5F">
        <w:t xml:space="preserve"> görül</w:t>
      </w:r>
      <w:r w:rsidR="00E940DD" w:rsidRPr="00553D5F">
        <w:t>müştü</w:t>
      </w:r>
      <w:r w:rsidR="007340E6" w:rsidRPr="00553D5F">
        <w:t>r. Yaldız</w:t>
      </w:r>
      <w:r w:rsidRPr="00553D5F">
        <w:t xml:space="preserve"> </w:t>
      </w:r>
      <w:r w:rsidR="007340E6" w:rsidRPr="00553D5F">
        <w:t>(2013)</w:t>
      </w:r>
      <w:r w:rsidR="00120DE7" w:rsidRPr="00553D5F">
        <w:t>’</w:t>
      </w:r>
      <w:proofErr w:type="spellStart"/>
      <w:r w:rsidR="00120DE7" w:rsidRPr="00553D5F">
        <w:t>ın</w:t>
      </w:r>
      <w:proofErr w:type="spellEnd"/>
      <w:r w:rsidR="007340E6" w:rsidRPr="00553D5F">
        <w:t xml:space="preserve"> </w:t>
      </w:r>
      <w:r w:rsidR="00120DE7" w:rsidRPr="00553D5F">
        <w:rPr>
          <w:bCs/>
        </w:rPr>
        <w:t>İlköğretim Okullarında Beden Eğitimi Dersine Yönelik Öğrenci Ve Ana-Baba Tutumları</w:t>
      </w:r>
      <w:r w:rsidR="00120DE7" w:rsidRPr="00553D5F">
        <w:t xml:space="preserve"> adlı yüksek lisans tezinde elde ettiği sonuçlara göre</w:t>
      </w:r>
      <w:r w:rsidR="007340E6" w:rsidRPr="00553D5F">
        <w:t xml:space="preserve"> spor yapan velilerin spor yapmayan velilere göre beden eğitimi dersine karşı daha fazla olumlu tutuma sahip oldukları görülmüştür. </w:t>
      </w:r>
      <w:r w:rsidR="009F7E57" w:rsidRPr="00553D5F">
        <w:t>Yaptığımız çalışmada ailelerin büyük çoğunluğunun spor yapma</w:t>
      </w:r>
      <w:r w:rsidR="00BF4B0C" w:rsidRPr="00553D5F">
        <w:t>malarına rağmen</w:t>
      </w:r>
      <w:r w:rsidR="009F7E57" w:rsidRPr="00553D5F">
        <w:t xml:space="preserve"> </w:t>
      </w:r>
      <w:r w:rsidR="00BF4B0C" w:rsidRPr="00553D5F">
        <w:t>çocuklarını spora teşvik etti</w:t>
      </w:r>
      <w:r w:rsidR="009F7E57" w:rsidRPr="00553D5F">
        <w:t xml:space="preserve">kleri de </w:t>
      </w:r>
      <w:r w:rsidR="00BF4B0C" w:rsidRPr="00553D5F">
        <w:t>görülmüştür</w:t>
      </w:r>
      <w:r w:rsidR="009F7E57" w:rsidRPr="00553D5F">
        <w:t xml:space="preserve">. Bunun en temel nedeni spor etkinliklerinin </w:t>
      </w:r>
      <w:r w:rsidR="00BF4B0C" w:rsidRPr="00553D5F">
        <w:t>çocuklarının gelişimine büyük ölçüde katkı sağladığı söylenebilir.</w:t>
      </w:r>
      <w:r w:rsidR="009F7E57" w:rsidRPr="00553D5F">
        <w:t xml:space="preserve"> </w:t>
      </w:r>
    </w:p>
    <w:p w14:paraId="2907AA50" w14:textId="77777777" w:rsidR="007340E6" w:rsidRPr="00553D5F" w:rsidRDefault="007340E6" w:rsidP="003C31F9">
      <w:pPr>
        <w:pStyle w:val="ResimYazs"/>
      </w:pPr>
    </w:p>
    <w:p w14:paraId="261D7F34" w14:textId="77777777" w:rsidR="000C5EA4" w:rsidRPr="00553D5F" w:rsidRDefault="000C5EA4" w:rsidP="000C5EA4"/>
    <w:p w14:paraId="54A5B3F3" w14:textId="77777777" w:rsidR="005D615E" w:rsidRPr="00553D5F" w:rsidRDefault="000C5EA4" w:rsidP="00E107A4">
      <w:pPr>
        <w:pStyle w:val="Balk1"/>
      </w:pPr>
      <w:bookmarkStart w:id="113" w:name="_Toc28732424"/>
      <w:bookmarkStart w:id="114" w:name="_Toc418762757"/>
      <w:bookmarkStart w:id="115" w:name="_Toc418762970"/>
      <w:bookmarkStart w:id="116" w:name="_Toc418763037"/>
      <w:r w:rsidRPr="00553D5F">
        <w:t xml:space="preserve">6. </w:t>
      </w:r>
      <w:r w:rsidR="00120DE7" w:rsidRPr="00553D5F">
        <w:t xml:space="preserve">SONUÇ VE </w:t>
      </w:r>
      <w:r w:rsidRPr="00553D5F">
        <w:t>ÖNERİLER</w:t>
      </w:r>
      <w:bookmarkEnd w:id="113"/>
    </w:p>
    <w:p w14:paraId="73F544BF" w14:textId="77777777" w:rsidR="000C5EA4" w:rsidRPr="00553D5F" w:rsidRDefault="000C5EA4" w:rsidP="000C5EA4"/>
    <w:p w14:paraId="235B3A91" w14:textId="77777777" w:rsidR="000379A8" w:rsidRPr="00553D5F" w:rsidRDefault="000379A8" w:rsidP="005A183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Özel eğitim uygulama okulları</w:t>
      </w:r>
      <w:r w:rsidR="009546CD" w:rsidRPr="00553D5F">
        <w:rPr>
          <w:rFonts w:ascii="Times New Roman" w:hAnsi="Times New Roman"/>
          <w:color w:val="000000" w:themeColor="text1"/>
          <w:sz w:val="24"/>
          <w:szCs w:val="24"/>
        </w:rPr>
        <w:t xml:space="preserve"> öğrenim</w:t>
      </w:r>
      <w:r w:rsidR="00EC3F83" w:rsidRPr="00553D5F">
        <w:rPr>
          <w:rFonts w:ascii="Times New Roman" w:hAnsi="Times New Roman"/>
          <w:color w:val="000000" w:themeColor="text1"/>
          <w:sz w:val="24"/>
          <w:szCs w:val="24"/>
        </w:rPr>
        <w:t xml:space="preserve"> gören çocukların anne baba ve yasal varislerine </w:t>
      </w:r>
      <w:r w:rsidRPr="00553D5F">
        <w:rPr>
          <w:rFonts w:ascii="Times New Roman" w:hAnsi="Times New Roman"/>
          <w:color w:val="000000" w:themeColor="text1"/>
          <w:sz w:val="24"/>
          <w:szCs w:val="24"/>
        </w:rPr>
        <w:t xml:space="preserve">yönelik yaptığımız araştırma da aşağıdaki sonuçlara ulaşılmıştır. </w:t>
      </w:r>
    </w:p>
    <w:p w14:paraId="7DE284CB" w14:textId="5B847C8A" w:rsidR="000379A8" w:rsidRPr="00553D5F" w:rsidRDefault="000379A8" w:rsidP="005A1839">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Araştırmaya katılan ana-babaların, çocuklarının beden eğitimi dersine katılımına yönelik tutumları ile ebeveynlerin cinsiyeti arasında</w:t>
      </w:r>
      <w:r w:rsidR="002E6537" w:rsidRPr="00553D5F">
        <w:rPr>
          <w:rFonts w:ascii="Times New Roman" w:hAnsi="Times New Roman"/>
          <w:color w:val="000000" w:themeColor="text1"/>
          <w:sz w:val="24"/>
          <w:szCs w:val="24"/>
        </w:rPr>
        <w:t xml:space="preserve"> ölçeğin </w:t>
      </w:r>
      <w:r w:rsidR="008312F6" w:rsidRPr="00553D5F">
        <w:rPr>
          <w:rFonts w:ascii="Times New Roman" w:hAnsi="Times New Roman"/>
          <w:color w:val="000000" w:themeColor="text1"/>
          <w:sz w:val="24"/>
          <w:szCs w:val="24"/>
        </w:rPr>
        <w:t xml:space="preserve">önem, işlevsel, destek </w:t>
      </w:r>
      <w:r w:rsidR="002E6537" w:rsidRPr="00553D5F">
        <w:rPr>
          <w:rFonts w:ascii="Times New Roman" w:hAnsi="Times New Roman"/>
          <w:color w:val="000000" w:themeColor="text1"/>
          <w:sz w:val="24"/>
          <w:szCs w:val="24"/>
        </w:rPr>
        <w:t>alt boyutlarında</w:t>
      </w:r>
      <w:r w:rsidRPr="00553D5F">
        <w:rPr>
          <w:rFonts w:ascii="Times New Roman" w:hAnsi="Times New Roman"/>
          <w:color w:val="000000" w:themeColor="text1"/>
          <w:sz w:val="24"/>
          <w:szCs w:val="24"/>
        </w:rPr>
        <w:t xml:space="preserve"> </w:t>
      </w:r>
      <w:r w:rsidR="002E6537" w:rsidRPr="00553D5F">
        <w:rPr>
          <w:rFonts w:ascii="Times New Roman" w:hAnsi="Times New Roman"/>
          <w:color w:val="000000" w:themeColor="text1"/>
          <w:sz w:val="24"/>
          <w:szCs w:val="24"/>
        </w:rPr>
        <w:t xml:space="preserve">ve toplam ortalamalarında </w:t>
      </w:r>
      <w:r w:rsidRPr="00553D5F">
        <w:rPr>
          <w:rFonts w:ascii="Times New Roman" w:hAnsi="Times New Roman"/>
          <w:color w:val="000000" w:themeColor="text1"/>
          <w:sz w:val="24"/>
          <w:szCs w:val="24"/>
        </w:rPr>
        <w:t xml:space="preserve">anlamlı </w:t>
      </w:r>
      <w:r w:rsidR="008312F6" w:rsidRPr="00553D5F">
        <w:rPr>
          <w:rFonts w:ascii="Times New Roman" w:hAnsi="Times New Roman"/>
          <w:color w:val="000000" w:themeColor="text1"/>
          <w:sz w:val="24"/>
          <w:szCs w:val="24"/>
        </w:rPr>
        <w:t xml:space="preserve">farklılık </w:t>
      </w:r>
      <w:r w:rsidRPr="00553D5F">
        <w:rPr>
          <w:rFonts w:ascii="Times New Roman" w:hAnsi="Times New Roman"/>
          <w:color w:val="000000" w:themeColor="text1"/>
          <w:sz w:val="24"/>
          <w:szCs w:val="24"/>
        </w:rPr>
        <w:t>olduğu görülmüştür.</w:t>
      </w:r>
      <w:r w:rsidR="0049260A" w:rsidRPr="00553D5F">
        <w:rPr>
          <w:rFonts w:ascii="Times New Roman" w:hAnsi="Times New Roman"/>
          <w:color w:val="7030A0"/>
          <w:sz w:val="24"/>
          <w:szCs w:val="24"/>
        </w:rPr>
        <w:t xml:space="preserve"> </w:t>
      </w:r>
      <w:r w:rsidR="009546CD" w:rsidRPr="00553D5F">
        <w:rPr>
          <w:rFonts w:ascii="Times New Roman" w:hAnsi="Times New Roman"/>
          <w:color w:val="000000" w:themeColor="text1"/>
          <w:sz w:val="24"/>
          <w:szCs w:val="24"/>
        </w:rPr>
        <w:t xml:space="preserve">Engelli bireylerin bakımını genellikle anneler üstlenmiş durumdadır. Yaşamı boyunca tüm gücünü ve enerjisini özel çocuğu için harcayan anne yaptıklarının karşılığını da almak ve çocuğunda olumlu değişiklikler görmek istemektedir. Özellikle orta </w:t>
      </w:r>
      <w:r w:rsidR="0049260A" w:rsidRPr="00553D5F">
        <w:rPr>
          <w:rFonts w:ascii="Times New Roman" w:hAnsi="Times New Roman"/>
          <w:color w:val="000000" w:themeColor="text1"/>
          <w:sz w:val="24"/>
          <w:szCs w:val="24"/>
        </w:rPr>
        <w:t xml:space="preserve">ve </w:t>
      </w:r>
      <w:r w:rsidR="009546CD" w:rsidRPr="00553D5F">
        <w:rPr>
          <w:rFonts w:ascii="Times New Roman" w:hAnsi="Times New Roman"/>
          <w:color w:val="000000" w:themeColor="text1"/>
          <w:sz w:val="24"/>
          <w:szCs w:val="24"/>
        </w:rPr>
        <w:t>ağır engel grubunda akademik başarı beklenemediği</w:t>
      </w:r>
      <w:r w:rsidR="00760151" w:rsidRPr="00553D5F">
        <w:rPr>
          <w:rFonts w:ascii="Times New Roman" w:hAnsi="Times New Roman"/>
          <w:color w:val="000000" w:themeColor="text1"/>
          <w:sz w:val="24"/>
          <w:szCs w:val="24"/>
        </w:rPr>
        <w:t xml:space="preserve"> için aileler çocuklarını ilgi </w:t>
      </w:r>
      <w:r w:rsidR="009546CD" w:rsidRPr="00553D5F">
        <w:rPr>
          <w:rFonts w:ascii="Times New Roman" w:hAnsi="Times New Roman"/>
          <w:color w:val="000000" w:themeColor="text1"/>
          <w:sz w:val="24"/>
          <w:szCs w:val="24"/>
        </w:rPr>
        <w:t>istek ve yetenekleri doğrultusunda spor ve kültürel etkinliklere yöneltmiştir.</w:t>
      </w:r>
    </w:p>
    <w:p w14:paraId="760D61D2" w14:textId="3955D297" w:rsidR="00161BAB" w:rsidRPr="00553D5F" w:rsidRDefault="000379A8" w:rsidP="003C31F9">
      <w:pPr>
        <w:pStyle w:val="ResimYazs"/>
      </w:pPr>
      <w:r w:rsidRPr="00553D5F">
        <w:t>Araştırmaya katılan an</w:t>
      </w:r>
      <w:r w:rsidR="00BA36B8" w:rsidRPr="00553D5F">
        <w:t xml:space="preserve">ne ve </w:t>
      </w:r>
      <w:r w:rsidRPr="00553D5F">
        <w:t>babaların eğitim düzeylerine</w:t>
      </w:r>
      <w:r w:rsidR="002E6537" w:rsidRPr="00553D5F">
        <w:t xml:space="preserve"> göre</w:t>
      </w:r>
      <w:r w:rsidR="00BA36B8" w:rsidRPr="00553D5F">
        <w:t xml:space="preserve"> elde edilen sonuçlarda</w:t>
      </w:r>
      <w:r w:rsidR="00165F93" w:rsidRPr="00553D5F">
        <w:t xml:space="preserve"> ölçeğin işlevsel, destek, </w:t>
      </w:r>
      <w:r w:rsidRPr="00553D5F">
        <w:t xml:space="preserve">önem alt boyutlarında </w:t>
      </w:r>
      <w:r w:rsidR="00165F93" w:rsidRPr="00553D5F">
        <w:t xml:space="preserve">ve toplam ortalamasında </w:t>
      </w:r>
      <w:r w:rsidRPr="00553D5F">
        <w:t>anlamlı farklılıklar olduğu gözlemlenmiştir. Alınan sonuca göre lisansüstü düzeyinde eğitim alanların algısal boyutta aldıkları puanlar ilkokul, ortaokul, lise ve lisansa oranla daha yüksek olduğu görülmüştür.</w:t>
      </w:r>
      <w:r w:rsidR="00A81F7A" w:rsidRPr="00553D5F">
        <w:t xml:space="preserve"> </w:t>
      </w:r>
      <w:r w:rsidR="008748B4" w:rsidRPr="00553D5F">
        <w:t>Ailenin eğitim düzeyi arttıkça akademik çalışmalardan ziyade sportif etkinliklere yöneldiği düşünülmektedir.</w:t>
      </w:r>
    </w:p>
    <w:p w14:paraId="56A60505" w14:textId="36A8F25C" w:rsidR="00CB4FFC" w:rsidRPr="00553D5F" w:rsidRDefault="00161BAB" w:rsidP="00CB4FFC">
      <w:pPr>
        <w:pStyle w:val="GvdeMetni"/>
        <w:spacing w:line="360" w:lineRule="auto"/>
        <w:ind w:right="-1" w:firstLine="567"/>
        <w:jc w:val="both"/>
        <w:rPr>
          <w:color w:val="000000" w:themeColor="text1"/>
        </w:rPr>
      </w:pPr>
      <w:r w:rsidRPr="00553D5F">
        <w:t>Araştırmaya katılan ana-babaların çocuklarının beden eğitimi dersine katılımına yönelik tutumları, ebeveynler</w:t>
      </w:r>
      <w:r w:rsidR="00CB4FFC" w:rsidRPr="00553D5F">
        <w:t xml:space="preserve">in yaş gruplarına göre ölçeğin </w:t>
      </w:r>
      <w:r w:rsidR="008312F6" w:rsidRPr="00553D5F">
        <w:t xml:space="preserve">destek, </w:t>
      </w:r>
      <w:r w:rsidR="00CB4FFC" w:rsidRPr="00553D5F">
        <w:t>işlevsel, önem alt boyutlarında ve toplam ortalamasında</w:t>
      </w:r>
      <w:r w:rsidRPr="00553D5F">
        <w:t xml:space="preserve"> anlamlı düzeyde bir fark</w:t>
      </w:r>
      <w:r w:rsidR="00A77D7D" w:rsidRPr="00553D5F">
        <w:t xml:space="preserve"> </w:t>
      </w:r>
      <w:r w:rsidR="00CB4FFC" w:rsidRPr="00553D5F">
        <w:t>olduğu</w:t>
      </w:r>
      <w:r w:rsidRPr="00553D5F">
        <w:t xml:space="preserve"> görülmüştür. </w:t>
      </w:r>
      <w:r w:rsidR="00CB4FFC" w:rsidRPr="00553D5F">
        <w:rPr>
          <w:color w:val="000000" w:themeColor="text1"/>
        </w:rPr>
        <w:t>Bu bağlamda yüksek puan alan 40 ve üzeri yaşlardaki ebeveynlerin özel gereksinimli çocuklarından beden eğitimi dersinin kazanımlarına göre gelişme kaydettiği ve bunun sonucunda ebeveynlerin dersten beklentilerini olumlu yönde arttığı söylenebilir.</w:t>
      </w:r>
      <w:r w:rsidR="00CB4FFC" w:rsidRPr="00553D5F">
        <w:rPr>
          <w:color w:val="365F91" w:themeColor="accent1" w:themeShade="BF"/>
        </w:rPr>
        <w:t xml:space="preserve"> </w:t>
      </w:r>
    </w:p>
    <w:p w14:paraId="0058A103" w14:textId="41E6895C" w:rsidR="008218A8" w:rsidRPr="00553D5F" w:rsidRDefault="008218A8" w:rsidP="003C31F9">
      <w:pPr>
        <w:pStyle w:val="ResimYazs"/>
      </w:pPr>
      <w:r w:rsidRPr="00553D5F">
        <w:t xml:space="preserve">Araştırmaya katılan ana-babaların çocuklarının beden eğitim dersinin enerjik geçmesi değişkenine göre </w:t>
      </w:r>
      <w:r w:rsidR="00AA6EFC" w:rsidRPr="00553D5F">
        <w:t>ö</w:t>
      </w:r>
      <w:r w:rsidRPr="00553D5F">
        <w:t>lçeği</w:t>
      </w:r>
      <w:r w:rsidR="00AA6EFC" w:rsidRPr="00553D5F">
        <w:t>n işlevsel, destek ve önem</w:t>
      </w:r>
      <w:r w:rsidRPr="00553D5F">
        <w:t xml:space="preserve"> alt boyutlarında anlamlı düzeyde farklılık </w:t>
      </w:r>
      <w:r w:rsidR="00AA6EFC" w:rsidRPr="00553D5F">
        <w:t xml:space="preserve">olduğu </w:t>
      </w:r>
      <w:r w:rsidRPr="00553D5F">
        <w:t>gözle</w:t>
      </w:r>
      <w:r w:rsidR="00AA6EFC" w:rsidRPr="00553D5F">
        <w:t>mlen</w:t>
      </w:r>
      <w:r w:rsidRPr="00553D5F">
        <w:t xml:space="preserve">miştir. </w:t>
      </w:r>
      <w:r w:rsidR="00AA6EFC" w:rsidRPr="00553D5F">
        <w:t>Bunun sebebinin çocukların doğasında olan hareket etme isteği, beden eğitimi dersini oyun etkinlikleri olarak algılamaları dersin enerjik geçmesinde etkili olduğu söylenebilir.</w:t>
      </w:r>
    </w:p>
    <w:p w14:paraId="6325A85C" w14:textId="36057241" w:rsidR="000379A8" w:rsidRPr="00553D5F" w:rsidRDefault="00E21D51" w:rsidP="003C31F9">
      <w:pPr>
        <w:pStyle w:val="ResimYazs"/>
      </w:pPr>
      <w:r w:rsidRPr="00553D5F">
        <w:t>Yapılan a</w:t>
      </w:r>
      <w:r w:rsidR="000379A8" w:rsidRPr="00553D5F">
        <w:t>r</w:t>
      </w:r>
      <w:r w:rsidR="00AA6EFC" w:rsidRPr="00553D5F">
        <w:t xml:space="preserve">aştırmaya katılan ebeveynlerin </w:t>
      </w:r>
      <w:r w:rsidR="000379A8" w:rsidRPr="00553D5F">
        <w:t>gelir düzeylerine göre</w:t>
      </w:r>
      <w:r w:rsidR="00AA6EFC" w:rsidRPr="00553D5F">
        <w:t xml:space="preserve"> ölçeğin işlevsel, destek, önem </w:t>
      </w:r>
      <w:r w:rsidR="0049260A" w:rsidRPr="00553D5F">
        <w:t xml:space="preserve">alt boyutlarında </w:t>
      </w:r>
      <w:r w:rsidR="00AA6EFC" w:rsidRPr="00553D5F">
        <w:t xml:space="preserve">ve toplam ortalamasında </w:t>
      </w:r>
      <w:r w:rsidR="000379A8" w:rsidRPr="00553D5F">
        <w:t>anlamlı farklılıklar olduğu görülmüştür.</w:t>
      </w:r>
      <w:r w:rsidR="009546CD" w:rsidRPr="00553D5F">
        <w:t xml:space="preserve"> </w:t>
      </w:r>
      <w:r w:rsidR="00AA6EFC" w:rsidRPr="00553D5F">
        <w:t xml:space="preserve">Gelir düzeyi yükseldikçe </w:t>
      </w:r>
      <w:r w:rsidR="000B79F3" w:rsidRPr="00553D5F">
        <w:t xml:space="preserve">ailelerin çocuklarının spor yapmalarına olumlu yönde destek verdikleri sonucuna </w:t>
      </w:r>
      <w:r w:rsidR="000B79F3" w:rsidRPr="00553D5F">
        <w:lastRenderedPageBreak/>
        <w:t>varılabilir. Düşük gelirli aileler de sporun öneminin farkında olması sebebiyle çocuklarının spor yapmalarına destek verdiği söylenebilir.</w:t>
      </w:r>
    </w:p>
    <w:p w14:paraId="36B8BB13" w14:textId="7E99608B" w:rsidR="000379A8" w:rsidRPr="00553D5F" w:rsidRDefault="000379A8" w:rsidP="0049260A">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Araştırmaya kat</w:t>
      </w:r>
      <w:r w:rsidR="000B79F3" w:rsidRPr="00553D5F">
        <w:rPr>
          <w:rFonts w:ascii="Times New Roman" w:hAnsi="Times New Roman"/>
          <w:color w:val="000000" w:themeColor="text1"/>
          <w:sz w:val="24"/>
          <w:szCs w:val="24"/>
        </w:rPr>
        <w:t>ılan anne ve babaların</w:t>
      </w:r>
      <w:r w:rsidR="00F245CB" w:rsidRPr="00553D5F">
        <w:rPr>
          <w:rFonts w:ascii="Times New Roman" w:hAnsi="Times New Roman"/>
          <w:color w:val="000000" w:themeColor="text1"/>
          <w:sz w:val="24"/>
          <w:szCs w:val="24"/>
        </w:rPr>
        <w:t>,</w:t>
      </w:r>
      <w:r w:rsidR="000B79F3" w:rsidRPr="00553D5F">
        <w:rPr>
          <w:rFonts w:ascii="Times New Roman" w:hAnsi="Times New Roman"/>
          <w:color w:val="000000" w:themeColor="text1"/>
          <w:sz w:val="24"/>
          <w:szCs w:val="24"/>
        </w:rPr>
        <w:t xml:space="preserve"> </w:t>
      </w:r>
      <w:r w:rsidRPr="00553D5F">
        <w:rPr>
          <w:rFonts w:ascii="Times New Roman" w:hAnsi="Times New Roman"/>
          <w:color w:val="000000" w:themeColor="text1"/>
          <w:sz w:val="24"/>
          <w:szCs w:val="24"/>
        </w:rPr>
        <w:t>öğ</w:t>
      </w:r>
      <w:r w:rsidR="00F245CB" w:rsidRPr="00553D5F">
        <w:rPr>
          <w:rFonts w:ascii="Times New Roman" w:hAnsi="Times New Roman"/>
          <w:color w:val="000000" w:themeColor="text1"/>
          <w:sz w:val="24"/>
          <w:szCs w:val="24"/>
        </w:rPr>
        <w:t xml:space="preserve">rencilerin öğrenim gördüğü okullara göre </w:t>
      </w:r>
      <w:r w:rsidRPr="00553D5F">
        <w:rPr>
          <w:rFonts w:ascii="Times New Roman" w:hAnsi="Times New Roman"/>
          <w:color w:val="000000" w:themeColor="text1"/>
          <w:sz w:val="24"/>
          <w:szCs w:val="24"/>
        </w:rPr>
        <w:t>algısal, işlevsel, destek ve önem alt boyu</w:t>
      </w:r>
      <w:r w:rsidR="00F245CB" w:rsidRPr="00553D5F">
        <w:rPr>
          <w:rFonts w:ascii="Times New Roman" w:hAnsi="Times New Roman"/>
          <w:color w:val="000000" w:themeColor="text1"/>
          <w:sz w:val="24"/>
          <w:szCs w:val="24"/>
        </w:rPr>
        <w:t>tları</w:t>
      </w:r>
      <w:r w:rsidRPr="00553D5F">
        <w:rPr>
          <w:rFonts w:ascii="Times New Roman" w:hAnsi="Times New Roman"/>
          <w:color w:val="000000" w:themeColor="text1"/>
          <w:sz w:val="24"/>
          <w:szCs w:val="24"/>
        </w:rPr>
        <w:t>nda anlamlı farklılıklar olduğu gözlemlenmiştir.</w:t>
      </w:r>
      <w:r w:rsidR="001A1810" w:rsidRPr="00553D5F">
        <w:rPr>
          <w:rFonts w:ascii="Times New Roman" w:hAnsi="Times New Roman"/>
          <w:color w:val="000000" w:themeColor="text1"/>
          <w:sz w:val="24"/>
          <w:szCs w:val="24"/>
        </w:rPr>
        <w:t xml:space="preserve"> Yapılan çalışmada farklı </w:t>
      </w:r>
      <w:proofErr w:type="spellStart"/>
      <w:r w:rsidR="001A1810" w:rsidRPr="00553D5F">
        <w:rPr>
          <w:rFonts w:ascii="Times New Roman" w:hAnsi="Times New Roman"/>
          <w:color w:val="000000" w:themeColor="text1"/>
          <w:sz w:val="24"/>
          <w:szCs w:val="24"/>
        </w:rPr>
        <w:t>sosyo</w:t>
      </w:r>
      <w:proofErr w:type="spellEnd"/>
      <w:r w:rsidR="001A1810" w:rsidRPr="00553D5F">
        <w:rPr>
          <w:rFonts w:ascii="Times New Roman" w:hAnsi="Times New Roman"/>
          <w:color w:val="000000" w:themeColor="text1"/>
          <w:sz w:val="24"/>
          <w:szCs w:val="24"/>
        </w:rPr>
        <w:t xml:space="preserve"> ekonomik düzeyde </w:t>
      </w:r>
      <w:r w:rsidR="00E21D51" w:rsidRPr="00553D5F">
        <w:rPr>
          <w:rFonts w:ascii="Times New Roman" w:hAnsi="Times New Roman"/>
          <w:color w:val="000000" w:themeColor="text1"/>
          <w:sz w:val="24"/>
          <w:szCs w:val="24"/>
        </w:rPr>
        <w:t>okulların seçilmesine</w:t>
      </w:r>
      <w:r w:rsidR="001A1810" w:rsidRPr="00553D5F">
        <w:rPr>
          <w:rFonts w:ascii="Times New Roman" w:hAnsi="Times New Roman"/>
          <w:color w:val="000000" w:themeColor="text1"/>
          <w:sz w:val="24"/>
          <w:szCs w:val="24"/>
        </w:rPr>
        <w:t xml:space="preserve"> özen gösterilmiştir. </w:t>
      </w:r>
      <w:proofErr w:type="spellStart"/>
      <w:r w:rsidR="00E21D51" w:rsidRPr="00553D5F">
        <w:rPr>
          <w:rFonts w:ascii="Times New Roman" w:hAnsi="Times New Roman"/>
          <w:color w:val="000000" w:themeColor="text1"/>
          <w:sz w:val="24"/>
          <w:szCs w:val="24"/>
        </w:rPr>
        <w:t>Sosyo</w:t>
      </w:r>
      <w:proofErr w:type="spellEnd"/>
      <w:r w:rsidR="00E21D51" w:rsidRPr="00553D5F">
        <w:rPr>
          <w:rFonts w:ascii="Times New Roman" w:hAnsi="Times New Roman"/>
          <w:color w:val="000000" w:themeColor="text1"/>
          <w:sz w:val="24"/>
          <w:szCs w:val="24"/>
        </w:rPr>
        <w:t xml:space="preserve"> ekonomik düzeyi yüksek olan okullarda okuyan çocukların ailelerinin spora bakış açısı diğer okullara göre daha farklıdır.</w:t>
      </w:r>
    </w:p>
    <w:p w14:paraId="67ED8E1C" w14:textId="02A713C3" w:rsidR="00B52A71" w:rsidRPr="00553D5F" w:rsidRDefault="00E21D51" w:rsidP="00B52A7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Çalışmaya </w:t>
      </w:r>
      <w:r w:rsidR="00F245CB" w:rsidRPr="00553D5F">
        <w:rPr>
          <w:rFonts w:ascii="Times New Roman" w:hAnsi="Times New Roman"/>
          <w:color w:val="000000" w:themeColor="text1"/>
          <w:sz w:val="24"/>
          <w:szCs w:val="24"/>
        </w:rPr>
        <w:t>katılan ebeveynlerin, çocuklarının</w:t>
      </w:r>
      <w:r w:rsidR="00574ACA" w:rsidRPr="00553D5F">
        <w:rPr>
          <w:rFonts w:ascii="Times New Roman" w:hAnsi="Times New Roman"/>
          <w:color w:val="000000" w:themeColor="text1"/>
          <w:sz w:val="24"/>
          <w:szCs w:val="24"/>
        </w:rPr>
        <w:t xml:space="preserve"> </w:t>
      </w:r>
      <w:r w:rsidR="00F245CB" w:rsidRPr="00553D5F">
        <w:rPr>
          <w:rFonts w:ascii="Times New Roman" w:hAnsi="Times New Roman"/>
          <w:color w:val="000000" w:themeColor="text1"/>
          <w:sz w:val="24"/>
          <w:szCs w:val="24"/>
        </w:rPr>
        <w:t xml:space="preserve">haftalık beden eğitimi dersine katılımlarına </w:t>
      </w:r>
      <w:r w:rsidR="00574ACA" w:rsidRPr="00553D5F">
        <w:rPr>
          <w:rFonts w:ascii="Times New Roman" w:hAnsi="Times New Roman"/>
          <w:color w:val="000000" w:themeColor="text1"/>
          <w:sz w:val="24"/>
          <w:szCs w:val="24"/>
        </w:rPr>
        <w:t xml:space="preserve">göre ölçeğinin </w:t>
      </w:r>
      <w:r w:rsidR="00A77D7D" w:rsidRPr="00553D5F">
        <w:rPr>
          <w:rFonts w:ascii="Times New Roman" w:hAnsi="Times New Roman"/>
          <w:color w:val="000000" w:themeColor="text1"/>
          <w:sz w:val="24"/>
          <w:szCs w:val="24"/>
        </w:rPr>
        <w:t xml:space="preserve">destek, </w:t>
      </w:r>
      <w:r w:rsidR="00574ACA" w:rsidRPr="00553D5F">
        <w:rPr>
          <w:rFonts w:ascii="Times New Roman" w:hAnsi="Times New Roman"/>
          <w:color w:val="000000" w:themeColor="text1"/>
          <w:sz w:val="24"/>
          <w:szCs w:val="24"/>
        </w:rPr>
        <w:t>işlevsel</w:t>
      </w:r>
      <w:r w:rsidR="00A77D7D" w:rsidRPr="00553D5F">
        <w:rPr>
          <w:rFonts w:ascii="Times New Roman" w:hAnsi="Times New Roman"/>
          <w:color w:val="000000" w:themeColor="text1"/>
          <w:sz w:val="24"/>
          <w:szCs w:val="24"/>
        </w:rPr>
        <w:t xml:space="preserve"> </w:t>
      </w:r>
      <w:r w:rsidR="00F245CB" w:rsidRPr="00553D5F">
        <w:rPr>
          <w:rFonts w:ascii="Times New Roman" w:hAnsi="Times New Roman"/>
          <w:color w:val="000000" w:themeColor="text1"/>
          <w:sz w:val="24"/>
          <w:szCs w:val="24"/>
        </w:rPr>
        <w:t>ve önem alt boyutlarında</w:t>
      </w:r>
      <w:r w:rsidR="0049260A" w:rsidRPr="00553D5F">
        <w:rPr>
          <w:rFonts w:ascii="Times New Roman" w:hAnsi="Times New Roman"/>
          <w:color w:val="000000" w:themeColor="text1"/>
          <w:sz w:val="24"/>
          <w:szCs w:val="24"/>
        </w:rPr>
        <w:t xml:space="preserve"> anlamlı f</w:t>
      </w:r>
      <w:r w:rsidR="00574ACA" w:rsidRPr="00553D5F">
        <w:rPr>
          <w:rFonts w:ascii="Times New Roman" w:hAnsi="Times New Roman"/>
          <w:color w:val="000000" w:themeColor="text1"/>
          <w:sz w:val="24"/>
          <w:szCs w:val="24"/>
        </w:rPr>
        <w:t xml:space="preserve">ark olduğu gözlenmiştir. Sonuçlara göre 90 </w:t>
      </w:r>
      <w:proofErr w:type="spellStart"/>
      <w:r w:rsidR="00574ACA" w:rsidRPr="00553D5F">
        <w:rPr>
          <w:rFonts w:ascii="Times New Roman" w:hAnsi="Times New Roman"/>
          <w:color w:val="000000" w:themeColor="text1"/>
          <w:sz w:val="24"/>
          <w:szCs w:val="24"/>
        </w:rPr>
        <w:t>dk</w:t>
      </w:r>
      <w:proofErr w:type="spellEnd"/>
      <w:r w:rsidR="00574ACA" w:rsidRPr="00553D5F">
        <w:rPr>
          <w:rFonts w:ascii="Times New Roman" w:hAnsi="Times New Roman"/>
          <w:color w:val="000000" w:themeColor="text1"/>
          <w:sz w:val="24"/>
          <w:szCs w:val="24"/>
        </w:rPr>
        <w:t xml:space="preserve"> ve üzeri spor yapan çocukların daha düşük sürelerde ve hiç yapmayanlara oranla daha yüksek</w:t>
      </w:r>
      <w:r w:rsidR="00F245CB" w:rsidRPr="00553D5F">
        <w:rPr>
          <w:rFonts w:ascii="Times New Roman" w:hAnsi="Times New Roman"/>
          <w:color w:val="000000" w:themeColor="text1"/>
          <w:sz w:val="24"/>
          <w:szCs w:val="24"/>
        </w:rPr>
        <w:t xml:space="preserve"> puan</w:t>
      </w:r>
      <w:r w:rsidR="00574ACA" w:rsidRPr="00553D5F">
        <w:rPr>
          <w:rFonts w:ascii="Times New Roman" w:hAnsi="Times New Roman"/>
          <w:color w:val="000000" w:themeColor="text1"/>
          <w:sz w:val="24"/>
          <w:szCs w:val="24"/>
        </w:rPr>
        <w:t xml:space="preserve"> </w:t>
      </w:r>
      <w:r w:rsidR="00F245CB" w:rsidRPr="00553D5F">
        <w:rPr>
          <w:rFonts w:ascii="Times New Roman" w:hAnsi="Times New Roman"/>
          <w:color w:val="000000" w:themeColor="text1"/>
          <w:sz w:val="24"/>
          <w:szCs w:val="24"/>
        </w:rPr>
        <w:t>aldıkları</w:t>
      </w:r>
      <w:r w:rsidR="00574ACA" w:rsidRPr="00553D5F">
        <w:rPr>
          <w:rFonts w:ascii="Times New Roman" w:hAnsi="Times New Roman"/>
          <w:color w:val="000000" w:themeColor="text1"/>
          <w:sz w:val="24"/>
          <w:szCs w:val="24"/>
        </w:rPr>
        <w:t xml:space="preserve"> görülmüştür.</w:t>
      </w:r>
      <w:r w:rsidR="00316F9F" w:rsidRPr="00553D5F">
        <w:rPr>
          <w:rFonts w:ascii="Times New Roman" w:hAnsi="Times New Roman"/>
          <w:color w:val="000000" w:themeColor="text1"/>
          <w:sz w:val="24"/>
          <w:szCs w:val="24"/>
        </w:rPr>
        <w:t xml:space="preserve"> Daha uzun sürede beden eğitimi yapan çocukların gelişimlerinde daha iyi sonuç aldıkları söylenebilir.</w:t>
      </w:r>
    </w:p>
    <w:p w14:paraId="1F71A995" w14:textId="7DACE393" w:rsidR="00B52A71" w:rsidRPr="00553D5F" w:rsidRDefault="00E21D51" w:rsidP="00B52A7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 xml:space="preserve">Yapılan çalışmaya </w:t>
      </w:r>
      <w:r w:rsidR="00316F9F" w:rsidRPr="00553D5F">
        <w:rPr>
          <w:rFonts w:ascii="Times New Roman" w:hAnsi="Times New Roman"/>
          <w:color w:val="000000" w:themeColor="text1"/>
          <w:sz w:val="24"/>
          <w:szCs w:val="24"/>
        </w:rPr>
        <w:t>katılanların çocuklarını</w:t>
      </w:r>
      <w:r w:rsidR="008218A8" w:rsidRPr="00553D5F">
        <w:rPr>
          <w:rFonts w:ascii="Times New Roman" w:hAnsi="Times New Roman"/>
          <w:color w:val="000000" w:themeColor="text1"/>
          <w:sz w:val="24"/>
          <w:szCs w:val="24"/>
        </w:rPr>
        <w:t xml:space="preserve">n cinsiyet değişkenine göre </w:t>
      </w:r>
      <w:r w:rsidR="00316F9F" w:rsidRPr="00553D5F">
        <w:rPr>
          <w:rFonts w:ascii="Times New Roman" w:hAnsi="Times New Roman"/>
          <w:color w:val="000000" w:themeColor="text1"/>
          <w:sz w:val="24"/>
          <w:szCs w:val="24"/>
        </w:rPr>
        <w:t xml:space="preserve">ailelerin beklenti düzeylerinde algısal, işlevsel, destek ve önem alt boyutlarında anlamlı düzeyde fark olduğu görülmüştür. </w:t>
      </w:r>
      <w:r w:rsidR="008218A8" w:rsidRPr="00553D5F">
        <w:rPr>
          <w:rFonts w:ascii="Times New Roman" w:hAnsi="Times New Roman"/>
          <w:color w:val="000000" w:themeColor="text1"/>
          <w:sz w:val="24"/>
          <w:szCs w:val="24"/>
        </w:rPr>
        <w:t>Engelli çocukların ailelerin</w:t>
      </w:r>
      <w:r w:rsidR="00626C69" w:rsidRPr="00553D5F">
        <w:rPr>
          <w:rFonts w:ascii="Times New Roman" w:hAnsi="Times New Roman"/>
          <w:color w:val="000000" w:themeColor="text1"/>
          <w:sz w:val="24"/>
          <w:szCs w:val="24"/>
        </w:rPr>
        <w:t xml:space="preserve">in sporun özel gereksinimli bireylere olumlu yönde katkısından dolayı cinsiyet ayrımı yapılmaksızın sporu teşvik ettikleri </w:t>
      </w:r>
      <w:r w:rsidR="008218A8" w:rsidRPr="00553D5F">
        <w:rPr>
          <w:rFonts w:ascii="Times New Roman" w:hAnsi="Times New Roman"/>
          <w:color w:val="000000" w:themeColor="text1"/>
          <w:sz w:val="24"/>
          <w:szCs w:val="24"/>
        </w:rPr>
        <w:t xml:space="preserve">söylenebilir. </w:t>
      </w:r>
    </w:p>
    <w:p w14:paraId="2D99091F" w14:textId="40BF6F74" w:rsidR="00626C69" w:rsidRPr="00553D5F" w:rsidRDefault="00626C69" w:rsidP="00B52A7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Öğretmenlerin</w:t>
      </w:r>
      <w:r w:rsidR="008218A8" w:rsidRPr="00553D5F">
        <w:rPr>
          <w:rFonts w:ascii="Times New Roman" w:hAnsi="Times New Roman"/>
          <w:color w:val="000000" w:themeColor="text1"/>
          <w:sz w:val="24"/>
          <w:szCs w:val="24"/>
        </w:rPr>
        <w:t xml:space="preserve"> cinsiyet değişkenine göre ailelerin beklenti düzeylerinde</w:t>
      </w:r>
      <w:r w:rsidRPr="00553D5F">
        <w:rPr>
          <w:rFonts w:ascii="Times New Roman" w:hAnsi="Times New Roman"/>
          <w:color w:val="000000" w:themeColor="text1"/>
          <w:sz w:val="24"/>
          <w:szCs w:val="24"/>
        </w:rPr>
        <w:t xml:space="preserve"> ölçeğin algısal, işlevsel, destek ve önem alt boyutlarında</w:t>
      </w:r>
      <w:r w:rsidR="008218A8" w:rsidRPr="00553D5F">
        <w:rPr>
          <w:rFonts w:ascii="Times New Roman" w:hAnsi="Times New Roman"/>
          <w:color w:val="000000" w:themeColor="text1"/>
          <w:sz w:val="24"/>
          <w:szCs w:val="24"/>
        </w:rPr>
        <w:t xml:space="preserve"> anlamlı düzeyde fark </w:t>
      </w:r>
      <w:r w:rsidRPr="00553D5F">
        <w:rPr>
          <w:rFonts w:ascii="Times New Roman" w:hAnsi="Times New Roman"/>
          <w:color w:val="000000" w:themeColor="text1"/>
          <w:sz w:val="24"/>
          <w:szCs w:val="24"/>
        </w:rPr>
        <w:t>olduğu</w:t>
      </w:r>
      <w:r w:rsidR="008218A8" w:rsidRPr="00553D5F">
        <w:rPr>
          <w:rFonts w:ascii="Times New Roman" w:hAnsi="Times New Roman"/>
          <w:color w:val="000000" w:themeColor="text1"/>
          <w:sz w:val="24"/>
          <w:szCs w:val="24"/>
        </w:rPr>
        <w:t xml:space="preserve"> görülmüştür.</w:t>
      </w:r>
      <w:r w:rsidRPr="00553D5F">
        <w:rPr>
          <w:rFonts w:ascii="Times New Roman" w:hAnsi="Times New Roman"/>
          <w:color w:val="000000" w:themeColor="text1"/>
          <w:sz w:val="24"/>
          <w:szCs w:val="24"/>
        </w:rPr>
        <w:t xml:space="preserve"> Bu farkın kadın öğretmenlerin lehine olduğu gözlemlenmiştir. Kadın öğretmenlerin </w:t>
      </w:r>
      <w:r w:rsidR="00AB03A4" w:rsidRPr="00553D5F">
        <w:rPr>
          <w:rFonts w:ascii="Times New Roman" w:hAnsi="Times New Roman"/>
          <w:color w:val="000000" w:themeColor="text1"/>
          <w:sz w:val="24"/>
          <w:szCs w:val="24"/>
        </w:rPr>
        <w:t>öğrencilerle daha yakın iletişim kurdukları söylenebilir.</w:t>
      </w:r>
    </w:p>
    <w:p w14:paraId="5BADBF2F" w14:textId="21B3138F" w:rsidR="00B52A71" w:rsidRPr="00553D5F" w:rsidRDefault="00BA4F6B" w:rsidP="00B52A7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Y</w:t>
      </w:r>
      <w:r w:rsidR="00B52A71" w:rsidRPr="00553D5F">
        <w:rPr>
          <w:rFonts w:ascii="Times New Roman" w:hAnsi="Times New Roman"/>
          <w:color w:val="000000" w:themeColor="text1"/>
          <w:sz w:val="24"/>
          <w:szCs w:val="24"/>
        </w:rPr>
        <w:t>apılan çalışmay</w:t>
      </w:r>
      <w:r w:rsidRPr="00553D5F">
        <w:rPr>
          <w:rFonts w:ascii="Times New Roman" w:hAnsi="Times New Roman"/>
          <w:color w:val="000000" w:themeColor="text1"/>
          <w:sz w:val="24"/>
          <w:szCs w:val="24"/>
        </w:rPr>
        <w:t>a</w:t>
      </w:r>
      <w:r w:rsidR="00574ACA" w:rsidRPr="00553D5F">
        <w:rPr>
          <w:rFonts w:ascii="Times New Roman" w:hAnsi="Times New Roman"/>
          <w:color w:val="000000" w:themeColor="text1"/>
          <w:sz w:val="24"/>
          <w:szCs w:val="24"/>
        </w:rPr>
        <w:t xml:space="preserve"> katılan ana-babaların </w:t>
      </w:r>
      <w:r w:rsidR="00AB03A4" w:rsidRPr="00553D5F">
        <w:rPr>
          <w:rFonts w:ascii="Times New Roman" w:hAnsi="Times New Roman"/>
          <w:color w:val="000000" w:themeColor="text1"/>
          <w:sz w:val="24"/>
          <w:szCs w:val="24"/>
        </w:rPr>
        <w:t>çocuklarının</w:t>
      </w:r>
      <w:r w:rsidR="00574ACA" w:rsidRPr="00553D5F">
        <w:rPr>
          <w:rFonts w:ascii="Times New Roman" w:hAnsi="Times New Roman"/>
          <w:color w:val="000000" w:themeColor="text1"/>
          <w:sz w:val="24"/>
          <w:szCs w:val="24"/>
        </w:rPr>
        <w:t xml:space="preserve"> spor kulübüne </w:t>
      </w:r>
      <w:r w:rsidR="00AB03A4" w:rsidRPr="00553D5F">
        <w:rPr>
          <w:rFonts w:ascii="Times New Roman" w:hAnsi="Times New Roman"/>
          <w:color w:val="000000" w:themeColor="text1"/>
          <w:sz w:val="24"/>
          <w:szCs w:val="24"/>
        </w:rPr>
        <w:t>üye olma durumları</w:t>
      </w:r>
      <w:r w:rsidR="00574ACA" w:rsidRPr="00553D5F">
        <w:rPr>
          <w:rFonts w:ascii="Times New Roman" w:hAnsi="Times New Roman"/>
          <w:color w:val="000000" w:themeColor="text1"/>
          <w:sz w:val="24"/>
          <w:szCs w:val="24"/>
        </w:rPr>
        <w:t>na göre</w:t>
      </w:r>
      <w:r w:rsidR="009E5B16" w:rsidRPr="00553D5F">
        <w:rPr>
          <w:rFonts w:ascii="Times New Roman" w:hAnsi="Times New Roman"/>
          <w:color w:val="000000" w:themeColor="text1"/>
          <w:sz w:val="24"/>
          <w:szCs w:val="24"/>
        </w:rPr>
        <w:t xml:space="preserve"> ölçeğin algısal, önem alt boyutlarında ve toplam ortalamasında</w:t>
      </w:r>
      <w:r w:rsidR="00574ACA" w:rsidRPr="00553D5F">
        <w:rPr>
          <w:rFonts w:ascii="Times New Roman" w:hAnsi="Times New Roman"/>
          <w:color w:val="000000" w:themeColor="text1"/>
          <w:sz w:val="24"/>
          <w:szCs w:val="24"/>
        </w:rPr>
        <w:t xml:space="preserve"> anlamlı bir ilişki olduğu </w:t>
      </w:r>
      <w:r w:rsidR="009E5B16" w:rsidRPr="00553D5F">
        <w:rPr>
          <w:rFonts w:ascii="Times New Roman" w:hAnsi="Times New Roman"/>
          <w:color w:val="000000" w:themeColor="text1"/>
          <w:sz w:val="24"/>
          <w:szCs w:val="24"/>
        </w:rPr>
        <w:t>görülmüştür</w:t>
      </w:r>
      <w:r w:rsidR="00574ACA" w:rsidRPr="00553D5F">
        <w:rPr>
          <w:rFonts w:ascii="Times New Roman" w:hAnsi="Times New Roman"/>
          <w:color w:val="000000" w:themeColor="text1"/>
          <w:sz w:val="24"/>
          <w:szCs w:val="24"/>
        </w:rPr>
        <w:t xml:space="preserve">. Ancak ailelerin beklenti düzeylerine göre </w:t>
      </w:r>
      <w:r w:rsidR="009E5B16" w:rsidRPr="00553D5F">
        <w:rPr>
          <w:rFonts w:ascii="Times New Roman" w:hAnsi="Times New Roman"/>
          <w:color w:val="000000" w:themeColor="text1"/>
          <w:sz w:val="24"/>
          <w:szCs w:val="24"/>
        </w:rPr>
        <w:t>işlevsel ve destek alt</w:t>
      </w:r>
      <w:r w:rsidR="00574ACA" w:rsidRPr="00553D5F">
        <w:rPr>
          <w:rFonts w:ascii="Times New Roman" w:hAnsi="Times New Roman"/>
          <w:color w:val="000000" w:themeColor="text1"/>
          <w:sz w:val="24"/>
          <w:szCs w:val="24"/>
        </w:rPr>
        <w:t xml:space="preserve"> boyut</w:t>
      </w:r>
      <w:r w:rsidR="009E5B16" w:rsidRPr="00553D5F">
        <w:rPr>
          <w:rFonts w:ascii="Times New Roman" w:hAnsi="Times New Roman"/>
          <w:color w:val="000000" w:themeColor="text1"/>
          <w:sz w:val="24"/>
          <w:szCs w:val="24"/>
        </w:rPr>
        <w:t xml:space="preserve">larında </w:t>
      </w:r>
      <w:r w:rsidR="00574ACA" w:rsidRPr="00553D5F">
        <w:rPr>
          <w:rFonts w:ascii="Times New Roman" w:hAnsi="Times New Roman"/>
          <w:color w:val="000000" w:themeColor="text1"/>
          <w:sz w:val="24"/>
          <w:szCs w:val="24"/>
        </w:rPr>
        <w:t xml:space="preserve">anlamlı düzeyde bir fark olmadığı </w:t>
      </w:r>
      <w:r w:rsidR="009E5B16" w:rsidRPr="00553D5F">
        <w:rPr>
          <w:rFonts w:ascii="Times New Roman" w:hAnsi="Times New Roman"/>
          <w:color w:val="000000" w:themeColor="text1"/>
          <w:sz w:val="24"/>
          <w:szCs w:val="24"/>
        </w:rPr>
        <w:t>gözlemlenmiştir</w:t>
      </w:r>
      <w:r w:rsidR="00574ACA" w:rsidRPr="00553D5F">
        <w:rPr>
          <w:rFonts w:ascii="Times New Roman" w:hAnsi="Times New Roman"/>
          <w:color w:val="000000" w:themeColor="text1"/>
          <w:sz w:val="24"/>
          <w:szCs w:val="24"/>
        </w:rPr>
        <w:t xml:space="preserve">. </w:t>
      </w:r>
      <w:r w:rsidR="00D7760D" w:rsidRPr="00553D5F">
        <w:rPr>
          <w:rFonts w:ascii="Times New Roman" w:hAnsi="Times New Roman"/>
          <w:color w:val="000000" w:themeColor="text1"/>
          <w:sz w:val="24"/>
          <w:szCs w:val="24"/>
        </w:rPr>
        <w:t xml:space="preserve">Özellikle son yıllarda engelli bireylere yönelik spor etkinliklerinin artması, devamında uluslararası başarıların gelmesi ailelerin çocuklarını spora yönlendirmeleri konusunda önderlik ettiği düşünülmektedir. Ödül yönetmeliğinin değiştirilmesinin de bu bağlamda etkisi olduğu söylenebilir. </w:t>
      </w:r>
    </w:p>
    <w:p w14:paraId="338C6224" w14:textId="31813F91" w:rsidR="00AF763E" w:rsidRPr="00553D5F" w:rsidRDefault="00E21D51" w:rsidP="00B52A71">
      <w:pPr>
        <w:spacing w:after="0" w:line="360" w:lineRule="auto"/>
        <w:ind w:firstLine="567"/>
        <w:jc w:val="both"/>
        <w:rPr>
          <w:rFonts w:ascii="Times New Roman" w:hAnsi="Times New Roman"/>
          <w:color w:val="000000" w:themeColor="text1"/>
          <w:sz w:val="24"/>
          <w:szCs w:val="24"/>
        </w:rPr>
      </w:pPr>
      <w:r w:rsidRPr="00553D5F">
        <w:rPr>
          <w:rFonts w:ascii="Times New Roman" w:hAnsi="Times New Roman"/>
          <w:color w:val="000000" w:themeColor="text1"/>
          <w:sz w:val="24"/>
          <w:szCs w:val="24"/>
        </w:rPr>
        <w:t>Çalışmaya</w:t>
      </w:r>
      <w:r w:rsidR="00AF763E" w:rsidRPr="00553D5F">
        <w:rPr>
          <w:rFonts w:ascii="Times New Roman" w:hAnsi="Times New Roman"/>
          <w:color w:val="000000" w:themeColor="text1"/>
          <w:sz w:val="24"/>
          <w:szCs w:val="24"/>
        </w:rPr>
        <w:t xml:space="preserve"> katılan ana-babaların beklenti düzeylerinin çocuğun öğretmeni aktif bir yaşam tarzını destekleme durumuna göre</w:t>
      </w:r>
      <w:r w:rsidR="009E5B16" w:rsidRPr="00553D5F">
        <w:rPr>
          <w:rFonts w:ascii="Times New Roman" w:hAnsi="Times New Roman"/>
          <w:color w:val="000000" w:themeColor="text1"/>
          <w:sz w:val="24"/>
          <w:szCs w:val="24"/>
        </w:rPr>
        <w:t xml:space="preserve"> ölçeğin algısal, işlevsel ve önem alt boyutlarında</w:t>
      </w:r>
      <w:r w:rsidR="00AF763E" w:rsidRPr="00553D5F">
        <w:rPr>
          <w:rFonts w:ascii="Times New Roman" w:hAnsi="Times New Roman"/>
          <w:color w:val="000000" w:themeColor="text1"/>
          <w:sz w:val="24"/>
          <w:szCs w:val="24"/>
        </w:rPr>
        <w:t xml:space="preserve"> anlamlı bir </w:t>
      </w:r>
      <w:r w:rsidR="009E5B16" w:rsidRPr="00553D5F">
        <w:rPr>
          <w:rFonts w:ascii="Times New Roman" w:hAnsi="Times New Roman"/>
          <w:color w:val="000000" w:themeColor="text1"/>
          <w:sz w:val="24"/>
          <w:szCs w:val="24"/>
        </w:rPr>
        <w:t>fark</w:t>
      </w:r>
      <w:r w:rsidR="00AF763E" w:rsidRPr="00553D5F">
        <w:rPr>
          <w:rFonts w:ascii="Times New Roman" w:hAnsi="Times New Roman"/>
          <w:color w:val="000000" w:themeColor="text1"/>
          <w:sz w:val="24"/>
          <w:szCs w:val="24"/>
        </w:rPr>
        <w:t xml:space="preserve"> olduğu görülmüştür. Çocuğun öğretmeni aktif bir yaşam tarzını destekleme durumunun </w:t>
      </w:r>
      <w:r w:rsidR="00AF6D21" w:rsidRPr="00553D5F">
        <w:rPr>
          <w:rFonts w:ascii="Times New Roman" w:hAnsi="Times New Roman"/>
          <w:color w:val="000000" w:themeColor="text1"/>
          <w:sz w:val="24"/>
          <w:szCs w:val="24"/>
        </w:rPr>
        <w:t xml:space="preserve">ölçeğin </w:t>
      </w:r>
      <w:r w:rsidR="00AF763E" w:rsidRPr="00553D5F">
        <w:rPr>
          <w:rFonts w:ascii="Times New Roman" w:hAnsi="Times New Roman"/>
          <w:color w:val="000000" w:themeColor="text1"/>
          <w:sz w:val="24"/>
          <w:szCs w:val="24"/>
        </w:rPr>
        <w:t xml:space="preserve">destek </w:t>
      </w:r>
      <w:r w:rsidR="00AF6D21" w:rsidRPr="00553D5F">
        <w:rPr>
          <w:rFonts w:ascii="Times New Roman" w:hAnsi="Times New Roman"/>
          <w:color w:val="000000" w:themeColor="text1"/>
          <w:sz w:val="24"/>
          <w:szCs w:val="24"/>
        </w:rPr>
        <w:t xml:space="preserve">alt </w:t>
      </w:r>
      <w:r w:rsidR="00AF763E" w:rsidRPr="00553D5F">
        <w:rPr>
          <w:rFonts w:ascii="Times New Roman" w:hAnsi="Times New Roman"/>
          <w:color w:val="000000" w:themeColor="text1"/>
          <w:sz w:val="24"/>
          <w:szCs w:val="24"/>
        </w:rPr>
        <w:t>boyutu</w:t>
      </w:r>
      <w:r w:rsidR="00AF6D21" w:rsidRPr="00553D5F">
        <w:rPr>
          <w:rFonts w:ascii="Times New Roman" w:hAnsi="Times New Roman"/>
          <w:color w:val="000000" w:themeColor="text1"/>
          <w:sz w:val="24"/>
          <w:szCs w:val="24"/>
        </w:rPr>
        <w:t>nda ve toplam ortalamasında</w:t>
      </w:r>
      <w:r w:rsidR="00AF763E" w:rsidRPr="00553D5F">
        <w:rPr>
          <w:rFonts w:ascii="Times New Roman" w:hAnsi="Times New Roman"/>
          <w:color w:val="000000" w:themeColor="text1"/>
          <w:sz w:val="24"/>
          <w:szCs w:val="24"/>
        </w:rPr>
        <w:t xml:space="preserve"> anlamlı </w:t>
      </w:r>
      <w:r w:rsidR="00652391" w:rsidRPr="00553D5F">
        <w:rPr>
          <w:rFonts w:ascii="Times New Roman" w:hAnsi="Times New Roman"/>
          <w:color w:val="000000" w:themeColor="text1"/>
          <w:sz w:val="24"/>
          <w:szCs w:val="24"/>
        </w:rPr>
        <w:t>düzeyde bir fark olmadığı gözlemlen</w:t>
      </w:r>
      <w:r w:rsidR="00AF763E" w:rsidRPr="00553D5F">
        <w:rPr>
          <w:rFonts w:ascii="Times New Roman" w:hAnsi="Times New Roman"/>
          <w:color w:val="000000" w:themeColor="text1"/>
          <w:sz w:val="24"/>
          <w:szCs w:val="24"/>
        </w:rPr>
        <w:t>m</w:t>
      </w:r>
      <w:r w:rsidR="00652391" w:rsidRPr="00553D5F">
        <w:rPr>
          <w:rFonts w:ascii="Times New Roman" w:hAnsi="Times New Roman"/>
          <w:color w:val="000000" w:themeColor="text1"/>
          <w:sz w:val="24"/>
          <w:szCs w:val="24"/>
        </w:rPr>
        <w:t>işt</w:t>
      </w:r>
      <w:r w:rsidR="00AF763E" w:rsidRPr="00553D5F">
        <w:rPr>
          <w:rFonts w:ascii="Times New Roman" w:hAnsi="Times New Roman"/>
          <w:color w:val="000000" w:themeColor="text1"/>
          <w:sz w:val="24"/>
          <w:szCs w:val="24"/>
        </w:rPr>
        <w:t xml:space="preserve">ir. </w:t>
      </w:r>
      <w:r w:rsidR="00BA4F6B" w:rsidRPr="00553D5F">
        <w:rPr>
          <w:rFonts w:ascii="Times New Roman" w:hAnsi="Times New Roman"/>
          <w:color w:val="000000" w:themeColor="text1"/>
          <w:sz w:val="24"/>
          <w:szCs w:val="24"/>
        </w:rPr>
        <w:t xml:space="preserve">Aktif yaşamın faydasını gören eğitimci çevresine örnek olmak </w:t>
      </w:r>
      <w:r w:rsidR="00652391" w:rsidRPr="00553D5F">
        <w:rPr>
          <w:rFonts w:ascii="Times New Roman" w:hAnsi="Times New Roman"/>
          <w:color w:val="000000" w:themeColor="text1"/>
          <w:sz w:val="24"/>
          <w:szCs w:val="24"/>
        </w:rPr>
        <w:t>amacıyla</w:t>
      </w:r>
      <w:r w:rsidR="00BA4F6B" w:rsidRPr="00553D5F">
        <w:rPr>
          <w:rFonts w:ascii="Times New Roman" w:hAnsi="Times New Roman"/>
          <w:color w:val="000000" w:themeColor="text1"/>
          <w:sz w:val="24"/>
          <w:szCs w:val="24"/>
        </w:rPr>
        <w:t xml:space="preserve"> ailel</w:t>
      </w:r>
      <w:r w:rsidR="00B52A71" w:rsidRPr="00553D5F">
        <w:rPr>
          <w:rFonts w:ascii="Times New Roman" w:hAnsi="Times New Roman"/>
          <w:color w:val="000000" w:themeColor="text1"/>
          <w:sz w:val="24"/>
          <w:szCs w:val="24"/>
        </w:rPr>
        <w:t>e</w:t>
      </w:r>
      <w:r w:rsidR="00652391" w:rsidRPr="00553D5F">
        <w:rPr>
          <w:rFonts w:ascii="Times New Roman" w:hAnsi="Times New Roman"/>
          <w:color w:val="000000" w:themeColor="text1"/>
          <w:sz w:val="24"/>
          <w:szCs w:val="24"/>
        </w:rPr>
        <w:t>ri aktif yaşam konusunda bilgilendirdiği söylenebilir</w:t>
      </w:r>
      <w:r w:rsidR="00BA4F6B" w:rsidRPr="00553D5F">
        <w:rPr>
          <w:rFonts w:ascii="Times New Roman" w:hAnsi="Times New Roman"/>
          <w:color w:val="000000" w:themeColor="text1"/>
          <w:sz w:val="24"/>
          <w:szCs w:val="24"/>
        </w:rPr>
        <w:t>.</w:t>
      </w:r>
    </w:p>
    <w:p w14:paraId="2B9DC06B" w14:textId="0673CB89" w:rsidR="00AF763E" w:rsidRPr="00553D5F" w:rsidRDefault="00AF763E" w:rsidP="003C31F9">
      <w:pPr>
        <w:pStyle w:val="ResimYazs"/>
      </w:pPr>
      <w:r w:rsidRPr="00553D5F">
        <w:lastRenderedPageBreak/>
        <w:t>Araştırmaya katılan ana-babaların ölçeği</w:t>
      </w:r>
      <w:r w:rsidR="00A1327F" w:rsidRPr="00553D5F">
        <w:t>n</w:t>
      </w:r>
      <w:r w:rsidRPr="00553D5F">
        <w:t xml:space="preserve"> </w:t>
      </w:r>
      <w:r w:rsidR="00652391" w:rsidRPr="00553D5F">
        <w:t>alt boyutları ve toplam ortalamalarındaki anlamlı farklılık e</w:t>
      </w:r>
      <w:r w:rsidRPr="00553D5F">
        <w:t>b</w:t>
      </w:r>
      <w:r w:rsidR="00652391" w:rsidRPr="00553D5F">
        <w:t xml:space="preserve">eveynlerin spor yapma durumuna göre </w:t>
      </w:r>
      <w:r w:rsidRPr="00553D5F">
        <w:t xml:space="preserve">incelenmiş; </w:t>
      </w:r>
      <w:r w:rsidR="008F3D63" w:rsidRPr="00553D5F">
        <w:t xml:space="preserve">ölçeğin </w:t>
      </w:r>
      <w:r w:rsidR="00A1327F" w:rsidRPr="00553D5F">
        <w:t>işlevsel</w:t>
      </w:r>
      <w:r w:rsidR="008F3D63" w:rsidRPr="00553D5F">
        <w:t>,</w:t>
      </w:r>
      <w:r w:rsidR="00A1327F" w:rsidRPr="00553D5F">
        <w:t xml:space="preserve"> önem </w:t>
      </w:r>
      <w:r w:rsidRPr="00553D5F">
        <w:t>alt boyutlar</w:t>
      </w:r>
      <w:r w:rsidR="008F3D63" w:rsidRPr="00553D5F">
        <w:t>ında ve toplam ortalamasında</w:t>
      </w:r>
      <w:r w:rsidRPr="00553D5F">
        <w:t xml:space="preserve"> anlamlı bir </w:t>
      </w:r>
      <w:r w:rsidR="00652391" w:rsidRPr="00553D5F">
        <w:t>fark olduğu</w:t>
      </w:r>
      <w:r w:rsidRPr="00553D5F">
        <w:t xml:space="preserve"> görülm</w:t>
      </w:r>
      <w:r w:rsidR="00652391" w:rsidRPr="00553D5F">
        <w:t xml:space="preserve">üştür. </w:t>
      </w:r>
      <w:r w:rsidR="008F3D63" w:rsidRPr="00553D5F">
        <w:t xml:space="preserve">Günlük yaşamları içerisine sporu yerleştirebilen bireyler çocuklarını da spor yapmaları yönünde desteklemekte olduğu söylenebilir. </w:t>
      </w:r>
    </w:p>
    <w:p w14:paraId="5DEB8B55" w14:textId="58210368" w:rsidR="00AF763E" w:rsidRPr="00553D5F" w:rsidRDefault="00E21D51" w:rsidP="003C31F9">
      <w:pPr>
        <w:pStyle w:val="ResimYazs"/>
      </w:pPr>
      <w:r w:rsidRPr="00553D5F">
        <w:t>Yapılan çalışmaya</w:t>
      </w:r>
      <w:r w:rsidR="008F3D63" w:rsidRPr="00553D5F">
        <w:t xml:space="preserve"> katılan </w:t>
      </w:r>
      <w:r w:rsidR="00AF763E" w:rsidRPr="00553D5F">
        <w:t xml:space="preserve">ebeveynlerin çocuklarının spor gelişimini </w:t>
      </w:r>
      <w:r w:rsidR="008F3D63" w:rsidRPr="00553D5F">
        <w:t>gözlemleme durumlarına göre</w:t>
      </w:r>
      <w:r w:rsidR="00AF763E" w:rsidRPr="00553D5F">
        <w:t xml:space="preserve"> ölçeği</w:t>
      </w:r>
      <w:r w:rsidR="008F3D63" w:rsidRPr="00553D5F">
        <w:t>n algısal, işlevsel</w:t>
      </w:r>
      <w:r w:rsidR="009B2B72" w:rsidRPr="00553D5F">
        <w:t>, önem alt boyutlarında ve toplam ortalamasında</w:t>
      </w:r>
      <w:r w:rsidR="00AF763E" w:rsidRPr="00553D5F">
        <w:t xml:space="preserve"> anlamlı bir </w:t>
      </w:r>
      <w:r w:rsidR="009B2B72" w:rsidRPr="00553D5F">
        <w:t xml:space="preserve">fark olduğu görülmüştür. Ailelerin özel gereksinimli çocuklarının spor gelişimlerini yakından takip etmeye çalıştıkları söylenebilir. </w:t>
      </w:r>
    </w:p>
    <w:p w14:paraId="18F09DE3" w14:textId="51D8A939" w:rsidR="00B52A71" w:rsidRPr="00553D5F" w:rsidRDefault="009B2B72" w:rsidP="003C31F9">
      <w:pPr>
        <w:pStyle w:val="ResimYazs"/>
      </w:pPr>
      <w:r w:rsidRPr="00553D5F">
        <w:t>Araştırmada</w:t>
      </w:r>
      <w:r w:rsidR="0026049A" w:rsidRPr="00553D5F">
        <w:t xml:space="preserve"> spor yapan </w:t>
      </w:r>
      <w:r w:rsidR="00E11600" w:rsidRPr="00553D5F">
        <w:t xml:space="preserve">çocukların bedensel gelişimlerinin </w:t>
      </w:r>
      <w:r w:rsidR="0026049A" w:rsidRPr="00553D5F">
        <w:t xml:space="preserve">hızlı olma durumlarının </w:t>
      </w:r>
      <w:r w:rsidRPr="00553D5F">
        <w:t>anne ve babalarının beklentilerine</w:t>
      </w:r>
      <w:r w:rsidR="0026049A" w:rsidRPr="00553D5F">
        <w:t xml:space="preserve"> göre</w:t>
      </w:r>
      <w:r w:rsidRPr="00553D5F">
        <w:t xml:space="preserve"> </w:t>
      </w:r>
      <w:r w:rsidR="00A77D7D" w:rsidRPr="00553D5F">
        <w:t xml:space="preserve">destek, </w:t>
      </w:r>
      <w:r w:rsidRPr="00553D5F">
        <w:t xml:space="preserve">işlevsel </w:t>
      </w:r>
      <w:r w:rsidR="0026049A" w:rsidRPr="00553D5F">
        <w:t>alt boyutlar</w:t>
      </w:r>
      <w:r w:rsidRPr="00553D5F">
        <w:t>ında ve</w:t>
      </w:r>
      <w:r w:rsidR="00AB0965" w:rsidRPr="00553D5F">
        <w:t xml:space="preserve"> toplam ortalamasında</w:t>
      </w:r>
      <w:r w:rsidR="0026049A" w:rsidRPr="00553D5F">
        <w:t xml:space="preserve"> anlamlı bir </w:t>
      </w:r>
      <w:r w:rsidR="00AB0965" w:rsidRPr="00553D5F">
        <w:t>fark</w:t>
      </w:r>
      <w:r w:rsidR="0026049A" w:rsidRPr="00553D5F">
        <w:t xml:space="preserve"> </w:t>
      </w:r>
      <w:r w:rsidR="00AB0965" w:rsidRPr="00553D5F">
        <w:t xml:space="preserve">olduğu </w:t>
      </w:r>
      <w:r w:rsidR="00A77D7D" w:rsidRPr="00553D5F">
        <w:t>gözlemlenmiştir</w:t>
      </w:r>
      <w:r w:rsidR="0026049A" w:rsidRPr="00553D5F">
        <w:t>.</w:t>
      </w:r>
      <w:r w:rsidR="009546CD" w:rsidRPr="00553D5F">
        <w:t xml:space="preserve"> </w:t>
      </w:r>
      <w:r w:rsidR="00A152B7" w:rsidRPr="00553D5F">
        <w:t>Özel gereksinimli</w:t>
      </w:r>
      <w:r w:rsidR="009546CD" w:rsidRPr="00553D5F">
        <w:t xml:space="preserve"> bireylerin sağlık </w:t>
      </w:r>
      <w:r w:rsidR="00A152B7" w:rsidRPr="00553D5F">
        <w:t xml:space="preserve">problemleri sebebiyle </w:t>
      </w:r>
      <w:r w:rsidR="009546CD" w:rsidRPr="00553D5F">
        <w:t>devamlı</w:t>
      </w:r>
      <w:r w:rsidR="00A152B7" w:rsidRPr="00553D5F">
        <w:t xml:space="preserve"> spor yapamamalarına rağmen hareket eğitiminin bedensel gelişim hızına katkı sağladığı söylenebilir.</w:t>
      </w:r>
    </w:p>
    <w:p w14:paraId="61E5D9E4" w14:textId="73E88ECA" w:rsidR="00AF763E" w:rsidRPr="00553D5F" w:rsidRDefault="0026049A" w:rsidP="003C31F9">
      <w:pPr>
        <w:pStyle w:val="ResimYazs"/>
      </w:pPr>
      <w:r w:rsidRPr="00553D5F">
        <w:t>Araştırmaya katılan ebeveynlerin çocuklarını</w:t>
      </w:r>
      <w:r w:rsidR="00A152B7" w:rsidRPr="00553D5F">
        <w:t xml:space="preserve"> spora teşvik etme durumlarına göre </w:t>
      </w:r>
      <w:r w:rsidRPr="00553D5F">
        <w:t>ölçeği</w:t>
      </w:r>
      <w:r w:rsidR="00A152B7" w:rsidRPr="00553D5F">
        <w:t xml:space="preserve">n algısal, işlevsel ve önem alt boyutlarında </w:t>
      </w:r>
      <w:r w:rsidRPr="00553D5F">
        <w:t xml:space="preserve">anlamlı bir </w:t>
      </w:r>
      <w:r w:rsidR="00A152B7" w:rsidRPr="00553D5F">
        <w:t>fark olduğu gözlemlenmiştir. Ana- baba tutum ölçeğinin destek alt boyutunda ve ölçeğin toplam ortalamasında ise anlamlı bir fark olmadığı görülmüştür. Bunun sebebinin</w:t>
      </w:r>
      <w:r w:rsidRPr="00553D5F">
        <w:t xml:space="preserve"> </w:t>
      </w:r>
      <w:r w:rsidR="00A152B7" w:rsidRPr="00553D5F">
        <w:t>özel gereksinimli</w:t>
      </w:r>
      <w:r w:rsidR="00D123CA" w:rsidRPr="00553D5F">
        <w:t xml:space="preserve"> bireylerin spor etkinlikleri</w:t>
      </w:r>
      <w:r w:rsidRPr="00553D5F">
        <w:t xml:space="preserve"> pahalı olmas</w:t>
      </w:r>
      <w:r w:rsidR="00A152B7" w:rsidRPr="00553D5F">
        <w:t xml:space="preserve">ı ailelerin ekonomik yetersizlik sebebiyle sporu desteklemede zorlanmalarına rağmen sporun bireylerin gelişimine faydalı </w:t>
      </w:r>
      <w:r w:rsidR="00D123CA" w:rsidRPr="00553D5F">
        <w:t>olduğunun farkında olunması</w:t>
      </w:r>
      <w:r w:rsidR="00A152B7" w:rsidRPr="00553D5F">
        <w:t xml:space="preserve"> sporu teşvik etmede önem kazanmış olabilir.</w:t>
      </w:r>
    </w:p>
    <w:p w14:paraId="19397F33" w14:textId="4E7F51BF" w:rsidR="00D123CA" w:rsidRPr="00553D5F" w:rsidRDefault="00716AA2" w:rsidP="003C31F9">
      <w:pPr>
        <w:pStyle w:val="ResimYazs"/>
      </w:pPr>
      <w:r w:rsidRPr="00553D5F">
        <w:t xml:space="preserve">Araştırmaya katılan </w:t>
      </w:r>
      <w:r w:rsidR="00D123CA" w:rsidRPr="00553D5F">
        <w:t>ebeveynlerin çocuklarının erken yaşta çocuklar hangi spora gitmeli değişkenine göre</w:t>
      </w:r>
      <w:r w:rsidR="00C372B5" w:rsidRPr="00553D5F">
        <w:t xml:space="preserve"> ölçeğin</w:t>
      </w:r>
      <w:r w:rsidR="00D123CA" w:rsidRPr="00553D5F">
        <w:t xml:space="preserve"> </w:t>
      </w:r>
      <w:r w:rsidR="00A77D7D" w:rsidRPr="00553D5F">
        <w:t xml:space="preserve">önem, </w:t>
      </w:r>
      <w:r w:rsidR="00D123CA" w:rsidRPr="00553D5F">
        <w:t xml:space="preserve">işlevsel, destek ve alt boyutlarında anlamlı bir fark olduğu görülmüştür. Ana-baba tutum ölçeğinin algısal alt boyutunda ve ölçeğin toplam ortalamasında </w:t>
      </w:r>
      <w:r w:rsidR="00C372B5" w:rsidRPr="00553D5F">
        <w:t xml:space="preserve">ise </w:t>
      </w:r>
      <w:r w:rsidR="00D123CA" w:rsidRPr="00553D5F">
        <w:t>anlamlı bir fark olmadığı görülmüştür.</w:t>
      </w:r>
      <w:r w:rsidR="00E02C4C" w:rsidRPr="00553D5F">
        <w:t xml:space="preserve"> </w:t>
      </w:r>
      <w:r w:rsidR="00AB0E3E" w:rsidRPr="00553D5F">
        <w:t xml:space="preserve">Bu </w:t>
      </w:r>
      <w:r w:rsidR="00C372B5" w:rsidRPr="00553D5F">
        <w:t>durum</w:t>
      </w:r>
      <w:r w:rsidR="00D123CA" w:rsidRPr="00553D5F">
        <w:t xml:space="preserve"> </w:t>
      </w:r>
      <w:r w:rsidR="00AB0E3E" w:rsidRPr="00553D5F">
        <w:t>e</w:t>
      </w:r>
      <w:r w:rsidR="00D123CA" w:rsidRPr="00553D5F">
        <w:t>beveynlerin çocukları için erken yaşlarda yüzme ve jimnastik sporlarını tercih ettikleri yönündedir. Bunun sebebinin jimnastik sporunun</w:t>
      </w:r>
      <w:r w:rsidR="00E02C4C" w:rsidRPr="00553D5F">
        <w:t xml:space="preserve"> erken yaşlarda yapılmasının</w:t>
      </w:r>
      <w:r w:rsidR="00AB0E3E" w:rsidRPr="00553D5F">
        <w:t xml:space="preserve"> bireylerin</w:t>
      </w:r>
      <w:r w:rsidR="00E02C4C" w:rsidRPr="00553D5F">
        <w:t xml:space="preserve"> </w:t>
      </w:r>
      <w:r w:rsidR="00AB0E3E" w:rsidRPr="00553D5F">
        <w:t xml:space="preserve">temel motorik gelişimlerine katkısı, </w:t>
      </w:r>
      <w:r w:rsidR="00E02C4C" w:rsidRPr="00553D5F">
        <w:t xml:space="preserve">daha kolay ve ekonomik </w:t>
      </w:r>
      <w:r w:rsidR="00AB0E3E" w:rsidRPr="00553D5F">
        <w:t>olması</w:t>
      </w:r>
      <w:r w:rsidR="00E02C4C" w:rsidRPr="00553D5F">
        <w:t xml:space="preserve"> gibi yüzmenin de</w:t>
      </w:r>
      <w:r w:rsidR="00AB0E3E" w:rsidRPr="00553D5F">
        <w:t xml:space="preserve"> </w:t>
      </w:r>
      <w:r w:rsidR="00E02C4C" w:rsidRPr="00553D5F">
        <w:t>yine bireyin gelişimine olumlu katkı sağladığı söylenebilir.</w:t>
      </w:r>
    </w:p>
    <w:p w14:paraId="6D11B4AF" w14:textId="772673E8" w:rsidR="005D615E" w:rsidRPr="00553D5F" w:rsidRDefault="005D615E" w:rsidP="003C31F9">
      <w:pPr>
        <w:pStyle w:val="ResimYazs"/>
      </w:pPr>
      <w:r w:rsidRPr="00553D5F">
        <w:t>Araştırmanın sonucunda elde edilen veriler ışığında öneriler şu şekilde olabilir.</w:t>
      </w:r>
    </w:p>
    <w:p w14:paraId="5B4D9BD4" w14:textId="77777777" w:rsidR="005D615E" w:rsidRPr="00553D5F" w:rsidRDefault="00A81F7A" w:rsidP="006B4EC5">
      <w:pPr>
        <w:pStyle w:val="ListeParagraf"/>
        <w:numPr>
          <w:ilvl w:val="0"/>
          <w:numId w:val="7"/>
        </w:numPr>
        <w:autoSpaceDE w:val="0"/>
        <w:autoSpaceDN w:val="0"/>
        <w:adjustRightInd w:val="0"/>
        <w:spacing w:after="0" w:line="360" w:lineRule="auto"/>
        <w:ind w:left="0" w:right="-1" w:firstLine="0"/>
        <w:jc w:val="both"/>
        <w:rPr>
          <w:rFonts w:eastAsia="TimesNewRomanPSMT"/>
          <w:b/>
          <w:color w:val="000000" w:themeColor="text1"/>
        </w:rPr>
      </w:pPr>
      <w:r w:rsidRPr="00553D5F">
        <w:rPr>
          <w:rFonts w:eastAsia="TimesNewRomanPSMT"/>
          <w:color w:val="000000" w:themeColor="text1"/>
        </w:rPr>
        <w:t>E</w:t>
      </w:r>
      <w:r w:rsidR="00881161" w:rsidRPr="00553D5F">
        <w:rPr>
          <w:rFonts w:eastAsia="TimesNewRomanPSMT"/>
          <w:color w:val="000000" w:themeColor="text1"/>
        </w:rPr>
        <w:t>ngelli bireylerin</w:t>
      </w:r>
      <w:r w:rsidR="00481674" w:rsidRPr="00553D5F">
        <w:rPr>
          <w:rFonts w:eastAsia="TimesNewRomanPSMT"/>
          <w:color w:val="000000" w:themeColor="text1"/>
        </w:rPr>
        <w:t xml:space="preserve"> daha fazla toplum</w:t>
      </w:r>
      <w:r w:rsidR="005D615E" w:rsidRPr="00553D5F">
        <w:rPr>
          <w:rFonts w:eastAsia="TimesNewRomanPSMT"/>
          <w:color w:val="000000" w:themeColor="text1"/>
        </w:rPr>
        <w:t xml:space="preserve"> içinde yer alması</w:t>
      </w:r>
      <w:r w:rsidRPr="00553D5F">
        <w:rPr>
          <w:rFonts w:eastAsia="TimesNewRomanPSMT"/>
          <w:color w:val="000000" w:themeColor="text1"/>
        </w:rPr>
        <w:t xml:space="preserve"> ve toplumsal farkındalığın artırılabilmesi için</w:t>
      </w:r>
      <w:r w:rsidR="005D615E" w:rsidRPr="00553D5F">
        <w:rPr>
          <w:rFonts w:eastAsia="TimesNewRomanPSMT"/>
          <w:color w:val="000000" w:themeColor="text1"/>
        </w:rPr>
        <w:t xml:space="preserve"> </w:t>
      </w:r>
      <w:r w:rsidRPr="00553D5F">
        <w:rPr>
          <w:rFonts w:eastAsia="TimesNewRomanPSMT"/>
          <w:color w:val="000000" w:themeColor="text1"/>
        </w:rPr>
        <w:t xml:space="preserve">erken yaşlardan itibaren </w:t>
      </w:r>
      <w:r w:rsidR="005D615E" w:rsidRPr="00553D5F">
        <w:rPr>
          <w:rFonts w:eastAsia="TimesNewRomanPSMT"/>
          <w:color w:val="000000" w:themeColor="text1"/>
        </w:rPr>
        <w:t>eğitim politikalarına yer verilmesi gerekli ve kaçınılmaz bir gerçeklik olmakla beraber engelli bireyleri</w:t>
      </w:r>
      <w:r w:rsidR="00881161" w:rsidRPr="00553D5F">
        <w:rPr>
          <w:rFonts w:eastAsia="TimesNewRomanPSMT"/>
          <w:color w:val="000000" w:themeColor="text1"/>
        </w:rPr>
        <w:t>n</w:t>
      </w:r>
      <w:r w:rsidR="00481674" w:rsidRPr="00553D5F">
        <w:rPr>
          <w:rFonts w:eastAsia="TimesNewRomanPSMT"/>
          <w:color w:val="000000" w:themeColor="text1"/>
        </w:rPr>
        <w:t xml:space="preserve"> toplumsal uyumunu sağlayabilme bakımından</w:t>
      </w:r>
      <w:r w:rsidR="005D615E" w:rsidRPr="00553D5F">
        <w:rPr>
          <w:rFonts w:eastAsia="TimesNewRomanPSMT"/>
          <w:color w:val="000000" w:themeColor="text1"/>
        </w:rPr>
        <w:t xml:space="preserve"> </w:t>
      </w:r>
      <w:r w:rsidRPr="00553D5F">
        <w:rPr>
          <w:rFonts w:eastAsia="TimesNewRomanPSMT"/>
          <w:color w:val="000000" w:themeColor="text1"/>
        </w:rPr>
        <w:t xml:space="preserve">da </w:t>
      </w:r>
      <w:r w:rsidR="005D615E" w:rsidRPr="00553D5F">
        <w:rPr>
          <w:rFonts w:eastAsia="TimesNewRomanPSMT"/>
          <w:color w:val="000000" w:themeColor="text1"/>
        </w:rPr>
        <w:t xml:space="preserve">oldukça önemlidir. Bu konuda hükümetlere, yerel yönetimlere ve sivil toplum kuruluşlarına büyük görev düşmektedir. Bu bağlamda </w:t>
      </w:r>
      <w:r w:rsidR="00881161" w:rsidRPr="00553D5F">
        <w:rPr>
          <w:color w:val="000000" w:themeColor="text1"/>
        </w:rPr>
        <w:t>y</w:t>
      </w:r>
      <w:r w:rsidR="005D615E" w:rsidRPr="00553D5F">
        <w:rPr>
          <w:color w:val="000000" w:themeColor="text1"/>
        </w:rPr>
        <w:t xml:space="preserve">erel yönetimlerin engelli bireylerin spor </w:t>
      </w:r>
      <w:r w:rsidR="005D615E" w:rsidRPr="00553D5F">
        <w:rPr>
          <w:color w:val="000000" w:themeColor="text1"/>
        </w:rPr>
        <w:lastRenderedPageBreak/>
        <w:t>yapmasını kolaylaştırıcı imkânlar sağlaması tesislerinden ücretsiz ve daha uzun süreli yararlanma imkânı sunması son derece yararlı olacaktır.</w:t>
      </w:r>
    </w:p>
    <w:p w14:paraId="4B5FF067" w14:textId="662BFBD4" w:rsidR="006E6ECF" w:rsidRPr="00553D5F" w:rsidRDefault="006E6ECF" w:rsidP="006B4EC5">
      <w:pPr>
        <w:pStyle w:val="ListeParagraf"/>
        <w:numPr>
          <w:ilvl w:val="0"/>
          <w:numId w:val="7"/>
        </w:numPr>
        <w:autoSpaceDE w:val="0"/>
        <w:autoSpaceDN w:val="0"/>
        <w:adjustRightInd w:val="0"/>
        <w:spacing w:after="0" w:line="360" w:lineRule="auto"/>
        <w:ind w:left="0" w:right="-1" w:firstLine="0"/>
        <w:jc w:val="both"/>
        <w:rPr>
          <w:rFonts w:eastAsia="TimesNewRomanPSMT"/>
          <w:b/>
          <w:color w:val="000000" w:themeColor="text1"/>
        </w:rPr>
      </w:pPr>
      <w:r w:rsidRPr="00553D5F">
        <w:rPr>
          <w:color w:val="000000" w:themeColor="text1"/>
        </w:rPr>
        <w:t>Anne babaları sporun engelli bireyler üzerindeki olumlu etkilerine karşı bilinçlendirmek onların spora bakış açısını deği</w:t>
      </w:r>
      <w:r w:rsidR="00DB4081" w:rsidRPr="00553D5F">
        <w:rPr>
          <w:color w:val="000000" w:themeColor="text1"/>
        </w:rPr>
        <w:t>ştirmek engelli bireylerde spor yapmayı</w:t>
      </w:r>
      <w:r w:rsidRPr="00553D5F">
        <w:rPr>
          <w:color w:val="000000" w:themeColor="text1"/>
        </w:rPr>
        <w:t xml:space="preserve"> yaygınlaştırmak adına önemlidir.</w:t>
      </w:r>
    </w:p>
    <w:p w14:paraId="3A9677D6" w14:textId="12C7788A" w:rsidR="006E6ECF" w:rsidRPr="00553D5F" w:rsidRDefault="006E6ECF" w:rsidP="006B4EC5">
      <w:pPr>
        <w:pStyle w:val="ListeParagraf"/>
        <w:numPr>
          <w:ilvl w:val="0"/>
          <w:numId w:val="7"/>
        </w:numPr>
        <w:autoSpaceDE w:val="0"/>
        <w:autoSpaceDN w:val="0"/>
        <w:adjustRightInd w:val="0"/>
        <w:spacing w:after="0" w:line="360" w:lineRule="auto"/>
        <w:ind w:left="0" w:right="-1" w:firstLine="0"/>
        <w:jc w:val="both"/>
        <w:rPr>
          <w:rFonts w:eastAsia="TimesNewRomanPSMT"/>
          <w:b/>
          <w:color w:val="000000" w:themeColor="text1"/>
        </w:rPr>
      </w:pPr>
      <w:r w:rsidRPr="00553D5F">
        <w:rPr>
          <w:color w:val="000000" w:themeColor="text1"/>
        </w:rPr>
        <w:t xml:space="preserve">Sosyal sorumluluk projesi kapsamında engellilerde sporu destekleyen kurum ve kuruluşlar </w:t>
      </w:r>
      <w:r w:rsidR="00DB4081" w:rsidRPr="00553D5F">
        <w:rPr>
          <w:color w:val="000000" w:themeColor="text1"/>
        </w:rPr>
        <w:t xml:space="preserve">artırılmalı ve </w:t>
      </w:r>
      <w:r w:rsidRPr="00553D5F">
        <w:rPr>
          <w:color w:val="000000" w:themeColor="text1"/>
        </w:rPr>
        <w:t>desteklenmelidir.</w:t>
      </w:r>
    </w:p>
    <w:p w14:paraId="39800D1B" w14:textId="77777777" w:rsidR="005D615E" w:rsidRPr="00553D5F" w:rsidRDefault="005D615E" w:rsidP="006B4EC5">
      <w:pPr>
        <w:pStyle w:val="ListeParagraf"/>
        <w:numPr>
          <w:ilvl w:val="0"/>
          <w:numId w:val="7"/>
        </w:numPr>
        <w:autoSpaceDE w:val="0"/>
        <w:autoSpaceDN w:val="0"/>
        <w:adjustRightInd w:val="0"/>
        <w:spacing w:after="0" w:line="360" w:lineRule="auto"/>
        <w:ind w:left="0" w:right="-1" w:firstLine="0"/>
        <w:jc w:val="both"/>
        <w:rPr>
          <w:rFonts w:eastAsia="TimesNewRomanPSMT"/>
          <w:b/>
          <w:color w:val="000000" w:themeColor="text1"/>
        </w:rPr>
      </w:pPr>
      <w:r w:rsidRPr="00553D5F">
        <w:rPr>
          <w:rFonts w:eastAsia="TimesNewRomanPSMT"/>
          <w:color w:val="000000" w:themeColor="text1"/>
        </w:rPr>
        <w:t xml:space="preserve">Özellikle orta ve ağır zihinsel veya otizmli bireylerin aileleri </w:t>
      </w:r>
      <w:r w:rsidR="002378D1" w:rsidRPr="00553D5F">
        <w:rPr>
          <w:color w:val="000000" w:themeColor="text1"/>
        </w:rPr>
        <w:t xml:space="preserve">akademik başarıdan ziyade, </w:t>
      </w:r>
      <w:r w:rsidRPr="00553D5F">
        <w:rPr>
          <w:color w:val="000000" w:themeColor="text1"/>
        </w:rPr>
        <w:t>motor becerilerinin gelişmesi yönünde bir beklenti içerisindedirler.  Bu nedenle okullarda bu sene artırılan ders saatleri etkin bir biçimde kullanılmalıdır.</w:t>
      </w:r>
    </w:p>
    <w:p w14:paraId="00839FC7" w14:textId="76D3D0D7" w:rsidR="005D615E" w:rsidRPr="00553D5F" w:rsidRDefault="005D615E" w:rsidP="006B4EC5">
      <w:pPr>
        <w:pStyle w:val="ListeParagraf"/>
        <w:numPr>
          <w:ilvl w:val="0"/>
          <w:numId w:val="7"/>
        </w:numPr>
        <w:autoSpaceDE w:val="0"/>
        <w:autoSpaceDN w:val="0"/>
        <w:adjustRightInd w:val="0"/>
        <w:spacing w:after="0" w:line="360" w:lineRule="auto"/>
        <w:ind w:left="0" w:right="-1" w:firstLine="0"/>
        <w:jc w:val="both"/>
        <w:rPr>
          <w:rFonts w:eastAsia="TimesNewRomanPSMT"/>
          <w:b/>
          <w:color w:val="000000" w:themeColor="text1"/>
        </w:rPr>
      </w:pPr>
      <w:r w:rsidRPr="00553D5F">
        <w:rPr>
          <w:color w:val="000000" w:themeColor="text1"/>
        </w:rPr>
        <w:t xml:space="preserve">Özel eğitim uygulama okullarında beden eğitimi ders saatlerinin artırılması ile birlikte </w:t>
      </w:r>
      <w:r w:rsidR="00DB4081" w:rsidRPr="00553D5F">
        <w:rPr>
          <w:color w:val="000000" w:themeColor="text1"/>
        </w:rPr>
        <w:t>okullarda fiziki yetersizlikler</w:t>
      </w:r>
      <w:r w:rsidRPr="00553D5F">
        <w:rPr>
          <w:color w:val="000000" w:themeColor="text1"/>
        </w:rPr>
        <w:t xml:space="preserve"> gündeme gelmiştir. Birden fazla beden eğitimi öğretmeninin aynı anda aynı mekânda ders işlemesi oldukça zor olmaktadır. Fiziki imkânların iyileştirilmesi veya diğer sosyal tesislerden yararlanma yoluna gidilmesi önerilmektedir.</w:t>
      </w:r>
    </w:p>
    <w:p w14:paraId="68FBC358" w14:textId="7B3BE2EF" w:rsidR="005D615E" w:rsidRPr="00553D5F" w:rsidRDefault="005D615E"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 xml:space="preserve">Özel gereksinimli çoğu öğrencinin gittiği özel eğitim </w:t>
      </w:r>
      <w:proofErr w:type="gramStart"/>
      <w:r w:rsidRPr="00553D5F">
        <w:rPr>
          <w:color w:val="000000" w:themeColor="text1"/>
        </w:rPr>
        <w:t>rehabilitasyon</w:t>
      </w:r>
      <w:proofErr w:type="gramEnd"/>
      <w:r w:rsidRPr="00553D5F">
        <w:rPr>
          <w:color w:val="000000" w:themeColor="text1"/>
        </w:rPr>
        <w:t xml:space="preserve"> merkezlerinde </w:t>
      </w:r>
      <w:r w:rsidR="0056312D" w:rsidRPr="00553D5F">
        <w:rPr>
          <w:color w:val="000000" w:themeColor="text1"/>
        </w:rPr>
        <w:t xml:space="preserve">bu alanda eğitim almış </w:t>
      </w:r>
      <w:r w:rsidRPr="00553D5F">
        <w:rPr>
          <w:color w:val="000000" w:themeColor="text1"/>
        </w:rPr>
        <w:t>beden eğitimi öğretmeni çalıştırma zorunluluğu getirilmelidir.</w:t>
      </w:r>
    </w:p>
    <w:p w14:paraId="1D8208F9" w14:textId="3C1D0ED0" w:rsidR="002378D1" w:rsidRPr="00553D5F" w:rsidRDefault="00481674"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Öğrencilerin ö</w:t>
      </w:r>
      <w:r w:rsidR="005D615E" w:rsidRPr="00553D5F">
        <w:rPr>
          <w:color w:val="000000" w:themeColor="text1"/>
        </w:rPr>
        <w:t>zel eğitim uygulama okullarının salon ve atölyelerinden e</w:t>
      </w:r>
      <w:r w:rsidRPr="00553D5F">
        <w:rPr>
          <w:color w:val="000000" w:themeColor="text1"/>
        </w:rPr>
        <w:t>tkin bir şekilde yararlanabilmesi</w:t>
      </w:r>
      <w:r w:rsidR="005D615E" w:rsidRPr="00553D5F">
        <w:rPr>
          <w:color w:val="000000" w:themeColor="text1"/>
        </w:rPr>
        <w:t xml:space="preserve"> </w:t>
      </w:r>
      <w:r w:rsidRPr="00553D5F">
        <w:rPr>
          <w:color w:val="000000" w:themeColor="text1"/>
        </w:rPr>
        <w:t>için</w:t>
      </w:r>
      <w:r w:rsidR="005D615E" w:rsidRPr="00553D5F">
        <w:rPr>
          <w:color w:val="000000" w:themeColor="text1"/>
        </w:rPr>
        <w:t xml:space="preserve"> butik okulların yapılmasının daha</w:t>
      </w:r>
      <w:r w:rsidR="0056312D" w:rsidRPr="00553D5F">
        <w:rPr>
          <w:color w:val="000000" w:themeColor="text1"/>
        </w:rPr>
        <w:t xml:space="preserve"> uygun olacağı</w:t>
      </w:r>
      <w:r w:rsidR="005D615E" w:rsidRPr="00553D5F">
        <w:rPr>
          <w:color w:val="000000" w:themeColor="text1"/>
        </w:rPr>
        <w:t xml:space="preserve"> düşünülmektedir. Böylece var olan spor salonundan ya da atölyelerden tam anlamı ile verimlilik sağlan</w:t>
      </w:r>
      <w:r w:rsidR="0056312D" w:rsidRPr="00553D5F">
        <w:rPr>
          <w:color w:val="000000" w:themeColor="text1"/>
        </w:rPr>
        <w:t>acaktır</w:t>
      </w:r>
      <w:r w:rsidR="005D615E" w:rsidRPr="00553D5F">
        <w:rPr>
          <w:color w:val="000000" w:themeColor="text1"/>
        </w:rPr>
        <w:t>.</w:t>
      </w:r>
    </w:p>
    <w:p w14:paraId="209EF18E" w14:textId="63A129F9" w:rsidR="002378D1" w:rsidRPr="00553D5F" w:rsidRDefault="005D615E"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 xml:space="preserve">Beden eğitimi öğretmenlerinin lisans eğitimleri süresince özel eğitim uygulama okullarında da staj yapma imkânı sağlanarak, </w:t>
      </w:r>
      <w:r w:rsidR="0056312D" w:rsidRPr="00553D5F">
        <w:rPr>
          <w:color w:val="000000" w:themeColor="text1"/>
        </w:rPr>
        <w:t>öğretmen adayı öğrencilerin</w:t>
      </w:r>
      <w:r w:rsidRPr="00553D5F">
        <w:rPr>
          <w:color w:val="000000" w:themeColor="text1"/>
        </w:rPr>
        <w:t xml:space="preserve"> süreç hakkında bilgi ve fikir sahibi olmaları sağlanabilir.</w:t>
      </w:r>
    </w:p>
    <w:p w14:paraId="0CA597CD" w14:textId="77777777" w:rsidR="002378D1" w:rsidRPr="00553D5F" w:rsidRDefault="002378D1"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Okullar arası</w:t>
      </w:r>
      <w:r w:rsidR="005D615E" w:rsidRPr="00553D5F">
        <w:rPr>
          <w:color w:val="000000" w:themeColor="text1"/>
        </w:rPr>
        <w:t xml:space="preserve"> spor müsabakalarına katılan engelli öğrencilerin e-</w:t>
      </w:r>
      <w:proofErr w:type="spellStart"/>
      <w:r w:rsidR="005D615E" w:rsidRPr="00553D5F">
        <w:rPr>
          <w:color w:val="000000" w:themeColor="text1"/>
        </w:rPr>
        <w:t>kpss</w:t>
      </w:r>
      <w:proofErr w:type="spellEnd"/>
      <w:r w:rsidR="005D615E" w:rsidRPr="00553D5F">
        <w:rPr>
          <w:color w:val="000000" w:themeColor="text1"/>
        </w:rPr>
        <w:t xml:space="preserve"> sınavlarında ek puan verilmesi spora bakış açısını değiştirecektir.</w:t>
      </w:r>
    </w:p>
    <w:p w14:paraId="47BD4453" w14:textId="38D42EFE" w:rsidR="002378D1" w:rsidRPr="00553D5F" w:rsidRDefault="005D615E"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Eğitim öğretim yılı boyunca kazandırılmaya çalışılan beceriler uzun yaz tatillerinde öğrenciler tarafından unutulmaktadır. Bu okullardaki eğitimin aralıksız sürmesi öğrencilerimizin yararına olacaktır.</w:t>
      </w:r>
    </w:p>
    <w:p w14:paraId="42F30E7A" w14:textId="77777777" w:rsidR="002378D1" w:rsidRPr="00553D5F" w:rsidRDefault="005D615E"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Özel eğitim uygulama okullarında çalışan beden eğitimi öğretmenleri hizmet içi eğitimlerle desteklenmelidir.</w:t>
      </w:r>
    </w:p>
    <w:p w14:paraId="017F2E7F" w14:textId="77777777" w:rsidR="005D615E" w:rsidRPr="00553D5F" w:rsidRDefault="005D615E" w:rsidP="006B4EC5">
      <w:pPr>
        <w:pStyle w:val="ListeParagraf"/>
        <w:numPr>
          <w:ilvl w:val="0"/>
          <w:numId w:val="7"/>
        </w:numPr>
        <w:spacing w:after="200" w:line="360" w:lineRule="auto"/>
        <w:ind w:left="0" w:firstLine="0"/>
        <w:jc w:val="both"/>
        <w:rPr>
          <w:color w:val="000000" w:themeColor="text1"/>
        </w:rPr>
      </w:pPr>
      <w:r w:rsidRPr="00553D5F">
        <w:rPr>
          <w:color w:val="000000" w:themeColor="text1"/>
        </w:rPr>
        <w:t xml:space="preserve">Engelli bireylerin engel gruplarına göre ayırım yapılıp ders programları ona göre düzenlenmelidir. Bunun sonucunda öğrenciler kendi seviyelerine göre eğitim programlarına </w:t>
      </w:r>
      <w:proofErr w:type="gramStart"/>
      <w:r w:rsidRPr="00553D5F">
        <w:rPr>
          <w:color w:val="000000" w:themeColor="text1"/>
        </w:rPr>
        <w:t>dahil</w:t>
      </w:r>
      <w:proofErr w:type="gramEnd"/>
      <w:r w:rsidRPr="00553D5F">
        <w:rPr>
          <w:color w:val="000000" w:themeColor="text1"/>
        </w:rPr>
        <w:t xml:space="preserve"> edilmelidir.</w:t>
      </w:r>
    </w:p>
    <w:p w14:paraId="07277F41" w14:textId="77777777" w:rsidR="005D615E" w:rsidRPr="0049260A" w:rsidRDefault="005D615E" w:rsidP="006B4EC5">
      <w:pPr>
        <w:autoSpaceDE w:val="0"/>
        <w:autoSpaceDN w:val="0"/>
        <w:adjustRightInd w:val="0"/>
        <w:spacing w:after="0" w:line="360" w:lineRule="auto"/>
        <w:jc w:val="both"/>
        <w:rPr>
          <w:rFonts w:ascii="Times New Roman" w:hAnsi="Times New Roman"/>
          <w:color w:val="4F6228" w:themeColor="accent3" w:themeShade="80"/>
          <w:sz w:val="24"/>
          <w:szCs w:val="24"/>
        </w:rPr>
      </w:pPr>
    </w:p>
    <w:p w14:paraId="331FF280" w14:textId="77777777" w:rsidR="00323DBD" w:rsidRPr="008D3618" w:rsidRDefault="00323DBD" w:rsidP="00323DBD">
      <w:pPr>
        <w:pStyle w:val="Balk1"/>
      </w:pPr>
      <w:bookmarkStart w:id="117" w:name="_Toc28732425"/>
      <w:r w:rsidRPr="008D3618">
        <w:lastRenderedPageBreak/>
        <w:t>KAYNAKLAR</w:t>
      </w:r>
      <w:bookmarkEnd w:id="117"/>
    </w:p>
    <w:p w14:paraId="6BA6E3F3" w14:textId="77777777" w:rsidR="00323DBD" w:rsidRPr="00FD1EC6" w:rsidRDefault="00323DBD" w:rsidP="00323DBD">
      <w:pPr>
        <w:spacing w:after="0" w:line="360" w:lineRule="auto"/>
        <w:jc w:val="both"/>
        <w:rPr>
          <w:rFonts w:ascii="Times New Roman" w:hAnsi="Times New Roman"/>
          <w:sz w:val="24"/>
          <w:szCs w:val="24"/>
        </w:rPr>
      </w:pPr>
      <w:proofErr w:type="spellStart"/>
      <w:r w:rsidRPr="00FD1EC6">
        <w:rPr>
          <w:rFonts w:ascii="Times New Roman" w:hAnsi="Times New Roman"/>
          <w:b/>
          <w:bCs/>
          <w:sz w:val="24"/>
          <w:szCs w:val="24"/>
        </w:rPr>
        <w:t>Açak</w:t>
      </w:r>
      <w:proofErr w:type="spellEnd"/>
      <w:r w:rsidRPr="00FD1EC6">
        <w:rPr>
          <w:rFonts w:ascii="Times New Roman" w:hAnsi="Times New Roman"/>
          <w:b/>
          <w:bCs/>
          <w:sz w:val="24"/>
          <w:szCs w:val="24"/>
        </w:rPr>
        <w:t xml:space="preserve"> M.</w:t>
      </w:r>
      <w:r w:rsidRPr="00FD1EC6">
        <w:rPr>
          <w:rFonts w:ascii="Times New Roman" w:eastAsia="TimesNewRoman" w:hAnsi="Times New Roman"/>
          <w:b/>
          <w:sz w:val="24"/>
          <w:szCs w:val="24"/>
        </w:rPr>
        <w:t xml:space="preserve"> </w:t>
      </w:r>
      <w:r w:rsidRPr="00FD1EC6">
        <w:rPr>
          <w:rFonts w:ascii="Times New Roman" w:hAnsi="Times New Roman"/>
          <w:iCs/>
          <w:sz w:val="24"/>
          <w:szCs w:val="24"/>
        </w:rPr>
        <w:t xml:space="preserve">Beden Eğitimi Öğretmeninin El Kitabı (1. Baskı) </w:t>
      </w:r>
      <w:r w:rsidRPr="00FD1EC6">
        <w:rPr>
          <w:rFonts w:ascii="Times New Roman" w:eastAsia="TimesNewRoman" w:hAnsi="Times New Roman"/>
          <w:sz w:val="24"/>
          <w:szCs w:val="24"/>
        </w:rPr>
        <w:t xml:space="preserve">, </w:t>
      </w:r>
      <w:proofErr w:type="spellStart"/>
      <w:r w:rsidRPr="00FD1EC6">
        <w:rPr>
          <w:rFonts w:ascii="Times New Roman" w:eastAsia="TimesNewRoman" w:hAnsi="Times New Roman"/>
          <w:sz w:val="24"/>
          <w:szCs w:val="24"/>
        </w:rPr>
        <w:t>Morpa</w:t>
      </w:r>
      <w:proofErr w:type="spellEnd"/>
      <w:r w:rsidRPr="00FD1EC6">
        <w:rPr>
          <w:rFonts w:ascii="Times New Roman" w:eastAsia="TimesNewRoman" w:hAnsi="Times New Roman"/>
          <w:sz w:val="24"/>
          <w:szCs w:val="24"/>
        </w:rPr>
        <w:t xml:space="preserve"> Kültür Yayınları, </w:t>
      </w:r>
      <w:r w:rsidRPr="00FD1EC6">
        <w:rPr>
          <w:rFonts w:ascii="Times New Roman" w:hAnsi="Times New Roman"/>
          <w:bCs/>
          <w:sz w:val="24"/>
          <w:szCs w:val="24"/>
        </w:rPr>
        <w:t xml:space="preserve">2006, </w:t>
      </w:r>
      <w:r>
        <w:rPr>
          <w:rFonts w:ascii="Times New Roman" w:hAnsi="Times New Roman"/>
          <w:bCs/>
          <w:sz w:val="24"/>
          <w:szCs w:val="24"/>
        </w:rPr>
        <w:t>35-60.</w:t>
      </w:r>
    </w:p>
    <w:p w14:paraId="7C83DE1B" w14:textId="77777777" w:rsidR="00323DBD" w:rsidRPr="00FD1EC6" w:rsidRDefault="00323DBD" w:rsidP="00323DBD">
      <w:pPr>
        <w:pStyle w:val="Default"/>
        <w:spacing w:line="360" w:lineRule="auto"/>
        <w:jc w:val="both"/>
        <w:rPr>
          <w:color w:val="auto"/>
        </w:rPr>
      </w:pPr>
      <w:r>
        <w:rPr>
          <w:b/>
          <w:color w:val="auto"/>
        </w:rPr>
        <w:t>Akbal</w:t>
      </w:r>
      <w:r w:rsidRPr="00FD1EC6">
        <w:rPr>
          <w:b/>
          <w:color w:val="auto"/>
        </w:rPr>
        <w:t xml:space="preserve"> E.</w:t>
      </w:r>
      <w:r w:rsidRPr="00FD1EC6">
        <w:rPr>
          <w:color w:val="auto"/>
        </w:rPr>
        <w:t xml:space="preserve"> Özel Eğitim Uygulama Okullarındaki Beden Eğitimi Dersi Uygulamalarının</w:t>
      </w:r>
      <w:r>
        <w:rPr>
          <w:color w:val="auto"/>
        </w:rPr>
        <w:t xml:space="preserve"> İncelenmesi (Kırıkkale Örneği), Yüksek Lisans Tezi, Kırıkkale Üniversitesi </w:t>
      </w:r>
      <w:r w:rsidRPr="00FD1EC6">
        <w:rPr>
          <w:color w:val="auto"/>
        </w:rPr>
        <w:t>Sağlık Bilimleri Enstitüsü, Kırıkkale 2016, 67</w:t>
      </w:r>
      <w:r>
        <w:rPr>
          <w:color w:val="auto"/>
        </w:rPr>
        <w:t>.</w:t>
      </w:r>
    </w:p>
    <w:p w14:paraId="69ECA353" w14:textId="77777777" w:rsidR="00323DBD" w:rsidRPr="00C326DA" w:rsidRDefault="00323DBD" w:rsidP="00323DBD">
      <w:pPr>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Akçınar</w:t>
      </w:r>
      <w:r w:rsidRPr="00C326DA">
        <w:rPr>
          <w:rFonts w:ascii="Times New Roman" w:hAnsi="Times New Roman"/>
          <w:b/>
          <w:bCs/>
          <w:sz w:val="24"/>
          <w:szCs w:val="24"/>
        </w:rPr>
        <w:t xml:space="preserve"> S.</w:t>
      </w:r>
      <w:r w:rsidRPr="00C326DA">
        <w:rPr>
          <w:rFonts w:ascii="Times New Roman" w:hAnsi="Times New Roman"/>
          <w:bCs/>
          <w:sz w:val="24"/>
          <w:szCs w:val="24"/>
        </w:rPr>
        <w:t xml:space="preserve"> Beden Eğitimi Öğretmenlerinin Eğitsel Oyun Oynatma Bece</w:t>
      </w:r>
      <w:r>
        <w:rPr>
          <w:rFonts w:ascii="Times New Roman" w:hAnsi="Times New Roman"/>
          <w:bCs/>
          <w:sz w:val="24"/>
          <w:szCs w:val="24"/>
        </w:rPr>
        <w:t xml:space="preserve">rilerinin İncelenmesi, </w:t>
      </w:r>
      <w:r w:rsidRPr="00C326DA">
        <w:rPr>
          <w:rFonts w:ascii="Times New Roman" w:hAnsi="Times New Roman"/>
          <w:bCs/>
          <w:sz w:val="24"/>
          <w:szCs w:val="24"/>
        </w:rPr>
        <w:t>Doktora Tezi,</w:t>
      </w:r>
      <w:r>
        <w:rPr>
          <w:rFonts w:ascii="Times New Roman" w:hAnsi="Times New Roman"/>
          <w:bCs/>
          <w:sz w:val="24"/>
          <w:szCs w:val="24"/>
        </w:rPr>
        <w:t xml:space="preserve"> İnönü Üniversitesi,</w:t>
      </w:r>
      <w:r w:rsidRPr="00C326DA">
        <w:rPr>
          <w:rFonts w:ascii="Times New Roman" w:hAnsi="Times New Roman"/>
          <w:bCs/>
          <w:sz w:val="24"/>
          <w:szCs w:val="24"/>
        </w:rPr>
        <w:t xml:space="preserve"> </w:t>
      </w:r>
      <w:r w:rsidRPr="00C326DA">
        <w:rPr>
          <w:rFonts w:ascii="Times New Roman" w:hAnsi="Times New Roman"/>
          <w:sz w:val="24"/>
        </w:rPr>
        <w:t>Sağlık Bilimleri Enstitüsü,</w:t>
      </w:r>
      <w:r w:rsidRPr="00C326DA">
        <w:rPr>
          <w:sz w:val="24"/>
        </w:rPr>
        <w:t xml:space="preserve"> </w:t>
      </w:r>
      <w:r w:rsidRPr="00C326DA">
        <w:rPr>
          <w:rFonts w:ascii="Times New Roman" w:hAnsi="Times New Roman"/>
          <w:bCs/>
          <w:sz w:val="24"/>
          <w:szCs w:val="24"/>
        </w:rPr>
        <w:t>Malatya 2018</w:t>
      </w:r>
      <w:r>
        <w:rPr>
          <w:rFonts w:ascii="Times New Roman" w:hAnsi="Times New Roman"/>
          <w:bCs/>
          <w:sz w:val="24"/>
          <w:szCs w:val="24"/>
        </w:rPr>
        <w:t>,</w:t>
      </w:r>
      <w:r w:rsidRPr="00C326DA">
        <w:rPr>
          <w:rFonts w:ascii="Times New Roman" w:hAnsi="Times New Roman"/>
          <w:bCs/>
          <w:sz w:val="24"/>
          <w:szCs w:val="24"/>
        </w:rPr>
        <w:t xml:space="preserve"> 29-35</w:t>
      </w:r>
      <w:r>
        <w:rPr>
          <w:rFonts w:ascii="Times New Roman" w:hAnsi="Times New Roman"/>
          <w:bCs/>
          <w:sz w:val="24"/>
          <w:szCs w:val="24"/>
        </w:rPr>
        <w:t>.</w:t>
      </w:r>
    </w:p>
    <w:p w14:paraId="3642882F" w14:textId="77777777" w:rsidR="00323DBD" w:rsidRPr="00C326DA" w:rsidRDefault="00323DBD" w:rsidP="00323DBD">
      <w:pPr>
        <w:autoSpaceDE w:val="0"/>
        <w:autoSpaceDN w:val="0"/>
        <w:adjustRightInd w:val="0"/>
        <w:spacing w:after="0" w:line="360" w:lineRule="auto"/>
        <w:jc w:val="both"/>
        <w:rPr>
          <w:rFonts w:ascii="Times New Roman" w:hAnsi="Times New Roman"/>
          <w:sz w:val="24"/>
          <w:szCs w:val="24"/>
        </w:rPr>
      </w:pPr>
      <w:r w:rsidRPr="00C326DA">
        <w:rPr>
          <w:rFonts w:ascii="Times New Roman" w:hAnsi="Times New Roman"/>
          <w:b/>
          <w:sz w:val="24"/>
          <w:szCs w:val="24"/>
        </w:rPr>
        <w:t>Aksoy AB, Çiftçi HD.</w:t>
      </w:r>
      <w:r w:rsidRPr="00C326DA">
        <w:rPr>
          <w:rFonts w:ascii="Times New Roman" w:hAnsi="Times New Roman"/>
          <w:sz w:val="24"/>
          <w:szCs w:val="24"/>
        </w:rPr>
        <w:t xml:space="preserve"> Erken Çocukluk Döneminde Oyun, (1. Baskı), </w:t>
      </w:r>
      <w:proofErr w:type="spellStart"/>
      <w:r w:rsidRPr="00C326DA">
        <w:rPr>
          <w:rFonts w:ascii="Times New Roman" w:hAnsi="Times New Roman"/>
          <w:sz w:val="24"/>
          <w:szCs w:val="24"/>
        </w:rPr>
        <w:t>Pegem</w:t>
      </w:r>
      <w:proofErr w:type="spellEnd"/>
      <w:r w:rsidRPr="00C326DA">
        <w:rPr>
          <w:rFonts w:ascii="Times New Roman" w:hAnsi="Times New Roman"/>
          <w:sz w:val="24"/>
          <w:szCs w:val="24"/>
        </w:rPr>
        <w:t xml:space="preserve"> Akademi Ankara, 2014, 10-12.</w:t>
      </w:r>
    </w:p>
    <w:p w14:paraId="316F5588" w14:textId="77777777" w:rsidR="00323DBD" w:rsidRPr="00B75276" w:rsidRDefault="00323DBD" w:rsidP="00323DBD">
      <w:pPr>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Alp</w:t>
      </w:r>
      <w:r w:rsidRPr="00B75276">
        <w:rPr>
          <w:rFonts w:ascii="Times New Roman" w:hAnsi="Times New Roman"/>
          <w:b/>
          <w:bCs/>
          <w:sz w:val="24"/>
          <w:szCs w:val="24"/>
        </w:rPr>
        <w:t xml:space="preserve"> H.</w:t>
      </w:r>
      <w:r w:rsidRPr="00B75276">
        <w:rPr>
          <w:rFonts w:ascii="Times New Roman" w:hAnsi="Times New Roman"/>
          <w:bCs/>
          <w:sz w:val="24"/>
          <w:szCs w:val="24"/>
        </w:rPr>
        <w:t xml:space="preserve"> Otistik Çocuklarda Görülen Davranış Problemlerinin Düzeltilmesiyle Hareket Eğitimi ve Fiziksel Aktivitelerin İlişkisi, Doktora Tezi, Celal Bayer Üniversitesi Sağlık Bilimleri Enstitüsü, Manisa 2014, 65-70. </w:t>
      </w:r>
    </w:p>
    <w:p w14:paraId="17310FCF" w14:textId="77777777" w:rsidR="00323DBD" w:rsidRPr="00B75276" w:rsidRDefault="00323DBD" w:rsidP="00323DBD">
      <w:pPr>
        <w:autoSpaceDE w:val="0"/>
        <w:autoSpaceDN w:val="0"/>
        <w:adjustRightInd w:val="0"/>
        <w:spacing w:after="0" w:line="360" w:lineRule="auto"/>
        <w:jc w:val="both"/>
        <w:rPr>
          <w:rFonts w:ascii="Times New Roman" w:eastAsiaTheme="minorHAnsi" w:hAnsi="Times New Roman"/>
          <w:sz w:val="24"/>
          <w:szCs w:val="24"/>
        </w:rPr>
      </w:pPr>
      <w:r w:rsidRPr="00B75276">
        <w:rPr>
          <w:rFonts w:ascii="Times New Roman" w:eastAsiaTheme="minorHAnsi" w:hAnsi="Times New Roman"/>
          <w:b/>
          <w:sz w:val="24"/>
          <w:szCs w:val="24"/>
        </w:rPr>
        <w:t>Alpman C.</w:t>
      </w:r>
      <w:r w:rsidRPr="00B75276">
        <w:rPr>
          <w:rFonts w:ascii="Times New Roman" w:eastAsiaTheme="minorHAnsi" w:hAnsi="Times New Roman"/>
          <w:sz w:val="24"/>
          <w:szCs w:val="24"/>
        </w:rPr>
        <w:t xml:space="preserve"> Eğitimin Bütünlüğü İçinde Beden Eğitimi ve Çağlar Boyu Gelişimi, Can </w:t>
      </w:r>
      <w:proofErr w:type="spellStart"/>
      <w:r w:rsidRPr="00B75276">
        <w:rPr>
          <w:rFonts w:ascii="Times New Roman" w:eastAsiaTheme="minorHAnsi" w:hAnsi="Times New Roman"/>
          <w:sz w:val="24"/>
          <w:szCs w:val="24"/>
        </w:rPr>
        <w:t>Reklamevi</w:t>
      </w:r>
      <w:proofErr w:type="spellEnd"/>
      <w:r w:rsidRPr="00B75276">
        <w:rPr>
          <w:rFonts w:ascii="Times New Roman" w:eastAsiaTheme="minorHAnsi" w:hAnsi="Times New Roman"/>
          <w:sz w:val="24"/>
          <w:szCs w:val="24"/>
        </w:rPr>
        <w:t xml:space="preserve"> Basın Yayın Ofset Matbaacılık, Ankara, 2001.</w:t>
      </w:r>
    </w:p>
    <w:p w14:paraId="50384407" w14:textId="77777777" w:rsidR="00323DBD" w:rsidRPr="00B75276" w:rsidRDefault="00323DBD" w:rsidP="00323DBD">
      <w:pPr>
        <w:autoSpaceDE w:val="0"/>
        <w:autoSpaceDN w:val="0"/>
        <w:adjustRightInd w:val="0"/>
        <w:spacing w:after="0" w:line="360" w:lineRule="auto"/>
        <w:jc w:val="both"/>
        <w:rPr>
          <w:rFonts w:ascii="Times New Roman" w:hAnsi="Times New Roman"/>
          <w:bCs/>
          <w:sz w:val="24"/>
          <w:szCs w:val="24"/>
        </w:rPr>
      </w:pPr>
      <w:proofErr w:type="spellStart"/>
      <w:r w:rsidRPr="00B75276">
        <w:rPr>
          <w:rFonts w:ascii="Times New Roman" w:hAnsi="Times New Roman"/>
          <w:b/>
          <w:sz w:val="24"/>
          <w:szCs w:val="24"/>
        </w:rPr>
        <w:t>Anonymous</w:t>
      </w:r>
      <w:proofErr w:type="spellEnd"/>
      <w:r w:rsidRPr="00B75276">
        <w:rPr>
          <w:rFonts w:ascii="Times New Roman" w:hAnsi="Times New Roman"/>
          <w:sz w:val="24"/>
          <w:szCs w:val="24"/>
        </w:rPr>
        <w:t xml:space="preserve"> 1.Özürlüler Şurası. Komisyon Raporları ve Genel Kurul Görüşmeleri. Ankara, 1991.</w:t>
      </w:r>
    </w:p>
    <w:p w14:paraId="1996937E" w14:textId="77777777" w:rsidR="00323DBD" w:rsidRPr="00FD1EC6" w:rsidRDefault="00323DBD" w:rsidP="00323DBD">
      <w:pPr>
        <w:spacing w:after="0" w:line="360" w:lineRule="auto"/>
        <w:jc w:val="both"/>
        <w:rPr>
          <w:rFonts w:ascii="Times New Roman" w:hAnsi="Times New Roman"/>
          <w:sz w:val="24"/>
          <w:szCs w:val="24"/>
          <w:highlight w:val="yellow"/>
        </w:rPr>
      </w:pPr>
      <w:r>
        <w:rPr>
          <w:rFonts w:ascii="Times New Roman" w:hAnsi="Times New Roman"/>
          <w:b/>
          <w:sz w:val="24"/>
          <w:szCs w:val="24"/>
        </w:rPr>
        <w:t xml:space="preserve">Aracı </w:t>
      </w:r>
      <w:r w:rsidRPr="00B75276">
        <w:rPr>
          <w:rFonts w:ascii="Times New Roman" w:hAnsi="Times New Roman"/>
          <w:b/>
          <w:sz w:val="24"/>
          <w:szCs w:val="24"/>
        </w:rPr>
        <w:t>H.</w:t>
      </w:r>
      <w:r w:rsidRPr="00B75276">
        <w:rPr>
          <w:rFonts w:ascii="Times New Roman" w:hAnsi="Times New Roman"/>
          <w:sz w:val="24"/>
          <w:szCs w:val="24"/>
        </w:rPr>
        <w:t xml:space="preserve"> </w:t>
      </w:r>
      <w:r w:rsidRPr="00B75276">
        <w:rPr>
          <w:rFonts w:ascii="Times New Roman" w:hAnsi="Times New Roman"/>
          <w:iCs/>
          <w:sz w:val="24"/>
          <w:szCs w:val="24"/>
        </w:rPr>
        <w:t>Okullarda Beden Eğitimi</w:t>
      </w:r>
      <w:r w:rsidRPr="00B75276">
        <w:rPr>
          <w:rFonts w:ascii="Times New Roman" w:hAnsi="Times New Roman"/>
          <w:sz w:val="24"/>
          <w:szCs w:val="24"/>
        </w:rPr>
        <w:t xml:space="preserve"> (6.basım), Nobel Yayınevi, Ankara, 2006, 5-27 </w:t>
      </w:r>
    </w:p>
    <w:p w14:paraId="40A4FF2C" w14:textId="77777777" w:rsidR="00323DBD" w:rsidRPr="00B75276" w:rsidRDefault="00323DBD" w:rsidP="00323DBD">
      <w:pPr>
        <w:spacing w:after="0" w:line="360" w:lineRule="auto"/>
        <w:jc w:val="both"/>
        <w:rPr>
          <w:rFonts w:ascii="Times New Roman" w:hAnsi="Times New Roman"/>
          <w:sz w:val="24"/>
          <w:szCs w:val="24"/>
        </w:rPr>
      </w:pPr>
      <w:r>
        <w:rPr>
          <w:rFonts w:ascii="Times New Roman" w:hAnsi="Times New Roman"/>
          <w:b/>
          <w:sz w:val="24"/>
          <w:szCs w:val="24"/>
          <w:shd w:val="clear" w:color="auto" w:fill="FFFFFF"/>
        </w:rPr>
        <w:t>Aracı</w:t>
      </w:r>
      <w:r w:rsidRPr="00B75276">
        <w:rPr>
          <w:rFonts w:ascii="Times New Roman" w:hAnsi="Times New Roman"/>
          <w:b/>
          <w:sz w:val="24"/>
          <w:szCs w:val="24"/>
          <w:shd w:val="clear" w:color="auto" w:fill="FFFFFF"/>
        </w:rPr>
        <w:t xml:space="preserve"> H.</w:t>
      </w:r>
      <w:r w:rsidRPr="00B75276">
        <w:rPr>
          <w:rFonts w:ascii="Times New Roman" w:hAnsi="Times New Roman"/>
          <w:sz w:val="24"/>
          <w:szCs w:val="24"/>
          <w:shd w:val="clear" w:color="auto" w:fill="FFFFFF"/>
        </w:rPr>
        <w:t xml:space="preserve"> Öğretmenler ve Öğrencile</w:t>
      </w:r>
      <w:r>
        <w:rPr>
          <w:rFonts w:ascii="Times New Roman" w:hAnsi="Times New Roman"/>
          <w:sz w:val="24"/>
          <w:szCs w:val="24"/>
          <w:shd w:val="clear" w:color="auto" w:fill="FFFFFF"/>
        </w:rPr>
        <w:t xml:space="preserve">r İçin Okullarda Beden Eğitimi (3.Baskı), </w:t>
      </w:r>
      <w:r w:rsidRPr="00B75276">
        <w:rPr>
          <w:rFonts w:ascii="Times New Roman" w:hAnsi="Times New Roman"/>
          <w:sz w:val="24"/>
          <w:szCs w:val="24"/>
          <w:shd w:val="clear" w:color="auto" w:fill="FFFFFF"/>
        </w:rPr>
        <w:t>Nobel Yayın Dağıtım Yayın No: 222, Ankara, 2001, 50-110</w:t>
      </w:r>
    </w:p>
    <w:p w14:paraId="14DE0FE2" w14:textId="77777777" w:rsidR="00323DBD" w:rsidRPr="003038F6" w:rsidRDefault="00323DBD" w:rsidP="00323DBD">
      <w:pPr>
        <w:pStyle w:val="GvdeMetni"/>
        <w:spacing w:line="360" w:lineRule="auto"/>
        <w:ind w:right="356"/>
        <w:jc w:val="both"/>
      </w:pPr>
      <w:r w:rsidRPr="003038F6">
        <w:rPr>
          <w:b/>
        </w:rPr>
        <w:t>Aslan F.</w:t>
      </w:r>
      <w:r w:rsidRPr="003038F6">
        <w:t xml:space="preserve"> İlköğretim Okullarında Okuyan Öğrencilerin Spora Yönelmelerinde Ailenin,  Beden Eğitimi Öğretmeni Ve Çevrenin Etkileri, Yüksek Lisans Tezi, Kocaeli Üniversi</w:t>
      </w:r>
      <w:r>
        <w:t xml:space="preserve">tesi Sağlık Bilimleri Enstitüsü, </w:t>
      </w:r>
      <w:r w:rsidRPr="003038F6">
        <w:t>Kocaeli 2002, 37-59.</w:t>
      </w:r>
    </w:p>
    <w:p w14:paraId="2613FCDD" w14:textId="77777777" w:rsidR="00323DBD" w:rsidRPr="00261993" w:rsidRDefault="00323DBD" w:rsidP="00323DBD">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Atalay A</w:t>
      </w:r>
      <w:r w:rsidRPr="00261993">
        <w:rPr>
          <w:rFonts w:ascii="Times New Roman" w:hAnsi="Times New Roman"/>
          <w:b/>
          <w:sz w:val="24"/>
          <w:szCs w:val="24"/>
        </w:rPr>
        <w:t>, Karadağ A</w:t>
      </w:r>
      <w:r>
        <w:rPr>
          <w:rFonts w:ascii="Times New Roman" w:hAnsi="Times New Roman"/>
          <w:b/>
          <w:sz w:val="24"/>
          <w:szCs w:val="24"/>
        </w:rPr>
        <w:t>.</w:t>
      </w:r>
      <w:r w:rsidRPr="00261993">
        <w:rPr>
          <w:rFonts w:ascii="Times New Roman" w:hAnsi="Times New Roman"/>
          <w:b/>
          <w:sz w:val="24"/>
          <w:szCs w:val="24"/>
        </w:rPr>
        <w:t xml:space="preserve"> </w:t>
      </w:r>
      <w:r w:rsidRPr="00261993">
        <w:rPr>
          <w:rFonts w:ascii="Times New Roman" w:hAnsi="Times New Roman"/>
          <w:sz w:val="24"/>
          <w:szCs w:val="24"/>
        </w:rPr>
        <w:t xml:space="preserve">Otizmli Hastaların </w:t>
      </w:r>
      <w:proofErr w:type="spellStart"/>
      <w:r w:rsidRPr="00261993">
        <w:rPr>
          <w:rFonts w:ascii="Times New Roman" w:hAnsi="Times New Roman"/>
          <w:sz w:val="24"/>
          <w:szCs w:val="24"/>
        </w:rPr>
        <w:t>Rehabilite</w:t>
      </w:r>
      <w:proofErr w:type="spellEnd"/>
      <w:r w:rsidRPr="00261993">
        <w:rPr>
          <w:rFonts w:ascii="Times New Roman" w:hAnsi="Times New Roman"/>
          <w:sz w:val="24"/>
          <w:szCs w:val="24"/>
        </w:rPr>
        <w:t xml:space="preserve"> Sürecinde Spor Terapilerinin Önemi, </w:t>
      </w:r>
      <w:r w:rsidRPr="00FC65E0">
        <w:rPr>
          <w:rFonts w:ascii="Times New Roman" w:hAnsi="Times New Roman"/>
          <w:i/>
          <w:sz w:val="24"/>
          <w:szCs w:val="24"/>
        </w:rPr>
        <w:t>Selçuk Üniversitesi Beden Eğitimi ve Spor Bilim Dergisi</w:t>
      </w:r>
      <w:r w:rsidRPr="00261993">
        <w:rPr>
          <w:rFonts w:ascii="Times New Roman" w:hAnsi="Times New Roman"/>
          <w:sz w:val="24"/>
          <w:szCs w:val="24"/>
        </w:rPr>
        <w:t>, Konya 2011, 13.</w:t>
      </w:r>
    </w:p>
    <w:p w14:paraId="67D860C2" w14:textId="77777777" w:rsidR="00323DBD" w:rsidRPr="001C401D" w:rsidRDefault="00323DBD" w:rsidP="00323DBD">
      <w:pPr>
        <w:spacing w:after="0" w:line="360" w:lineRule="auto"/>
        <w:jc w:val="both"/>
        <w:rPr>
          <w:rFonts w:ascii="Times New Roman" w:hAnsi="Times New Roman"/>
          <w:sz w:val="24"/>
          <w:szCs w:val="24"/>
        </w:rPr>
      </w:pPr>
      <w:r>
        <w:rPr>
          <w:rFonts w:ascii="Times New Roman" w:hAnsi="Times New Roman"/>
          <w:b/>
          <w:sz w:val="24"/>
          <w:szCs w:val="24"/>
        </w:rPr>
        <w:t>Aydın</w:t>
      </w:r>
      <w:r w:rsidRPr="001C401D">
        <w:rPr>
          <w:rFonts w:ascii="Times New Roman" w:hAnsi="Times New Roman"/>
          <w:b/>
          <w:sz w:val="24"/>
          <w:szCs w:val="24"/>
        </w:rPr>
        <w:t xml:space="preserve"> M. </w:t>
      </w:r>
      <w:r w:rsidRPr="001C401D">
        <w:rPr>
          <w:rFonts w:ascii="Times New Roman" w:hAnsi="Times New Roman"/>
          <w:sz w:val="24"/>
          <w:szCs w:val="24"/>
        </w:rPr>
        <w:t xml:space="preserve">Spor Bilimlerine Giriş, </w:t>
      </w:r>
      <w:r w:rsidRPr="001C401D">
        <w:rPr>
          <w:rFonts w:ascii="Times New Roman" w:hAnsi="Times New Roman"/>
          <w:iCs/>
          <w:sz w:val="24"/>
          <w:szCs w:val="24"/>
        </w:rPr>
        <w:t>Engelliler İçin Spor</w:t>
      </w:r>
      <w:r w:rsidRPr="001C401D">
        <w:rPr>
          <w:rFonts w:ascii="Times New Roman" w:hAnsi="Times New Roman"/>
          <w:sz w:val="24"/>
          <w:szCs w:val="24"/>
        </w:rPr>
        <w:t>. Y. Taşkıran (</w:t>
      </w:r>
      <w:proofErr w:type="spellStart"/>
      <w:r w:rsidRPr="001C401D">
        <w:rPr>
          <w:rFonts w:ascii="Times New Roman" w:hAnsi="Times New Roman"/>
          <w:sz w:val="24"/>
          <w:szCs w:val="24"/>
        </w:rPr>
        <w:t>Edt</w:t>
      </w:r>
      <w:proofErr w:type="spellEnd"/>
      <w:r w:rsidRPr="001C401D">
        <w:rPr>
          <w:rFonts w:ascii="Times New Roman" w:hAnsi="Times New Roman"/>
          <w:sz w:val="24"/>
          <w:szCs w:val="24"/>
        </w:rPr>
        <w:t>), S. Yayıncı Yayınları, İstanbul, 2004, 33-40.</w:t>
      </w:r>
    </w:p>
    <w:p w14:paraId="7304CE56" w14:textId="77777777" w:rsidR="00323DBD" w:rsidRPr="001C401D" w:rsidRDefault="00323DBD" w:rsidP="00323DBD">
      <w:pPr>
        <w:autoSpaceDE w:val="0"/>
        <w:autoSpaceDN w:val="0"/>
        <w:adjustRightInd w:val="0"/>
        <w:spacing w:after="0" w:line="360" w:lineRule="auto"/>
        <w:jc w:val="both"/>
        <w:rPr>
          <w:rFonts w:ascii="Times New Roman" w:hAnsi="Times New Roman"/>
          <w:bCs/>
          <w:sz w:val="28"/>
          <w:szCs w:val="24"/>
        </w:rPr>
      </w:pPr>
      <w:r w:rsidRPr="001C401D">
        <w:rPr>
          <w:rFonts w:ascii="Times New Roman" w:hAnsi="Times New Roman"/>
          <w:b/>
          <w:sz w:val="24"/>
        </w:rPr>
        <w:t>Baykoç N.</w:t>
      </w:r>
      <w:r w:rsidRPr="001C401D">
        <w:rPr>
          <w:rFonts w:ascii="Times New Roman" w:hAnsi="Times New Roman"/>
          <w:sz w:val="24"/>
        </w:rPr>
        <w:t xml:space="preserve"> Özel Gereksinimli Çocuklar ve Özel Eğitim, Ertem Matbaası, Ankara,  2011: 161-180</w:t>
      </w:r>
    </w:p>
    <w:p w14:paraId="1A6CAD9C" w14:textId="77777777" w:rsidR="00323DBD" w:rsidRPr="001C401D" w:rsidRDefault="00323DBD" w:rsidP="00323DBD">
      <w:pPr>
        <w:autoSpaceDE w:val="0"/>
        <w:autoSpaceDN w:val="0"/>
        <w:adjustRightInd w:val="0"/>
        <w:spacing w:after="0" w:line="360" w:lineRule="auto"/>
        <w:jc w:val="both"/>
        <w:rPr>
          <w:rFonts w:ascii="Times New Roman" w:hAnsi="Times New Roman"/>
          <w:sz w:val="24"/>
          <w:szCs w:val="24"/>
        </w:rPr>
      </w:pPr>
      <w:r w:rsidRPr="001C401D">
        <w:rPr>
          <w:rFonts w:ascii="Times New Roman" w:hAnsi="Times New Roman"/>
          <w:b/>
          <w:sz w:val="24"/>
          <w:szCs w:val="24"/>
        </w:rPr>
        <w:t>Beden Eğitimi Ve Spor Dersi Öğretim Programı</w:t>
      </w:r>
      <w:r w:rsidRPr="001C401D">
        <w:rPr>
          <w:rFonts w:ascii="Times New Roman" w:hAnsi="Times New Roman"/>
          <w:sz w:val="24"/>
          <w:szCs w:val="24"/>
        </w:rPr>
        <w:t xml:space="preserve"> (Ortaokul 5, 6, 7 Ve 8. Sınıflar) Ankara, 2018</w:t>
      </w:r>
    </w:p>
    <w:p w14:paraId="564CF098" w14:textId="77777777" w:rsidR="00323DBD" w:rsidRPr="00635ABC" w:rsidRDefault="00323DBD" w:rsidP="00323DBD">
      <w:pPr>
        <w:autoSpaceDE w:val="0"/>
        <w:autoSpaceDN w:val="0"/>
        <w:adjustRightInd w:val="0"/>
        <w:spacing w:after="0" w:line="360" w:lineRule="auto"/>
        <w:jc w:val="both"/>
        <w:rPr>
          <w:rFonts w:ascii="Times New Roman" w:hAnsi="Times New Roman"/>
          <w:sz w:val="24"/>
          <w:szCs w:val="24"/>
        </w:rPr>
      </w:pPr>
      <w:r w:rsidRPr="00635ABC">
        <w:rPr>
          <w:rFonts w:ascii="Times New Roman" w:hAnsi="Times New Roman"/>
          <w:b/>
          <w:sz w:val="24"/>
          <w:szCs w:val="24"/>
        </w:rPr>
        <w:lastRenderedPageBreak/>
        <w:t>Beştaş D.</w:t>
      </w:r>
      <w:r w:rsidRPr="00635ABC">
        <w:rPr>
          <w:rFonts w:ascii="Times New Roman" w:hAnsi="Times New Roman"/>
          <w:sz w:val="24"/>
          <w:szCs w:val="24"/>
        </w:rPr>
        <w:t xml:space="preserve"> Hareketli Oyun Etkinliklerinin 7-8-9 Yaş Çocuklarının Sosyal Davranışları Üzerine Etkisinin İncelenmesi, Yüksek Lisans Tezi, Marmara Üniversitesi Eğitim Bilimleri Enstitüsü</w:t>
      </w:r>
      <w:r>
        <w:rPr>
          <w:rFonts w:ascii="Times New Roman" w:hAnsi="Times New Roman"/>
          <w:sz w:val="24"/>
          <w:szCs w:val="24"/>
        </w:rPr>
        <w:t xml:space="preserve">, </w:t>
      </w:r>
      <w:r w:rsidRPr="00635ABC">
        <w:rPr>
          <w:rFonts w:ascii="Times New Roman" w:hAnsi="Times New Roman"/>
          <w:sz w:val="24"/>
          <w:szCs w:val="24"/>
        </w:rPr>
        <w:t>İstanbul 2015.</w:t>
      </w:r>
    </w:p>
    <w:p w14:paraId="60B6D687" w14:textId="77777777" w:rsidR="00323DBD" w:rsidRPr="00D931FA" w:rsidRDefault="00323DBD" w:rsidP="00323DBD">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Beyazoğlu</w:t>
      </w:r>
      <w:r w:rsidRPr="00D931FA">
        <w:rPr>
          <w:rFonts w:ascii="Times New Roman" w:hAnsi="Times New Roman"/>
          <w:b/>
          <w:sz w:val="24"/>
          <w:szCs w:val="24"/>
        </w:rPr>
        <w:t xml:space="preserve"> G.</w:t>
      </w:r>
      <w:r w:rsidRPr="00D931FA">
        <w:rPr>
          <w:rFonts w:ascii="Times New Roman" w:hAnsi="Times New Roman"/>
          <w:bCs/>
          <w:sz w:val="24"/>
          <w:szCs w:val="24"/>
        </w:rPr>
        <w:t xml:space="preserve"> Oyun Ve Su Terapilerinin Otizm Tanısı Almış Bir Çocukta Gözlenen Davranış Bozukluklarının Azaltılması Üzerindeki Etkilerinin İncelenmesi, Yüksek Lisans Tezi,  Karadeniz Teknik Üniversitesi Eğitim Bilimleri Enstitüsü, Trabzon 2014, 4-23.</w:t>
      </w:r>
    </w:p>
    <w:p w14:paraId="6150D4AE" w14:textId="77777777" w:rsidR="00323DBD" w:rsidRPr="00D931FA" w:rsidRDefault="00323DBD" w:rsidP="00323DBD">
      <w:pPr>
        <w:autoSpaceDE w:val="0"/>
        <w:autoSpaceDN w:val="0"/>
        <w:adjustRightInd w:val="0"/>
        <w:spacing w:after="0" w:line="360" w:lineRule="auto"/>
        <w:jc w:val="both"/>
        <w:rPr>
          <w:rFonts w:ascii="Times New Roman" w:hAnsi="Times New Roman"/>
          <w:bCs/>
          <w:sz w:val="24"/>
          <w:szCs w:val="24"/>
        </w:rPr>
      </w:pPr>
      <w:r w:rsidRPr="00D931FA">
        <w:rPr>
          <w:rFonts w:ascii="Times New Roman" w:hAnsi="Times New Roman"/>
          <w:b/>
          <w:sz w:val="24"/>
          <w:szCs w:val="24"/>
        </w:rPr>
        <w:t>Bildiren A.</w:t>
      </w:r>
      <w:r w:rsidRPr="00D931FA">
        <w:rPr>
          <w:rFonts w:ascii="Times New Roman" w:hAnsi="Times New Roman"/>
          <w:sz w:val="24"/>
          <w:szCs w:val="24"/>
        </w:rPr>
        <w:t xml:space="preserve"> Üstün yetenekli çocuklar, Doğan Kitap Yayınları, İstanbul, 2011, 5-195.</w:t>
      </w:r>
    </w:p>
    <w:p w14:paraId="74FBF6AB" w14:textId="77777777" w:rsidR="00323DBD" w:rsidRPr="00162697" w:rsidRDefault="00323DBD" w:rsidP="00323DBD">
      <w:pPr>
        <w:autoSpaceDE w:val="0"/>
        <w:autoSpaceDN w:val="0"/>
        <w:adjustRightInd w:val="0"/>
        <w:spacing w:after="0" w:line="360" w:lineRule="auto"/>
        <w:jc w:val="both"/>
        <w:rPr>
          <w:rFonts w:ascii="Times New Roman" w:hAnsi="Times New Roman"/>
          <w:bCs/>
          <w:sz w:val="28"/>
          <w:szCs w:val="24"/>
        </w:rPr>
      </w:pPr>
      <w:r w:rsidRPr="00162697">
        <w:rPr>
          <w:rFonts w:ascii="Times New Roman" w:hAnsi="Times New Roman"/>
          <w:b/>
          <w:sz w:val="24"/>
        </w:rPr>
        <w:t>Bilgin MA.</w:t>
      </w:r>
      <w:r w:rsidRPr="00162697">
        <w:rPr>
          <w:rFonts w:ascii="Times New Roman" w:hAnsi="Times New Roman"/>
          <w:sz w:val="24"/>
        </w:rPr>
        <w:t xml:space="preserve"> İlköğretim 6. Sınıf Öğrencilerine Basketbol Oyun Kuralları Öğretiminde Oyunla Öğretim Tekniği Kullanılmasının Öğrenmeye Olan Etkisinin İncelenmesi, Yüksek Lisans Tezi, Marmara Üniversitesi Eğitim Bilimleri Enstitüsü, İstanbul 2010, 9-52.</w:t>
      </w:r>
    </w:p>
    <w:p w14:paraId="0132E7B3" w14:textId="77777777" w:rsidR="00323DBD" w:rsidRPr="00111FF1" w:rsidRDefault="00323DBD" w:rsidP="00323DBD">
      <w:pPr>
        <w:spacing w:after="0" w:line="360" w:lineRule="auto"/>
        <w:jc w:val="both"/>
        <w:rPr>
          <w:rFonts w:ascii="Times New Roman" w:hAnsi="Times New Roman"/>
          <w:lang w:eastAsia="tr-TR"/>
        </w:rPr>
      </w:pPr>
      <w:proofErr w:type="spellStart"/>
      <w:r w:rsidRPr="00111FF1">
        <w:rPr>
          <w:rFonts w:ascii="Times New Roman" w:hAnsi="Times New Roman"/>
          <w:b/>
          <w:sz w:val="24"/>
        </w:rPr>
        <w:t>Chinn</w:t>
      </w:r>
      <w:proofErr w:type="spellEnd"/>
      <w:r w:rsidRPr="00111FF1">
        <w:rPr>
          <w:rFonts w:ascii="Times New Roman" w:hAnsi="Times New Roman"/>
          <w:b/>
          <w:sz w:val="24"/>
        </w:rPr>
        <w:t xml:space="preserve"> DJ, White M, </w:t>
      </w:r>
      <w:proofErr w:type="spellStart"/>
      <w:r w:rsidRPr="00111FF1">
        <w:rPr>
          <w:rFonts w:ascii="Times New Roman" w:hAnsi="Times New Roman"/>
          <w:b/>
          <w:sz w:val="24"/>
        </w:rPr>
        <w:t>Howel</w:t>
      </w:r>
      <w:proofErr w:type="spellEnd"/>
      <w:r w:rsidRPr="00111FF1">
        <w:rPr>
          <w:rFonts w:ascii="Times New Roman" w:hAnsi="Times New Roman"/>
          <w:b/>
          <w:sz w:val="24"/>
        </w:rPr>
        <w:t xml:space="preserve"> D, </w:t>
      </w:r>
      <w:proofErr w:type="spellStart"/>
      <w:r w:rsidRPr="00111FF1">
        <w:rPr>
          <w:rFonts w:ascii="Times New Roman" w:hAnsi="Times New Roman"/>
          <w:b/>
          <w:sz w:val="24"/>
        </w:rPr>
        <w:t>Harland</w:t>
      </w:r>
      <w:proofErr w:type="spellEnd"/>
      <w:r w:rsidRPr="00111FF1">
        <w:rPr>
          <w:rFonts w:ascii="Times New Roman" w:hAnsi="Times New Roman"/>
          <w:b/>
          <w:sz w:val="24"/>
        </w:rPr>
        <w:t xml:space="preserve"> JOE, </w:t>
      </w:r>
      <w:proofErr w:type="spellStart"/>
      <w:r w:rsidRPr="00111FF1">
        <w:rPr>
          <w:rFonts w:ascii="Times New Roman" w:hAnsi="Times New Roman"/>
          <w:b/>
          <w:sz w:val="24"/>
        </w:rPr>
        <w:t>Drinkwater</w:t>
      </w:r>
      <w:proofErr w:type="spellEnd"/>
      <w:r w:rsidRPr="00111FF1">
        <w:rPr>
          <w:rFonts w:ascii="Times New Roman" w:hAnsi="Times New Roman"/>
          <w:b/>
          <w:sz w:val="24"/>
        </w:rPr>
        <w:t xml:space="preserve"> CK. </w:t>
      </w:r>
      <w:proofErr w:type="spellStart"/>
      <w:r w:rsidRPr="00111FF1">
        <w:rPr>
          <w:rFonts w:ascii="Times New Roman" w:hAnsi="Times New Roman"/>
          <w:sz w:val="24"/>
        </w:rPr>
        <w:t>Factors</w:t>
      </w:r>
      <w:proofErr w:type="spellEnd"/>
      <w:r w:rsidRPr="00111FF1">
        <w:rPr>
          <w:rFonts w:ascii="Times New Roman" w:hAnsi="Times New Roman"/>
          <w:sz w:val="24"/>
        </w:rPr>
        <w:t xml:space="preserve"> </w:t>
      </w:r>
      <w:proofErr w:type="spellStart"/>
      <w:r w:rsidRPr="00111FF1">
        <w:rPr>
          <w:rFonts w:ascii="Times New Roman" w:hAnsi="Times New Roman"/>
          <w:sz w:val="24"/>
        </w:rPr>
        <w:t>associated</w:t>
      </w:r>
      <w:proofErr w:type="spellEnd"/>
      <w:r w:rsidRPr="00111FF1">
        <w:rPr>
          <w:rFonts w:ascii="Times New Roman" w:hAnsi="Times New Roman"/>
          <w:sz w:val="24"/>
        </w:rPr>
        <w:t xml:space="preserve"> </w:t>
      </w:r>
      <w:proofErr w:type="spellStart"/>
      <w:r w:rsidRPr="00111FF1">
        <w:rPr>
          <w:rFonts w:ascii="Times New Roman" w:hAnsi="Times New Roman"/>
          <w:sz w:val="24"/>
        </w:rPr>
        <w:t>with</w:t>
      </w:r>
      <w:proofErr w:type="spellEnd"/>
      <w:r w:rsidRPr="00111FF1">
        <w:rPr>
          <w:rFonts w:ascii="Times New Roman" w:hAnsi="Times New Roman"/>
          <w:sz w:val="24"/>
        </w:rPr>
        <w:t xml:space="preserve"> </w:t>
      </w:r>
      <w:proofErr w:type="spellStart"/>
      <w:r w:rsidRPr="00111FF1">
        <w:rPr>
          <w:rFonts w:ascii="Times New Roman" w:hAnsi="Times New Roman"/>
          <w:sz w:val="24"/>
        </w:rPr>
        <w:t>non</w:t>
      </w:r>
      <w:proofErr w:type="spellEnd"/>
      <w:r w:rsidRPr="00111FF1">
        <w:rPr>
          <w:rFonts w:ascii="Times New Roman" w:hAnsi="Times New Roman"/>
          <w:sz w:val="24"/>
        </w:rPr>
        <w:t xml:space="preserve">- </w:t>
      </w:r>
      <w:proofErr w:type="spellStart"/>
      <w:r w:rsidRPr="00111FF1">
        <w:rPr>
          <w:rFonts w:ascii="Times New Roman" w:hAnsi="Times New Roman"/>
          <w:sz w:val="24"/>
        </w:rPr>
        <w:t>participation</w:t>
      </w:r>
      <w:proofErr w:type="spellEnd"/>
      <w:r w:rsidRPr="00111FF1">
        <w:rPr>
          <w:rFonts w:ascii="Times New Roman" w:hAnsi="Times New Roman"/>
          <w:sz w:val="24"/>
        </w:rPr>
        <w:t xml:space="preserve"> in a </w:t>
      </w:r>
      <w:proofErr w:type="spellStart"/>
      <w:r w:rsidRPr="00111FF1">
        <w:rPr>
          <w:rFonts w:ascii="Times New Roman" w:hAnsi="Times New Roman"/>
          <w:sz w:val="24"/>
        </w:rPr>
        <w:t>physical</w:t>
      </w:r>
      <w:proofErr w:type="spellEnd"/>
      <w:r w:rsidRPr="00111FF1">
        <w:rPr>
          <w:rFonts w:ascii="Times New Roman" w:hAnsi="Times New Roman"/>
          <w:sz w:val="24"/>
        </w:rPr>
        <w:t xml:space="preserve"> </w:t>
      </w:r>
      <w:proofErr w:type="spellStart"/>
      <w:r w:rsidRPr="00111FF1">
        <w:rPr>
          <w:rFonts w:ascii="Times New Roman" w:hAnsi="Times New Roman"/>
          <w:sz w:val="24"/>
        </w:rPr>
        <w:t>activity</w:t>
      </w:r>
      <w:proofErr w:type="spellEnd"/>
      <w:r w:rsidRPr="00111FF1">
        <w:rPr>
          <w:rFonts w:ascii="Times New Roman" w:hAnsi="Times New Roman"/>
          <w:sz w:val="24"/>
        </w:rPr>
        <w:t xml:space="preserve"> </w:t>
      </w:r>
      <w:proofErr w:type="spellStart"/>
      <w:r w:rsidRPr="00111FF1">
        <w:rPr>
          <w:rFonts w:ascii="Times New Roman" w:hAnsi="Times New Roman"/>
          <w:sz w:val="24"/>
        </w:rPr>
        <w:t>promotion</w:t>
      </w:r>
      <w:proofErr w:type="spellEnd"/>
      <w:r w:rsidRPr="00111FF1">
        <w:rPr>
          <w:rFonts w:ascii="Times New Roman" w:hAnsi="Times New Roman"/>
          <w:sz w:val="24"/>
        </w:rPr>
        <w:t xml:space="preserve"> </w:t>
      </w:r>
      <w:proofErr w:type="spellStart"/>
      <w:r w:rsidRPr="00111FF1">
        <w:rPr>
          <w:rFonts w:ascii="Times New Roman" w:hAnsi="Times New Roman"/>
          <w:sz w:val="24"/>
        </w:rPr>
        <w:t>trial</w:t>
      </w:r>
      <w:proofErr w:type="spellEnd"/>
      <w:r w:rsidRPr="00111FF1">
        <w:rPr>
          <w:rFonts w:ascii="Times New Roman" w:hAnsi="Times New Roman"/>
          <w:sz w:val="24"/>
        </w:rPr>
        <w:t xml:space="preserve">. </w:t>
      </w:r>
      <w:proofErr w:type="spellStart"/>
      <w:r w:rsidRPr="00111FF1">
        <w:rPr>
          <w:rFonts w:ascii="Times New Roman" w:hAnsi="Times New Roman"/>
          <w:sz w:val="24"/>
        </w:rPr>
        <w:t>Public</w:t>
      </w:r>
      <w:proofErr w:type="spellEnd"/>
      <w:r w:rsidRPr="00111FF1">
        <w:rPr>
          <w:rFonts w:ascii="Times New Roman" w:hAnsi="Times New Roman"/>
          <w:sz w:val="24"/>
        </w:rPr>
        <w:t xml:space="preserve"> </w:t>
      </w:r>
      <w:proofErr w:type="spellStart"/>
      <w:r w:rsidRPr="00111FF1">
        <w:rPr>
          <w:rFonts w:ascii="Times New Roman" w:hAnsi="Times New Roman"/>
          <w:sz w:val="24"/>
        </w:rPr>
        <w:t>Health</w:t>
      </w:r>
      <w:proofErr w:type="spellEnd"/>
      <w:r w:rsidRPr="00111FF1">
        <w:rPr>
          <w:rFonts w:ascii="Times New Roman" w:hAnsi="Times New Roman"/>
          <w:sz w:val="24"/>
        </w:rPr>
        <w:t>, 120 (4), 2006, 309-319</w:t>
      </w:r>
    </w:p>
    <w:p w14:paraId="18EF6EF5" w14:textId="77777777" w:rsidR="00323DBD" w:rsidRPr="00111FF1" w:rsidRDefault="00323DBD" w:rsidP="00323DBD">
      <w:pPr>
        <w:spacing w:after="0" w:line="360" w:lineRule="auto"/>
        <w:jc w:val="both"/>
        <w:rPr>
          <w:rFonts w:ascii="Times New Roman" w:hAnsi="Times New Roman"/>
          <w:sz w:val="24"/>
          <w:szCs w:val="24"/>
        </w:rPr>
      </w:pPr>
      <w:proofErr w:type="spellStart"/>
      <w:r w:rsidRPr="00111FF1">
        <w:rPr>
          <w:rFonts w:ascii="Times New Roman" w:hAnsi="Times New Roman"/>
          <w:b/>
          <w:sz w:val="24"/>
          <w:szCs w:val="24"/>
        </w:rPr>
        <w:t>Courtad</w:t>
      </w:r>
      <w:proofErr w:type="spellEnd"/>
      <w:r w:rsidRPr="00111FF1">
        <w:rPr>
          <w:rFonts w:ascii="Times New Roman" w:hAnsi="Times New Roman"/>
          <w:b/>
          <w:sz w:val="24"/>
          <w:szCs w:val="24"/>
        </w:rPr>
        <w:t xml:space="preserve">, CA, </w:t>
      </w:r>
      <w:proofErr w:type="spellStart"/>
      <w:r w:rsidRPr="00111FF1">
        <w:rPr>
          <w:rFonts w:ascii="Times New Roman" w:hAnsi="Times New Roman"/>
          <w:b/>
          <w:sz w:val="24"/>
          <w:szCs w:val="24"/>
        </w:rPr>
        <w:t>Bakken</w:t>
      </w:r>
      <w:proofErr w:type="spellEnd"/>
      <w:r w:rsidRPr="00111FF1">
        <w:rPr>
          <w:rFonts w:ascii="Times New Roman" w:hAnsi="Times New Roman"/>
          <w:b/>
          <w:sz w:val="24"/>
          <w:szCs w:val="24"/>
        </w:rPr>
        <w:t>, JP</w:t>
      </w:r>
      <w:proofErr w:type="gramStart"/>
      <w:r w:rsidRPr="00111FF1">
        <w:rPr>
          <w:rFonts w:ascii="Times New Roman" w:hAnsi="Times New Roman"/>
          <w:b/>
          <w:sz w:val="24"/>
          <w:szCs w:val="24"/>
        </w:rPr>
        <w:t>.</w:t>
      </w:r>
      <w:r w:rsidRPr="00111FF1">
        <w:rPr>
          <w:rFonts w:ascii="Times New Roman" w:hAnsi="Times New Roman"/>
          <w:sz w:val="24"/>
          <w:szCs w:val="24"/>
        </w:rPr>
        <w:t>.</w:t>
      </w:r>
      <w:proofErr w:type="gramEnd"/>
      <w:r w:rsidRPr="00111FF1">
        <w:rPr>
          <w:rFonts w:ascii="Times New Roman" w:hAnsi="Times New Roman"/>
          <w:sz w:val="24"/>
          <w:szCs w:val="24"/>
        </w:rPr>
        <w:t xml:space="preserve"> </w:t>
      </w:r>
      <w:proofErr w:type="spellStart"/>
      <w:r w:rsidRPr="00111FF1">
        <w:rPr>
          <w:rFonts w:ascii="Times New Roman" w:hAnsi="Times New Roman"/>
          <w:sz w:val="24"/>
          <w:szCs w:val="24"/>
        </w:rPr>
        <w:t>History</w:t>
      </w:r>
      <w:proofErr w:type="spellEnd"/>
      <w:r w:rsidRPr="00111FF1">
        <w:rPr>
          <w:rFonts w:ascii="Times New Roman" w:hAnsi="Times New Roman"/>
          <w:sz w:val="24"/>
          <w:szCs w:val="24"/>
        </w:rPr>
        <w:t xml:space="preserve"> Of Learning </w:t>
      </w:r>
      <w:proofErr w:type="spellStart"/>
      <w:r w:rsidRPr="00111FF1">
        <w:rPr>
          <w:rFonts w:ascii="Times New Roman" w:hAnsi="Times New Roman"/>
          <w:sz w:val="24"/>
          <w:szCs w:val="24"/>
        </w:rPr>
        <w:t>Disabilities</w:t>
      </w:r>
      <w:proofErr w:type="spellEnd"/>
      <w:r w:rsidRPr="00111FF1">
        <w:rPr>
          <w:rFonts w:ascii="Times New Roman" w:hAnsi="Times New Roman"/>
          <w:sz w:val="24"/>
          <w:szCs w:val="24"/>
        </w:rPr>
        <w:t xml:space="preserve"> İn </w:t>
      </w:r>
      <w:proofErr w:type="spellStart"/>
      <w:r w:rsidRPr="00111FF1">
        <w:rPr>
          <w:rFonts w:ascii="Times New Roman" w:hAnsi="Times New Roman"/>
          <w:sz w:val="24"/>
          <w:szCs w:val="24"/>
        </w:rPr>
        <w:t>History</w:t>
      </w:r>
      <w:proofErr w:type="spellEnd"/>
      <w:r w:rsidRPr="00111FF1">
        <w:rPr>
          <w:rFonts w:ascii="Times New Roman" w:hAnsi="Times New Roman"/>
          <w:sz w:val="24"/>
          <w:szCs w:val="24"/>
        </w:rPr>
        <w:t xml:space="preserve"> Of Special </w:t>
      </w:r>
      <w:proofErr w:type="spellStart"/>
      <w:r w:rsidRPr="00111FF1">
        <w:rPr>
          <w:rFonts w:ascii="Times New Roman" w:hAnsi="Times New Roman"/>
          <w:sz w:val="24"/>
          <w:szCs w:val="24"/>
        </w:rPr>
        <w:t>Education</w:t>
      </w:r>
      <w:proofErr w:type="spellEnd"/>
      <w:r w:rsidRPr="00111FF1">
        <w:rPr>
          <w:rFonts w:ascii="Times New Roman" w:hAnsi="Times New Roman"/>
          <w:sz w:val="24"/>
          <w:szCs w:val="24"/>
        </w:rPr>
        <w:t xml:space="preserve"> </w:t>
      </w:r>
      <w:proofErr w:type="spellStart"/>
      <w:r w:rsidRPr="00111FF1">
        <w:rPr>
          <w:rFonts w:ascii="Times New Roman" w:hAnsi="Times New Roman"/>
          <w:sz w:val="24"/>
          <w:szCs w:val="24"/>
        </w:rPr>
        <w:t>Advances</w:t>
      </w:r>
      <w:proofErr w:type="spellEnd"/>
      <w:r w:rsidRPr="00111FF1">
        <w:rPr>
          <w:rFonts w:ascii="Times New Roman" w:hAnsi="Times New Roman"/>
          <w:sz w:val="24"/>
          <w:szCs w:val="24"/>
        </w:rPr>
        <w:t xml:space="preserve"> İn Special </w:t>
      </w:r>
      <w:proofErr w:type="spellStart"/>
      <w:r w:rsidRPr="00111FF1">
        <w:rPr>
          <w:rFonts w:ascii="Times New Roman" w:hAnsi="Times New Roman"/>
          <w:sz w:val="24"/>
          <w:szCs w:val="24"/>
        </w:rPr>
        <w:t>Education</w:t>
      </w:r>
      <w:proofErr w:type="spellEnd"/>
      <w:r w:rsidRPr="00111FF1">
        <w:rPr>
          <w:rFonts w:ascii="Times New Roman" w:hAnsi="Times New Roman"/>
          <w:sz w:val="24"/>
          <w:szCs w:val="24"/>
        </w:rPr>
        <w:t>, Volume 21, 2011, 61-87.</w:t>
      </w:r>
    </w:p>
    <w:p w14:paraId="348077EF" w14:textId="77777777" w:rsidR="00323DBD" w:rsidRPr="00111FF1"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111FF1">
        <w:rPr>
          <w:rFonts w:ascii="Times New Roman" w:hAnsi="Times New Roman"/>
          <w:b/>
          <w:sz w:val="24"/>
          <w:szCs w:val="24"/>
        </w:rPr>
        <w:t>Çamlıyer</w:t>
      </w:r>
      <w:proofErr w:type="spellEnd"/>
      <w:r w:rsidRPr="00111FF1">
        <w:rPr>
          <w:rFonts w:ascii="Times New Roman" w:hAnsi="Times New Roman"/>
          <w:b/>
          <w:sz w:val="24"/>
          <w:szCs w:val="24"/>
        </w:rPr>
        <w:t xml:space="preserve"> H, </w:t>
      </w:r>
      <w:proofErr w:type="spellStart"/>
      <w:r w:rsidRPr="00111FF1">
        <w:rPr>
          <w:rFonts w:ascii="Times New Roman" w:hAnsi="Times New Roman"/>
          <w:b/>
          <w:sz w:val="24"/>
          <w:szCs w:val="24"/>
        </w:rPr>
        <w:t>Çamlıyer</w:t>
      </w:r>
      <w:proofErr w:type="spellEnd"/>
      <w:r w:rsidRPr="00111FF1">
        <w:rPr>
          <w:rFonts w:ascii="Times New Roman" w:hAnsi="Times New Roman"/>
          <w:b/>
          <w:sz w:val="24"/>
          <w:szCs w:val="24"/>
        </w:rPr>
        <w:t xml:space="preserve"> H,</w:t>
      </w:r>
      <w:r w:rsidRPr="00111FF1">
        <w:rPr>
          <w:rFonts w:ascii="Times New Roman" w:hAnsi="Times New Roman"/>
          <w:sz w:val="24"/>
          <w:szCs w:val="24"/>
        </w:rPr>
        <w:t xml:space="preserve"> “Çocuk Hareket Eğitimi ve Oyun”, Can Ofset, Manisa, 2011, 116-136</w:t>
      </w:r>
      <w:r>
        <w:rPr>
          <w:rFonts w:ascii="Times New Roman" w:hAnsi="Times New Roman"/>
          <w:sz w:val="24"/>
          <w:szCs w:val="24"/>
        </w:rPr>
        <w:t>.</w:t>
      </w:r>
    </w:p>
    <w:p w14:paraId="3F85E361" w14:textId="77777777" w:rsidR="00323DBD" w:rsidRPr="006E1CA4"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6E1CA4">
        <w:rPr>
          <w:rFonts w:ascii="Times New Roman" w:hAnsi="Times New Roman"/>
          <w:b/>
          <w:sz w:val="24"/>
          <w:szCs w:val="24"/>
        </w:rPr>
        <w:t>Çamlıyer</w:t>
      </w:r>
      <w:proofErr w:type="spellEnd"/>
      <w:r w:rsidRPr="006E1CA4">
        <w:rPr>
          <w:rFonts w:ascii="Times New Roman" w:hAnsi="Times New Roman"/>
          <w:b/>
          <w:sz w:val="24"/>
          <w:szCs w:val="24"/>
        </w:rPr>
        <w:t xml:space="preserve"> H.</w:t>
      </w:r>
      <w:r w:rsidRPr="006E1CA4">
        <w:rPr>
          <w:rFonts w:ascii="Times New Roman" w:hAnsi="Times New Roman"/>
          <w:sz w:val="24"/>
          <w:szCs w:val="24"/>
        </w:rPr>
        <w:t xml:space="preserve"> “Eğitilebilir </w:t>
      </w:r>
      <w:proofErr w:type="gramStart"/>
      <w:r w:rsidRPr="006E1CA4">
        <w:rPr>
          <w:rFonts w:ascii="Times New Roman" w:hAnsi="Times New Roman"/>
          <w:sz w:val="24"/>
          <w:szCs w:val="24"/>
        </w:rPr>
        <w:t>Zeka</w:t>
      </w:r>
      <w:proofErr w:type="gramEnd"/>
      <w:r w:rsidRPr="006E1CA4">
        <w:rPr>
          <w:rFonts w:ascii="Times New Roman" w:hAnsi="Times New Roman"/>
          <w:sz w:val="24"/>
          <w:szCs w:val="24"/>
        </w:rPr>
        <w:t xml:space="preserve"> Düzeyindeki Çocuklarda Hareket Eğitiminin Algısal Gelişim Düzeylerine Etkileri, Yayınlanmamış Doktora Tezi, Dokuz Eylül Üniversitesi Sağlık Bilimleri Üniversitesi, İzmir 1994, 27.</w:t>
      </w:r>
    </w:p>
    <w:p w14:paraId="0E70D061" w14:textId="77777777" w:rsidR="00323DBD" w:rsidRPr="00D632CF" w:rsidRDefault="00323DBD" w:rsidP="00323DBD">
      <w:pPr>
        <w:autoSpaceDE w:val="0"/>
        <w:autoSpaceDN w:val="0"/>
        <w:adjustRightInd w:val="0"/>
        <w:spacing w:after="0" w:line="360" w:lineRule="auto"/>
        <w:jc w:val="both"/>
        <w:rPr>
          <w:rFonts w:ascii="Times New Roman" w:hAnsi="Times New Roman"/>
          <w:sz w:val="28"/>
          <w:szCs w:val="24"/>
        </w:rPr>
      </w:pPr>
      <w:r w:rsidRPr="00D632CF">
        <w:rPr>
          <w:rFonts w:ascii="Times New Roman" w:hAnsi="Times New Roman"/>
          <w:b/>
          <w:sz w:val="24"/>
        </w:rPr>
        <w:t>Çankaya G.</w:t>
      </w:r>
      <w:r w:rsidRPr="00D632CF">
        <w:rPr>
          <w:rFonts w:ascii="Times New Roman" w:hAnsi="Times New Roman"/>
          <w:sz w:val="24"/>
        </w:rPr>
        <w:t xml:space="preserve"> Çocukların Oynadıkları Oyunlara Göre Empati Ve Saldırganlık Düzeylerinin İncelenmesi, Yüksek Lisans Tezi, İstanbul Üniversitesi Eğitim Bilimleri Enstitüsü İstanbul 2014, 13-64.</w:t>
      </w:r>
    </w:p>
    <w:p w14:paraId="18F6C3A7" w14:textId="77777777" w:rsidR="00323DBD" w:rsidRPr="006E1CA4" w:rsidRDefault="00323DBD" w:rsidP="00323DBD">
      <w:pPr>
        <w:autoSpaceDE w:val="0"/>
        <w:autoSpaceDN w:val="0"/>
        <w:adjustRightInd w:val="0"/>
        <w:spacing w:after="0" w:line="360" w:lineRule="auto"/>
        <w:jc w:val="both"/>
        <w:rPr>
          <w:rFonts w:ascii="Times New Roman" w:eastAsia="TimesNewRoman" w:hAnsi="Times New Roman"/>
          <w:iCs/>
          <w:sz w:val="24"/>
          <w:szCs w:val="24"/>
        </w:rPr>
      </w:pPr>
      <w:r w:rsidRPr="006E1CA4">
        <w:rPr>
          <w:rFonts w:ascii="Times New Roman" w:eastAsia="TimesNewRoman" w:hAnsi="Times New Roman"/>
          <w:b/>
          <w:sz w:val="24"/>
          <w:szCs w:val="24"/>
        </w:rPr>
        <w:t>Çevrim H.</w:t>
      </w:r>
      <w:r w:rsidRPr="006E1CA4">
        <w:rPr>
          <w:rFonts w:ascii="Times New Roman" w:eastAsia="TimesNewRoman" w:hAnsi="Times New Roman"/>
          <w:sz w:val="24"/>
          <w:szCs w:val="24"/>
        </w:rPr>
        <w:t xml:space="preserve"> </w:t>
      </w:r>
      <w:r w:rsidRPr="006E1CA4">
        <w:rPr>
          <w:rFonts w:ascii="Times New Roman" w:eastAsia="TimesNewRoman" w:hAnsi="Times New Roman"/>
          <w:iCs/>
          <w:sz w:val="24"/>
          <w:szCs w:val="24"/>
        </w:rPr>
        <w:t xml:space="preserve">Engellilerde Beden Eğitimi ve Spor Dersinin Programındaki Yeri ve İşlenişinin Değerlendirilmesi, </w:t>
      </w:r>
      <w:r w:rsidRPr="006E1CA4">
        <w:rPr>
          <w:rFonts w:ascii="Times New Roman" w:eastAsia="TimesNewRoman" w:hAnsi="Times New Roman"/>
          <w:sz w:val="24"/>
          <w:szCs w:val="24"/>
        </w:rPr>
        <w:t xml:space="preserve">Yüksek lisans Tezi, Fırat Üniversitesi Sağlık Bilimleri Enstitüsü, Elazığ 2009, 35-36. </w:t>
      </w:r>
    </w:p>
    <w:p w14:paraId="4DBC89CD" w14:textId="77777777" w:rsidR="00323DBD" w:rsidRPr="00FC65E0" w:rsidRDefault="00323DBD" w:rsidP="00323DBD">
      <w:pPr>
        <w:autoSpaceDE w:val="0"/>
        <w:autoSpaceDN w:val="0"/>
        <w:adjustRightInd w:val="0"/>
        <w:spacing w:after="0" w:line="360" w:lineRule="auto"/>
        <w:jc w:val="both"/>
        <w:rPr>
          <w:rFonts w:ascii="Times New Roman" w:eastAsia="TimesNewRoman" w:hAnsi="Times New Roman"/>
          <w:iCs/>
          <w:sz w:val="24"/>
          <w:szCs w:val="24"/>
        </w:rPr>
      </w:pPr>
      <w:r w:rsidRPr="00FC65E0">
        <w:rPr>
          <w:rFonts w:ascii="Times New Roman" w:eastAsia="TimesNewRoman" w:hAnsi="Times New Roman"/>
          <w:b/>
          <w:sz w:val="24"/>
          <w:szCs w:val="24"/>
        </w:rPr>
        <w:t>Çınarlı S.</w:t>
      </w:r>
      <w:r w:rsidRPr="00FC65E0">
        <w:rPr>
          <w:rFonts w:ascii="Times New Roman" w:eastAsia="TimesNewRoman" w:hAnsi="Times New Roman"/>
          <w:sz w:val="24"/>
          <w:szCs w:val="24"/>
        </w:rPr>
        <w:t xml:space="preserve"> </w:t>
      </w:r>
      <w:r w:rsidRPr="00FC65E0">
        <w:rPr>
          <w:rFonts w:ascii="Times New Roman" w:eastAsia="TimesNewRoman" w:hAnsi="Times New Roman"/>
          <w:iCs/>
          <w:sz w:val="24"/>
          <w:szCs w:val="24"/>
        </w:rPr>
        <w:t xml:space="preserve">Engellilere Yönelik Spor Hizmetlerinin Gelişimi Açısından Sponsorluk Ve Vergisel Düzenlemelere İlişkin Öneriler.” </w:t>
      </w:r>
      <w:r w:rsidRPr="00FC65E0">
        <w:rPr>
          <w:rFonts w:ascii="Times New Roman" w:eastAsia="TimesNewRoman" w:hAnsi="Times New Roman"/>
          <w:i/>
          <w:sz w:val="24"/>
          <w:szCs w:val="24"/>
        </w:rPr>
        <w:t>Süleyman Demirel</w:t>
      </w:r>
      <w:r w:rsidRPr="00FC65E0">
        <w:rPr>
          <w:rFonts w:ascii="Times New Roman" w:eastAsia="TimesNewRoman" w:hAnsi="Times New Roman"/>
          <w:i/>
          <w:iCs/>
          <w:sz w:val="24"/>
          <w:szCs w:val="24"/>
        </w:rPr>
        <w:t xml:space="preserve"> </w:t>
      </w:r>
      <w:r w:rsidRPr="00FC65E0">
        <w:rPr>
          <w:rFonts w:ascii="Times New Roman" w:eastAsia="TimesNewRoman" w:hAnsi="Times New Roman"/>
          <w:i/>
          <w:sz w:val="24"/>
          <w:szCs w:val="24"/>
        </w:rPr>
        <w:t>Üniversitesi Sosyal Bilgiler Enstitüsü Dergisi</w:t>
      </w:r>
      <w:r w:rsidRPr="00FC65E0">
        <w:rPr>
          <w:rFonts w:ascii="Times New Roman" w:eastAsia="TimesNewRoman" w:hAnsi="Times New Roman"/>
          <w:sz w:val="24"/>
          <w:szCs w:val="24"/>
        </w:rPr>
        <w:t xml:space="preserve">, 2010, </w:t>
      </w:r>
      <w:r w:rsidRPr="00FC65E0">
        <w:rPr>
          <w:rFonts w:ascii="Times New Roman" w:eastAsia="TimesNewRoman" w:hAnsi="Times New Roman"/>
          <w:i/>
          <w:sz w:val="24"/>
          <w:szCs w:val="24"/>
        </w:rPr>
        <w:t xml:space="preserve"> </w:t>
      </w:r>
      <w:r w:rsidRPr="00FC65E0">
        <w:rPr>
          <w:rFonts w:ascii="Times New Roman" w:eastAsia="TimesNewRoman" w:hAnsi="Times New Roman"/>
          <w:sz w:val="24"/>
          <w:szCs w:val="24"/>
        </w:rPr>
        <w:t>2(12), 142-154.</w:t>
      </w:r>
    </w:p>
    <w:p w14:paraId="54FF56C9" w14:textId="77777777" w:rsidR="00323DBD" w:rsidRPr="005C7764" w:rsidRDefault="00323DBD" w:rsidP="00323DBD">
      <w:pPr>
        <w:pStyle w:val="GvdeMetni"/>
        <w:spacing w:line="360" w:lineRule="auto"/>
        <w:ind w:right="360"/>
        <w:jc w:val="both"/>
      </w:pPr>
      <w:proofErr w:type="spellStart"/>
      <w:r w:rsidRPr="00E322C8">
        <w:rPr>
          <w:b/>
        </w:rPr>
        <w:t>Cohen</w:t>
      </w:r>
      <w:proofErr w:type="spellEnd"/>
      <w:r w:rsidRPr="00E322C8">
        <w:rPr>
          <w:b/>
        </w:rPr>
        <w:t xml:space="preserve"> C.</w:t>
      </w:r>
      <w:r w:rsidRPr="00E322C8">
        <w:t xml:space="preserve"> </w:t>
      </w:r>
      <w:proofErr w:type="spellStart"/>
      <w:r w:rsidRPr="00E322C8">
        <w:t>Influence</w:t>
      </w:r>
      <w:proofErr w:type="spellEnd"/>
      <w:r w:rsidRPr="00E322C8">
        <w:t xml:space="preserve"> of </w:t>
      </w:r>
      <w:proofErr w:type="spellStart"/>
      <w:r w:rsidRPr="00E322C8">
        <w:t>parental</w:t>
      </w:r>
      <w:proofErr w:type="spellEnd"/>
      <w:r w:rsidRPr="00E322C8">
        <w:t xml:space="preserve"> </w:t>
      </w:r>
      <w:proofErr w:type="spellStart"/>
      <w:r w:rsidRPr="00E322C8">
        <w:t>beliefs</w:t>
      </w:r>
      <w:proofErr w:type="spellEnd"/>
      <w:r w:rsidRPr="00E322C8">
        <w:t xml:space="preserve"> on </w:t>
      </w:r>
      <w:proofErr w:type="spellStart"/>
      <w:r w:rsidRPr="00E322C8">
        <w:t>attitudes</w:t>
      </w:r>
      <w:proofErr w:type="spellEnd"/>
      <w:r w:rsidRPr="00E322C8">
        <w:t xml:space="preserve"> </w:t>
      </w:r>
      <w:proofErr w:type="spellStart"/>
      <w:r w:rsidRPr="00E322C8">
        <w:t>and</w:t>
      </w:r>
      <w:proofErr w:type="spellEnd"/>
      <w:r w:rsidRPr="00E322C8">
        <w:t xml:space="preserve"> </w:t>
      </w:r>
      <w:proofErr w:type="spellStart"/>
      <w:r w:rsidRPr="00E322C8">
        <w:t>exercise</w:t>
      </w:r>
      <w:proofErr w:type="spellEnd"/>
      <w:r w:rsidRPr="00E322C8">
        <w:t xml:space="preserve"> </w:t>
      </w:r>
      <w:proofErr w:type="spellStart"/>
      <w:r w:rsidRPr="00E322C8">
        <w:t>levels</w:t>
      </w:r>
      <w:proofErr w:type="spellEnd"/>
      <w:r w:rsidRPr="00E322C8">
        <w:t xml:space="preserve"> in </w:t>
      </w:r>
      <w:proofErr w:type="spellStart"/>
      <w:r w:rsidRPr="00E322C8">
        <w:t>middle</w:t>
      </w:r>
      <w:proofErr w:type="spellEnd"/>
      <w:r w:rsidRPr="00E322C8">
        <w:t xml:space="preserve"> </w:t>
      </w:r>
      <w:proofErr w:type="spellStart"/>
      <w:r w:rsidRPr="00E322C8">
        <w:t>school</w:t>
      </w:r>
      <w:proofErr w:type="spellEnd"/>
      <w:r w:rsidRPr="00E322C8">
        <w:t xml:space="preserve"> </w:t>
      </w:r>
      <w:proofErr w:type="spellStart"/>
      <w:r w:rsidRPr="00E322C8">
        <w:t>children</w:t>
      </w:r>
      <w:proofErr w:type="spellEnd"/>
      <w:r w:rsidRPr="00E322C8">
        <w:t xml:space="preserve">, </w:t>
      </w:r>
      <w:hyperlink r:id="rId10">
        <w:r w:rsidRPr="00E322C8">
          <w:t>http://dscholarship.lib.fsu.edu/undergrad/131</w:t>
        </w:r>
      </w:hyperlink>
      <w:r w:rsidRPr="00E322C8">
        <w:t>, (30.08.2005).</w:t>
      </w:r>
    </w:p>
    <w:p w14:paraId="62B14AA3" w14:textId="77777777" w:rsidR="00323DBD" w:rsidRPr="00E322C8" w:rsidRDefault="00323DBD" w:rsidP="00323DBD">
      <w:pPr>
        <w:autoSpaceDE w:val="0"/>
        <w:autoSpaceDN w:val="0"/>
        <w:adjustRightInd w:val="0"/>
        <w:spacing w:after="0" w:line="360" w:lineRule="auto"/>
        <w:jc w:val="both"/>
        <w:rPr>
          <w:rFonts w:ascii="Times New Roman" w:eastAsiaTheme="minorHAnsi" w:hAnsi="Times New Roman"/>
          <w:sz w:val="24"/>
          <w:szCs w:val="24"/>
        </w:rPr>
      </w:pPr>
      <w:proofErr w:type="spellStart"/>
      <w:r w:rsidRPr="00E322C8">
        <w:rPr>
          <w:rFonts w:ascii="Times New Roman" w:eastAsiaTheme="minorHAnsi" w:hAnsi="Times New Roman"/>
          <w:b/>
          <w:sz w:val="24"/>
          <w:szCs w:val="24"/>
        </w:rPr>
        <w:t>Demirdağ</w:t>
      </w:r>
      <w:proofErr w:type="spellEnd"/>
      <w:r w:rsidRPr="00E322C8">
        <w:rPr>
          <w:rFonts w:ascii="Times New Roman" w:eastAsiaTheme="minorHAnsi" w:hAnsi="Times New Roman"/>
          <w:b/>
          <w:sz w:val="24"/>
          <w:szCs w:val="24"/>
        </w:rPr>
        <w:t xml:space="preserve"> M.</w:t>
      </w:r>
      <w:r w:rsidRPr="00E322C8">
        <w:rPr>
          <w:rFonts w:ascii="Times New Roman" w:eastAsiaTheme="minorHAnsi" w:hAnsi="Times New Roman"/>
          <w:sz w:val="24"/>
          <w:szCs w:val="24"/>
        </w:rPr>
        <w:t xml:space="preserve"> Sporun Öğretilebilir Zihinsel Engelli Çocukların Sosyalleşmeleri Üzerine Etkisi, Yüksek Lisans Tezi, Dumlupınar Üniversitesi Sağlık Bilimleri Enstitüsü, 2010, 24-25.</w:t>
      </w:r>
    </w:p>
    <w:p w14:paraId="46894574" w14:textId="77777777" w:rsidR="00323DBD" w:rsidRPr="00E322C8" w:rsidRDefault="00323DBD" w:rsidP="00323DBD">
      <w:pPr>
        <w:autoSpaceDE w:val="0"/>
        <w:autoSpaceDN w:val="0"/>
        <w:adjustRightInd w:val="0"/>
        <w:spacing w:after="0" w:line="360" w:lineRule="auto"/>
        <w:jc w:val="both"/>
        <w:rPr>
          <w:rFonts w:ascii="Times New Roman" w:hAnsi="Times New Roman"/>
          <w:sz w:val="24"/>
          <w:szCs w:val="24"/>
        </w:rPr>
      </w:pPr>
      <w:r w:rsidRPr="00E322C8">
        <w:rPr>
          <w:rFonts w:ascii="Times New Roman" w:hAnsi="Times New Roman"/>
          <w:b/>
          <w:sz w:val="24"/>
          <w:szCs w:val="24"/>
        </w:rPr>
        <w:lastRenderedPageBreak/>
        <w:t>Demiral Ş.</w:t>
      </w:r>
      <w:r w:rsidRPr="00E322C8">
        <w:rPr>
          <w:rFonts w:ascii="Times New Roman" w:hAnsi="Times New Roman"/>
          <w:sz w:val="24"/>
          <w:szCs w:val="24"/>
        </w:rPr>
        <w:t xml:space="preserve"> Judo Çalışan 7-12 Yaş Grubu Çocuklarda (Bay-Bayan) Judo Eğitsel Oyunlarının Motor Becerilerin Gelişimine Etkisinin İncelenmesi, Doktora Tezi, Marmara Üniversitesi Sağlık Bilimleri Enstitüsü, İstanbul, 2010, 12-56. </w:t>
      </w:r>
    </w:p>
    <w:p w14:paraId="1B3A3EBF" w14:textId="77777777" w:rsidR="00323DBD" w:rsidRPr="005604DA" w:rsidRDefault="00323DBD" w:rsidP="00323DBD">
      <w:pPr>
        <w:pStyle w:val="Default"/>
        <w:spacing w:before="120" w:line="360" w:lineRule="auto"/>
        <w:ind w:hanging="568"/>
        <w:jc w:val="both"/>
        <w:rPr>
          <w:color w:val="auto"/>
        </w:rPr>
      </w:pPr>
      <w:r w:rsidRPr="005604DA">
        <w:rPr>
          <w:b/>
          <w:color w:val="auto"/>
        </w:rPr>
        <w:t xml:space="preserve">         </w:t>
      </w:r>
      <w:proofErr w:type="spellStart"/>
      <w:r w:rsidRPr="005604DA">
        <w:rPr>
          <w:b/>
          <w:color w:val="auto"/>
        </w:rPr>
        <w:t>Doğduay</w:t>
      </w:r>
      <w:proofErr w:type="spellEnd"/>
      <w:r w:rsidRPr="005604DA">
        <w:rPr>
          <w:b/>
          <w:color w:val="auto"/>
        </w:rPr>
        <w:t xml:space="preserve"> G. </w:t>
      </w:r>
      <w:r w:rsidRPr="005604DA">
        <w:rPr>
          <w:color w:val="auto"/>
        </w:rPr>
        <w:t>Engelli Bireye Sahip Ebeveynlerde Sporun Yaşam Kalitesine Etkisi, Yüksek Lisans Tezi, Sakarya Üniversitesi Eğitim Bilimleri Enstitüsü, 2013, 31-38.</w:t>
      </w:r>
    </w:p>
    <w:p w14:paraId="2485E36E" w14:textId="77777777" w:rsidR="00323DBD" w:rsidRPr="005604DA" w:rsidRDefault="00323DBD" w:rsidP="00323DBD">
      <w:pPr>
        <w:pStyle w:val="Default"/>
        <w:spacing w:before="120" w:line="360" w:lineRule="auto"/>
        <w:jc w:val="both"/>
        <w:rPr>
          <w:color w:val="auto"/>
        </w:rPr>
      </w:pPr>
      <w:proofErr w:type="spellStart"/>
      <w:r w:rsidRPr="005604DA">
        <w:rPr>
          <w:b/>
          <w:color w:val="auto"/>
        </w:rPr>
        <w:t>Doll-Tepper</w:t>
      </w:r>
      <w:proofErr w:type="spellEnd"/>
      <w:r w:rsidRPr="005604DA">
        <w:rPr>
          <w:b/>
          <w:color w:val="auto"/>
        </w:rPr>
        <w:t xml:space="preserve"> G. </w:t>
      </w:r>
      <w:proofErr w:type="spellStart"/>
      <w:r w:rsidRPr="005604DA">
        <w:rPr>
          <w:color w:val="auto"/>
        </w:rPr>
        <w:t>İnternational</w:t>
      </w:r>
      <w:proofErr w:type="spellEnd"/>
      <w:r w:rsidRPr="005604DA">
        <w:rPr>
          <w:color w:val="auto"/>
        </w:rPr>
        <w:t xml:space="preserve"> </w:t>
      </w:r>
      <w:proofErr w:type="spellStart"/>
      <w:r w:rsidRPr="005604DA">
        <w:rPr>
          <w:color w:val="auto"/>
        </w:rPr>
        <w:t>developments</w:t>
      </w:r>
      <w:proofErr w:type="spellEnd"/>
      <w:r w:rsidRPr="005604DA">
        <w:rPr>
          <w:color w:val="auto"/>
        </w:rPr>
        <w:t xml:space="preserve"> in </w:t>
      </w:r>
      <w:proofErr w:type="spellStart"/>
      <w:r w:rsidRPr="005604DA">
        <w:rPr>
          <w:color w:val="auto"/>
        </w:rPr>
        <w:t>sport</w:t>
      </w:r>
      <w:proofErr w:type="spellEnd"/>
      <w:r w:rsidRPr="005604DA">
        <w:rPr>
          <w:color w:val="auto"/>
        </w:rPr>
        <w:t xml:space="preserve"> </w:t>
      </w:r>
      <w:proofErr w:type="spellStart"/>
      <w:r w:rsidRPr="005604DA">
        <w:rPr>
          <w:color w:val="auto"/>
        </w:rPr>
        <w:t>for</w:t>
      </w:r>
      <w:proofErr w:type="spellEnd"/>
      <w:r w:rsidRPr="005604DA">
        <w:rPr>
          <w:color w:val="auto"/>
        </w:rPr>
        <w:t xml:space="preserve"> </w:t>
      </w:r>
      <w:proofErr w:type="spellStart"/>
      <w:r w:rsidRPr="005604DA">
        <w:rPr>
          <w:color w:val="auto"/>
        </w:rPr>
        <w:t>person</w:t>
      </w:r>
      <w:proofErr w:type="spellEnd"/>
      <w:r w:rsidRPr="005604DA">
        <w:rPr>
          <w:color w:val="auto"/>
        </w:rPr>
        <w:t xml:space="preserve"> </w:t>
      </w:r>
      <w:proofErr w:type="spellStart"/>
      <w:r w:rsidRPr="005604DA">
        <w:rPr>
          <w:color w:val="auto"/>
        </w:rPr>
        <w:t>with</w:t>
      </w:r>
      <w:proofErr w:type="spellEnd"/>
      <w:r w:rsidRPr="005604DA">
        <w:rPr>
          <w:color w:val="auto"/>
        </w:rPr>
        <w:t xml:space="preserve"> a </w:t>
      </w:r>
      <w:proofErr w:type="spellStart"/>
      <w:r w:rsidRPr="005604DA">
        <w:rPr>
          <w:color w:val="auto"/>
        </w:rPr>
        <w:t>disabilty</w:t>
      </w:r>
      <w:proofErr w:type="spellEnd"/>
      <w:r w:rsidRPr="005604DA">
        <w:rPr>
          <w:color w:val="auto"/>
        </w:rPr>
        <w:t xml:space="preserve">, </w:t>
      </w:r>
      <w:r w:rsidRPr="005604DA">
        <w:rPr>
          <w:i/>
          <w:color w:val="auto"/>
        </w:rPr>
        <w:t xml:space="preserve">Sobama </w:t>
      </w:r>
      <w:proofErr w:type="spellStart"/>
      <w:r w:rsidRPr="005604DA">
        <w:rPr>
          <w:i/>
          <w:color w:val="auto"/>
        </w:rPr>
        <w:t>Journal</w:t>
      </w:r>
      <w:proofErr w:type="spellEnd"/>
      <w:r w:rsidRPr="005604DA">
        <w:rPr>
          <w:color w:val="auto"/>
        </w:rPr>
        <w:t>, 2007, 12(1), 7-12.</w:t>
      </w:r>
    </w:p>
    <w:p w14:paraId="3F72B5B9" w14:textId="77777777" w:rsidR="00323DBD" w:rsidRPr="007B0379"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7B0379">
        <w:rPr>
          <w:rFonts w:ascii="Times New Roman" w:hAnsi="Times New Roman"/>
          <w:b/>
          <w:sz w:val="24"/>
          <w:szCs w:val="24"/>
        </w:rPr>
        <w:t>Eripek</w:t>
      </w:r>
      <w:proofErr w:type="spellEnd"/>
      <w:r w:rsidRPr="007B0379">
        <w:rPr>
          <w:rFonts w:ascii="Times New Roman" w:hAnsi="Times New Roman"/>
          <w:b/>
          <w:sz w:val="24"/>
          <w:szCs w:val="24"/>
        </w:rPr>
        <w:t xml:space="preserve"> S.</w:t>
      </w:r>
      <w:r w:rsidRPr="007B0379">
        <w:rPr>
          <w:rFonts w:ascii="Times New Roman" w:hAnsi="Times New Roman"/>
          <w:sz w:val="24"/>
          <w:szCs w:val="24"/>
        </w:rPr>
        <w:t xml:space="preserve"> </w:t>
      </w:r>
      <w:r w:rsidRPr="007B0379">
        <w:rPr>
          <w:rFonts w:ascii="Times New Roman" w:hAnsi="Times New Roman"/>
          <w:iCs/>
          <w:sz w:val="24"/>
          <w:szCs w:val="24"/>
        </w:rPr>
        <w:t>Zihinsel Engelli Çocuklar</w:t>
      </w:r>
      <w:r w:rsidRPr="007B0379">
        <w:rPr>
          <w:rFonts w:ascii="Times New Roman" w:hAnsi="Times New Roman"/>
          <w:sz w:val="24"/>
          <w:szCs w:val="24"/>
        </w:rPr>
        <w:t>, Anadolu Üniversitesi Yayınları. Eskişehir, 1993, 13-20.</w:t>
      </w:r>
    </w:p>
    <w:p w14:paraId="2EB24DFA" w14:textId="77777777" w:rsidR="00323DBD" w:rsidRPr="007B0379" w:rsidRDefault="00323DBD" w:rsidP="00323DBD">
      <w:pPr>
        <w:autoSpaceDE w:val="0"/>
        <w:autoSpaceDN w:val="0"/>
        <w:adjustRightInd w:val="0"/>
        <w:spacing w:after="0" w:line="360" w:lineRule="auto"/>
        <w:jc w:val="both"/>
        <w:rPr>
          <w:rFonts w:ascii="Times New Roman" w:eastAsia="Times New Roman" w:hAnsi="Times New Roman"/>
          <w:b/>
          <w:sz w:val="24"/>
          <w:szCs w:val="19"/>
          <w:lang w:eastAsia="tr-TR"/>
        </w:rPr>
      </w:pPr>
      <w:proofErr w:type="spellStart"/>
      <w:r w:rsidRPr="007B0379">
        <w:rPr>
          <w:rFonts w:ascii="Times New Roman" w:eastAsia="Times New Roman" w:hAnsi="Times New Roman"/>
          <w:b/>
          <w:sz w:val="24"/>
          <w:szCs w:val="19"/>
          <w:lang w:eastAsia="tr-TR"/>
        </w:rPr>
        <w:t>Eichstaedt</w:t>
      </w:r>
      <w:proofErr w:type="spellEnd"/>
      <w:r w:rsidRPr="007B0379">
        <w:rPr>
          <w:rFonts w:ascii="Times New Roman" w:eastAsia="Times New Roman" w:hAnsi="Times New Roman"/>
          <w:b/>
          <w:sz w:val="24"/>
          <w:szCs w:val="19"/>
          <w:lang w:eastAsia="tr-TR"/>
        </w:rPr>
        <w:t xml:space="preserve"> CB. </w:t>
      </w:r>
      <w:proofErr w:type="spellStart"/>
      <w:r w:rsidRPr="007B0379">
        <w:rPr>
          <w:rFonts w:ascii="Times New Roman" w:eastAsia="Times New Roman" w:hAnsi="Times New Roman"/>
          <w:b/>
          <w:sz w:val="24"/>
          <w:szCs w:val="19"/>
          <w:lang w:eastAsia="tr-TR"/>
        </w:rPr>
        <w:t>Lavay</w:t>
      </w:r>
      <w:proofErr w:type="spellEnd"/>
      <w:r w:rsidRPr="007B0379">
        <w:rPr>
          <w:rFonts w:ascii="Times New Roman" w:eastAsia="Times New Roman" w:hAnsi="Times New Roman"/>
          <w:b/>
          <w:sz w:val="24"/>
          <w:szCs w:val="19"/>
          <w:lang w:eastAsia="tr-TR"/>
        </w:rPr>
        <w:t xml:space="preserve"> BW.</w:t>
      </w:r>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Physical</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aktivity</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for</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individuals</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with</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mental</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retardation</w:t>
      </w:r>
      <w:proofErr w:type="spellEnd"/>
      <w:r w:rsidRPr="007B0379">
        <w:rPr>
          <w:rFonts w:ascii="Times New Roman" w:eastAsia="Times New Roman" w:hAnsi="Times New Roman"/>
          <w:sz w:val="24"/>
          <w:szCs w:val="19"/>
          <w:lang w:eastAsia="tr-TR"/>
        </w:rPr>
        <w:t xml:space="preserve">, Illinois: Human </w:t>
      </w:r>
      <w:proofErr w:type="spellStart"/>
      <w:r w:rsidRPr="007B0379">
        <w:rPr>
          <w:rFonts w:ascii="Times New Roman" w:eastAsia="Times New Roman" w:hAnsi="Times New Roman"/>
          <w:sz w:val="24"/>
          <w:szCs w:val="19"/>
          <w:lang w:eastAsia="tr-TR"/>
        </w:rPr>
        <w:t>Kinetics</w:t>
      </w:r>
      <w:proofErr w:type="spellEnd"/>
      <w:r w:rsidRPr="007B0379">
        <w:rPr>
          <w:rFonts w:ascii="Times New Roman" w:eastAsia="Times New Roman" w:hAnsi="Times New Roman"/>
          <w:sz w:val="24"/>
          <w:szCs w:val="19"/>
          <w:lang w:eastAsia="tr-TR"/>
        </w:rPr>
        <w:t xml:space="preserve"> </w:t>
      </w:r>
      <w:proofErr w:type="spellStart"/>
      <w:r w:rsidRPr="007B0379">
        <w:rPr>
          <w:rFonts w:ascii="Times New Roman" w:eastAsia="Times New Roman" w:hAnsi="Times New Roman"/>
          <w:sz w:val="24"/>
          <w:szCs w:val="19"/>
          <w:lang w:eastAsia="tr-TR"/>
        </w:rPr>
        <w:t>Books</w:t>
      </w:r>
      <w:proofErr w:type="spellEnd"/>
      <w:r w:rsidRPr="007B0379">
        <w:rPr>
          <w:rFonts w:ascii="Times New Roman" w:eastAsia="Times New Roman" w:hAnsi="Times New Roman"/>
          <w:sz w:val="24"/>
          <w:szCs w:val="19"/>
          <w:lang w:eastAsia="tr-TR"/>
        </w:rPr>
        <w:t>, 1992,</w:t>
      </w:r>
      <w:r w:rsidRPr="007B0379">
        <w:rPr>
          <w:rFonts w:ascii="Times New Roman" w:eastAsia="Times New Roman" w:hAnsi="Times New Roman"/>
          <w:b/>
          <w:sz w:val="24"/>
          <w:szCs w:val="19"/>
          <w:lang w:eastAsia="tr-TR"/>
        </w:rPr>
        <w:t xml:space="preserve"> </w:t>
      </w:r>
      <w:r w:rsidRPr="007B0379">
        <w:rPr>
          <w:rFonts w:ascii="Times New Roman" w:eastAsia="Times New Roman" w:hAnsi="Times New Roman"/>
          <w:sz w:val="24"/>
          <w:szCs w:val="19"/>
          <w:lang w:eastAsia="tr-TR"/>
        </w:rPr>
        <w:t>463.</w:t>
      </w:r>
    </w:p>
    <w:p w14:paraId="09664C83" w14:textId="77777777" w:rsidR="00323DBD" w:rsidRPr="007B0379" w:rsidRDefault="00323DBD" w:rsidP="00323DBD">
      <w:pPr>
        <w:autoSpaceDE w:val="0"/>
        <w:autoSpaceDN w:val="0"/>
        <w:adjustRightInd w:val="0"/>
        <w:spacing w:after="0" w:line="360" w:lineRule="auto"/>
        <w:jc w:val="both"/>
        <w:rPr>
          <w:rFonts w:ascii="Times New Roman" w:eastAsiaTheme="minorHAnsi" w:hAnsi="Times New Roman"/>
          <w:bCs/>
          <w:sz w:val="24"/>
          <w:szCs w:val="24"/>
        </w:rPr>
      </w:pPr>
      <w:r w:rsidRPr="007B0379">
        <w:rPr>
          <w:rFonts w:ascii="Times New Roman" w:eastAsiaTheme="minorHAnsi" w:hAnsi="Times New Roman"/>
          <w:b/>
          <w:bCs/>
          <w:sz w:val="24"/>
          <w:szCs w:val="24"/>
        </w:rPr>
        <w:t>Erol Z.</w:t>
      </w:r>
      <w:r w:rsidRPr="007B0379">
        <w:rPr>
          <w:rFonts w:ascii="Times New Roman" w:eastAsiaTheme="minorHAnsi" w:hAnsi="Times New Roman"/>
          <w:bCs/>
          <w:sz w:val="24"/>
          <w:szCs w:val="24"/>
        </w:rPr>
        <w:t xml:space="preserve"> </w:t>
      </w:r>
      <w:r w:rsidRPr="007B0379">
        <w:rPr>
          <w:rFonts w:ascii="Times New Roman" w:hAnsi="Times New Roman"/>
          <w:sz w:val="24"/>
          <w:szCs w:val="24"/>
        </w:rPr>
        <w:t>Otizmde Tenis Uygulamalarının Sosyal Yeterlilik Üzerindeki Etkisi (Yayınlanmamış Yüksek Lisans Tezi), Gazi Üniversitesi, Ankara</w:t>
      </w:r>
      <w:r w:rsidRPr="007B0379">
        <w:rPr>
          <w:rFonts w:ascii="Times New Roman" w:eastAsiaTheme="minorHAnsi" w:hAnsi="Times New Roman"/>
          <w:bCs/>
          <w:sz w:val="24"/>
          <w:szCs w:val="24"/>
        </w:rPr>
        <w:t xml:space="preserve"> 2014, 191-192.</w:t>
      </w:r>
    </w:p>
    <w:p w14:paraId="3491E527" w14:textId="77777777" w:rsidR="00323DBD" w:rsidRPr="00811A29" w:rsidRDefault="00323DBD" w:rsidP="00323DBD">
      <w:pPr>
        <w:autoSpaceDE w:val="0"/>
        <w:autoSpaceDN w:val="0"/>
        <w:adjustRightInd w:val="0"/>
        <w:spacing w:after="0" w:line="360" w:lineRule="auto"/>
        <w:jc w:val="both"/>
        <w:rPr>
          <w:rFonts w:ascii="Times New Roman" w:hAnsi="Times New Roman"/>
          <w:sz w:val="24"/>
          <w:szCs w:val="24"/>
        </w:rPr>
      </w:pPr>
      <w:r w:rsidRPr="00811A29">
        <w:rPr>
          <w:rFonts w:ascii="Times New Roman" w:hAnsi="Times New Roman"/>
          <w:b/>
          <w:sz w:val="24"/>
          <w:szCs w:val="24"/>
        </w:rPr>
        <w:t>Ersoy Ö, Avcı N.</w:t>
      </w:r>
      <w:r w:rsidRPr="00811A29">
        <w:rPr>
          <w:rFonts w:ascii="Times New Roman" w:hAnsi="Times New Roman"/>
          <w:sz w:val="24"/>
          <w:szCs w:val="24"/>
        </w:rPr>
        <w:t xml:space="preserve">  Özel Gereksinimi Olan Çocuklar ve Eğitimleri, Özel Eğitim, Ya-</w:t>
      </w:r>
      <w:proofErr w:type="spellStart"/>
      <w:r w:rsidRPr="00811A29">
        <w:rPr>
          <w:rFonts w:ascii="Times New Roman" w:hAnsi="Times New Roman"/>
          <w:sz w:val="24"/>
          <w:szCs w:val="24"/>
        </w:rPr>
        <w:t>Pa</w:t>
      </w:r>
      <w:proofErr w:type="spellEnd"/>
      <w:r w:rsidRPr="00811A29">
        <w:rPr>
          <w:rFonts w:ascii="Times New Roman" w:hAnsi="Times New Roman"/>
          <w:sz w:val="24"/>
          <w:szCs w:val="24"/>
        </w:rPr>
        <w:t xml:space="preserve"> Yayınları, İstanbul, 2000,</w:t>
      </w:r>
      <w:r>
        <w:rPr>
          <w:rFonts w:ascii="Times New Roman" w:hAnsi="Times New Roman"/>
          <w:sz w:val="24"/>
          <w:szCs w:val="24"/>
        </w:rPr>
        <w:t xml:space="preserve"> 10-</w:t>
      </w:r>
      <w:r w:rsidRPr="00811A29">
        <w:rPr>
          <w:rFonts w:ascii="Times New Roman" w:hAnsi="Times New Roman"/>
          <w:sz w:val="24"/>
          <w:szCs w:val="24"/>
        </w:rPr>
        <w:t>158.</w:t>
      </w:r>
    </w:p>
    <w:p w14:paraId="5C10DF69" w14:textId="77777777" w:rsidR="00323DBD" w:rsidRPr="00811A29" w:rsidRDefault="00323DBD" w:rsidP="00323DBD">
      <w:pPr>
        <w:autoSpaceDE w:val="0"/>
        <w:autoSpaceDN w:val="0"/>
        <w:adjustRightInd w:val="0"/>
        <w:spacing w:after="0" w:line="360" w:lineRule="auto"/>
        <w:jc w:val="both"/>
        <w:rPr>
          <w:rFonts w:ascii="Times New Roman" w:hAnsi="Times New Roman"/>
          <w:sz w:val="24"/>
          <w:szCs w:val="24"/>
        </w:rPr>
      </w:pPr>
      <w:r w:rsidRPr="00811A29">
        <w:rPr>
          <w:rFonts w:ascii="Times New Roman" w:hAnsi="Times New Roman"/>
          <w:b/>
          <w:sz w:val="24"/>
          <w:szCs w:val="24"/>
        </w:rPr>
        <w:t>Ersoy Ö, Avcı N.</w:t>
      </w:r>
      <w:r w:rsidRPr="00811A29">
        <w:rPr>
          <w:rFonts w:ascii="Times New Roman" w:hAnsi="Times New Roman"/>
          <w:sz w:val="24"/>
          <w:szCs w:val="24"/>
        </w:rPr>
        <w:t xml:space="preserve"> </w:t>
      </w:r>
      <w:r w:rsidRPr="00811A29">
        <w:rPr>
          <w:rFonts w:ascii="Times New Roman" w:hAnsi="Times New Roman"/>
          <w:iCs/>
          <w:sz w:val="24"/>
          <w:szCs w:val="24"/>
        </w:rPr>
        <w:t>Özel Gereksinimi Olan Çocuklar ve Eğitimleri Özel Eğitim</w:t>
      </w:r>
      <w:r w:rsidRPr="00811A29">
        <w:rPr>
          <w:rFonts w:ascii="Times New Roman" w:hAnsi="Times New Roman"/>
          <w:sz w:val="24"/>
          <w:szCs w:val="24"/>
        </w:rPr>
        <w:t>, Ya-</w:t>
      </w:r>
      <w:proofErr w:type="spellStart"/>
      <w:r w:rsidRPr="00811A29">
        <w:rPr>
          <w:rFonts w:ascii="Times New Roman" w:hAnsi="Times New Roman"/>
          <w:sz w:val="24"/>
          <w:szCs w:val="24"/>
        </w:rPr>
        <w:t>Pa</w:t>
      </w:r>
      <w:proofErr w:type="spellEnd"/>
      <w:r w:rsidRPr="00811A29">
        <w:rPr>
          <w:rFonts w:ascii="Times New Roman" w:hAnsi="Times New Roman"/>
          <w:sz w:val="24"/>
          <w:szCs w:val="24"/>
        </w:rPr>
        <w:t xml:space="preserve"> Yayın, İstanbul, 2001, 59-102.</w:t>
      </w:r>
    </w:p>
    <w:p w14:paraId="0E579B9C" w14:textId="77777777" w:rsidR="00323DBD" w:rsidRPr="00811A29"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811A29">
        <w:rPr>
          <w:rFonts w:ascii="Times New Roman" w:hAnsi="Times New Roman"/>
          <w:b/>
          <w:sz w:val="24"/>
          <w:szCs w:val="24"/>
        </w:rPr>
        <w:t>Esatbeyoğlu</w:t>
      </w:r>
      <w:proofErr w:type="spellEnd"/>
      <w:r w:rsidRPr="00811A29">
        <w:rPr>
          <w:rFonts w:ascii="Times New Roman" w:hAnsi="Times New Roman"/>
          <w:b/>
          <w:sz w:val="24"/>
          <w:szCs w:val="24"/>
        </w:rPr>
        <w:t xml:space="preserve"> F, Güven Karahan B. </w:t>
      </w:r>
      <w:r w:rsidRPr="00811A29">
        <w:rPr>
          <w:rFonts w:ascii="Times New Roman" w:hAnsi="Times New Roman"/>
          <w:sz w:val="24"/>
          <w:szCs w:val="24"/>
        </w:rPr>
        <w:t xml:space="preserve"> Engelli Bireylerin Fiziksel Aktiviteye Katılımlarının Önündeki Engeller </w:t>
      </w:r>
      <w:r w:rsidRPr="00AE57B1">
        <w:rPr>
          <w:rFonts w:ascii="Times New Roman" w:hAnsi="Times New Roman"/>
          <w:i/>
          <w:sz w:val="24"/>
          <w:szCs w:val="24"/>
        </w:rPr>
        <w:t>Hacettep</w:t>
      </w:r>
      <w:r w:rsidRPr="00811A29">
        <w:rPr>
          <w:rFonts w:ascii="Times New Roman" w:hAnsi="Times New Roman"/>
          <w:i/>
          <w:sz w:val="24"/>
          <w:szCs w:val="24"/>
        </w:rPr>
        <w:t xml:space="preserve">e </w:t>
      </w:r>
      <w:proofErr w:type="spellStart"/>
      <w:r w:rsidRPr="00811A29">
        <w:rPr>
          <w:rFonts w:ascii="Times New Roman" w:hAnsi="Times New Roman"/>
          <w:i/>
          <w:sz w:val="24"/>
          <w:szCs w:val="24"/>
        </w:rPr>
        <w:t>Journal</w:t>
      </w:r>
      <w:proofErr w:type="spellEnd"/>
      <w:r w:rsidRPr="00811A29">
        <w:rPr>
          <w:rFonts w:ascii="Times New Roman" w:hAnsi="Times New Roman"/>
          <w:i/>
          <w:sz w:val="24"/>
          <w:szCs w:val="24"/>
        </w:rPr>
        <w:t xml:space="preserve"> of </w:t>
      </w:r>
      <w:proofErr w:type="spellStart"/>
      <w:r w:rsidRPr="00811A29">
        <w:rPr>
          <w:rFonts w:ascii="Times New Roman" w:hAnsi="Times New Roman"/>
          <w:i/>
          <w:sz w:val="24"/>
          <w:szCs w:val="24"/>
        </w:rPr>
        <w:t>Sport</w:t>
      </w:r>
      <w:proofErr w:type="spellEnd"/>
      <w:r w:rsidRPr="00811A29">
        <w:rPr>
          <w:rFonts w:ascii="Times New Roman" w:hAnsi="Times New Roman"/>
          <w:i/>
          <w:sz w:val="24"/>
          <w:szCs w:val="24"/>
        </w:rPr>
        <w:t xml:space="preserve"> </w:t>
      </w:r>
      <w:proofErr w:type="spellStart"/>
      <w:r w:rsidRPr="00811A29">
        <w:rPr>
          <w:rFonts w:ascii="Times New Roman" w:hAnsi="Times New Roman"/>
          <w:i/>
          <w:sz w:val="24"/>
          <w:szCs w:val="24"/>
        </w:rPr>
        <w:t>Sciences</w:t>
      </w:r>
      <w:proofErr w:type="spellEnd"/>
      <w:r w:rsidRPr="00811A29">
        <w:rPr>
          <w:rFonts w:ascii="Times New Roman" w:hAnsi="Times New Roman"/>
          <w:i/>
          <w:sz w:val="24"/>
          <w:szCs w:val="24"/>
        </w:rPr>
        <w:t>,</w:t>
      </w:r>
      <w:r w:rsidRPr="00811A29">
        <w:rPr>
          <w:rFonts w:ascii="Times New Roman" w:hAnsi="Times New Roman"/>
          <w:sz w:val="24"/>
          <w:szCs w:val="24"/>
        </w:rPr>
        <w:t xml:space="preserve"> 2014, 25(2), 43-55.</w:t>
      </w:r>
    </w:p>
    <w:p w14:paraId="51F968B1" w14:textId="77777777" w:rsidR="00323DBD" w:rsidRPr="00AE57B1"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AE57B1">
        <w:rPr>
          <w:rFonts w:ascii="Times New Roman" w:hAnsi="Times New Roman"/>
          <w:b/>
          <w:sz w:val="24"/>
          <w:szCs w:val="24"/>
        </w:rPr>
        <w:t>Gönener</w:t>
      </w:r>
      <w:proofErr w:type="spellEnd"/>
      <w:r w:rsidRPr="00AE57B1">
        <w:rPr>
          <w:rFonts w:ascii="Times New Roman" w:hAnsi="Times New Roman"/>
          <w:b/>
          <w:sz w:val="24"/>
          <w:szCs w:val="24"/>
        </w:rPr>
        <w:t xml:space="preserve"> D, Güler Y, Altay B, Argun D.</w:t>
      </w:r>
      <w:r w:rsidRPr="00AE57B1">
        <w:rPr>
          <w:rFonts w:ascii="Times New Roman" w:hAnsi="Times New Roman"/>
          <w:sz w:val="24"/>
          <w:szCs w:val="24"/>
        </w:rPr>
        <w:t xml:space="preserve"> Zihinsel Engelli Çocukların Evde Bakımı ve Hemşirelik Yaklaşımı, </w:t>
      </w:r>
      <w:r w:rsidRPr="00AE57B1">
        <w:rPr>
          <w:rFonts w:ascii="Times New Roman" w:hAnsi="Times New Roman"/>
          <w:i/>
          <w:iCs/>
          <w:sz w:val="24"/>
          <w:szCs w:val="24"/>
        </w:rPr>
        <w:t>Gaziantep Tıp Dergisi</w:t>
      </w:r>
      <w:r w:rsidRPr="00AE57B1">
        <w:rPr>
          <w:rFonts w:ascii="Times New Roman" w:hAnsi="Times New Roman"/>
          <w:sz w:val="24"/>
          <w:szCs w:val="24"/>
        </w:rPr>
        <w:t xml:space="preserve">, 2010, </w:t>
      </w:r>
      <w:r w:rsidRPr="00AE57B1">
        <w:rPr>
          <w:rFonts w:ascii="Times New Roman" w:hAnsi="Times New Roman"/>
          <w:iCs/>
          <w:sz w:val="24"/>
          <w:szCs w:val="24"/>
        </w:rPr>
        <w:t>16</w:t>
      </w:r>
      <w:r w:rsidRPr="00AE57B1">
        <w:rPr>
          <w:rFonts w:ascii="Times New Roman" w:hAnsi="Times New Roman"/>
          <w:sz w:val="24"/>
          <w:szCs w:val="24"/>
        </w:rPr>
        <w:t>(2), 57-65.</w:t>
      </w:r>
    </w:p>
    <w:p w14:paraId="683230E7" w14:textId="77777777" w:rsidR="00323DBD" w:rsidRPr="00AE57B1" w:rsidRDefault="00323DBD" w:rsidP="00323DBD">
      <w:pPr>
        <w:autoSpaceDE w:val="0"/>
        <w:autoSpaceDN w:val="0"/>
        <w:adjustRightInd w:val="0"/>
        <w:spacing w:after="0" w:line="360" w:lineRule="auto"/>
        <w:jc w:val="both"/>
        <w:rPr>
          <w:rFonts w:ascii="Times New Roman" w:hAnsi="Times New Roman"/>
          <w:color w:val="000000" w:themeColor="text1"/>
          <w:sz w:val="24"/>
          <w:szCs w:val="24"/>
        </w:rPr>
      </w:pPr>
      <w:r w:rsidRPr="00AE57B1">
        <w:rPr>
          <w:rFonts w:ascii="Times New Roman" w:hAnsi="Times New Roman"/>
          <w:b/>
          <w:color w:val="000000" w:themeColor="text1"/>
          <w:sz w:val="24"/>
          <w:szCs w:val="24"/>
        </w:rPr>
        <w:t>Günaydın B.</w:t>
      </w:r>
      <w:r w:rsidRPr="00AE57B1">
        <w:rPr>
          <w:rFonts w:ascii="Times New Roman" w:hAnsi="Times New Roman"/>
          <w:color w:val="000000" w:themeColor="text1"/>
          <w:sz w:val="24"/>
          <w:szCs w:val="24"/>
        </w:rPr>
        <w:t xml:space="preserve"> Zihinsel Engelliler Beden Eğitimi Öğretim Programlarının İçerik, Uygulama, Sorunlar Açısından Veli </w:t>
      </w:r>
      <w:r>
        <w:rPr>
          <w:rFonts w:ascii="Times New Roman" w:hAnsi="Times New Roman"/>
          <w:color w:val="000000" w:themeColor="text1"/>
          <w:sz w:val="24"/>
          <w:szCs w:val="24"/>
        </w:rPr>
        <w:t>v</w:t>
      </w:r>
      <w:r w:rsidRPr="00AE57B1">
        <w:rPr>
          <w:rFonts w:ascii="Times New Roman" w:hAnsi="Times New Roman"/>
          <w:color w:val="000000" w:themeColor="text1"/>
          <w:sz w:val="24"/>
          <w:szCs w:val="24"/>
        </w:rPr>
        <w:t>e Öğretmen Görüşlerine Göre Değerlendirilmesi, Yüksek Lisans Tezi, Abant İzzet Baysal Üniversitesi Eğitim Bilimleri Enstitüsü, 2016</w:t>
      </w:r>
      <w:r>
        <w:rPr>
          <w:rFonts w:ascii="Times New Roman" w:hAnsi="Times New Roman"/>
          <w:color w:val="000000" w:themeColor="text1"/>
          <w:sz w:val="24"/>
          <w:szCs w:val="24"/>
        </w:rPr>
        <w:t>, 9-35.</w:t>
      </w:r>
    </w:p>
    <w:p w14:paraId="688B0F9E" w14:textId="77777777" w:rsidR="00323DBD" w:rsidRPr="00AE57B1" w:rsidRDefault="00323DBD" w:rsidP="00323DBD">
      <w:pPr>
        <w:spacing w:after="0" w:line="360" w:lineRule="auto"/>
        <w:jc w:val="both"/>
        <w:rPr>
          <w:rFonts w:ascii="Times New Roman" w:hAnsi="Times New Roman"/>
          <w:sz w:val="24"/>
          <w:szCs w:val="24"/>
        </w:rPr>
      </w:pPr>
      <w:r w:rsidRPr="00AE57B1">
        <w:rPr>
          <w:rFonts w:ascii="Times New Roman" w:hAnsi="Times New Roman"/>
          <w:b/>
          <w:sz w:val="24"/>
          <w:szCs w:val="24"/>
        </w:rPr>
        <w:t xml:space="preserve">Gür A. </w:t>
      </w:r>
      <w:r w:rsidRPr="00AE57B1">
        <w:rPr>
          <w:rFonts w:ascii="Times New Roman" w:hAnsi="Times New Roman"/>
          <w:sz w:val="24"/>
          <w:szCs w:val="24"/>
        </w:rPr>
        <w:t>Özürlülerin Sosyal Yaşama Uyum Süreçlerinde Sportif Etkinliklerin Rolü. T.C Başbakanlık Özürlüler İdaresi Başkanlığı Yayınları/16, Ankara,  2001, 5-17.</w:t>
      </w:r>
    </w:p>
    <w:p w14:paraId="39E30A59" w14:textId="77777777" w:rsidR="00323DBD" w:rsidRPr="00AE57B1" w:rsidRDefault="00323DBD" w:rsidP="00323DBD">
      <w:pPr>
        <w:spacing w:after="0" w:line="360" w:lineRule="auto"/>
        <w:jc w:val="both"/>
        <w:rPr>
          <w:rFonts w:ascii="Times New Roman" w:hAnsi="Times New Roman"/>
          <w:sz w:val="24"/>
          <w:szCs w:val="24"/>
        </w:rPr>
      </w:pPr>
      <w:r w:rsidRPr="00AE57B1">
        <w:rPr>
          <w:rFonts w:ascii="Times New Roman" w:hAnsi="Times New Roman"/>
          <w:b/>
          <w:sz w:val="24"/>
          <w:szCs w:val="24"/>
        </w:rPr>
        <w:t>Güzel AN, Kafa N.</w:t>
      </w:r>
      <w:r w:rsidRPr="00AE57B1">
        <w:rPr>
          <w:rFonts w:ascii="Times New Roman" w:hAnsi="Times New Roman"/>
          <w:sz w:val="24"/>
          <w:szCs w:val="24"/>
        </w:rPr>
        <w:t xml:space="preserve"> Engellilerde Spor ve Sınıflandırma, Gazi Kitapevi Yayınları, Ankara, 2016, 10- 185.</w:t>
      </w:r>
    </w:p>
    <w:p w14:paraId="5610CC07" w14:textId="77777777" w:rsidR="00323DBD" w:rsidRPr="00AE1A18" w:rsidRDefault="00323DBD" w:rsidP="00323DBD">
      <w:pPr>
        <w:spacing w:after="0" w:line="360" w:lineRule="auto"/>
        <w:jc w:val="both"/>
        <w:rPr>
          <w:rFonts w:ascii="Times New Roman" w:hAnsi="Times New Roman"/>
          <w:sz w:val="24"/>
          <w:szCs w:val="24"/>
        </w:rPr>
      </w:pPr>
      <w:proofErr w:type="spellStart"/>
      <w:r w:rsidRPr="00AE1A18">
        <w:rPr>
          <w:rFonts w:ascii="Times New Roman" w:hAnsi="Times New Roman"/>
          <w:b/>
          <w:sz w:val="24"/>
          <w:szCs w:val="24"/>
        </w:rPr>
        <w:t>Hagin</w:t>
      </w:r>
      <w:proofErr w:type="spellEnd"/>
      <w:r w:rsidRPr="00AE1A18">
        <w:rPr>
          <w:rFonts w:ascii="Times New Roman" w:hAnsi="Times New Roman"/>
          <w:b/>
          <w:sz w:val="24"/>
          <w:szCs w:val="24"/>
        </w:rPr>
        <w:t xml:space="preserve"> RA, Silver AA.</w:t>
      </w:r>
      <w:r w:rsidRPr="00AE1A18">
        <w:rPr>
          <w:rFonts w:ascii="Times New Roman" w:hAnsi="Times New Roman"/>
          <w:sz w:val="24"/>
          <w:szCs w:val="24"/>
        </w:rPr>
        <w:t xml:space="preserve"> </w:t>
      </w:r>
      <w:proofErr w:type="spellStart"/>
      <w:r w:rsidRPr="00AE1A18">
        <w:rPr>
          <w:rFonts w:ascii="Times New Roman" w:hAnsi="Times New Roman"/>
          <w:sz w:val="24"/>
          <w:szCs w:val="24"/>
        </w:rPr>
        <w:t>Disorders</w:t>
      </w:r>
      <w:proofErr w:type="spellEnd"/>
      <w:r w:rsidRPr="00AE1A18">
        <w:rPr>
          <w:rFonts w:ascii="Times New Roman" w:hAnsi="Times New Roman"/>
          <w:sz w:val="24"/>
          <w:szCs w:val="24"/>
        </w:rPr>
        <w:t xml:space="preserve"> Of Learning İn </w:t>
      </w:r>
      <w:proofErr w:type="spellStart"/>
      <w:r w:rsidRPr="00AE1A18">
        <w:rPr>
          <w:rFonts w:ascii="Times New Roman" w:hAnsi="Times New Roman"/>
          <w:sz w:val="24"/>
          <w:szCs w:val="24"/>
        </w:rPr>
        <w:t>Childhood</w:t>
      </w:r>
      <w:proofErr w:type="spellEnd"/>
      <w:r w:rsidRPr="00AE1A18">
        <w:rPr>
          <w:rFonts w:ascii="Times New Roman" w:hAnsi="Times New Roman"/>
          <w:sz w:val="24"/>
          <w:szCs w:val="24"/>
        </w:rPr>
        <w:t xml:space="preserve">. New York: </w:t>
      </w:r>
      <w:proofErr w:type="spellStart"/>
      <w:r w:rsidRPr="00AE1A18">
        <w:rPr>
          <w:rFonts w:ascii="Times New Roman" w:hAnsi="Times New Roman"/>
          <w:sz w:val="24"/>
          <w:szCs w:val="24"/>
        </w:rPr>
        <w:t>Wiley</w:t>
      </w:r>
      <w:proofErr w:type="spellEnd"/>
      <w:r w:rsidRPr="00AE1A18">
        <w:rPr>
          <w:rFonts w:ascii="Times New Roman" w:hAnsi="Times New Roman"/>
          <w:sz w:val="24"/>
          <w:szCs w:val="24"/>
        </w:rPr>
        <w:t>, 1990.</w:t>
      </w:r>
    </w:p>
    <w:p w14:paraId="5D6FFE42" w14:textId="77777777" w:rsidR="00323DBD" w:rsidRPr="00AE1A18" w:rsidRDefault="00323DBD" w:rsidP="00323DBD">
      <w:pPr>
        <w:autoSpaceDE w:val="0"/>
        <w:autoSpaceDN w:val="0"/>
        <w:adjustRightInd w:val="0"/>
        <w:spacing w:after="0" w:line="360" w:lineRule="auto"/>
        <w:jc w:val="both"/>
        <w:rPr>
          <w:rFonts w:ascii="Times New Roman" w:hAnsi="Times New Roman"/>
          <w:sz w:val="24"/>
          <w:szCs w:val="24"/>
        </w:rPr>
      </w:pPr>
      <w:r w:rsidRPr="00AE1A18">
        <w:rPr>
          <w:rFonts w:ascii="Times New Roman" w:hAnsi="Times New Roman"/>
          <w:b/>
          <w:sz w:val="24"/>
          <w:szCs w:val="24"/>
        </w:rPr>
        <w:t>Haris KW.</w:t>
      </w:r>
      <w:r w:rsidRPr="00AE1A18">
        <w:rPr>
          <w:rFonts w:ascii="Times New Roman" w:hAnsi="Times New Roman"/>
          <w:sz w:val="24"/>
          <w:szCs w:val="24"/>
        </w:rPr>
        <w:t xml:space="preserve"> </w:t>
      </w:r>
      <w:proofErr w:type="spellStart"/>
      <w:r w:rsidRPr="00AE1A18">
        <w:rPr>
          <w:rFonts w:ascii="Times New Roman" w:hAnsi="Times New Roman"/>
          <w:sz w:val="24"/>
          <w:szCs w:val="24"/>
        </w:rPr>
        <w:t>Parental</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expectations</w:t>
      </w:r>
      <w:proofErr w:type="spellEnd"/>
      <w:r w:rsidRPr="00AE1A18">
        <w:rPr>
          <w:rFonts w:ascii="Times New Roman" w:hAnsi="Times New Roman"/>
          <w:sz w:val="24"/>
          <w:szCs w:val="24"/>
        </w:rPr>
        <w:t xml:space="preserve"> of </w:t>
      </w:r>
      <w:proofErr w:type="spellStart"/>
      <w:r w:rsidRPr="00AE1A18">
        <w:rPr>
          <w:rFonts w:ascii="Times New Roman" w:hAnsi="Times New Roman"/>
          <w:sz w:val="24"/>
          <w:szCs w:val="24"/>
        </w:rPr>
        <w:t>high</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school</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interscholastic</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athletic</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activities</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Doctoral</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Thesis</w:t>
      </w:r>
      <w:proofErr w:type="spellEnd"/>
      <w:r w:rsidRPr="00AE1A18">
        <w:rPr>
          <w:rFonts w:ascii="Times New Roman" w:hAnsi="Times New Roman"/>
          <w:sz w:val="24"/>
          <w:szCs w:val="24"/>
        </w:rPr>
        <w:t xml:space="preserve">, Virginia </w:t>
      </w:r>
      <w:proofErr w:type="spellStart"/>
      <w:r w:rsidRPr="00AE1A18">
        <w:rPr>
          <w:rFonts w:ascii="Times New Roman" w:hAnsi="Times New Roman"/>
          <w:sz w:val="24"/>
          <w:szCs w:val="24"/>
        </w:rPr>
        <w:t>State</w:t>
      </w:r>
      <w:proofErr w:type="spellEnd"/>
      <w:r w:rsidRPr="00AE1A18">
        <w:rPr>
          <w:rFonts w:ascii="Times New Roman" w:hAnsi="Times New Roman"/>
          <w:sz w:val="24"/>
          <w:szCs w:val="24"/>
        </w:rPr>
        <w:t xml:space="preserve"> </w:t>
      </w:r>
      <w:proofErr w:type="spellStart"/>
      <w:r w:rsidRPr="00AE1A18">
        <w:rPr>
          <w:rFonts w:ascii="Times New Roman" w:hAnsi="Times New Roman"/>
          <w:sz w:val="24"/>
          <w:szCs w:val="24"/>
        </w:rPr>
        <w:t>University</w:t>
      </w:r>
      <w:proofErr w:type="spellEnd"/>
      <w:r w:rsidRPr="00AE1A18">
        <w:rPr>
          <w:rFonts w:ascii="Times New Roman" w:hAnsi="Times New Roman"/>
          <w:sz w:val="24"/>
          <w:szCs w:val="24"/>
        </w:rPr>
        <w:t>, Virginia, 1999, 7-16.</w:t>
      </w:r>
    </w:p>
    <w:p w14:paraId="2C7A2263" w14:textId="77777777" w:rsidR="00323DBD" w:rsidRDefault="00323DBD" w:rsidP="00323DBD">
      <w:pPr>
        <w:autoSpaceDE w:val="0"/>
        <w:autoSpaceDN w:val="0"/>
        <w:adjustRightInd w:val="0"/>
        <w:spacing w:after="0" w:line="360" w:lineRule="auto"/>
        <w:jc w:val="both"/>
        <w:rPr>
          <w:rFonts w:ascii="Times New Roman" w:hAnsi="Times New Roman"/>
          <w:sz w:val="24"/>
          <w:szCs w:val="24"/>
        </w:rPr>
      </w:pPr>
      <w:r w:rsidRPr="008E20F0">
        <w:rPr>
          <w:rFonts w:ascii="Times New Roman" w:hAnsi="Times New Roman"/>
          <w:b/>
          <w:sz w:val="24"/>
          <w:szCs w:val="24"/>
        </w:rPr>
        <w:t>Hazar M.</w:t>
      </w:r>
      <w:r w:rsidRPr="008E20F0">
        <w:rPr>
          <w:rFonts w:ascii="Times New Roman" w:hAnsi="Times New Roman"/>
          <w:sz w:val="24"/>
          <w:szCs w:val="24"/>
        </w:rPr>
        <w:t xml:space="preserve"> Beden Eğitimi ve Sporda Oyunla Eğitimi. Ankara</w:t>
      </w:r>
      <w:r>
        <w:rPr>
          <w:rFonts w:ascii="Times New Roman" w:hAnsi="Times New Roman"/>
          <w:sz w:val="24"/>
          <w:szCs w:val="24"/>
        </w:rPr>
        <w:t>,</w:t>
      </w:r>
      <w:r w:rsidRPr="008E20F0">
        <w:rPr>
          <w:rFonts w:ascii="Times New Roman" w:hAnsi="Times New Roman"/>
          <w:sz w:val="24"/>
          <w:szCs w:val="24"/>
        </w:rPr>
        <w:t xml:space="preserve"> 1996, 9-14.</w:t>
      </w:r>
    </w:p>
    <w:p w14:paraId="648605D5" w14:textId="77777777" w:rsidR="00323DBD" w:rsidRPr="008E20F0" w:rsidRDefault="00323DBD" w:rsidP="00323DBD">
      <w:pPr>
        <w:autoSpaceDE w:val="0"/>
        <w:autoSpaceDN w:val="0"/>
        <w:adjustRightInd w:val="0"/>
        <w:spacing w:after="0" w:line="360" w:lineRule="auto"/>
        <w:jc w:val="both"/>
        <w:rPr>
          <w:rFonts w:ascii="Times New Roman" w:hAnsi="Times New Roman"/>
          <w:sz w:val="24"/>
          <w:szCs w:val="24"/>
        </w:rPr>
      </w:pPr>
      <w:r w:rsidRPr="00AE1A18">
        <w:rPr>
          <w:rFonts w:ascii="Times New Roman" w:hAnsi="Times New Roman"/>
          <w:b/>
          <w:sz w:val="24"/>
          <w:szCs w:val="24"/>
        </w:rPr>
        <w:t>Hazar M,</w:t>
      </w:r>
      <w:r w:rsidRPr="00AE1A18">
        <w:rPr>
          <w:rFonts w:ascii="Times New Roman" w:hAnsi="Times New Roman"/>
          <w:sz w:val="24"/>
          <w:szCs w:val="24"/>
        </w:rPr>
        <w:t xml:space="preserve"> </w:t>
      </w:r>
      <w:r w:rsidRPr="00AE1A18">
        <w:rPr>
          <w:rFonts w:ascii="Times New Roman" w:hAnsi="Times New Roman"/>
          <w:iCs/>
          <w:sz w:val="24"/>
          <w:szCs w:val="24"/>
        </w:rPr>
        <w:t>Beden Eğitimi ve Sporda Oyunla Eğitim,</w:t>
      </w:r>
      <w:r w:rsidRPr="00AE1A18">
        <w:rPr>
          <w:rFonts w:ascii="Times New Roman" w:hAnsi="Times New Roman"/>
          <w:sz w:val="24"/>
          <w:szCs w:val="24"/>
        </w:rPr>
        <w:t xml:space="preserve"> </w:t>
      </w:r>
      <w:proofErr w:type="spellStart"/>
      <w:r w:rsidRPr="00AE1A18">
        <w:rPr>
          <w:rFonts w:ascii="Times New Roman" w:hAnsi="Times New Roman"/>
          <w:sz w:val="24"/>
          <w:szCs w:val="24"/>
        </w:rPr>
        <w:t>Tutibay</w:t>
      </w:r>
      <w:proofErr w:type="spellEnd"/>
      <w:r w:rsidRPr="00AE1A18">
        <w:rPr>
          <w:rFonts w:ascii="Times New Roman" w:hAnsi="Times New Roman"/>
          <w:sz w:val="24"/>
          <w:szCs w:val="24"/>
        </w:rPr>
        <w:t xml:space="preserve"> Yayınları, Ankara 2000, 100-140.</w:t>
      </w:r>
    </w:p>
    <w:p w14:paraId="049A9C5E" w14:textId="77777777" w:rsidR="00323DBD" w:rsidRPr="00D41B49" w:rsidRDefault="00323DBD" w:rsidP="00323DBD">
      <w:pPr>
        <w:spacing w:after="0" w:line="360" w:lineRule="auto"/>
        <w:jc w:val="both"/>
        <w:rPr>
          <w:rFonts w:ascii="Times New Roman" w:hAnsi="Times New Roman"/>
          <w:sz w:val="24"/>
          <w:szCs w:val="24"/>
          <w:lang w:bidi="tr-TR"/>
        </w:rPr>
      </w:pPr>
      <w:r w:rsidRPr="00D41B49">
        <w:rPr>
          <w:rFonts w:ascii="Times New Roman" w:hAnsi="Times New Roman"/>
          <w:b/>
          <w:sz w:val="24"/>
          <w:szCs w:val="24"/>
          <w:lang w:bidi="tr-TR"/>
        </w:rPr>
        <w:lastRenderedPageBreak/>
        <w:t>İlhan EL.</w:t>
      </w:r>
      <w:r w:rsidRPr="00D41B49">
        <w:rPr>
          <w:rFonts w:ascii="Times New Roman" w:hAnsi="Times New Roman"/>
          <w:sz w:val="24"/>
          <w:szCs w:val="24"/>
          <w:lang w:bidi="tr-TR"/>
        </w:rPr>
        <w:t xml:space="preserve"> Eğitilebilir Zihinsel Engelli Çocuklarda Beden Eğitimi ve Spor Aktivitelerinden Ruhsal Uyum Düzeylerine Etkisi, Yayınlanmamış Doktora Tezi, Gazi Üniversitesi Eğitim Bilimleri Enstitüsü, Ankara 2007, 20.</w:t>
      </w:r>
    </w:p>
    <w:p w14:paraId="3A6D6969" w14:textId="77777777" w:rsidR="00323DBD" w:rsidRPr="00D41B49" w:rsidRDefault="00323DBD" w:rsidP="00323DBD">
      <w:pPr>
        <w:spacing w:after="0" w:line="360" w:lineRule="auto"/>
        <w:jc w:val="both"/>
        <w:rPr>
          <w:rFonts w:ascii="Times New Roman" w:hAnsi="Times New Roman"/>
          <w:sz w:val="24"/>
          <w:szCs w:val="24"/>
        </w:rPr>
      </w:pPr>
      <w:r w:rsidRPr="00D41B49">
        <w:rPr>
          <w:rFonts w:ascii="Times New Roman" w:hAnsi="Times New Roman"/>
          <w:b/>
          <w:sz w:val="24"/>
          <w:szCs w:val="24"/>
        </w:rPr>
        <w:t>İnal, A.N.</w:t>
      </w:r>
      <w:r w:rsidRPr="00D41B49">
        <w:rPr>
          <w:rFonts w:ascii="Times New Roman" w:hAnsi="Times New Roman"/>
          <w:sz w:val="24"/>
          <w:szCs w:val="24"/>
        </w:rPr>
        <w:t xml:space="preserve"> </w:t>
      </w:r>
      <w:r w:rsidRPr="00D41B49">
        <w:rPr>
          <w:rFonts w:ascii="Times New Roman" w:hAnsi="Times New Roman"/>
          <w:iCs/>
          <w:sz w:val="24"/>
          <w:szCs w:val="24"/>
        </w:rPr>
        <w:t>Beden Eğitimi ve Spor Bilimi</w:t>
      </w:r>
      <w:r w:rsidRPr="00D41B49">
        <w:rPr>
          <w:rFonts w:ascii="Times New Roman" w:hAnsi="Times New Roman"/>
          <w:sz w:val="24"/>
          <w:szCs w:val="24"/>
        </w:rPr>
        <w:t>. (3.baskı), Nobel Yayınevi. Ankara, 2013</w:t>
      </w:r>
      <w:r>
        <w:rPr>
          <w:rFonts w:ascii="Times New Roman" w:hAnsi="Times New Roman"/>
          <w:sz w:val="24"/>
          <w:szCs w:val="24"/>
        </w:rPr>
        <w:t>, 10-250.</w:t>
      </w:r>
    </w:p>
    <w:p w14:paraId="1271C1E1" w14:textId="77777777" w:rsidR="00323DBD" w:rsidRPr="00D41B49" w:rsidRDefault="00323DBD" w:rsidP="00323DBD">
      <w:pPr>
        <w:autoSpaceDE w:val="0"/>
        <w:autoSpaceDN w:val="0"/>
        <w:adjustRightInd w:val="0"/>
        <w:spacing w:after="0" w:line="360" w:lineRule="auto"/>
        <w:jc w:val="both"/>
        <w:rPr>
          <w:rFonts w:ascii="Times New Roman" w:eastAsia="TimesNewRoman" w:hAnsi="Times New Roman"/>
          <w:bCs/>
          <w:sz w:val="24"/>
          <w:szCs w:val="24"/>
        </w:rPr>
      </w:pPr>
      <w:r w:rsidRPr="00D41B49">
        <w:rPr>
          <w:rFonts w:ascii="Times New Roman" w:eastAsia="TimesNewRoman" w:hAnsi="Times New Roman"/>
          <w:b/>
          <w:sz w:val="24"/>
          <w:szCs w:val="24"/>
        </w:rPr>
        <w:t xml:space="preserve">İnan M. </w:t>
      </w:r>
      <w:r w:rsidRPr="00D41B49">
        <w:rPr>
          <w:rFonts w:ascii="Times New Roman" w:eastAsia="TimesNewRoman" w:hAnsi="Times New Roman"/>
          <w:bCs/>
          <w:sz w:val="24"/>
          <w:szCs w:val="24"/>
        </w:rPr>
        <w:t>Kamu ve Özel Eğitim Kurumlarında Beden Eğitimi Ve Spor</w:t>
      </w:r>
      <w:r w:rsidRPr="00D41B49">
        <w:rPr>
          <w:rFonts w:ascii="Times New Roman" w:eastAsia="TimesNewRoman" w:hAnsi="Times New Roman"/>
          <w:sz w:val="24"/>
          <w:szCs w:val="24"/>
        </w:rPr>
        <w:t xml:space="preserve"> </w:t>
      </w:r>
      <w:r w:rsidRPr="00D41B49">
        <w:rPr>
          <w:rFonts w:ascii="Times New Roman" w:eastAsia="TimesNewRoman" w:hAnsi="Times New Roman"/>
          <w:bCs/>
          <w:sz w:val="24"/>
          <w:szCs w:val="24"/>
        </w:rPr>
        <w:t xml:space="preserve">Faaliyetlerinin Hizmet Kalitesinin Değerlendirilmesi, Yüksek Lisans Tezi, Çukurova Üniversitesi Sağlık Bilimleri Enstitüsü, Adana 2009, </w:t>
      </w:r>
      <w:r w:rsidRPr="00D41B49">
        <w:rPr>
          <w:rFonts w:ascii="Times New Roman" w:eastAsia="TimesNewRoman" w:hAnsi="Times New Roman"/>
          <w:sz w:val="24"/>
          <w:szCs w:val="24"/>
        </w:rPr>
        <w:t>20.</w:t>
      </w:r>
    </w:p>
    <w:p w14:paraId="31279B52" w14:textId="77777777" w:rsidR="00323DBD" w:rsidRPr="00C3319A" w:rsidRDefault="00323DBD" w:rsidP="00323DBD">
      <w:pPr>
        <w:spacing w:after="0" w:line="360" w:lineRule="auto"/>
        <w:jc w:val="both"/>
        <w:rPr>
          <w:rFonts w:ascii="Times New Roman" w:hAnsi="Times New Roman"/>
          <w:sz w:val="24"/>
          <w:szCs w:val="24"/>
        </w:rPr>
      </w:pPr>
      <w:proofErr w:type="spellStart"/>
      <w:r w:rsidRPr="00C3319A">
        <w:rPr>
          <w:rFonts w:ascii="Times New Roman" w:hAnsi="Times New Roman"/>
          <w:b/>
          <w:sz w:val="24"/>
          <w:szCs w:val="24"/>
        </w:rPr>
        <w:t>İnekci</w:t>
      </w:r>
      <w:proofErr w:type="spellEnd"/>
      <w:r w:rsidRPr="00C3319A">
        <w:rPr>
          <w:rFonts w:ascii="Times New Roman" w:hAnsi="Times New Roman"/>
          <w:b/>
          <w:sz w:val="24"/>
          <w:szCs w:val="24"/>
        </w:rPr>
        <w:t xml:space="preserve"> R.</w:t>
      </w:r>
      <w:r w:rsidRPr="00C3319A">
        <w:rPr>
          <w:rFonts w:ascii="Times New Roman" w:hAnsi="Times New Roman"/>
          <w:sz w:val="24"/>
          <w:szCs w:val="24"/>
        </w:rPr>
        <w:t xml:space="preserve"> </w:t>
      </w:r>
      <w:proofErr w:type="spellStart"/>
      <w:r w:rsidRPr="00C3319A">
        <w:rPr>
          <w:rFonts w:ascii="Times New Roman" w:hAnsi="Times New Roman"/>
          <w:sz w:val="24"/>
          <w:szCs w:val="24"/>
        </w:rPr>
        <w:t>Serebral</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Palsili</w:t>
      </w:r>
      <w:proofErr w:type="spellEnd"/>
      <w:r w:rsidRPr="00C3319A">
        <w:rPr>
          <w:rFonts w:ascii="Times New Roman" w:hAnsi="Times New Roman"/>
          <w:sz w:val="24"/>
          <w:szCs w:val="24"/>
        </w:rPr>
        <w:t xml:space="preserve"> Çocuğa Sahip Annelerin Annelik Algısı, Yüksek Lisans Tezi, Hacettepe Üniversitesi Sosyal Bilimler Enstitüsü, Ankara 2018, 4-25.</w:t>
      </w:r>
    </w:p>
    <w:p w14:paraId="577E76AC" w14:textId="77777777" w:rsidR="00323DBD" w:rsidRPr="00C3319A" w:rsidRDefault="00323DBD" w:rsidP="00323DBD">
      <w:pPr>
        <w:autoSpaceDE w:val="0"/>
        <w:autoSpaceDN w:val="0"/>
        <w:adjustRightInd w:val="0"/>
        <w:spacing w:after="0" w:line="360" w:lineRule="auto"/>
        <w:jc w:val="both"/>
        <w:rPr>
          <w:rFonts w:ascii="Times New Roman" w:hAnsi="Times New Roman"/>
          <w:sz w:val="24"/>
          <w:szCs w:val="24"/>
        </w:rPr>
      </w:pPr>
      <w:r w:rsidRPr="00C3319A">
        <w:rPr>
          <w:rFonts w:ascii="Times New Roman" w:hAnsi="Times New Roman"/>
          <w:b/>
          <w:sz w:val="24"/>
          <w:szCs w:val="24"/>
        </w:rPr>
        <w:t xml:space="preserve">Karademir T, Çalışkan E, </w:t>
      </w:r>
      <w:proofErr w:type="spellStart"/>
      <w:r w:rsidRPr="00C3319A">
        <w:rPr>
          <w:rFonts w:ascii="Times New Roman" w:hAnsi="Times New Roman"/>
          <w:b/>
          <w:sz w:val="24"/>
          <w:szCs w:val="24"/>
        </w:rPr>
        <w:t>Döşyılmaz</w:t>
      </w:r>
      <w:proofErr w:type="spellEnd"/>
      <w:r w:rsidRPr="00C3319A">
        <w:rPr>
          <w:rFonts w:ascii="Times New Roman" w:hAnsi="Times New Roman"/>
          <w:b/>
          <w:sz w:val="24"/>
          <w:szCs w:val="24"/>
        </w:rPr>
        <w:t xml:space="preserve"> E, </w:t>
      </w:r>
      <w:proofErr w:type="spellStart"/>
      <w:r w:rsidRPr="00C3319A">
        <w:rPr>
          <w:rFonts w:ascii="Times New Roman" w:hAnsi="Times New Roman"/>
          <w:b/>
          <w:sz w:val="24"/>
          <w:szCs w:val="24"/>
        </w:rPr>
        <w:t>Açak</w:t>
      </w:r>
      <w:proofErr w:type="spellEnd"/>
      <w:r w:rsidRPr="00C3319A">
        <w:rPr>
          <w:rFonts w:ascii="Times New Roman" w:hAnsi="Times New Roman"/>
          <w:b/>
          <w:sz w:val="24"/>
          <w:szCs w:val="24"/>
        </w:rPr>
        <w:t xml:space="preserve"> M.</w:t>
      </w:r>
      <w:r w:rsidRPr="00C3319A">
        <w:rPr>
          <w:rFonts w:ascii="Times New Roman" w:hAnsi="Times New Roman"/>
          <w:sz w:val="24"/>
          <w:szCs w:val="24"/>
        </w:rPr>
        <w:t xml:space="preserve"> Görme Engelli Elit Haltercilerin Benlik Saygısı Düzeylerinin Belirlenmesi. </w:t>
      </w:r>
      <w:r w:rsidRPr="00C3319A">
        <w:rPr>
          <w:rFonts w:ascii="Times New Roman" w:hAnsi="Times New Roman"/>
          <w:i/>
          <w:iCs/>
          <w:sz w:val="24"/>
          <w:szCs w:val="24"/>
        </w:rPr>
        <w:t>Selçuk Üniversitesi Beden Eğitimi ve Spor Bilim Dergisi</w:t>
      </w:r>
      <w:r w:rsidRPr="00C3319A">
        <w:rPr>
          <w:rFonts w:ascii="Times New Roman" w:hAnsi="Times New Roman"/>
          <w:sz w:val="24"/>
          <w:szCs w:val="24"/>
        </w:rPr>
        <w:t xml:space="preserve">, </w:t>
      </w:r>
      <w:r w:rsidRPr="00C3319A">
        <w:rPr>
          <w:rFonts w:ascii="Times New Roman" w:hAnsi="Times New Roman"/>
          <w:iCs/>
          <w:sz w:val="24"/>
          <w:szCs w:val="24"/>
        </w:rPr>
        <w:t xml:space="preserve">13 </w:t>
      </w:r>
      <w:r w:rsidRPr="00C3319A">
        <w:rPr>
          <w:rFonts w:ascii="Times New Roman" w:hAnsi="Times New Roman"/>
          <w:sz w:val="24"/>
          <w:szCs w:val="24"/>
        </w:rPr>
        <w:t>(Ek Sayı), 2011, 18-25.</w:t>
      </w:r>
    </w:p>
    <w:p w14:paraId="299B952E" w14:textId="77777777" w:rsidR="00323DBD" w:rsidRPr="00C3319A" w:rsidRDefault="00323DBD" w:rsidP="00323DBD">
      <w:pPr>
        <w:autoSpaceDE w:val="0"/>
        <w:autoSpaceDN w:val="0"/>
        <w:adjustRightInd w:val="0"/>
        <w:spacing w:after="0" w:line="360" w:lineRule="auto"/>
        <w:jc w:val="both"/>
        <w:rPr>
          <w:rFonts w:ascii="Times New Roman" w:eastAsia="TimesNewRoman" w:hAnsi="Times New Roman"/>
          <w:sz w:val="24"/>
          <w:szCs w:val="24"/>
          <w:highlight w:val="yellow"/>
        </w:rPr>
      </w:pPr>
      <w:proofErr w:type="spellStart"/>
      <w:r w:rsidRPr="00C3319A">
        <w:rPr>
          <w:rFonts w:ascii="Times New Roman" w:eastAsia="TimesNewRoman" w:hAnsi="Times New Roman"/>
          <w:b/>
          <w:sz w:val="24"/>
          <w:szCs w:val="24"/>
        </w:rPr>
        <w:t>Karasüleymanoğlu</w:t>
      </w:r>
      <w:proofErr w:type="spellEnd"/>
      <w:r w:rsidRPr="00C3319A">
        <w:rPr>
          <w:rFonts w:ascii="Times New Roman" w:eastAsia="TimesNewRoman" w:hAnsi="Times New Roman"/>
          <w:b/>
          <w:sz w:val="24"/>
          <w:szCs w:val="24"/>
        </w:rPr>
        <w:t xml:space="preserve"> A.</w:t>
      </w:r>
      <w:r w:rsidRPr="00C3319A">
        <w:rPr>
          <w:rFonts w:ascii="Times New Roman" w:eastAsia="TimesNewRoman" w:hAnsi="Times New Roman"/>
          <w:sz w:val="24"/>
          <w:szCs w:val="24"/>
        </w:rPr>
        <w:t xml:space="preserve"> “</w:t>
      </w:r>
      <w:r w:rsidRPr="00C3319A">
        <w:rPr>
          <w:rFonts w:ascii="Times New Roman" w:eastAsia="TimesNewRoman" w:hAnsi="Times New Roman"/>
          <w:iCs/>
          <w:sz w:val="24"/>
          <w:szCs w:val="24"/>
        </w:rPr>
        <w:t>Yeni Boyutlarıyla Spor</w:t>
      </w:r>
      <w:r w:rsidRPr="00C3319A">
        <w:rPr>
          <w:rFonts w:ascii="Times New Roman" w:eastAsia="TimesNewRoman" w:hAnsi="Times New Roman"/>
          <w:sz w:val="24"/>
          <w:szCs w:val="24"/>
        </w:rPr>
        <w:t>.” Bağırgan Yayınevi, Ankara, 1989, 85.</w:t>
      </w:r>
    </w:p>
    <w:p w14:paraId="50B6C061" w14:textId="77777777" w:rsidR="00323DBD" w:rsidRPr="00C3319A" w:rsidRDefault="00323DBD" w:rsidP="00323DBD">
      <w:pPr>
        <w:spacing w:after="0" w:line="360" w:lineRule="auto"/>
        <w:jc w:val="both"/>
        <w:rPr>
          <w:rFonts w:ascii="Times New Roman" w:hAnsi="Times New Roman"/>
          <w:sz w:val="24"/>
          <w:szCs w:val="24"/>
        </w:rPr>
      </w:pPr>
      <w:r w:rsidRPr="00C3319A">
        <w:rPr>
          <w:rFonts w:ascii="Times New Roman" w:hAnsi="Times New Roman"/>
          <w:b/>
          <w:sz w:val="24"/>
          <w:szCs w:val="24"/>
        </w:rPr>
        <w:t>Kerem M, Livanelioğlu A, Aysun S.</w:t>
      </w:r>
      <w:r w:rsidRPr="00C3319A">
        <w:rPr>
          <w:rFonts w:ascii="Times New Roman" w:hAnsi="Times New Roman"/>
          <w:sz w:val="24"/>
          <w:szCs w:val="24"/>
        </w:rPr>
        <w:t xml:space="preserve"> </w:t>
      </w:r>
      <w:proofErr w:type="spellStart"/>
      <w:r w:rsidRPr="00C3319A">
        <w:rPr>
          <w:rFonts w:ascii="Times New Roman" w:hAnsi="Times New Roman"/>
          <w:sz w:val="24"/>
          <w:szCs w:val="24"/>
        </w:rPr>
        <w:t>Serebral</w:t>
      </w:r>
      <w:proofErr w:type="spellEnd"/>
      <w:r w:rsidRPr="00C3319A">
        <w:rPr>
          <w:rFonts w:ascii="Times New Roman" w:hAnsi="Times New Roman"/>
          <w:sz w:val="24"/>
          <w:szCs w:val="24"/>
        </w:rPr>
        <w:t xml:space="preserve"> Paralizide Erken Tanı ve Rehabilitasyonun Önemi, Türkiye Klinikleri ve Pediatri 9(1), 2000, 23-27.</w:t>
      </w:r>
    </w:p>
    <w:p w14:paraId="0DFF2BB3" w14:textId="77777777" w:rsidR="00323DBD" w:rsidRPr="00C3319A"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C3319A">
        <w:rPr>
          <w:rFonts w:ascii="Times New Roman" w:hAnsi="Times New Roman"/>
          <w:b/>
          <w:sz w:val="24"/>
          <w:szCs w:val="24"/>
        </w:rPr>
        <w:t>Kirchner</w:t>
      </w:r>
      <w:proofErr w:type="spellEnd"/>
      <w:r w:rsidRPr="00C3319A">
        <w:rPr>
          <w:rFonts w:ascii="Times New Roman" w:hAnsi="Times New Roman"/>
          <w:b/>
          <w:sz w:val="24"/>
          <w:szCs w:val="24"/>
        </w:rPr>
        <w:t xml:space="preserve"> CE, </w:t>
      </w:r>
      <w:proofErr w:type="spellStart"/>
      <w:r w:rsidRPr="00C3319A">
        <w:rPr>
          <w:rFonts w:ascii="Times New Roman" w:hAnsi="Times New Roman"/>
          <w:b/>
          <w:sz w:val="24"/>
          <w:szCs w:val="24"/>
        </w:rPr>
        <w:t>Gerber</w:t>
      </w:r>
      <w:proofErr w:type="spellEnd"/>
      <w:r w:rsidRPr="00C3319A">
        <w:rPr>
          <w:rFonts w:ascii="Times New Roman" w:hAnsi="Times New Roman"/>
          <w:b/>
          <w:sz w:val="24"/>
          <w:szCs w:val="24"/>
        </w:rPr>
        <w:t xml:space="preserve"> EG, Smith BC.</w:t>
      </w:r>
      <w:r w:rsidRPr="00C3319A">
        <w:rPr>
          <w:rFonts w:ascii="Times New Roman" w:hAnsi="Times New Roman"/>
          <w:sz w:val="24"/>
          <w:szCs w:val="24"/>
        </w:rPr>
        <w:t xml:space="preserve"> </w:t>
      </w:r>
      <w:proofErr w:type="spellStart"/>
      <w:r w:rsidRPr="00C3319A">
        <w:rPr>
          <w:rFonts w:ascii="Times New Roman" w:hAnsi="Times New Roman"/>
          <w:sz w:val="24"/>
          <w:szCs w:val="24"/>
        </w:rPr>
        <w:t>Designed</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to</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deter</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community</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barriers</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to</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physical</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activity</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for</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people</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with</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visual</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or</w:t>
      </w:r>
      <w:proofErr w:type="spellEnd"/>
      <w:r w:rsidRPr="00C3319A">
        <w:rPr>
          <w:rFonts w:ascii="Times New Roman" w:hAnsi="Times New Roman"/>
          <w:sz w:val="24"/>
          <w:szCs w:val="24"/>
        </w:rPr>
        <w:t xml:space="preserve"> motor </w:t>
      </w:r>
      <w:proofErr w:type="spellStart"/>
      <w:r w:rsidRPr="00C3319A">
        <w:rPr>
          <w:rFonts w:ascii="Times New Roman" w:hAnsi="Times New Roman"/>
          <w:sz w:val="24"/>
          <w:szCs w:val="24"/>
        </w:rPr>
        <w:t>impairments</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American</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journal</w:t>
      </w:r>
      <w:proofErr w:type="spellEnd"/>
      <w:r w:rsidRPr="00C3319A">
        <w:rPr>
          <w:rFonts w:ascii="Times New Roman" w:hAnsi="Times New Roman"/>
          <w:sz w:val="24"/>
          <w:szCs w:val="24"/>
        </w:rPr>
        <w:t xml:space="preserve"> of </w:t>
      </w:r>
      <w:proofErr w:type="spellStart"/>
      <w:r w:rsidRPr="00C3319A">
        <w:rPr>
          <w:rFonts w:ascii="Times New Roman" w:hAnsi="Times New Roman"/>
          <w:sz w:val="24"/>
          <w:szCs w:val="24"/>
        </w:rPr>
        <w:t>preventive</w:t>
      </w:r>
      <w:proofErr w:type="spellEnd"/>
      <w:r w:rsidRPr="00C3319A">
        <w:rPr>
          <w:rFonts w:ascii="Times New Roman" w:hAnsi="Times New Roman"/>
          <w:sz w:val="24"/>
          <w:szCs w:val="24"/>
        </w:rPr>
        <w:t xml:space="preserve"> </w:t>
      </w:r>
      <w:proofErr w:type="spellStart"/>
      <w:r w:rsidRPr="00C3319A">
        <w:rPr>
          <w:rFonts w:ascii="Times New Roman" w:hAnsi="Times New Roman"/>
          <w:sz w:val="24"/>
          <w:szCs w:val="24"/>
        </w:rPr>
        <w:t>medicine</w:t>
      </w:r>
      <w:proofErr w:type="spellEnd"/>
      <w:r w:rsidRPr="00C3319A">
        <w:rPr>
          <w:rFonts w:ascii="Times New Roman" w:hAnsi="Times New Roman"/>
          <w:sz w:val="24"/>
          <w:szCs w:val="24"/>
        </w:rPr>
        <w:t xml:space="preserve">. 2008, 34(4), </w:t>
      </w:r>
      <w:r>
        <w:rPr>
          <w:rFonts w:ascii="Times New Roman" w:hAnsi="Times New Roman"/>
          <w:sz w:val="24"/>
          <w:szCs w:val="24"/>
        </w:rPr>
        <w:t>349-52.</w:t>
      </w:r>
    </w:p>
    <w:p w14:paraId="113C1911" w14:textId="77777777" w:rsidR="00323DBD" w:rsidRPr="00D217B8" w:rsidRDefault="00323DBD" w:rsidP="00323DBD">
      <w:pPr>
        <w:shd w:val="clear" w:color="auto" w:fill="FFFFFF"/>
        <w:spacing w:after="0" w:line="360" w:lineRule="auto"/>
        <w:jc w:val="both"/>
        <w:rPr>
          <w:rFonts w:ascii="Times New Roman" w:hAnsi="Times New Roman"/>
          <w:sz w:val="24"/>
          <w:szCs w:val="24"/>
        </w:rPr>
      </w:pPr>
      <w:r w:rsidRPr="00D217B8">
        <w:rPr>
          <w:rFonts w:ascii="Times New Roman" w:hAnsi="Times New Roman"/>
          <w:b/>
          <w:sz w:val="24"/>
          <w:szCs w:val="24"/>
        </w:rPr>
        <w:t>Kiriş N. Karakaş S.</w:t>
      </w:r>
      <w:r w:rsidRPr="00D217B8">
        <w:rPr>
          <w:rFonts w:ascii="Times New Roman" w:hAnsi="Times New Roman"/>
          <w:sz w:val="24"/>
          <w:szCs w:val="24"/>
        </w:rPr>
        <w:t xml:space="preserve"> Dikkat Eksikliği </w:t>
      </w:r>
      <w:proofErr w:type="spellStart"/>
      <w:r w:rsidRPr="00D217B8">
        <w:rPr>
          <w:rFonts w:ascii="Times New Roman" w:hAnsi="Times New Roman"/>
          <w:sz w:val="24"/>
          <w:szCs w:val="24"/>
        </w:rPr>
        <w:t>Hiperaktivite</w:t>
      </w:r>
      <w:proofErr w:type="spellEnd"/>
      <w:r w:rsidRPr="00D217B8">
        <w:rPr>
          <w:rFonts w:ascii="Times New Roman" w:hAnsi="Times New Roman"/>
          <w:sz w:val="24"/>
          <w:szCs w:val="24"/>
        </w:rPr>
        <w:t xml:space="preserve"> Bozukluğunun </w:t>
      </w:r>
      <w:proofErr w:type="gramStart"/>
      <w:r w:rsidRPr="00D217B8">
        <w:rPr>
          <w:rFonts w:ascii="Times New Roman" w:hAnsi="Times New Roman"/>
          <w:sz w:val="24"/>
          <w:szCs w:val="24"/>
        </w:rPr>
        <w:t>Zeka</w:t>
      </w:r>
      <w:proofErr w:type="gramEnd"/>
      <w:r w:rsidRPr="00D217B8">
        <w:rPr>
          <w:rFonts w:ascii="Times New Roman" w:hAnsi="Times New Roman"/>
          <w:sz w:val="24"/>
          <w:szCs w:val="24"/>
        </w:rPr>
        <w:t xml:space="preserve"> Testlerinden ve ilgili Diğer </w:t>
      </w:r>
      <w:proofErr w:type="spellStart"/>
      <w:r w:rsidRPr="00D217B8">
        <w:rPr>
          <w:rFonts w:ascii="Times New Roman" w:hAnsi="Times New Roman"/>
          <w:sz w:val="24"/>
          <w:szCs w:val="24"/>
        </w:rPr>
        <w:t>Nöropsikolojik</w:t>
      </w:r>
      <w:proofErr w:type="spellEnd"/>
      <w:r w:rsidRPr="00D217B8">
        <w:rPr>
          <w:rFonts w:ascii="Times New Roman" w:hAnsi="Times New Roman"/>
          <w:sz w:val="24"/>
          <w:szCs w:val="24"/>
        </w:rPr>
        <w:t xml:space="preserve"> Araçlardan </w:t>
      </w:r>
      <w:proofErr w:type="spellStart"/>
      <w:r w:rsidRPr="00D217B8">
        <w:rPr>
          <w:rFonts w:ascii="Times New Roman" w:hAnsi="Times New Roman"/>
          <w:sz w:val="24"/>
          <w:szCs w:val="24"/>
        </w:rPr>
        <w:t>Yordanabilirliği</w:t>
      </w:r>
      <w:proofErr w:type="spellEnd"/>
      <w:r w:rsidRPr="00D217B8">
        <w:rPr>
          <w:rFonts w:ascii="Times New Roman" w:hAnsi="Times New Roman"/>
          <w:sz w:val="24"/>
          <w:szCs w:val="24"/>
        </w:rPr>
        <w:t xml:space="preserve">, </w:t>
      </w:r>
      <w:r w:rsidRPr="00D217B8">
        <w:rPr>
          <w:rFonts w:ascii="Times New Roman" w:hAnsi="Times New Roman"/>
          <w:i/>
          <w:sz w:val="24"/>
          <w:szCs w:val="24"/>
        </w:rPr>
        <w:t xml:space="preserve">Klinik Psikiyatri Dergisi, </w:t>
      </w:r>
      <w:r w:rsidRPr="00D217B8">
        <w:rPr>
          <w:rFonts w:ascii="Times New Roman" w:hAnsi="Times New Roman"/>
          <w:sz w:val="24"/>
          <w:szCs w:val="24"/>
        </w:rPr>
        <w:t>2004, 7:139-152.</w:t>
      </w:r>
    </w:p>
    <w:p w14:paraId="499A6D01" w14:textId="77777777" w:rsidR="00323DBD" w:rsidRPr="00C01595" w:rsidRDefault="00323DBD" w:rsidP="00323DBD">
      <w:pPr>
        <w:autoSpaceDE w:val="0"/>
        <w:autoSpaceDN w:val="0"/>
        <w:adjustRightInd w:val="0"/>
        <w:spacing w:after="0" w:line="360" w:lineRule="auto"/>
        <w:jc w:val="both"/>
        <w:rPr>
          <w:rFonts w:ascii="Times New Roman" w:hAnsi="Times New Roman"/>
          <w:sz w:val="24"/>
          <w:szCs w:val="24"/>
        </w:rPr>
      </w:pPr>
      <w:r w:rsidRPr="00C01595">
        <w:rPr>
          <w:rFonts w:ascii="Times New Roman" w:hAnsi="Times New Roman"/>
          <w:b/>
          <w:sz w:val="24"/>
          <w:szCs w:val="24"/>
        </w:rPr>
        <w:t xml:space="preserve">Koç MC. </w:t>
      </w:r>
      <w:r w:rsidRPr="00C01595">
        <w:rPr>
          <w:rFonts w:ascii="Times New Roman" w:hAnsi="Times New Roman"/>
          <w:sz w:val="24"/>
          <w:szCs w:val="24"/>
        </w:rPr>
        <w:t>İlkokul Çağındaki Çocukların Temel Motor Beceri Gelişiminde Eğitsel Oyunların Etkisi, Doktora Tezi, Dumlupınar Üniversitesi Sağlık Bilimleri Enstitüsü, Kütahya 2017, 12-50.</w:t>
      </w:r>
    </w:p>
    <w:p w14:paraId="4454924F" w14:textId="77777777" w:rsidR="00323DBD" w:rsidRPr="00C01595" w:rsidRDefault="00323DBD" w:rsidP="00323DBD">
      <w:pPr>
        <w:autoSpaceDE w:val="0"/>
        <w:autoSpaceDN w:val="0"/>
        <w:adjustRightInd w:val="0"/>
        <w:spacing w:after="0" w:line="360" w:lineRule="auto"/>
        <w:jc w:val="both"/>
        <w:rPr>
          <w:rFonts w:ascii="Times New Roman" w:hAnsi="Times New Roman"/>
          <w:sz w:val="24"/>
          <w:szCs w:val="24"/>
        </w:rPr>
      </w:pPr>
      <w:r w:rsidRPr="00C01595">
        <w:rPr>
          <w:rFonts w:ascii="Times New Roman" w:hAnsi="Times New Roman"/>
          <w:b/>
          <w:sz w:val="24"/>
          <w:szCs w:val="24"/>
        </w:rPr>
        <w:t>Koçyiğit, S</w:t>
      </w:r>
      <w:proofErr w:type="gramStart"/>
      <w:r w:rsidRPr="00C01595">
        <w:rPr>
          <w:rFonts w:ascii="Times New Roman" w:hAnsi="Times New Roman"/>
          <w:b/>
          <w:sz w:val="24"/>
          <w:szCs w:val="24"/>
        </w:rPr>
        <w:t>.,</w:t>
      </w:r>
      <w:proofErr w:type="gramEnd"/>
      <w:r w:rsidRPr="00C01595">
        <w:rPr>
          <w:rFonts w:ascii="Times New Roman" w:hAnsi="Times New Roman"/>
          <w:b/>
          <w:sz w:val="24"/>
          <w:szCs w:val="24"/>
        </w:rPr>
        <w:t xml:space="preserve"> Tuğluk, M. N., Kök, M.</w:t>
      </w:r>
      <w:r w:rsidRPr="00C01595">
        <w:rPr>
          <w:rFonts w:ascii="Times New Roman" w:hAnsi="Times New Roman"/>
          <w:sz w:val="24"/>
          <w:szCs w:val="24"/>
        </w:rPr>
        <w:t xml:space="preserve"> Çocuğun Gelişim Sürecinde Eğitsel Bir Etkinlik Olarak Oyun,</w:t>
      </w:r>
      <w:r w:rsidRPr="00C01595">
        <w:rPr>
          <w:rFonts w:ascii="Times New Roman" w:hAnsi="Times New Roman"/>
          <w:i/>
          <w:sz w:val="24"/>
          <w:szCs w:val="24"/>
        </w:rPr>
        <w:t xml:space="preserve"> </w:t>
      </w:r>
      <w:r w:rsidRPr="00C01595">
        <w:rPr>
          <w:rFonts w:ascii="Times New Roman" w:hAnsi="Times New Roman"/>
          <w:i/>
          <w:iCs/>
          <w:sz w:val="24"/>
          <w:szCs w:val="24"/>
        </w:rPr>
        <w:t>Kazım Karabekir Eğitim Fakültesi Dergisi</w:t>
      </w:r>
      <w:r w:rsidRPr="00C01595">
        <w:rPr>
          <w:rFonts w:ascii="Times New Roman" w:hAnsi="Times New Roman"/>
          <w:iCs/>
          <w:sz w:val="24"/>
          <w:szCs w:val="24"/>
        </w:rPr>
        <w:t xml:space="preserve">, </w:t>
      </w:r>
      <w:r w:rsidRPr="00C01595">
        <w:rPr>
          <w:rFonts w:ascii="Times New Roman" w:hAnsi="Times New Roman"/>
          <w:sz w:val="24"/>
          <w:szCs w:val="24"/>
        </w:rPr>
        <w:t xml:space="preserve">2007, </w:t>
      </w:r>
      <w:r w:rsidRPr="00C01595">
        <w:rPr>
          <w:rFonts w:ascii="Times New Roman" w:hAnsi="Times New Roman"/>
          <w:iCs/>
          <w:sz w:val="24"/>
          <w:szCs w:val="24"/>
        </w:rPr>
        <w:t>(16), 324-342.</w:t>
      </w:r>
    </w:p>
    <w:p w14:paraId="7B7DBD75" w14:textId="77777777" w:rsidR="00323DBD" w:rsidRPr="007213D1" w:rsidRDefault="00323DBD" w:rsidP="00323DBD">
      <w:pPr>
        <w:tabs>
          <w:tab w:val="left" w:pos="8505"/>
          <w:tab w:val="left" w:pos="8931"/>
        </w:tabs>
        <w:autoSpaceDE w:val="0"/>
        <w:autoSpaceDN w:val="0"/>
        <w:adjustRightInd w:val="0"/>
        <w:spacing w:after="0" w:line="360" w:lineRule="auto"/>
        <w:jc w:val="both"/>
        <w:rPr>
          <w:rFonts w:ascii="Times New Roman" w:hAnsi="Times New Roman"/>
          <w:sz w:val="24"/>
          <w:szCs w:val="24"/>
        </w:rPr>
      </w:pPr>
      <w:proofErr w:type="spellStart"/>
      <w:r w:rsidRPr="007213D1">
        <w:rPr>
          <w:rFonts w:ascii="Times New Roman" w:hAnsi="Times New Roman"/>
          <w:b/>
          <w:sz w:val="24"/>
          <w:szCs w:val="24"/>
        </w:rPr>
        <w:t>Kolat</w:t>
      </w:r>
      <w:proofErr w:type="spellEnd"/>
      <w:r w:rsidRPr="007213D1">
        <w:rPr>
          <w:rFonts w:ascii="Times New Roman" w:hAnsi="Times New Roman"/>
          <w:b/>
          <w:sz w:val="24"/>
          <w:szCs w:val="24"/>
        </w:rPr>
        <w:t xml:space="preserve"> S. </w:t>
      </w:r>
      <w:r w:rsidRPr="007213D1">
        <w:rPr>
          <w:rFonts w:ascii="Times New Roman" w:hAnsi="Times New Roman"/>
          <w:sz w:val="24"/>
          <w:szCs w:val="24"/>
        </w:rPr>
        <w:t>Avrupa Birliği Sosyal Politikası Çerçevesinde Özürlülere Yönelik Ayrımcılıkla Mücadele ve Türkiye'deki Yansımaları, T.C. Başbakanlık Özürlüler İdaresi Başkanlığı Yayınları, Ankara, 2010, 33.</w:t>
      </w:r>
    </w:p>
    <w:p w14:paraId="21DA2CC3" w14:textId="77777777" w:rsidR="00323DBD" w:rsidRPr="007213D1" w:rsidRDefault="00323DBD" w:rsidP="00323DBD">
      <w:pPr>
        <w:autoSpaceDE w:val="0"/>
        <w:autoSpaceDN w:val="0"/>
        <w:adjustRightInd w:val="0"/>
        <w:spacing w:after="0" w:line="360" w:lineRule="auto"/>
        <w:jc w:val="both"/>
        <w:rPr>
          <w:rFonts w:ascii="Times New Roman" w:hAnsi="Times New Roman"/>
          <w:sz w:val="24"/>
          <w:szCs w:val="24"/>
        </w:rPr>
      </w:pPr>
      <w:r w:rsidRPr="007213D1">
        <w:rPr>
          <w:rFonts w:ascii="Times New Roman" w:hAnsi="Times New Roman"/>
          <w:b/>
          <w:sz w:val="24"/>
          <w:szCs w:val="24"/>
        </w:rPr>
        <w:t xml:space="preserve">Koparan Ş. </w:t>
      </w:r>
      <w:r w:rsidRPr="007213D1">
        <w:rPr>
          <w:rFonts w:ascii="Times New Roman" w:hAnsi="Times New Roman"/>
          <w:sz w:val="24"/>
          <w:szCs w:val="24"/>
        </w:rPr>
        <w:t xml:space="preserve">Özel İhtiyaçları Olan Çocuklarda Spor, Uludağ Üniversitesi </w:t>
      </w:r>
      <w:r w:rsidRPr="007213D1">
        <w:rPr>
          <w:rFonts w:ascii="Times New Roman" w:hAnsi="Times New Roman"/>
          <w:i/>
          <w:sz w:val="24"/>
          <w:szCs w:val="24"/>
        </w:rPr>
        <w:t>Eğitim Fakültesi Dergisi,</w:t>
      </w:r>
      <w:r w:rsidRPr="007213D1">
        <w:rPr>
          <w:rFonts w:ascii="Times New Roman" w:hAnsi="Times New Roman"/>
          <w:sz w:val="24"/>
          <w:szCs w:val="24"/>
        </w:rPr>
        <w:t xml:space="preserve"> 2003, 17(1), 153-159.</w:t>
      </w:r>
    </w:p>
    <w:p w14:paraId="49F40709" w14:textId="77777777" w:rsidR="00323DBD" w:rsidRPr="00B9486A" w:rsidRDefault="00323DBD" w:rsidP="00323DBD">
      <w:pPr>
        <w:shd w:val="clear" w:color="auto" w:fill="FFFFFF"/>
        <w:spacing w:after="0" w:line="360" w:lineRule="auto"/>
        <w:jc w:val="both"/>
        <w:rPr>
          <w:rFonts w:ascii="Times New Roman" w:hAnsi="Times New Roman"/>
          <w:sz w:val="24"/>
          <w:szCs w:val="24"/>
        </w:rPr>
      </w:pPr>
      <w:r w:rsidRPr="00B9486A">
        <w:rPr>
          <w:rFonts w:ascii="Times New Roman" w:hAnsi="Times New Roman"/>
          <w:b/>
          <w:sz w:val="24"/>
          <w:szCs w:val="24"/>
        </w:rPr>
        <w:t>Korkmaz, B.</w:t>
      </w:r>
      <w:r w:rsidRPr="00B9486A">
        <w:rPr>
          <w:rFonts w:ascii="Times New Roman" w:hAnsi="Times New Roman"/>
          <w:sz w:val="24"/>
          <w:szCs w:val="24"/>
        </w:rPr>
        <w:t xml:space="preserve"> Farklı Gelişen Çocuklar. </w:t>
      </w:r>
      <w:r w:rsidRPr="00B9486A">
        <w:rPr>
          <w:rFonts w:ascii="Times New Roman" w:hAnsi="Times New Roman"/>
          <w:iCs/>
          <w:sz w:val="24"/>
          <w:szCs w:val="24"/>
        </w:rPr>
        <w:t xml:space="preserve">Otizm, </w:t>
      </w:r>
      <w:r w:rsidRPr="00B9486A">
        <w:rPr>
          <w:rFonts w:ascii="Times New Roman" w:hAnsi="Times New Roman"/>
          <w:sz w:val="24"/>
          <w:szCs w:val="24"/>
        </w:rPr>
        <w:t>(</w:t>
      </w:r>
      <w:r>
        <w:rPr>
          <w:rFonts w:ascii="Times New Roman" w:hAnsi="Times New Roman"/>
          <w:sz w:val="24"/>
          <w:szCs w:val="24"/>
        </w:rPr>
        <w:t>2.</w:t>
      </w:r>
      <w:r w:rsidRPr="00B9486A">
        <w:rPr>
          <w:rFonts w:ascii="Times New Roman" w:hAnsi="Times New Roman"/>
          <w:sz w:val="24"/>
          <w:szCs w:val="24"/>
        </w:rPr>
        <w:t xml:space="preserve"> Baskı), A. Kulaksızoğlu (</w:t>
      </w:r>
      <w:proofErr w:type="spellStart"/>
      <w:r w:rsidRPr="00B9486A">
        <w:rPr>
          <w:rFonts w:ascii="Times New Roman" w:hAnsi="Times New Roman"/>
          <w:sz w:val="24"/>
          <w:szCs w:val="24"/>
        </w:rPr>
        <w:t>Edt</w:t>
      </w:r>
      <w:proofErr w:type="spellEnd"/>
      <w:r w:rsidRPr="00B9486A">
        <w:rPr>
          <w:rFonts w:ascii="Times New Roman" w:hAnsi="Times New Roman"/>
          <w:sz w:val="24"/>
          <w:szCs w:val="24"/>
        </w:rPr>
        <w:t>), Epsilon Yayıncılık, İstanbul, 2003, 81-106.</w:t>
      </w:r>
    </w:p>
    <w:p w14:paraId="31BEC813" w14:textId="77777777" w:rsidR="00323DBD" w:rsidRPr="00D575E8" w:rsidRDefault="00323DBD" w:rsidP="00323DBD">
      <w:pPr>
        <w:autoSpaceDE w:val="0"/>
        <w:autoSpaceDN w:val="0"/>
        <w:adjustRightInd w:val="0"/>
        <w:spacing w:after="0" w:line="360" w:lineRule="auto"/>
        <w:jc w:val="both"/>
        <w:rPr>
          <w:rFonts w:ascii="Times New Roman" w:hAnsi="Times New Roman"/>
          <w:sz w:val="24"/>
          <w:szCs w:val="24"/>
        </w:rPr>
      </w:pPr>
      <w:proofErr w:type="spellStart"/>
      <w:r w:rsidRPr="00D575E8">
        <w:rPr>
          <w:rFonts w:ascii="Times New Roman" w:hAnsi="Times New Roman"/>
          <w:b/>
          <w:sz w:val="24"/>
          <w:szCs w:val="24"/>
        </w:rPr>
        <w:t>Lacey</w:t>
      </w:r>
      <w:proofErr w:type="spellEnd"/>
      <w:r w:rsidRPr="00D575E8">
        <w:rPr>
          <w:rFonts w:ascii="Times New Roman" w:hAnsi="Times New Roman"/>
          <w:b/>
          <w:sz w:val="24"/>
          <w:szCs w:val="24"/>
        </w:rPr>
        <w:t xml:space="preserve"> P, </w:t>
      </w:r>
      <w:proofErr w:type="spellStart"/>
      <w:r w:rsidRPr="00D575E8">
        <w:rPr>
          <w:rFonts w:ascii="Times New Roman" w:hAnsi="Times New Roman"/>
          <w:b/>
          <w:sz w:val="24"/>
          <w:szCs w:val="24"/>
        </w:rPr>
        <w:t>Oyvry</w:t>
      </w:r>
      <w:proofErr w:type="spellEnd"/>
      <w:r w:rsidRPr="00D575E8">
        <w:rPr>
          <w:rFonts w:ascii="Times New Roman" w:hAnsi="Times New Roman"/>
          <w:b/>
          <w:sz w:val="24"/>
          <w:szCs w:val="24"/>
        </w:rPr>
        <w:t xml:space="preserve"> C.</w:t>
      </w:r>
      <w:r w:rsidRPr="00D575E8">
        <w:rPr>
          <w:rFonts w:ascii="Times New Roman" w:hAnsi="Times New Roman"/>
          <w:sz w:val="24"/>
          <w:szCs w:val="24"/>
        </w:rPr>
        <w:t xml:space="preserve"> People </w:t>
      </w:r>
      <w:proofErr w:type="spellStart"/>
      <w:r w:rsidRPr="00D575E8">
        <w:rPr>
          <w:rFonts w:ascii="Times New Roman" w:hAnsi="Times New Roman"/>
          <w:sz w:val="24"/>
          <w:szCs w:val="24"/>
        </w:rPr>
        <w:t>with</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profound</w:t>
      </w:r>
      <w:proofErr w:type="spellEnd"/>
      <w:r w:rsidRPr="00D575E8">
        <w:rPr>
          <w:rFonts w:ascii="Times New Roman" w:hAnsi="Times New Roman"/>
          <w:sz w:val="24"/>
          <w:szCs w:val="24"/>
        </w:rPr>
        <w:t xml:space="preserve"> &amp; </w:t>
      </w:r>
      <w:proofErr w:type="spellStart"/>
      <w:r w:rsidRPr="00D575E8">
        <w:rPr>
          <w:rFonts w:ascii="Times New Roman" w:hAnsi="Times New Roman"/>
          <w:sz w:val="24"/>
          <w:szCs w:val="24"/>
        </w:rPr>
        <w:t>multiple</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learning</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disabilities</w:t>
      </w:r>
      <w:proofErr w:type="spellEnd"/>
      <w:r w:rsidRPr="00D575E8">
        <w:rPr>
          <w:rFonts w:ascii="Times New Roman" w:hAnsi="Times New Roman"/>
          <w:sz w:val="24"/>
          <w:szCs w:val="24"/>
        </w:rPr>
        <w:t xml:space="preserve">: A </w:t>
      </w:r>
      <w:proofErr w:type="spellStart"/>
      <w:r w:rsidRPr="00D575E8">
        <w:rPr>
          <w:rFonts w:ascii="Times New Roman" w:hAnsi="Times New Roman"/>
          <w:sz w:val="24"/>
          <w:szCs w:val="24"/>
        </w:rPr>
        <w:t>collaborative</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approach</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to</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meeting</w:t>
      </w:r>
      <w:proofErr w:type="spellEnd"/>
      <w:r w:rsidRPr="00D575E8">
        <w:rPr>
          <w:rFonts w:ascii="Times New Roman" w:hAnsi="Times New Roman"/>
          <w:sz w:val="24"/>
          <w:szCs w:val="24"/>
        </w:rPr>
        <w:t xml:space="preserve">. </w:t>
      </w:r>
      <w:proofErr w:type="spellStart"/>
      <w:r w:rsidRPr="00D575E8">
        <w:rPr>
          <w:rFonts w:ascii="Times New Roman" w:hAnsi="Times New Roman"/>
          <w:sz w:val="24"/>
          <w:szCs w:val="24"/>
        </w:rPr>
        <w:t>Routledge</w:t>
      </w:r>
      <w:proofErr w:type="spellEnd"/>
      <w:r w:rsidRPr="00D575E8">
        <w:rPr>
          <w:rFonts w:ascii="Times New Roman" w:hAnsi="Times New Roman"/>
          <w:sz w:val="24"/>
          <w:szCs w:val="24"/>
        </w:rPr>
        <w:t>, 2013, 15-20.</w:t>
      </w:r>
    </w:p>
    <w:p w14:paraId="7F0E58A4" w14:textId="77777777" w:rsidR="00323DBD" w:rsidRPr="00D575E8" w:rsidRDefault="00323DBD" w:rsidP="00323DBD">
      <w:pPr>
        <w:autoSpaceDE w:val="0"/>
        <w:autoSpaceDN w:val="0"/>
        <w:adjustRightInd w:val="0"/>
        <w:spacing w:after="0" w:line="360" w:lineRule="auto"/>
        <w:jc w:val="both"/>
        <w:rPr>
          <w:rFonts w:ascii="Times New Roman" w:hAnsi="Times New Roman"/>
          <w:sz w:val="24"/>
          <w:szCs w:val="24"/>
        </w:rPr>
      </w:pPr>
      <w:r w:rsidRPr="00D575E8">
        <w:rPr>
          <w:rFonts w:ascii="Times New Roman" w:hAnsi="Times New Roman"/>
          <w:b/>
          <w:sz w:val="24"/>
          <w:szCs w:val="24"/>
        </w:rPr>
        <w:lastRenderedPageBreak/>
        <w:t>Milli Eğitim Bakanlığı</w:t>
      </w:r>
      <w:r w:rsidRPr="005C7764">
        <w:rPr>
          <w:rFonts w:ascii="Times New Roman" w:hAnsi="Times New Roman"/>
          <w:b/>
          <w:sz w:val="24"/>
          <w:szCs w:val="24"/>
        </w:rPr>
        <w:t>.</w:t>
      </w:r>
      <w:r w:rsidRPr="00D575E8">
        <w:rPr>
          <w:rFonts w:ascii="Times New Roman" w:hAnsi="Times New Roman"/>
          <w:sz w:val="24"/>
          <w:szCs w:val="24"/>
        </w:rPr>
        <w:t xml:space="preserve"> Özel Eğitim Hizmetleri Kılavuzu, Ankara, 1990.</w:t>
      </w:r>
    </w:p>
    <w:p w14:paraId="646B8051" w14:textId="77777777" w:rsidR="00323DBD" w:rsidRPr="00D575E8" w:rsidRDefault="00323DBD" w:rsidP="00323DBD">
      <w:pPr>
        <w:autoSpaceDE w:val="0"/>
        <w:autoSpaceDN w:val="0"/>
        <w:adjustRightInd w:val="0"/>
        <w:spacing w:after="0" w:line="360" w:lineRule="auto"/>
        <w:jc w:val="both"/>
        <w:rPr>
          <w:rFonts w:ascii="Times New Roman" w:hAnsi="Times New Roman"/>
          <w:sz w:val="24"/>
          <w:szCs w:val="24"/>
        </w:rPr>
      </w:pPr>
      <w:r w:rsidRPr="00D575E8">
        <w:rPr>
          <w:rFonts w:ascii="Times New Roman" w:hAnsi="Times New Roman"/>
          <w:b/>
          <w:sz w:val="24"/>
          <w:szCs w:val="24"/>
        </w:rPr>
        <w:t xml:space="preserve">Milli Eğitim </w:t>
      </w:r>
      <w:r w:rsidRPr="005C7764">
        <w:rPr>
          <w:rFonts w:ascii="Times New Roman" w:hAnsi="Times New Roman"/>
          <w:b/>
          <w:sz w:val="24"/>
          <w:szCs w:val="24"/>
        </w:rPr>
        <w:t>Bakanlığı.</w:t>
      </w:r>
      <w:r>
        <w:rPr>
          <w:rFonts w:ascii="Times New Roman" w:hAnsi="Times New Roman"/>
          <w:sz w:val="24"/>
          <w:szCs w:val="24"/>
        </w:rPr>
        <w:t xml:space="preserve"> </w:t>
      </w:r>
      <w:r w:rsidRPr="00D575E8">
        <w:rPr>
          <w:rFonts w:ascii="Times New Roman" w:hAnsi="Times New Roman"/>
          <w:sz w:val="24"/>
          <w:szCs w:val="24"/>
        </w:rPr>
        <w:t>Çocuk gelişimi eğitimi zihinsel engelliler, Mesleki eğitim ve öğretimin güçlendirilmesi projesi, Milli Eğitim Basımevi, Ankara 2007, 16.</w:t>
      </w:r>
    </w:p>
    <w:p w14:paraId="0B267D45" w14:textId="77777777" w:rsidR="00323DBD" w:rsidRPr="004361AD" w:rsidRDefault="00323DBD" w:rsidP="00323DBD">
      <w:pPr>
        <w:autoSpaceDE w:val="0"/>
        <w:autoSpaceDN w:val="0"/>
        <w:adjustRightInd w:val="0"/>
        <w:spacing w:after="0" w:line="360" w:lineRule="auto"/>
        <w:jc w:val="both"/>
        <w:rPr>
          <w:rFonts w:ascii="Times New Roman" w:hAnsi="Times New Roman"/>
          <w:sz w:val="24"/>
          <w:szCs w:val="24"/>
        </w:rPr>
      </w:pPr>
      <w:r w:rsidRPr="004361AD">
        <w:rPr>
          <w:rFonts w:ascii="Times New Roman" w:hAnsi="Times New Roman"/>
          <w:b/>
          <w:sz w:val="24"/>
          <w:szCs w:val="24"/>
        </w:rPr>
        <w:t>Mengütay S.</w:t>
      </w:r>
      <w:r w:rsidRPr="004361AD">
        <w:rPr>
          <w:rFonts w:ascii="Times New Roman" w:hAnsi="Times New Roman"/>
          <w:sz w:val="24"/>
          <w:szCs w:val="24"/>
        </w:rPr>
        <w:t xml:space="preserve"> </w:t>
      </w:r>
      <w:r w:rsidRPr="004361AD">
        <w:rPr>
          <w:rFonts w:ascii="Times New Roman" w:hAnsi="Times New Roman"/>
          <w:iCs/>
          <w:sz w:val="24"/>
          <w:szCs w:val="24"/>
        </w:rPr>
        <w:t xml:space="preserve">Okul Öncesi ve İlkokullarda Hareket Gelişimi ve Spor, </w:t>
      </w:r>
      <w:proofErr w:type="spellStart"/>
      <w:r w:rsidRPr="004361AD">
        <w:rPr>
          <w:rFonts w:ascii="Times New Roman" w:hAnsi="Times New Roman"/>
          <w:sz w:val="24"/>
          <w:szCs w:val="24"/>
        </w:rPr>
        <w:t>Tutibay</w:t>
      </w:r>
      <w:proofErr w:type="spellEnd"/>
      <w:r w:rsidRPr="004361AD">
        <w:rPr>
          <w:rFonts w:ascii="Times New Roman" w:hAnsi="Times New Roman"/>
          <w:sz w:val="24"/>
          <w:szCs w:val="24"/>
        </w:rPr>
        <w:t xml:space="preserve"> Ltd. Şti. Ankara, 1999, 94.</w:t>
      </w:r>
    </w:p>
    <w:p w14:paraId="5EA06B60" w14:textId="77777777" w:rsidR="00323DBD" w:rsidRPr="004361AD" w:rsidRDefault="00323DBD" w:rsidP="00323DBD">
      <w:pPr>
        <w:autoSpaceDE w:val="0"/>
        <w:autoSpaceDN w:val="0"/>
        <w:adjustRightInd w:val="0"/>
        <w:spacing w:after="0" w:line="360" w:lineRule="auto"/>
        <w:jc w:val="both"/>
        <w:rPr>
          <w:rFonts w:ascii="Times New Roman" w:hAnsi="Times New Roman"/>
          <w:b/>
          <w:sz w:val="28"/>
          <w:szCs w:val="24"/>
        </w:rPr>
      </w:pPr>
      <w:proofErr w:type="spellStart"/>
      <w:r w:rsidRPr="004361AD">
        <w:rPr>
          <w:rFonts w:ascii="Times New Roman" w:hAnsi="Times New Roman"/>
          <w:b/>
          <w:sz w:val="24"/>
        </w:rPr>
        <w:t>Meyen</w:t>
      </w:r>
      <w:proofErr w:type="spellEnd"/>
      <w:r w:rsidRPr="004361AD">
        <w:rPr>
          <w:rFonts w:ascii="Times New Roman" w:hAnsi="Times New Roman"/>
          <w:b/>
          <w:sz w:val="24"/>
        </w:rPr>
        <w:t xml:space="preserve"> EL, </w:t>
      </w:r>
      <w:proofErr w:type="spellStart"/>
      <w:r w:rsidRPr="004361AD">
        <w:rPr>
          <w:rFonts w:ascii="Times New Roman" w:hAnsi="Times New Roman"/>
          <w:b/>
          <w:sz w:val="24"/>
        </w:rPr>
        <w:t>Skrtic</w:t>
      </w:r>
      <w:proofErr w:type="spellEnd"/>
      <w:r w:rsidRPr="004361AD">
        <w:rPr>
          <w:rFonts w:ascii="Times New Roman" w:hAnsi="Times New Roman"/>
          <w:b/>
          <w:sz w:val="24"/>
        </w:rPr>
        <w:t xml:space="preserve"> T</w:t>
      </w:r>
      <w:r>
        <w:rPr>
          <w:rFonts w:ascii="Times New Roman" w:hAnsi="Times New Roman"/>
          <w:b/>
          <w:sz w:val="24"/>
        </w:rPr>
        <w:t xml:space="preserve">M. </w:t>
      </w:r>
      <w:proofErr w:type="spellStart"/>
      <w:r w:rsidRPr="004361AD">
        <w:rPr>
          <w:rFonts w:ascii="Times New Roman" w:hAnsi="Times New Roman"/>
          <w:sz w:val="24"/>
        </w:rPr>
        <w:t>Exceptional</w:t>
      </w:r>
      <w:proofErr w:type="spellEnd"/>
      <w:r w:rsidRPr="004361AD">
        <w:rPr>
          <w:rFonts w:ascii="Times New Roman" w:hAnsi="Times New Roman"/>
          <w:sz w:val="24"/>
        </w:rPr>
        <w:t xml:space="preserve"> </w:t>
      </w:r>
      <w:proofErr w:type="spellStart"/>
      <w:r w:rsidRPr="004361AD">
        <w:rPr>
          <w:rFonts w:ascii="Times New Roman" w:hAnsi="Times New Roman"/>
          <w:sz w:val="24"/>
        </w:rPr>
        <w:t>children</w:t>
      </w:r>
      <w:proofErr w:type="spellEnd"/>
      <w:r w:rsidRPr="004361AD">
        <w:rPr>
          <w:rFonts w:ascii="Times New Roman" w:hAnsi="Times New Roman"/>
          <w:sz w:val="24"/>
        </w:rPr>
        <w:t xml:space="preserve"> </w:t>
      </w:r>
      <w:proofErr w:type="spellStart"/>
      <w:r w:rsidRPr="004361AD">
        <w:rPr>
          <w:rFonts w:ascii="Times New Roman" w:hAnsi="Times New Roman"/>
          <w:sz w:val="24"/>
        </w:rPr>
        <w:t>and</w:t>
      </w:r>
      <w:proofErr w:type="spellEnd"/>
      <w:r w:rsidRPr="004361AD">
        <w:rPr>
          <w:rFonts w:ascii="Times New Roman" w:hAnsi="Times New Roman"/>
          <w:sz w:val="24"/>
        </w:rPr>
        <w:t xml:space="preserve"> </w:t>
      </w:r>
      <w:proofErr w:type="spellStart"/>
      <w:r w:rsidRPr="004361AD">
        <w:rPr>
          <w:rFonts w:ascii="Times New Roman" w:hAnsi="Times New Roman"/>
          <w:sz w:val="24"/>
        </w:rPr>
        <w:t>youth</w:t>
      </w:r>
      <w:proofErr w:type="spellEnd"/>
      <w:r w:rsidRPr="004361AD">
        <w:rPr>
          <w:rFonts w:ascii="Times New Roman" w:hAnsi="Times New Roman"/>
          <w:sz w:val="24"/>
        </w:rPr>
        <w:t xml:space="preserve">. Colorado: </w:t>
      </w:r>
      <w:proofErr w:type="spellStart"/>
      <w:r w:rsidRPr="004361AD">
        <w:rPr>
          <w:rFonts w:ascii="Times New Roman" w:hAnsi="Times New Roman"/>
          <w:sz w:val="24"/>
        </w:rPr>
        <w:t>Love</w:t>
      </w:r>
      <w:proofErr w:type="spellEnd"/>
      <w:r w:rsidRPr="004361AD">
        <w:rPr>
          <w:rFonts w:ascii="Times New Roman" w:hAnsi="Times New Roman"/>
          <w:sz w:val="24"/>
        </w:rPr>
        <w:t xml:space="preserve"> Publishing </w:t>
      </w:r>
      <w:proofErr w:type="spellStart"/>
      <w:r w:rsidRPr="004361AD">
        <w:rPr>
          <w:rFonts w:ascii="Times New Roman" w:hAnsi="Times New Roman"/>
          <w:sz w:val="24"/>
        </w:rPr>
        <w:t>Company</w:t>
      </w:r>
      <w:proofErr w:type="spellEnd"/>
      <w:r w:rsidRPr="004361AD">
        <w:rPr>
          <w:rFonts w:ascii="Times New Roman" w:hAnsi="Times New Roman"/>
          <w:sz w:val="24"/>
        </w:rPr>
        <w:t xml:space="preserve"> Denver, USA, 1988, 269.</w:t>
      </w:r>
      <w:r>
        <w:rPr>
          <w:rFonts w:ascii="Times New Roman" w:hAnsi="Times New Roman"/>
          <w:sz w:val="24"/>
        </w:rPr>
        <w:t xml:space="preserve"> </w:t>
      </w:r>
    </w:p>
    <w:p w14:paraId="4B441B44" w14:textId="77777777" w:rsidR="00323DBD" w:rsidRPr="004361AD" w:rsidRDefault="00323DBD" w:rsidP="00323DBD">
      <w:pPr>
        <w:autoSpaceDE w:val="0"/>
        <w:autoSpaceDN w:val="0"/>
        <w:adjustRightInd w:val="0"/>
        <w:spacing w:after="0" w:line="360" w:lineRule="auto"/>
        <w:jc w:val="both"/>
        <w:rPr>
          <w:rFonts w:ascii="Times New Roman" w:hAnsi="Times New Roman"/>
          <w:sz w:val="24"/>
          <w:szCs w:val="24"/>
        </w:rPr>
      </w:pPr>
      <w:r w:rsidRPr="004361AD">
        <w:rPr>
          <w:rFonts w:ascii="Times New Roman" w:hAnsi="Times New Roman"/>
          <w:b/>
          <w:sz w:val="24"/>
          <w:szCs w:val="24"/>
        </w:rPr>
        <w:t>Okur</w:t>
      </w:r>
      <w:r>
        <w:rPr>
          <w:rFonts w:ascii="Times New Roman" w:hAnsi="Times New Roman"/>
          <w:b/>
          <w:sz w:val="24"/>
          <w:szCs w:val="24"/>
        </w:rPr>
        <w:t xml:space="preserve"> A,</w:t>
      </w:r>
      <w:r w:rsidRPr="004361AD">
        <w:rPr>
          <w:rFonts w:ascii="Times New Roman" w:hAnsi="Times New Roman"/>
          <w:b/>
          <w:sz w:val="24"/>
          <w:szCs w:val="24"/>
        </w:rPr>
        <w:t xml:space="preserve"> </w:t>
      </w:r>
      <w:r>
        <w:rPr>
          <w:rFonts w:ascii="Times New Roman" w:hAnsi="Times New Roman"/>
          <w:b/>
          <w:sz w:val="24"/>
          <w:szCs w:val="24"/>
        </w:rPr>
        <w:t xml:space="preserve">Özsoy </w:t>
      </w:r>
      <w:r w:rsidRPr="004361AD">
        <w:rPr>
          <w:rFonts w:ascii="Times New Roman" w:hAnsi="Times New Roman"/>
          <w:b/>
          <w:sz w:val="24"/>
          <w:szCs w:val="24"/>
        </w:rPr>
        <w:t>Y.</w:t>
      </w:r>
      <w:r w:rsidRPr="004361AD">
        <w:rPr>
          <w:rFonts w:ascii="Times New Roman" w:hAnsi="Times New Roman"/>
          <w:sz w:val="24"/>
          <w:szCs w:val="24"/>
        </w:rPr>
        <w:t xml:space="preserve"> Üstün </w:t>
      </w:r>
      <w:proofErr w:type="gramStart"/>
      <w:r w:rsidRPr="004361AD">
        <w:rPr>
          <w:rFonts w:ascii="Times New Roman" w:hAnsi="Times New Roman"/>
          <w:sz w:val="24"/>
          <w:szCs w:val="24"/>
        </w:rPr>
        <w:t>Zekalı</w:t>
      </w:r>
      <w:proofErr w:type="gramEnd"/>
      <w:r w:rsidRPr="004361AD">
        <w:rPr>
          <w:rFonts w:ascii="Times New Roman" w:hAnsi="Times New Roman"/>
          <w:sz w:val="24"/>
          <w:szCs w:val="24"/>
        </w:rPr>
        <w:t xml:space="preserve"> Öğrencilerin Türkçe Dersine Yönelik Tutumlarının İncelenmesi: Bartın Bilsem Örneği, </w:t>
      </w:r>
      <w:r w:rsidRPr="004361AD">
        <w:rPr>
          <w:rFonts w:ascii="Times New Roman" w:hAnsi="Times New Roman"/>
          <w:i/>
          <w:sz w:val="24"/>
          <w:szCs w:val="24"/>
        </w:rPr>
        <w:t xml:space="preserve"> Eğitim</w:t>
      </w:r>
      <w:r>
        <w:rPr>
          <w:rFonts w:ascii="Times New Roman" w:hAnsi="Times New Roman"/>
          <w:i/>
          <w:sz w:val="24"/>
          <w:szCs w:val="24"/>
        </w:rPr>
        <w:t>de Kuram</w:t>
      </w:r>
      <w:r w:rsidRPr="004361AD">
        <w:rPr>
          <w:rFonts w:ascii="Times New Roman" w:hAnsi="Times New Roman"/>
          <w:i/>
          <w:sz w:val="24"/>
          <w:szCs w:val="24"/>
        </w:rPr>
        <w:t xml:space="preserve"> ve </w:t>
      </w:r>
      <w:r>
        <w:rPr>
          <w:rFonts w:ascii="Times New Roman" w:hAnsi="Times New Roman"/>
          <w:i/>
          <w:sz w:val="24"/>
          <w:szCs w:val="24"/>
        </w:rPr>
        <w:t>Uygulama</w:t>
      </w:r>
      <w:r w:rsidRPr="004361AD">
        <w:rPr>
          <w:rFonts w:ascii="Times New Roman" w:hAnsi="Times New Roman"/>
          <w:i/>
          <w:sz w:val="24"/>
          <w:szCs w:val="24"/>
        </w:rPr>
        <w:t xml:space="preserve"> Dergisi,</w:t>
      </w:r>
      <w:r w:rsidRPr="004361AD">
        <w:rPr>
          <w:rFonts w:ascii="Times New Roman" w:hAnsi="Times New Roman"/>
          <w:sz w:val="24"/>
          <w:szCs w:val="24"/>
        </w:rPr>
        <w:t xml:space="preserve"> 2013,</w:t>
      </w:r>
      <w:r>
        <w:rPr>
          <w:rFonts w:ascii="Times New Roman" w:hAnsi="Times New Roman"/>
          <w:sz w:val="24"/>
          <w:szCs w:val="24"/>
        </w:rPr>
        <w:t xml:space="preserve"> 9(3),</w:t>
      </w:r>
      <w:r w:rsidRPr="004361AD">
        <w:rPr>
          <w:rFonts w:ascii="Times New Roman" w:hAnsi="Times New Roman"/>
          <w:sz w:val="24"/>
          <w:szCs w:val="24"/>
        </w:rPr>
        <w:t xml:space="preserve"> 254-264. </w:t>
      </w:r>
    </w:p>
    <w:p w14:paraId="0ED6CDEE" w14:textId="77777777" w:rsidR="00323DBD" w:rsidRPr="00EE7E8A" w:rsidRDefault="00323DBD" w:rsidP="00323DBD">
      <w:pPr>
        <w:autoSpaceDE w:val="0"/>
        <w:autoSpaceDN w:val="0"/>
        <w:adjustRightInd w:val="0"/>
        <w:spacing w:after="0" w:line="360" w:lineRule="auto"/>
        <w:jc w:val="both"/>
        <w:rPr>
          <w:rFonts w:ascii="Times New Roman" w:hAnsi="Times New Roman"/>
          <w:sz w:val="24"/>
          <w:szCs w:val="24"/>
        </w:rPr>
      </w:pPr>
      <w:r w:rsidRPr="00EE7E8A">
        <w:rPr>
          <w:rFonts w:ascii="Times New Roman" w:hAnsi="Times New Roman"/>
          <w:b/>
          <w:sz w:val="24"/>
          <w:szCs w:val="24"/>
        </w:rPr>
        <w:t>Orhan B.</w:t>
      </w:r>
      <w:r w:rsidRPr="00EE7E8A">
        <w:rPr>
          <w:rFonts w:ascii="Times New Roman" w:hAnsi="Times New Roman"/>
          <w:sz w:val="24"/>
          <w:szCs w:val="24"/>
        </w:rPr>
        <w:t xml:space="preserve"> </w:t>
      </w:r>
      <w:r w:rsidRPr="00EE7E8A">
        <w:rPr>
          <w:rFonts w:ascii="Times New Roman" w:hAnsi="Times New Roman"/>
          <w:bCs/>
          <w:iCs/>
          <w:sz w:val="24"/>
          <w:szCs w:val="24"/>
        </w:rPr>
        <w:t>Otizmde Hareket Eğitiminin Sosyal Beceriler Üzerine Etkisi</w:t>
      </w:r>
      <w:r w:rsidRPr="00EE7E8A">
        <w:rPr>
          <w:rFonts w:ascii="Times New Roman" w:hAnsi="Times New Roman"/>
          <w:sz w:val="24"/>
          <w:szCs w:val="24"/>
        </w:rPr>
        <w:t>, Yayımlanmış Yüksek Lisans Tezi, Gazi Üniversitesi Eğitim Bilimleri Enstitüsü, Ankara, 2014, 34.</w:t>
      </w:r>
    </w:p>
    <w:p w14:paraId="61A6EF36" w14:textId="77777777" w:rsidR="00323DBD" w:rsidRPr="00192E70" w:rsidRDefault="00323DBD" w:rsidP="00323DBD">
      <w:pPr>
        <w:autoSpaceDE w:val="0"/>
        <w:autoSpaceDN w:val="0"/>
        <w:adjustRightInd w:val="0"/>
        <w:spacing w:after="0" w:line="360" w:lineRule="auto"/>
        <w:jc w:val="both"/>
        <w:rPr>
          <w:rFonts w:ascii="Times New Roman" w:hAnsi="Times New Roman"/>
          <w:bCs/>
          <w:sz w:val="24"/>
          <w:szCs w:val="24"/>
        </w:rPr>
      </w:pPr>
      <w:r w:rsidRPr="00192E70">
        <w:rPr>
          <w:rFonts w:ascii="Times New Roman" w:hAnsi="Times New Roman"/>
          <w:b/>
          <w:bCs/>
          <w:sz w:val="24"/>
          <w:szCs w:val="24"/>
        </w:rPr>
        <w:t>Öncü E, Güven Ö.</w:t>
      </w:r>
      <w:r w:rsidRPr="00192E70">
        <w:rPr>
          <w:rFonts w:ascii="Times New Roman" w:hAnsi="Times New Roman"/>
          <w:bCs/>
          <w:sz w:val="24"/>
          <w:szCs w:val="24"/>
        </w:rPr>
        <w:t xml:space="preserve"> Ana-Babaların Çocuklarının Beden Eğitimi Dersine Katılımına Yönelik Tutumları, </w:t>
      </w:r>
      <w:r w:rsidRPr="00192E70">
        <w:rPr>
          <w:rFonts w:ascii="Times New Roman" w:hAnsi="Times New Roman"/>
          <w:i/>
          <w:iCs/>
          <w:sz w:val="24"/>
          <w:szCs w:val="24"/>
        </w:rPr>
        <w:t xml:space="preserve">Spor Ve Performans Araştırmaları Dergisi, </w:t>
      </w:r>
      <w:r w:rsidRPr="00192E70">
        <w:rPr>
          <w:rFonts w:ascii="Times New Roman" w:hAnsi="Times New Roman"/>
          <w:sz w:val="24"/>
          <w:szCs w:val="24"/>
        </w:rPr>
        <w:t xml:space="preserve">2011, 2 (2), 28-37. </w:t>
      </w:r>
    </w:p>
    <w:p w14:paraId="5C33DCF5" w14:textId="77777777" w:rsidR="00323DBD" w:rsidRPr="00192E70" w:rsidRDefault="00323DBD" w:rsidP="00323DBD">
      <w:pPr>
        <w:autoSpaceDE w:val="0"/>
        <w:autoSpaceDN w:val="0"/>
        <w:adjustRightInd w:val="0"/>
        <w:spacing w:after="0" w:line="360" w:lineRule="auto"/>
        <w:jc w:val="both"/>
        <w:rPr>
          <w:rFonts w:ascii="Times New Roman" w:hAnsi="Times New Roman"/>
          <w:sz w:val="24"/>
          <w:szCs w:val="24"/>
        </w:rPr>
      </w:pPr>
      <w:r w:rsidRPr="00192E70">
        <w:rPr>
          <w:rFonts w:ascii="Times New Roman" w:hAnsi="Times New Roman"/>
          <w:b/>
          <w:sz w:val="24"/>
          <w:szCs w:val="24"/>
        </w:rPr>
        <w:t>Öncü E.</w:t>
      </w:r>
      <w:r w:rsidRPr="00192E70">
        <w:rPr>
          <w:rFonts w:ascii="Times New Roman" w:hAnsi="Times New Roman"/>
          <w:sz w:val="24"/>
          <w:szCs w:val="24"/>
        </w:rPr>
        <w:t xml:space="preserve"> Ana-Babaların Çocuklarının Beden Eğitimi Dersine Katılımına Yönelik Tutumları ve Beklentileri, Doktora Tezi, Gazi Üniversitesi Sağlık Bilimleri Enstitüsü, Ankara, 2007, 7-55.</w:t>
      </w:r>
    </w:p>
    <w:p w14:paraId="4CB083E3" w14:textId="77777777" w:rsidR="00323DBD" w:rsidRPr="00192E70" w:rsidRDefault="00323DBD" w:rsidP="00323DBD">
      <w:pPr>
        <w:autoSpaceDE w:val="0"/>
        <w:autoSpaceDN w:val="0"/>
        <w:adjustRightInd w:val="0"/>
        <w:spacing w:after="0" w:line="360" w:lineRule="auto"/>
        <w:jc w:val="both"/>
        <w:rPr>
          <w:rFonts w:ascii="Times New Roman" w:hAnsi="Times New Roman"/>
          <w:sz w:val="24"/>
          <w:szCs w:val="24"/>
        </w:rPr>
      </w:pPr>
      <w:r w:rsidRPr="00192E70">
        <w:rPr>
          <w:rFonts w:ascii="Times New Roman" w:hAnsi="Times New Roman"/>
          <w:b/>
          <w:sz w:val="24"/>
          <w:szCs w:val="24"/>
        </w:rPr>
        <w:t>Öner B, Yılmaz S.</w:t>
      </w:r>
      <w:r w:rsidRPr="00192E70">
        <w:rPr>
          <w:rFonts w:ascii="Times New Roman" w:hAnsi="Times New Roman"/>
          <w:sz w:val="24"/>
          <w:szCs w:val="24"/>
        </w:rPr>
        <w:t xml:space="preserve"> Anne ve Baba Gözüyle "Çocuk Eğitimi" Bir Sosyal Temsil Ön Çalışması. </w:t>
      </w:r>
      <w:r w:rsidRPr="00192E70">
        <w:rPr>
          <w:rFonts w:ascii="Times New Roman" w:hAnsi="Times New Roman"/>
          <w:i/>
          <w:sz w:val="24"/>
          <w:szCs w:val="24"/>
        </w:rPr>
        <w:t>Kriz Dergisi</w:t>
      </w:r>
      <w:r w:rsidRPr="00192E70">
        <w:rPr>
          <w:rFonts w:ascii="Times New Roman" w:hAnsi="Times New Roman"/>
          <w:sz w:val="24"/>
          <w:szCs w:val="24"/>
        </w:rPr>
        <w:t>. Adana,  2001, 9(1), 39.</w:t>
      </w:r>
    </w:p>
    <w:p w14:paraId="2AC06FFC" w14:textId="77777777" w:rsidR="00323DBD" w:rsidRPr="00192E70" w:rsidRDefault="00323DBD" w:rsidP="00323DBD">
      <w:pPr>
        <w:spacing w:after="0" w:line="360" w:lineRule="auto"/>
        <w:jc w:val="both"/>
        <w:rPr>
          <w:rFonts w:ascii="Times New Roman" w:hAnsi="Times New Roman"/>
          <w:sz w:val="24"/>
          <w:szCs w:val="24"/>
        </w:rPr>
      </w:pPr>
      <w:r w:rsidRPr="00192E70">
        <w:rPr>
          <w:rFonts w:ascii="Times New Roman" w:hAnsi="Times New Roman"/>
          <w:b/>
          <w:sz w:val="24"/>
          <w:szCs w:val="24"/>
        </w:rPr>
        <w:t>Özdoğan B.</w:t>
      </w:r>
      <w:r w:rsidRPr="00192E70">
        <w:rPr>
          <w:rFonts w:ascii="Times New Roman" w:hAnsi="Times New Roman"/>
          <w:sz w:val="24"/>
          <w:szCs w:val="24"/>
        </w:rPr>
        <w:t xml:space="preserve"> </w:t>
      </w:r>
      <w:r w:rsidRPr="00192E70">
        <w:rPr>
          <w:rFonts w:ascii="Times New Roman" w:hAnsi="Times New Roman"/>
          <w:iCs/>
          <w:sz w:val="24"/>
          <w:szCs w:val="24"/>
        </w:rPr>
        <w:t xml:space="preserve">Çocuk ve </w:t>
      </w:r>
      <w:r>
        <w:rPr>
          <w:rFonts w:ascii="Times New Roman" w:hAnsi="Times New Roman"/>
          <w:iCs/>
          <w:sz w:val="24"/>
          <w:szCs w:val="24"/>
        </w:rPr>
        <w:t>Oyun,</w:t>
      </w:r>
      <w:r w:rsidRPr="00192E70">
        <w:rPr>
          <w:rFonts w:ascii="Times New Roman" w:hAnsi="Times New Roman"/>
          <w:iCs/>
          <w:sz w:val="24"/>
          <w:szCs w:val="24"/>
        </w:rPr>
        <w:t xml:space="preserve"> </w:t>
      </w:r>
      <w:r w:rsidRPr="00192E70">
        <w:rPr>
          <w:rFonts w:ascii="Times New Roman" w:hAnsi="Times New Roman"/>
          <w:sz w:val="24"/>
          <w:szCs w:val="24"/>
        </w:rPr>
        <w:t>Ankara Anı Yayıncılık, 2004, 107.</w:t>
      </w:r>
    </w:p>
    <w:p w14:paraId="3394EC31" w14:textId="77777777" w:rsidR="00323DBD" w:rsidRPr="00192E70" w:rsidRDefault="00323DBD" w:rsidP="00323DBD">
      <w:pPr>
        <w:autoSpaceDE w:val="0"/>
        <w:autoSpaceDN w:val="0"/>
        <w:adjustRightInd w:val="0"/>
        <w:spacing w:after="0" w:line="360" w:lineRule="auto"/>
        <w:jc w:val="both"/>
        <w:rPr>
          <w:rFonts w:ascii="Times New Roman" w:hAnsi="Times New Roman"/>
          <w:sz w:val="24"/>
          <w:szCs w:val="24"/>
        </w:rPr>
      </w:pPr>
      <w:r w:rsidRPr="00192E70">
        <w:rPr>
          <w:rFonts w:ascii="Times New Roman" w:hAnsi="Times New Roman"/>
          <w:b/>
          <w:sz w:val="24"/>
          <w:szCs w:val="24"/>
        </w:rPr>
        <w:t xml:space="preserve">Özen G, </w:t>
      </w:r>
      <w:proofErr w:type="spellStart"/>
      <w:r w:rsidRPr="00192E70">
        <w:rPr>
          <w:rFonts w:ascii="Times New Roman" w:hAnsi="Times New Roman"/>
          <w:b/>
          <w:sz w:val="24"/>
          <w:szCs w:val="24"/>
        </w:rPr>
        <w:t>Timurkaan</w:t>
      </w:r>
      <w:proofErr w:type="spellEnd"/>
      <w:r w:rsidRPr="00192E70">
        <w:rPr>
          <w:rFonts w:ascii="Times New Roman" w:hAnsi="Times New Roman"/>
          <w:b/>
          <w:sz w:val="24"/>
          <w:szCs w:val="24"/>
        </w:rPr>
        <w:t xml:space="preserve"> S, Güllü M, </w:t>
      </w:r>
      <w:proofErr w:type="spellStart"/>
      <w:r w:rsidRPr="00192E70">
        <w:rPr>
          <w:rFonts w:ascii="Times New Roman" w:hAnsi="Times New Roman"/>
          <w:b/>
          <w:sz w:val="24"/>
          <w:szCs w:val="24"/>
        </w:rPr>
        <w:t>Timurkaan</w:t>
      </w:r>
      <w:proofErr w:type="spellEnd"/>
      <w:r w:rsidRPr="00192E70">
        <w:rPr>
          <w:rFonts w:ascii="Times New Roman" w:hAnsi="Times New Roman"/>
          <w:b/>
          <w:sz w:val="24"/>
          <w:szCs w:val="24"/>
        </w:rPr>
        <w:t xml:space="preserve"> HS, Meriç F, Uğraş S, Çelik Çoban D. </w:t>
      </w:r>
      <w:r w:rsidRPr="00192E70">
        <w:rPr>
          <w:rFonts w:ascii="Times New Roman" w:hAnsi="Times New Roman"/>
          <w:iCs/>
          <w:sz w:val="24"/>
          <w:szCs w:val="24"/>
        </w:rPr>
        <w:t>Eğitsel Oyunlar, (</w:t>
      </w:r>
      <w:r w:rsidRPr="00192E70">
        <w:rPr>
          <w:rFonts w:ascii="Times New Roman" w:hAnsi="Times New Roman"/>
          <w:sz w:val="24"/>
          <w:szCs w:val="24"/>
        </w:rPr>
        <w:t>5.Baskı), Korza Yayıncılık Ankara, 2014, 15-22.</w:t>
      </w:r>
    </w:p>
    <w:p w14:paraId="7335DEE0" w14:textId="77777777" w:rsidR="00323DBD" w:rsidRPr="00192E70" w:rsidRDefault="00323DBD" w:rsidP="00323DBD">
      <w:pPr>
        <w:spacing w:after="0" w:line="360" w:lineRule="auto"/>
        <w:jc w:val="both"/>
        <w:rPr>
          <w:rFonts w:ascii="Times New Roman" w:hAnsi="Times New Roman"/>
          <w:sz w:val="24"/>
          <w:szCs w:val="24"/>
        </w:rPr>
      </w:pPr>
      <w:r w:rsidRPr="00192E70">
        <w:rPr>
          <w:rFonts w:ascii="Times New Roman" w:hAnsi="Times New Roman"/>
          <w:b/>
          <w:sz w:val="24"/>
          <w:szCs w:val="24"/>
        </w:rPr>
        <w:t>Özer A, Gürkan AC, Ramazanoğlu MO.</w:t>
      </w:r>
      <w:r w:rsidRPr="00192E70">
        <w:rPr>
          <w:rFonts w:ascii="Times New Roman" w:hAnsi="Times New Roman"/>
          <w:sz w:val="24"/>
          <w:szCs w:val="24"/>
        </w:rPr>
        <w:t xml:space="preserve"> Oyunun Çocuk Gelişimi Üzerine Etkileri Doğu Anadolu Bölgesi Araştırmaları, 2006</w:t>
      </w:r>
      <w:r>
        <w:rPr>
          <w:rFonts w:ascii="Times New Roman" w:hAnsi="Times New Roman"/>
          <w:sz w:val="24"/>
          <w:szCs w:val="24"/>
        </w:rPr>
        <w:t>,</w:t>
      </w:r>
      <w:r w:rsidRPr="00192E70">
        <w:rPr>
          <w:rFonts w:ascii="Times New Roman" w:hAnsi="Times New Roman"/>
          <w:sz w:val="24"/>
          <w:szCs w:val="24"/>
        </w:rPr>
        <w:t xml:space="preserve"> 55-56</w:t>
      </w:r>
      <w:r>
        <w:rPr>
          <w:rFonts w:ascii="Times New Roman" w:hAnsi="Times New Roman"/>
          <w:sz w:val="24"/>
          <w:szCs w:val="24"/>
        </w:rPr>
        <w:t>.</w:t>
      </w:r>
    </w:p>
    <w:p w14:paraId="74B437B9" w14:textId="77777777" w:rsidR="00323DBD" w:rsidRPr="00205150" w:rsidRDefault="00323DBD" w:rsidP="00323DBD">
      <w:pPr>
        <w:tabs>
          <w:tab w:val="left" w:pos="5392"/>
        </w:tabs>
        <w:spacing w:after="0" w:line="360" w:lineRule="auto"/>
        <w:jc w:val="both"/>
        <w:rPr>
          <w:rFonts w:ascii="Times New Roman" w:hAnsi="Times New Roman"/>
          <w:sz w:val="24"/>
          <w:szCs w:val="24"/>
          <w:highlight w:val="yellow"/>
        </w:rPr>
      </w:pPr>
      <w:r w:rsidRPr="002F1BAB">
        <w:rPr>
          <w:rFonts w:ascii="Times New Roman" w:hAnsi="Times New Roman"/>
          <w:b/>
          <w:sz w:val="24"/>
          <w:szCs w:val="24"/>
        </w:rPr>
        <w:t>Özer DS.</w:t>
      </w:r>
      <w:r w:rsidRPr="002F1BAB">
        <w:rPr>
          <w:rFonts w:ascii="Times New Roman" w:hAnsi="Times New Roman"/>
          <w:sz w:val="24"/>
          <w:szCs w:val="24"/>
        </w:rPr>
        <w:t xml:space="preserve"> Engelliler için Beden Eğitimi ve Spor, Nobel Yayın Dağıtım, Ankara, 2001</w:t>
      </w:r>
      <w:r>
        <w:rPr>
          <w:rFonts w:ascii="Times New Roman" w:hAnsi="Times New Roman"/>
          <w:sz w:val="24"/>
          <w:szCs w:val="24"/>
        </w:rPr>
        <w:t>, 12-200.</w:t>
      </w:r>
    </w:p>
    <w:p w14:paraId="40CABA41" w14:textId="77777777" w:rsidR="00323DBD" w:rsidRPr="002F1BAB" w:rsidRDefault="00323DBD" w:rsidP="00323DBD">
      <w:pPr>
        <w:spacing w:after="0" w:line="360" w:lineRule="auto"/>
        <w:jc w:val="both"/>
        <w:rPr>
          <w:rFonts w:ascii="Times New Roman" w:hAnsi="Times New Roman"/>
          <w:sz w:val="24"/>
          <w:szCs w:val="24"/>
        </w:rPr>
      </w:pPr>
      <w:r>
        <w:rPr>
          <w:rFonts w:ascii="Times New Roman" w:hAnsi="Times New Roman"/>
          <w:b/>
          <w:sz w:val="24"/>
          <w:szCs w:val="24"/>
        </w:rPr>
        <w:t>Özer D</w:t>
      </w:r>
      <w:r w:rsidRPr="002F1BAB">
        <w:rPr>
          <w:rFonts w:ascii="Times New Roman" w:hAnsi="Times New Roman"/>
          <w:b/>
          <w:sz w:val="24"/>
          <w:szCs w:val="24"/>
        </w:rPr>
        <w:t>S.</w:t>
      </w:r>
      <w:r w:rsidRPr="002F1BAB">
        <w:rPr>
          <w:rFonts w:ascii="Times New Roman" w:hAnsi="Times New Roman"/>
          <w:sz w:val="24"/>
          <w:szCs w:val="24"/>
        </w:rPr>
        <w:t xml:space="preserve"> </w:t>
      </w:r>
      <w:r w:rsidRPr="002F1BAB">
        <w:rPr>
          <w:rFonts w:ascii="Times New Roman" w:hAnsi="Times New Roman"/>
          <w:iCs/>
          <w:sz w:val="24"/>
          <w:szCs w:val="24"/>
        </w:rPr>
        <w:t xml:space="preserve">Engelliler İçin Beden Eğitimi ve Spor </w:t>
      </w:r>
      <w:r w:rsidRPr="002F1BAB">
        <w:rPr>
          <w:rFonts w:ascii="Times New Roman" w:hAnsi="Times New Roman"/>
          <w:sz w:val="24"/>
          <w:szCs w:val="24"/>
        </w:rPr>
        <w:t>(2. Basım) Nobel Yayın Dağıtım. Ankara, 2005, 11-51.</w:t>
      </w:r>
    </w:p>
    <w:p w14:paraId="3C5827CE" w14:textId="77777777" w:rsidR="00323DBD" w:rsidRPr="00391F32" w:rsidRDefault="00323DBD" w:rsidP="00323DBD">
      <w:pPr>
        <w:autoSpaceDE w:val="0"/>
        <w:autoSpaceDN w:val="0"/>
        <w:adjustRightInd w:val="0"/>
        <w:spacing w:after="0" w:line="360" w:lineRule="auto"/>
        <w:jc w:val="both"/>
        <w:rPr>
          <w:rFonts w:ascii="Times New Roman" w:hAnsi="Times New Roman"/>
          <w:sz w:val="24"/>
          <w:szCs w:val="24"/>
        </w:rPr>
      </w:pPr>
      <w:r w:rsidRPr="00391F32">
        <w:rPr>
          <w:rFonts w:ascii="Times New Roman" w:hAnsi="Times New Roman"/>
          <w:b/>
          <w:sz w:val="24"/>
          <w:szCs w:val="24"/>
        </w:rPr>
        <w:t>Özer D.</w:t>
      </w:r>
      <w:r w:rsidRPr="00391F32">
        <w:rPr>
          <w:rFonts w:ascii="Times New Roman" w:hAnsi="Times New Roman"/>
          <w:sz w:val="24"/>
          <w:szCs w:val="24"/>
        </w:rPr>
        <w:t xml:space="preserve"> </w:t>
      </w:r>
      <w:proofErr w:type="spellStart"/>
      <w:r w:rsidRPr="00391F32">
        <w:rPr>
          <w:rFonts w:ascii="Times New Roman" w:hAnsi="Times New Roman"/>
          <w:iCs/>
          <w:sz w:val="24"/>
          <w:szCs w:val="24"/>
        </w:rPr>
        <w:t>Sherborne</w:t>
      </w:r>
      <w:proofErr w:type="spellEnd"/>
      <w:r w:rsidRPr="00391F32">
        <w:rPr>
          <w:rFonts w:ascii="Times New Roman" w:hAnsi="Times New Roman"/>
          <w:iCs/>
          <w:sz w:val="24"/>
          <w:szCs w:val="24"/>
        </w:rPr>
        <w:t xml:space="preserve"> Gelişimsel Hareket Kursu, Ders Notları </w:t>
      </w:r>
      <w:r w:rsidRPr="00391F32">
        <w:rPr>
          <w:rFonts w:ascii="Times New Roman" w:hAnsi="Times New Roman"/>
          <w:sz w:val="24"/>
          <w:szCs w:val="24"/>
        </w:rPr>
        <w:t>(Araştırma raporu), İstanbul,</w:t>
      </w:r>
      <w:r w:rsidRPr="00391F32">
        <w:rPr>
          <w:rFonts w:ascii="Times New Roman" w:hAnsi="Times New Roman"/>
          <w:iCs/>
          <w:sz w:val="24"/>
          <w:szCs w:val="24"/>
        </w:rPr>
        <w:t xml:space="preserve"> </w:t>
      </w:r>
      <w:r w:rsidRPr="00391F32">
        <w:rPr>
          <w:rFonts w:ascii="Times New Roman" w:hAnsi="Times New Roman"/>
          <w:sz w:val="24"/>
          <w:szCs w:val="24"/>
        </w:rPr>
        <w:t>2014</w:t>
      </w:r>
      <w:r w:rsidRPr="00391F32">
        <w:rPr>
          <w:rFonts w:ascii="Times New Roman" w:hAnsi="Times New Roman"/>
          <w:iCs/>
          <w:sz w:val="24"/>
          <w:szCs w:val="24"/>
        </w:rPr>
        <w:t>, 55-65.</w:t>
      </w:r>
    </w:p>
    <w:p w14:paraId="1CFBDBA9" w14:textId="77777777" w:rsidR="00323DBD" w:rsidRPr="00391F32" w:rsidRDefault="00323DBD" w:rsidP="00323DBD">
      <w:pPr>
        <w:spacing w:after="0" w:line="360" w:lineRule="auto"/>
        <w:jc w:val="both"/>
        <w:rPr>
          <w:rFonts w:ascii="Times New Roman" w:hAnsi="Times New Roman"/>
          <w:sz w:val="24"/>
          <w:szCs w:val="24"/>
        </w:rPr>
      </w:pPr>
      <w:r w:rsidRPr="00391F32">
        <w:rPr>
          <w:rFonts w:ascii="Times New Roman" w:hAnsi="Times New Roman"/>
          <w:b/>
          <w:sz w:val="24"/>
          <w:szCs w:val="24"/>
        </w:rPr>
        <w:t>Özer DS.</w:t>
      </w:r>
      <w:r w:rsidRPr="00391F32">
        <w:rPr>
          <w:rFonts w:ascii="Times New Roman" w:hAnsi="Times New Roman"/>
          <w:sz w:val="24"/>
          <w:szCs w:val="24"/>
        </w:rPr>
        <w:t xml:space="preserve"> Engelliler İçin Beden Eğitimi ve Spor (5. Basım)</w:t>
      </w:r>
      <w:r>
        <w:rPr>
          <w:rFonts w:ascii="Times New Roman" w:hAnsi="Times New Roman"/>
          <w:sz w:val="24"/>
          <w:szCs w:val="24"/>
        </w:rPr>
        <w:t>,</w:t>
      </w:r>
      <w:r w:rsidRPr="00391F32">
        <w:rPr>
          <w:rFonts w:ascii="Times New Roman" w:hAnsi="Times New Roman"/>
          <w:sz w:val="24"/>
          <w:szCs w:val="24"/>
        </w:rPr>
        <w:t xml:space="preserve"> Nobel Yayınları Ankara, 2017, 3-205.</w:t>
      </w:r>
    </w:p>
    <w:p w14:paraId="0526A35C" w14:textId="77777777" w:rsidR="00323DBD" w:rsidRPr="006A7BDD" w:rsidRDefault="00323DBD" w:rsidP="00323DBD">
      <w:pPr>
        <w:autoSpaceDE w:val="0"/>
        <w:autoSpaceDN w:val="0"/>
        <w:adjustRightInd w:val="0"/>
        <w:spacing w:after="0" w:line="360" w:lineRule="auto"/>
        <w:jc w:val="both"/>
        <w:rPr>
          <w:rFonts w:ascii="Times New Roman" w:hAnsi="Times New Roman"/>
          <w:sz w:val="24"/>
          <w:szCs w:val="24"/>
        </w:rPr>
      </w:pPr>
      <w:r w:rsidRPr="006A7BDD">
        <w:rPr>
          <w:rFonts w:ascii="Times New Roman" w:hAnsi="Times New Roman"/>
          <w:b/>
          <w:sz w:val="24"/>
          <w:szCs w:val="24"/>
        </w:rPr>
        <w:t>Özer S, Özer MK.</w:t>
      </w:r>
      <w:r w:rsidRPr="006A7BDD">
        <w:rPr>
          <w:rFonts w:ascii="Times New Roman" w:hAnsi="Times New Roman"/>
          <w:sz w:val="24"/>
          <w:szCs w:val="24"/>
        </w:rPr>
        <w:t xml:space="preserve"> Çocuklarda Motor Gelişim (7. Baskı), Nobel Yayınları, İstanbul, 2012.</w:t>
      </w:r>
    </w:p>
    <w:p w14:paraId="3655C668" w14:textId="77777777" w:rsidR="00323DBD" w:rsidRPr="006A7BDD" w:rsidRDefault="00323DBD" w:rsidP="00323DBD">
      <w:pPr>
        <w:spacing w:after="0" w:line="360" w:lineRule="auto"/>
        <w:jc w:val="both"/>
        <w:rPr>
          <w:rFonts w:ascii="Times New Roman" w:hAnsi="Times New Roman"/>
          <w:sz w:val="24"/>
          <w:szCs w:val="24"/>
        </w:rPr>
      </w:pPr>
      <w:r w:rsidRPr="006A7BDD">
        <w:rPr>
          <w:rFonts w:ascii="Times New Roman" w:hAnsi="Times New Roman"/>
          <w:b/>
          <w:sz w:val="24"/>
          <w:szCs w:val="24"/>
        </w:rPr>
        <w:t>Özmen D, Çetinkaya A.</w:t>
      </w:r>
      <w:r w:rsidRPr="006A7BDD">
        <w:rPr>
          <w:rFonts w:ascii="Times New Roman" w:hAnsi="Times New Roman"/>
          <w:sz w:val="24"/>
          <w:szCs w:val="24"/>
        </w:rPr>
        <w:t xml:space="preserve"> Engelli Çocuğa Sahip Ailelerin Yaşadığı Sorunlar, </w:t>
      </w:r>
      <w:r w:rsidRPr="006A7BDD">
        <w:rPr>
          <w:rFonts w:ascii="Times New Roman" w:hAnsi="Times New Roman"/>
          <w:i/>
          <w:sz w:val="24"/>
          <w:szCs w:val="24"/>
        </w:rPr>
        <w:t>Ege Üniversitesi Hemşirelik Fakültesi Dergisi</w:t>
      </w:r>
      <w:r w:rsidRPr="006A7BDD">
        <w:rPr>
          <w:rFonts w:ascii="Times New Roman" w:hAnsi="Times New Roman"/>
          <w:sz w:val="24"/>
          <w:szCs w:val="24"/>
        </w:rPr>
        <w:t>, 2012, 28(3), 35-49.</w:t>
      </w:r>
    </w:p>
    <w:p w14:paraId="13A95049" w14:textId="77777777" w:rsidR="00323DBD" w:rsidRPr="00104B3F" w:rsidRDefault="00323DBD" w:rsidP="00323DBD">
      <w:pPr>
        <w:spacing w:after="0" w:line="360" w:lineRule="auto"/>
        <w:jc w:val="both"/>
        <w:rPr>
          <w:rFonts w:ascii="Times New Roman" w:hAnsi="Times New Roman"/>
          <w:sz w:val="24"/>
          <w:szCs w:val="24"/>
        </w:rPr>
      </w:pPr>
      <w:r w:rsidRPr="00104B3F">
        <w:rPr>
          <w:rFonts w:ascii="Times New Roman" w:hAnsi="Times New Roman"/>
          <w:b/>
          <w:sz w:val="24"/>
          <w:szCs w:val="24"/>
        </w:rPr>
        <w:lastRenderedPageBreak/>
        <w:t xml:space="preserve">Özsoy Y, Özyürek M, </w:t>
      </w:r>
      <w:proofErr w:type="spellStart"/>
      <w:r w:rsidRPr="00104B3F">
        <w:rPr>
          <w:rFonts w:ascii="Times New Roman" w:hAnsi="Times New Roman"/>
          <w:b/>
          <w:sz w:val="24"/>
          <w:szCs w:val="24"/>
        </w:rPr>
        <w:t>Eripek</w:t>
      </w:r>
      <w:proofErr w:type="spellEnd"/>
      <w:r w:rsidRPr="00104B3F">
        <w:rPr>
          <w:rFonts w:ascii="Times New Roman" w:hAnsi="Times New Roman"/>
          <w:b/>
          <w:sz w:val="24"/>
          <w:szCs w:val="24"/>
        </w:rPr>
        <w:t xml:space="preserve"> S.</w:t>
      </w:r>
      <w:r w:rsidRPr="00104B3F">
        <w:rPr>
          <w:rFonts w:ascii="Times New Roman" w:hAnsi="Times New Roman"/>
          <w:sz w:val="24"/>
          <w:szCs w:val="24"/>
        </w:rPr>
        <w:t xml:space="preserve"> Özel Eğitime Giriş (3. Baskı), Karatepe Yayınları, Ankara, 1992, 10-240,</w:t>
      </w:r>
    </w:p>
    <w:p w14:paraId="6179C574" w14:textId="77777777" w:rsidR="00323DBD" w:rsidRPr="00AD06B2" w:rsidRDefault="00323DBD" w:rsidP="00323DBD">
      <w:pPr>
        <w:autoSpaceDE w:val="0"/>
        <w:autoSpaceDN w:val="0"/>
        <w:adjustRightInd w:val="0"/>
        <w:spacing w:after="0" w:line="360" w:lineRule="auto"/>
        <w:jc w:val="both"/>
        <w:rPr>
          <w:rFonts w:ascii="Times New Roman" w:hAnsi="Times New Roman"/>
          <w:bCs/>
          <w:sz w:val="24"/>
          <w:szCs w:val="24"/>
        </w:rPr>
      </w:pPr>
      <w:r w:rsidRPr="00AD06B2">
        <w:rPr>
          <w:rFonts w:ascii="Times New Roman" w:hAnsi="Times New Roman"/>
          <w:b/>
          <w:bCs/>
          <w:sz w:val="24"/>
          <w:szCs w:val="24"/>
        </w:rPr>
        <w:t>Pehlivan Z.</w:t>
      </w:r>
      <w:r w:rsidRPr="00AD06B2">
        <w:rPr>
          <w:rFonts w:ascii="Times New Roman" w:hAnsi="Times New Roman"/>
          <w:bCs/>
          <w:sz w:val="24"/>
          <w:szCs w:val="24"/>
        </w:rPr>
        <w:t xml:space="preserve"> Spora Katılan Çocuklara Yönelik Ailelerin Beklentileri, Çocuklarda Gözlenen Davranış Değişimleri ve Spora Katılımın Önündeki Engeller,</w:t>
      </w:r>
      <w:r w:rsidRPr="00AD06B2">
        <w:rPr>
          <w:rFonts w:ascii="Times New Roman" w:hAnsi="Times New Roman"/>
          <w:sz w:val="24"/>
          <w:szCs w:val="24"/>
        </w:rPr>
        <w:t xml:space="preserve"> </w:t>
      </w:r>
      <w:r w:rsidRPr="00AD06B2">
        <w:rPr>
          <w:rFonts w:ascii="Times New Roman" w:hAnsi="Times New Roman"/>
          <w:i/>
          <w:sz w:val="24"/>
          <w:szCs w:val="24"/>
        </w:rPr>
        <w:t>SPORMETRE Beden Eğitimi ve Spor Bilimleri Dergisi</w:t>
      </w:r>
      <w:r w:rsidRPr="00AD06B2">
        <w:rPr>
          <w:rFonts w:ascii="Times New Roman" w:hAnsi="Times New Roman"/>
          <w:sz w:val="24"/>
          <w:szCs w:val="24"/>
        </w:rPr>
        <w:t>, 2009, 7(2) 69-76.</w:t>
      </w:r>
    </w:p>
    <w:p w14:paraId="1798D12E" w14:textId="77777777" w:rsidR="00323DBD" w:rsidRPr="00205150" w:rsidRDefault="00323DBD" w:rsidP="00323DBD">
      <w:pPr>
        <w:autoSpaceDE w:val="0"/>
        <w:autoSpaceDN w:val="0"/>
        <w:adjustRightInd w:val="0"/>
        <w:spacing w:after="0" w:line="360" w:lineRule="auto"/>
        <w:jc w:val="both"/>
        <w:rPr>
          <w:rFonts w:ascii="Times New Roman" w:hAnsi="Times New Roman"/>
          <w:sz w:val="24"/>
          <w:szCs w:val="24"/>
          <w:highlight w:val="yellow"/>
        </w:rPr>
      </w:pPr>
      <w:proofErr w:type="spellStart"/>
      <w:r w:rsidRPr="00AD06B2">
        <w:rPr>
          <w:rFonts w:ascii="Times New Roman" w:hAnsi="Times New Roman"/>
          <w:b/>
          <w:sz w:val="24"/>
          <w:szCs w:val="24"/>
        </w:rPr>
        <w:t>Phillips</w:t>
      </w:r>
      <w:proofErr w:type="spellEnd"/>
      <w:r w:rsidRPr="00AD06B2">
        <w:rPr>
          <w:rFonts w:ascii="Times New Roman" w:hAnsi="Times New Roman"/>
          <w:b/>
          <w:sz w:val="24"/>
          <w:szCs w:val="24"/>
        </w:rPr>
        <w:t xml:space="preserve"> M, </w:t>
      </w:r>
      <w:proofErr w:type="spellStart"/>
      <w:r w:rsidRPr="00AD06B2">
        <w:rPr>
          <w:rFonts w:ascii="Times New Roman" w:hAnsi="Times New Roman"/>
          <w:b/>
          <w:sz w:val="24"/>
          <w:szCs w:val="24"/>
        </w:rPr>
        <w:t>Flemming</w:t>
      </w:r>
      <w:proofErr w:type="spellEnd"/>
      <w:r w:rsidRPr="00AD06B2">
        <w:rPr>
          <w:rFonts w:ascii="Times New Roman" w:hAnsi="Times New Roman"/>
          <w:b/>
          <w:sz w:val="24"/>
          <w:szCs w:val="24"/>
        </w:rPr>
        <w:t xml:space="preserve"> N, </w:t>
      </w:r>
      <w:proofErr w:type="spellStart"/>
      <w:r w:rsidRPr="00AD06B2">
        <w:rPr>
          <w:rFonts w:ascii="Times New Roman" w:hAnsi="Times New Roman"/>
          <w:b/>
          <w:sz w:val="24"/>
          <w:szCs w:val="24"/>
        </w:rPr>
        <w:t>Tsintzas</w:t>
      </w:r>
      <w:proofErr w:type="spellEnd"/>
      <w:r w:rsidRPr="00AD06B2">
        <w:rPr>
          <w:rFonts w:ascii="Times New Roman" w:hAnsi="Times New Roman"/>
          <w:b/>
          <w:sz w:val="24"/>
          <w:szCs w:val="24"/>
        </w:rPr>
        <w:t xml:space="preserve"> K.</w:t>
      </w:r>
      <w:r w:rsidRPr="00AD06B2">
        <w:rPr>
          <w:rFonts w:ascii="Times New Roman" w:hAnsi="Times New Roman"/>
          <w:sz w:val="24"/>
          <w:szCs w:val="24"/>
        </w:rPr>
        <w:t xml:space="preserve"> An </w:t>
      </w:r>
      <w:proofErr w:type="spellStart"/>
      <w:r w:rsidRPr="00AD06B2">
        <w:rPr>
          <w:rFonts w:ascii="Times New Roman" w:hAnsi="Times New Roman"/>
          <w:sz w:val="24"/>
          <w:szCs w:val="24"/>
        </w:rPr>
        <w:t>exploratory</w:t>
      </w:r>
      <w:proofErr w:type="spellEnd"/>
      <w:r w:rsidRPr="00AD06B2">
        <w:rPr>
          <w:rFonts w:ascii="Times New Roman" w:hAnsi="Times New Roman"/>
          <w:sz w:val="24"/>
          <w:szCs w:val="24"/>
        </w:rPr>
        <w:t xml:space="preserve"> </w:t>
      </w:r>
      <w:proofErr w:type="spellStart"/>
      <w:r w:rsidRPr="00AD06B2">
        <w:rPr>
          <w:rFonts w:ascii="Times New Roman" w:hAnsi="Times New Roman"/>
          <w:sz w:val="24"/>
          <w:szCs w:val="24"/>
        </w:rPr>
        <w:t>study</w:t>
      </w:r>
      <w:proofErr w:type="spellEnd"/>
      <w:r w:rsidRPr="00AD06B2">
        <w:rPr>
          <w:rFonts w:ascii="Times New Roman" w:hAnsi="Times New Roman"/>
          <w:sz w:val="24"/>
          <w:szCs w:val="24"/>
        </w:rPr>
        <w:t xml:space="preserve"> </w:t>
      </w:r>
      <w:r w:rsidRPr="005C7764">
        <w:rPr>
          <w:rFonts w:ascii="Times New Roman" w:hAnsi="Times New Roman"/>
          <w:sz w:val="24"/>
          <w:szCs w:val="24"/>
        </w:rPr>
        <w:t xml:space="preserve">of </w:t>
      </w:r>
      <w:proofErr w:type="spellStart"/>
      <w:r w:rsidRPr="005C7764">
        <w:rPr>
          <w:rFonts w:ascii="Times New Roman" w:hAnsi="Times New Roman"/>
          <w:sz w:val="24"/>
          <w:szCs w:val="24"/>
        </w:rPr>
        <w:t>physical</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activity</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and</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perceived</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barriers</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to</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exercise</w:t>
      </w:r>
      <w:proofErr w:type="spellEnd"/>
      <w:r w:rsidRPr="005C7764">
        <w:rPr>
          <w:rFonts w:ascii="Times New Roman" w:hAnsi="Times New Roman"/>
          <w:sz w:val="24"/>
          <w:szCs w:val="24"/>
        </w:rPr>
        <w:t xml:space="preserve"> in </w:t>
      </w:r>
      <w:proofErr w:type="spellStart"/>
      <w:r w:rsidRPr="005C7764">
        <w:rPr>
          <w:rFonts w:ascii="Times New Roman" w:hAnsi="Times New Roman"/>
          <w:sz w:val="24"/>
          <w:szCs w:val="24"/>
        </w:rPr>
        <w:t>ambulant</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people</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with</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neuromuscular</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disease</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compared</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with</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unaffected</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controls</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Clinical</w:t>
      </w:r>
      <w:proofErr w:type="spellEnd"/>
      <w:r w:rsidRPr="005C7764">
        <w:rPr>
          <w:rFonts w:ascii="Times New Roman" w:hAnsi="Times New Roman"/>
          <w:sz w:val="24"/>
          <w:szCs w:val="24"/>
        </w:rPr>
        <w:t xml:space="preserve"> </w:t>
      </w:r>
      <w:proofErr w:type="spellStart"/>
      <w:r w:rsidRPr="005C7764">
        <w:rPr>
          <w:rFonts w:ascii="Times New Roman" w:hAnsi="Times New Roman"/>
          <w:sz w:val="24"/>
          <w:szCs w:val="24"/>
        </w:rPr>
        <w:t>rehabilitation</w:t>
      </w:r>
      <w:proofErr w:type="spellEnd"/>
      <w:r w:rsidRPr="005C7764">
        <w:rPr>
          <w:rFonts w:ascii="Times New Roman" w:hAnsi="Times New Roman"/>
          <w:sz w:val="24"/>
          <w:szCs w:val="24"/>
        </w:rPr>
        <w:t>, 2009, 23(8), 746-55.</w:t>
      </w:r>
    </w:p>
    <w:p w14:paraId="5C9D839D" w14:textId="77777777" w:rsidR="00323DBD" w:rsidRPr="00F65819" w:rsidRDefault="00323DBD" w:rsidP="00323DBD">
      <w:pPr>
        <w:autoSpaceDE w:val="0"/>
        <w:autoSpaceDN w:val="0"/>
        <w:adjustRightInd w:val="0"/>
        <w:spacing w:after="0" w:line="360" w:lineRule="auto"/>
        <w:jc w:val="both"/>
        <w:rPr>
          <w:rFonts w:ascii="Times New Roman" w:hAnsi="Times New Roman"/>
          <w:b/>
          <w:color w:val="FF0000"/>
          <w:sz w:val="24"/>
          <w:szCs w:val="24"/>
        </w:rPr>
      </w:pPr>
      <w:proofErr w:type="spellStart"/>
      <w:r w:rsidRPr="00F65819">
        <w:rPr>
          <w:rFonts w:ascii="Times New Roman" w:hAnsi="Times New Roman"/>
          <w:b/>
          <w:sz w:val="24"/>
          <w:szCs w:val="24"/>
        </w:rPr>
        <w:t>Raina</w:t>
      </w:r>
      <w:proofErr w:type="spellEnd"/>
      <w:r w:rsidRPr="00F65819">
        <w:rPr>
          <w:rFonts w:ascii="Times New Roman" w:hAnsi="Times New Roman"/>
          <w:b/>
          <w:sz w:val="24"/>
          <w:szCs w:val="24"/>
        </w:rPr>
        <w:t xml:space="preserve"> P, </w:t>
      </w:r>
      <w:proofErr w:type="spellStart"/>
      <w:r w:rsidRPr="00F65819">
        <w:rPr>
          <w:rFonts w:ascii="Times New Roman" w:hAnsi="Times New Roman"/>
          <w:b/>
          <w:sz w:val="24"/>
          <w:szCs w:val="24"/>
        </w:rPr>
        <w:t>O’Donnell</w:t>
      </w:r>
      <w:proofErr w:type="spellEnd"/>
      <w:r w:rsidRPr="00F65819">
        <w:rPr>
          <w:rFonts w:ascii="Times New Roman" w:hAnsi="Times New Roman"/>
          <w:b/>
          <w:sz w:val="24"/>
          <w:szCs w:val="24"/>
        </w:rPr>
        <w:t xml:space="preserve"> M, </w:t>
      </w:r>
      <w:proofErr w:type="spellStart"/>
      <w:r w:rsidRPr="00F65819">
        <w:rPr>
          <w:rFonts w:ascii="Times New Roman" w:hAnsi="Times New Roman"/>
          <w:b/>
          <w:sz w:val="24"/>
          <w:szCs w:val="24"/>
        </w:rPr>
        <w:t>Rosenbaum</w:t>
      </w:r>
      <w:proofErr w:type="spellEnd"/>
      <w:r w:rsidRPr="00F65819">
        <w:rPr>
          <w:rFonts w:ascii="Times New Roman" w:hAnsi="Times New Roman"/>
          <w:b/>
          <w:sz w:val="24"/>
          <w:szCs w:val="24"/>
        </w:rPr>
        <w:t xml:space="preserve"> P, </w:t>
      </w:r>
      <w:proofErr w:type="spellStart"/>
      <w:r w:rsidRPr="00F65819">
        <w:rPr>
          <w:rFonts w:ascii="Times New Roman" w:hAnsi="Times New Roman"/>
          <w:b/>
          <w:sz w:val="24"/>
          <w:szCs w:val="24"/>
        </w:rPr>
        <w:t>Brehaut</w:t>
      </w:r>
      <w:proofErr w:type="spellEnd"/>
      <w:r w:rsidRPr="00F65819">
        <w:rPr>
          <w:rFonts w:ascii="Times New Roman" w:hAnsi="Times New Roman"/>
          <w:b/>
          <w:sz w:val="24"/>
          <w:szCs w:val="24"/>
        </w:rPr>
        <w:t xml:space="preserve"> J, </w:t>
      </w:r>
      <w:proofErr w:type="spellStart"/>
      <w:r w:rsidRPr="00F65819">
        <w:rPr>
          <w:rFonts w:ascii="Times New Roman" w:hAnsi="Times New Roman"/>
          <w:b/>
          <w:sz w:val="24"/>
          <w:szCs w:val="24"/>
        </w:rPr>
        <w:t>Walter</w:t>
      </w:r>
      <w:proofErr w:type="spellEnd"/>
      <w:r w:rsidRPr="00F65819">
        <w:rPr>
          <w:rFonts w:ascii="Times New Roman" w:hAnsi="Times New Roman"/>
          <w:b/>
          <w:sz w:val="24"/>
          <w:szCs w:val="24"/>
        </w:rPr>
        <w:t xml:space="preserve"> SD, </w:t>
      </w:r>
      <w:proofErr w:type="spellStart"/>
      <w:r w:rsidRPr="00F65819">
        <w:rPr>
          <w:rFonts w:ascii="Times New Roman" w:hAnsi="Times New Roman"/>
          <w:b/>
          <w:sz w:val="24"/>
          <w:szCs w:val="24"/>
        </w:rPr>
        <w:t>Russell</w:t>
      </w:r>
      <w:proofErr w:type="spellEnd"/>
      <w:r w:rsidRPr="00F65819">
        <w:rPr>
          <w:rFonts w:ascii="Times New Roman" w:hAnsi="Times New Roman"/>
          <w:b/>
          <w:sz w:val="24"/>
          <w:szCs w:val="24"/>
        </w:rPr>
        <w:t xml:space="preserve"> D, </w:t>
      </w:r>
      <w:proofErr w:type="spellStart"/>
      <w:r w:rsidRPr="00F65819">
        <w:rPr>
          <w:rFonts w:ascii="Times New Roman" w:hAnsi="Times New Roman"/>
          <w:b/>
          <w:sz w:val="24"/>
          <w:szCs w:val="24"/>
        </w:rPr>
        <w:t>Swinton</w:t>
      </w:r>
      <w:proofErr w:type="spellEnd"/>
      <w:r w:rsidRPr="00F65819">
        <w:rPr>
          <w:rFonts w:ascii="Times New Roman" w:hAnsi="Times New Roman"/>
          <w:b/>
          <w:sz w:val="24"/>
          <w:szCs w:val="24"/>
        </w:rPr>
        <w:t xml:space="preserve"> M, </w:t>
      </w:r>
      <w:proofErr w:type="spellStart"/>
      <w:r w:rsidRPr="00F65819">
        <w:rPr>
          <w:rFonts w:ascii="Times New Roman" w:hAnsi="Times New Roman"/>
          <w:b/>
          <w:sz w:val="24"/>
          <w:szCs w:val="24"/>
        </w:rPr>
        <w:t>Zhu</w:t>
      </w:r>
      <w:proofErr w:type="spellEnd"/>
      <w:r w:rsidRPr="00F65819">
        <w:rPr>
          <w:rFonts w:ascii="Times New Roman" w:hAnsi="Times New Roman"/>
          <w:b/>
          <w:sz w:val="24"/>
          <w:szCs w:val="24"/>
        </w:rPr>
        <w:t xml:space="preserve"> B, </w:t>
      </w:r>
      <w:proofErr w:type="spellStart"/>
      <w:r w:rsidRPr="00F65819">
        <w:rPr>
          <w:rFonts w:ascii="Times New Roman" w:hAnsi="Times New Roman"/>
          <w:b/>
          <w:sz w:val="24"/>
          <w:szCs w:val="24"/>
        </w:rPr>
        <w:t>Wood</w:t>
      </w:r>
      <w:proofErr w:type="spellEnd"/>
      <w:r w:rsidRPr="00F65819">
        <w:rPr>
          <w:rFonts w:ascii="Times New Roman" w:hAnsi="Times New Roman"/>
          <w:b/>
          <w:sz w:val="24"/>
          <w:szCs w:val="24"/>
        </w:rPr>
        <w:t xml:space="preserve"> E.</w:t>
      </w:r>
      <w:r w:rsidRPr="00F65819">
        <w:rPr>
          <w:rFonts w:ascii="Times New Roman" w:hAnsi="Times New Roman"/>
          <w:sz w:val="24"/>
          <w:szCs w:val="24"/>
        </w:rPr>
        <w:t xml:space="preserve"> </w:t>
      </w:r>
      <w:proofErr w:type="spellStart"/>
      <w:r w:rsidRPr="00F65819">
        <w:rPr>
          <w:rFonts w:ascii="Times New Roman" w:hAnsi="Times New Roman"/>
          <w:sz w:val="24"/>
          <w:szCs w:val="24"/>
        </w:rPr>
        <w:t>The</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Health</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and</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Well-Being</w:t>
      </w:r>
      <w:proofErr w:type="spellEnd"/>
      <w:r w:rsidRPr="00F65819">
        <w:rPr>
          <w:rFonts w:ascii="Times New Roman" w:hAnsi="Times New Roman"/>
          <w:sz w:val="24"/>
          <w:szCs w:val="24"/>
        </w:rPr>
        <w:t xml:space="preserve"> of </w:t>
      </w:r>
      <w:proofErr w:type="spellStart"/>
      <w:r w:rsidRPr="00F65819">
        <w:rPr>
          <w:rFonts w:ascii="Times New Roman" w:hAnsi="Times New Roman"/>
          <w:sz w:val="24"/>
          <w:szCs w:val="24"/>
        </w:rPr>
        <w:t>Caregivers</w:t>
      </w:r>
      <w:proofErr w:type="spellEnd"/>
      <w:r w:rsidRPr="00F65819">
        <w:rPr>
          <w:rFonts w:ascii="Times New Roman" w:hAnsi="Times New Roman"/>
          <w:sz w:val="24"/>
          <w:szCs w:val="24"/>
        </w:rPr>
        <w:t xml:space="preserve"> of </w:t>
      </w:r>
      <w:proofErr w:type="spellStart"/>
      <w:r w:rsidRPr="00F65819">
        <w:rPr>
          <w:rFonts w:ascii="Times New Roman" w:hAnsi="Times New Roman"/>
          <w:sz w:val="24"/>
          <w:szCs w:val="24"/>
        </w:rPr>
        <w:t>Children</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With</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Cerebral</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Palsy</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Official</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Journal</w:t>
      </w:r>
      <w:proofErr w:type="spellEnd"/>
      <w:r w:rsidRPr="00F65819">
        <w:rPr>
          <w:rFonts w:ascii="Times New Roman" w:hAnsi="Times New Roman"/>
          <w:sz w:val="24"/>
          <w:szCs w:val="24"/>
        </w:rPr>
        <w:t xml:space="preserve"> of </w:t>
      </w:r>
      <w:proofErr w:type="spellStart"/>
      <w:r w:rsidRPr="00F65819">
        <w:rPr>
          <w:rFonts w:ascii="Times New Roman" w:hAnsi="Times New Roman"/>
          <w:sz w:val="24"/>
          <w:szCs w:val="24"/>
        </w:rPr>
        <w:t>The</w:t>
      </w:r>
      <w:proofErr w:type="spellEnd"/>
      <w:r w:rsidRPr="00F65819">
        <w:rPr>
          <w:rFonts w:ascii="Times New Roman" w:hAnsi="Times New Roman"/>
          <w:sz w:val="24"/>
          <w:szCs w:val="24"/>
        </w:rPr>
        <w:t xml:space="preserve"> </w:t>
      </w:r>
      <w:proofErr w:type="spellStart"/>
      <w:r w:rsidRPr="00F65819">
        <w:rPr>
          <w:rFonts w:ascii="Times New Roman" w:hAnsi="Times New Roman"/>
          <w:sz w:val="24"/>
          <w:szCs w:val="24"/>
        </w:rPr>
        <w:t>American</w:t>
      </w:r>
      <w:proofErr w:type="spellEnd"/>
      <w:r w:rsidRPr="00F65819">
        <w:rPr>
          <w:rFonts w:ascii="Times New Roman" w:hAnsi="Times New Roman"/>
          <w:sz w:val="24"/>
          <w:szCs w:val="24"/>
        </w:rPr>
        <w:t xml:space="preserve"> Academy of </w:t>
      </w:r>
      <w:proofErr w:type="spellStart"/>
      <w:r w:rsidRPr="00F65819">
        <w:rPr>
          <w:rFonts w:ascii="Times New Roman" w:hAnsi="Times New Roman"/>
          <w:sz w:val="24"/>
          <w:szCs w:val="24"/>
        </w:rPr>
        <w:t>Pediatrics</w:t>
      </w:r>
      <w:proofErr w:type="spellEnd"/>
      <w:r w:rsidRPr="00F65819">
        <w:rPr>
          <w:rFonts w:ascii="Times New Roman" w:hAnsi="Times New Roman"/>
          <w:sz w:val="24"/>
          <w:szCs w:val="24"/>
        </w:rPr>
        <w:t xml:space="preserve">, 2005, 115(6), 627. </w:t>
      </w:r>
    </w:p>
    <w:p w14:paraId="21CEF6D4" w14:textId="77777777" w:rsidR="00323DBD" w:rsidRPr="002C7947" w:rsidRDefault="00323DBD" w:rsidP="00323DBD">
      <w:pPr>
        <w:autoSpaceDE w:val="0"/>
        <w:autoSpaceDN w:val="0"/>
        <w:adjustRightInd w:val="0"/>
        <w:spacing w:after="0" w:line="360" w:lineRule="auto"/>
        <w:jc w:val="both"/>
        <w:rPr>
          <w:rFonts w:ascii="Times New Roman" w:hAnsi="Times New Roman"/>
          <w:b/>
          <w:bCs/>
          <w:color w:val="808080" w:themeColor="background1" w:themeShade="80"/>
          <w:sz w:val="24"/>
          <w:szCs w:val="24"/>
        </w:rPr>
      </w:pPr>
      <w:r w:rsidRPr="002C7947">
        <w:rPr>
          <w:rFonts w:ascii="Times New Roman" w:hAnsi="Times New Roman"/>
          <w:b/>
          <w:sz w:val="24"/>
          <w:szCs w:val="24"/>
        </w:rPr>
        <w:t>Savucu Y, Biçer SY.</w:t>
      </w:r>
      <w:r w:rsidRPr="002C7947">
        <w:rPr>
          <w:rFonts w:ascii="Times New Roman" w:hAnsi="Times New Roman"/>
          <w:sz w:val="24"/>
          <w:szCs w:val="24"/>
        </w:rPr>
        <w:t xml:space="preserve"> Zihinsel Engellilerde Fiziksel Aktivitelerin Önemi, </w:t>
      </w:r>
      <w:r w:rsidRPr="002C7947">
        <w:rPr>
          <w:rFonts w:ascii="Times New Roman" w:hAnsi="Times New Roman"/>
          <w:bCs/>
          <w:i/>
          <w:iCs/>
          <w:sz w:val="24"/>
          <w:szCs w:val="24"/>
        </w:rPr>
        <w:t xml:space="preserve">Türkiye Klinikleri </w:t>
      </w:r>
      <w:proofErr w:type="spellStart"/>
      <w:r w:rsidRPr="002C7947">
        <w:rPr>
          <w:rFonts w:ascii="Times New Roman" w:hAnsi="Times New Roman"/>
          <w:bCs/>
          <w:i/>
          <w:iCs/>
          <w:sz w:val="24"/>
          <w:szCs w:val="24"/>
        </w:rPr>
        <w:t>Journal</w:t>
      </w:r>
      <w:proofErr w:type="spellEnd"/>
      <w:r w:rsidRPr="002C7947">
        <w:rPr>
          <w:rFonts w:ascii="Times New Roman" w:hAnsi="Times New Roman"/>
          <w:bCs/>
          <w:i/>
          <w:iCs/>
          <w:sz w:val="24"/>
          <w:szCs w:val="24"/>
        </w:rPr>
        <w:t xml:space="preserve"> of Sports </w:t>
      </w:r>
      <w:proofErr w:type="spellStart"/>
      <w:r w:rsidRPr="002C7947">
        <w:rPr>
          <w:rFonts w:ascii="Times New Roman" w:hAnsi="Times New Roman"/>
          <w:bCs/>
          <w:i/>
          <w:iCs/>
          <w:sz w:val="24"/>
          <w:szCs w:val="24"/>
        </w:rPr>
        <w:t>Sciences</w:t>
      </w:r>
      <w:proofErr w:type="spellEnd"/>
      <w:r w:rsidRPr="002C7947">
        <w:rPr>
          <w:rFonts w:ascii="Times New Roman" w:hAnsi="Times New Roman"/>
          <w:sz w:val="24"/>
          <w:szCs w:val="24"/>
        </w:rPr>
        <w:t xml:space="preserve">, 2008, </w:t>
      </w:r>
      <w:r w:rsidRPr="002C7947">
        <w:rPr>
          <w:rFonts w:ascii="Times New Roman" w:hAnsi="Times New Roman"/>
          <w:iCs/>
          <w:sz w:val="24"/>
          <w:szCs w:val="24"/>
        </w:rPr>
        <w:t>1</w:t>
      </w:r>
      <w:r w:rsidRPr="002C7947">
        <w:rPr>
          <w:rFonts w:ascii="Times New Roman" w:hAnsi="Times New Roman"/>
          <w:sz w:val="24"/>
          <w:szCs w:val="24"/>
        </w:rPr>
        <w:t>(2), 117-122.</w:t>
      </w:r>
    </w:p>
    <w:p w14:paraId="1BDFDFDC" w14:textId="77777777" w:rsidR="00323DBD" w:rsidRPr="002C7947" w:rsidRDefault="00323DBD" w:rsidP="00323DBD">
      <w:pPr>
        <w:shd w:val="clear" w:color="auto" w:fill="FFFFFF"/>
        <w:spacing w:after="0" w:line="360" w:lineRule="auto"/>
        <w:jc w:val="both"/>
        <w:rPr>
          <w:rFonts w:ascii="Times New Roman" w:eastAsia="Times New Roman" w:hAnsi="Times New Roman"/>
          <w:sz w:val="24"/>
          <w:szCs w:val="24"/>
          <w:lang w:eastAsia="tr-TR"/>
        </w:rPr>
      </w:pPr>
      <w:proofErr w:type="spellStart"/>
      <w:r>
        <w:rPr>
          <w:rFonts w:ascii="Times New Roman" w:eastAsia="TimesNewRoman" w:hAnsi="Times New Roman"/>
          <w:b/>
          <w:sz w:val="24"/>
          <w:szCs w:val="24"/>
        </w:rPr>
        <w:t>Sherril</w:t>
      </w:r>
      <w:proofErr w:type="spellEnd"/>
      <w:r>
        <w:rPr>
          <w:rFonts w:ascii="Times New Roman" w:eastAsia="TimesNewRoman" w:hAnsi="Times New Roman"/>
          <w:b/>
          <w:sz w:val="24"/>
          <w:szCs w:val="24"/>
        </w:rPr>
        <w:t xml:space="preserve"> </w:t>
      </w:r>
      <w:r w:rsidRPr="002C7947">
        <w:rPr>
          <w:rFonts w:ascii="Times New Roman" w:eastAsia="TimesNewRoman" w:hAnsi="Times New Roman"/>
          <w:b/>
          <w:sz w:val="24"/>
          <w:szCs w:val="24"/>
        </w:rPr>
        <w:t xml:space="preserve">C. </w:t>
      </w:r>
      <w:proofErr w:type="spellStart"/>
      <w:r w:rsidRPr="002C7947">
        <w:rPr>
          <w:rFonts w:ascii="Times New Roman" w:eastAsia="TimesNewRoman" w:hAnsi="Times New Roman"/>
          <w:sz w:val="24"/>
          <w:szCs w:val="24"/>
        </w:rPr>
        <w:t>Leardership</w:t>
      </w:r>
      <w:proofErr w:type="spellEnd"/>
      <w:r w:rsidRPr="002C7947">
        <w:rPr>
          <w:rFonts w:ascii="Times New Roman" w:eastAsia="TimesNewRoman" w:hAnsi="Times New Roman"/>
          <w:sz w:val="24"/>
          <w:szCs w:val="24"/>
        </w:rPr>
        <w:t xml:space="preserve"> Training in </w:t>
      </w:r>
      <w:proofErr w:type="spellStart"/>
      <w:r w:rsidRPr="002C7947">
        <w:rPr>
          <w:rFonts w:ascii="Times New Roman" w:eastAsia="TimesNewRoman" w:hAnsi="Times New Roman"/>
          <w:sz w:val="24"/>
          <w:szCs w:val="24"/>
        </w:rPr>
        <w:t>Adapted</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Physical</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Education</w:t>
      </w:r>
      <w:proofErr w:type="spellEnd"/>
      <w:r w:rsidRPr="002C7947">
        <w:rPr>
          <w:rFonts w:ascii="Times New Roman" w:eastAsia="TimesNewRoman" w:hAnsi="Times New Roman"/>
          <w:sz w:val="24"/>
          <w:szCs w:val="24"/>
        </w:rPr>
        <w:t xml:space="preserve">. Human </w:t>
      </w:r>
      <w:proofErr w:type="spellStart"/>
      <w:r w:rsidRPr="002C7947">
        <w:rPr>
          <w:rFonts w:ascii="Times New Roman" w:eastAsia="TimesNewRoman" w:hAnsi="Times New Roman"/>
          <w:sz w:val="24"/>
          <w:szCs w:val="24"/>
        </w:rPr>
        <w:t>Kınetics</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Books</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Champaigne</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İllinois</w:t>
      </w:r>
      <w:proofErr w:type="spellEnd"/>
      <w:r w:rsidRPr="002C7947">
        <w:rPr>
          <w:rFonts w:ascii="Times New Roman" w:eastAsia="TimesNewRoman" w:hAnsi="Times New Roman"/>
          <w:sz w:val="24"/>
          <w:szCs w:val="24"/>
        </w:rPr>
        <w:t>, 1988, 266-280</w:t>
      </w:r>
      <w:r>
        <w:rPr>
          <w:rFonts w:ascii="Times New Roman" w:eastAsia="TimesNewRoman" w:hAnsi="Times New Roman"/>
          <w:sz w:val="24"/>
          <w:szCs w:val="24"/>
        </w:rPr>
        <w:t xml:space="preserve">. </w:t>
      </w:r>
    </w:p>
    <w:p w14:paraId="769BC147" w14:textId="77777777" w:rsidR="00323DBD" w:rsidRPr="002C7947" w:rsidRDefault="00323DBD" w:rsidP="00323DBD">
      <w:pPr>
        <w:shd w:val="clear" w:color="auto" w:fill="FFFFFF"/>
        <w:spacing w:after="0" w:line="360" w:lineRule="auto"/>
        <w:jc w:val="both"/>
        <w:rPr>
          <w:rFonts w:ascii="Times New Roman" w:eastAsia="TimesNewRoman" w:hAnsi="Times New Roman"/>
          <w:sz w:val="24"/>
          <w:szCs w:val="24"/>
        </w:rPr>
      </w:pPr>
      <w:proofErr w:type="spellStart"/>
      <w:r w:rsidRPr="002C7947">
        <w:rPr>
          <w:rFonts w:ascii="Times New Roman" w:eastAsia="TimesNewRoman" w:hAnsi="Times New Roman"/>
          <w:b/>
          <w:sz w:val="24"/>
          <w:szCs w:val="24"/>
        </w:rPr>
        <w:t>Sherril</w:t>
      </w:r>
      <w:proofErr w:type="spellEnd"/>
      <w:r w:rsidRPr="002C7947">
        <w:rPr>
          <w:rFonts w:ascii="Times New Roman" w:eastAsia="TimesNewRoman" w:hAnsi="Times New Roman"/>
          <w:b/>
          <w:sz w:val="24"/>
          <w:szCs w:val="24"/>
        </w:rPr>
        <w:t xml:space="preserve"> </w:t>
      </w:r>
      <w:proofErr w:type="spellStart"/>
      <w:r w:rsidRPr="002C7947">
        <w:rPr>
          <w:rFonts w:ascii="Times New Roman" w:eastAsia="TimesNewRoman" w:hAnsi="Times New Roman"/>
          <w:b/>
          <w:sz w:val="24"/>
          <w:szCs w:val="24"/>
        </w:rPr>
        <w:t>C.</w:t>
      </w:r>
      <w:r w:rsidRPr="002C7947">
        <w:rPr>
          <w:rFonts w:ascii="Times New Roman" w:eastAsia="TimesNewRoman" w:hAnsi="Times New Roman"/>
          <w:sz w:val="24"/>
          <w:szCs w:val="24"/>
        </w:rPr>
        <w:t>The</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Possion</w:t>
      </w:r>
      <w:proofErr w:type="spellEnd"/>
      <w:r w:rsidRPr="002C7947">
        <w:rPr>
          <w:rFonts w:ascii="Times New Roman" w:eastAsia="TimesNewRoman" w:hAnsi="Times New Roman"/>
          <w:sz w:val="24"/>
          <w:szCs w:val="24"/>
        </w:rPr>
        <w:t xml:space="preserve"> of </w:t>
      </w:r>
      <w:proofErr w:type="spellStart"/>
      <w:r w:rsidRPr="002C7947">
        <w:rPr>
          <w:rFonts w:ascii="Times New Roman" w:eastAsia="TimesNewRoman" w:hAnsi="Times New Roman"/>
          <w:sz w:val="24"/>
          <w:szCs w:val="24"/>
        </w:rPr>
        <w:t>Sience</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Research</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and</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Creativity</w:t>
      </w:r>
      <w:proofErr w:type="spellEnd"/>
      <w:r w:rsidRPr="002C7947">
        <w:rPr>
          <w:rFonts w:ascii="Times New Roman" w:eastAsia="TimesNewRoman" w:hAnsi="Times New Roman"/>
          <w:sz w:val="24"/>
          <w:szCs w:val="24"/>
        </w:rPr>
        <w:t xml:space="preserve"> in </w:t>
      </w:r>
      <w:proofErr w:type="spellStart"/>
      <w:r w:rsidRPr="002C7947">
        <w:rPr>
          <w:rFonts w:ascii="Times New Roman" w:eastAsia="TimesNewRoman" w:hAnsi="Times New Roman"/>
          <w:sz w:val="24"/>
          <w:szCs w:val="24"/>
        </w:rPr>
        <w:t>Adapted</w:t>
      </w:r>
      <w:proofErr w:type="spellEnd"/>
      <w:r w:rsidRPr="002C7947">
        <w:rPr>
          <w:rFonts w:ascii="Times New Roman" w:eastAsia="TimesNewRoman" w:hAnsi="Times New Roman"/>
          <w:sz w:val="24"/>
          <w:szCs w:val="24"/>
        </w:rPr>
        <w:t xml:space="preserve"> </w:t>
      </w:r>
      <w:proofErr w:type="spellStart"/>
      <w:r w:rsidRPr="002C7947">
        <w:rPr>
          <w:rFonts w:ascii="Times New Roman" w:eastAsia="TimesNewRoman" w:hAnsi="Times New Roman"/>
          <w:sz w:val="24"/>
          <w:szCs w:val="24"/>
        </w:rPr>
        <w:t>Physical</w:t>
      </w:r>
      <w:proofErr w:type="spellEnd"/>
      <w:r w:rsidRPr="002C7947">
        <w:rPr>
          <w:rFonts w:ascii="Times New Roman" w:eastAsia="TimesNewRoman" w:hAnsi="Times New Roman"/>
          <w:sz w:val="24"/>
          <w:szCs w:val="24"/>
        </w:rPr>
        <w:t xml:space="preserve"> Activity, </w:t>
      </w:r>
      <w:r w:rsidRPr="002C7947">
        <w:rPr>
          <w:rFonts w:ascii="Times New Roman" w:eastAsia="TimesNewRoman" w:hAnsi="Times New Roman"/>
          <w:i/>
          <w:sz w:val="24"/>
          <w:szCs w:val="24"/>
        </w:rPr>
        <w:t xml:space="preserve">Sobama </w:t>
      </w:r>
      <w:proofErr w:type="spellStart"/>
      <w:r w:rsidRPr="002C7947">
        <w:rPr>
          <w:rFonts w:ascii="Times New Roman" w:eastAsia="TimesNewRoman" w:hAnsi="Times New Roman"/>
          <w:i/>
          <w:sz w:val="24"/>
          <w:szCs w:val="24"/>
        </w:rPr>
        <w:t>Journal</w:t>
      </w:r>
      <w:proofErr w:type="spellEnd"/>
      <w:r w:rsidRPr="002C7947">
        <w:rPr>
          <w:rFonts w:ascii="Times New Roman" w:eastAsia="TimesNewRoman" w:hAnsi="Times New Roman"/>
          <w:sz w:val="24"/>
          <w:szCs w:val="24"/>
        </w:rPr>
        <w:t>. 2007, 12(1), 1-5.</w:t>
      </w:r>
    </w:p>
    <w:p w14:paraId="5052B023" w14:textId="77777777" w:rsidR="00323DBD" w:rsidRPr="002C7947" w:rsidRDefault="00323DBD" w:rsidP="00323DBD">
      <w:pPr>
        <w:spacing w:after="0" w:line="360" w:lineRule="auto"/>
        <w:jc w:val="both"/>
        <w:rPr>
          <w:rFonts w:ascii="Times New Roman" w:hAnsi="Times New Roman"/>
          <w:sz w:val="24"/>
          <w:szCs w:val="24"/>
        </w:rPr>
      </w:pPr>
      <w:proofErr w:type="spellStart"/>
      <w:r w:rsidRPr="002C7947">
        <w:rPr>
          <w:rFonts w:ascii="Times New Roman" w:hAnsi="Times New Roman"/>
          <w:b/>
          <w:sz w:val="24"/>
          <w:szCs w:val="24"/>
        </w:rPr>
        <w:t>Sinclaire</w:t>
      </w:r>
      <w:proofErr w:type="spellEnd"/>
      <w:r w:rsidRPr="002C7947">
        <w:rPr>
          <w:rFonts w:ascii="Times New Roman" w:hAnsi="Times New Roman"/>
          <w:b/>
          <w:sz w:val="24"/>
          <w:szCs w:val="24"/>
        </w:rPr>
        <w:t xml:space="preserve"> E, </w:t>
      </w:r>
      <w:proofErr w:type="spellStart"/>
      <w:r w:rsidRPr="002C7947">
        <w:rPr>
          <w:rFonts w:ascii="Times New Roman" w:hAnsi="Times New Roman"/>
          <w:b/>
          <w:sz w:val="24"/>
          <w:szCs w:val="24"/>
        </w:rPr>
        <w:t>Forness</w:t>
      </w:r>
      <w:proofErr w:type="spellEnd"/>
      <w:r w:rsidRPr="002C7947">
        <w:rPr>
          <w:rFonts w:ascii="Times New Roman" w:hAnsi="Times New Roman"/>
          <w:b/>
          <w:sz w:val="24"/>
          <w:szCs w:val="24"/>
        </w:rPr>
        <w:t xml:space="preserve"> S.</w:t>
      </w:r>
      <w:r w:rsidRPr="002C7947">
        <w:rPr>
          <w:rFonts w:ascii="Times New Roman" w:hAnsi="Times New Roman"/>
          <w:sz w:val="24"/>
          <w:szCs w:val="24"/>
        </w:rPr>
        <w:t xml:space="preserve"> </w:t>
      </w:r>
      <w:proofErr w:type="spellStart"/>
      <w:r w:rsidRPr="002C7947">
        <w:rPr>
          <w:rFonts w:ascii="Times New Roman" w:hAnsi="Times New Roman"/>
          <w:sz w:val="24"/>
          <w:szCs w:val="24"/>
        </w:rPr>
        <w:t>Classifion</w:t>
      </w:r>
      <w:proofErr w:type="spellEnd"/>
      <w:r w:rsidRPr="002C7947">
        <w:rPr>
          <w:rFonts w:ascii="Times New Roman" w:hAnsi="Times New Roman"/>
          <w:sz w:val="24"/>
          <w:szCs w:val="24"/>
        </w:rPr>
        <w:t xml:space="preserve">: </w:t>
      </w:r>
      <w:proofErr w:type="spellStart"/>
      <w:proofErr w:type="gramStart"/>
      <w:r w:rsidRPr="002C7947">
        <w:rPr>
          <w:rFonts w:ascii="Times New Roman" w:hAnsi="Times New Roman"/>
          <w:sz w:val="24"/>
          <w:szCs w:val="24"/>
        </w:rPr>
        <w:t>Education</w:t>
      </w:r>
      <w:proofErr w:type="spellEnd"/>
      <w:r w:rsidRPr="002C7947">
        <w:rPr>
          <w:rFonts w:ascii="Times New Roman" w:hAnsi="Times New Roman"/>
          <w:sz w:val="24"/>
          <w:szCs w:val="24"/>
        </w:rPr>
        <w:t xml:space="preserve">  </w:t>
      </w:r>
      <w:proofErr w:type="spellStart"/>
      <w:r w:rsidRPr="002C7947">
        <w:rPr>
          <w:rFonts w:ascii="Times New Roman" w:hAnsi="Times New Roman"/>
          <w:sz w:val="24"/>
          <w:szCs w:val="24"/>
        </w:rPr>
        <w:t>İssues</w:t>
      </w:r>
      <w:proofErr w:type="spellEnd"/>
      <w:proofErr w:type="gramEnd"/>
      <w:r w:rsidRPr="002C7947">
        <w:rPr>
          <w:rFonts w:ascii="Times New Roman" w:hAnsi="Times New Roman"/>
          <w:sz w:val="24"/>
          <w:szCs w:val="24"/>
        </w:rPr>
        <w:t xml:space="preserve">, </w:t>
      </w:r>
      <w:proofErr w:type="spellStart"/>
      <w:r w:rsidRPr="002C7947">
        <w:rPr>
          <w:rFonts w:ascii="Times New Roman" w:hAnsi="Times New Roman"/>
          <w:sz w:val="24"/>
          <w:szCs w:val="24"/>
        </w:rPr>
        <w:t>Matson</w:t>
      </w:r>
      <w:proofErr w:type="spellEnd"/>
      <w:r w:rsidRPr="002C7947">
        <w:rPr>
          <w:rFonts w:ascii="Times New Roman" w:hAnsi="Times New Roman"/>
          <w:sz w:val="24"/>
          <w:szCs w:val="24"/>
        </w:rPr>
        <w:t xml:space="preserve"> L. (</w:t>
      </w:r>
      <w:proofErr w:type="spellStart"/>
      <w:r w:rsidRPr="002C7947">
        <w:rPr>
          <w:rFonts w:ascii="Times New Roman" w:hAnsi="Times New Roman"/>
          <w:sz w:val="24"/>
          <w:szCs w:val="24"/>
        </w:rPr>
        <w:t>Edt</w:t>
      </w:r>
      <w:proofErr w:type="spellEnd"/>
      <w:r w:rsidRPr="002C7947">
        <w:rPr>
          <w:rFonts w:ascii="Times New Roman" w:hAnsi="Times New Roman"/>
          <w:sz w:val="24"/>
          <w:szCs w:val="24"/>
        </w:rPr>
        <w:t xml:space="preserve">) </w:t>
      </w:r>
      <w:proofErr w:type="spellStart"/>
      <w:r w:rsidRPr="002C7947">
        <w:rPr>
          <w:rFonts w:ascii="Times New Roman" w:hAnsi="Times New Roman"/>
          <w:sz w:val="24"/>
          <w:szCs w:val="24"/>
        </w:rPr>
        <w:t>Handbook</w:t>
      </w:r>
      <w:proofErr w:type="spellEnd"/>
      <w:r w:rsidRPr="002C7947">
        <w:rPr>
          <w:rFonts w:ascii="Times New Roman" w:hAnsi="Times New Roman"/>
          <w:sz w:val="24"/>
          <w:szCs w:val="24"/>
        </w:rPr>
        <w:t xml:space="preserve"> of </w:t>
      </w:r>
      <w:proofErr w:type="spellStart"/>
      <w:r w:rsidRPr="002C7947">
        <w:rPr>
          <w:rFonts w:ascii="Times New Roman" w:hAnsi="Times New Roman"/>
          <w:sz w:val="24"/>
          <w:szCs w:val="24"/>
        </w:rPr>
        <w:t>Mental</w:t>
      </w:r>
      <w:proofErr w:type="spellEnd"/>
      <w:r w:rsidRPr="002C7947">
        <w:rPr>
          <w:rFonts w:ascii="Times New Roman" w:hAnsi="Times New Roman"/>
          <w:sz w:val="24"/>
          <w:szCs w:val="24"/>
        </w:rPr>
        <w:t xml:space="preserve"> </w:t>
      </w:r>
      <w:proofErr w:type="spellStart"/>
      <w:r w:rsidRPr="002C7947">
        <w:rPr>
          <w:rFonts w:ascii="Times New Roman" w:hAnsi="Times New Roman"/>
          <w:sz w:val="24"/>
          <w:szCs w:val="24"/>
        </w:rPr>
        <w:t>Redardation</w:t>
      </w:r>
      <w:proofErr w:type="spellEnd"/>
      <w:r w:rsidRPr="002C7947">
        <w:rPr>
          <w:rFonts w:ascii="Times New Roman" w:hAnsi="Times New Roman"/>
          <w:sz w:val="24"/>
          <w:szCs w:val="24"/>
        </w:rPr>
        <w:t xml:space="preserve">, </w:t>
      </w:r>
      <w:proofErr w:type="spellStart"/>
      <w:r w:rsidRPr="002C7947">
        <w:rPr>
          <w:rFonts w:ascii="Times New Roman" w:hAnsi="Times New Roman"/>
          <w:sz w:val="24"/>
          <w:szCs w:val="24"/>
        </w:rPr>
        <w:t>Pergaman</w:t>
      </w:r>
      <w:proofErr w:type="spellEnd"/>
      <w:r w:rsidRPr="002C7947">
        <w:rPr>
          <w:rFonts w:ascii="Times New Roman" w:hAnsi="Times New Roman"/>
          <w:sz w:val="24"/>
          <w:szCs w:val="24"/>
        </w:rPr>
        <w:t xml:space="preserve"> </w:t>
      </w:r>
      <w:proofErr w:type="spellStart"/>
      <w:r w:rsidRPr="002C7947">
        <w:rPr>
          <w:rFonts w:ascii="Times New Roman" w:hAnsi="Times New Roman"/>
          <w:sz w:val="24"/>
          <w:szCs w:val="24"/>
        </w:rPr>
        <w:t>Press</w:t>
      </w:r>
      <w:proofErr w:type="spellEnd"/>
      <w:r w:rsidRPr="002C7947">
        <w:rPr>
          <w:rFonts w:ascii="Times New Roman" w:hAnsi="Times New Roman"/>
          <w:sz w:val="24"/>
          <w:szCs w:val="24"/>
        </w:rPr>
        <w:t>, New York, 1983, 171-176.</w:t>
      </w:r>
    </w:p>
    <w:p w14:paraId="0F3C058F" w14:textId="77777777" w:rsidR="00323DBD" w:rsidRPr="001A676C" w:rsidRDefault="00323DBD" w:rsidP="00323DBD">
      <w:pPr>
        <w:autoSpaceDE w:val="0"/>
        <w:autoSpaceDN w:val="0"/>
        <w:adjustRightInd w:val="0"/>
        <w:spacing w:after="0" w:line="360" w:lineRule="auto"/>
        <w:jc w:val="both"/>
        <w:rPr>
          <w:rFonts w:ascii="Times New Roman" w:hAnsi="Times New Roman"/>
          <w:bCs/>
          <w:sz w:val="24"/>
          <w:szCs w:val="24"/>
        </w:rPr>
      </w:pPr>
      <w:r w:rsidRPr="001A676C">
        <w:rPr>
          <w:rFonts w:ascii="Times New Roman" w:hAnsi="Times New Roman"/>
          <w:b/>
          <w:bCs/>
          <w:sz w:val="24"/>
          <w:szCs w:val="24"/>
        </w:rPr>
        <w:t>Sonuç A.</w:t>
      </w:r>
      <w:r w:rsidRPr="001A676C">
        <w:rPr>
          <w:rFonts w:ascii="Times New Roman" w:hAnsi="Times New Roman"/>
          <w:bCs/>
          <w:sz w:val="24"/>
          <w:szCs w:val="24"/>
        </w:rPr>
        <w:t xml:space="preserve">  Zihinsel Engellilerde Sporun Öfke Düzeyine Etkisi, Yüksek Lisans Tezi, Karamanoğlu </w:t>
      </w:r>
      <w:proofErr w:type="spellStart"/>
      <w:r w:rsidRPr="001A676C">
        <w:rPr>
          <w:rFonts w:ascii="Times New Roman" w:hAnsi="Times New Roman"/>
          <w:bCs/>
          <w:sz w:val="24"/>
          <w:szCs w:val="24"/>
        </w:rPr>
        <w:t>Mehmetbey</w:t>
      </w:r>
      <w:proofErr w:type="spellEnd"/>
      <w:r w:rsidRPr="001A676C">
        <w:rPr>
          <w:rFonts w:ascii="Times New Roman" w:hAnsi="Times New Roman"/>
          <w:bCs/>
          <w:sz w:val="24"/>
          <w:szCs w:val="24"/>
        </w:rPr>
        <w:t xml:space="preserve"> Üniversitesi Sosyal Bilimler Enstitüsü, Karaman 2012, 34-36.</w:t>
      </w:r>
    </w:p>
    <w:p w14:paraId="0CAE066F" w14:textId="77777777" w:rsidR="00323DBD" w:rsidRPr="001A676C" w:rsidRDefault="00323DBD" w:rsidP="00323DBD">
      <w:pPr>
        <w:autoSpaceDE w:val="0"/>
        <w:autoSpaceDN w:val="0"/>
        <w:adjustRightInd w:val="0"/>
        <w:spacing w:after="0" w:line="360" w:lineRule="auto"/>
        <w:jc w:val="both"/>
        <w:rPr>
          <w:rFonts w:ascii="Times New Roman" w:hAnsi="Times New Roman"/>
          <w:bCs/>
          <w:sz w:val="24"/>
          <w:szCs w:val="24"/>
        </w:rPr>
      </w:pPr>
      <w:r w:rsidRPr="001A676C">
        <w:rPr>
          <w:rFonts w:ascii="Times New Roman" w:hAnsi="Times New Roman"/>
          <w:b/>
          <w:bCs/>
          <w:sz w:val="24"/>
          <w:szCs w:val="24"/>
        </w:rPr>
        <w:t xml:space="preserve">Şimşek F. </w:t>
      </w:r>
      <w:r w:rsidRPr="001A676C">
        <w:rPr>
          <w:rFonts w:ascii="Times New Roman" w:hAnsi="Times New Roman"/>
          <w:bCs/>
          <w:sz w:val="24"/>
          <w:szCs w:val="24"/>
        </w:rPr>
        <w:t xml:space="preserve">10-16 Yaş Grubu Otizmli Çocuklarda </w:t>
      </w:r>
      <w:proofErr w:type="spellStart"/>
      <w:r w:rsidRPr="001A676C">
        <w:rPr>
          <w:rFonts w:ascii="Times New Roman" w:hAnsi="Times New Roman"/>
          <w:bCs/>
          <w:sz w:val="24"/>
          <w:szCs w:val="24"/>
        </w:rPr>
        <w:t>Stretching</w:t>
      </w:r>
      <w:proofErr w:type="spellEnd"/>
      <w:r w:rsidRPr="001A676C">
        <w:rPr>
          <w:rFonts w:ascii="Times New Roman" w:hAnsi="Times New Roman"/>
          <w:bCs/>
          <w:sz w:val="24"/>
          <w:szCs w:val="24"/>
        </w:rPr>
        <w:t xml:space="preserve"> Çalışmalarının Denge Performansı Üzerine Etkisi, Yüksek Lisans Tezi, İstanbul Gelişim Üniversitesi Sağlık Bilimleri Enstitüsü, İstanbul 2017, 2-40.</w:t>
      </w:r>
    </w:p>
    <w:p w14:paraId="0B398EBE" w14:textId="77777777" w:rsidR="00323DBD" w:rsidRDefault="00323DBD" w:rsidP="00323DBD">
      <w:pPr>
        <w:pStyle w:val="GvdeMetni"/>
        <w:spacing w:line="360" w:lineRule="auto"/>
        <w:ind w:right="361"/>
        <w:jc w:val="both"/>
        <w:rPr>
          <w:b/>
        </w:rPr>
      </w:pPr>
      <w:proofErr w:type="spellStart"/>
      <w:r>
        <w:rPr>
          <w:b/>
        </w:rPr>
        <w:t>Tanrıdağ</w:t>
      </w:r>
      <w:proofErr w:type="spellEnd"/>
      <w:r>
        <w:rPr>
          <w:b/>
        </w:rPr>
        <w:t xml:space="preserve"> O. </w:t>
      </w:r>
      <w:r>
        <w:t xml:space="preserve">Nöroloji Pratiğinde Konuşma ve Dil Bozuklukları, </w:t>
      </w:r>
      <w:r w:rsidRPr="00226209">
        <w:rPr>
          <w:i/>
        </w:rPr>
        <w:t>Türk Nöroloji Dergisi</w:t>
      </w:r>
      <w:r>
        <w:t>, İstanbul, 2009, (15), 155-160</w:t>
      </w:r>
    </w:p>
    <w:p w14:paraId="3A25CE43" w14:textId="77777777" w:rsidR="00323DBD" w:rsidRPr="00CF10CE" w:rsidRDefault="00323DBD" w:rsidP="00323DBD">
      <w:pPr>
        <w:pStyle w:val="GvdeMetni"/>
        <w:spacing w:line="360" w:lineRule="auto"/>
        <w:ind w:right="361"/>
        <w:jc w:val="both"/>
      </w:pPr>
      <w:proofErr w:type="spellStart"/>
      <w:r w:rsidRPr="00CF10CE">
        <w:rPr>
          <w:b/>
        </w:rPr>
        <w:t>Tanrıyeri</w:t>
      </w:r>
      <w:proofErr w:type="spellEnd"/>
      <w:r w:rsidRPr="00CF10CE">
        <w:rPr>
          <w:b/>
        </w:rPr>
        <w:t xml:space="preserve"> Y.</w:t>
      </w:r>
      <w:r w:rsidRPr="00CF10CE">
        <w:t xml:space="preserve"> </w:t>
      </w:r>
      <w:proofErr w:type="spellStart"/>
      <w:r w:rsidRPr="00CF10CE">
        <w:t>İlkögretim</w:t>
      </w:r>
      <w:proofErr w:type="spellEnd"/>
      <w:r w:rsidRPr="00CF10CE">
        <w:t xml:space="preserve">, I, II, III, IV, V. Sınıflarında Beden Ve Oyun Eğitimine Verilen Önem, </w:t>
      </w:r>
      <w:r w:rsidRPr="00CF10CE">
        <w:rPr>
          <w:i/>
        </w:rPr>
        <w:t>Beden Eğitimi ve Spor Bilimleri Dergisi</w:t>
      </w:r>
      <w:r w:rsidRPr="00CF10CE">
        <w:t xml:space="preserve">, </w:t>
      </w:r>
      <w:r w:rsidRPr="00CF10CE">
        <w:rPr>
          <w:spacing w:val="-4"/>
        </w:rPr>
        <w:t xml:space="preserve"> </w:t>
      </w:r>
      <w:r w:rsidRPr="00CF10CE">
        <w:t>2010, 1(4), 154-156.</w:t>
      </w:r>
    </w:p>
    <w:p w14:paraId="5766C5DE" w14:textId="77777777" w:rsidR="00323DBD" w:rsidRPr="00CF10CE" w:rsidRDefault="00323DBD" w:rsidP="00323DBD">
      <w:pPr>
        <w:spacing w:after="0" w:line="360" w:lineRule="auto"/>
        <w:jc w:val="both"/>
        <w:rPr>
          <w:rFonts w:ascii="Times New Roman" w:hAnsi="Times New Roman"/>
          <w:b/>
          <w:color w:val="FF0000"/>
          <w:sz w:val="24"/>
          <w:szCs w:val="24"/>
          <w:lang w:bidi="tr-TR"/>
        </w:rPr>
      </w:pPr>
      <w:r w:rsidRPr="00CF10CE">
        <w:rPr>
          <w:rFonts w:ascii="Times New Roman" w:hAnsi="Times New Roman"/>
          <w:b/>
          <w:sz w:val="24"/>
          <w:szCs w:val="24"/>
        </w:rPr>
        <w:t>Tufan İ.</w:t>
      </w:r>
      <w:r w:rsidRPr="00CF10CE">
        <w:rPr>
          <w:rFonts w:ascii="Times New Roman" w:hAnsi="Times New Roman"/>
          <w:sz w:val="24"/>
          <w:szCs w:val="24"/>
        </w:rPr>
        <w:t xml:space="preserve"> </w:t>
      </w:r>
      <w:r w:rsidRPr="00CF10CE">
        <w:rPr>
          <w:rFonts w:ascii="Times New Roman" w:hAnsi="Times New Roman"/>
          <w:iCs/>
          <w:sz w:val="24"/>
          <w:szCs w:val="24"/>
        </w:rPr>
        <w:t>Otistik Çocuk Dahi Mi? Engelli Mi</w:t>
      </w:r>
      <w:proofErr w:type="gramStart"/>
      <w:r w:rsidRPr="00CF10CE">
        <w:rPr>
          <w:rFonts w:ascii="Times New Roman" w:hAnsi="Times New Roman"/>
          <w:iCs/>
          <w:sz w:val="24"/>
          <w:szCs w:val="24"/>
        </w:rPr>
        <w:t>?.</w:t>
      </w:r>
      <w:proofErr w:type="gramEnd"/>
      <w:r w:rsidRPr="00CF10CE">
        <w:rPr>
          <w:rFonts w:ascii="Times New Roman" w:hAnsi="Times New Roman"/>
          <w:iCs/>
          <w:sz w:val="24"/>
          <w:szCs w:val="24"/>
        </w:rPr>
        <w:t xml:space="preserve"> </w:t>
      </w:r>
      <w:r w:rsidRPr="00CF10CE">
        <w:rPr>
          <w:rFonts w:ascii="Times New Roman" w:hAnsi="Times New Roman"/>
          <w:sz w:val="24"/>
          <w:szCs w:val="24"/>
        </w:rPr>
        <w:t>(2. Baskı), İletişim Yayınları, İstanbul, 2006, 12-235.</w:t>
      </w:r>
    </w:p>
    <w:p w14:paraId="1CC1B436" w14:textId="77777777" w:rsidR="00323DBD" w:rsidRPr="00191112" w:rsidRDefault="00323DBD" w:rsidP="00323DBD">
      <w:pPr>
        <w:spacing w:after="0" w:line="360" w:lineRule="auto"/>
        <w:jc w:val="both"/>
        <w:rPr>
          <w:rFonts w:ascii="Times New Roman" w:hAnsi="Times New Roman"/>
          <w:sz w:val="24"/>
          <w:szCs w:val="24"/>
          <w:lang w:bidi="tr-TR"/>
        </w:rPr>
      </w:pPr>
      <w:proofErr w:type="spellStart"/>
      <w:r w:rsidRPr="00191112">
        <w:rPr>
          <w:rFonts w:ascii="Times New Roman" w:hAnsi="Times New Roman"/>
          <w:b/>
          <w:sz w:val="24"/>
          <w:szCs w:val="24"/>
        </w:rPr>
        <w:t>Tuncor</w:t>
      </w:r>
      <w:proofErr w:type="spellEnd"/>
      <w:r w:rsidRPr="00191112">
        <w:rPr>
          <w:rFonts w:ascii="Times New Roman" w:hAnsi="Times New Roman"/>
          <w:b/>
          <w:sz w:val="24"/>
          <w:szCs w:val="24"/>
        </w:rPr>
        <w:t xml:space="preserve"> F. </w:t>
      </w:r>
      <w:r w:rsidRPr="00191112">
        <w:rPr>
          <w:rFonts w:ascii="Times New Roman" w:hAnsi="Times New Roman"/>
          <w:sz w:val="24"/>
          <w:szCs w:val="24"/>
        </w:rPr>
        <w:t>Eğitici Çocuk Oyunları, Esin Yayınları, İstanbul, 2000, 5.</w:t>
      </w:r>
    </w:p>
    <w:p w14:paraId="4E2B37EF" w14:textId="77777777" w:rsidR="00323DBD" w:rsidRPr="00191112" w:rsidRDefault="00323DBD" w:rsidP="00323DBD">
      <w:pPr>
        <w:autoSpaceDE w:val="0"/>
        <w:autoSpaceDN w:val="0"/>
        <w:adjustRightInd w:val="0"/>
        <w:spacing w:after="0" w:line="360" w:lineRule="auto"/>
        <w:jc w:val="both"/>
        <w:rPr>
          <w:rFonts w:ascii="Times New Roman" w:eastAsiaTheme="minorHAnsi" w:hAnsi="Times New Roman"/>
          <w:bCs/>
          <w:color w:val="000000"/>
          <w:sz w:val="24"/>
          <w:szCs w:val="24"/>
        </w:rPr>
      </w:pPr>
      <w:r w:rsidRPr="00191112">
        <w:rPr>
          <w:rFonts w:ascii="Times New Roman" w:eastAsiaTheme="minorHAnsi" w:hAnsi="Times New Roman"/>
          <w:b/>
          <w:bCs/>
          <w:color w:val="000000"/>
          <w:sz w:val="24"/>
          <w:szCs w:val="24"/>
        </w:rPr>
        <w:t xml:space="preserve">Yaldız AS. </w:t>
      </w:r>
      <w:r w:rsidRPr="00191112">
        <w:rPr>
          <w:rFonts w:ascii="Times New Roman" w:eastAsiaTheme="minorHAnsi" w:hAnsi="Times New Roman"/>
          <w:bCs/>
          <w:color w:val="000000"/>
          <w:sz w:val="24"/>
          <w:szCs w:val="24"/>
        </w:rPr>
        <w:t>İlköğretim Okullarında Beden Eğitimi Dersine Yönelik Öğrenci ve Ana-Baba Tutumları, Yüksek Lisans Tezi, Ankara Üniversitesi Sağlık Bilimleri Enstitüsü, Ankara 2013, 5-20.</w:t>
      </w:r>
    </w:p>
    <w:p w14:paraId="6B0DAE21" w14:textId="77777777" w:rsidR="00323DBD" w:rsidRPr="00686041" w:rsidRDefault="00323DBD" w:rsidP="00323DBD">
      <w:pPr>
        <w:autoSpaceDE w:val="0"/>
        <w:autoSpaceDN w:val="0"/>
        <w:adjustRightInd w:val="0"/>
        <w:spacing w:after="0" w:line="360" w:lineRule="auto"/>
        <w:jc w:val="both"/>
        <w:rPr>
          <w:rFonts w:ascii="Times New Roman" w:hAnsi="Times New Roman"/>
          <w:bCs/>
          <w:sz w:val="24"/>
          <w:szCs w:val="24"/>
        </w:rPr>
      </w:pPr>
      <w:r w:rsidRPr="00686041">
        <w:rPr>
          <w:rFonts w:ascii="Times New Roman" w:hAnsi="Times New Roman"/>
          <w:b/>
          <w:bCs/>
          <w:sz w:val="24"/>
          <w:szCs w:val="24"/>
        </w:rPr>
        <w:lastRenderedPageBreak/>
        <w:t>Yancı HBA.</w:t>
      </w:r>
      <w:r w:rsidRPr="00686041">
        <w:rPr>
          <w:rFonts w:ascii="Times New Roman" w:hAnsi="Times New Roman"/>
          <w:bCs/>
          <w:sz w:val="24"/>
          <w:szCs w:val="24"/>
        </w:rPr>
        <w:t xml:space="preserve"> Öğretilebilir Zihinsel Engeli Olan Çocukların Ruhsal Ve Sosyal Uyumunda Sportif Rekreasyonun Önemi, </w:t>
      </w:r>
      <w:r w:rsidRPr="00686041">
        <w:rPr>
          <w:rFonts w:ascii="Times New Roman" w:hAnsi="Times New Roman"/>
          <w:sz w:val="24"/>
          <w:szCs w:val="24"/>
        </w:rPr>
        <w:t>Doktora Tezi, Marmara Üniversitesi Sağlık Bilimleri Enstitüsü, İstanbul 2010, 57.</w:t>
      </w:r>
    </w:p>
    <w:p w14:paraId="06DE0DD2" w14:textId="77777777" w:rsidR="00323DBD" w:rsidRPr="00686041" w:rsidRDefault="00323DBD" w:rsidP="00323DBD">
      <w:pPr>
        <w:autoSpaceDE w:val="0"/>
        <w:autoSpaceDN w:val="0"/>
        <w:adjustRightInd w:val="0"/>
        <w:spacing w:after="0" w:line="360" w:lineRule="auto"/>
        <w:jc w:val="both"/>
        <w:rPr>
          <w:rFonts w:ascii="Times New Roman" w:hAnsi="Times New Roman"/>
          <w:sz w:val="24"/>
          <w:szCs w:val="24"/>
        </w:rPr>
      </w:pPr>
      <w:r w:rsidRPr="00686041">
        <w:rPr>
          <w:rFonts w:ascii="Times New Roman" w:hAnsi="Times New Roman"/>
          <w:b/>
          <w:sz w:val="24"/>
          <w:szCs w:val="24"/>
        </w:rPr>
        <w:t>Yavuzer H.</w:t>
      </w:r>
      <w:r w:rsidRPr="00686041">
        <w:rPr>
          <w:rFonts w:ascii="Times New Roman" w:hAnsi="Times New Roman"/>
          <w:sz w:val="24"/>
          <w:szCs w:val="24"/>
        </w:rPr>
        <w:t xml:space="preserve"> Çocuk Psikolojisi, Altın Kitaplar, İstanbul, 2000, 55.</w:t>
      </w:r>
    </w:p>
    <w:p w14:paraId="0FC4DF13" w14:textId="77777777" w:rsidR="00323DBD" w:rsidRDefault="00323DBD" w:rsidP="00323DBD">
      <w:pPr>
        <w:autoSpaceDE w:val="0"/>
        <w:autoSpaceDN w:val="0"/>
        <w:adjustRightInd w:val="0"/>
        <w:spacing w:after="0" w:line="360" w:lineRule="auto"/>
        <w:jc w:val="both"/>
        <w:rPr>
          <w:rFonts w:ascii="Times New Roman" w:hAnsi="Times New Roman"/>
          <w:sz w:val="24"/>
          <w:szCs w:val="24"/>
        </w:rPr>
      </w:pPr>
      <w:r w:rsidRPr="00686041">
        <w:rPr>
          <w:rFonts w:ascii="Times New Roman" w:hAnsi="Times New Roman"/>
          <w:b/>
          <w:sz w:val="24"/>
          <w:szCs w:val="24"/>
        </w:rPr>
        <w:t>Yetim A.</w:t>
      </w:r>
      <w:r w:rsidRPr="00686041">
        <w:rPr>
          <w:rFonts w:ascii="Times New Roman" w:hAnsi="Times New Roman"/>
          <w:sz w:val="24"/>
          <w:szCs w:val="24"/>
        </w:rPr>
        <w:t xml:space="preserve"> Sosyoloji ve Spor, </w:t>
      </w:r>
      <w:proofErr w:type="spellStart"/>
      <w:r w:rsidRPr="00686041">
        <w:rPr>
          <w:rFonts w:ascii="Times New Roman" w:hAnsi="Times New Roman"/>
          <w:sz w:val="24"/>
          <w:szCs w:val="24"/>
        </w:rPr>
        <w:t>Topkar</w:t>
      </w:r>
      <w:proofErr w:type="spellEnd"/>
      <w:r w:rsidRPr="00686041">
        <w:rPr>
          <w:rFonts w:ascii="Times New Roman" w:hAnsi="Times New Roman"/>
          <w:sz w:val="24"/>
          <w:szCs w:val="24"/>
        </w:rPr>
        <w:t xml:space="preserve"> Matbaacılık, Trabzon, 2005, 119-155.</w:t>
      </w:r>
    </w:p>
    <w:p w14:paraId="0EAE8EB5" w14:textId="77777777" w:rsidR="00323DBD" w:rsidRPr="00226209" w:rsidRDefault="007B3921" w:rsidP="00323DBD">
      <w:pPr>
        <w:autoSpaceDE w:val="0"/>
        <w:autoSpaceDN w:val="0"/>
        <w:adjustRightInd w:val="0"/>
        <w:spacing w:after="0" w:line="360" w:lineRule="auto"/>
        <w:jc w:val="both"/>
        <w:rPr>
          <w:rFonts w:ascii="Times New Roman" w:eastAsia="Times New Roman" w:hAnsi="Times New Roman"/>
          <w:color w:val="000000" w:themeColor="text1"/>
          <w:sz w:val="24"/>
          <w:szCs w:val="24"/>
          <w:lang w:eastAsia="tr-TR"/>
        </w:rPr>
      </w:pPr>
      <w:hyperlink r:id="rId11" w:history="1">
        <w:r w:rsidR="00323DBD" w:rsidRPr="00226209">
          <w:rPr>
            <w:rStyle w:val="Kpr"/>
            <w:rFonts w:ascii="Times New Roman" w:eastAsia="Times New Roman" w:hAnsi="Times New Roman"/>
            <w:color w:val="000000" w:themeColor="text1"/>
            <w:sz w:val="24"/>
            <w:szCs w:val="24"/>
            <w:u w:val="none"/>
            <w:lang w:eastAsia="tr-TR"/>
          </w:rPr>
          <w:t>http://www.resmigazete.gov.tr/eskiler/2005/10/20051030-5.htm (30.10.2018</w:t>
        </w:r>
      </w:hyperlink>
      <w:r w:rsidR="00323DBD" w:rsidRPr="00226209">
        <w:rPr>
          <w:rFonts w:ascii="Times New Roman" w:eastAsia="Times New Roman" w:hAnsi="Times New Roman"/>
          <w:color w:val="000000" w:themeColor="text1"/>
          <w:sz w:val="24"/>
          <w:szCs w:val="24"/>
          <w:lang w:eastAsia="tr-TR"/>
        </w:rPr>
        <w:t>)</w:t>
      </w:r>
    </w:p>
    <w:p w14:paraId="59A56F13" w14:textId="77777777" w:rsidR="00323DBD" w:rsidRDefault="007B3921" w:rsidP="00323DBD">
      <w:pPr>
        <w:rPr>
          <w:color w:val="000000" w:themeColor="text1"/>
        </w:rPr>
      </w:pPr>
      <w:hyperlink r:id="rId12" w:history="1">
        <w:r w:rsidR="00323DBD" w:rsidRPr="00F65819">
          <w:rPr>
            <w:rStyle w:val="Kpr"/>
            <w:color w:val="000000" w:themeColor="text1"/>
            <w:u w:val="none"/>
          </w:rPr>
          <w:t>http://www.megep.meb.gov.tr/mte_program_modul/moduller_pdf/Bedensel%20ve%20S%C3%BCre%C4%9Fen%20Hastal%C4%B1klar.pdf</w:t>
        </w:r>
      </w:hyperlink>
      <w:r w:rsidR="00323DBD" w:rsidRPr="00F65819">
        <w:rPr>
          <w:color w:val="000000" w:themeColor="text1"/>
        </w:rPr>
        <w:t xml:space="preserve"> </w:t>
      </w:r>
      <w:r w:rsidR="00323DBD">
        <w:rPr>
          <w:color w:val="000000" w:themeColor="text1"/>
        </w:rPr>
        <w:t>(03.11.2019).</w:t>
      </w:r>
    </w:p>
    <w:p w14:paraId="3AA30405" w14:textId="77777777" w:rsidR="00323DBD" w:rsidRDefault="00323DBD" w:rsidP="00323DBD">
      <w:r>
        <w:br w:type="page"/>
      </w:r>
    </w:p>
    <w:p w14:paraId="1ADDFEAC" w14:textId="77777777" w:rsidR="00323DBD" w:rsidRDefault="00323DBD" w:rsidP="00323DBD">
      <w:pPr>
        <w:pStyle w:val="Balk1"/>
      </w:pPr>
      <w:bookmarkStart w:id="118" w:name="_Toc13058499"/>
      <w:bookmarkStart w:id="119" w:name="_Toc28732426"/>
      <w:bookmarkStart w:id="120" w:name="_Toc418762758"/>
      <w:bookmarkStart w:id="121" w:name="_Toc418762971"/>
      <w:bookmarkStart w:id="122" w:name="_Toc418763038"/>
      <w:r>
        <w:lastRenderedPageBreak/>
        <w:t>EKLER</w:t>
      </w:r>
      <w:bookmarkEnd w:id="118"/>
      <w:bookmarkEnd w:id="119"/>
    </w:p>
    <w:p w14:paraId="2F9793A6" w14:textId="3E811981" w:rsidR="00323DBD" w:rsidRPr="003D0ED8" w:rsidRDefault="00323DBD" w:rsidP="00323DBD">
      <w:pPr>
        <w:rPr>
          <w:lang w:eastAsia="de-DE"/>
        </w:rPr>
      </w:pPr>
    </w:p>
    <w:p w14:paraId="65081753" w14:textId="77777777" w:rsidR="00323DBD" w:rsidRPr="00682545" w:rsidRDefault="00323DBD" w:rsidP="00323DBD">
      <w:pPr>
        <w:autoSpaceDE w:val="0"/>
        <w:autoSpaceDN w:val="0"/>
        <w:adjustRightInd w:val="0"/>
        <w:spacing w:after="0" w:line="240" w:lineRule="auto"/>
        <w:rPr>
          <w:rFonts w:ascii="Times New Roman" w:eastAsiaTheme="minorHAnsi" w:hAnsi="Times New Roman"/>
          <w:b/>
          <w:bCs/>
          <w:color w:val="000000"/>
          <w:sz w:val="23"/>
          <w:szCs w:val="23"/>
        </w:rPr>
      </w:pPr>
      <w:r>
        <w:rPr>
          <w:rFonts w:ascii="Times New Roman" w:eastAsiaTheme="minorHAnsi" w:hAnsi="Times New Roman"/>
          <w:b/>
          <w:bCs/>
          <w:color w:val="000000"/>
          <w:sz w:val="23"/>
          <w:szCs w:val="23"/>
        </w:rPr>
        <w:t xml:space="preserve">EK 1. </w:t>
      </w:r>
      <w:r w:rsidRPr="00682545">
        <w:rPr>
          <w:rFonts w:ascii="Times New Roman" w:eastAsiaTheme="minorHAnsi" w:hAnsi="Times New Roman"/>
          <w:b/>
          <w:bCs/>
          <w:color w:val="000000"/>
          <w:sz w:val="23"/>
          <w:szCs w:val="23"/>
        </w:rPr>
        <w:t>KİŞİSEL BİLGİ FORMU</w:t>
      </w:r>
    </w:p>
    <w:p w14:paraId="0273CB0F" w14:textId="77777777" w:rsidR="00323DBD" w:rsidRPr="00682545" w:rsidRDefault="00323DBD" w:rsidP="00323DBD">
      <w:pPr>
        <w:autoSpaceDE w:val="0"/>
        <w:autoSpaceDN w:val="0"/>
        <w:adjustRightInd w:val="0"/>
        <w:spacing w:after="0" w:line="240" w:lineRule="auto"/>
        <w:rPr>
          <w:rFonts w:ascii="Times New Roman" w:eastAsiaTheme="minorHAnsi" w:hAnsi="Times New Roman"/>
          <w:color w:val="000000"/>
          <w:sz w:val="23"/>
          <w:szCs w:val="23"/>
        </w:rPr>
      </w:pPr>
    </w:p>
    <w:p w14:paraId="2F41B440" w14:textId="77777777" w:rsidR="00323DBD" w:rsidRPr="00682545" w:rsidRDefault="00323DBD" w:rsidP="00323DBD">
      <w:pPr>
        <w:autoSpaceDE w:val="0"/>
        <w:autoSpaceDN w:val="0"/>
        <w:adjustRightInd w:val="0"/>
        <w:spacing w:after="0" w:line="240" w:lineRule="auto"/>
        <w:rPr>
          <w:rFonts w:ascii="Times New Roman" w:eastAsiaTheme="minorHAnsi" w:hAnsi="Times New Roman"/>
          <w:color w:val="000000"/>
          <w:sz w:val="23"/>
          <w:szCs w:val="23"/>
        </w:rPr>
      </w:pPr>
      <w:r w:rsidRPr="00682545">
        <w:rPr>
          <w:rFonts w:ascii="Times New Roman" w:eastAsiaTheme="minorHAnsi" w:hAnsi="Times New Roman"/>
          <w:color w:val="000000"/>
          <w:sz w:val="23"/>
          <w:szCs w:val="23"/>
        </w:rPr>
        <w:t xml:space="preserve">Sayın veliler, </w:t>
      </w:r>
    </w:p>
    <w:p w14:paraId="06ACBEC4" w14:textId="77777777" w:rsidR="00323DBD" w:rsidRPr="00682545" w:rsidRDefault="00323DBD" w:rsidP="00323DBD">
      <w:pPr>
        <w:autoSpaceDE w:val="0"/>
        <w:autoSpaceDN w:val="0"/>
        <w:adjustRightInd w:val="0"/>
        <w:spacing w:after="0" w:line="240" w:lineRule="auto"/>
        <w:jc w:val="both"/>
        <w:rPr>
          <w:rFonts w:ascii="Times New Roman" w:eastAsiaTheme="minorHAnsi" w:hAnsi="Times New Roman"/>
          <w:color w:val="000000"/>
          <w:sz w:val="23"/>
          <w:szCs w:val="23"/>
        </w:rPr>
      </w:pPr>
      <w:r w:rsidRPr="00682545">
        <w:rPr>
          <w:rFonts w:ascii="Times New Roman" w:eastAsiaTheme="minorHAnsi" w:hAnsi="Times New Roman"/>
          <w:color w:val="000000"/>
          <w:sz w:val="23"/>
          <w:szCs w:val="23"/>
        </w:rPr>
        <w:t>Bu anketin amacı, Özel Eğitim Uygulama Merkezlerinde ki Ö</w:t>
      </w:r>
      <w:r>
        <w:rPr>
          <w:rFonts w:ascii="Times New Roman" w:eastAsiaTheme="minorHAnsi" w:hAnsi="Times New Roman"/>
          <w:color w:val="000000"/>
          <w:sz w:val="23"/>
          <w:szCs w:val="23"/>
        </w:rPr>
        <w:t xml:space="preserve">ğrencilerin Anne ve Babalarının </w:t>
      </w:r>
      <w:r w:rsidRPr="00682545">
        <w:rPr>
          <w:rFonts w:ascii="Times New Roman" w:eastAsiaTheme="minorHAnsi" w:hAnsi="Times New Roman"/>
          <w:color w:val="000000"/>
          <w:sz w:val="23"/>
          <w:szCs w:val="23"/>
        </w:rPr>
        <w:t>Beden Eğitimi ve Spor Dersinden  (oyun etkinliği)Bekl</w:t>
      </w:r>
      <w:r>
        <w:rPr>
          <w:rFonts w:ascii="Times New Roman" w:eastAsiaTheme="minorHAnsi" w:hAnsi="Times New Roman"/>
          <w:color w:val="000000"/>
          <w:sz w:val="23"/>
          <w:szCs w:val="23"/>
        </w:rPr>
        <w:t xml:space="preserve">enti Düzeylerini araştırmaktır. </w:t>
      </w:r>
      <w:r w:rsidRPr="00682545">
        <w:rPr>
          <w:rFonts w:ascii="Times New Roman" w:eastAsiaTheme="minorHAnsi" w:hAnsi="Times New Roman"/>
          <w:color w:val="000000"/>
          <w:sz w:val="23"/>
          <w:szCs w:val="23"/>
        </w:rPr>
        <w:t>Paylaştığınız bilgileriniz saklı tutulacak; tamamen bilimsel amaçlı kullanılacaktır.</w:t>
      </w:r>
      <w:r>
        <w:rPr>
          <w:rFonts w:ascii="Times New Roman" w:eastAsiaTheme="minorHAnsi" w:hAnsi="Times New Roman"/>
          <w:color w:val="000000"/>
          <w:sz w:val="23"/>
          <w:szCs w:val="23"/>
        </w:rPr>
        <w:t xml:space="preserve"> </w:t>
      </w:r>
      <w:r w:rsidRPr="00682545">
        <w:rPr>
          <w:rFonts w:ascii="Times New Roman" w:eastAsiaTheme="minorHAnsi" w:hAnsi="Times New Roman"/>
          <w:color w:val="000000"/>
          <w:sz w:val="23"/>
          <w:szCs w:val="23"/>
        </w:rPr>
        <w:t>Paylaşımlarınız için teşekkürler.</w:t>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t xml:space="preserve"> </w:t>
      </w:r>
    </w:p>
    <w:p w14:paraId="2C1F2292" w14:textId="77777777" w:rsidR="00323DBD" w:rsidRPr="00682545" w:rsidRDefault="00323DBD" w:rsidP="00323DBD">
      <w:pPr>
        <w:autoSpaceDE w:val="0"/>
        <w:autoSpaceDN w:val="0"/>
        <w:adjustRightInd w:val="0"/>
        <w:spacing w:after="0" w:line="240" w:lineRule="auto"/>
        <w:rPr>
          <w:rFonts w:ascii="Times New Roman" w:eastAsiaTheme="minorHAnsi" w:hAnsi="Times New Roman"/>
          <w:color w:val="000000"/>
          <w:sz w:val="23"/>
          <w:szCs w:val="23"/>
        </w:rPr>
      </w:pP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r w:rsidRPr="00682545">
        <w:rPr>
          <w:rFonts w:ascii="Times New Roman" w:eastAsiaTheme="minorHAnsi" w:hAnsi="Times New Roman"/>
          <w:color w:val="000000"/>
          <w:sz w:val="23"/>
          <w:szCs w:val="23"/>
        </w:rPr>
        <w:tab/>
      </w:r>
    </w:p>
    <w:p w14:paraId="417E0BD0"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4"/>
          <w:szCs w:val="24"/>
        </w:rPr>
      </w:pPr>
      <w:r w:rsidRPr="008640B7">
        <w:rPr>
          <w:rFonts w:ascii="Times New Roman" w:eastAsiaTheme="minorHAnsi" w:hAnsi="Times New Roman"/>
          <w:color w:val="000000"/>
          <w:sz w:val="23"/>
          <w:szCs w:val="23"/>
        </w:rPr>
        <w:t xml:space="preserve">1) </w:t>
      </w:r>
      <w:r w:rsidRPr="008640B7">
        <w:rPr>
          <w:rFonts w:ascii="Times New Roman" w:eastAsiaTheme="minorHAnsi" w:hAnsi="Times New Roman"/>
          <w:color w:val="000000"/>
          <w:sz w:val="24"/>
          <w:szCs w:val="24"/>
        </w:rPr>
        <w:t>Öğrencinin ebeveyn ve yasal varislerinin cinsiyeti</w:t>
      </w:r>
    </w:p>
    <w:p w14:paraId="1B97FD10"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4"/>
          <w:szCs w:val="24"/>
        </w:rPr>
      </w:pPr>
      <w:r w:rsidRPr="008640B7">
        <w:rPr>
          <w:rFonts w:ascii="Times New Roman" w:eastAsiaTheme="minorHAnsi" w:hAnsi="Times New Roman"/>
          <w:color w:val="000000"/>
          <w:sz w:val="24"/>
          <w:szCs w:val="24"/>
        </w:rPr>
        <w:t xml:space="preserve">a) </w:t>
      </w:r>
      <w:proofErr w:type="gramStart"/>
      <w:r w:rsidRPr="008640B7">
        <w:rPr>
          <w:rFonts w:ascii="Times New Roman" w:eastAsiaTheme="minorHAnsi" w:hAnsi="Times New Roman"/>
          <w:color w:val="000000"/>
          <w:sz w:val="24"/>
          <w:szCs w:val="24"/>
        </w:rPr>
        <w:t>Kadın         b</w:t>
      </w:r>
      <w:proofErr w:type="gramEnd"/>
      <w:r w:rsidRPr="008640B7">
        <w:rPr>
          <w:rFonts w:ascii="Times New Roman" w:eastAsiaTheme="minorHAnsi" w:hAnsi="Times New Roman"/>
          <w:color w:val="000000"/>
          <w:sz w:val="24"/>
          <w:szCs w:val="24"/>
        </w:rPr>
        <w:t xml:space="preserve">) Erkek   </w:t>
      </w:r>
    </w:p>
    <w:p w14:paraId="30D401C4"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2) Yaş aralığınız? </w:t>
      </w:r>
    </w:p>
    <w:p w14:paraId="50548376"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20-30 </w:t>
      </w:r>
      <w:r w:rsidRPr="008640B7">
        <w:rPr>
          <w:rFonts w:ascii="Times New Roman" w:eastAsiaTheme="minorHAnsi" w:hAnsi="Times New Roman"/>
          <w:color w:val="000000"/>
          <w:sz w:val="23"/>
          <w:szCs w:val="23"/>
        </w:rPr>
        <w:tab/>
        <w:t xml:space="preserve">b) 30-35 </w:t>
      </w:r>
      <w:r w:rsidRPr="008640B7">
        <w:rPr>
          <w:rFonts w:ascii="Times New Roman" w:eastAsiaTheme="minorHAnsi" w:hAnsi="Times New Roman"/>
          <w:color w:val="000000"/>
          <w:sz w:val="23"/>
          <w:szCs w:val="23"/>
        </w:rPr>
        <w:tab/>
        <w:t xml:space="preserve">c) 35-40 </w:t>
      </w:r>
      <w:r w:rsidRPr="008640B7">
        <w:rPr>
          <w:rFonts w:ascii="Times New Roman" w:eastAsiaTheme="minorHAnsi" w:hAnsi="Times New Roman"/>
          <w:color w:val="000000"/>
          <w:sz w:val="23"/>
          <w:szCs w:val="23"/>
        </w:rPr>
        <w:tab/>
        <w:t xml:space="preserve">d) 40 ve üstü </w:t>
      </w:r>
    </w:p>
    <w:p w14:paraId="554415BD"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3) Eğitim durumunuz? </w:t>
      </w:r>
    </w:p>
    <w:p w14:paraId="3002E5A1"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w:t>
      </w:r>
      <w:proofErr w:type="gramStart"/>
      <w:r w:rsidRPr="008640B7">
        <w:rPr>
          <w:rFonts w:ascii="Times New Roman" w:eastAsiaTheme="minorHAnsi" w:hAnsi="Times New Roman"/>
          <w:color w:val="000000"/>
          <w:sz w:val="23"/>
          <w:szCs w:val="23"/>
        </w:rPr>
        <w:t>İlkokul          b</w:t>
      </w:r>
      <w:proofErr w:type="gramEnd"/>
      <w:r w:rsidRPr="008640B7">
        <w:rPr>
          <w:rFonts w:ascii="Times New Roman" w:eastAsiaTheme="minorHAnsi" w:hAnsi="Times New Roman"/>
          <w:color w:val="000000"/>
          <w:sz w:val="23"/>
          <w:szCs w:val="23"/>
        </w:rPr>
        <w:t xml:space="preserve">)Ortaokul         c)Lise        d)Lisans    e )Lisansüstü </w:t>
      </w:r>
    </w:p>
    <w:p w14:paraId="7A300F87"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4) Ailenizin gelir dağılımını işaretleyiniz. </w:t>
      </w:r>
    </w:p>
    <w:p w14:paraId="20D0972B"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w:t>
      </w:r>
      <w:r w:rsidRPr="008640B7">
        <w:rPr>
          <w:rFonts w:ascii="Times New Roman" w:eastAsiaTheme="minorHAnsi" w:hAnsi="Times New Roman"/>
          <w:color w:val="000000"/>
          <w:sz w:val="24"/>
          <w:szCs w:val="24"/>
        </w:rPr>
        <w:t>0-1000TL</w:t>
      </w:r>
      <w:r w:rsidRPr="008640B7">
        <w:rPr>
          <w:rFonts w:ascii="Times New Roman" w:eastAsiaTheme="minorHAnsi" w:hAnsi="Times New Roman"/>
          <w:color w:val="000000"/>
          <w:sz w:val="24"/>
          <w:szCs w:val="24"/>
        </w:rPr>
        <w:tab/>
        <w:t xml:space="preserve">     b) 1001-</w:t>
      </w:r>
      <w:proofErr w:type="gramStart"/>
      <w:r w:rsidRPr="008640B7">
        <w:rPr>
          <w:rFonts w:ascii="Times New Roman" w:eastAsiaTheme="minorHAnsi" w:hAnsi="Times New Roman"/>
          <w:color w:val="000000"/>
          <w:sz w:val="24"/>
          <w:szCs w:val="24"/>
        </w:rPr>
        <w:t>2000          c</w:t>
      </w:r>
      <w:proofErr w:type="gramEnd"/>
      <w:r w:rsidRPr="008640B7">
        <w:rPr>
          <w:rFonts w:ascii="Times New Roman" w:eastAsiaTheme="minorHAnsi" w:hAnsi="Times New Roman"/>
          <w:color w:val="000000"/>
          <w:sz w:val="24"/>
          <w:szCs w:val="24"/>
        </w:rPr>
        <w:t>) 2001-3000        d) 3001 -4000  e)4000’den fazla</w:t>
      </w:r>
    </w:p>
    <w:p w14:paraId="7D442076" w14:textId="77777777" w:rsidR="00323DBD" w:rsidRPr="008640B7" w:rsidRDefault="00323DBD" w:rsidP="00323DBD">
      <w:pPr>
        <w:tabs>
          <w:tab w:val="center" w:pos="4749"/>
        </w:tabs>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5) Çocuğunuz hangi okula gidiyor? Yazınız</w:t>
      </w:r>
      <w:r w:rsidRPr="008640B7">
        <w:rPr>
          <w:rFonts w:ascii="Times New Roman" w:eastAsiaTheme="minorHAnsi" w:hAnsi="Times New Roman"/>
          <w:color w:val="000000"/>
          <w:sz w:val="23"/>
          <w:szCs w:val="23"/>
        </w:rPr>
        <w:tab/>
      </w:r>
    </w:p>
    <w:p w14:paraId="399E58E3"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proofErr w:type="gramStart"/>
      <w:r w:rsidRPr="008640B7">
        <w:rPr>
          <w:rFonts w:ascii="Times New Roman" w:eastAsiaTheme="minorHAnsi" w:hAnsi="Times New Roman"/>
          <w:color w:val="000000"/>
          <w:sz w:val="23"/>
          <w:szCs w:val="23"/>
        </w:rPr>
        <w:t>………………………………………………………….</w:t>
      </w:r>
      <w:proofErr w:type="gramEnd"/>
    </w:p>
    <w:p w14:paraId="0AC4C66C"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6) Çocuğunuz her hafta kaç dakika beden eğitimi dersi (oyun etkinliği) yapıyor? </w:t>
      </w:r>
    </w:p>
    <w:p w14:paraId="39FCDB6D"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Hiç </w:t>
      </w:r>
      <w:proofErr w:type="gramStart"/>
      <w:r w:rsidRPr="008640B7">
        <w:rPr>
          <w:rFonts w:ascii="Times New Roman" w:eastAsiaTheme="minorHAnsi" w:hAnsi="Times New Roman"/>
          <w:color w:val="000000"/>
          <w:sz w:val="23"/>
          <w:szCs w:val="23"/>
        </w:rPr>
        <w:t>yapmıyor     b</w:t>
      </w:r>
      <w:proofErr w:type="gramEnd"/>
      <w:r w:rsidRPr="008640B7">
        <w:rPr>
          <w:rFonts w:ascii="Times New Roman" w:eastAsiaTheme="minorHAnsi" w:hAnsi="Times New Roman"/>
          <w:color w:val="000000"/>
          <w:sz w:val="23"/>
          <w:szCs w:val="23"/>
        </w:rPr>
        <w:t xml:space="preserve">) 30 </w:t>
      </w:r>
      <w:proofErr w:type="spellStart"/>
      <w:r w:rsidRPr="008640B7">
        <w:rPr>
          <w:rFonts w:ascii="Times New Roman" w:eastAsiaTheme="minorHAnsi" w:hAnsi="Times New Roman"/>
          <w:color w:val="000000"/>
          <w:sz w:val="23"/>
          <w:szCs w:val="23"/>
        </w:rPr>
        <w:t>dk’dan</w:t>
      </w:r>
      <w:proofErr w:type="spellEnd"/>
      <w:r w:rsidRPr="008640B7">
        <w:rPr>
          <w:rFonts w:ascii="Times New Roman" w:eastAsiaTheme="minorHAnsi" w:hAnsi="Times New Roman"/>
          <w:color w:val="000000"/>
          <w:sz w:val="23"/>
          <w:szCs w:val="23"/>
        </w:rPr>
        <w:t xml:space="preserve"> az      c) 30dk- 60dk arası        d) 60dk- 90dk e)90dk ve üzeri </w:t>
      </w:r>
    </w:p>
    <w:p w14:paraId="347AB54C"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7) Çocuğunuz beden eğitimi dersini (oyun etkinliği) ne kadar enerjik bir şekilde geçiriyor? </w:t>
      </w:r>
    </w:p>
    <w:p w14:paraId="6289F023"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4"/>
          <w:szCs w:val="24"/>
        </w:rPr>
      </w:pPr>
      <w:r w:rsidRPr="008640B7">
        <w:rPr>
          <w:rFonts w:ascii="Times New Roman" w:eastAsiaTheme="minorHAnsi" w:hAnsi="Times New Roman"/>
          <w:color w:val="000000"/>
          <w:sz w:val="24"/>
          <w:szCs w:val="24"/>
        </w:rPr>
        <w:t xml:space="preserve">a) Çok </w:t>
      </w:r>
      <w:proofErr w:type="gramStart"/>
      <w:r w:rsidRPr="008640B7">
        <w:rPr>
          <w:rFonts w:ascii="Times New Roman" w:eastAsiaTheme="minorHAnsi" w:hAnsi="Times New Roman"/>
          <w:color w:val="000000"/>
          <w:sz w:val="24"/>
          <w:szCs w:val="24"/>
        </w:rPr>
        <w:t>yüksek     b</w:t>
      </w:r>
      <w:proofErr w:type="gramEnd"/>
      <w:r w:rsidRPr="008640B7">
        <w:rPr>
          <w:rFonts w:ascii="Times New Roman" w:eastAsiaTheme="minorHAnsi" w:hAnsi="Times New Roman"/>
          <w:color w:val="000000"/>
          <w:sz w:val="24"/>
          <w:szCs w:val="24"/>
        </w:rPr>
        <w:t xml:space="preserve">) yüksek      c) orta      d) düşük       e) çok düşük </w:t>
      </w:r>
    </w:p>
    <w:p w14:paraId="60CE4C26" w14:textId="77777777" w:rsidR="00323DBD" w:rsidRPr="008640B7" w:rsidRDefault="00323DBD" w:rsidP="00323DBD">
      <w:pPr>
        <w:tabs>
          <w:tab w:val="left" w:pos="5209"/>
        </w:tabs>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8) Çocuğunuzun cinsiyeti </w:t>
      </w:r>
      <w:r w:rsidRPr="008640B7">
        <w:rPr>
          <w:rFonts w:ascii="Times New Roman" w:eastAsiaTheme="minorHAnsi" w:hAnsi="Times New Roman"/>
          <w:color w:val="000000"/>
          <w:sz w:val="23"/>
          <w:szCs w:val="23"/>
        </w:rPr>
        <w:tab/>
      </w:r>
    </w:p>
    <w:p w14:paraId="654C3B0C"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Kız   </w:t>
      </w:r>
      <w:r w:rsidRPr="008640B7">
        <w:rPr>
          <w:rFonts w:ascii="Times New Roman" w:eastAsiaTheme="minorHAnsi" w:hAnsi="Times New Roman"/>
          <w:color w:val="000000"/>
          <w:sz w:val="23"/>
          <w:szCs w:val="23"/>
        </w:rPr>
        <w:tab/>
        <w:t xml:space="preserve">b)Erkek  </w:t>
      </w:r>
    </w:p>
    <w:p w14:paraId="3882351E"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9) Çocuğunuzun öğretmeninin cinsiyeti? </w:t>
      </w:r>
    </w:p>
    <w:p w14:paraId="763CA01A"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w:t>
      </w:r>
      <w:proofErr w:type="gramStart"/>
      <w:r w:rsidRPr="008640B7">
        <w:rPr>
          <w:rFonts w:ascii="Times New Roman" w:eastAsiaTheme="minorHAnsi" w:hAnsi="Times New Roman"/>
          <w:color w:val="000000"/>
          <w:sz w:val="23"/>
          <w:szCs w:val="23"/>
        </w:rPr>
        <w:t>Kadın          b</w:t>
      </w:r>
      <w:proofErr w:type="gramEnd"/>
      <w:r w:rsidRPr="008640B7">
        <w:rPr>
          <w:rFonts w:ascii="Times New Roman" w:eastAsiaTheme="minorHAnsi" w:hAnsi="Times New Roman"/>
          <w:color w:val="000000"/>
          <w:sz w:val="23"/>
          <w:szCs w:val="23"/>
        </w:rPr>
        <w:t xml:space="preserve">) Erkek </w:t>
      </w:r>
    </w:p>
    <w:p w14:paraId="0ED70E58"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10) Çoğunuz bir spor kulübüne </w:t>
      </w:r>
      <w:r>
        <w:rPr>
          <w:rFonts w:ascii="Times New Roman" w:eastAsiaTheme="minorHAnsi" w:hAnsi="Times New Roman"/>
          <w:color w:val="000000"/>
          <w:sz w:val="23"/>
          <w:szCs w:val="23"/>
        </w:rPr>
        <w:t>üye</w:t>
      </w:r>
      <w:r w:rsidRPr="008640B7">
        <w:rPr>
          <w:rFonts w:ascii="Times New Roman" w:eastAsiaTheme="minorHAnsi" w:hAnsi="Times New Roman"/>
          <w:color w:val="000000"/>
          <w:sz w:val="23"/>
          <w:szCs w:val="23"/>
        </w:rPr>
        <w:t xml:space="preserve"> olarak spor yapıyor mu? </w:t>
      </w:r>
    </w:p>
    <w:p w14:paraId="6B4DF40C"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a) Evet</w:t>
      </w:r>
      <w:r w:rsidRPr="008640B7">
        <w:rPr>
          <w:rFonts w:ascii="Times New Roman" w:eastAsiaTheme="minorHAnsi" w:hAnsi="Times New Roman"/>
          <w:color w:val="000000"/>
          <w:sz w:val="23"/>
          <w:szCs w:val="23"/>
        </w:rPr>
        <w:tab/>
      </w:r>
      <w:r w:rsidRPr="008640B7">
        <w:rPr>
          <w:rFonts w:ascii="Times New Roman" w:eastAsiaTheme="minorHAnsi" w:hAnsi="Times New Roman"/>
          <w:color w:val="000000"/>
          <w:sz w:val="23"/>
          <w:szCs w:val="23"/>
        </w:rPr>
        <w:tab/>
        <w:t xml:space="preserve"> b) Hayır </w:t>
      </w:r>
    </w:p>
    <w:p w14:paraId="28986566"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11) Çocuğunuzun öğretmeni aktif bir yaşam tarzını destekliyor mu? </w:t>
      </w:r>
    </w:p>
    <w:p w14:paraId="7976C967"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a) Evet              b) Hayır </w:t>
      </w:r>
    </w:p>
    <w:p w14:paraId="5D195BF8"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9) Siz spor yapıyor musunuz? </w:t>
      </w:r>
    </w:p>
    <w:p w14:paraId="30EA1422" w14:textId="77777777" w:rsidR="00323DBD" w:rsidRPr="008640B7" w:rsidRDefault="00323DBD" w:rsidP="00323DBD">
      <w:pPr>
        <w:autoSpaceDE w:val="0"/>
        <w:autoSpaceDN w:val="0"/>
        <w:adjustRightInd w:val="0"/>
        <w:spacing w:after="0"/>
        <w:jc w:val="both"/>
        <w:rPr>
          <w:rFonts w:ascii="Times New Roman" w:eastAsiaTheme="minorHAnsi" w:hAnsi="Times New Roman"/>
          <w:color w:val="000000"/>
          <w:sz w:val="23"/>
          <w:szCs w:val="23"/>
        </w:rPr>
      </w:pPr>
      <w:r w:rsidRPr="008640B7">
        <w:rPr>
          <w:rFonts w:ascii="Times New Roman" w:eastAsiaTheme="minorHAnsi" w:hAnsi="Times New Roman"/>
          <w:color w:val="000000"/>
          <w:sz w:val="23"/>
          <w:szCs w:val="23"/>
        </w:rPr>
        <w:t xml:space="preserve">a) Evet </w:t>
      </w:r>
      <w:r w:rsidRPr="008640B7">
        <w:rPr>
          <w:rFonts w:ascii="Times New Roman" w:eastAsiaTheme="minorHAnsi" w:hAnsi="Times New Roman"/>
          <w:color w:val="000000"/>
          <w:sz w:val="23"/>
          <w:szCs w:val="23"/>
        </w:rPr>
        <w:tab/>
        <w:t xml:space="preserve">b) Hayır </w:t>
      </w:r>
    </w:p>
    <w:p w14:paraId="1F132A6E"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13) Çocuğunuzla birlikte spor yapıyor musunuz? </w:t>
      </w:r>
    </w:p>
    <w:p w14:paraId="3D4F7BC7"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a) Evet</w:t>
      </w:r>
      <w:r w:rsidRPr="008640B7">
        <w:rPr>
          <w:rFonts w:ascii="Times New Roman" w:eastAsiaTheme="minorHAnsi" w:hAnsi="Times New Roman"/>
          <w:sz w:val="23"/>
          <w:szCs w:val="23"/>
        </w:rPr>
        <w:tab/>
      </w:r>
      <w:r w:rsidRPr="008640B7">
        <w:rPr>
          <w:rFonts w:ascii="Times New Roman" w:eastAsiaTheme="minorHAnsi" w:hAnsi="Times New Roman"/>
          <w:sz w:val="23"/>
          <w:szCs w:val="23"/>
        </w:rPr>
        <w:tab/>
        <w:t>b) Hayır</w:t>
      </w:r>
    </w:p>
    <w:p w14:paraId="2D4C5584"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15) Çocuğunuzun spor gelişimini izliyor musunuz? </w:t>
      </w:r>
    </w:p>
    <w:p w14:paraId="647962B9"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a) Evet  </w:t>
      </w:r>
      <w:r w:rsidRPr="008640B7">
        <w:rPr>
          <w:rFonts w:ascii="Times New Roman" w:eastAsiaTheme="minorHAnsi" w:hAnsi="Times New Roman"/>
          <w:sz w:val="23"/>
          <w:szCs w:val="23"/>
        </w:rPr>
        <w:tab/>
        <w:t>b) Hayır</w:t>
      </w:r>
    </w:p>
    <w:p w14:paraId="1FCD2EC6"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18) Erken yaşta çocuklar hangi spora gitmelidir? </w:t>
      </w:r>
    </w:p>
    <w:p w14:paraId="1D88140F"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a) </w:t>
      </w:r>
      <w:proofErr w:type="gramStart"/>
      <w:r w:rsidRPr="008640B7">
        <w:rPr>
          <w:rFonts w:ascii="Times New Roman" w:eastAsiaTheme="minorHAnsi" w:hAnsi="Times New Roman"/>
          <w:sz w:val="23"/>
          <w:szCs w:val="23"/>
        </w:rPr>
        <w:t>Yüzme    b</w:t>
      </w:r>
      <w:proofErr w:type="gramEnd"/>
      <w:r w:rsidRPr="008640B7">
        <w:rPr>
          <w:rFonts w:ascii="Times New Roman" w:eastAsiaTheme="minorHAnsi" w:hAnsi="Times New Roman"/>
          <w:sz w:val="23"/>
          <w:szCs w:val="23"/>
        </w:rPr>
        <w:t xml:space="preserve">) Jimnastik   c) Dövüş sporları   d) Futbol-Basketbol   e) Hiçbiri </w:t>
      </w:r>
    </w:p>
    <w:p w14:paraId="08764AC9"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17) Spor yapan çocukların bedensel gelişimleri daha hızlı olur? </w:t>
      </w:r>
    </w:p>
    <w:p w14:paraId="3D1FB180"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a) Evet </w:t>
      </w:r>
      <w:r w:rsidRPr="008640B7">
        <w:rPr>
          <w:rFonts w:ascii="Times New Roman" w:eastAsiaTheme="minorHAnsi" w:hAnsi="Times New Roman"/>
          <w:sz w:val="23"/>
          <w:szCs w:val="23"/>
        </w:rPr>
        <w:tab/>
        <w:t xml:space="preserve"> b) Hayır </w:t>
      </w:r>
    </w:p>
    <w:p w14:paraId="03E942FC" w14:textId="77777777" w:rsidR="00323DBD" w:rsidRPr="008640B7"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 xml:space="preserve">19) Çocuğunuzu spora teşvik ediyor musunuz? </w:t>
      </w:r>
    </w:p>
    <w:p w14:paraId="26BB7BF7" w14:textId="77777777" w:rsidR="00323DBD" w:rsidRPr="00682545" w:rsidRDefault="00323DBD" w:rsidP="00323DBD">
      <w:pPr>
        <w:autoSpaceDE w:val="0"/>
        <w:autoSpaceDN w:val="0"/>
        <w:adjustRightInd w:val="0"/>
        <w:spacing w:after="0"/>
        <w:jc w:val="both"/>
        <w:rPr>
          <w:rFonts w:ascii="Times New Roman" w:eastAsiaTheme="minorHAnsi" w:hAnsi="Times New Roman"/>
          <w:sz w:val="23"/>
          <w:szCs w:val="23"/>
        </w:rPr>
      </w:pPr>
      <w:r w:rsidRPr="008640B7">
        <w:rPr>
          <w:rFonts w:ascii="Times New Roman" w:eastAsiaTheme="minorHAnsi" w:hAnsi="Times New Roman"/>
          <w:sz w:val="23"/>
          <w:szCs w:val="23"/>
        </w:rPr>
        <w:t>a) Evet</w:t>
      </w:r>
      <w:r w:rsidRPr="008640B7">
        <w:rPr>
          <w:rFonts w:ascii="Times New Roman" w:eastAsiaTheme="minorHAnsi" w:hAnsi="Times New Roman"/>
          <w:sz w:val="23"/>
          <w:szCs w:val="23"/>
        </w:rPr>
        <w:tab/>
      </w:r>
      <w:r w:rsidRPr="008640B7">
        <w:rPr>
          <w:rFonts w:ascii="Times New Roman" w:eastAsiaTheme="minorHAnsi" w:hAnsi="Times New Roman"/>
          <w:sz w:val="23"/>
          <w:szCs w:val="23"/>
        </w:rPr>
        <w:tab/>
        <w:t xml:space="preserve">b) Hayır </w:t>
      </w:r>
    </w:p>
    <w:p w14:paraId="018F71F9" w14:textId="77777777" w:rsidR="00323DBD" w:rsidRDefault="00323DBD" w:rsidP="00323DBD">
      <w:pPr>
        <w:autoSpaceDE w:val="0"/>
        <w:autoSpaceDN w:val="0"/>
        <w:adjustRightInd w:val="0"/>
        <w:spacing w:after="0" w:line="240" w:lineRule="auto"/>
        <w:rPr>
          <w:rFonts w:ascii="Times New Roman" w:hAnsi="Times New Roman"/>
          <w:b/>
          <w:sz w:val="23"/>
          <w:szCs w:val="23"/>
        </w:rPr>
      </w:pPr>
    </w:p>
    <w:p w14:paraId="77141C9E" w14:textId="77777777" w:rsidR="00323DBD" w:rsidRPr="00687A25" w:rsidRDefault="00323DBD" w:rsidP="00323DBD">
      <w:pPr>
        <w:rPr>
          <w:rFonts w:ascii="Times New Roman" w:eastAsiaTheme="minorHAnsi" w:hAnsi="Times New Roman"/>
          <w:sz w:val="23"/>
          <w:szCs w:val="23"/>
        </w:rPr>
      </w:pPr>
      <w:r w:rsidRPr="00687A25">
        <w:rPr>
          <w:rFonts w:ascii="Times New Roman" w:hAnsi="Times New Roman"/>
          <w:b/>
          <w:sz w:val="23"/>
          <w:szCs w:val="23"/>
        </w:rPr>
        <w:lastRenderedPageBreak/>
        <w:t xml:space="preserve">EK 2. ANNE BABA </w:t>
      </w:r>
      <w:r w:rsidRPr="00687A25">
        <w:rPr>
          <w:rFonts w:ascii="Times New Roman" w:eastAsiaTheme="minorHAnsi" w:hAnsi="Times New Roman"/>
          <w:b/>
          <w:bCs/>
          <w:sz w:val="23"/>
          <w:szCs w:val="23"/>
        </w:rPr>
        <w:t xml:space="preserve">TUTUM ÖLÇEĞİ </w:t>
      </w:r>
    </w:p>
    <w:p w14:paraId="599ADE52" w14:textId="77777777" w:rsidR="00323DBD" w:rsidRPr="00687A25" w:rsidRDefault="00323DBD" w:rsidP="00323DBD">
      <w:pPr>
        <w:autoSpaceDE w:val="0"/>
        <w:autoSpaceDN w:val="0"/>
        <w:adjustRightInd w:val="0"/>
        <w:spacing w:after="0" w:line="240" w:lineRule="auto"/>
        <w:rPr>
          <w:rFonts w:ascii="Times New Roman" w:eastAsiaTheme="minorHAnsi" w:hAnsi="Times New Roman"/>
          <w:b/>
          <w:bCs/>
          <w:sz w:val="23"/>
          <w:szCs w:val="23"/>
        </w:rPr>
      </w:pPr>
      <w:r w:rsidRPr="00687A25">
        <w:rPr>
          <w:rFonts w:ascii="Times New Roman" w:eastAsiaTheme="minorHAnsi" w:hAnsi="Times New Roman"/>
          <w:b/>
          <w:bCs/>
          <w:sz w:val="23"/>
          <w:szCs w:val="23"/>
        </w:rPr>
        <w:t xml:space="preserve">1) Çocuğumun diğer çocuklarla kaynaşması için en uygun ortam beden eğitimi dersidir. </w:t>
      </w:r>
    </w:p>
    <w:p w14:paraId="254FDE03"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 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0404D3FD"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2) Çocuğumu beden eğitimi dersi önemi konusunda bilgilendiririm. </w:t>
      </w:r>
    </w:p>
    <w:p w14:paraId="48453B8B"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 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230A2AE6"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3) Çocuğumun güven duygusu beden eğitimi dersi</w:t>
      </w:r>
      <w:r>
        <w:rPr>
          <w:rFonts w:ascii="Times New Roman" w:eastAsiaTheme="minorHAnsi" w:hAnsi="Times New Roman"/>
          <w:b/>
          <w:bCs/>
          <w:sz w:val="23"/>
          <w:szCs w:val="23"/>
        </w:rPr>
        <w:t>nde</w:t>
      </w:r>
      <w:r w:rsidRPr="00687A25">
        <w:rPr>
          <w:rFonts w:ascii="Times New Roman" w:eastAsiaTheme="minorHAnsi" w:hAnsi="Times New Roman"/>
          <w:b/>
          <w:bCs/>
          <w:sz w:val="23"/>
          <w:szCs w:val="23"/>
        </w:rPr>
        <w:t xml:space="preserve"> daha çok gelişir</w:t>
      </w:r>
      <w:r w:rsidRPr="00687A25">
        <w:rPr>
          <w:rFonts w:ascii="Times New Roman" w:eastAsiaTheme="minorHAnsi" w:hAnsi="Times New Roman"/>
          <w:sz w:val="23"/>
          <w:szCs w:val="23"/>
        </w:rPr>
        <w:t xml:space="preserve">. </w:t>
      </w:r>
    </w:p>
    <w:p w14:paraId="581C8681"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 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5960F19B"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4) Çocuğumu beden eğitimi dersi aktivitelerine katılması yönünde cesaretlendiririm. </w:t>
      </w:r>
    </w:p>
    <w:p w14:paraId="7721B2FA"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 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62DC21B2"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5) Beden eğitimi dersinin çocuğuma hiçbir yararı yoktur</w:t>
      </w:r>
      <w:r w:rsidRPr="00687A25">
        <w:rPr>
          <w:rFonts w:ascii="Times New Roman" w:eastAsiaTheme="minorHAnsi" w:hAnsi="Times New Roman"/>
          <w:sz w:val="23"/>
          <w:szCs w:val="23"/>
        </w:rPr>
        <w:t xml:space="preserve">. </w:t>
      </w:r>
    </w:p>
    <w:p w14:paraId="320593B0"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 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1AFFA19A"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6) Çocuğumla beden eğitimi dersi üzerine konuşurum. </w:t>
      </w:r>
    </w:p>
    <w:p w14:paraId="5BE7628A"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56BC40EB"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7) Beden eğitimi dersi çocukları yormaktan başka bir işe yaramaz</w:t>
      </w:r>
      <w:r w:rsidRPr="00687A25">
        <w:rPr>
          <w:rFonts w:ascii="Times New Roman" w:eastAsiaTheme="minorHAnsi" w:hAnsi="Times New Roman"/>
          <w:sz w:val="23"/>
          <w:szCs w:val="23"/>
        </w:rPr>
        <w:t xml:space="preserve">. </w:t>
      </w:r>
    </w:p>
    <w:p w14:paraId="0F1349B8"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71FFE338"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8) Çocuğumun beden eğitimi dersi aktivitelerine katılmasından mutluluk duyarım. </w:t>
      </w:r>
    </w:p>
    <w:p w14:paraId="00BCD136"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66B2AD73"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9) Beden eğitimi dersi çocuğumu okula daha çok bağlar. </w:t>
      </w:r>
    </w:p>
    <w:p w14:paraId="6FB514C1"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10EA1EB6"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10) Beden eğitimi dersi çocuğumun kendisini ifade edebileceği en uygun derstir. </w:t>
      </w:r>
    </w:p>
    <w:p w14:paraId="00A8E37E"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6A2C152A"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11) Beden eğitimi dersi bana çok anlamsız geliyor</w:t>
      </w:r>
      <w:r w:rsidRPr="00687A25">
        <w:rPr>
          <w:rFonts w:ascii="Times New Roman" w:eastAsiaTheme="minorHAnsi" w:hAnsi="Times New Roman"/>
          <w:sz w:val="23"/>
          <w:szCs w:val="23"/>
        </w:rPr>
        <w:t xml:space="preserve">. </w:t>
      </w:r>
    </w:p>
    <w:p w14:paraId="3834D589"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Katılıyorum  c) Kararsızım  d) Katılmıyorum  e) Hiç katılmıyorum</w:t>
      </w:r>
    </w:p>
    <w:p w14:paraId="5DF0AF93"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12) Bence beden eğitimi </w:t>
      </w:r>
      <w:proofErr w:type="gramStart"/>
      <w:r w:rsidRPr="00687A25">
        <w:rPr>
          <w:rFonts w:ascii="Times New Roman" w:eastAsiaTheme="minorHAnsi" w:hAnsi="Times New Roman"/>
          <w:b/>
          <w:bCs/>
          <w:sz w:val="23"/>
          <w:szCs w:val="23"/>
        </w:rPr>
        <w:t>dersi  olmasa</w:t>
      </w:r>
      <w:proofErr w:type="gramEnd"/>
      <w:r w:rsidRPr="00687A25">
        <w:rPr>
          <w:rFonts w:ascii="Times New Roman" w:eastAsiaTheme="minorHAnsi" w:hAnsi="Times New Roman"/>
          <w:b/>
          <w:bCs/>
          <w:sz w:val="23"/>
          <w:szCs w:val="23"/>
        </w:rPr>
        <w:t xml:space="preserve"> da olur</w:t>
      </w:r>
      <w:r w:rsidRPr="00687A25">
        <w:rPr>
          <w:rFonts w:ascii="Times New Roman" w:eastAsiaTheme="minorHAnsi" w:hAnsi="Times New Roman"/>
          <w:sz w:val="23"/>
          <w:szCs w:val="23"/>
        </w:rPr>
        <w:t xml:space="preserve">. </w:t>
      </w:r>
    </w:p>
    <w:p w14:paraId="758C8D31"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2C117522"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13) Beden eğitimi dersi çocuğa ne kazandıracak ki? </w:t>
      </w:r>
    </w:p>
    <w:p w14:paraId="34C75538"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5E1D2434"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14) Beden eğitimi dersini asla küçümsemem</w:t>
      </w:r>
      <w:r w:rsidRPr="00687A25">
        <w:rPr>
          <w:rFonts w:ascii="Times New Roman" w:eastAsiaTheme="minorHAnsi" w:hAnsi="Times New Roman"/>
          <w:sz w:val="23"/>
          <w:szCs w:val="23"/>
        </w:rPr>
        <w:t xml:space="preserve">. </w:t>
      </w:r>
    </w:p>
    <w:p w14:paraId="1F02B715"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46367273"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15) Oyun etkinliğinin(beden eğitimi dersi) boşa geçirilmiş zaman olduğunu düşünüyorum. </w:t>
      </w:r>
    </w:p>
    <w:p w14:paraId="31D18D1B"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katılıyorum b)Katılıyorum c)Kararsızım d)Katılmıyorum e)Hiç katılmıyorum </w:t>
      </w:r>
    </w:p>
    <w:p w14:paraId="4F1F0ACB"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16) Beden eğitimi dersi en az diğer dersler kadar önemlidir. </w:t>
      </w:r>
    </w:p>
    <w:p w14:paraId="74EDDA3F"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63DA8E2F"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17) Elimde olsa çocuğumun beden eğitimi dersi</w:t>
      </w:r>
      <w:r>
        <w:rPr>
          <w:rFonts w:ascii="Times New Roman" w:eastAsiaTheme="minorHAnsi" w:hAnsi="Times New Roman"/>
          <w:b/>
          <w:bCs/>
          <w:sz w:val="23"/>
          <w:szCs w:val="23"/>
        </w:rPr>
        <w:t>ne</w:t>
      </w:r>
      <w:r w:rsidRPr="00687A25">
        <w:rPr>
          <w:rFonts w:ascii="Times New Roman" w:eastAsiaTheme="minorHAnsi" w:hAnsi="Times New Roman"/>
          <w:b/>
          <w:bCs/>
          <w:sz w:val="23"/>
          <w:szCs w:val="23"/>
        </w:rPr>
        <w:t xml:space="preserve"> girmesini engellerim. </w:t>
      </w:r>
    </w:p>
    <w:p w14:paraId="528D7F1C"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19522D71"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18) Çocuğumun okulda kendini özgür hissedeceği en uygun ortam beden eğitimi dersi. </w:t>
      </w:r>
    </w:p>
    <w:p w14:paraId="00A5FA7B"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katılıyorum b) </w:t>
      </w:r>
      <w:proofErr w:type="gramStart"/>
      <w:r w:rsidRPr="00687A25">
        <w:rPr>
          <w:rFonts w:ascii="Times New Roman" w:eastAsiaTheme="minorHAnsi" w:hAnsi="Times New Roman"/>
          <w:sz w:val="23"/>
          <w:szCs w:val="23"/>
        </w:rPr>
        <w:t>Katılıyorum  c</w:t>
      </w:r>
      <w:proofErr w:type="gramEnd"/>
      <w:r w:rsidRPr="00687A25">
        <w:rPr>
          <w:rFonts w:ascii="Times New Roman" w:eastAsiaTheme="minorHAnsi" w:hAnsi="Times New Roman"/>
          <w:sz w:val="23"/>
          <w:szCs w:val="23"/>
        </w:rPr>
        <w:t xml:space="preserve">) Kararsızım  d) Katılmıyorum  e) Hiç katılmıyorum </w:t>
      </w:r>
    </w:p>
    <w:p w14:paraId="7A86FD86"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19) Çocuğumun beden eğitimi dersi ile ilgili ihtiyaçları benim için önemlidir. </w:t>
      </w:r>
    </w:p>
    <w:p w14:paraId="27B8EA67"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7C054602"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 xml:space="preserve">20) Beden eğitimi dersi saçmalıktan başka bir şey değil. </w:t>
      </w:r>
    </w:p>
    <w:p w14:paraId="715BBDB3"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xml:space="preserve">) Katılıyorum  c) Kararsızım  d) Katılmıyorum  e) Hiç katılmıyorum </w:t>
      </w:r>
    </w:p>
    <w:p w14:paraId="67896958" w14:textId="77777777" w:rsidR="00323DBD" w:rsidRPr="00687A25" w:rsidRDefault="00323DBD" w:rsidP="00323DBD">
      <w:pPr>
        <w:autoSpaceDE w:val="0"/>
        <w:autoSpaceDN w:val="0"/>
        <w:adjustRightInd w:val="0"/>
        <w:spacing w:after="0" w:line="240" w:lineRule="auto"/>
        <w:rPr>
          <w:rFonts w:ascii="Times New Roman" w:eastAsiaTheme="minorHAnsi" w:hAnsi="Times New Roman"/>
          <w:sz w:val="23"/>
          <w:szCs w:val="23"/>
        </w:rPr>
      </w:pPr>
      <w:r w:rsidRPr="00687A25">
        <w:rPr>
          <w:rFonts w:ascii="Times New Roman" w:eastAsiaTheme="minorHAnsi" w:hAnsi="Times New Roman"/>
          <w:b/>
          <w:bCs/>
          <w:sz w:val="23"/>
          <w:szCs w:val="23"/>
        </w:rPr>
        <w:t>21) Beden eğitimi dersi</w:t>
      </w:r>
      <w:r>
        <w:rPr>
          <w:rFonts w:ascii="Times New Roman" w:eastAsiaTheme="minorHAnsi" w:hAnsi="Times New Roman"/>
          <w:b/>
          <w:bCs/>
          <w:sz w:val="23"/>
          <w:szCs w:val="23"/>
        </w:rPr>
        <w:t>ni</w:t>
      </w:r>
      <w:r w:rsidRPr="00687A25">
        <w:rPr>
          <w:rFonts w:ascii="Times New Roman" w:eastAsiaTheme="minorHAnsi" w:hAnsi="Times New Roman"/>
          <w:b/>
          <w:bCs/>
          <w:sz w:val="23"/>
          <w:szCs w:val="23"/>
        </w:rPr>
        <w:t xml:space="preserve"> diğer derslerden ayrı tutmam. </w:t>
      </w:r>
    </w:p>
    <w:p w14:paraId="1D9B55C6" w14:textId="77777777" w:rsidR="00323DBD" w:rsidRPr="00687A25" w:rsidRDefault="00323DBD" w:rsidP="00323DBD">
      <w:pPr>
        <w:rPr>
          <w:rFonts w:ascii="Times New Roman" w:eastAsiaTheme="minorHAnsi" w:hAnsi="Times New Roman"/>
          <w:sz w:val="23"/>
          <w:szCs w:val="23"/>
        </w:rPr>
      </w:pPr>
      <w:r w:rsidRPr="00687A25">
        <w:rPr>
          <w:rFonts w:ascii="Times New Roman" w:eastAsiaTheme="minorHAnsi" w:hAnsi="Times New Roman"/>
          <w:sz w:val="23"/>
          <w:szCs w:val="23"/>
        </w:rPr>
        <w:t xml:space="preserve">a)Tamamen </w:t>
      </w:r>
      <w:proofErr w:type="gramStart"/>
      <w:r w:rsidRPr="00687A25">
        <w:rPr>
          <w:rFonts w:ascii="Times New Roman" w:eastAsiaTheme="minorHAnsi" w:hAnsi="Times New Roman"/>
          <w:sz w:val="23"/>
          <w:szCs w:val="23"/>
        </w:rPr>
        <w:t>katılıyorum  b</w:t>
      </w:r>
      <w:proofErr w:type="gramEnd"/>
      <w:r w:rsidRPr="00687A25">
        <w:rPr>
          <w:rFonts w:ascii="Times New Roman" w:eastAsiaTheme="minorHAnsi" w:hAnsi="Times New Roman"/>
          <w:sz w:val="23"/>
          <w:szCs w:val="23"/>
        </w:rPr>
        <w:t>) Katılıyorum  c) Kararsızım  d) Katılmıyorum  e) Hiç katılmıyorum</w:t>
      </w:r>
    </w:p>
    <w:p w14:paraId="6B36499F" w14:textId="77777777" w:rsidR="00323DBD" w:rsidRDefault="00323DBD" w:rsidP="00323DBD">
      <w:pPr>
        <w:rPr>
          <w:rFonts w:ascii="Times New Roman" w:eastAsiaTheme="minorHAnsi" w:hAnsi="Times New Roman"/>
        </w:rPr>
      </w:pPr>
      <w:r w:rsidRPr="00687A25">
        <w:rPr>
          <w:rFonts w:ascii="Times New Roman" w:eastAsiaTheme="minorHAnsi" w:hAnsi="Times New Roman"/>
        </w:rPr>
        <w:br w:type="page"/>
      </w:r>
      <w:bookmarkEnd w:id="120"/>
      <w:bookmarkEnd w:id="121"/>
      <w:bookmarkEnd w:id="122"/>
    </w:p>
    <w:p w14:paraId="1CB3378C" w14:textId="77777777" w:rsidR="00323DBD" w:rsidRPr="003B155A" w:rsidRDefault="00323DBD" w:rsidP="00323DBD">
      <w:pPr>
        <w:rPr>
          <w:rFonts w:ascii="Times New Roman" w:hAnsi="Times New Roman"/>
          <w:b/>
          <w:sz w:val="23"/>
          <w:szCs w:val="23"/>
        </w:rPr>
      </w:pPr>
      <w:r w:rsidRPr="00687A25">
        <w:rPr>
          <w:rFonts w:ascii="Times New Roman" w:hAnsi="Times New Roman"/>
          <w:b/>
          <w:sz w:val="23"/>
          <w:szCs w:val="23"/>
        </w:rPr>
        <w:lastRenderedPageBreak/>
        <w:t xml:space="preserve">EK </w:t>
      </w:r>
      <w:r>
        <w:rPr>
          <w:rFonts w:ascii="Times New Roman" w:hAnsi="Times New Roman"/>
          <w:b/>
          <w:sz w:val="23"/>
          <w:szCs w:val="23"/>
        </w:rPr>
        <w:t>3</w:t>
      </w:r>
      <w:r w:rsidRPr="00687A25">
        <w:rPr>
          <w:rFonts w:ascii="Times New Roman" w:hAnsi="Times New Roman"/>
          <w:b/>
          <w:sz w:val="23"/>
          <w:szCs w:val="23"/>
        </w:rPr>
        <w:t xml:space="preserve">. </w:t>
      </w:r>
      <w:r>
        <w:rPr>
          <w:rFonts w:ascii="Times New Roman" w:hAnsi="Times New Roman"/>
          <w:b/>
          <w:sz w:val="23"/>
          <w:szCs w:val="23"/>
        </w:rPr>
        <w:t>İZİN YAZISI</w:t>
      </w:r>
    </w:p>
    <w:p w14:paraId="2266C729" w14:textId="77777777" w:rsidR="00323DBD" w:rsidRDefault="00323DBD" w:rsidP="00323DBD">
      <w:pPr>
        <w:rPr>
          <w:rFonts w:ascii="Times New Roman" w:hAnsi="Times New Roman"/>
          <w:b/>
          <w:noProof/>
          <w:color w:val="000000" w:themeColor="text1"/>
          <w:sz w:val="24"/>
          <w:lang w:eastAsia="de-DE"/>
        </w:rPr>
      </w:pPr>
      <w:bookmarkStart w:id="123" w:name="_Toc13058500"/>
      <w:r>
        <w:rPr>
          <w:noProof/>
          <w:lang w:eastAsia="tr-TR"/>
        </w:rPr>
        <w:drawing>
          <wp:inline distT="0" distB="0" distL="0" distR="0" wp14:anchorId="42860B2C" wp14:editId="2B676057">
            <wp:extent cx="5753100" cy="81343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14:paraId="5BF32671" w14:textId="77777777" w:rsidR="00323DBD" w:rsidRDefault="00323DBD" w:rsidP="00323DBD">
      <w:r>
        <w:br w:type="page"/>
      </w:r>
    </w:p>
    <w:p w14:paraId="1A169FE2" w14:textId="77777777" w:rsidR="00323DBD" w:rsidRPr="003B155A" w:rsidRDefault="00323DBD" w:rsidP="00323DBD">
      <w:pPr>
        <w:rPr>
          <w:rFonts w:ascii="Times New Roman" w:hAnsi="Times New Roman"/>
          <w:b/>
          <w:sz w:val="23"/>
          <w:szCs w:val="23"/>
        </w:rPr>
      </w:pPr>
      <w:r w:rsidRPr="00687A25">
        <w:rPr>
          <w:rFonts w:ascii="Times New Roman" w:hAnsi="Times New Roman"/>
          <w:b/>
          <w:sz w:val="23"/>
          <w:szCs w:val="23"/>
        </w:rPr>
        <w:lastRenderedPageBreak/>
        <w:t xml:space="preserve">EK </w:t>
      </w:r>
      <w:r>
        <w:rPr>
          <w:rFonts w:ascii="Times New Roman" w:hAnsi="Times New Roman"/>
          <w:b/>
          <w:sz w:val="23"/>
          <w:szCs w:val="23"/>
        </w:rPr>
        <w:t>3</w:t>
      </w:r>
      <w:r w:rsidRPr="00687A25">
        <w:rPr>
          <w:rFonts w:ascii="Times New Roman" w:hAnsi="Times New Roman"/>
          <w:b/>
          <w:sz w:val="23"/>
          <w:szCs w:val="23"/>
        </w:rPr>
        <w:t xml:space="preserve">. </w:t>
      </w:r>
      <w:r>
        <w:rPr>
          <w:rFonts w:ascii="Times New Roman" w:hAnsi="Times New Roman"/>
          <w:b/>
          <w:sz w:val="23"/>
          <w:szCs w:val="23"/>
        </w:rPr>
        <w:t xml:space="preserve">ETİK KURUL RAPORU </w:t>
      </w:r>
    </w:p>
    <w:p w14:paraId="71006AFA" w14:textId="77777777" w:rsidR="00323DBD" w:rsidRDefault="00323DBD" w:rsidP="00323DBD">
      <w:pPr>
        <w:rPr>
          <w:rFonts w:ascii="Times New Roman" w:hAnsi="Times New Roman"/>
          <w:b/>
          <w:noProof/>
          <w:color w:val="000000" w:themeColor="text1"/>
          <w:sz w:val="24"/>
          <w:lang w:eastAsia="de-DE"/>
        </w:rPr>
      </w:pPr>
      <w:r>
        <w:rPr>
          <w:noProof/>
          <w:lang w:eastAsia="tr-TR"/>
        </w:rPr>
        <w:drawing>
          <wp:inline distT="0" distB="0" distL="0" distR="0" wp14:anchorId="37E7BCC7" wp14:editId="5041E998">
            <wp:extent cx="5762625" cy="81915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8191500"/>
                    </a:xfrm>
                    <a:prstGeom prst="rect">
                      <a:avLst/>
                    </a:prstGeom>
                    <a:noFill/>
                    <a:ln>
                      <a:noFill/>
                    </a:ln>
                  </pic:spPr>
                </pic:pic>
              </a:graphicData>
            </a:graphic>
          </wp:inline>
        </w:drawing>
      </w:r>
    </w:p>
    <w:p w14:paraId="3814FCC5" w14:textId="77777777" w:rsidR="00323DBD" w:rsidRPr="008D3618" w:rsidRDefault="00323DBD" w:rsidP="00323DBD">
      <w:pPr>
        <w:pStyle w:val="Balk1"/>
      </w:pPr>
      <w:bookmarkStart w:id="124" w:name="_Toc28732427"/>
      <w:r w:rsidRPr="008D3618">
        <w:lastRenderedPageBreak/>
        <w:t>ÖZGEÇMİŞ</w:t>
      </w:r>
      <w:bookmarkEnd w:id="123"/>
      <w:bookmarkEnd w:id="124"/>
    </w:p>
    <w:p w14:paraId="1831E677" w14:textId="77777777" w:rsidR="00323DBD" w:rsidRPr="008D3618" w:rsidRDefault="00323DBD" w:rsidP="00323DBD">
      <w:pPr>
        <w:spacing w:after="0" w:line="360" w:lineRule="auto"/>
        <w:jc w:val="both"/>
      </w:pPr>
    </w:p>
    <w:p w14:paraId="4D630EFD" w14:textId="77777777" w:rsidR="00323DBD" w:rsidRPr="008D3618" w:rsidRDefault="00323DBD" w:rsidP="00323DBD">
      <w:pPr>
        <w:tabs>
          <w:tab w:val="left" w:pos="3360"/>
        </w:tabs>
        <w:spacing w:after="0" w:line="360" w:lineRule="auto"/>
        <w:jc w:val="both"/>
        <w:rPr>
          <w:rFonts w:ascii="Times New Roman" w:eastAsia="Times New Roman" w:hAnsi="Times New Roman"/>
        </w:rPr>
      </w:pPr>
    </w:p>
    <w:p w14:paraId="6C42DCBE"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b/>
        </w:rPr>
        <w:t>Soyadı, Adı</w:t>
      </w:r>
      <w:r w:rsidRPr="008D3618">
        <w:rPr>
          <w:rFonts w:ascii="Times New Roman" w:eastAsia="Times New Roman" w:hAnsi="Times New Roman"/>
        </w:rPr>
        <w:tab/>
        <w:t xml:space="preserve">: </w:t>
      </w:r>
      <w:r>
        <w:rPr>
          <w:rFonts w:ascii="Times New Roman" w:eastAsia="Times New Roman" w:hAnsi="Times New Roman"/>
        </w:rPr>
        <w:t>DÜLGER BEYZA</w:t>
      </w:r>
    </w:p>
    <w:p w14:paraId="5C1B673F"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b/>
        </w:rPr>
        <w:t>Uyruk</w:t>
      </w:r>
      <w:r w:rsidRPr="008D3618">
        <w:rPr>
          <w:rFonts w:ascii="Times New Roman" w:eastAsia="Times New Roman" w:hAnsi="Times New Roman"/>
        </w:rPr>
        <w:tab/>
        <w:t>: T.C.</w:t>
      </w:r>
    </w:p>
    <w:p w14:paraId="2254D067"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b/>
        </w:rPr>
        <w:t>Doğum yeri ve tarihi</w:t>
      </w:r>
      <w:r w:rsidRPr="008D3618">
        <w:rPr>
          <w:rFonts w:ascii="Times New Roman" w:eastAsia="Times New Roman" w:hAnsi="Times New Roman"/>
        </w:rPr>
        <w:tab/>
        <w:t xml:space="preserve">:  </w:t>
      </w:r>
      <w:r>
        <w:rPr>
          <w:rFonts w:ascii="Times New Roman" w:eastAsia="Times New Roman" w:hAnsi="Times New Roman"/>
        </w:rPr>
        <w:t>AKSARAY 19/07/1974</w:t>
      </w:r>
    </w:p>
    <w:p w14:paraId="2ACBC434" w14:textId="77777777" w:rsidR="00323DBD" w:rsidRPr="008D3618" w:rsidRDefault="00323DBD" w:rsidP="00323DBD">
      <w:pPr>
        <w:spacing w:after="0" w:line="360" w:lineRule="auto"/>
        <w:jc w:val="both"/>
        <w:rPr>
          <w:rFonts w:ascii="Times New Roman" w:eastAsia="Times New Roman" w:hAnsi="Times New Roman"/>
        </w:rPr>
      </w:pPr>
      <w:r w:rsidRPr="008D3618">
        <w:rPr>
          <w:rFonts w:ascii="Times New Roman" w:eastAsia="Times New Roman" w:hAnsi="Times New Roman"/>
          <w:b/>
          <w:lang w:val="sv-SE"/>
        </w:rPr>
        <w:t>Telefon</w:t>
      </w:r>
      <w:r w:rsidRPr="008D3618">
        <w:rPr>
          <w:rFonts w:ascii="Times New Roman" w:eastAsia="Times New Roman" w:hAnsi="Times New Roman"/>
          <w:b/>
          <w:lang w:val="sv-SE"/>
        </w:rPr>
        <w:tab/>
      </w:r>
      <w:r w:rsidRPr="008D3618">
        <w:rPr>
          <w:rFonts w:ascii="Times New Roman" w:eastAsia="Times New Roman" w:hAnsi="Times New Roman"/>
          <w:b/>
          <w:lang w:val="sv-SE"/>
        </w:rPr>
        <w:tab/>
      </w:r>
      <w:r w:rsidRPr="008D3618">
        <w:rPr>
          <w:rFonts w:ascii="Times New Roman" w:eastAsia="Times New Roman" w:hAnsi="Times New Roman"/>
          <w:b/>
          <w:lang w:val="sv-SE"/>
        </w:rPr>
        <w:tab/>
        <w:t xml:space="preserve">          </w:t>
      </w:r>
      <w:r w:rsidRPr="008D3618">
        <w:rPr>
          <w:rFonts w:ascii="Times New Roman" w:eastAsia="Times New Roman" w:hAnsi="Times New Roman"/>
          <w:lang w:val="sv-SE"/>
        </w:rPr>
        <w:t xml:space="preserve">: </w:t>
      </w:r>
      <w:r>
        <w:rPr>
          <w:rFonts w:ascii="Times New Roman" w:eastAsia="Times New Roman" w:hAnsi="Times New Roman"/>
          <w:lang w:val="sv-SE"/>
        </w:rPr>
        <w:t>5056436101</w:t>
      </w:r>
    </w:p>
    <w:p w14:paraId="6632CEFD"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b/>
        </w:rPr>
        <w:t>E-mail</w:t>
      </w:r>
      <w:r w:rsidRPr="008D3618">
        <w:rPr>
          <w:rFonts w:ascii="Times New Roman" w:eastAsia="Times New Roman" w:hAnsi="Times New Roman"/>
          <w:b/>
        </w:rPr>
        <w:tab/>
      </w:r>
      <w:r w:rsidRPr="008D3618">
        <w:rPr>
          <w:rFonts w:ascii="Times New Roman" w:eastAsia="Times New Roman" w:hAnsi="Times New Roman"/>
        </w:rPr>
        <w:t xml:space="preserve">: </w:t>
      </w:r>
      <w:r>
        <w:rPr>
          <w:rFonts w:ascii="Times New Roman" w:eastAsia="Times New Roman" w:hAnsi="Times New Roman"/>
        </w:rPr>
        <w:t>beyzadoga@hotmail.com</w:t>
      </w:r>
    </w:p>
    <w:p w14:paraId="463BA06B"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b/>
        </w:rPr>
        <w:t>Yabancı Dil</w:t>
      </w:r>
      <w:r w:rsidRPr="008D3618">
        <w:rPr>
          <w:rFonts w:ascii="Times New Roman" w:eastAsia="Times New Roman" w:hAnsi="Times New Roman"/>
          <w:b/>
        </w:rPr>
        <w:tab/>
      </w:r>
      <w:r w:rsidRPr="008D3618">
        <w:rPr>
          <w:rFonts w:ascii="Times New Roman" w:eastAsia="Times New Roman" w:hAnsi="Times New Roman"/>
        </w:rPr>
        <w:t>: İngilizce</w:t>
      </w:r>
    </w:p>
    <w:p w14:paraId="788600E9" w14:textId="77777777" w:rsidR="00323DBD" w:rsidRPr="008D3618" w:rsidRDefault="00323DBD" w:rsidP="00323DBD">
      <w:pPr>
        <w:tabs>
          <w:tab w:val="left" w:pos="3360"/>
        </w:tabs>
        <w:spacing w:after="0" w:line="360" w:lineRule="auto"/>
        <w:jc w:val="both"/>
        <w:rPr>
          <w:rFonts w:ascii="Times New Roman" w:eastAsia="Times New Roman" w:hAnsi="Times New Roman"/>
        </w:rPr>
      </w:pPr>
    </w:p>
    <w:p w14:paraId="47DDD4E5" w14:textId="77777777" w:rsidR="00323DBD" w:rsidRPr="008D3618" w:rsidRDefault="00323DBD" w:rsidP="00323DBD">
      <w:pPr>
        <w:tabs>
          <w:tab w:val="left" w:pos="3360"/>
        </w:tabs>
        <w:spacing w:after="0" w:line="360" w:lineRule="auto"/>
        <w:jc w:val="both"/>
        <w:rPr>
          <w:rFonts w:ascii="Times New Roman" w:eastAsia="Times New Roman" w:hAnsi="Times New Roman"/>
        </w:rPr>
      </w:pPr>
    </w:p>
    <w:p w14:paraId="243D1E8C"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b/>
        </w:rPr>
        <w:t>EĞİTİM</w:t>
      </w:r>
    </w:p>
    <w:p w14:paraId="57C9B407" w14:textId="77777777" w:rsidR="00323DBD" w:rsidRPr="008D3618" w:rsidRDefault="00323DBD" w:rsidP="00323DBD">
      <w:pPr>
        <w:tabs>
          <w:tab w:val="left" w:pos="3360"/>
        </w:tabs>
        <w:spacing w:after="0" w:line="360" w:lineRule="auto"/>
        <w:jc w:val="both"/>
        <w:rPr>
          <w:rFonts w:ascii="Times New Roman" w:eastAsia="Times New Roman" w:hAnsi="Times New Roman"/>
        </w:rPr>
      </w:pPr>
    </w:p>
    <w:tbl>
      <w:tblPr>
        <w:tblW w:w="8341" w:type="dxa"/>
        <w:tblLook w:val="04A0" w:firstRow="1" w:lastRow="0" w:firstColumn="1" w:lastColumn="0" w:noHBand="0" w:noVBand="1"/>
      </w:tblPr>
      <w:tblGrid>
        <w:gridCol w:w="1200"/>
        <w:gridCol w:w="3780"/>
        <w:gridCol w:w="1980"/>
        <w:gridCol w:w="1381"/>
      </w:tblGrid>
      <w:tr w:rsidR="00323DBD" w:rsidRPr="008D3618" w14:paraId="7555FE0B" w14:textId="77777777" w:rsidTr="00323DBD">
        <w:tc>
          <w:tcPr>
            <w:tcW w:w="1200" w:type="dxa"/>
            <w:tcBorders>
              <w:top w:val="single" w:sz="4" w:space="0" w:color="auto"/>
              <w:bottom w:val="single" w:sz="4" w:space="0" w:color="auto"/>
            </w:tcBorders>
          </w:tcPr>
          <w:p w14:paraId="700C6235" w14:textId="77777777" w:rsidR="00323DBD" w:rsidRPr="008D3618" w:rsidRDefault="00323DBD" w:rsidP="00323DBD">
            <w:pPr>
              <w:tabs>
                <w:tab w:val="left" w:pos="3360"/>
              </w:tabs>
              <w:spacing w:after="0" w:line="360" w:lineRule="auto"/>
              <w:jc w:val="both"/>
              <w:rPr>
                <w:rFonts w:ascii="Times New Roman" w:eastAsia="Times New Roman" w:hAnsi="Times New Roman"/>
                <w:b/>
              </w:rPr>
            </w:pPr>
            <w:r w:rsidRPr="008D3618">
              <w:rPr>
                <w:rFonts w:ascii="Times New Roman" w:eastAsia="Times New Roman" w:hAnsi="Times New Roman"/>
                <w:b/>
              </w:rPr>
              <w:t>Derece</w:t>
            </w:r>
          </w:p>
        </w:tc>
        <w:tc>
          <w:tcPr>
            <w:tcW w:w="3780" w:type="dxa"/>
            <w:tcBorders>
              <w:top w:val="single" w:sz="4" w:space="0" w:color="auto"/>
              <w:bottom w:val="single" w:sz="4" w:space="0" w:color="auto"/>
            </w:tcBorders>
          </w:tcPr>
          <w:p w14:paraId="26207A26" w14:textId="77777777" w:rsidR="00323DBD" w:rsidRPr="008D3618" w:rsidRDefault="00323DBD" w:rsidP="00323DBD">
            <w:pPr>
              <w:tabs>
                <w:tab w:val="left" w:pos="3360"/>
              </w:tabs>
              <w:spacing w:after="0" w:line="360" w:lineRule="auto"/>
              <w:jc w:val="both"/>
              <w:rPr>
                <w:rFonts w:ascii="Times New Roman" w:eastAsia="Times New Roman" w:hAnsi="Times New Roman"/>
                <w:b/>
              </w:rPr>
            </w:pPr>
            <w:r w:rsidRPr="008D3618">
              <w:rPr>
                <w:rFonts w:ascii="Times New Roman" w:eastAsia="Times New Roman" w:hAnsi="Times New Roman"/>
                <w:b/>
              </w:rPr>
              <w:t>Kurum</w:t>
            </w:r>
          </w:p>
        </w:tc>
        <w:tc>
          <w:tcPr>
            <w:tcW w:w="1980" w:type="dxa"/>
            <w:tcBorders>
              <w:top w:val="single" w:sz="4" w:space="0" w:color="auto"/>
              <w:bottom w:val="single" w:sz="4" w:space="0" w:color="auto"/>
            </w:tcBorders>
          </w:tcPr>
          <w:p w14:paraId="46FAD70D" w14:textId="77777777" w:rsidR="00323DBD" w:rsidRPr="008D3618" w:rsidRDefault="00323DBD" w:rsidP="00323DBD">
            <w:pPr>
              <w:tabs>
                <w:tab w:val="left" w:pos="3360"/>
              </w:tabs>
              <w:spacing w:after="0" w:line="360" w:lineRule="auto"/>
              <w:jc w:val="both"/>
              <w:rPr>
                <w:rFonts w:ascii="Times New Roman" w:eastAsia="Times New Roman" w:hAnsi="Times New Roman"/>
                <w:b/>
              </w:rPr>
            </w:pPr>
            <w:r w:rsidRPr="008D3618">
              <w:rPr>
                <w:rFonts w:ascii="Times New Roman" w:eastAsia="Times New Roman" w:hAnsi="Times New Roman"/>
                <w:b/>
              </w:rPr>
              <w:t>Mezuniyet tarihi</w:t>
            </w:r>
          </w:p>
        </w:tc>
        <w:tc>
          <w:tcPr>
            <w:tcW w:w="1381" w:type="dxa"/>
            <w:tcBorders>
              <w:top w:val="single" w:sz="4" w:space="0" w:color="auto"/>
              <w:bottom w:val="single" w:sz="4" w:space="0" w:color="auto"/>
            </w:tcBorders>
            <w:vAlign w:val="center"/>
          </w:tcPr>
          <w:p w14:paraId="2018DFFF" w14:textId="77777777" w:rsidR="00323DBD" w:rsidRPr="008D3618" w:rsidRDefault="00323DBD" w:rsidP="00323DBD">
            <w:pPr>
              <w:tabs>
                <w:tab w:val="left" w:pos="3360"/>
              </w:tabs>
              <w:spacing w:after="0" w:line="360" w:lineRule="auto"/>
              <w:jc w:val="both"/>
              <w:rPr>
                <w:rFonts w:ascii="Times New Roman" w:eastAsia="Times New Roman" w:hAnsi="Times New Roman"/>
                <w:b/>
              </w:rPr>
            </w:pPr>
          </w:p>
        </w:tc>
      </w:tr>
      <w:tr w:rsidR="00323DBD" w:rsidRPr="008D3618" w14:paraId="774D3FBF" w14:textId="77777777" w:rsidTr="00323DBD">
        <w:tc>
          <w:tcPr>
            <w:tcW w:w="1200" w:type="dxa"/>
            <w:vAlign w:val="center"/>
          </w:tcPr>
          <w:p w14:paraId="7EFFE5FA"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rPr>
              <w:t>Y. Lisans</w:t>
            </w:r>
          </w:p>
        </w:tc>
        <w:tc>
          <w:tcPr>
            <w:tcW w:w="3780" w:type="dxa"/>
            <w:vAlign w:val="center"/>
          </w:tcPr>
          <w:p w14:paraId="3A269CEF" w14:textId="77777777" w:rsidR="00323DBD" w:rsidRPr="00897357" w:rsidRDefault="00323DBD" w:rsidP="00323DBD">
            <w:pPr>
              <w:tabs>
                <w:tab w:val="left" w:pos="3360"/>
              </w:tabs>
              <w:spacing w:after="0" w:line="360" w:lineRule="auto"/>
              <w:jc w:val="both"/>
              <w:rPr>
                <w:rFonts w:ascii="Times New Roman" w:eastAsia="Times New Roman" w:hAnsi="Times New Roman"/>
              </w:rPr>
            </w:pPr>
            <w:r w:rsidRPr="00897357">
              <w:rPr>
                <w:rFonts w:ascii="Times New Roman" w:eastAsia="Times New Roman" w:hAnsi="Times New Roman"/>
              </w:rPr>
              <w:t>Aydın Adnan Menderes Ün</w:t>
            </w:r>
          </w:p>
        </w:tc>
        <w:tc>
          <w:tcPr>
            <w:tcW w:w="1980" w:type="dxa"/>
            <w:vAlign w:val="center"/>
          </w:tcPr>
          <w:p w14:paraId="765F5310" w14:textId="77777777" w:rsidR="00323DBD" w:rsidRPr="008D3618" w:rsidRDefault="00323DBD" w:rsidP="00323DBD">
            <w:pPr>
              <w:tabs>
                <w:tab w:val="left" w:pos="3360"/>
              </w:tabs>
              <w:spacing w:after="0" w:line="360" w:lineRule="auto"/>
              <w:jc w:val="both"/>
              <w:rPr>
                <w:rFonts w:ascii="Times New Roman" w:eastAsia="Times New Roman" w:hAnsi="Times New Roman"/>
              </w:rPr>
            </w:pPr>
          </w:p>
        </w:tc>
        <w:tc>
          <w:tcPr>
            <w:tcW w:w="1381" w:type="dxa"/>
            <w:vAlign w:val="center"/>
          </w:tcPr>
          <w:p w14:paraId="42028FA3" w14:textId="77777777" w:rsidR="00323DBD" w:rsidRPr="008D3618" w:rsidRDefault="00323DBD" w:rsidP="00323DBD">
            <w:pPr>
              <w:tabs>
                <w:tab w:val="left" w:pos="3360"/>
              </w:tabs>
              <w:spacing w:after="0" w:line="360" w:lineRule="auto"/>
              <w:jc w:val="both"/>
              <w:rPr>
                <w:rFonts w:ascii="Times New Roman" w:eastAsia="Times New Roman" w:hAnsi="Times New Roman"/>
              </w:rPr>
            </w:pPr>
          </w:p>
        </w:tc>
      </w:tr>
      <w:tr w:rsidR="00323DBD" w:rsidRPr="008D3618" w14:paraId="0EF57957" w14:textId="77777777" w:rsidTr="00323DBD">
        <w:tc>
          <w:tcPr>
            <w:tcW w:w="1200" w:type="dxa"/>
            <w:tcBorders>
              <w:bottom w:val="single" w:sz="4" w:space="0" w:color="auto"/>
            </w:tcBorders>
            <w:vAlign w:val="center"/>
          </w:tcPr>
          <w:p w14:paraId="699372ED" w14:textId="77777777" w:rsidR="00323DBD" w:rsidRPr="008D3618" w:rsidRDefault="00323DBD" w:rsidP="00323DBD">
            <w:pPr>
              <w:tabs>
                <w:tab w:val="left" w:pos="3360"/>
              </w:tabs>
              <w:spacing w:after="0" w:line="360" w:lineRule="auto"/>
              <w:jc w:val="both"/>
              <w:rPr>
                <w:rFonts w:ascii="Times New Roman" w:eastAsia="Times New Roman" w:hAnsi="Times New Roman"/>
              </w:rPr>
            </w:pPr>
            <w:r w:rsidRPr="008D3618">
              <w:rPr>
                <w:rFonts w:ascii="Times New Roman" w:eastAsia="Times New Roman" w:hAnsi="Times New Roman"/>
              </w:rPr>
              <w:t>Lisans</w:t>
            </w:r>
          </w:p>
        </w:tc>
        <w:tc>
          <w:tcPr>
            <w:tcW w:w="3780" w:type="dxa"/>
            <w:tcBorders>
              <w:bottom w:val="single" w:sz="4" w:space="0" w:color="auto"/>
            </w:tcBorders>
            <w:vAlign w:val="center"/>
          </w:tcPr>
          <w:p w14:paraId="58ACE7B5" w14:textId="77777777" w:rsidR="00323DBD" w:rsidRPr="00897357" w:rsidRDefault="00323DBD" w:rsidP="00323DBD">
            <w:pPr>
              <w:tabs>
                <w:tab w:val="left" w:pos="3360"/>
              </w:tabs>
              <w:spacing w:after="0" w:line="360" w:lineRule="auto"/>
              <w:jc w:val="both"/>
              <w:rPr>
                <w:rFonts w:ascii="Times New Roman" w:eastAsia="Times New Roman" w:hAnsi="Times New Roman"/>
              </w:rPr>
            </w:pPr>
            <w:r w:rsidRPr="00897357">
              <w:rPr>
                <w:rFonts w:ascii="Times New Roman" w:eastAsia="Times New Roman" w:hAnsi="Times New Roman"/>
              </w:rPr>
              <w:t xml:space="preserve">Ankara Üniversitesi </w:t>
            </w:r>
            <w:proofErr w:type="spellStart"/>
            <w:r w:rsidRPr="00897357">
              <w:rPr>
                <w:rFonts w:ascii="Times New Roman" w:eastAsia="Times New Roman" w:hAnsi="Times New Roman"/>
              </w:rPr>
              <w:t>Eğt</w:t>
            </w:r>
            <w:proofErr w:type="spellEnd"/>
            <w:r w:rsidRPr="00897357">
              <w:rPr>
                <w:rFonts w:ascii="Times New Roman" w:eastAsia="Times New Roman" w:hAnsi="Times New Roman"/>
              </w:rPr>
              <w:t xml:space="preserve">. </w:t>
            </w:r>
            <w:proofErr w:type="spellStart"/>
            <w:proofErr w:type="gramStart"/>
            <w:r w:rsidRPr="00897357">
              <w:rPr>
                <w:rFonts w:ascii="Times New Roman" w:eastAsia="Times New Roman" w:hAnsi="Times New Roman"/>
              </w:rPr>
              <w:t>Bil.Fak</w:t>
            </w:r>
            <w:proofErr w:type="spellEnd"/>
            <w:proofErr w:type="gramEnd"/>
            <w:r w:rsidRPr="00897357">
              <w:rPr>
                <w:rFonts w:ascii="Times New Roman" w:eastAsia="Times New Roman" w:hAnsi="Times New Roman"/>
              </w:rPr>
              <w:t>.</w:t>
            </w:r>
          </w:p>
        </w:tc>
        <w:tc>
          <w:tcPr>
            <w:tcW w:w="1980" w:type="dxa"/>
            <w:tcBorders>
              <w:bottom w:val="single" w:sz="4" w:space="0" w:color="auto"/>
            </w:tcBorders>
            <w:vAlign w:val="center"/>
          </w:tcPr>
          <w:p w14:paraId="7C41DD06" w14:textId="77777777" w:rsidR="00323DBD" w:rsidRPr="008D3618" w:rsidRDefault="00323DBD" w:rsidP="00323DBD">
            <w:pPr>
              <w:tabs>
                <w:tab w:val="left" w:pos="3360"/>
              </w:tabs>
              <w:spacing w:after="0" w:line="360" w:lineRule="auto"/>
              <w:jc w:val="both"/>
              <w:rPr>
                <w:rFonts w:ascii="Times New Roman" w:eastAsia="Times New Roman" w:hAnsi="Times New Roman"/>
              </w:rPr>
            </w:pPr>
            <w:r>
              <w:rPr>
                <w:rFonts w:ascii="Times New Roman" w:eastAsia="Times New Roman" w:hAnsi="Times New Roman"/>
              </w:rPr>
              <w:t>1992</w:t>
            </w:r>
          </w:p>
        </w:tc>
        <w:tc>
          <w:tcPr>
            <w:tcW w:w="1381" w:type="dxa"/>
            <w:tcBorders>
              <w:bottom w:val="single" w:sz="4" w:space="0" w:color="auto"/>
            </w:tcBorders>
            <w:vAlign w:val="center"/>
          </w:tcPr>
          <w:p w14:paraId="05C919F5" w14:textId="77777777" w:rsidR="00323DBD" w:rsidRPr="008D3618" w:rsidRDefault="00323DBD" w:rsidP="00323DBD">
            <w:pPr>
              <w:tabs>
                <w:tab w:val="left" w:pos="3360"/>
              </w:tabs>
              <w:spacing w:after="0" w:line="360" w:lineRule="auto"/>
              <w:jc w:val="both"/>
              <w:rPr>
                <w:rFonts w:ascii="Times New Roman" w:eastAsia="Times New Roman" w:hAnsi="Times New Roman"/>
              </w:rPr>
            </w:pPr>
          </w:p>
        </w:tc>
      </w:tr>
    </w:tbl>
    <w:p w14:paraId="7A3CADF5" w14:textId="77777777" w:rsidR="00323DBD" w:rsidRPr="008D3618" w:rsidRDefault="00323DBD" w:rsidP="00323DBD">
      <w:pPr>
        <w:tabs>
          <w:tab w:val="left" w:pos="3360"/>
        </w:tabs>
        <w:spacing w:after="0" w:line="360" w:lineRule="auto"/>
        <w:jc w:val="both"/>
        <w:rPr>
          <w:rFonts w:ascii="Times New Roman" w:eastAsia="Times New Roman" w:hAnsi="Times New Roman"/>
        </w:rPr>
      </w:pPr>
    </w:p>
    <w:p w14:paraId="04EA886B" w14:textId="77777777" w:rsidR="00323DBD" w:rsidRPr="008D3618" w:rsidRDefault="00323DBD" w:rsidP="00323DBD">
      <w:pPr>
        <w:tabs>
          <w:tab w:val="left" w:pos="3360"/>
        </w:tabs>
        <w:spacing w:after="0" w:line="360" w:lineRule="auto"/>
        <w:ind w:left="3360" w:hanging="3360"/>
        <w:jc w:val="both"/>
        <w:rPr>
          <w:rFonts w:ascii="Times New Roman" w:eastAsia="Times New Roman" w:hAnsi="Times New Roman"/>
        </w:rPr>
      </w:pPr>
      <w:r w:rsidRPr="008D3618">
        <w:rPr>
          <w:rFonts w:ascii="Times New Roman" w:eastAsia="Times New Roman" w:hAnsi="Times New Roman"/>
        </w:rPr>
        <w:t xml:space="preserve"> </w:t>
      </w:r>
      <w:r w:rsidRPr="008D3618">
        <w:rPr>
          <w:rFonts w:ascii="Times New Roman" w:eastAsia="Times New Roman" w:hAnsi="Times New Roman"/>
        </w:rPr>
        <w:tab/>
      </w:r>
      <w:r w:rsidRPr="008D3618">
        <w:rPr>
          <w:rFonts w:ascii="Times New Roman" w:eastAsia="Times New Roman" w:hAnsi="Times New Roman"/>
        </w:rPr>
        <w:tab/>
      </w:r>
      <w:r w:rsidRPr="008D3618">
        <w:rPr>
          <w:rFonts w:ascii="Times New Roman" w:eastAsia="Times New Roman" w:hAnsi="Times New Roman"/>
        </w:rPr>
        <w:tab/>
      </w:r>
    </w:p>
    <w:p w14:paraId="34802074" w14:textId="77777777" w:rsidR="00323DBD" w:rsidRDefault="00323DBD" w:rsidP="00323DBD">
      <w:pPr>
        <w:spacing w:after="0" w:line="360" w:lineRule="auto"/>
        <w:jc w:val="both"/>
        <w:rPr>
          <w:rFonts w:ascii="Times New Roman" w:hAnsi="Times New Roman"/>
          <w:b/>
        </w:rPr>
      </w:pPr>
      <w:r w:rsidRPr="008D3618">
        <w:rPr>
          <w:rFonts w:ascii="Times New Roman" w:hAnsi="Times New Roman"/>
          <w:b/>
        </w:rPr>
        <w:t>SERTİFİKALAR</w:t>
      </w:r>
    </w:p>
    <w:p w14:paraId="3269C2BB" w14:textId="77777777" w:rsidR="00323DBD" w:rsidRPr="00897357" w:rsidRDefault="00323DBD" w:rsidP="00323DBD">
      <w:pPr>
        <w:spacing w:after="0" w:line="360" w:lineRule="auto"/>
        <w:jc w:val="both"/>
        <w:rPr>
          <w:rFonts w:ascii="Times New Roman" w:hAnsi="Times New Roman"/>
        </w:rPr>
      </w:pPr>
      <w:r w:rsidRPr="00897357">
        <w:rPr>
          <w:rFonts w:ascii="Times New Roman" w:hAnsi="Times New Roman"/>
        </w:rPr>
        <w:t>Badminton Milli Takım Antrenörlüğü</w:t>
      </w:r>
    </w:p>
    <w:p w14:paraId="1E604971" w14:textId="77777777" w:rsidR="00323DBD" w:rsidRPr="00897357" w:rsidRDefault="00323DBD" w:rsidP="00323DBD">
      <w:pPr>
        <w:spacing w:after="0" w:line="360" w:lineRule="auto"/>
        <w:jc w:val="both"/>
        <w:rPr>
          <w:rFonts w:ascii="Times New Roman" w:hAnsi="Times New Roman"/>
        </w:rPr>
      </w:pPr>
      <w:r w:rsidRPr="00897357">
        <w:rPr>
          <w:rFonts w:ascii="Times New Roman" w:hAnsi="Times New Roman"/>
        </w:rPr>
        <w:t>Badminton Milli Takım Sporculuğu</w:t>
      </w:r>
    </w:p>
    <w:p w14:paraId="6EEE2ECB" w14:textId="77777777" w:rsidR="00323DBD" w:rsidRPr="00897357" w:rsidRDefault="00323DBD" w:rsidP="00323DBD">
      <w:pPr>
        <w:spacing w:after="0" w:line="360" w:lineRule="auto"/>
        <w:jc w:val="both"/>
        <w:rPr>
          <w:rFonts w:ascii="Times New Roman" w:hAnsi="Times New Roman"/>
        </w:rPr>
      </w:pPr>
      <w:r w:rsidRPr="00897357">
        <w:rPr>
          <w:rFonts w:ascii="Times New Roman" w:hAnsi="Times New Roman"/>
        </w:rPr>
        <w:t>Uzman Öğretmenlik Sertifikası</w:t>
      </w:r>
    </w:p>
    <w:p w14:paraId="11498E2D" w14:textId="77777777" w:rsidR="005D615E" w:rsidRDefault="005D615E" w:rsidP="006B4EC5">
      <w:pPr>
        <w:autoSpaceDE w:val="0"/>
        <w:autoSpaceDN w:val="0"/>
        <w:adjustRightInd w:val="0"/>
        <w:spacing w:after="0" w:line="360" w:lineRule="auto"/>
        <w:jc w:val="both"/>
        <w:rPr>
          <w:rFonts w:ascii="Times New Roman" w:hAnsi="Times New Roman"/>
          <w:color w:val="4F6228" w:themeColor="accent3" w:themeShade="80"/>
          <w:sz w:val="24"/>
          <w:szCs w:val="20"/>
        </w:rPr>
      </w:pPr>
    </w:p>
    <w:p w14:paraId="4DDFFDBF" w14:textId="77777777" w:rsidR="005D615E" w:rsidRDefault="005D615E" w:rsidP="006B4EC5">
      <w:pPr>
        <w:autoSpaceDE w:val="0"/>
        <w:autoSpaceDN w:val="0"/>
        <w:adjustRightInd w:val="0"/>
        <w:spacing w:after="0" w:line="360" w:lineRule="auto"/>
        <w:jc w:val="both"/>
        <w:rPr>
          <w:rFonts w:ascii="Times New Roman" w:hAnsi="Times New Roman"/>
          <w:color w:val="4F6228" w:themeColor="accent3" w:themeShade="80"/>
          <w:sz w:val="24"/>
          <w:szCs w:val="20"/>
        </w:rPr>
      </w:pPr>
    </w:p>
    <w:p w14:paraId="25165CB8" w14:textId="77777777" w:rsidR="005D615E" w:rsidRDefault="005D615E" w:rsidP="006B4EC5">
      <w:pPr>
        <w:autoSpaceDE w:val="0"/>
        <w:autoSpaceDN w:val="0"/>
        <w:adjustRightInd w:val="0"/>
        <w:spacing w:after="0" w:line="360" w:lineRule="auto"/>
        <w:jc w:val="both"/>
        <w:rPr>
          <w:rFonts w:ascii="Times New Roman" w:hAnsi="Times New Roman"/>
          <w:color w:val="4F6228" w:themeColor="accent3" w:themeShade="80"/>
          <w:sz w:val="24"/>
          <w:szCs w:val="20"/>
        </w:rPr>
      </w:pPr>
    </w:p>
    <w:p w14:paraId="65EFD635" w14:textId="77777777" w:rsidR="005D615E" w:rsidRDefault="005D615E" w:rsidP="005D615E">
      <w:pPr>
        <w:autoSpaceDE w:val="0"/>
        <w:autoSpaceDN w:val="0"/>
        <w:adjustRightInd w:val="0"/>
        <w:spacing w:after="0" w:line="240" w:lineRule="auto"/>
        <w:jc w:val="both"/>
        <w:rPr>
          <w:rFonts w:ascii="Times New Roman" w:hAnsi="Times New Roman"/>
          <w:color w:val="4F6228" w:themeColor="accent3" w:themeShade="80"/>
          <w:sz w:val="24"/>
          <w:szCs w:val="20"/>
        </w:rPr>
      </w:pPr>
    </w:p>
    <w:p w14:paraId="3CF9A784" w14:textId="77777777" w:rsidR="005D615E" w:rsidRDefault="005D615E" w:rsidP="005D615E">
      <w:pPr>
        <w:autoSpaceDE w:val="0"/>
        <w:autoSpaceDN w:val="0"/>
        <w:adjustRightInd w:val="0"/>
        <w:spacing w:after="0" w:line="240" w:lineRule="auto"/>
        <w:jc w:val="both"/>
        <w:rPr>
          <w:rFonts w:ascii="Times New Roman" w:hAnsi="Times New Roman"/>
          <w:color w:val="4F6228" w:themeColor="accent3" w:themeShade="80"/>
          <w:sz w:val="24"/>
          <w:szCs w:val="20"/>
        </w:rPr>
      </w:pPr>
    </w:p>
    <w:p w14:paraId="509C3AE2" w14:textId="77777777" w:rsidR="005D615E" w:rsidRDefault="005D615E">
      <w:pPr>
        <w:rPr>
          <w:rFonts w:ascii="Times New Roman" w:hAnsi="Times New Roman"/>
          <w:b/>
          <w:color w:val="000000" w:themeColor="text1"/>
          <w:sz w:val="28"/>
        </w:rPr>
      </w:pPr>
    </w:p>
    <w:p w14:paraId="148BD854" w14:textId="77777777" w:rsidR="005D615E" w:rsidRDefault="005D615E">
      <w:pPr>
        <w:rPr>
          <w:rFonts w:ascii="Times New Roman" w:hAnsi="Times New Roman"/>
          <w:b/>
          <w:color w:val="000000" w:themeColor="text1"/>
          <w:sz w:val="28"/>
        </w:rPr>
      </w:pPr>
    </w:p>
    <w:p w14:paraId="53F6DB64" w14:textId="77777777" w:rsidR="005D615E" w:rsidRDefault="005D615E">
      <w:pPr>
        <w:rPr>
          <w:rFonts w:ascii="Times New Roman" w:hAnsi="Times New Roman"/>
          <w:b/>
          <w:color w:val="000000" w:themeColor="text1"/>
          <w:sz w:val="28"/>
        </w:rPr>
      </w:pPr>
    </w:p>
    <w:p w14:paraId="404B731B" w14:textId="77777777" w:rsidR="005D615E" w:rsidRDefault="005D615E">
      <w:pPr>
        <w:rPr>
          <w:rFonts w:ascii="Times New Roman" w:hAnsi="Times New Roman"/>
          <w:b/>
          <w:color w:val="000000" w:themeColor="text1"/>
          <w:sz w:val="28"/>
        </w:rPr>
      </w:pPr>
    </w:p>
    <w:p w14:paraId="298B9C3D" w14:textId="77777777" w:rsidR="005D615E" w:rsidRDefault="005D615E">
      <w:pPr>
        <w:rPr>
          <w:rFonts w:ascii="Times New Roman" w:hAnsi="Times New Roman"/>
          <w:b/>
          <w:color w:val="000000" w:themeColor="text1"/>
          <w:sz w:val="28"/>
        </w:rPr>
      </w:pPr>
    </w:p>
    <w:bookmarkEnd w:id="114"/>
    <w:bookmarkEnd w:id="115"/>
    <w:bookmarkEnd w:id="116"/>
    <w:p w14:paraId="6CD40309" w14:textId="77777777" w:rsidR="005D615E" w:rsidRDefault="005D615E">
      <w:pPr>
        <w:rPr>
          <w:rFonts w:ascii="Times New Roman" w:hAnsi="Times New Roman"/>
          <w:b/>
          <w:color w:val="000000" w:themeColor="text1"/>
          <w:sz w:val="28"/>
        </w:rPr>
      </w:pPr>
    </w:p>
    <w:sectPr w:rsidR="005D615E" w:rsidSect="00D7293B">
      <w:pgSz w:w="11906" w:h="16838"/>
      <w:pgMar w:top="1418" w:right="1133"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8D32E" w14:textId="77777777" w:rsidR="007B3921" w:rsidRDefault="007B3921" w:rsidP="00CC0A7B">
      <w:pPr>
        <w:spacing w:after="0" w:line="240" w:lineRule="auto"/>
      </w:pPr>
      <w:r>
        <w:separator/>
      </w:r>
    </w:p>
  </w:endnote>
  <w:endnote w:type="continuationSeparator" w:id="0">
    <w:p w14:paraId="4F3C903F" w14:textId="77777777" w:rsidR="007B3921" w:rsidRDefault="007B3921" w:rsidP="00CC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7" w:usb1="08070000" w:usb2="00000010" w:usb3="00000000" w:csb0="00020011" w:csb1="00000000"/>
  </w:font>
  <w:font w:name="TimesNewRomanPSMT">
    <w:altName w:val="MS Gothic"/>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3380"/>
      <w:docPartObj>
        <w:docPartGallery w:val="Page Numbers (Bottom of Page)"/>
        <w:docPartUnique/>
      </w:docPartObj>
    </w:sdtPr>
    <w:sdtEndPr/>
    <w:sdtContent>
      <w:p w14:paraId="0AB4C0C3" w14:textId="5A0B5AE6" w:rsidR="00F20BC8" w:rsidRDefault="00F20BC8">
        <w:pPr>
          <w:pStyle w:val="AltBilgi"/>
          <w:jc w:val="right"/>
        </w:pPr>
        <w:r>
          <w:fldChar w:fldCharType="begin"/>
        </w:r>
        <w:r>
          <w:instrText>PAGE   \* MERGEFORMAT</w:instrText>
        </w:r>
        <w:r>
          <w:fldChar w:fldCharType="separate"/>
        </w:r>
        <w:r w:rsidR="0053372E">
          <w:rPr>
            <w:noProof/>
          </w:rPr>
          <w:t>25</w:t>
        </w:r>
        <w:r>
          <w:rPr>
            <w:noProof/>
          </w:rPr>
          <w:fldChar w:fldCharType="end"/>
        </w:r>
      </w:p>
    </w:sdtContent>
  </w:sdt>
  <w:p w14:paraId="5353A652" w14:textId="77777777" w:rsidR="00F20BC8" w:rsidRDefault="00F20B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65419" w14:textId="77777777" w:rsidR="007B3921" w:rsidRDefault="007B3921" w:rsidP="00CC0A7B">
      <w:pPr>
        <w:spacing w:after="0" w:line="240" w:lineRule="auto"/>
      </w:pPr>
      <w:r>
        <w:separator/>
      </w:r>
    </w:p>
  </w:footnote>
  <w:footnote w:type="continuationSeparator" w:id="0">
    <w:p w14:paraId="5FD16E24" w14:textId="77777777" w:rsidR="007B3921" w:rsidRDefault="007B3921" w:rsidP="00CC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DED"/>
    <w:multiLevelType w:val="hybridMultilevel"/>
    <w:tmpl w:val="A0E277A4"/>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1" w15:restartNumberingAfterBreak="0">
    <w:nsid w:val="16945994"/>
    <w:multiLevelType w:val="hybridMultilevel"/>
    <w:tmpl w:val="7B841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6D7183"/>
    <w:multiLevelType w:val="hybridMultilevel"/>
    <w:tmpl w:val="FE20977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2C5A8B"/>
    <w:multiLevelType w:val="hybridMultilevel"/>
    <w:tmpl w:val="9D10DC0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402B6CD8"/>
    <w:multiLevelType w:val="hybridMultilevel"/>
    <w:tmpl w:val="ED00D7B8"/>
    <w:lvl w:ilvl="0" w:tplc="7C04448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B745A5F"/>
    <w:multiLevelType w:val="hybridMultilevel"/>
    <w:tmpl w:val="752CA4C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63953"/>
    <w:multiLevelType w:val="hybridMultilevel"/>
    <w:tmpl w:val="6F8A7986"/>
    <w:lvl w:ilvl="0" w:tplc="041F0001">
      <w:start w:val="1"/>
      <w:numFmt w:val="bullet"/>
      <w:lvlText w:val=""/>
      <w:lvlJc w:val="left"/>
      <w:pPr>
        <w:ind w:left="720" w:hanging="360"/>
      </w:pPr>
      <w:rPr>
        <w:rFonts w:ascii="Symbol" w:hAnsi="Symbol" w:hint="default"/>
      </w:rPr>
    </w:lvl>
    <w:lvl w:ilvl="1" w:tplc="14A08F56">
      <w:numFmt w:val="bullet"/>
      <w:lvlText w:val=""/>
      <w:lvlJc w:val="left"/>
      <w:pPr>
        <w:ind w:left="1440" w:hanging="360"/>
      </w:pPr>
      <w:rPr>
        <w:rFonts w:ascii="Symbol" w:eastAsiaTheme="minorHAns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F110F7C"/>
    <w:multiLevelType w:val="hybridMultilevel"/>
    <w:tmpl w:val="DBFAB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2"/>
  </w:num>
  <w:num w:numId="6">
    <w:abstractNumId w:val="5"/>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tr-TR" w:vendorID="64" w:dllVersion="4096"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9C"/>
    <w:rsid w:val="000001EE"/>
    <w:rsid w:val="00000418"/>
    <w:rsid w:val="00000937"/>
    <w:rsid w:val="00000FBF"/>
    <w:rsid w:val="000015F4"/>
    <w:rsid w:val="00007189"/>
    <w:rsid w:val="00007ADF"/>
    <w:rsid w:val="00011C75"/>
    <w:rsid w:val="000130C0"/>
    <w:rsid w:val="0001372B"/>
    <w:rsid w:val="000143D9"/>
    <w:rsid w:val="00014A0C"/>
    <w:rsid w:val="0001523F"/>
    <w:rsid w:val="0001761B"/>
    <w:rsid w:val="0001773B"/>
    <w:rsid w:val="00021715"/>
    <w:rsid w:val="0002181E"/>
    <w:rsid w:val="00021AFD"/>
    <w:rsid w:val="0002252F"/>
    <w:rsid w:val="0002505A"/>
    <w:rsid w:val="000259E7"/>
    <w:rsid w:val="00026AA4"/>
    <w:rsid w:val="0003042F"/>
    <w:rsid w:val="0003211C"/>
    <w:rsid w:val="00032BDD"/>
    <w:rsid w:val="00034175"/>
    <w:rsid w:val="00035F82"/>
    <w:rsid w:val="00036522"/>
    <w:rsid w:val="00036D5C"/>
    <w:rsid w:val="0003715A"/>
    <w:rsid w:val="0003733C"/>
    <w:rsid w:val="0003776C"/>
    <w:rsid w:val="000379A8"/>
    <w:rsid w:val="0004338B"/>
    <w:rsid w:val="0004517D"/>
    <w:rsid w:val="000469F1"/>
    <w:rsid w:val="00046F27"/>
    <w:rsid w:val="000506B9"/>
    <w:rsid w:val="00050C61"/>
    <w:rsid w:val="00050DB6"/>
    <w:rsid w:val="00053A7B"/>
    <w:rsid w:val="00055101"/>
    <w:rsid w:val="000610B1"/>
    <w:rsid w:val="00061F35"/>
    <w:rsid w:val="00063468"/>
    <w:rsid w:val="000636CE"/>
    <w:rsid w:val="00066B07"/>
    <w:rsid w:val="000701E4"/>
    <w:rsid w:val="00071CFD"/>
    <w:rsid w:val="000721F1"/>
    <w:rsid w:val="00072FB1"/>
    <w:rsid w:val="0007347E"/>
    <w:rsid w:val="00073AC3"/>
    <w:rsid w:val="00074CCE"/>
    <w:rsid w:val="00075538"/>
    <w:rsid w:val="00076903"/>
    <w:rsid w:val="00076BE1"/>
    <w:rsid w:val="00076CA9"/>
    <w:rsid w:val="00077167"/>
    <w:rsid w:val="00077686"/>
    <w:rsid w:val="000776D8"/>
    <w:rsid w:val="000800D1"/>
    <w:rsid w:val="00081C11"/>
    <w:rsid w:val="00082337"/>
    <w:rsid w:val="00083D1E"/>
    <w:rsid w:val="0008583D"/>
    <w:rsid w:val="00086E66"/>
    <w:rsid w:val="00086FAC"/>
    <w:rsid w:val="0008718B"/>
    <w:rsid w:val="000872F5"/>
    <w:rsid w:val="000922A7"/>
    <w:rsid w:val="00093143"/>
    <w:rsid w:val="00093208"/>
    <w:rsid w:val="00093281"/>
    <w:rsid w:val="00095464"/>
    <w:rsid w:val="00095ADB"/>
    <w:rsid w:val="00095B09"/>
    <w:rsid w:val="0009600E"/>
    <w:rsid w:val="000966DF"/>
    <w:rsid w:val="0009675F"/>
    <w:rsid w:val="0009700B"/>
    <w:rsid w:val="000A0C18"/>
    <w:rsid w:val="000A0ED0"/>
    <w:rsid w:val="000A64B6"/>
    <w:rsid w:val="000B04FC"/>
    <w:rsid w:val="000B0841"/>
    <w:rsid w:val="000B131B"/>
    <w:rsid w:val="000B190C"/>
    <w:rsid w:val="000B221D"/>
    <w:rsid w:val="000B22B7"/>
    <w:rsid w:val="000B3348"/>
    <w:rsid w:val="000B462D"/>
    <w:rsid w:val="000B5E01"/>
    <w:rsid w:val="000B6CB6"/>
    <w:rsid w:val="000B79F3"/>
    <w:rsid w:val="000C0EA6"/>
    <w:rsid w:val="000C44AB"/>
    <w:rsid w:val="000C5EA4"/>
    <w:rsid w:val="000D2813"/>
    <w:rsid w:val="000D3D72"/>
    <w:rsid w:val="000D4713"/>
    <w:rsid w:val="000D5987"/>
    <w:rsid w:val="000D7125"/>
    <w:rsid w:val="000D7611"/>
    <w:rsid w:val="000D7F0C"/>
    <w:rsid w:val="000E16CA"/>
    <w:rsid w:val="000E380B"/>
    <w:rsid w:val="000E4835"/>
    <w:rsid w:val="000E7506"/>
    <w:rsid w:val="000F07A9"/>
    <w:rsid w:val="000F0E1F"/>
    <w:rsid w:val="000F0EF3"/>
    <w:rsid w:val="000F1871"/>
    <w:rsid w:val="000F28D3"/>
    <w:rsid w:val="000F482C"/>
    <w:rsid w:val="000F4DCC"/>
    <w:rsid w:val="000F4E21"/>
    <w:rsid w:val="000F5D5F"/>
    <w:rsid w:val="000F6259"/>
    <w:rsid w:val="000F7616"/>
    <w:rsid w:val="000F78DF"/>
    <w:rsid w:val="000F7EE3"/>
    <w:rsid w:val="00100BF7"/>
    <w:rsid w:val="001016A3"/>
    <w:rsid w:val="00101734"/>
    <w:rsid w:val="00105377"/>
    <w:rsid w:val="00105C4B"/>
    <w:rsid w:val="00105FB2"/>
    <w:rsid w:val="00106804"/>
    <w:rsid w:val="00107552"/>
    <w:rsid w:val="00110ADF"/>
    <w:rsid w:val="00110CA6"/>
    <w:rsid w:val="00111F2E"/>
    <w:rsid w:val="00113314"/>
    <w:rsid w:val="0011712D"/>
    <w:rsid w:val="00120B3B"/>
    <w:rsid w:val="00120DE7"/>
    <w:rsid w:val="00120FD4"/>
    <w:rsid w:val="001222B9"/>
    <w:rsid w:val="00122A53"/>
    <w:rsid w:val="00123AFC"/>
    <w:rsid w:val="0012401B"/>
    <w:rsid w:val="00124565"/>
    <w:rsid w:val="00130354"/>
    <w:rsid w:val="00130C7A"/>
    <w:rsid w:val="001312B2"/>
    <w:rsid w:val="00131ADD"/>
    <w:rsid w:val="00131F02"/>
    <w:rsid w:val="0013363E"/>
    <w:rsid w:val="001359F5"/>
    <w:rsid w:val="00136667"/>
    <w:rsid w:val="0014068D"/>
    <w:rsid w:val="00142911"/>
    <w:rsid w:val="001478C5"/>
    <w:rsid w:val="0015425C"/>
    <w:rsid w:val="0015557D"/>
    <w:rsid w:val="0015603F"/>
    <w:rsid w:val="001570C7"/>
    <w:rsid w:val="00157332"/>
    <w:rsid w:val="00161BAB"/>
    <w:rsid w:val="00163861"/>
    <w:rsid w:val="00163931"/>
    <w:rsid w:val="00163D8A"/>
    <w:rsid w:val="001650E1"/>
    <w:rsid w:val="00165F93"/>
    <w:rsid w:val="00167CDC"/>
    <w:rsid w:val="0017346A"/>
    <w:rsid w:val="00173DC1"/>
    <w:rsid w:val="00174345"/>
    <w:rsid w:val="00177D9B"/>
    <w:rsid w:val="00177F7A"/>
    <w:rsid w:val="00177FF3"/>
    <w:rsid w:val="001815C2"/>
    <w:rsid w:val="00185294"/>
    <w:rsid w:val="00185981"/>
    <w:rsid w:val="00186A65"/>
    <w:rsid w:val="0018743B"/>
    <w:rsid w:val="00190DD2"/>
    <w:rsid w:val="001921AB"/>
    <w:rsid w:val="001944A3"/>
    <w:rsid w:val="00195347"/>
    <w:rsid w:val="001958E7"/>
    <w:rsid w:val="001A068E"/>
    <w:rsid w:val="001A1810"/>
    <w:rsid w:val="001A48FB"/>
    <w:rsid w:val="001A49C8"/>
    <w:rsid w:val="001A6F8B"/>
    <w:rsid w:val="001A71E9"/>
    <w:rsid w:val="001A7FD1"/>
    <w:rsid w:val="001B0081"/>
    <w:rsid w:val="001B3552"/>
    <w:rsid w:val="001B49FD"/>
    <w:rsid w:val="001B70C9"/>
    <w:rsid w:val="001B774F"/>
    <w:rsid w:val="001B7FF2"/>
    <w:rsid w:val="001C0A23"/>
    <w:rsid w:val="001C3A40"/>
    <w:rsid w:val="001C5E9B"/>
    <w:rsid w:val="001C6802"/>
    <w:rsid w:val="001C7468"/>
    <w:rsid w:val="001D11C9"/>
    <w:rsid w:val="001D19EF"/>
    <w:rsid w:val="001D2208"/>
    <w:rsid w:val="001D37BD"/>
    <w:rsid w:val="001D3CF7"/>
    <w:rsid w:val="001D4181"/>
    <w:rsid w:val="001D43D1"/>
    <w:rsid w:val="001D4D45"/>
    <w:rsid w:val="001E0CAE"/>
    <w:rsid w:val="001E0EE2"/>
    <w:rsid w:val="001E678D"/>
    <w:rsid w:val="001E7955"/>
    <w:rsid w:val="001F0058"/>
    <w:rsid w:val="001F0862"/>
    <w:rsid w:val="001F08D6"/>
    <w:rsid w:val="001F0CE8"/>
    <w:rsid w:val="001F2D03"/>
    <w:rsid w:val="001F34DB"/>
    <w:rsid w:val="001F3D31"/>
    <w:rsid w:val="001F5562"/>
    <w:rsid w:val="001F67E7"/>
    <w:rsid w:val="001F74B5"/>
    <w:rsid w:val="002027DA"/>
    <w:rsid w:val="00205150"/>
    <w:rsid w:val="00205E2F"/>
    <w:rsid w:val="00205F36"/>
    <w:rsid w:val="002062BC"/>
    <w:rsid w:val="0020675F"/>
    <w:rsid w:val="0020780A"/>
    <w:rsid w:val="002079AF"/>
    <w:rsid w:val="0021572E"/>
    <w:rsid w:val="0022006B"/>
    <w:rsid w:val="00222AEE"/>
    <w:rsid w:val="00224742"/>
    <w:rsid w:val="00226021"/>
    <w:rsid w:val="00226E75"/>
    <w:rsid w:val="00227B0B"/>
    <w:rsid w:val="0023034E"/>
    <w:rsid w:val="002304BB"/>
    <w:rsid w:val="00233FCA"/>
    <w:rsid w:val="0023520E"/>
    <w:rsid w:val="002361C4"/>
    <w:rsid w:val="002378D1"/>
    <w:rsid w:val="00240E9B"/>
    <w:rsid w:val="0024102E"/>
    <w:rsid w:val="00241FCD"/>
    <w:rsid w:val="00242D34"/>
    <w:rsid w:val="002432FA"/>
    <w:rsid w:val="00244570"/>
    <w:rsid w:val="002448E6"/>
    <w:rsid w:val="00245694"/>
    <w:rsid w:val="002463DB"/>
    <w:rsid w:val="002471EE"/>
    <w:rsid w:val="00250A9E"/>
    <w:rsid w:val="002512E7"/>
    <w:rsid w:val="002533AF"/>
    <w:rsid w:val="00253A64"/>
    <w:rsid w:val="00253F47"/>
    <w:rsid w:val="002550D3"/>
    <w:rsid w:val="002577C2"/>
    <w:rsid w:val="0026049A"/>
    <w:rsid w:val="00261993"/>
    <w:rsid w:val="00262321"/>
    <w:rsid w:val="00264A39"/>
    <w:rsid w:val="00264AA1"/>
    <w:rsid w:val="00264F4E"/>
    <w:rsid w:val="00264F9A"/>
    <w:rsid w:val="00267CA5"/>
    <w:rsid w:val="00270A9E"/>
    <w:rsid w:val="00271186"/>
    <w:rsid w:val="00271D68"/>
    <w:rsid w:val="00272F37"/>
    <w:rsid w:val="002736FB"/>
    <w:rsid w:val="00280667"/>
    <w:rsid w:val="0028183A"/>
    <w:rsid w:val="0028184A"/>
    <w:rsid w:val="002818D9"/>
    <w:rsid w:val="00285BB9"/>
    <w:rsid w:val="00286B8B"/>
    <w:rsid w:val="00291004"/>
    <w:rsid w:val="00291C6C"/>
    <w:rsid w:val="0029257C"/>
    <w:rsid w:val="002925EC"/>
    <w:rsid w:val="002928DE"/>
    <w:rsid w:val="00292C92"/>
    <w:rsid w:val="00292C99"/>
    <w:rsid w:val="00294268"/>
    <w:rsid w:val="00297EDA"/>
    <w:rsid w:val="002A02DD"/>
    <w:rsid w:val="002A04C2"/>
    <w:rsid w:val="002A3192"/>
    <w:rsid w:val="002A53AA"/>
    <w:rsid w:val="002A55CB"/>
    <w:rsid w:val="002A65A6"/>
    <w:rsid w:val="002B014D"/>
    <w:rsid w:val="002B0C06"/>
    <w:rsid w:val="002B1428"/>
    <w:rsid w:val="002B1F0A"/>
    <w:rsid w:val="002B596D"/>
    <w:rsid w:val="002B61A7"/>
    <w:rsid w:val="002B6672"/>
    <w:rsid w:val="002C03A5"/>
    <w:rsid w:val="002C055B"/>
    <w:rsid w:val="002C2D18"/>
    <w:rsid w:val="002C35CA"/>
    <w:rsid w:val="002C37C0"/>
    <w:rsid w:val="002C3DA6"/>
    <w:rsid w:val="002C63EE"/>
    <w:rsid w:val="002C6A47"/>
    <w:rsid w:val="002C6F33"/>
    <w:rsid w:val="002C7944"/>
    <w:rsid w:val="002D00E1"/>
    <w:rsid w:val="002D25E0"/>
    <w:rsid w:val="002D3022"/>
    <w:rsid w:val="002D3210"/>
    <w:rsid w:val="002D597B"/>
    <w:rsid w:val="002D6AC5"/>
    <w:rsid w:val="002E0139"/>
    <w:rsid w:val="002E0CBB"/>
    <w:rsid w:val="002E37A8"/>
    <w:rsid w:val="002E5F07"/>
    <w:rsid w:val="002E6537"/>
    <w:rsid w:val="002E6617"/>
    <w:rsid w:val="002E791E"/>
    <w:rsid w:val="002F17B9"/>
    <w:rsid w:val="002F27B4"/>
    <w:rsid w:val="002F4EBE"/>
    <w:rsid w:val="002F4F96"/>
    <w:rsid w:val="002F5FB8"/>
    <w:rsid w:val="00301BE4"/>
    <w:rsid w:val="00301D5C"/>
    <w:rsid w:val="003036E6"/>
    <w:rsid w:val="003038F6"/>
    <w:rsid w:val="00305154"/>
    <w:rsid w:val="00310A58"/>
    <w:rsid w:val="00311264"/>
    <w:rsid w:val="0031148A"/>
    <w:rsid w:val="00314EB6"/>
    <w:rsid w:val="00315B20"/>
    <w:rsid w:val="003162DC"/>
    <w:rsid w:val="0031652E"/>
    <w:rsid w:val="00316F9F"/>
    <w:rsid w:val="00317007"/>
    <w:rsid w:val="003176AF"/>
    <w:rsid w:val="00317936"/>
    <w:rsid w:val="00320335"/>
    <w:rsid w:val="00320FF5"/>
    <w:rsid w:val="00322588"/>
    <w:rsid w:val="00323DBD"/>
    <w:rsid w:val="00324847"/>
    <w:rsid w:val="00324EAF"/>
    <w:rsid w:val="003301F9"/>
    <w:rsid w:val="00330FCA"/>
    <w:rsid w:val="003314C9"/>
    <w:rsid w:val="00331ACF"/>
    <w:rsid w:val="00331B95"/>
    <w:rsid w:val="00331D85"/>
    <w:rsid w:val="0033384F"/>
    <w:rsid w:val="00333A2D"/>
    <w:rsid w:val="00336065"/>
    <w:rsid w:val="003362E3"/>
    <w:rsid w:val="00340F39"/>
    <w:rsid w:val="00341DD5"/>
    <w:rsid w:val="00342DAD"/>
    <w:rsid w:val="003434EB"/>
    <w:rsid w:val="00345655"/>
    <w:rsid w:val="00345AF3"/>
    <w:rsid w:val="00346B62"/>
    <w:rsid w:val="0034791D"/>
    <w:rsid w:val="00352930"/>
    <w:rsid w:val="00353029"/>
    <w:rsid w:val="00355DFD"/>
    <w:rsid w:val="0035690A"/>
    <w:rsid w:val="00361378"/>
    <w:rsid w:val="00361E84"/>
    <w:rsid w:val="00362103"/>
    <w:rsid w:val="00362359"/>
    <w:rsid w:val="00363D41"/>
    <w:rsid w:val="00364718"/>
    <w:rsid w:val="00364A69"/>
    <w:rsid w:val="00364DAB"/>
    <w:rsid w:val="00366236"/>
    <w:rsid w:val="00366315"/>
    <w:rsid w:val="003665A9"/>
    <w:rsid w:val="003668B3"/>
    <w:rsid w:val="0036750B"/>
    <w:rsid w:val="00367E7A"/>
    <w:rsid w:val="003720DE"/>
    <w:rsid w:val="0037258B"/>
    <w:rsid w:val="00372B9F"/>
    <w:rsid w:val="00372FB7"/>
    <w:rsid w:val="003736AB"/>
    <w:rsid w:val="0037670B"/>
    <w:rsid w:val="003770D8"/>
    <w:rsid w:val="003801B8"/>
    <w:rsid w:val="00380A37"/>
    <w:rsid w:val="0038106B"/>
    <w:rsid w:val="00382342"/>
    <w:rsid w:val="003824AA"/>
    <w:rsid w:val="003906AB"/>
    <w:rsid w:val="00390929"/>
    <w:rsid w:val="00391976"/>
    <w:rsid w:val="00391C2C"/>
    <w:rsid w:val="00392167"/>
    <w:rsid w:val="003928E5"/>
    <w:rsid w:val="00395B8C"/>
    <w:rsid w:val="00396A75"/>
    <w:rsid w:val="003A062C"/>
    <w:rsid w:val="003A4426"/>
    <w:rsid w:val="003A6C84"/>
    <w:rsid w:val="003A77C1"/>
    <w:rsid w:val="003B1073"/>
    <w:rsid w:val="003B155A"/>
    <w:rsid w:val="003B21EF"/>
    <w:rsid w:val="003B2EE6"/>
    <w:rsid w:val="003B4F4C"/>
    <w:rsid w:val="003B5455"/>
    <w:rsid w:val="003B5621"/>
    <w:rsid w:val="003B7206"/>
    <w:rsid w:val="003C012C"/>
    <w:rsid w:val="003C0871"/>
    <w:rsid w:val="003C14F4"/>
    <w:rsid w:val="003C21B7"/>
    <w:rsid w:val="003C302C"/>
    <w:rsid w:val="003C31F9"/>
    <w:rsid w:val="003C3266"/>
    <w:rsid w:val="003C3624"/>
    <w:rsid w:val="003C3C25"/>
    <w:rsid w:val="003C3CAB"/>
    <w:rsid w:val="003C7467"/>
    <w:rsid w:val="003C7F7B"/>
    <w:rsid w:val="003D0ED8"/>
    <w:rsid w:val="003D196A"/>
    <w:rsid w:val="003D3EB1"/>
    <w:rsid w:val="003D45DC"/>
    <w:rsid w:val="003D72B8"/>
    <w:rsid w:val="003D7592"/>
    <w:rsid w:val="003D75B8"/>
    <w:rsid w:val="003D7DB9"/>
    <w:rsid w:val="003E1B44"/>
    <w:rsid w:val="003E1E3C"/>
    <w:rsid w:val="003E2170"/>
    <w:rsid w:val="003E2D2B"/>
    <w:rsid w:val="003E2D98"/>
    <w:rsid w:val="003E3FDC"/>
    <w:rsid w:val="003E4327"/>
    <w:rsid w:val="003F0AA5"/>
    <w:rsid w:val="003F43D2"/>
    <w:rsid w:val="003F480A"/>
    <w:rsid w:val="003F4AEF"/>
    <w:rsid w:val="003F73ED"/>
    <w:rsid w:val="00400516"/>
    <w:rsid w:val="0040500D"/>
    <w:rsid w:val="00405738"/>
    <w:rsid w:val="00407783"/>
    <w:rsid w:val="00410AED"/>
    <w:rsid w:val="0041454A"/>
    <w:rsid w:val="004149CC"/>
    <w:rsid w:val="00414F08"/>
    <w:rsid w:val="00415DA8"/>
    <w:rsid w:val="00416DFF"/>
    <w:rsid w:val="00417502"/>
    <w:rsid w:val="00420368"/>
    <w:rsid w:val="00420932"/>
    <w:rsid w:val="00420B5C"/>
    <w:rsid w:val="00420B71"/>
    <w:rsid w:val="00423637"/>
    <w:rsid w:val="00424530"/>
    <w:rsid w:val="004246E9"/>
    <w:rsid w:val="0042478A"/>
    <w:rsid w:val="004261A1"/>
    <w:rsid w:val="004275E2"/>
    <w:rsid w:val="00427EAA"/>
    <w:rsid w:val="00427F5F"/>
    <w:rsid w:val="00430202"/>
    <w:rsid w:val="004307D8"/>
    <w:rsid w:val="00430ACA"/>
    <w:rsid w:val="004311F4"/>
    <w:rsid w:val="00433913"/>
    <w:rsid w:val="00435396"/>
    <w:rsid w:val="00437EB1"/>
    <w:rsid w:val="004409E1"/>
    <w:rsid w:val="00441B6D"/>
    <w:rsid w:val="00441DB6"/>
    <w:rsid w:val="00442BD3"/>
    <w:rsid w:val="00443161"/>
    <w:rsid w:val="00443AFC"/>
    <w:rsid w:val="00445FAE"/>
    <w:rsid w:val="0044704F"/>
    <w:rsid w:val="004529E8"/>
    <w:rsid w:val="0045331E"/>
    <w:rsid w:val="00454E0C"/>
    <w:rsid w:val="00454F4C"/>
    <w:rsid w:val="004601B8"/>
    <w:rsid w:val="00460DF6"/>
    <w:rsid w:val="00461583"/>
    <w:rsid w:val="00461C5B"/>
    <w:rsid w:val="004666F9"/>
    <w:rsid w:val="00466FA5"/>
    <w:rsid w:val="0046744F"/>
    <w:rsid w:val="00467BD6"/>
    <w:rsid w:val="00470943"/>
    <w:rsid w:val="00473299"/>
    <w:rsid w:val="00474035"/>
    <w:rsid w:val="00474153"/>
    <w:rsid w:val="004759D1"/>
    <w:rsid w:val="0047611D"/>
    <w:rsid w:val="00480013"/>
    <w:rsid w:val="004807C0"/>
    <w:rsid w:val="00481674"/>
    <w:rsid w:val="00481787"/>
    <w:rsid w:val="0048269A"/>
    <w:rsid w:val="004827AB"/>
    <w:rsid w:val="004834C3"/>
    <w:rsid w:val="00484F93"/>
    <w:rsid w:val="00485A20"/>
    <w:rsid w:val="00485EAD"/>
    <w:rsid w:val="00487683"/>
    <w:rsid w:val="004878AE"/>
    <w:rsid w:val="00490CD4"/>
    <w:rsid w:val="004910DF"/>
    <w:rsid w:val="004914F9"/>
    <w:rsid w:val="00492120"/>
    <w:rsid w:val="00492569"/>
    <w:rsid w:val="0049260A"/>
    <w:rsid w:val="004927B4"/>
    <w:rsid w:val="004948E6"/>
    <w:rsid w:val="00494CE1"/>
    <w:rsid w:val="004A0C2B"/>
    <w:rsid w:val="004A1152"/>
    <w:rsid w:val="004A1807"/>
    <w:rsid w:val="004A2C82"/>
    <w:rsid w:val="004A30D2"/>
    <w:rsid w:val="004A324F"/>
    <w:rsid w:val="004A4E4C"/>
    <w:rsid w:val="004A5749"/>
    <w:rsid w:val="004A59FE"/>
    <w:rsid w:val="004A61B2"/>
    <w:rsid w:val="004A650D"/>
    <w:rsid w:val="004A7991"/>
    <w:rsid w:val="004A7CCB"/>
    <w:rsid w:val="004B0BEF"/>
    <w:rsid w:val="004B22FA"/>
    <w:rsid w:val="004B2C14"/>
    <w:rsid w:val="004B35E7"/>
    <w:rsid w:val="004B5AA8"/>
    <w:rsid w:val="004B6025"/>
    <w:rsid w:val="004B6C72"/>
    <w:rsid w:val="004B73B8"/>
    <w:rsid w:val="004C0B76"/>
    <w:rsid w:val="004C22F0"/>
    <w:rsid w:val="004C2BE0"/>
    <w:rsid w:val="004C2E08"/>
    <w:rsid w:val="004C3EC3"/>
    <w:rsid w:val="004C447A"/>
    <w:rsid w:val="004C4864"/>
    <w:rsid w:val="004D036E"/>
    <w:rsid w:val="004D1237"/>
    <w:rsid w:val="004D2386"/>
    <w:rsid w:val="004D24F3"/>
    <w:rsid w:val="004D32CB"/>
    <w:rsid w:val="004D3585"/>
    <w:rsid w:val="004D770D"/>
    <w:rsid w:val="004E0E13"/>
    <w:rsid w:val="004E1952"/>
    <w:rsid w:val="004E1A0D"/>
    <w:rsid w:val="004E2D01"/>
    <w:rsid w:val="004E2D0D"/>
    <w:rsid w:val="004F09CC"/>
    <w:rsid w:val="004F1EEB"/>
    <w:rsid w:val="004F51E3"/>
    <w:rsid w:val="004F7271"/>
    <w:rsid w:val="00500385"/>
    <w:rsid w:val="005005E8"/>
    <w:rsid w:val="00500F78"/>
    <w:rsid w:val="00502891"/>
    <w:rsid w:val="00502EAC"/>
    <w:rsid w:val="0050436B"/>
    <w:rsid w:val="00504B46"/>
    <w:rsid w:val="00504DBC"/>
    <w:rsid w:val="0050666E"/>
    <w:rsid w:val="005067EF"/>
    <w:rsid w:val="00507A07"/>
    <w:rsid w:val="00507C67"/>
    <w:rsid w:val="00510F87"/>
    <w:rsid w:val="00511573"/>
    <w:rsid w:val="00512BEE"/>
    <w:rsid w:val="00513D39"/>
    <w:rsid w:val="00514D6A"/>
    <w:rsid w:val="0051592D"/>
    <w:rsid w:val="00515A9C"/>
    <w:rsid w:val="00517909"/>
    <w:rsid w:val="00522B40"/>
    <w:rsid w:val="00525FA4"/>
    <w:rsid w:val="0053193E"/>
    <w:rsid w:val="00531C9B"/>
    <w:rsid w:val="00531D0F"/>
    <w:rsid w:val="005328B4"/>
    <w:rsid w:val="00532DB0"/>
    <w:rsid w:val="0053372E"/>
    <w:rsid w:val="00533F47"/>
    <w:rsid w:val="0053764E"/>
    <w:rsid w:val="005378A5"/>
    <w:rsid w:val="00540118"/>
    <w:rsid w:val="00541120"/>
    <w:rsid w:val="0054128B"/>
    <w:rsid w:val="005439EE"/>
    <w:rsid w:val="00543D8C"/>
    <w:rsid w:val="00543F1F"/>
    <w:rsid w:val="005441DE"/>
    <w:rsid w:val="00544C85"/>
    <w:rsid w:val="00552C00"/>
    <w:rsid w:val="005531D4"/>
    <w:rsid w:val="00553D5F"/>
    <w:rsid w:val="00555871"/>
    <w:rsid w:val="005601A5"/>
    <w:rsid w:val="00561044"/>
    <w:rsid w:val="0056105E"/>
    <w:rsid w:val="0056164B"/>
    <w:rsid w:val="005618AE"/>
    <w:rsid w:val="00561D74"/>
    <w:rsid w:val="005628DF"/>
    <w:rsid w:val="0056312D"/>
    <w:rsid w:val="00563D35"/>
    <w:rsid w:val="00564ABA"/>
    <w:rsid w:val="00564D9A"/>
    <w:rsid w:val="005668DA"/>
    <w:rsid w:val="00566BA1"/>
    <w:rsid w:val="00567354"/>
    <w:rsid w:val="0056741C"/>
    <w:rsid w:val="00570407"/>
    <w:rsid w:val="00570450"/>
    <w:rsid w:val="00570867"/>
    <w:rsid w:val="00571B43"/>
    <w:rsid w:val="00571D02"/>
    <w:rsid w:val="0057230B"/>
    <w:rsid w:val="00572C25"/>
    <w:rsid w:val="00572CDD"/>
    <w:rsid w:val="00574ACA"/>
    <w:rsid w:val="005751C8"/>
    <w:rsid w:val="00575500"/>
    <w:rsid w:val="0057656E"/>
    <w:rsid w:val="00576FE9"/>
    <w:rsid w:val="005778E7"/>
    <w:rsid w:val="00583D97"/>
    <w:rsid w:val="00583FCA"/>
    <w:rsid w:val="00584117"/>
    <w:rsid w:val="005845AD"/>
    <w:rsid w:val="005845D9"/>
    <w:rsid w:val="00585E87"/>
    <w:rsid w:val="00586844"/>
    <w:rsid w:val="00587A8D"/>
    <w:rsid w:val="00590FB8"/>
    <w:rsid w:val="00591182"/>
    <w:rsid w:val="00591978"/>
    <w:rsid w:val="00592691"/>
    <w:rsid w:val="0059473C"/>
    <w:rsid w:val="00594BB6"/>
    <w:rsid w:val="00595550"/>
    <w:rsid w:val="005979B8"/>
    <w:rsid w:val="005A1839"/>
    <w:rsid w:val="005A321A"/>
    <w:rsid w:val="005A69FE"/>
    <w:rsid w:val="005B00C5"/>
    <w:rsid w:val="005B088E"/>
    <w:rsid w:val="005B13E1"/>
    <w:rsid w:val="005B1FE0"/>
    <w:rsid w:val="005B4A77"/>
    <w:rsid w:val="005B4DE7"/>
    <w:rsid w:val="005B51F3"/>
    <w:rsid w:val="005B5513"/>
    <w:rsid w:val="005B6347"/>
    <w:rsid w:val="005C1999"/>
    <w:rsid w:val="005C1AA9"/>
    <w:rsid w:val="005C2700"/>
    <w:rsid w:val="005C3BDF"/>
    <w:rsid w:val="005C51CB"/>
    <w:rsid w:val="005C564B"/>
    <w:rsid w:val="005C679B"/>
    <w:rsid w:val="005C7485"/>
    <w:rsid w:val="005C7872"/>
    <w:rsid w:val="005D11D9"/>
    <w:rsid w:val="005D2BD1"/>
    <w:rsid w:val="005D37AD"/>
    <w:rsid w:val="005D4822"/>
    <w:rsid w:val="005D5ACD"/>
    <w:rsid w:val="005D615E"/>
    <w:rsid w:val="005E0108"/>
    <w:rsid w:val="005E1525"/>
    <w:rsid w:val="005E3D31"/>
    <w:rsid w:val="005E4167"/>
    <w:rsid w:val="005E423E"/>
    <w:rsid w:val="005E670D"/>
    <w:rsid w:val="005F001D"/>
    <w:rsid w:val="005F0291"/>
    <w:rsid w:val="005F3C0A"/>
    <w:rsid w:val="00600A39"/>
    <w:rsid w:val="0060206E"/>
    <w:rsid w:val="0060525A"/>
    <w:rsid w:val="00605A5D"/>
    <w:rsid w:val="0060772B"/>
    <w:rsid w:val="006103C5"/>
    <w:rsid w:val="00610BD5"/>
    <w:rsid w:val="00611263"/>
    <w:rsid w:val="0061234C"/>
    <w:rsid w:val="006123A6"/>
    <w:rsid w:val="00612FCD"/>
    <w:rsid w:val="006130AF"/>
    <w:rsid w:val="006143E7"/>
    <w:rsid w:val="00615574"/>
    <w:rsid w:val="0061576A"/>
    <w:rsid w:val="00615DB7"/>
    <w:rsid w:val="00617745"/>
    <w:rsid w:val="00621AAC"/>
    <w:rsid w:val="00621D9F"/>
    <w:rsid w:val="00626C69"/>
    <w:rsid w:val="00633275"/>
    <w:rsid w:val="00633734"/>
    <w:rsid w:val="006349BA"/>
    <w:rsid w:val="00635EA7"/>
    <w:rsid w:val="006362DE"/>
    <w:rsid w:val="00636897"/>
    <w:rsid w:val="00640A10"/>
    <w:rsid w:val="00640D28"/>
    <w:rsid w:val="00644AA5"/>
    <w:rsid w:val="00645FE0"/>
    <w:rsid w:val="00647E8C"/>
    <w:rsid w:val="0065093B"/>
    <w:rsid w:val="00652391"/>
    <w:rsid w:val="00652D43"/>
    <w:rsid w:val="0065353E"/>
    <w:rsid w:val="00654C27"/>
    <w:rsid w:val="00655678"/>
    <w:rsid w:val="00655690"/>
    <w:rsid w:val="006600F7"/>
    <w:rsid w:val="00660183"/>
    <w:rsid w:val="00663F14"/>
    <w:rsid w:val="00666218"/>
    <w:rsid w:val="0066698D"/>
    <w:rsid w:val="00667480"/>
    <w:rsid w:val="00670BBE"/>
    <w:rsid w:val="006725AB"/>
    <w:rsid w:val="00674046"/>
    <w:rsid w:val="00674FE3"/>
    <w:rsid w:val="00676A5E"/>
    <w:rsid w:val="00676E59"/>
    <w:rsid w:val="00677AAC"/>
    <w:rsid w:val="0068013C"/>
    <w:rsid w:val="00680315"/>
    <w:rsid w:val="00680D0B"/>
    <w:rsid w:val="006813EF"/>
    <w:rsid w:val="00681829"/>
    <w:rsid w:val="00682128"/>
    <w:rsid w:val="00682352"/>
    <w:rsid w:val="00682545"/>
    <w:rsid w:val="006831A7"/>
    <w:rsid w:val="006834C1"/>
    <w:rsid w:val="006864A7"/>
    <w:rsid w:val="00686FB6"/>
    <w:rsid w:val="006872C5"/>
    <w:rsid w:val="00687635"/>
    <w:rsid w:val="00687641"/>
    <w:rsid w:val="006878CB"/>
    <w:rsid w:val="00687A25"/>
    <w:rsid w:val="00687DF9"/>
    <w:rsid w:val="00687FD4"/>
    <w:rsid w:val="00692CC3"/>
    <w:rsid w:val="006930D8"/>
    <w:rsid w:val="0069310A"/>
    <w:rsid w:val="0069397F"/>
    <w:rsid w:val="00696832"/>
    <w:rsid w:val="006A3406"/>
    <w:rsid w:val="006A681F"/>
    <w:rsid w:val="006A75FE"/>
    <w:rsid w:val="006A769A"/>
    <w:rsid w:val="006B00EB"/>
    <w:rsid w:val="006B0886"/>
    <w:rsid w:val="006B109F"/>
    <w:rsid w:val="006B1E75"/>
    <w:rsid w:val="006B2155"/>
    <w:rsid w:val="006B2B5F"/>
    <w:rsid w:val="006B2D4D"/>
    <w:rsid w:val="006B3830"/>
    <w:rsid w:val="006B3A55"/>
    <w:rsid w:val="006B40B6"/>
    <w:rsid w:val="006B4EC5"/>
    <w:rsid w:val="006B54E1"/>
    <w:rsid w:val="006C040A"/>
    <w:rsid w:val="006C063A"/>
    <w:rsid w:val="006C150C"/>
    <w:rsid w:val="006C2699"/>
    <w:rsid w:val="006C3867"/>
    <w:rsid w:val="006C3A8E"/>
    <w:rsid w:val="006C650E"/>
    <w:rsid w:val="006C76C9"/>
    <w:rsid w:val="006C7BE0"/>
    <w:rsid w:val="006D0165"/>
    <w:rsid w:val="006D066A"/>
    <w:rsid w:val="006D10A1"/>
    <w:rsid w:val="006D16D9"/>
    <w:rsid w:val="006D1C30"/>
    <w:rsid w:val="006D2325"/>
    <w:rsid w:val="006D26F9"/>
    <w:rsid w:val="006D3016"/>
    <w:rsid w:val="006D318C"/>
    <w:rsid w:val="006D3B31"/>
    <w:rsid w:val="006D3EE7"/>
    <w:rsid w:val="006E09FA"/>
    <w:rsid w:val="006E1E8C"/>
    <w:rsid w:val="006E223A"/>
    <w:rsid w:val="006E250A"/>
    <w:rsid w:val="006E3625"/>
    <w:rsid w:val="006E5C10"/>
    <w:rsid w:val="006E629C"/>
    <w:rsid w:val="006E6ECF"/>
    <w:rsid w:val="006E6FEC"/>
    <w:rsid w:val="006F1B65"/>
    <w:rsid w:val="006F25D1"/>
    <w:rsid w:val="006F349F"/>
    <w:rsid w:val="006F46D9"/>
    <w:rsid w:val="00700920"/>
    <w:rsid w:val="00700992"/>
    <w:rsid w:val="00700A07"/>
    <w:rsid w:val="00701CDF"/>
    <w:rsid w:val="00706678"/>
    <w:rsid w:val="0071125A"/>
    <w:rsid w:val="007115F0"/>
    <w:rsid w:val="00712138"/>
    <w:rsid w:val="00712E06"/>
    <w:rsid w:val="00712F1B"/>
    <w:rsid w:val="00712FDF"/>
    <w:rsid w:val="00713E56"/>
    <w:rsid w:val="00713F2C"/>
    <w:rsid w:val="0071447C"/>
    <w:rsid w:val="00714C65"/>
    <w:rsid w:val="00716AA2"/>
    <w:rsid w:val="0072006F"/>
    <w:rsid w:val="00722E61"/>
    <w:rsid w:val="00723A0A"/>
    <w:rsid w:val="00727C20"/>
    <w:rsid w:val="00730CDF"/>
    <w:rsid w:val="0073174C"/>
    <w:rsid w:val="00731F78"/>
    <w:rsid w:val="007322FC"/>
    <w:rsid w:val="00732848"/>
    <w:rsid w:val="00732ACF"/>
    <w:rsid w:val="007340E6"/>
    <w:rsid w:val="00734929"/>
    <w:rsid w:val="007359F1"/>
    <w:rsid w:val="00736AD1"/>
    <w:rsid w:val="007430FD"/>
    <w:rsid w:val="007446C1"/>
    <w:rsid w:val="007447EB"/>
    <w:rsid w:val="00744EA3"/>
    <w:rsid w:val="00746285"/>
    <w:rsid w:val="007474F1"/>
    <w:rsid w:val="00747C1B"/>
    <w:rsid w:val="0075240F"/>
    <w:rsid w:val="0075349D"/>
    <w:rsid w:val="00760151"/>
    <w:rsid w:val="00760913"/>
    <w:rsid w:val="007618EA"/>
    <w:rsid w:val="00764C1B"/>
    <w:rsid w:val="007658BE"/>
    <w:rsid w:val="00765E12"/>
    <w:rsid w:val="00766061"/>
    <w:rsid w:val="00766209"/>
    <w:rsid w:val="00767070"/>
    <w:rsid w:val="0077014D"/>
    <w:rsid w:val="0077082D"/>
    <w:rsid w:val="00770F37"/>
    <w:rsid w:val="007715E6"/>
    <w:rsid w:val="00772E27"/>
    <w:rsid w:val="00775043"/>
    <w:rsid w:val="00776C6C"/>
    <w:rsid w:val="0077784D"/>
    <w:rsid w:val="007810B0"/>
    <w:rsid w:val="00781251"/>
    <w:rsid w:val="00781657"/>
    <w:rsid w:val="00781E09"/>
    <w:rsid w:val="0078238D"/>
    <w:rsid w:val="00782E8A"/>
    <w:rsid w:val="0078517A"/>
    <w:rsid w:val="00785EC9"/>
    <w:rsid w:val="007865D7"/>
    <w:rsid w:val="00786744"/>
    <w:rsid w:val="007869A5"/>
    <w:rsid w:val="00786CC0"/>
    <w:rsid w:val="00790E33"/>
    <w:rsid w:val="00793B53"/>
    <w:rsid w:val="0079429D"/>
    <w:rsid w:val="00794D0C"/>
    <w:rsid w:val="00794F27"/>
    <w:rsid w:val="007961A0"/>
    <w:rsid w:val="007A1440"/>
    <w:rsid w:val="007A1825"/>
    <w:rsid w:val="007A2E59"/>
    <w:rsid w:val="007A40B4"/>
    <w:rsid w:val="007A4F17"/>
    <w:rsid w:val="007A4F7B"/>
    <w:rsid w:val="007A6830"/>
    <w:rsid w:val="007B03D5"/>
    <w:rsid w:val="007B1AC8"/>
    <w:rsid w:val="007B1B1C"/>
    <w:rsid w:val="007B1C02"/>
    <w:rsid w:val="007B1D99"/>
    <w:rsid w:val="007B2CBB"/>
    <w:rsid w:val="007B3921"/>
    <w:rsid w:val="007B61FF"/>
    <w:rsid w:val="007C015C"/>
    <w:rsid w:val="007C035A"/>
    <w:rsid w:val="007C06D3"/>
    <w:rsid w:val="007C2E83"/>
    <w:rsid w:val="007C33B9"/>
    <w:rsid w:val="007C3790"/>
    <w:rsid w:val="007C68D4"/>
    <w:rsid w:val="007D34EB"/>
    <w:rsid w:val="007D4407"/>
    <w:rsid w:val="007D5D2B"/>
    <w:rsid w:val="007D7103"/>
    <w:rsid w:val="007D7DB7"/>
    <w:rsid w:val="007E0C87"/>
    <w:rsid w:val="007E0D08"/>
    <w:rsid w:val="007E11F1"/>
    <w:rsid w:val="007E2C84"/>
    <w:rsid w:val="007E5B10"/>
    <w:rsid w:val="007E6583"/>
    <w:rsid w:val="007E7C29"/>
    <w:rsid w:val="007F2A9E"/>
    <w:rsid w:val="007F3E9B"/>
    <w:rsid w:val="007F67B3"/>
    <w:rsid w:val="007F6DF3"/>
    <w:rsid w:val="00800AF3"/>
    <w:rsid w:val="00800D4A"/>
    <w:rsid w:val="00804CA8"/>
    <w:rsid w:val="008053E0"/>
    <w:rsid w:val="00806503"/>
    <w:rsid w:val="00807B29"/>
    <w:rsid w:val="00810442"/>
    <w:rsid w:val="00811E92"/>
    <w:rsid w:val="00812817"/>
    <w:rsid w:val="00813E56"/>
    <w:rsid w:val="008147E5"/>
    <w:rsid w:val="00815563"/>
    <w:rsid w:val="00816F7B"/>
    <w:rsid w:val="0082021E"/>
    <w:rsid w:val="00821399"/>
    <w:rsid w:val="008218A8"/>
    <w:rsid w:val="00824D1D"/>
    <w:rsid w:val="0082748A"/>
    <w:rsid w:val="0083016D"/>
    <w:rsid w:val="00831110"/>
    <w:rsid w:val="008312F6"/>
    <w:rsid w:val="00836116"/>
    <w:rsid w:val="0083755E"/>
    <w:rsid w:val="00840372"/>
    <w:rsid w:val="00843E75"/>
    <w:rsid w:val="00844562"/>
    <w:rsid w:val="008454C8"/>
    <w:rsid w:val="00845B34"/>
    <w:rsid w:val="00846DB1"/>
    <w:rsid w:val="00847A9A"/>
    <w:rsid w:val="00847D78"/>
    <w:rsid w:val="00854EE2"/>
    <w:rsid w:val="00855F95"/>
    <w:rsid w:val="008576F7"/>
    <w:rsid w:val="00857805"/>
    <w:rsid w:val="00857BFE"/>
    <w:rsid w:val="0086165F"/>
    <w:rsid w:val="0086176C"/>
    <w:rsid w:val="00862530"/>
    <w:rsid w:val="008640B7"/>
    <w:rsid w:val="0086515E"/>
    <w:rsid w:val="008656F6"/>
    <w:rsid w:val="00865E85"/>
    <w:rsid w:val="00870092"/>
    <w:rsid w:val="0087113E"/>
    <w:rsid w:val="00871AF5"/>
    <w:rsid w:val="008732A1"/>
    <w:rsid w:val="00873351"/>
    <w:rsid w:val="008748B4"/>
    <w:rsid w:val="00876236"/>
    <w:rsid w:val="008762C1"/>
    <w:rsid w:val="0087761A"/>
    <w:rsid w:val="00877C70"/>
    <w:rsid w:val="00881161"/>
    <w:rsid w:val="008813F6"/>
    <w:rsid w:val="00881E88"/>
    <w:rsid w:val="00883C35"/>
    <w:rsid w:val="00884966"/>
    <w:rsid w:val="00885354"/>
    <w:rsid w:val="00885829"/>
    <w:rsid w:val="00886652"/>
    <w:rsid w:val="008900F9"/>
    <w:rsid w:val="0089179A"/>
    <w:rsid w:val="00894C58"/>
    <w:rsid w:val="00895FEE"/>
    <w:rsid w:val="00897357"/>
    <w:rsid w:val="00897BB2"/>
    <w:rsid w:val="008A0C5D"/>
    <w:rsid w:val="008A2892"/>
    <w:rsid w:val="008A5D64"/>
    <w:rsid w:val="008A66EF"/>
    <w:rsid w:val="008B02F5"/>
    <w:rsid w:val="008B0849"/>
    <w:rsid w:val="008B08E8"/>
    <w:rsid w:val="008B4591"/>
    <w:rsid w:val="008B55E8"/>
    <w:rsid w:val="008B5824"/>
    <w:rsid w:val="008B5D13"/>
    <w:rsid w:val="008B5D90"/>
    <w:rsid w:val="008B6243"/>
    <w:rsid w:val="008B7271"/>
    <w:rsid w:val="008B7CFD"/>
    <w:rsid w:val="008C04FE"/>
    <w:rsid w:val="008C0D48"/>
    <w:rsid w:val="008C24B2"/>
    <w:rsid w:val="008C63A1"/>
    <w:rsid w:val="008C7FBF"/>
    <w:rsid w:val="008D2252"/>
    <w:rsid w:val="008D3105"/>
    <w:rsid w:val="008D3618"/>
    <w:rsid w:val="008D467A"/>
    <w:rsid w:val="008D53C9"/>
    <w:rsid w:val="008D6C90"/>
    <w:rsid w:val="008E00FF"/>
    <w:rsid w:val="008E1043"/>
    <w:rsid w:val="008E155F"/>
    <w:rsid w:val="008E2C28"/>
    <w:rsid w:val="008E2FC6"/>
    <w:rsid w:val="008E353E"/>
    <w:rsid w:val="008E4DB2"/>
    <w:rsid w:val="008E5515"/>
    <w:rsid w:val="008E77E0"/>
    <w:rsid w:val="008F22FF"/>
    <w:rsid w:val="008F262D"/>
    <w:rsid w:val="008F3D63"/>
    <w:rsid w:val="008F60E5"/>
    <w:rsid w:val="008F65F4"/>
    <w:rsid w:val="0090043F"/>
    <w:rsid w:val="009035D2"/>
    <w:rsid w:val="00903E57"/>
    <w:rsid w:val="00905218"/>
    <w:rsid w:val="009116CE"/>
    <w:rsid w:val="00911A50"/>
    <w:rsid w:val="00911ABB"/>
    <w:rsid w:val="00911EA8"/>
    <w:rsid w:val="009135AC"/>
    <w:rsid w:val="00915F0D"/>
    <w:rsid w:val="00916375"/>
    <w:rsid w:val="00916989"/>
    <w:rsid w:val="00917AA6"/>
    <w:rsid w:val="00920AD2"/>
    <w:rsid w:val="00921122"/>
    <w:rsid w:val="00921E78"/>
    <w:rsid w:val="00923FF2"/>
    <w:rsid w:val="00924490"/>
    <w:rsid w:val="00924AC7"/>
    <w:rsid w:val="00925F79"/>
    <w:rsid w:val="009263D4"/>
    <w:rsid w:val="00927DAC"/>
    <w:rsid w:val="00930055"/>
    <w:rsid w:val="00931EDD"/>
    <w:rsid w:val="009320BA"/>
    <w:rsid w:val="0093223E"/>
    <w:rsid w:val="00933F14"/>
    <w:rsid w:val="0093412B"/>
    <w:rsid w:val="009341D1"/>
    <w:rsid w:val="00934340"/>
    <w:rsid w:val="00935C8D"/>
    <w:rsid w:val="00935EA9"/>
    <w:rsid w:val="00935EB7"/>
    <w:rsid w:val="009363E7"/>
    <w:rsid w:val="00942F0A"/>
    <w:rsid w:val="00951AF0"/>
    <w:rsid w:val="009546CD"/>
    <w:rsid w:val="00954A83"/>
    <w:rsid w:val="0095673E"/>
    <w:rsid w:val="009571DC"/>
    <w:rsid w:val="00960A82"/>
    <w:rsid w:val="0096115D"/>
    <w:rsid w:val="00962E5F"/>
    <w:rsid w:val="00962F14"/>
    <w:rsid w:val="00964906"/>
    <w:rsid w:val="00964D5E"/>
    <w:rsid w:val="00966D33"/>
    <w:rsid w:val="00966FAD"/>
    <w:rsid w:val="0097020F"/>
    <w:rsid w:val="009718DC"/>
    <w:rsid w:val="00971D05"/>
    <w:rsid w:val="009722BC"/>
    <w:rsid w:val="009747CE"/>
    <w:rsid w:val="0097524C"/>
    <w:rsid w:val="00975464"/>
    <w:rsid w:val="00975E69"/>
    <w:rsid w:val="00976106"/>
    <w:rsid w:val="00976342"/>
    <w:rsid w:val="00976B6C"/>
    <w:rsid w:val="00977664"/>
    <w:rsid w:val="00981102"/>
    <w:rsid w:val="00981266"/>
    <w:rsid w:val="0098161C"/>
    <w:rsid w:val="00981AEB"/>
    <w:rsid w:val="00982235"/>
    <w:rsid w:val="00982A4F"/>
    <w:rsid w:val="009856C5"/>
    <w:rsid w:val="0098574C"/>
    <w:rsid w:val="0098624B"/>
    <w:rsid w:val="009873F4"/>
    <w:rsid w:val="00990AD5"/>
    <w:rsid w:val="009918F6"/>
    <w:rsid w:val="00991CF8"/>
    <w:rsid w:val="0099307C"/>
    <w:rsid w:val="00995D9D"/>
    <w:rsid w:val="00995E3D"/>
    <w:rsid w:val="009961B6"/>
    <w:rsid w:val="0099669F"/>
    <w:rsid w:val="009A0404"/>
    <w:rsid w:val="009A0F1E"/>
    <w:rsid w:val="009A4218"/>
    <w:rsid w:val="009A49D1"/>
    <w:rsid w:val="009A4FDF"/>
    <w:rsid w:val="009A63B3"/>
    <w:rsid w:val="009A6818"/>
    <w:rsid w:val="009A74D5"/>
    <w:rsid w:val="009A7A3F"/>
    <w:rsid w:val="009B26EE"/>
    <w:rsid w:val="009B2B72"/>
    <w:rsid w:val="009B2C60"/>
    <w:rsid w:val="009B4258"/>
    <w:rsid w:val="009B4DCD"/>
    <w:rsid w:val="009C07B7"/>
    <w:rsid w:val="009C1AC8"/>
    <w:rsid w:val="009C356E"/>
    <w:rsid w:val="009C71DA"/>
    <w:rsid w:val="009D0810"/>
    <w:rsid w:val="009D0B65"/>
    <w:rsid w:val="009D1057"/>
    <w:rsid w:val="009D2882"/>
    <w:rsid w:val="009D2C7D"/>
    <w:rsid w:val="009D347E"/>
    <w:rsid w:val="009D50BE"/>
    <w:rsid w:val="009E0B90"/>
    <w:rsid w:val="009E0D37"/>
    <w:rsid w:val="009E2D5D"/>
    <w:rsid w:val="009E3FD6"/>
    <w:rsid w:val="009E5111"/>
    <w:rsid w:val="009E5AE3"/>
    <w:rsid w:val="009E5B16"/>
    <w:rsid w:val="009E7227"/>
    <w:rsid w:val="009F171E"/>
    <w:rsid w:val="009F2765"/>
    <w:rsid w:val="009F3917"/>
    <w:rsid w:val="009F3AB7"/>
    <w:rsid w:val="009F3AC1"/>
    <w:rsid w:val="009F550A"/>
    <w:rsid w:val="009F5597"/>
    <w:rsid w:val="009F5600"/>
    <w:rsid w:val="009F5BA0"/>
    <w:rsid w:val="009F7DDA"/>
    <w:rsid w:val="009F7E57"/>
    <w:rsid w:val="00A016AE"/>
    <w:rsid w:val="00A02AD8"/>
    <w:rsid w:val="00A03C01"/>
    <w:rsid w:val="00A0439F"/>
    <w:rsid w:val="00A071D4"/>
    <w:rsid w:val="00A10665"/>
    <w:rsid w:val="00A10E20"/>
    <w:rsid w:val="00A112D7"/>
    <w:rsid w:val="00A11F41"/>
    <w:rsid w:val="00A1263F"/>
    <w:rsid w:val="00A12F2E"/>
    <w:rsid w:val="00A1327F"/>
    <w:rsid w:val="00A148C9"/>
    <w:rsid w:val="00A152B7"/>
    <w:rsid w:val="00A1565F"/>
    <w:rsid w:val="00A16E53"/>
    <w:rsid w:val="00A202A0"/>
    <w:rsid w:val="00A21A79"/>
    <w:rsid w:val="00A23913"/>
    <w:rsid w:val="00A250A9"/>
    <w:rsid w:val="00A259DD"/>
    <w:rsid w:val="00A32A9B"/>
    <w:rsid w:val="00A349C9"/>
    <w:rsid w:val="00A34A59"/>
    <w:rsid w:val="00A36421"/>
    <w:rsid w:val="00A36907"/>
    <w:rsid w:val="00A37F66"/>
    <w:rsid w:val="00A42D2D"/>
    <w:rsid w:val="00A46074"/>
    <w:rsid w:val="00A46E30"/>
    <w:rsid w:val="00A50C7B"/>
    <w:rsid w:val="00A537AE"/>
    <w:rsid w:val="00A53BB0"/>
    <w:rsid w:val="00A5431A"/>
    <w:rsid w:val="00A57634"/>
    <w:rsid w:val="00A60F81"/>
    <w:rsid w:val="00A624E5"/>
    <w:rsid w:val="00A62AD6"/>
    <w:rsid w:val="00A64B2E"/>
    <w:rsid w:val="00A65095"/>
    <w:rsid w:val="00A65CFB"/>
    <w:rsid w:val="00A66017"/>
    <w:rsid w:val="00A6663D"/>
    <w:rsid w:val="00A66B29"/>
    <w:rsid w:val="00A7182A"/>
    <w:rsid w:val="00A755D5"/>
    <w:rsid w:val="00A7672B"/>
    <w:rsid w:val="00A76B8F"/>
    <w:rsid w:val="00A77D7D"/>
    <w:rsid w:val="00A81F7A"/>
    <w:rsid w:val="00A82D9A"/>
    <w:rsid w:val="00A831C4"/>
    <w:rsid w:val="00A83C0E"/>
    <w:rsid w:val="00A858A5"/>
    <w:rsid w:val="00A85D16"/>
    <w:rsid w:val="00A86F7A"/>
    <w:rsid w:val="00A875B8"/>
    <w:rsid w:val="00A87DEE"/>
    <w:rsid w:val="00A90DFA"/>
    <w:rsid w:val="00A90E4F"/>
    <w:rsid w:val="00A92F2A"/>
    <w:rsid w:val="00A92F83"/>
    <w:rsid w:val="00A9376C"/>
    <w:rsid w:val="00A93942"/>
    <w:rsid w:val="00A94D22"/>
    <w:rsid w:val="00A94EF0"/>
    <w:rsid w:val="00A95C4A"/>
    <w:rsid w:val="00A95C84"/>
    <w:rsid w:val="00A95D90"/>
    <w:rsid w:val="00A972ED"/>
    <w:rsid w:val="00A97510"/>
    <w:rsid w:val="00AA0F90"/>
    <w:rsid w:val="00AA1300"/>
    <w:rsid w:val="00AA189C"/>
    <w:rsid w:val="00AA4803"/>
    <w:rsid w:val="00AA6EFC"/>
    <w:rsid w:val="00AA7F0B"/>
    <w:rsid w:val="00AB03A4"/>
    <w:rsid w:val="00AB0965"/>
    <w:rsid w:val="00AB0E3E"/>
    <w:rsid w:val="00AB2373"/>
    <w:rsid w:val="00AB3BE1"/>
    <w:rsid w:val="00AB4A3F"/>
    <w:rsid w:val="00AB74CF"/>
    <w:rsid w:val="00AC0BBD"/>
    <w:rsid w:val="00AC0C2D"/>
    <w:rsid w:val="00AC39EB"/>
    <w:rsid w:val="00AC45DC"/>
    <w:rsid w:val="00AC5072"/>
    <w:rsid w:val="00AC5B04"/>
    <w:rsid w:val="00AC732A"/>
    <w:rsid w:val="00AC7B1A"/>
    <w:rsid w:val="00AD1EB2"/>
    <w:rsid w:val="00AD216B"/>
    <w:rsid w:val="00AD2F5C"/>
    <w:rsid w:val="00AD3189"/>
    <w:rsid w:val="00AD4852"/>
    <w:rsid w:val="00AD63ED"/>
    <w:rsid w:val="00AD7903"/>
    <w:rsid w:val="00AE044C"/>
    <w:rsid w:val="00AE2A37"/>
    <w:rsid w:val="00AE41A6"/>
    <w:rsid w:val="00AE69DF"/>
    <w:rsid w:val="00AF01FF"/>
    <w:rsid w:val="00AF5793"/>
    <w:rsid w:val="00AF5849"/>
    <w:rsid w:val="00AF643C"/>
    <w:rsid w:val="00AF6D21"/>
    <w:rsid w:val="00AF763E"/>
    <w:rsid w:val="00B00D2F"/>
    <w:rsid w:val="00B02123"/>
    <w:rsid w:val="00B02C61"/>
    <w:rsid w:val="00B02F5F"/>
    <w:rsid w:val="00B03429"/>
    <w:rsid w:val="00B04C6D"/>
    <w:rsid w:val="00B051C5"/>
    <w:rsid w:val="00B061CC"/>
    <w:rsid w:val="00B06358"/>
    <w:rsid w:val="00B0635B"/>
    <w:rsid w:val="00B06E0D"/>
    <w:rsid w:val="00B106E6"/>
    <w:rsid w:val="00B13359"/>
    <w:rsid w:val="00B1387C"/>
    <w:rsid w:val="00B152B6"/>
    <w:rsid w:val="00B15724"/>
    <w:rsid w:val="00B20605"/>
    <w:rsid w:val="00B236A7"/>
    <w:rsid w:val="00B25E68"/>
    <w:rsid w:val="00B26976"/>
    <w:rsid w:val="00B26A69"/>
    <w:rsid w:val="00B30A46"/>
    <w:rsid w:val="00B30E09"/>
    <w:rsid w:val="00B310C1"/>
    <w:rsid w:val="00B31C81"/>
    <w:rsid w:val="00B32AF1"/>
    <w:rsid w:val="00B33AE6"/>
    <w:rsid w:val="00B33FEB"/>
    <w:rsid w:val="00B35F6B"/>
    <w:rsid w:val="00B37DDE"/>
    <w:rsid w:val="00B40F07"/>
    <w:rsid w:val="00B41A18"/>
    <w:rsid w:val="00B43C5F"/>
    <w:rsid w:val="00B4442F"/>
    <w:rsid w:val="00B44722"/>
    <w:rsid w:val="00B447D2"/>
    <w:rsid w:val="00B44A34"/>
    <w:rsid w:val="00B44E46"/>
    <w:rsid w:val="00B44FFE"/>
    <w:rsid w:val="00B46246"/>
    <w:rsid w:val="00B50080"/>
    <w:rsid w:val="00B513A4"/>
    <w:rsid w:val="00B52A71"/>
    <w:rsid w:val="00B5336C"/>
    <w:rsid w:val="00B5410C"/>
    <w:rsid w:val="00B5507B"/>
    <w:rsid w:val="00B55737"/>
    <w:rsid w:val="00B563B4"/>
    <w:rsid w:val="00B566BA"/>
    <w:rsid w:val="00B57FD5"/>
    <w:rsid w:val="00B6024D"/>
    <w:rsid w:val="00B6193C"/>
    <w:rsid w:val="00B6391B"/>
    <w:rsid w:val="00B661EE"/>
    <w:rsid w:val="00B6641B"/>
    <w:rsid w:val="00B67E90"/>
    <w:rsid w:val="00B70B69"/>
    <w:rsid w:val="00B70E9B"/>
    <w:rsid w:val="00B719F1"/>
    <w:rsid w:val="00B71F6C"/>
    <w:rsid w:val="00B7374B"/>
    <w:rsid w:val="00B7456E"/>
    <w:rsid w:val="00B75659"/>
    <w:rsid w:val="00B815BC"/>
    <w:rsid w:val="00B83056"/>
    <w:rsid w:val="00B83491"/>
    <w:rsid w:val="00B85BCC"/>
    <w:rsid w:val="00B87D27"/>
    <w:rsid w:val="00B91102"/>
    <w:rsid w:val="00B911A7"/>
    <w:rsid w:val="00B91D18"/>
    <w:rsid w:val="00B92609"/>
    <w:rsid w:val="00B92B7E"/>
    <w:rsid w:val="00B942F1"/>
    <w:rsid w:val="00B94766"/>
    <w:rsid w:val="00B94B1A"/>
    <w:rsid w:val="00B95FBB"/>
    <w:rsid w:val="00B97D4F"/>
    <w:rsid w:val="00BA061A"/>
    <w:rsid w:val="00BA1E6C"/>
    <w:rsid w:val="00BA36B8"/>
    <w:rsid w:val="00BA4F6B"/>
    <w:rsid w:val="00BA6772"/>
    <w:rsid w:val="00BA6E23"/>
    <w:rsid w:val="00BA7002"/>
    <w:rsid w:val="00BA71B5"/>
    <w:rsid w:val="00BA7276"/>
    <w:rsid w:val="00BB0391"/>
    <w:rsid w:val="00BB14A2"/>
    <w:rsid w:val="00BB2338"/>
    <w:rsid w:val="00BB586B"/>
    <w:rsid w:val="00BB5DEE"/>
    <w:rsid w:val="00BB6F6E"/>
    <w:rsid w:val="00BC033B"/>
    <w:rsid w:val="00BC3A89"/>
    <w:rsid w:val="00BC559B"/>
    <w:rsid w:val="00BC5B4C"/>
    <w:rsid w:val="00BD1083"/>
    <w:rsid w:val="00BD261C"/>
    <w:rsid w:val="00BD3317"/>
    <w:rsid w:val="00BE1515"/>
    <w:rsid w:val="00BE26E2"/>
    <w:rsid w:val="00BE2A73"/>
    <w:rsid w:val="00BE54B9"/>
    <w:rsid w:val="00BE658B"/>
    <w:rsid w:val="00BF2CBE"/>
    <w:rsid w:val="00BF2DB7"/>
    <w:rsid w:val="00BF2F98"/>
    <w:rsid w:val="00BF3DCE"/>
    <w:rsid w:val="00BF4833"/>
    <w:rsid w:val="00BF4B0C"/>
    <w:rsid w:val="00BF6983"/>
    <w:rsid w:val="00BF7903"/>
    <w:rsid w:val="00BF7B17"/>
    <w:rsid w:val="00C001BD"/>
    <w:rsid w:val="00C01472"/>
    <w:rsid w:val="00C0233D"/>
    <w:rsid w:val="00C03C3D"/>
    <w:rsid w:val="00C0427B"/>
    <w:rsid w:val="00C06E2F"/>
    <w:rsid w:val="00C1299E"/>
    <w:rsid w:val="00C134F6"/>
    <w:rsid w:val="00C16986"/>
    <w:rsid w:val="00C170DF"/>
    <w:rsid w:val="00C17439"/>
    <w:rsid w:val="00C230FE"/>
    <w:rsid w:val="00C23124"/>
    <w:rsid w:val="00C23B0F"/>
    <w:rsid w:val="00C24E7A"/>
    <w:rsid w:val="00C30EC0"/>
    <w:rsid w:val="00C31486"/>
    <w:rsid w:val="00C3303A"/>
    <w:rsid w:val="00C3385E"/>
    <w:rsid w:val="00C35A67"/>
    <w:rsid w:val="00C367EE"/>
    <w:rsid w:val="00C372B5"/>
    <w:rsid w:val="00C37FEA"/>
    <w:rsid w:val="00C405FA"/>
    <w:rsid w:val="00C41D9D"/>
    <w:rsid w:val="00C42F31"/>
    <w:rsid w:val="00C43E05"/>
    <w:rsid w:val="00C47C8F"/>
    <w:rsid w:val="00C47EF4"/>
    <w:rsid w:val="00C50E50"/>
    <w:rsid w:val="00C60DF0"/>
    <w:rsid w:val="00C621F0"/>
    <w:rsid w:val="00C62DC9"/>
    <w:rsid w:val="00C6458E"/>
    <w:rsid w:val="00C64BFD"/>
    <w:rsid w:val="00C65792"/>
    <w:rsid w:val="00C659C0"/>
    <w:rsid w:val="00C70F9C"/>
    <w:rsid w:val="00C71FAD"/>
    <w:rsid w:val="00C73B36"/>
    <w:rsid w:val="00C74BE0"/>
    <w:rsid w:val="00C760C8"/>
    <w:rsid w:val="00C770CC"/>
    <w:rsid w:val="00C80895"/>
    <w:rsid w:val="00C80DB2"/>
    <w:rsid w:val="00C81007"/>
    <w:rsid w:val="00C824B7"/>
    <w:rsid w:val="00C834AF"/>
    <w:rsid w:val="00C85192"/>
    <w:rsid w:val="00C853B5"/>
    <w:rsid w:val="00C8629D"/>
    <w:rsid w:val="00C91E9A"/>
    <w:rsid w:val="00C93FB1"/>
    <w:rsid w:val="00C93FDE"/>
    <w:rsid w:val="00C95FCF"/>
    <w:rsid w:val="00CA00A8"/>
    <w:rsid w:val="00CA0F0F"/>
    <w:rsid w:val="00CA11E0"/>
    <w:rsid w:val="00CA5B4D"/>
    <w:rsid w:val="00CA7473"/>
    <w:rsid w:val="00CA7DA9"/>
    <w:rsid w:val="00CB1548"/>
    <w:rsid w:val="00CB16E7"/>
    <w:rsid w:val="00CB1B72"/>
    <w:rsid w:val="00CB35C5"/>
    <w:rsid w:val="00CB3893"/>
    <w:rsid w:val="00CB3A28"/>
    <w:rsid w:val="00CB3F7C"/>
    <w:rsid w:val="00CB4242"/>
    <w:rsid w:val="00CB4FFC"/>
    <w:rsid w:val="00CB51FD"/>
    <w:rsid w:val="00CB639E"/>
    <w:rsid w:val="00CC0A7B"/>
    <w:rsid w:val="00CC14F9"/>
    <w:rsid w:val="00CC266D"/>
    <w:rsid w:val="00CC37B5"/>
    <w:rsid w:val="00CC3AE1"/>
    <w:rsid w:val="00CC697F"/>
    <w:rsid w:val="00CC73B8"/>
    <w:rsid w:val="00CD0F2C"/>
    <w:rsid w:val="00CD1719"/>
    <w:rsid w:val="00CD1BD8"/>
    <w:rsid w:val="00CD3307"/>
    <w:rsid w:val="00CD4005"/>
    <w:rsid w:val="00CD61A3"/>
    <w:rsid w:val="00CE1AD1"/>
    <w:rsid w:val="00CE368A"/>
    <w:rsid w:val="00CE3CB7"/>
    <w:rsid w:val="00CE4272"/>
    <w:rsid w:val="00CE464F"/>
    <w:rsid w:val="00CE4764"/>
    <w:rsid w:val="00CE6119"/>
    <w:rsid w:val="00CE7A7B"/>
    <w:rsid w:val="00CF239A"/>
    <w:rsid w:val="00CF2DCE"/>
    <w:rsid w:val="00CF3253"/>
    <w:rsid w:val="00CF3F41"/>
    <w:rsid w:val="00CF3FFD"/>
    <w:rsid w:val="00CF51F9"/>
    <w:rsid w:val="00CF697A"/>
    <w:rsid w:val="00CF735C"/>
    <w:rsid w:val="00CF742C"/>
    <w:rsid w:val="00D0129C"/>
    <w:rsid w:val="00D0451B"/>
    <w:rsid w:val="00D05039"/>
    <w:rsid w:val="00D0528A"/>
    <w:rsid w:val="00D05499"/>
    <w:rsid w:val="00D11815"/>
    <w:rsid w:val="00D123CA"/>
    <w:rsid w:val="00D1356A"/>
    <w:rsid w:val="00D139A0"/>
    <w:rsid w:val="00D156D2"/>
    <w:rsid w:val="00D1664B"/>
    <w:rsid w:val="00D16D55"/>
    <w:rsid w:val="00D17307"/>
    <w:rsid w:val="00D21491"/>
    <w:rsid w:val="00D2197C"/>
    <w:rsid w:val="00D22A9C"/>
    <w:rsid w:val="00D23362"/>
    <w:rsid w:val="00D2423E"/>
    <w:rsid w:val="00D2483C"/>
    <w:rsid w:val="00D260A0"/>
    <w:rsid w:val="00D30A59"/>
    <w:rsid w:val="00D32992"/>
    <w:rsid w:val="00D34372"/>
    <w:rsid w:val="00D3538A"/>
    <w:rsid w:val="00D369D2"/>
    <w:rsid w:val="00D42066"/>
    <w:rsid w:val="00D43D37"/>
    <w:rsid w:val="00D4493E"/>
    <w:rsid w:val="00D452E0"/>
    <w:rsid w:val="00D475DB"/>
    <w:rsid w:val="00D50225"/>
    <w:rsid w:val="00D515AA"/>
    <w:rsid w:val="00D53F32"/>
    <w:rsid w:val="00D543AA"/>
    <w:rsid w:val="00D549E7"/>
    <w:rsid w:val="00D55145"/>
    <w:rsid w:val="00D60D7A"/>
    <w:rsid w:val="00D61B4D"/>
    <w:rsid w:val="00D61BFF"/>
    <w:rsid w:val="00D6238D"/>
    <w:rsid w:val="00D62E92"/>
    <w:rsid w:val="00D662F1"/>
    <w:rsid w:val="00D704E3"/>
    <w:rsid w:val="00D70B37"/>
    <w:rsid w:val="00D7132D"/>
    <w:rsid w:val="00D713F6"/>
    <w:rsid w:val="00D719ED"/>
    <w:rsid w:val="00D7293B"/>
    <w:rsid w:val="00D741AC"/>
    <w:rsid w:val="00D7428D"/>
    <w:rsid w:val="00D74889"/>
    <w:rsid w:val="00D75A5B"/>
    <w:rsid w:val="00D76185"/>
    <w:rsid w:val="00D7760D"/>
    <w:rsid w:val="00D8254C"/>
    <w:rsid w:val="00D82998"/>
    <w:rsid w:val="00D8319D"/>
    <w:rsid w:val="00D83569"/>
    <w:rsid w:val="00D8358C"/>
    <w:rsid w:val="00D84571"/>
    <w:rsid w:val="00D85A70"/>
    <w:rsid w:val="00D873E0"/>
    <w:rsid w:val="00D92329"/>
    <w:rsid w:val="00D93751"/>
    <w:rsid w:val="00D944E5"/>
    <w:rsid w:val="00D94EED"/>
    <w:rsid w:val="00DA01A5"/>
    <w:rsid w:val="00DA18E5"/>
    <w:rsid w:val="00DA1B07"/>
    <w:rsid w:val="00DA298B"/>
    <w:rsid w:val="00DA31BB"/>
    <w:rsid w:val="00DA33CD"/>
    <w:rsid w:val="00DA34DF"/>
    <w:rsid w:val="00DA49E7"/>
    <w:rsid w:val="00DA632E"/>
    <w:rsid w:val="00DA76D3"/>
    <w:rsid w:val="00DA79ED"/>
    <w:rsid w:val="00DB2A5E"/>
    <w:rsid w:val="00DB2EE7"/>
    <w:rsid w:val="00DB3643"/>
    <w:rsid w:val="00DB3FC6"/>
    <w:rsid w:val="00DB4081"/>
    <w:rsid w:val="00DB4259"/>
    <w:rsid w:val="00DB46EE"/>
    <w:rsid w:val="00DB564E"/>
    <w:rsid w:val="00DB6897"/>
    <w:rsid w:val="00DC010F"/>
    <w:rsid w:val="00DC3EFE"/>
    <w:rsid w:val="00DD09F3"/>
    <w:rsid w:val="00DD111B"/>
    <w:rsid w:val="00DD1BA8"/>
    <w:rsid w:val="00DD2724"/>
    <w:rsid w:val="00DD4234"/>
    <w:rsid w:val="00DD459F"/>
    <w:rsid w:val="00DD677A"/>
    <w:rsid w:val="00DD6F2D"/>
    <w:rsid w:val="00DD721D"/>
    <w:rsid w:val="00DE0213"/>
    <w:rsid w:val="00DE0F3D"/>
    <w:rsid w:val="00DE10CA"/>
    <w:rsid w:val="00DE20A3"/>
    <w:rsid w:val="00DE43ED"/>
    <w:rsid w:val="00DE4A34"/>
    <w:rsid w:val="00DE70A3"/>
    <w:rsid w:val="00DE78D6"/>
    <w:rsid w:val="00DE79AF"/>
    <w:rsid w:val="00DE7C88"/>
    <w:rsid w:val="00DF0517"/>
    <w:rsid w:val="00DF06FA"/>
    <w:rsid w:val="00DF1589"/>
    <w:rsid w:val="00DF2A56"/>
    <w:rsid w:val="00DF2BC0"/>
    <w:rsid w:val="00DF3282"/>
    <w:rsid w:val="00DF518A"/>
    <w:rsid w:val="00DF6FFA"/>
    <w:rsid w:val="00DF7DE8"/>
    <w:rsid w:val="00E02346"/>
    <w:rsid w:val="00E02840"/>
    <w:rsid w:val="00E02C4C"/>
    <w:rsid w:val="00E0385F"/>
    <w:rsid w:val="00E045E1"/>
    <w:rsid w:val="00E071C3"/>
    <w:rsid w:val="00E07D84"/>
    <w:rsid w:val="00E1054D"/>
    <w:rsid w:val="00E107A4"/>
    <w:rsid w:val="00E10F02"/>
    <w:rsid w:val="00E11600"/>
    <w:rsid w:val="00E1260C"/>
    <w:rsid w:val="00E140FA"/>
    <w:rsid w:val="00E14221"/>
    <w:rsid w:val="00E1545F"/>
    <w:rsid w:val="00E1696F"/>
    <w:rsid w:val="00E16F92"/>
    <w:rsid w:val="00E216E5"/>
    <w:rsid w:val="00E21C6D"/>
    <w:rsid w:val="00E21D51"/>
    <w:rsid w:val="00E21FAD"/>
    <w:rsid w:val="00E22492"/>
    <w:rsid w:val="00E228A3"/>
    <w:rsid w:val="00E24047"/>
    <w:rsid w:val="00E25466"/>
    <w:rsid w:val="00E26EA5"/>
    <w:rsid w:val="00E2728D"/>
    <w:rsid w:val="00E31FBB"/>
    <w:rsid w:val="00E35C66"/>
    <w:rsid w:val="00E35C8D"/>
    <w:rsid w:val="00E3678C"/>
    <w:rsid w:val="00E36D4F"/>
    <w:rsid w:val="00E37ED2"/>
    <w:rsid w:val="00E41B16"/>
    <w:rsid w:val="00E41F4D"/>
    <w:rsid w:val="00E42057"/>
    <w:rsid w:val="00E4509B"/>
    <w:rsid w:val="00E456D3"/>
    <w:rsid w:val="00E500BB"/>
    <w:rsid w:val="00E50143"/>
    <w:rsid w:val="00E50189"/>
    <w:rsid w:val="00E501C8"/>
    <w:rsid w:val="00E5052F"/>
    <w:rsid w:val="00E50F81"/>
    <w:rsid w:val="00E5190A"/>
    <w:rsid w:val="00E52FF1"/>
    <w:rsid w:val="00E53C89"/>
    <w:rsid w:val="00E53DE9"/>
    <w:rsid w:val="00E57BCA"/>
    <w:rsid w:val="00E60196"/>
    <w:rsid w:val="00E60A25"/>
    <w:rsid w:val="00E611A0"/>
    <w:rsid w:val="00E62CF1"/>
    <w:rsid w:val="00E65164"/>
    <w:rsid w:val="00E70D60"/>
    <w:rsid w:val="00E720AA"/>
    <w:rsid w:val="00E731CB"/>
    <w:rsid w:val="00E747BF"/>
    <w:rsid w:val="00E8339E"/>
    <w:rsid w:val="00E83951"/>
    <w:rsid w:val="00E84E8B"/>
    <w:rsid w:val="00E8611F"/>
    <w:rsid w:val="00E910F0"/>
    <w:rsid w:val="00E91830"/>
    <w:rsid w:val="00E92474"/>
    <w:rsid w:val="00E9368A"/>
    <w:rsid w:val="00E940DD"/>
    <w:rsid w:val="00E94743"/>
    <w:rsid w:val="00E9645B"/>
    <w:rsid w:val="00E96CCD"/>
    <w:rsid w:val="00E97F43"/>
    <w:rsid w:val="00EA246F"/>
    <w:rsid w:val="00EA2ACB"/>
    <w:rsid w:val="00EA379C"/>
    <w:rsid w:val="00EA3D2F"/>
    <w:rsid w:val="00EA4969"/>
    <w:rsid w:val="00EA4BE4"/>
    <w:rsid w:val="00EB2474"/>
    <w:rsid w:val="00EB2E27"/>
    <w:rsid w:val="00EB3002"/>
    <w:rsid w:val="00EB30FF"/>
    <w:rsid w:val="00EB421F"/>
    <w:rsid w:val="00EB6001"/>
    <w:rsid w:val="00EB73E1"/>
    <w:rsid w:val="00EC0A4F"/>
    <w:rsid w:val="00EC1814"/>
    <w:rsid w:val="00EC2125"/>
    <w:rsid w:val="00EC2CF5"/>
    <w:rsid w:val="00EC38C1"/>
    <w:rsid w:val="00EC3AB6"/>
    <w:rsid w:val="00EC3C4C"/>
    <w:rsid w:val="00EC3F83"/>
    <w:rsid w:val="00EC4557"/>
    <w:rsid w:val="00EC51BA"/>
    <w:rsid w:val="00EC535E"/>
    <w:rsid w:val="00EC6BC4"/>
    <w:rsid w:val="00EC727C"/>
    <w:rsid w:val="00ED06FF"/>
    <w:rsid w:val="00ED0B07"/>
    <w:rsid w:val="00ED2C78"/>
    <w:rsid w:val="00ED3001"/>
    <w:rsid w:val="00ED3C45"/>
    <w:rsid w:val="00ED3C82"/>
    <w:rsid w:val="00ED445F"/>
    <w:rsid w:val="00ED552D"/>
    <w:rsid w:val="00ED5C1F"/>
    <w:rsid w:val="00ED6579"/>
    <w:rsid w:val="00EE1E3C"/>
    <w:rsid w:val="00EE2663"/>
    <w:rsid w:val="00EE309C"/>
    <w:rsid w:val="00EE3A1C"/>
    <w:rsid w:val="00EE3A7C"/>
    <w:rsid w:val="00EF002B"/>
    <w:rsid w:val="00EF179E"/>
    <w:rsid w:val="00EF2534"/>
    <w:rsid w:val="00EF32C4"/>
    <w:rsid w:val="00EF38DD"/>
    <w:rsid w:val="00EF5A88"/>
    <w:rsid w:val="00EF606B"/>
    <w:rsid w:val="00EF7E7B"/>
    <w:rsid w:val="00F00289"/>
    <w:rsid w:val="00F02051"/>
    <w:rsid w:val="00F02587"/>
    <w:rsid w:val="00F02F98"/>
    <w:rsid w:val="00F03CA8"/>
    <w:rsid w:val="00F101DA"/>
    <w:rsid w:val="00F1083B"/>
    <w:rsid w:val="00F1124C"/>
    <w:rsid w:val="00F1340A"/>
    <w:rsid w:val="00F14FEB"/>
    <w:rsid w:val="00F203DC"/>
    <w:rsid w:val="00F208E0"/>
    <w:rsid w:val="00F20BC8"/>
    <w:rsid w:val="00F217B0"/>
    <w:rsid w:val="00F23B5D"/>
    <w:rsid w:val="00F245CB"/>
    <w:rsid w:val="00F26B2A"/>
    <w:rsid w:val="00F27AE0"/>
    <w:rsid w:val="00F34893"/>
    <w:rsid w:val="00F415DB"/>
    <w:rsid w:val="00F41A55"/>
    <w:rsid w:val="00F42B42"/>
    <w:rsid w:val="00F44587"/>
    <w:rsid w:val="00F50FFF"/>
    <w:rsid w:val="00F5186D"/>
    <w:rsid w:val="00F51ADE"/>
    <w:rsid w:val="00F52A01"/>
    <w:rsid w:val="00F52AE2"/>
    <w:rsid w:val="00F5303B"/>
    <w:rsid w:val="00F5350E"/>
    <w:rsid w:val="00F5382D"/>
    <w:rsid w:val="00F554EE"/>
    <w:rsid w:val="00F560CF"/>
    <w:rsid w:val="00F56BC4"/>
    <w:rsid w:val="00F610C3"/>
    <w:rsid w:val="00F6113A"/>
    <w:rsid w:val="00F614DE"/>
    <w:rsid w:val="00F6317B"/>
    <w:rsid w:val="00F648CC"/>
    <w:rsid w:val="00F64D82"/>
    <w:rsid w:val="00F67C3E"/>
    <w:rsid w:val="00F702F7"/>
    <w:rsid w:val="00F72842"/>
    <w:rsid w:val="00F7533C"/>
    <w:rsid w:val="00F75425"/>
    <w:rsid w:val="00F768D3"/>
    <w:rsid w:val="00F76943"/>
    <w:rsid w:val="00F80DBB"/>
    <w:rsid w:val="00F81563"/>
    <w:rsid w:val="00F82E8A"/>
    <w:rsid w:val="00F833E1"/>
    <w:rsid w:val="00F845BE"/>
    <w:rsid w:val="00F85414"/>
    <w:rsid w:val="00F85AE5"/>
    <w:rsid w:val="00F861CF"/>
    <w:rsid w:val="00F866E9"/>
    <w:rsid w:val="00F87C8D"/>
    <w:rsid w:val="00F90840"/>
    <w:rsid w:val="00F93268"/>
    <w:rsid w:val="00F9448E"/>
    <w:rsid w:val="00F95C64"/>
    <w:rsid w:val="00F9609A"/>
    <w:rsid w:val="00F96D9B"/>
    <w:rsid w:val="00FA180A"/>
    <w:rsid w:val="00FA5221"/>
    <w:rsid w:val="00FA551A"/>
    <w:rsid w:val="00FB1BB4"/>
    <w:rsid w:val="00FB4107"/>
    <w:rsid w:val="00FB488E"/>
    <w:rsid w:val="00FB5CE2"/>
    <w:rsid w:val="00FB5F3E"/>
    <w:rsid w:val="00FB71F9"/>
    <w:rsid w:val="00FC2952"/>
    <w:rsid w:val="00FC2CB9"/>
    <w:rsid w:val="00FC3260"/>
    <w:rsid w:val="00FC3932"/>
    <w:rsid w:val="00FC4517"/>
    <w:rsid w:val="00FC6D4E"/>
    <w:rsid w:val="00FC7050"/>
    <w:rsid w:val="00FD1B71"/>
    <w:rsid w:val="00FD335F"/>
    <w:rsid w:val="00FD35EC"/>
    <w:rsid w:val="00FD60C3"/>
    <w:rsid w:val="00FD66D2"/>
    <w:rsid w:val="00FE04C5"/>
    <w:rsid w:val="00FE215D"/>
    <w:rsid w:val="00FE24CF"/>
    <w:rsid w:val="00FE2657"/>
    <w:rsid w:val="00FE2BF6"/>
    <w:rsid w:val="00FE4FC8"/>
    <w:rsid w:val="00FE58E3"/>
    <w:rsid w:val="00FE646D"/>
    <w:rsid w:val="00FE6550"/>
    <w:rsid w:val="00FE67FA"/>
    <w:rsid w:val="00FF0CBE"/>
    <w:rsid w:val="00FF1FE0"/>
    <w:rsid w:val="00FF244F"/>
    <w:rsid w:val="00FF2CF0"/>
    <w:rsid w:val="00FF451B"/>
    <w:rsid w:val="00FF5E0B"/>
    <w:rsid w:val="00FF73DC"/>
    <w:rsid w:val="00FF7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47729"/>
  <w15:docId w15:val="{2D487080-EBAC-4C77-98E9-BD20E97F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9C"/>
    <w:rPr>
      <w:rFonts w:ascii="Calibri" w:eastAsia="Calibri" w:hAnsi="Calibri" w:cs="Times New Roman"/>
    </w:rPr>
  </w:style>
  <w:style w:type="paragraph" w:styleId="Balk1">
    <w:name w:val="heading 1"/>
    <w:basedOn w:val="Normal"/>
    <w:next w:val="Normal"/>
    <w:link w:val="Balk1Char"/>
    <w:autoRedefine/>
    <w:uiPriority w:val="9"/>
    <w:qFormat/>
    <w:rsid w:val="00E107A4"/>
    <w:pPr>
      <w:keepNext/>
      <w:keepLines/>
      <w:spacing w:after="0" w:line="360" w:lineRule="auto"/>
      <w:jc w:val="center"/>
      <w:outlineLvl w:val="0"/>
    </w:pPr>
    <w:rPr>
      <w:rFonts w:ascii="Times New Roman" w:hAnsi="Times New Roman"/>
      <w:b/>
      <w:noProof/>
      <w:color w:val="000000" w:themeColor="text1"/>
      <w:sz w:val="28"/>
      <w:szCs w:val="24"/>
      <w:lang w:eastAsia="de-DE"/>
    </w:rPr>
  </w:style>
  <w:style w:type="paragraph" w:styleId="Balk2">
    <w:name w:val="heading 2"/>
    <w:basedOn w:val="Normal"/>
    <w:next w:val="Normal"/>
    <w:link w:val="Balk2Char"/>
    <w:autoRedefine/>
    <w:uiPriority w:val="99"/>
    <w:unhideWhenUsed/>
    <w:qFormat/>
    <w:rsid w:val="005845AD"/>
    <w:pPr>
      <w:keepNext/>
      <w:keepLines/>
      <w:spacing w:after="0" w:line="240" w:lineRule="auto"/>
      <w:jc w:val="both"/>
      <w:outlineLvl w:val="1"/>
    </w:pPr>
    <w:rPr>
      <w:rFonts w:ascii="Times New Roman" w:eastAsiaTheme="majorEastAsia" w:hAnsi="Times New Roman" w:cstheme="majorBidi"/>
      <w:b/>
      <w:sz w:val="24"/>
      <w:szCs w:val="24"/>
    </w:rPr>
  </w:style>
  <w:style w:type="paragraph" w:styleId="Balk3">
    <w:name w:val="heading 3"/>
    <w:basedOn w:val="Normal"/>
    <w:next w:val="Normal"/>
    <w:link w:val="Balk3Char"/>
    <w:autoRedefine/>
    <w:uiPriority w:val="99"/>
    <w:unhideWhenUsed/>
    <w:qFormat/>
    <w:rsid w:val="005845AD"/>
    <w:pPr>
      <w:keepNext/>
      <w:keepLines/>
      <w:spacing w:after="0" w:line="360" w:lineRule="auto"/>
      <w:outlineLvl w:val="2"/>
    </w:pPr>
    <w:rPr>
      <w:rFonts w:ascii="Times New Roman" w:eastAsia="Times New Roman" w:hAnsi="Times New Roman" w:cstheme="majorBidi"/>
      <w:b/>
      <w:sz w:val="24"/>
      <w:szCs w:val="24"/>
      <w:lang w:eastAsia="tr-TR"/>
    </w:rPr>
  </w:style>
  <w:style w:type="paragraph" w:styleId="Balk4">
    <w:name w:val="heading 4"/>
    <w:basedOn w:val="Normal"/>
    <w:next w:val="Normal"/>
    <w:link w:val="Balk4Char"/>
    <w:autoRedefine/>
    <w:uiPriority w:val="9"/>
    <w:unhideWhenUsed/>
    <w:qFormat/>
    <w:rsid w:val="005845AD"/>
    <w:pPr>
      <w:keepNext/>
      <w:keepLines/>
      <w:spacing w:after="0" w:line="240" w:lineRule="auto"/>
      <w:outlineLvl w:val="3"/>
    </w:pPr>
    <w:rPr>
      <w:rFonts w:ascii="Times New Roman" w:eastAsia="Times New Roman" w:hAnsi="Times New Roman" w:cstheme="majorBidi"/>
      <w:b/>
      <w:iCs/>
      <w:kern w:val="36"/>
      <w:sz w:val="24"/>
      <w:szCs w:val="24"/>
      <w:lang w:eastAsia="tr-TR"/>
    </w:rPr>
  </w:style>
  <w:style w:type="paragraph" w:styleId="Balk5">
    <w:name w:val="heading 5"/>
    <w:basedOn w:val="Normal"/>
    <w:next w:val="Normal"/>
    <w:link w:val="Balk5Char"/>
    <w:autoRedefine/>
    <w:uiPriority w:val="9"/>
    <w:unhideWhenUsed/>
    <w:qFormat/>
    <w:rsid w:val="00EA3D2F"/>
    <w:pPr>
      <w:keepNext/>
      <w:keepLines/>
      <w:spacing w:before="40" w:after="0"/>
      <w:outlineLvl w:val="4"/>
    </w:pPr>
    <w:rPr>
      <w:rFonts w:ascii="Times New Roman" w:eastAsiaTheme="majorEastAsia" w:hAnsi="Times New Roman" w:cstheme="majorBidi"/>
      <w:b/>
      <w:sz w:val="24"/>
      <w:szCs w:val="24"/>
    </w:rPr>
  </w:style>
  <w:style w:type="paragraph" w:styleId="Balk6">
    <w:name w:val="heading 6"/>
    <w:basedOn w:val="Normal"/>
    <w:next w:val="Normal"/>
    <w:link w:val="Balk6Char"/>
    <w:autoRedefine/>
    <w:uiPriority w:val="9"/>
    <w:unhideWhenUsed/>
    <w:qFormat/>
    <w:rsid w:val="000F4DCC"/>
    <w:pPr>
      <w:keepNext/>
      <w:keepLines/>
      <w:spacing w:before="40" w:after="0"/>
      <w:outlineLvl w:val="5"/>
    </w:pPr>
    <w:rPr>
      <w:rFonts w:ascii="Times New Roman" w:eastAsiaTheme="majorEastAsia" w:hAnsi="Times New Roman" w:cstheme="majorBidi"/>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07A4"/>
    <w:rPr>
      <w:rFonts w:ascii="Times New Roman" w:eastAsia="Calibri" w:hAnsi="Times New Roman" w:cs="Times New Roman"/>
      <w:b/>
      <w:noProof/>
      <w:color w:val="000000" w:themeColor="text1"/>
      <w:sz w:val="28"/>
      <w:szCs w:val="24"/>
      <w:lang w:eastAsia="de-DE"/>
    </w:rPr>
  </w:style>
  <w:style w:type="character" w:customStyle="1" w:styleId="Balk2Char">
    <w:name w:val="Başlık 2 Char"/>
    <w:basedOn w:val="VarsaylanParagrafYazTipi"/>
    <w:link w:val="Balk2"/>
    <w:uiPriority w:val="99"/>
    <w:rsid w:val="005845AD"/>
    <w:rPr>
      <w:rFonts w:ascii="Times New Roman" w:eastAsiaTheme="majorEastAsia" w:hAnsi="Times New Roman" w:cstheme="majorBidi"/>
      <w:b/>
      <w:sz w:val="24"/>
      <w:szCs w:val="24"/>
    </w:rPr>
  </w:style>
  <w:style w:type="character" w:customStyle="1" w:styleId="Balk3Char">
    <w:name w:val="Başlık 3 Char"/>
    <w:basedOn w:val="VarsaylanParagrafYazTipi"/>
    <w:link w:val="Balk3"/>
    <w:uiPriority w:val="99"/>
    <w:rsid w:val="005845AD"/>
    <w:rPr>
      <w:rFonts w:ascii="Times New Roman" w:eastAsia="Times New Roman" w:hAnsi="Times New Roman" w:cstheme="majorBidi"/>
      <w:b/>
      <w:sz w:val="24"/>
      <w:szCs w:val="24"/>
      <w:lang w:eastAsia="tr-TR"/>
    </w:rPr>
  </w:style>
  <w:style w:type="character" w:customStyle="1" w:styleId="Balk4Char">
    <w:name w:val="Başlık 4 Char"/>
    <w:basedOn w:val="VarsaylanParagrafYazTipi"/>
    <w:link w:val="Balk4"/>
    <w:uiPriority w:val="9"/>
    <w:rsid w:val="005845AD"/>
    <w:rPr>
      <w:rFonts w:ascii="Times New Roman" w:eastAsia="Times New Roman" w:hAnsi="Times New Roman" w:cstheme="majorBidi"/>
      <w:b/>
      <w:iCs/>
      <w:kern w:val="36"/>
      <w:sz w:val="24"/>
      <w:szCs w:val="24"/>
      <w:lang w:eastAsia="tr-TR"/>
    </w:rPr>
  </w:style>
  <w:style w:type="character" w:customStyle="1" w:styleId="Balk5Char">
    <w:name w:val="Başlık 5 Char"/>
    <w:basedOn w:val="VarsaylanParagrafYazTipi"/>
    <w:link w:val="Balk5"/>
    <w:uiPriority w:val="9"/>
    <w:rsid w:val="00EA3D2F"/>
    <w:rPr>
      <w:rFonts w:ascii="Times New Roman" w:eastAsiaTheme="majorEastAsia" w:hAnsi="Times New Roman" w:cstheme="majorBidi"/>
      <w:b/>
      <w:sz w:val="24"/>
      <w:szCs w:val="24"/>
    </w:rPr>
  </w:style>
  <w:style w:type="character" w:customStyle="1" w:styleId="Balk6Char">
    <w:name w:val="Başlık 6 Char"/>
    <w:basedOn w:val="VarsaylanParagrafYazTipi"/>
    <w:link w:val="Balk6"/>
    <w:uiPriority w:val="9"/>
    <w:rsid w:val="000F4DCC"/>
    <w:rPr>
      <w:rFonts w:ascii="Times New Roman" w:eastAsiaTheme="majorEastAsia" w:hAnsi="Times New Roman" w:cstheme="majorBidi"/>
      <w:i/>
      <w:sz w:val="24"/>
    </w:rPr>
  </w:style>
  <w:style w:type="paragraph" w:styleId="TBal">
    <w:name w:val="TOC Heading"/>
    <w:basedOn w:val="Balk1"/>
    <w:next w:val="Normal"/>
    <w:uiPriority w:val="39"/>
    <w:semiHidden/>
    <w:unhideWhenUsed/>
    <w:qFormat/>
    <w:rsid w:val="00515A9C"/>
    <w:pPr>
      <w:outlineLvl w:val="9"/>
    </w:pPr>
    <w:rPr>
      <w:rFonts w:ascii="Cambria" w:eastAsia="Times New Roman" w:hAnsi="Cambria"/>
      <w:color w:val="365F91"/>
    </w:rPr>
  </w:style>
  <w:style w:type="paragraph" w:styleId="T1">
    <w:name w:val="toc 1"/>
    <w:basedOn w:val="Normal"/>
    <w:next w:val="Normal"/>
    <w:autoRedefine/>
    <w:uiPriority w:val="39"/>
    <w:unhideWhenUsed/>
    <w:rsid w:val="003F480A"/>
    <w:pPr>
      <w:tabs>
        <w:tab w:val="right" w:leader="dot" w:pos="9061"/>
      </w:tabs>
      <w:spacing w:after="0" w:line="360" w:lineRule="auto"/>
    </w:pPr>
    <w:rPr>
      <w:rFonts w:ascii="Times New Roman" w:hAnsi="Times New Roman"/>
      <w:sz w:val="24"/>
    </w:rPr>
  </w:style>
  <w:style w:type="table" w:styleId="TabloKlavuzu">
    <w:name w:val="Table Grid"/>
    <w:basedOn w:val="NormalTablo"/>
    <w:uiPriority w:val="39"/>
    <w:rsid w:val="00E35C8D"/>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35C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5C8D"/>
    <w:rPr>
      <w:rFonts w:ascii="Tahoma" w:eastAsia="Calibri" w:hAnsi="Tahoma" w:cs="Tahoma"/>
      <w:sz w:val="16"/>
      <w:szCs w:val="16"/>
    </w:rPr>
  </w:style>
  <w:style w:type="paragraph" w:styleId="NormalWeb">
    <w:name w:val="Normal (Web)"/>
    <w:basedOn w:val="Normal"/>
    <w:uiPriority w:val="99"/>
    <w:unhideWhenUsed/>
    <w:rsid w:val="0004338B"/>
    <w:pPr>
      <w:spacing w:after="0" w:line="240" w:lineRule="auto"/>
    </w:pPr>
    <w:rPr>
      <w:rFonts w:ascii="Times New Roman" w:eastAsia="Times New Roman" w:hAnsi="Times New Roman"/>
      <w:sz w:val="18"/>
      <w:szCs w:val="18"/>
      <w:lang w:eastAsia="tr-TR"/>
    </w:rPr>
  </w:style>
  <w:style w:type="paragraph" w:customStyle="1" w:styleId="WW-NormalWeb1">
    <w:name w:val="WW-Normal (Web)1"/>
    <w:basedOn w:val="Normal"/>
    <w:rsid w:val="00873351"/>
    <w:pPr>
      <w:spacing w:before="280" w:after="119" w:line="240" w:lineRule="auto"/>
    </w:pPr>
    <w:rPr>
      <w:rFonts w:ascii="Times New Roman" w:eastAsia="Times New Roman" w:hAnsi="Times New Roman"/>
      <w:sz w:val="24"/>
      <w:szCs w:val="24"/>
      <w:lang w:eastAsia="ar-SA"/>
    </w:rPr>
  </w:style>
  <w:style w:type="paragraph" w:styleId="ListeParagraf">
    <w:name w:val="List Paragraph"/>
    <w:basedOn w:val="Normal"/>
    <w:uiPriority w:val="1"/>
    <w:qFormat/>
    <w:rsid w:val="006D3B31"/>
    <w:pPr>
      <w:spacing w:after="160" w:line="259" w:lineRule="auto"/>
      <w:ind w:left="720"/>
      <w:contextualSpacing/>
    </w:pPr>
    <w:rPr>
      <w:rFonts w:ascii="Times New Roman" w:eastAsiaTheme="minorHAnsi" w:hAnsi="Times New Roman"/>
      <w:sz w:val="24"/>
      <w:szCs w:val="24"/>
    </w:rPr>
  </w:style>
  <w:style w:type="paragraph" w:customStyle="1" w:styleId="Default">
    <w:name w:val="Default"/>
    <w:rsid w:val="006D3B31"/>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Normal3">
    <w:name w:val="Normal+3"/>
    <w:basedOn w:val="Default"/>
    <w:next w:val="Default"/>
    <w:uiPriority w:val="99"/>
    <w:rsid w:val="006D3B31"/>
    <w:rPr>
      <w:rFonts w:eastAsiaTheme="minorHAnsi"/>
      <w:color w:val="auto"/>
      <w:lang w:eastAsia="en-US"/>
    </w:rPr>
  </w:style>
  <w:style w:type="paragraph" w:customStyle="1" w:styleId="Balyk2">
    <w:name w:val="Ba.lyk 2"/>
    <w:basedOn w:val="Default"/>
    <w:next w:val="Default"/>
    <w:uiPriority w:val="99"/>
    <w:rsid w:val="006D3B31"/>
    <w:rPr>
      <w:rFonts w:eastAsiaTheme="minorHAnsi"/>
      <w:color w:val="auto"/>
      <w:lang w:eastAsia="en-US"/>
    </w:rPr>
  </w:style>
  <w:style w:type="paragraph" w:styleId="KonuBal">
    <w:name w:val="Title"/>
    <w:basedOn w:val="Normal"/>
    <w:link w:val="KonuBalChar"/>
    <w:qFormat/>
    <w:rsid w:val="00CC0A7B"/>
    <w:pPr>
      <w:spacing w:after="0" w:line="240" w:lineRule="auto"/>
      <w:jc w:val="center"/>
    </w:pPr>
    <w:rPr>
      <w:rFonts w:ascii="Arial" w:eastAsia="Times New Roman" w:hAnsi="Arial"/>
      <w:b/>
      <w:sz w:val="40"/>
      <w:szCs w:val="20"/>
      <w:lang w:eastAsia="tr-TR"/>
    </w:rPr>
  </w:style>
  <w:style w:type="character" w:customStyle="1" w:styleId="KonuBalChar">
    <w:name w:val="Konu Başlığı Char"/>
    <w:basedOn w:val="VarsaylanParagrafYazTipi"/>
    <w:link w:val="KonuBal"/>
    <w:rsid w:val="00CC0A7B"/>
    <w:rPr>
      <w:rFonts w:ascii="Arial" w:eastAsia="Times New Roman" w:hAnsi="Arial" w:cs="Times New Roman"/>
      <w:b/>
      <w:sz w:val="40"/>
      <w:szCs w:val="20"/>
      <w:lang w:eastAsia="tr-TR"/>
    </w:rPr>
  </w:style>
  <w:style w:type="paragraph" w:styleId="Altyaz">
    <w:name w:val="Subtitle"/>
    <w:basedOn w:val="Normal"/>
    <w:link w:val="AltyazChar"/>
    <w:qFormat/>
    <w:rsid w:val="00CC0A7B"/>
    <w:pPr>
      <w:spacing w:after="0" w:line="240" w:lineRule="auto"/>
    </w:pPr>
    <w:rPr>
      <w:rFonts w:ascii="Arial" w:eastAsia="Times New Roman" w:hAnsi="Arial"/>
      <w:b/>
      <w:sz w:val="24"/>
      <w:szCs w:val="20"/>
      <w:lang w:eastAsia="tr-TR"/>
    </w:rPr>
  </w:style>
  <w:style w:type="character" w:customStyle="1" w:styleId="AltyazChar">
    <w:name w:val="Altyazı Char"/>
    <w:basedOn w:val="VarsaylanParagrafYazTipi"/>
    <w:link w:val="Altyaz"/>
    <w:rsid w:val="00CC0A7B"/>
    <w:rPr>
      <w:rFonts w:ascii="Arial" w:eastAsia="Times New Roman" w:hAnsi="Arial" w:cs="Times New Roman"/>
      <w:b/>
      <w:sz w:val="24"/>
      <w:szCs w:val="20"/>
      <w:lang w:eastAsia="tr-TR"/>
    </w:rPr>
  </w:style>
  <w:style w:type="paragraph" w:styleId="stBilgi">
    <w:name w:val="header"/>
    <w:basedOn w:val="Normal"/>
    <w:link w:val="stBilgiChar"/>
    <w:uiPriority w:val="99"/>
    <w:unhideWhenUsed/>
    <w:rsid w:val="00CC0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0A7B"/>
    <w:rPr>
      <w:rFonts w:ascii="Calibri" w:eastAsia="Calibri" w:hAnsi="Calibri" w:cs="Times New Roman"/>
    </w:rPr>
  </w:style>
  <w:style w:type="paragraph" w:styleId="AltBilgi">
    <w:name w:val="footer"/>
    <w:basedOn w:val="Normal"/>
    <w:link w:val="AltBilgiChar"/>
    <w:uiPriority w:val="99"/>
    <w:unhideWhenUsed/>
    <w:rsid w:val="00CC0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0A7B"/>
    <w:rPr>
      <w:rFonts w:ascii="Calibri" w:eastAsia="Calibri" w:hAnsi="Calibri" w:cs="Times New Roman"/>
    </w:rPr>
  </w:style>
  <w:style w:type="character" w:styleId="Kpr">
    <w:name w:val="Hyperlink"/>
    <w:basedOn w:val="VarsaylanParagrafYazTipi"/>
    <w:uiPriority w:val="99"/>
    <w:unhideWhenUsed/>
    <w:rsid w:val="00B70E9B"/>
    <w:rPr>
      <w:color w:val="0000FF" w:themeColor="hyperlink"/>
      <w:u w:val="single"/>
    </w:rPr>
  </w:style>
  <w:style w:type="paragraph" w:styleId="T2">
    <w:name w:val="toc 2"/>
    <w:basedOn w:val="Normal"/>
    <w:next w:val="Normal"/>
    <w:autoRedefine/>
    <w:uiPriority w:val="39"/>
    <w:unhideWhenUsed/>
    <w:rsid w:val="004B0BEF"/>
    <w:pPr>
      <w:tabs>
        <w:tab w:val="right" w:leader="dot" w:pos="9061"/>
      </w:tabs>
      <w:spacing w:after="100"/>
    </w:pPr>
    <w:rPr>
      <w:rFonts w:ascii="Times New Roman" w:eastAsia="Times New Roman" w:hAnsi="Times New Roman"/>
      <w:bCs/>
      <w:iCs/>
      <w:noProof/>
    </w:rPr>
  </w:style>
  <w:style w:type="paragraph" w:styleId="T3">
    <w:name w:val="toc 3"/>
    <w:basedOn w:val="Normal"/>
    <w:next w:val="Normal"/>
    <w:autoRedefine/>
    <w:uiPriority w:val="39"/>
    <w:unhideWhenUsed/>
    <w:rsid w:val="00BB2338"/>
    <w:pPr>
      <w:tabs>
        <w:tab w:val="right" w:leader="dot" w:pos="9061"/>
      </w:tabs>
      <w:spacing w:after="100"/>
    </w:pPr>
  </w:style>
  <w:style w:type="paragraph" w:styleId="T4">
    <w:name w:val="toc 4"/>
    <w:basedOn w:val="Normal"/>
    <w:next w:val="Normal"/>
    <w:autoRedefine/>
    <w:uiPriority w:val="39"/>
    <w:unhideWhenUsed/>
    <w:rsid w:val="00BB2338"/>
    <w:pPr>
      <w:tabs>
        <w:tab w:val="right" w:leader="dot" w:pos="9061"/>
      </w:tabs>
      <w:spacing w:after="100"/>
    </w:pPr>
  </w:style>
  <w:style w:type="character" w:styleId="AklamaBavurusu">
    <w:name w:val="annotation reference"/>
    <w:basedOn w:val="VarsaylanParagrafYazTipi"/>
    <w:uiPriority w:val="99"/>
    <w:semiHidden/>
    <w:unhideWhenUsed/>
    <w:rsid w:val="00F00289"/>
    <w:rPr>
      <w:sz w:val="16"/>
      <w:szCs w:val="16"/>
    </w:rPr>
  </w:style>
  <w:style w:type="paragraph" w:styleId="AklamaMetni">
    <w:name w:val="annotation text"/>
    <w:basedOn w:val="Normal"/>
    <w:link w:val="AklamaMetniChar"/>
    <w:uiPriority w:val="99"/>
    <w:unhideWhenUsed/>
    <w:rsid w:val="00F00289"/>
    <w:pPr>
      <w:spacing w:line="240" w:lineRule="auto"/>
    </w:pPr>
    <w:rPr>
      <w:sz w:val="20"/>
      <w:szCs w:val="20"/>
    </w:rPr>
  </w:style>
  <w:style w:type="character" w:customStyle="1" w:styleId="AklamaMetniChar">
    <w:name w:val="Açıklama Metni Char"/>
    <w:basedOn w:val="VarsaylanParagrafYazTipi"/>
    <w:link w:val="AklamaMetni"/>
    <w:uiPriority w:val="99"/>
    <w:rsid w:val="00F00289"/>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00289"/>
    <w:rPr>
      <w:b/>
      <w:bCs/>
    </w:rPr>
  </w:style>
  <w:style w:type="character" w:customStyle="1" w:styleId="AklamaKonusuChar">
    <w:name w:val="Açıklama Konusu Char"/>
    <w:basedOn w:val="AklamaMetniChar"/>
    <w:link w:val="AklamaKonusu"/>
    <w:uiPriority w:val="99"/>
    <w:semiHidden/>
    <w:rsid w:val="00F00289"/>
    <w:rPr>
      <w:rFonts w:ascii="Calibri" w:eastAsia="Calibri" w:hAnsi="Calibri" w:cs="Times New Roman"/>
      <w:b/>
      <w:bCs/>
      <w:sz w:val="20"/>
      <w:szCs w:val="20"/>
    </w:rPr>
  </w:style>
  <w:style w:type="paragraph" w:styleId="GvdeMetni">
    <w:name w:val="Body Text"/>
    <w:basedOn w:val="Normal"/>
    <w:link w:val="GvdeMetniChar"/>
    <w:uiPriority w:val="1"/>
    <w:qFormat/>
    <w:rsid w:val="00A34A59"/>
    <w:pPr>
      <w:widowControl w:val="0"/>
      <w:autoSpaceDE w:val="0"/>
      <w:autoSpaceDN w:val="0"/>
      <w:spacing w:after="0" w:line="240" w:lineRule="auto"/>
    </w:pPr>
    <w:rPr>
      <w:rFonts w:ascii="Times New Roman" w:eastAsia="Times New Roman" w:hAnsi="Times New Roman"/>
      <w:sz w:val="24"/>
      <w:szCs w:val="24"/>
      <w:lang w:eastAsia="tr-TR" w:bidi="tr-TR"/>
    </w:rPr>
  </w:style>
  <w:style w:type="character" w:customStyle="1" w:styleId="GvdeMetniChar">
    <w:name w:val="Gövde Metni Char"/>
    <w:basedOn w:val="VarsaylanParagrafYazTipi"/>
    <w:link w:val="GvdeMetni"/>
    <w:uiPriority w:val="1"/>
    <w:rsid w:val="00A34A59"/>
    <w:rPr>
      <w:rFonts w:ascii="Times New Roman" w:eastAsia="Times New Roman" w:hAnsi="Times New Roman" w:cs="Times New Roman"/>
      <w:sz w:val="24"/>
      <w:szCs w:val="24"/>
      <w:lang w:eastAsia="tr-TR" w:bidi="tr-TR"/>
    </w:rPr>
  </w:style>
  <w:style w:type="character" w:customStyle="1" w:styleId="A1">
    <w:name w:val="A1"/>
    <w:uiPriority w:val="99"/>
    <w:rsid w:val="00427F5F"/>
    <w:rPr>
      <w:color w:val="000000"/>
      <w:sz w:val="20"/>
      <w:szCs w:val="20"/>
    </w:rPr>
  </w:style>
  <w:style w:type="character" w:customStyle="1" w:styleId="A12">
    <w:name w:val="A12"/>
    <w:uiPriority w:val="99"/>
    <w:rsid w:val="000D7125"/>
    <w:rPr>
      <w:color w:val="000000"/>
      <w:sz w:val="16"/>
      <w:szCs w:val="16"/>
    </w:rPr>
  </w:style>
  <w:style w:type="paragraph" w:customStyle="1" w:styleId="Tablo1">
    <w:name w:val="Tablo 1."/>
    <w:basedOn w:val="Normal"/>
    <w:link w:val="Tablo1Char"/>
    <w:qFormat/>
    <w:rsid w:val="00427EAA"/>
    <w:pPr>
      <w:spacing w:after="0" w:line="360" w:lineRule="auto"/>
      <w:jc w:val="both"/>
    </w:pPr>
    <w:rPr>
      <w:rFonts w:ascii="Times New Roman" w:hAnsi="Times New Roman"/>
      <w:b/>
      <w:color w:val="000000" w:themeColor="text1"/>
      <w:sz w:val="24"/>
      <w:szCs w:val="24"/>
    </w:rPr>
  </w:style>
  <w:style w:type="character" w:customStyle="1" w:styleId="Tablo1Char">
    <w:name w:val="Tablo 1. Char"/>
    <w:basedOn w:val="VarsaylanParagrafYazTipi"/>
    <w:link w:val="Tablo1"/>
    <w:rsid w:val="00427EAA"/>
    <w:rPr>
      <w:rFonts w:ascii="Times New Roman" w:eastAsia="Calibri" w:hAnsi="Times New Roman" w:cs="Times New Roman"/>
      <w:b/>
      <w:color w:val="000000" w:themeColor="text1"/>
      <w:sz w:val="24"/>
      <w:szCs w:val="24"/>
    </w:rPr>
  </w:style>
  <w:style w:type="character" w:customStyle="1" w:styleId="gt-baf-word-clickable">
    <w:name w:val="gt-baf-word-clickable"/>
    <w:basedOn w:val="VarsaylanParagrafYazTipi"/>
    <w:rsid w:val="00A12F2E"/>
  </w:style>
  <w:style w:type="paragraph" w:styleId="ResimYazs">
    <w:name w:val="caption"/>
    <w:basedOn w:val="Normal"/>
    <w:next w:val="Normal"/>
    <w:autoRedefine/>
    <w:uiPriority w:val="35"/>
    <w:unhideWhenUsed/>
    <w:qFormat/>
    <w:rsid w:val="003C31F9"/>
    <w:pPr>
      <w:spacing w:after="0" w:line="360" w:lineRule="auto"/>
      <w:jc w:val="both"/>
    </w:pPr>
    <w:rPr>
      <w:rFonts w:ascii="Times New Roman" w:hAnsi="Times New Roman"/>
      <w:iCs/>
      <w:color w:val="000000" w:themeColor="text1"/>
      <w:sz w:val="24"/>
      <w:szCs w:val="24"/>
    </w:rPr>
  </w:style>
  <w:style w:type="paragraph" w:styleId="ekillerTablosu">
    <w:name w:val="table of figures"/>
    <w:basedOn w:val="Normal"/>
    <w:next w:val="Normal"/>
    <w:uiPriority w:val="99"/>
    <w:unhideWhenUsed/>
    <w:rsid w:val="003036E6"/>
    <w:pPr>
      <w:spacing w:after="0"/>
    </w:pPr>
  </w:style>
  <w:style w:type="paragraph" w:styleId="HTMLncedenBiimlendirilmi">
    <w:name w:val="HTML Preformatted"/>
    <w:basedOn w:val="Normal"/>
    <w:link w:val="HTMLncedenBiimlendirilmiChar"/>
    <w:uiPriority w:val="99"/>
    <w:unhideWhenUsed/>
    <w:rsid w:val="0031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162DC"/>
    <w:rPr>
      <w:rFonts w:ascii="Courier New" w:eastAsia="Times New Roman" w:hAnsi="Courier New" w:cs="Courier New"/>
      <w:sz w:val="20"/>
      <w:szCs w:val="20"/>
      <w:lang w:eastAsia="tr-TR"/>
    </w:rPr>
  </w:style>
  <w:style w:type="character" w:styleId="zlenenKpr">
    <w:name w:val="FollowedHyperlink"/>
    <w:basedOn w:val="VarsaylanParagrafYazTipi"/>
    <w:uiPriority w:val="99"/>
    <w:semiHidden/>
    <w:unhideWhenUsed/>
    <w:rsid w:val="00EB2474"/>
    <w:rPr>
      <w:color w:val="800080" w:themeColor="followedHyperlink"/>
      <w:u w:val="single"/>
    </w:rPr>
  </w:style>
  <w:style w:type="paragraph" w:customStyle="1" w:styleId="Balk11">
    <w:name w:val="Başlık 11"/>
    <w:basedOn w:val="Normal"/>
    <w:uiPriority w:val="1"/>
    <w:qFormat/>
    <w:rsid w:val="003C7467"/>
    <w:pPr>
      <w:widowControl w:val="0"/>
      <w:autoSpaceDE w:val="0"/>
      <w:autoSpaceDN w:val="0"/>
      <w:spacing w:after="0" w:line="240" w:lineRule="auto"/>
      <w:ind w:left="1105"/>
      <w:outlineLvl w:val="1"/>
    </w:pPr>
    <w:rPr>
      <w:rFonts w:ascii="Times New Roman" w:eastAsia="Times New Roman" w:hAnsi="Times New Roman"/>
      <w:b/>
      <w:bCs/>
      <w:sz w:val="24"/>
      <w:szCs w:val="24"/>
      <w:lang w:eastAsia="tr-TR" w:bidi="tr-TR"/>
    </w:rPr>
  </w:style>
  <w:style w:type="character" w:styleId="Gl">
    <w:name w:val="Strong"/>
    <w:basedOn w:val="VarsaylanParagrafYazTipi"/>
    <w:uiPriority w:val="22"/>
    <w:qFormat/>
    <w:rsid w:val="00897357"/>
    <w:rPr>
      <w:b/>
      <w:bCs/>
    </w:rPr>
  </w:style>
  <w:style w:type="paragraph" w:styleId="T5">
    <w:name w:val="toc 5"/>
    <w:basedOn w:val="Normal"/>
    <w:next w:val="Normal"/>
    <w:autoRedefine/>
    <w:uiPriority w:val="39"/>
    <w:unhideWhenUsed/>
    <w:rsid w:val="001A6F8B"/>
    <w:pPr>
      <w:tabs>
        <w:tab w:val="right" w:leader="dot" w:pos="9061"/>
      </w:tabs>
      <w:spacing w:after="100"/>
    </w:pPr>
  </w:style>
  <w:style w:type="paragraph" w:styleId="T6">
    <w:name w:val="toc 6"/>
    <w:basedOn w:val="Normal"/>
    <w:next w:val="Normal"/>
    <w:autoRedefine/>
    <w:uiPriority w:val="39"/>
    <w:unhideWhenUsed/>
    <w:rsid w:val="00D43D37"/>
    <w:pPr>
      <w:tabs>
        <w:tab w:val="right" w:leader="dot" w:pos="9061"/>
      </w:tabs>
      <w:spacing w:after="100"/>
    </w:pPr>
    <w:rPr>
      <w:noProof/>
    </w:rPr>
  </w:style>
  <w:style w:type="table" w:customStyle="1" w:styleId="DzTablo51">
    <w:name w:val="Düz Tablo 51"/>
    <w:basedOn w:val="NormalTablo"/>
    <w:uiPriority w:val="45"/>
    <w:rsid w:val="001017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1017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39"/>
    <w:rsid w:val="00E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8716">
      <w:bodyDiv w:val="1"/>
      <w:marLeft w:val="0"/>
      <w:marRight w:val="0"/>
      <w:marTop w:val="0"/>
      <w:marBottom w:val="0"/>
      <w:divBdr>
        <w:top w:val="none" w:sz="0" w:space="0" w:color="auto"/>
        <w:left w:val="none" w:sz="0" w:space="0" w:color="auto"/>
        <w:bottom w:val="none" w:sz="0" w:space="0" w:color="auto"/>
        <w:right w:val="none" w:sz="0" w:space="0" w:color="auto"/>
      </w:divBdr>
    </w:div>
    <w:div w:id="230194685">
      <w:bodyDiv w:val="1"/>
      <w:marLeft w:val="0"/>
      <w:marRight w:val="0"/>
      <w:marTop w:val="0"/>
      <w:marBottom w:val="0"/>
      <w:divBdr>
        <w:top w:val="none" w:sz="0" w:space="0" w:color="auto"/>
        <w:left w:val="none" w:sz="0" w:space="0" w:color="auto"/>
        <w:bottom w:val="none" w:sz="0" w:space="0" w:color="auto"/>
        <w:right w:val="none" w:sz="0" w:space="0" w:color="auto"/>
      </w:divBdr>
    </w:div>
    <w:div w:id="641427388">
      <w:bodyDiv w:val="1"/>
      <w:marLeft w:val="0"/>
      <w:marRight w:val="0"/>
      <w:marTop w:val="0"/>
      <w:marBottom w:val="0"/>
      <w:divBdr>
        <w:top w:val="none" w:sz="0" w:space="0" w:color="auto"/>
        <w:left w:val="none" w:sz="0" w:space="0" w:color="auto"/>
        <w:bottom w:val="none" w:sz="0" w:space="0" w:color="auto"/>
        <w:right w:val="none" w:sz="0" w:space="0" w:color="auto"/>
      </w:divBdr>
      <w:divsChild>
        <w:div w:id="1462191896">
          <w:marLeft w:val="0"/>
          <w:marRight w:val="0"/>
          <w:marTop w:val="0"/>
          <w:marBottom w:val="0"/>
          <w:divBdr>
            <w:top w:val="none" w:sz="0" w:space="0" w:color="auto"/>
            <w:left w:val="none" w:sz="0" w:space="0" w:color="auto"/>
            <w:bottom w:val="none" w:sz="0" w:space="0" w:color="auto"/>
            <w:right w:val="none" w:sz="0" w:space="0" w:color="auto"/>
          </w:divBdr>
        </w:div>
      </w:divsChild>
    </w:div>
    <w:div w:id="1048265932">
      <w:bodyDiv w:val="1"/>
      <w:marLeft w:val="0"/>
      <w:marRight w:val="0"/>
      <w:marTop w:val="0"/>
      <w:marBottom w:val="0"/>
      <w:divBdr>
        <w:top w:val="none" w:sz="0" w:space="0" w:color="auto"/>
        <w:left w:val="none" w:sz="0" w:space="0" w:color="auto"/>
        <w:bottom w:val="none" w:sz="0" w:space="0" w:color="auto"/>
        <w:right w:val="none" w:sz="0" w:space="0" w:color="auto"/>
      </w:divBdr>
    </w:div>
    <w:div w:id="18041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ep.meb.gov.tr/mte_program_modul/moduller_pdf/Bedensel%20ve%20S%C3%BCre%C4%9Fen%20Hastal%C4%B1kla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05/10/20051030-5.htm%20(30.10.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scholarship.lib.fsu.edu/undergrad/1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B541-9F61-431C-BC96-888F7CBC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25681</Words>
  <Characters>146384</Characters>
  <Application>Microsoft Office Word</Application>
  <DocSecurity>0</DocSecurity>
  <Lines>1219</Lines>
  <Paragraphs>343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Aslı ESENKAYA</cp:lastModifiedBy>
  <cp:revision>6</cp:revision>
  <cp:lastPrinted>2020-01-01T12:46:00Z</cp:lastPrinted>
  <dcterms:created xsi:type="dcterms:W3CDTF">2019-12-31T22:55:00Z</dcterms:created>
  <dcterms:modified xsi:type="dcterms:W3CDTF">2020-01-01T12:51:00Z</dcterms:modified>
</cp:coreProperties>
</file>