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24D7" w:rsidRPr="00EE59D3" w:rsidRDefault="009424D7" w:rsidP="00EE59D3">
      <w:pPr>
        <w:jc w:val="center"/>
      </w:pPr>
      <w:bookmarkStart w:id="0" w:name="_Toc488004474"/>
      <w:bookmarkStart w:id="1" w:name="_Toc488176617"/>
      <w:bookmarkStart w:id="2" w:name="_Toc482344490"/>
      <w:bookmarkStart w:id="3" w:name="_Toc486288766"/>
      <w:r w:rsidRPr="00EE59D3">
        <w:t>T.C.</w:t>
      </w:r>
    </w:p>
    <w:p w:rsidR="009424D7" w:rsidRPr="00EE59D3" w:rsidRDefault="009424D7" w:rsidP="000275B2">
      <w:pPr>
        <w:ind w:firstLine="0"/>
        <w:jc w:val="center"/>
        <w:rPr>
          <w:b/>
        </w:rPr>
      </w:pPr>
      <w:r w:rsidRPr="00EE59D3">
        <w:rPr>
          <w:b/>
        </w:rPr>
        <w:t>AYDIN ADNAN MENDERES ÜNİVERSİTESİ</w:t>
      </w:r>
    </w:p>
    <w:p w:rsidR="009424D7" w:rsidRPr="00EE59D3" w:rsidRDefault="009424D7" w:rsidP="000275B2">
      <w:pPr>
        <w:ind w:firstLine="0"/>
        <w:jc w:val="center"/>
        <w:rPr>
          <w:b/>
        </w:rPr>
      </w:pPr>
      <w:r w:rsidRPr="00EE59D3">
        <w:rPr>
          <w:b/>
        </w:rPr>
        <w:t>SAĞLIK BİLİMLERİ ENSTİTÜSÜ</w:t>
      </w:r>
    </w:p>
    <w:p w:rsidR="009424D7" w:rsidRPr="00EE59D3" w:rsidRDefault="009424D7" w:rsidP="000275B2">
      <w:pPr>
        <w:ind w:firstLine="0"/>
        <w:jc w:val="center"/>
        <w:rPr>
          <w:b/>
        </w:rPr>
      </w:pPr>
      <w:r w:rsidRPr="00EE59D3">
        <w:rPr>
          <w:b/>
        </w:rPr>
        <w:t>PARAZİTOLOJİ (VETERİNER)</w:t>
      </w:r>
    </w:p>
    <w:p w:rsidR="009424D7" w:rsidRPr="00EE59D3" w:rsidRDefault="009424D7" w:rsidP="000275B2">
      <w:pPr>
        <w:ind w:firstLine="0"/>
        <w:jc w:val="center"/>
        <w:rPr>
          <w:b/>
        </w:rPr>
      </w:pPr>
      <w:r w:rsidRPr="00EE59D3">
        <w:rPr>
          <w:b/>
        </w:rPr>
        <w:t>YÜKSEK LİSANS PROGRAMI</w:t>
      </w:r>
    </w:p>
    <w:p w:rsidR="009424D7" w:rsidRPr="00EE59D3" w:rsidRDefault="009424D7" w:rsidP="000275B2">
      <w:pPr>
        <w:ind w:firstLine="0"/>
        <w:jc w:val="center"/>
      </w:pPr>
    </w:p>
    <w:p w:rsidR="009424D7" w:rsidRPr="00EE59D3" w:rsidRDefault="009424D7" w:rsidP="000275B2">
      <w:pPr>
        <w:ind w:firstLine="0"/>
        <w:jc w:val="center"/>
      </w:pPr>
    </w:p>
    <w:p w:rsidR="009424D7" w:rsidRPr="00EE59D3" w:rsidRDefault="009424D7" w:rsidP="000275B2">
      <w:pPr>
        <w:ind w:firstLine="0"/>
        <w:jc w:val="center"/>
      </w:pPr>
    </w:p>
    <w:p w:rsidR="009424D7" w:rsidRPr="00EE59D3" w:rsidRDefault="009424D7" w:rsidP="000275B2">
      <w:pPr>
        <w:ind w:firstLine="0"/>
        <w:jc w:val="center"/>
      </w:pPr>
    </w:p>
    <w:p w:rsidR="000275B2" w:rsidRPr="00EE59D3" w:rsidRDefault="000275B2" w:rsidP="000275B2">
      <w:pPr>
        <w:ind w:firstLine="0"/>
        <w:jc w:val="center"/>
      </w:pPr>
    </w:p>
    <w:p w:rsidR="009424D7" w:rsidRPr="00EE59D3" w:rsidRDefault="009424D7" w:rsidP="000275B2">
      <w:pPr>
        <w:ind w:firstLine="0"/>
        <w:jc w:val="center"/>
        <w:rPr>
          <w:rFonts w:cs="Times New Roman"/>
          <w:b/>
          <w:sz w:val="32"/>
          <w:szCs w:val="32"/>
        </w:rPr>
      </w:pPr>
      <w:r w:rsidRPr="00EE59D3">
        <w:rPr>
          <w:rFonts w:cs="Times New Roman"/>
          <w:b/>
          <w:sz w:val="32"/>
          <w:szCs w:val="32"/>
        </w:rPr>
        <w:t>AYDIN İLİ KÖPEKLERİNDE BULUNAN HEPATOZOON CANİS’İN TEŞHİSİNDE MİKROSKOBİK VE PCR BULGULARININ KARŞILAŞTIRILMASI</w:t>
      </w:r>
    </w:p>
    <w:p w:rsidR="009424D7" w:rsidRPr="00EE59D3" w:rsidRDefault="009424D7" w:rsidP="000275B2">
      <w:pPr>
        <w:ind w:firstLine="0"/>
        <w:jc w:val="center"/>
        <w:rPr>
          <w:b/>
        </w:rPr>
      </w:pPr>
    </w:p>
    <w:p w:rsidR="009424D7" w:rsidRPr="00EE59D3" w:rsidRDefault="009424D7" w:rsidP="000275B2">
      <w:pPr>
        <w:ind w:firstLine="0"/>
        <w:jc w:val="center"/>
        <w:rPr>
          <w:b/>
        </w:rPr>
      </w:pPr>
    </w:p>
    <w:p w:rsidR="009424D7" w:rsidRPr="00EE59D3" w:rsidRDefault="009424D7" w:rsidP="000275B2">
      <w:pPr>
        <w:ind w:firstLine="0"/>
        <w:jc w:val="center"/>
        <w:rPr>
          <w:b/>
        </w:rPr>
      </w:pPr>
    </w:p>
    <w:p w:rsidR="000275B2" w:rsidRPr="00EE59D3" w:rsidRDefault="000275B2" w:rsidP="000275B2">
      <w:pPr>
        <w:ind w:firstLine="0"/>
        <w:jc w:val="center"/>
        <w:rPr>
          <w:b/>
        </w:rPr>
      </w:pPr>
    </w:p>
    <w:p w:rsidR="000275B2" w:rsidRPr="00EE59D3" w:rsidRDefault="000275B2" w:rsidP="000275B2">
      <w:pPr>
        <w:ind w:firstLine="0"/>
        <w:jc w:val="center"/>
        <w:rPr>
          <w:b/>
        </w:rPr>
      </w:pPr>
    </w:p>
    <w:p w:rsidR="009424D7" w:rsidRPr="00EE59D3" w:rsidRDefault="009424D7" w:rsidP="000275B2">
      <w:pPr>
        <w:ind w:firstLine="0"/>
        <w:jc w:val="center"/>
        <w:rPr>
          <w:b/>
        </w:rPr>
      </w:pPr>
      <w:r w:rsidRPr="00EE59D3">
        <w:rPr>
          <w:b/>
        </w:rPr>
        <w:t>MUHAMMED VELİ DEMİRBİLEK</w:t>
      </w:r>
    </w:p>
    <w:p w:rsidR="009424D7" w:rsidRPr="00EE59D3" w:rsidRDefault="009424D7" w:rsidP="000275B2">
      <w:pPr>
        <w:ind w:firstLine="0"/>
        <w:jc w:val="center"/>
        <w:rPr>
          <w:b/>
        </w:rPr>
      </w:pPr>
      <w:r w:rsidRPr="00EE59D3">
        <w:rPr>
          <w:b/>
        </w:rPr>
        <w:t>YÜKSEK LİSANS TEZİ</w:t>
      </w:r>
    </w:p>
    <w:p w:rsidR="009424D7" w:rsidRPr="00EE59D3" w:rsidRDefault="009424D7" w:rsidP="000275B2">
      <w:pPr>
        <w:ind w:firstLine="0"/>
        <w:jc w:val="center"/>
        <w:rPr>
          <w:b/>
        </w:rPr>
      </w:pPr>
    </w:p>
    <w:p w:rsidR="009424D7" w:rsidRPr="00EE59D3" w:rsidRDefault="009424D7" w:rsidP="000275B2">
      <w:pPr>
        <w:ind w:firstLine="0"/>
        <w:jc w:val="center"/>
        <w:rPr>
          <w:b/>
        </w:rPr>
      </w:pPr>
    </w:p>
    <w:p w:rsidR="000275B2" w:rsidRPr="00EE59D3" w:rsidRDefault="000275B2" w:rsidP="000275B2">
      <w:pPr>
        <w:ind w:firstLine="0"/>
        <w:jc w:val="center"/>
        <w:rPr>
          <w:b/>
        </w:rPr>
      </w:pPr>
    </w:p>
    <w:p w:rsidR="009424D7" w:rsidRPr="00EE59D3" w:rsidRDefault="009424D7" w:rsidP="000275B2">
      <w:pPr>
        <w:ind w:firstLine="0"/>
        <w:jc w:val="center"/>
        <w:rPr>
          <w:b/>
        </w:rPr>
      </w:pPr>
    </w:p>
    <w:p w:rsidR="009424D7" w:rsidRPr="00EE59D3" w:rsidRDefault="009424D7" w:rsidP="000275B2">
      <w:pPr>
        <w:ind w:firstLine="0"/>
        <w:jc w:val="center"/>
        <w:rPr>
          <w:b/>
        </w:rPr>
      </w:pPr>
      <w:r w:rsidRPr="00EE59D3">
        <w:rPr>
          <w:b/>
        </w:rPr>
        <w:t>DANIŞMAN</w:t>
      </w:r>
    </w:p>
    <w:p w:rsidR="009424D7" w:rsidRPr="00EE59D3" w:rsidRDefault="009424D7" w:rsidP="000275B2">
      <w:pPr>
        <w:ind w:firstLine="0"/>
        <w:jc w:val="center"/>
        <w:rPr>
          <w:b/>
        </w:rPr>
      </w:pPr>
      <w:r w:rsidRPr="00EE59D3">
        <w:rPr>
          <w:b/>
        </w:rPr>
        <w:t>Prof. Dr. Nuran AYSUL</w:t>
      </w:r>
    </w:p>
    <w:p w:rsidR="009424D7" w:rsidRPr="00EE59D3" w:rsidRDefault="009424D7" w:rsidP="000275B2">
      <w:pPr>
        <w:ind w:firstLine="0"/>
        <w:jc w:val="center"/>
        <w:rPr>
          <w:b/>
        </w:rPr>
      </w:pPr>
    </w:p>
    <w:p w:rsidR="009424D7" w:rsidRPr="00EE59D3" w:rsidRDefault="009424D7" w:rsidP="000275B2">
      <w:pPr>
        <w:ind w:firstLine="0"/>
        <w:jc w:val="center"/>
        <w:rPr>
          <w:sz w:val="32"/>
        </w:rPr>
      </w:pPr>
    </w:p>
    <w:p w:rsidR="009424D7" w:rsidRPr="00EE59D3" w:rsidRDefault="009424D7" w:rsidP="000275B2">
      <w:pPr>
        <w:ind w:firstLine="0"/>
        <w:jc w:val="center"/>
        <w:rPr>
          <w:sz w:val="32"/>
        </w:rPr>
      </w:pPr>
    </w:p>
    <w:bookmarkEnd w:id="0"/>
    <w:p w:rsidR="009424D7" w:rsidRPr="00EE59D3" w:rsidRDefault="009424D7" w:rsidP="000275B2">
      <w:pPr>
        <w:ind w:firstLine="0"/>
      </w:pPr>
    </w:p>
    <w:p w:rsidR="009424D7" w:rsidRPr="00EE59D3" w:rsidRDefault="009424D7" w:rsidP="000275B2">
      <w:pPr>
        <w:ind w:firstLine="0"/>
        <w:jc w:val="center"/>
      </w:pPr>
    </w:p>
    <w:p w:rsidR="009424D7" w:rsidRPr="00EE59D3" w:rsidRDefault="009424D7" w:rsidP="000275B2">
      <w:pPr>
        <w:ind w:firstLine="0"/>
        <w:jc w:val="center"/>
        <w:rPr>
          <w:b/>
          <w:szCs w:val="28"/>
        </w:rPr>
        <w:sectPr w:rsidR="009424D7" w:rsidRPr="00EE59D3" w:rsidSect="000275B2">
          <w:headerReference w:type="default" r:id="rId9"/>
          <w:pgSz w:w="11906" w:h="16838"/>
          <w:pgMar w:top="1418" w:right="1304" w:bottom="1418" w:left="1701" w:header="709" w:footer="709" w:gutter="0"/>
          <w:cols w:space="708"/>
          <w:docGrid w:linePitch="360"/>
        </w:sectPr>
      </w:pPr>
      <w:bookmarkStart w:id="4" w:name="_Toc488175977"/>
      <w:bookmarkStart w:id="5" w:name="_Toc488176611"/>
      <w:bookmarkStart w:id="6" w:name="_Toc488244505"/>
      <w:bookmarkStart w:id="7" w:name="_Toc488343533"/>
      <w:bookmarkStart w:id="8" w:name="_Toc488669077"/>
      <w:bookmarkStart w:id="9" w:name="_Toc489187151"/>
      <w:bookmarkStart w:id="10" w:name="_Toc489260606"/>
      <w:r w:rsidRPr="00EE59D3">
        <w:rPr>
          <w:b/>
          <w:szCs w:val="28"/>
        </w:rPr>
        <w:t>AYDIN–201</w:t>
      </w:r>
      <w:bookmarkStart w:id="11" w:name="_Toc459142247"/>
      <w:bookmarkStart w:id="12" w:name="_Toc473149682"/>
      <w:bookmarkStart w:id="13" w:name="_Toc488057396"/>
      <w:bookmarkEnd w:id="4"/>
      <w:bookmarkEnd w:id="5"/>
      <w:bookmarkEnd w:id="6"/>
      <w:bookmarkEnd w:id="7"/>
      <w:bookmarkEnd w:id="8"/>
      <w:bookmarkEnd w:id="9"/>
      <w:bookmarkEnd w:id="10"/>
      <w:r w:rsidRPr="00EE59D3">
        <w:rPr>
          <w:b/>
          <w:szCs w:val="28"/>
        </w:rPr>
        <w:t>9</w:t>
      </w:r>
    </w:p>
    <w:p w:rsidR="009424D7" w:rsidRPr="00EE59D3" w:rsidRDefault="009424D7" w:rsidP="00736A73">
      <w:pPr>
        <w:ind w:firstLine="0"/>
        <w:jc w:val="center"/>
        <w:rPr>
          <w:rFonts w:eastAsia="Times New Roman" w:cs="Times New Roman"/>
          <w:b/>
          <w:sz w:val="28"/>
          <w:szCs w:val="24"/>
          <w:lang w:eastAsia="tr-TR"/>
        </w:rPr>
      </w:pPr>
      <w:bookmarkStart w:id="14" w:name="_Toc488176612"/>
      <w:r w:rsidRPr="00EE59D3">
        <w:rPr>
          <w:rFonts w:eastAsia="Times New Roman" w:cs="Times New Roman"/>
          <w:b/>
          <w:sz w:val="28"/>
          <w:szCs w:val="24"/>
          <w:lang w:eastAsia="tr-TR"/>
        </w:rPr>
        <w:lastRenderedPageBreak/>
        <w:t>KABUL VE ONAY SAYFASI</w:t>
      </w:r>
    </w:p>
    <w:p w:rsidR="009424D7" w:rsidRPr="00EE59D3" w:rsidRDefault="009424D7" w:rsidP="00736A73">
      <w:pPr>
        <w:ind w:firstLine="0"/>
        <w:jc w:val="center"/>
        <w:rPr>
          <w:rFonts w:eastAsia="Times New Roman" w:cs="Times New Roman"/>
          <w:szCs w:val="24"/>
          <w:lang w:eastAsia="tr-TR"/>
        </w:rPr>
      </w:pPr>
    </w:p>
    <w:p w:rsidR="009424D7" w:rsidRPr="00EE59D3" w:rsidRDefault="009424D7" w:rsidP="00736A73">
      <w:pPr>
        <w:ind w:firstLine="0"/>
        <w:jc w:val="center"/>
        <w:rPr>
          <w:rFonts w:eastAsia="Times New Roman" w:cs="Times New Roman"/>
          <w:szCs w:val="24"/>
          <w:lang w:eastAsia="tr-TR"/>
        </w:rPr>
      </w:pPr>
    </w:p>
    <w:p w:rsidR="009424D7" w:rsidRPr="00EE59D3" w:rsidRDefault="009424D7" w:rsidP="00736A73">
      <w:pPr>
        <w:ind w:firstLine="709"/>
        <w:rPr>
          <w:rFonts w:eastAsia="Times New Roman" w:cs="Times New Roman"/>
          <w:szCs w:val="24"/>
          <w:lang w:eastAsia="tr-TR"/>
        </w:rPr>
      </w:pPr>
      <w:r w:rsidRPr="00EE59D3">
        <w:rPr>
          <w:rFonts w:eastAsia="Times New Roman" w:cs="Times New Roman"/>
          <w:szCs w:val="24"/>
          <w:lang w:eastAsia="tr-TR"/>
        </w:rPr>
        <w:t xml:space="preserve">T.C. Aydın Adnan Menderes Üniversitesi Sağlık Bilimleri Enstitüsü </w:t>
      </w:r>
      <w:r w:rsidR="005E505A" w:rsidRPr="00EE59D3">
        <w:rPr>
          <w:rFonts w:eastAsia="Times New Roman" w:cs="Times New Roman"/>
          <w:szCs w:val="24"/>
          <w:lang w:eastAsia="tr-TR"/>
        </w:rPr>
        <w:t>Parazitoloji</w:t>
      </w:r>
      <w:r w:rsidRPr="00EE59D3">
        <w:rPr>
          <w:rFonts w:eastAsia="Times New Roman" w:cs="Times New Roman"/>
          <w:szCs w:val="24"/>
          <w:lang w:eastAsia="tr-TR"/>
        </w:rPr>
        <w:t xml:space="preserve"> (Veteriner) Anabilim Dalı Yüksek Lisans Programı çerçevesinde </w:t>
      </w:r>
      <w:r w:rsidR="005E505A" w:rsidRPr="00EE59D3">
        <w:rPr>
          <w:rFonts w:eastAsia="Times New Roman" w:cs="Times New Roman"/>
          <w:szCs w:val="24"/>
          <w:lang w:eastAsia="tr-TR"/>
        </w:rPr>
        <w:t xml:space="preserve">Muhammed Veli DEMİRBİLEK </w:t>
      </w:r>
      <w:r w:rsidRPr="00EE59D3">
        <w:rPr>
          <w:rFonts w:eastAsia="Times New Roman" w:cs="Times New Roman"/>
          <w:szCs w:val="24"/>
          <w:lang w:eastAsia="tr-TR"/>
        </w:rPr>
        <w:t>tarafından hazırlanan “</w:t>
      </w:r>
      <w:r w:rsidR="005E505A" w:rsidRPr="00EE59D3">
        <w:rPr>
          <w:rFonts w:cs="Times New Roman"/>
          <w:szCs w:val="24"/>
        </w:rPr>
        <w:t>AYDIN İLİ KÖPEKLERİNDE BULUNAN HEPATOZOON CANİS’İN TEŞHİSİNDE MİKROSKOBİK VE PCR BULGULARININ KARŞILAŞTIRILMASI</w:t>
      </w:r>
      <w:r w:rsidRPr="00EE59D3">
        <w:rPr>
          <w:rFonts w:eastAsia="Times New Roman" w:cs="Times New Roman"/>
          <w:szCs w:val="24"/>
          <w:lang w:eastAsia="tr-TR"/>
        </w:rPr>
        <w:t>” başlıklı tez, aşağıdaki jüri tarafından Yüksek Lisans Tezi olarak kabul edilmiştir.</w:t>
      </w:r>
    </w:p>
    <w:p w:rsidR="00736A73" w:rsidRPr="00EE59D3" w:rsidRDefault="00736A73" w:rsidP="00736A73">
      <w:pPr>
        <w:ind w:firstLine="709"/>
        <w:rPr>
          <w:rFonts w:cs="Times New Roman"/>
          <w:b/>
          <w:sz w:val="32"/>
          <w:szCs w:val="32"/>
        </w:rPr>
      </w:pPr>
    </w:p>
    <w:bookmarkEnd w:id="11"/>
    <w:bookmarkEnd w:id="12"/>
    <w:bookmarkEnd w:id="13"/>
    <w:bookmarkEnd w:id="14"/>
    <w:p w:rsidR="00736A73" w:rsidRPr="00EE59D3" w:rsidRDefault="00736A73" w:rsidP="00736A73">
      <w:pPr>
        <w:ind w:firstLine="709"/>
        <w:rPr>
          <w:rFonts w:eastAsia="Calibri" w:cs="Times New Roman"/>
          <w:szCs w:val="24"/>
        </w:rPr>
      </w:pPr>
      <w:r w:rsidRPr="00EE59D3">
        <w:rPr>
          <w:rFonts w:eastAsia="Calibri" w:cs="Times New Roman"/>
          <w:szCs w:val="24"/>
        </w:rPr>
        <w:t xml:space="preserve">Tez Savunma Tarihi: </w:t>
      </w:r>
      <w:proofErr w:type="gramStart"/>
      <w:r w:rsidRPr="00EE59D3">
        <w:rPr>
          <w:rFonts w:eastAsia="Calibri" w:cs="Times New Roman"/>
          <w:szCs w:val="24"/>
        </w:rPr>
        <w:t>….</w:t>
      </w:r>
      <w:proofErr w:type="gramEnd"/>
      <w:r w:rsidRPr="00EE59D3">
        <w:rPr>
          <w:rFonts w:eastAsia="Calibri" w:cs="Times New Roman"/>
          <w:szCs w:val="24"/>
        </w:rPr>
        <w:t>/…../2019</w:t>
      </w:r>
    </w:p>
    <w:p w:rsidR="00736A73" w:rsidRPr="00EE59D3" w:rsidRDefault="00736A73" w:rsidP="00736A73">
      <w:pPr>
        <w:ind w:firstLine="0"/>
        <w:rPr>
          <w:rFonts w:eastAsia="Calibri" w:cs="Times New Roman"/>
          <w:szCs w:val="24"/>
        </w:rPr>
      </w:pPr>
    </w:p>
    <w:p w:rsidR="00736A73" w:rsidRPr="00EE59D3" w:rsidRDefault="00736A73" w:rsidP="00736A73">
      <w:pPr>
        <w:ind w:firstLine="0"/>
        <w:rPr>
          <w:rFonts w:eastAsia="Calibri" w:cs="Times New Roman"/>
          <w:szCs w:val="24"/>
        </w:rPr>
      </w:pPr>
    </w:p>
    <w:p w:rsidR="00736A73" w:rsidRPr="00EE59D3" w:rsidRDefault="00736A73" w:rsidP="00736A73">
      <w:pPr>
        <w:ind w:firstLine="0"/>
        <w:rPr>
          <w:rFonts w:eastAsia="Calibri" w:cs="Times New Roman"/>
          <w:szCs w:val="24"/>
        </w:rPr>
      </w:pPr>
      <w:r w:rsidRPr="00EE59D3">
        <w:rPr>
          <w:rFonts w:eastAsia="Calibri" w:cs="Times New Roman"/>
          <w:szCs w:val="24"/>
        </w:rPr>
        <w:t>Üye (T.D.)</w:t>
      </w:r>
      <w:r w:rsidRPr="00EE59D3">
        <w:rPr>
          <w:rFonts w:eastAsia="Calibri" w:cs="Times New Roman"/>
          <w:szCs w:val="24"/>
        </w:rPr>
        <w:tab/>
        <w:t xml:space="preserve">: </w:t>
      </w:r>
    </w:p>
    <w:p w:rsidR="00736A73" w:rsidRPr="00EE59D3" w:rsidRDefault="00736A73" w:rsidP="00736A73">
      <w:pPr>
        <w:ind w:firstLine="0"/>
        <w:rPr>
          <w:rFonts w:eastAsia="Calibri" w:cs="Times New Roman"/>
          <w:szCs w:val="24"/>
        </w:rPr>
      </w:pPr>
    </w:p>
    <w:p w:rsidR="00736A73" w:rsidRPr="00EE59D3" w:rsidRDefault="00736A73" w:rsidP="00736A73">
      <w:pPr>
        <w:ind w:firstLine="0"/>
        <w:rPr>
          <w:rFonts w:eastAsia="Calibri" w:cs="Times New Roman"/>
          <w:szCs w:val="24"/>
        </w:rPr>
      </w:pPr>
      <w:r w:rsidRPr="00EE59D3">
        <w:rPr>
          <w:rFonts w:eastAsia="Calibri" w:cs="Times New Roman"/>
          <w:szCs w:val="24"/>
        </w:rPr>
        <w:t>Üye</w:t>
      </w:r>
      <w:r w:rsidRPr="00EE59D3">
        <w:rPr>
          <w:rFonts w:eastAsia="Calibri" w:cs="Times New Roman"/>
          <w:szCs w:val="24"/>
        </w:rPr>
        <w:tab/>
      </w:r>
      <w:r w:rsidRPr="00EE59D3">
        <w:rPr>
          <w:rFonts w:eastAsia="Calibri" w:cs="Times New Roman"/>
          <w:szCs w:val="24"/>
        </w:rPr>
        <w:tab/>
        <w:t xml:space="preserve">: </w:t>
      </w:r>
    </w:p>
    <w:p w:rsidR="00736A73" w:rsidRPr="00EE59D3" w:rsidRDefault="00736A73" w:rsidP="00736A73">
      <w:pPr>
        <w:ind w:firstLine="0"/>
        <w:rPr>
          <w:rFonts w:eastAsia="Calibri" w:cs="Times New Roman"/>
          <w:szCs w:val="24"/>
        </w:rPr>
      </w:pPr>
    </w:p>
    <w:p w:rsidR="00736A73" w:rsidRPr="00EE59D3" w:rsidRDefault="00736A73" w:rsidP="00736A73">
      <w:pPr>
        <w:ind w:firstLine="0"/>
        <w:rPr>
          <w:rFonts w:eastAsia="Calibri" w:cs="Times New Roman"/>
          <w:szCs w:val="24"/>
        </w:rPr>
      </w:pPr>
      <w:r w:rsidRPr="00EE59D3">
        <w:rPr>
          <w:rFonts w:eastAsia="Calibri" w:cs="Times New Roman"/>
          <w:szCs w:val="24"/>
        </w:rPr>
        <w:t>Üye</w:t>
      </w:r>
      <w:r w:rsidRPr="00EE59D3">
        <w:rPr>
          <w:rFonts w:eastAsia="Calibri" w:cs="Times New Roman"/>
          <w:szCs w:val="24"/>
        </w:rPr>
        <w:tab/>
      </w:r>
      <w:r w:rsidRPr="00EE59D3">
        <w:rPr>
          <w:rFonts w:eastAsia="Calibri" w:cs="Times New Roman"/>
          <w:szCs w:val="24"/>
        </w:rPr>
        <w:tab/>
        <w:t xml:space="preserve">: </w:t>
      </w:r>
    </w:p>
    <w:p w:rsidR="00736A73" w:rsidRPr="00EE59D3" w:rsidRDefault="00736A73" w:rsidP="00736A73">
      <w:pPr>
        <w:tabs>
          <w:tab w:val="left" w:pos="2700"/>
          <w:tab w:val="left" w:pos="5040"/>
        </w:tabs>
        <w:ind w:firstLine="0"/>
        <w:rPr>
          <w:rFonts w:eastAsia="Calibri" w:cs="Times New Roman"/>
          <w:szCs w:val="24"/>
        </w:rPr>
      </w:pPr>
    </w:p>
    <w:p w:rsidR="00736A73" w:rsidRPr="00EE59D3" w:rsidRDefault="00736A73" w:rsidP="00736A73">
      <w:pPr>
        <w:tabs>
          <w:tab w:val="left" w:pos="2700"/>
          <w:tab w:val="left" w:pos="5040"/>
        </w:tabs>
        <w:ind w:firstLine="0"/>
        <w:rPr>
          <w:rFonts w:eastAsia="Calibri" w:cs="Times New Roman"/>
          <w:szCs w:val="24"/>
        </w:rPr>
      </w:pPr>
    </w:p>
    <w:p w:rsidR="00736A73" w:rsidRPr="00EE59D3" w:rsidRDefault="00736A73" w:rsidP="00736A73">
      <w:pPr>
        <w:ind w:firstLine="0"/>
        <w:rPr>
          <w:rFonts w:eastAsia="Calibri" w:cs="Times New Roman"/>
          <w:szCs w:val="24"/>
        </w:rPr>
      </w:pPr>
      <w:r w:rsidRPr="00EE59D3">
        <w:rPr>
          <w:rFonts w:eastAsia="Calibri" w:cs="Times New Roman"/>
          <w:szCs w:val="24"/>
        </w:rPr>
        <w:t xml:space="preserve">ONAY: </w:t>
      </w:r>
    </w:p>
    <w:p w:rsidR="00736A73" w:rsidRPr="00EE59D3" w:rsidRDefault="00736A73" w:rsidP="00736A73">
      <w:pPr>
        <w:ind w:firstLine="0"/>
        <w:rPr>
          <w:rFonts w:eastAsia="Calibri" w:cs="Times New Roman"/>
          <w:szCs w:val="24"/>
        </w:rPr>
      </w:pPr>
      <w:r w:rsidRPr="00EE59D3">
        <w:rPr>
          <w:rFonts w:eastAsia="Calibri" w:cs="Times New Roman"/>
          <w:szCs w:val="24"/>
        </w:rPr>
        <w:t xml:space="preserve">Bu tez Aydın Adnan Menderes Üniversitesi Lisansüstü Eğitim-Öğretim ve Sınav Yönetmeliğinin ilgili maddeleri uyarınca yukarıdaki jüri tarafından uygun görülmüş ve Sağlık Bilimleri Enstitüsünün </w:t>
      </w:r>
      <w:proofErr w:type="gramStart"/>
      <w:r w:rsidRPr="00EE59D3">
        <w:rPr>
          <w:rFonts w:eastAsia="Calibri" w:cs="Times New Roman"/>
          <w:szCs w:val="24"/>
        </w:rPr>
        <w:t>……………..…</w:t>
      </w:r>
      <w:proofErr w:type="gramEnd"/>
      <w:r w:rsidRPr="00EE59D3">
        <w:rPr>
          <w:rFonts w:eastAsia="Calibri" w:cs="Times New Roman"/>
          <w:szCs w:val="24"/>
        </w:rPr>
        <w:t xml:space="preserve"> tarih ve </w:t>
      </w:r>
      <w:proofErr w:type="gramStart"/>
      <w:r w:rsidRPr="00EE59D3">
        <w:rPr>
          <w:rFonts w:eastAsia="Calibri" w:cs="Times New Roman"/>
          <w:szCs w:val="24"/>
        </w:rPr>
        <w:t>…….</w:t>
      </w:r>
      <w:proofErr w:type="gramEnd"/>
      <w:r w:rsidRPr="00EE59D3">
        <w:rPr>
          <w:rFonts w:eastAsia="Calibri" w:cs="Times New Roman"/>
          <w:szCs w:val="24"/>
        </w:rPr>
        <w:t xml:space="preserve"> sayılı oturumunda alınan </w:t>
      </w:r>
      <w:proofErr w:type="gramStart"/>
      <w:r w:rsidRPr="00EE59D3">
        <w:rPr>
          <w:rFonts w:eastAsia="Calibri" w:cs="Times New Roman"/>
          <w:szCs w:val="24"/>
        </w:rPr>
        <w:t>………</w:t>
      </w:r>
      <w:proofErr w:type="gramEnd"/>
      <w:r w:rsidRPr="00EE59D3">
        <w:rPr>
          <w:rFonts w:eastAsia="Calibri" w:cs="Times New Roman"/>
          <w:szCs w:val="24"/>
        </w:rPr>
        <w:t xml:space="preserve"> nolu Yönetim Kurulu kararıyla kabul edilmiştir. </w:t>
      </w:r>
    </w:p>
    <w:p w:rsidR="00736A73" w:rsidRPr="00EE59D3" w:rsidRDefault="00736A73" w:rsidP="00736A73">
      <w:pPr>
        <w:ind w:firstLine="0"/>
        <w:rPr>
          <w:rFonts w:eastAsia="Calibri" w:cs="Times New Roman"/>
          <w:szCs w:val="24"/>
        </w:rPr>
      </w:pPr>
    </w:p>
    <w:p w:rsidR="00736A73" w:rsidRPr="00EE59D3" w:rsidRDefault="00736A73" w:rsidP="00736A73">
      <w:pPr>
        <w:ind w:firstLine="0"/>
        <w:rPr>
          <w:rFonts w:eastAsia="Calibri" w:cs="Times New Roman"/>
          <w:szCs w:val="24"/>
        </w:rPr>
      </w:pPr>
    </w:p>
    <w:p w:rsidR="00736A73" w:rsidRPr="00EE59D3" w:rsidRDefault="00736A73" w:rsidP="00736A73">
      <w:pPr>
        <w:ind w:firstLine="5670"/>
        <w:jc w:val="center"/>
        <w:rPr>
          <w:rFonts w:eastAsia="Calibri" w:cs="Times New Roman"/>
          <w:szCs w:val="24"/>
          <w:lang w:eastAsia="tr-TR"/>
        </w:rPr>
      </w:pPr>
      <w:r w:rsidRPr="00EE59D3">
        <w:rPr>
          <w:rFonts w:eastAsia="Calibri" w:cs="Times New Roman"/>
          <w:szCs w:val="24"/>
          <w:lang w:eastAsia="tr-TR"/>
        </w:rPr>
        <w:t>Prof. Dr. Cavit KUM</w:t>
      </w:r>
    </w:p>
    <w:p w:rsidR="00736A73" w:rsidRPr="00EE59D3" w:rsidRDefault="00736A73" w:rsidP="00736A73">
      <w:pPr>
        <w:ind w:firstLine="5670"/>
        <w:jc w:val="center"/>
        <w:rPr>
          <w:rFonts w:eastAsia="Calibri" w:cs="Times New Roman"/>
          <w:szCs w:val="24"/>
          <w:lang w:eastAsia="tr-TR"/>
        </w:rPr>
      </w:pPr>
      <w:r w:rsidRPr="00EE59D3">
        <w:rPr>
          <w:rFonts w:eastAsia="Calibri" w:cs="Times New Roman"/>
          <w:szCs w:val="24"/>
          <w:lang w:eastAsia="tr-TR"/>
        </w:rPr>
        <w:t>Enstitü Müdürü</w:t>
      </w:r>
    </w:p>
    <w:p w:rsidR="009424D7" w:rsidRPr="00EE59D3" w:rsidRDefault="009424D7" w:rsidP="009424D7">
      <w:pPr>
        <w:ind w:firstLine="0"/>
        <w:jc w:val="center"/>
        <w:rPr>
          <w:rFonts w:eastAsia="Times New Roman" w:cs="Times New Roman"/>
          <w:szCs w:val="24"/>
          <w:lang w:eastAsia="tr-TR"/>
        </w:rPr>
      </w:pPr>
      <w:r w:rsidRPr="00EE59D3">
        <w:rPr>
          <w:rFonts w:eastAsia="Times New Roman" w:cs="Times New Roman"/>
          <w:szCs w:val="24"/>
          <w:lang w:eastAsia="tr-TR"/>
        </w:rPr>
        <w:t xml:space="preserve"> </w:t>
      </w:r>
      <w:bookmarkStart w:id="15" w:name="_Toc459142248"/>
      <w:bookmarkStart w:id="16" w:name="_Toc473149683"/>
      <w:bookmarkStart w:id="17" w:name="_Toc488057397"/>
      <w:bookmarkStart w:id="18" w:name="_Toc488176613"/>
    </w:p>
    <w:p w:rsidR="00736A73" w:rsidRPr="00EE59D3" w:rsidRDefault="00736A73" w:rsidP="009424D7">
      <w:pPr>
        <w:ind w:firstLine="0"/>
        <w:jc w:val="center"/>
        <w:rPr>
          <w:rFonts w:eastAsia="Times New Roman" w:cs="Times New Roman"/>
          <w:szCs w:val="24"/>
          <w:lang w:eastAsia="tr-TR"/>
        </w:rPr>
      </w:pPr>
    </w:p>
    <w:p w:rsidR="00736A73" w:rsidRPr="00EE59D3" w:rsidRDefault="00736A73" w:rsidP="009424D7">
      <w:pPr>
        <w:ind w:firstLine="0"/>
        <w:jc w:val="center"/>
        <w:rPr>
          <w:rFonts w:eastAsia="Times New Roman" w:cs="Times New Roman"/>
          <w:szCs w:val="24"/>
          <w:lang w:eastAsia="tr-TR"/>
        </w:rPr>
      </w:pPr>
    </w:p>
    <w:p w:rsidR="00736A73" w:rsidRPr="00EE59D3" w:rsidRDefault="00736A73" w:rsidP="009424D7">
      <w:pPr>
        <w:ind w:firstLine="0"/>
        <w:jc w:val="center"/>
        <w:rPr>
          <w:rFonts w:eastAsia="Times New Roman" w:cs="Times New Roman"/>
          <w:szCs w:val="24"/>
          <w:lang w:eastAsia="tr-TR"/>
        </w:rPr>
      </w:pPr>
    </w:p>
    <w:bookmarkEnd w:id="15"/>
    <w:bookmarkEnd w:id="16"/>
    <w:bookmarkEnd w:id="17"/>
    <w:bookmarkEnd w:id="18"/>
    <w:p w:rsidR="009424D7" w:rsidRPr="00EE59D3" w:rsidRDefault="009424D7" w:rsidP="000275B2">
      <w:pPr>
        <w:ind w:firstLine="0"/>
        <w:jc w:val="center"/>
        <w:rPr>
          <w:b/>
          <w:noProof/>
          <w:sz w:val="28"/>
        </w:rPr>
      </w:pPr>
      <w:r w:rsidRPr="00EE59D3">
        <w:rPr>
          <w:b/>
          <w:noProof/>
          <w:sz w:val="28"/>
        </w:rPr>
        <w:lastRenderedPageBreak/>
        <w:t>TEŞEKKÜR</w:t>
      </w:r>
    </w:p>
    <w:p w:rsidR="009424D7" w:rsidRPr="00EE59D3" w:rsidRDefault="009424D7" w:rsidP="000275B2">
      <w:pPr>
        <w:ind w:firstLine="0"/>
        <w:jc w:val="center"/>
        <w:rPr>
          <w:noProof/>
        </w:rPr>
      </w:pPr>
    </w:p>
    <w:p w:rsidR="009424D7" w:rsidRPr="00EE59D3" w:rsidRDefault="009424D7" w:rsidP="000275B2">
      <w:pPr>
        <w:ind w:firstLine="0"/>
        <w:jc w:val="center"/>
        <w:rPr>
          <w:noProof/>
        </w:rPr>
      </w:pPr>
    </w:p>
    <w:p w:rsidR="005825AF" w:rsidRPr="00EE59D3" w:rsidRDefault="009424D7" w:rsidP="00536FE9">
      <w:pPr>
        <w:widowControl w:val="0"/>
        <w:spacing w:before="120" w:after="120"/>
        <w:ind w:firstLine="709"/>
        <w:rPr>
          <w:lang w:eastAsia="tr-TR"/>
        </w:rPr>
      </w:pPr>
      <w:r w:rsidRPr="00EE59D3">
        <w:rPr>
          <w:lang w:eastAsia="tr-TR"/>
        </w:rPr>
        <w:t xml:space="preserve">Yüksek Lisans tez çalışmamda ilgi, yardım ve hoşgörüsünü esirgemeyen danışmanım </w:t>
      </w:r>
      <w:r w:rsidR="00FF12CE" w:rsidRPr="00EE59D3">
        <w:rPr>
          <w:lang w:eastAsia="tr-TR"/>
        </w:rPr>
        <w:t>Prof. Dr. Nuran AYSUL</w:t>
      </w:r>
      <w:r w:rsidRPr="00EE59D3">
        <w:rPr>
          <w:lang w:eastAsia="tr-TR"/>
        </w:rPr>
        <w:t xml:space="preserve">’a çok teşekkür ederim. </w:t>
      </w:r>
    </w:p>
    <w:p w:rsidR="009424D7" w:rsidRPr="00EE59D3" w:rsidRDefault="005825AF" w:rsidP="00536FE9">
      <w:pPr>
        <w:widowControl w:val="0"/>
        <w:spacing w:before="120" w:after="120"/>
        <w:ind w:firstLine="709"/>
        <w:rPr>
          <w:lang w:eastAsia="tr-TR"/>
        </w:rPr>
      </w:pPr>
      <w:r w:rsidRPr="00EE59D3">
        <w:rPr>
          <w:lang w:eastAsia="tr-TR"/>
        </w:rPr>
        <w:t>Dr. Metin P</w:t>
      </w:r>
      <w:r w:rsidR="00AA0083" w:rsidRPr="00EE59D3">
        <w:rPr>
          <w:lang w:eastAsia="tr-TR"/>
        </w:rPr>
        <w:t>EKAĞIRBAŞ</w:t>
      </w:r>
      <w:r w:rsidRPr="00EE59D3">
        <w:rPr>
          <w:lang w:eastAsia="tr-TR"/>
        </w:rPr>
        <w:t xml:space="preserve"> ve Dr. Asude G. GÜLER başta olmak üzere bütün Parazitoloji Anabilim Dalı öğretim üye ve </w:t>
      </w:r>
      <w:proofErr w:type="gramStart"/>
      <w:r w:rsidRPr="00EE59D3">
        <w:rPr>
          <w:lang w:eastAsia="tr-TR"/>
        </w:rPr>
        <w:t xml:space="preserve">elemanlarına </w:t>
      </w:r>
      <w:r w:rsidR="009424D7" w:rsidRPr="00EE59D3">
        <w:rPr>
          <w:lang w:eastAsia="tr-TR"/>
        </w:rPr>
        <w:t xml:space="preserve"> teşekkürü</w:t>
      </w:r>
      <w:proofErr w:type="gramEnd"/>
      <w:r w:rsidR="009424D7" w:rsidRPr="00EE59D3">
        <w:rPr>
          <w:lang w:eastAsia="tr-TR"/>
        </w:rPr>
        <w:t xml:space="preserve"> bir borç bilirim. </w:t>
      </w:r>
    </w:p>
    <w:p w:rsidR="005825AF" w:rsidRPr="00EE59D3" w:rsidRDefault="005825AF" w:rsidP="00536FE9">
      <w:pPr>
        <w:widowControl w:val="0"/>
        <w:spacing w:before="120" w:after="120"/>
        <w:ind w:firstLine="709"/>
        <w:rPr>
          <w:b/>
          <w:bCs/>
          <w:noProof/>
          <w:kern w:val="28"/>
          <w:sz w:val="28"/>
          <w:szCs w:val="32"/>
        </w:rPr>
      </w:pPr>
      <w:r w:rsidRPr="00EE59D3">
        <w:rPr>
          <w:lang w:eastAsia="tr-TR"/>
        </w:rPr>
        <w:t>Sekans sonuçlarının değerlendirilmesindeki desteklerinden dolayı Dr. Ögr. Üyesi Emrah ŞİMŞEK’e ayrıca teşekkür ederim</w:t>
      </w:r>
    </w:p>
    <w:p w:rsidR="00C13A3B" w:rsidRPr="00EE59D3" w:rsidRDefault="00C13A3B" w:rsidP="00536FE9">
      <w:pPr>
        <w:widowControl w:val="0"/>
        <w:spacing w:before="120" w:after="120"/>
        <w:ind w:firstLine="709"/>
        <w:rPr>
          <w:lang w:eastAsia="tr-TR"/>
        </w:rPr>
      </w:pPr>
      <w:r w:rsidRPr="00EE59D3">
        <w:rPr>
          <w:lang w:eastAsia="tr-TR"/>
        </w:rPr>
        <w:t>Yüksek lisans eğitimim boyunca beraber yürüdüğüm beni yalnız bırakmayan Nizamettin BİNGÖL’e teşekkürü bir borç bilirim.</w:t>
      </w:r>
    </w:p>
    <w:p w:rsidR="009424D7" w:rsidRPr="00EE59D3" w:rsidRDefault="009424D7" w:rsidP="00536FE9">
      <w:pPr>
        <w:widowControl w:val="0"/>
        <w:spacing w:before="120" w:after="120"/>
        <w:ind w:firstLine="709"/>
        <w:rPr>
          <w:lang w:eastAsia="tr-TR"/>
        </w:rPr>
      </w:pPr>
      <w:r w:rsidRPr="00EE59D3">
        <w:rPr>
          <w:lang w:eastAsia="tr-TR"/>
        </w:rPr>
        <w:t xml:space="preserve">Tez çalışmam süresince gösterdiği sabır, özveri ve destekleri için </w:t>
      </w:r>
      <w:r w:rsidR="00C13A3B" w:rsidRPr="00EE59D3">
        <w:rPr>
          <w:lang w:eastAsia="tr-TR"/>
        </w:rPr>
        <w:t xml:space="preserve">Gözde AKSU’ya </w:t>
      </w:r>
      <w:r w:rsidRPr="00EE59D3">
        <w:rPr>
          <w:lang w:eastAsia="tr-TR"/>
        </w:rPr>
        <w:t>ayrıca teşekkür ederim.</w:t>
      </w:r>
    </w:p>
    <w:p w:rsidR="00D27224" w:rsidRDefault="00C13A3B" w:rsidP="00536FE9">
      <w:pPr>
        <w:autoSpaceDE w:val="0"/>
        <w:autoSpaceDN w:val="0"/>
        <w:adjustRightInd w:val="0"/>
        <w:spacing w:before="120" w:after="120"/>
        <w:ind w:firstLine="708"/>
        <w:jc w:val="left"/>
        <w:rPr>
          <w:rFonts w:eastAsia="TimesNewRomanPSMT" w:cs="Times New Roman"/>
          <w:szCs w:val="24"/>
        </w:rPr>
      </w:pPr>
      <w:r w:rsidRPr="00EE59D3">
        <w:rPr>
          <w:rFonts w:eastAsia="TimesNewRomanPSMT" w:cs="Times New Roman"/>
          <w:szCs w:val="24"/>
        </w:rPr>
        <w:t>Her zaman yanımda olan ve desteklerini hiçbir zaman esirgemeyen aileme sonsuz teşekkürlerimi sunarım.</w:t>
      </w:r>
    </w:p>
    <w:p w:rsidR="00D27224" w:rsidRDefault="00D27224" w:rsidP="00C13A3B">
      <w:pPr>
        <w:autoSpaceDE w:val="0"/>
        <w:autoSpaceDN w:val="0"/>
        <w:adjustRightInd w:val="0"/>
        <w:spacing w:line="240" w:lineRule="auto"/>
        <w:ind w:firstLine="708"/>
        <w:jc w:val="left"/>
        <w:rPr>
          <w:rFonts w:eastAsia="TimesNewRomanPSMT" w:cs="Times New Roman"/>
          <w:szCs w:val="24"/>
        </w:rPr>
      </w:pPr>
    </w:p>
    <w:p w:rsidR="00D27224" w:rsidRDefault="00D27224" w:rsidP="00C13A3B">
      <w:pPr>
        <w:autoSpaceDE w:val="0"/>
        <w:autoSpaceDN w:val="0"/>
        <w:adjustRightInd w:val="0"/>
        <w:spacing w:line="240" w:lineRule="auto"/>
        <w:ind w:firstLine="708"/>
        <w:jc w:val="left"/>
        <w:rPr>
          <w:rFonts w:eastAsia="TimesNewRomanPSMT" w:cs="Times New Roman"/>
          <w:szCs w:val="24"/>
        </w:rPr>
      </w:pPr>
    </w:p>
    <w:p w:rsidR="00D27224" w:rsidRDefault="00D27224" w:rsidP="00C13A3B">
      <w:pPr>
        <w:autoSpaceDE w:val="0"/>
        <w:autoSpaceDN w:val="0"/>
        <w:adjustRightInd w:val="0"/>
        <w:spacing w:line="240" w:lineRule="auto"/>
        <w:ind w:firstLine="708"/>
        <w:jc w:val="left"/>
        <w:rPr>
          <w:rFonts w:eastAsia="TimesNewRomanPSMT" w:cs="Times New Roman"/>
          <w:szCs w:val="24"/>
        </w:rPr>
      </w:pPr>
    </w:p>
    <w:p w:rsidR="00D27224" w:rsidRDefault="00D27224" w:rsidP="00C13A3B">
      <w:pPr>
        <w:autoSpaceDE w:val="0"/>
        <w:autoSpaceDN w:val="0"/>
        <w:adjustRightInd w:val="0"/>
        <w:spacing w:line="240" w:lineRule="auto"/>
        <w:ind w:firstLine="708"/>
        <w:jc w:val="left"/>
        <w:rPr>
          <w:rFonts w:eastAsia="TimesNewRomanPSMT" w:cs="Times New Roman"/>
          <w:szCs w:val="24"/>
        </w:rPr>
      </w:pPr>
    </w:p>
    <w:p w:rsidR="009424D7" w:rsidRPr="00D27224" w:rsidRDefault="009424D7" w:rsidP="00D27224">
      <w:pPr>
        <w:autoSpaceDE w:val="0"/>
        <w:autoSpaceDN w:val="0"/>
        <w:adjustRightInd w:val="0"/>
        <w:spacing w:line="240" w:lineRule="auto"/>
        <w:ind w:firstLine="0"/>
        <w:jc w:val="center"/>
        <w:rPr>
          <w:rFonts w:eastAsia="TimesNewRomanPSMT" w:cs="Times New Roman"/>
          <w:b/>
          <w:szCs w:val="24"/>
        </w:rPr>
      </w:pPr>
      <w:r w:rsidRPr="00EE59D3">
        <w:br w:type="page"/>
      </w:r>
      <w:bookmarkStart w:id="19" w:name="_Toc488176614"/>
      <w:bookmarkStart w:id="20" w:name="_Hlk9776778"/>
      <w:r w:rsidRPr="00D27224">
        <w:rPr>
          <w:b/>
          <w:sz w:val="28"/>
        </w:rPr>
        <w:lastRenderedPageBreak/>
        <w:t>İÇİNDEKİLER</w:t>
      </w:r>
      <w:bookmarkEnd w:id="19"/>
    </w:p>
    <w:p w:rsidR="008E699A" w:rsidRPr="00EE59D3" w:rsidRDefault="008E699A" w:rsidP="008E699A">
      <w:pPr>
        <w:ind w:firstLine="0"/>
        <w:jc w:val="center"/>
      </w:pPr>
    </w:p>
    <w:p w:rsidR="008E699A" w:rsidRPr="00EE59D3" w:rsidRDefault="008E699A" w:rsidP="008E699A">
      <w:pPr>
        <w:ind w:firstLine="0"/>
        <w:jc w:val="center"/>
      </w:pPr>
    </w:p>
    <w:p w:rsidR="008E699A" w:rsidRPr="00EE59D3" w:rsidRDefault="008E699A" w:rsidP="008E699A">
      <w:pPr>
        <w:pStyle w:val="T1"/>
        <w:jc w:val="both"/>
        <w:rPr>
          <w:rFonts w:asciiTheme="minorHAnsi" w:eastAsiaTheme="minorEastAsia" w:hAnsiTheme="minorHAnsi" w:cstheme="minorBidi"/>
          <w:bCs w:val="0"/>
          <w:sz w:val="22"/>
          <w:szCs w:val="22"/>
          <w:lang w:eastAsia="tr-TR"/>
        </w:rPr>
      </w:pPr>
      <w:bookmarkStart w:id="21" w:name="_Toc488176615"/>
      <w:bookmarkEnd w:id="20"/>
      <w:r w:rsidRPr="00EE59D3">
        <w:rPr>
          <w:rStyle w:val="Kpr"/>
          <w:color w:val="auto"/>
          <w:u w:val="none"/>
        </w:rPr>
        <w:t>KABUL VE ONAY SAYFASI</w:t>
      </w:r>
      <w:r w:rsidRPr="00EE59D3">
        <w:rPr>
          <w:webHidden/>
        </w:rPr>
        <w:tab/>
      </w:r>
      <w:r w:rsidR="00880206" w:rsidRPr="00EE59D3">
        <w:rPr>
          <w:webHidden/>
        </w:rPr>
        <w:t>i</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TEŞEKKÜR</w:t>
      </w:r>
      <w:r w:rsidRPr="00EE59D3">
        <w:rPr>
          <w:b w:val="0"/>
          <w:webHidden/>
        </w:rPr>
        <w:tab/>
        <w:t>ii</w:t>
      </w:r>
    </w:p>
    <w:p w:rsidR="008E699A" w:rsidRPr="00EE59D3" w:rsidRDefault="008E699A" w:rsidP="008E699A">
      <w:pPr>
        <w:pStyle w:val="T1"/>
        <w:jc w:val="both"/>
        <w:rPr>
          <w:rFonts w:asciiTheme="minorHAnsi" w:eastAsiaTheme="minorEastAsia" w:hAnsiTheme="minorHAnsi" w:cstheme="minorBidi"/>
          <w:bCs w:val="0"/>
          <w:sz w:val="22"/>
          <w:szCs w:val="22"/>
          <w:lang w:eastAsia="tr-TR"/>
        </w:rPr>
      </w:pPr>
      <w:r w:rsidRPr="00EE59D3">
        <w:rPr>
          <w:rStyle w:val="Kpr"/>
          <w:color w:val="auto"/>
          <w:u w:val="none"/>
        </w:rPr>
        <w:t>İÇİNDEKİLER</w:t>
      </w:r>
      <w:r w:rsidRPr="00EE59D3">
        <w:rPr>
          <w:webHidden/>
        </w:rPr>
        <w:tab/>
        <w:t>iii</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SİMGELER VE KISALTMALAR DİZİNİ</w:t>
      </w:r>
      <w:r w:rsidRPr="00EE59D3">
        <w:rPr>
          <w:b w:val="0"/>
          <w:webHidden/>
        </w:rPr>
        <w:tab/>
      </w:r>
      <w:r w:rsidR="00880206" w:rsidRPr="00EE59D3">
        <w:rPr>
          <w:b w:val="0"/>
          <w:webHidden/>
        </w:rPr>
        <w:t>iv</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ŞEKİLLER DİZİNİ</w:t>
      </w:r>
      <w:r w:rsidRPr="00EE59D3">
        <w:rPr>
          <w:b w:val="0"/>
          <w:webHidden/>
        </w:rPr>
        <w:tab/>
      </w:r>
      <w:r w:rsidR="00880206" w:rsidRPr="00EE59D3">
        <w:rPr>
          <w:b w:val="0"/>
          <w:webHidden/>
        </w:rPr>
        <w:t>v</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RESİMLER DİZİNİ</w:t>
      </w:r>
      <w:r w:rsidRPr="00EE59D3">
        <w:rPr>
          <w:b w:val="0"/>
          <w:webHidden/>
        </w:rPr>
        <w:tab/>
        <w:t>v</w:t>
      </w:r>
      <w:r w:rsidR="00880206" w:rsidRPr="00EE59D3">
        <w:rPr>
          <w:b w:val="0"/>
          <w:webHidden/>
        </w:rPr>
        <w:t>i</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TABLOLAR DİZİNİ</w:t>
      </w:r>
      <w:r w:rsidRPr="00EE59D3">
        <w:rPr>
          <w:b w:val="0"/>
          <w:webHidden/>
        </w:rPr>
        <w:tab/>
        <w:t>vi</w:t>
      </w:r>
      <w:r w:rsidR="00880206" w:rsidRPr="00EE59D3">
        <w:rPr>
          <w:b w:val="0"/>
          <w:webHidden/>
        </w:rPr>
        <w:t>i</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rFonts w:eastAsia="Calibri"/>
          <w:b w:val="0"/>
          <w:color w:val="auto"/>
          <w:u w:val="none"/>
        </w:rPr>
        <w:t>ÖZET</w:t>
      </w:r>
      <w:r w:rsidRPr="00EE59D3">
        <w:rPr>
          <w:b w:val="0"/>
          <w:webHidden/>
        </w:rPr>
        <w:tab/>
        <w:t>vii</w:t>
      </w:r>
      <w:r w:rsidR="00880206" w:rsidRPr="00EE59D3">
        <w:rPr>
          <w:b w:val="0"/>
          <w:webHidden/>
        </w:rPr>
        <w:t>i</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rFonts w:eastAsia="Calibri"/>
          <w:b w:val="0"/>
          <w:color w:val="auto"/>
          <w:u w:val="none"/>
        </w:rPr>
        <w:t>ABSTRACT</w:t>
      </w:r>
      <w:r w:rsidRPr="00EE59D3">
        <w:rPr>
          <w:b w:val="0"/>
          <w:webHidden/>
        </w:rPr>
        <w:tab/>
        <w:t>ix</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1. GİRİŞ</w:t>
      </w:r>
      <w:r w:rsidRPr="00EE59D3">
        <w:rPr>
          <w:b w:val="0"/>
          <w:webHidden/>
        </w:rPr>
        <w:tab/>
        <w:t>1</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2. GENEL BİLGİLER</w:t>
      </w:r>
      <w:r w:rsidRPr="00EE59D3">
        <w:rPr>
          <w:b w:val="0"/>
          <w:webHidden/>
        </w:rPr>
        <w:tab/>
        <w:t>4</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2.1 Prevalans</w:t>
      </w:r>
      <w:r w:rsidRPr="00EE59D3">
        <w:rPr>
          <w:b w:val="0"/>
          <w:webHidden/>
        </w:rPr>
        <w:tab/>
        <w:t>6</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2.2 Yaşam Döngüsü</w:t>
      </w:r>
      <w:r w:rsidRPr="00EE59D3">
        <w:rPr>
          <w:b w:val="0"/>
          <w:webHidden/>
        </w:rPr>
        <w:tab/>
        <w:t>1</w:t>
      </w:r>
      <w:r w:rsidR="00880206" w:rsidRPr="00EE59D3">
        <w:rPr>
          <w:b w:val="0"/>
          <w:webHidden/>
        </w:rPr>
        <w:t>1</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2.3.1. Klinik Bulgular</w:t>
      </w:r>
      <w:r w:rsidRPr="00EE59D3">
        <w:rPr>
          <w:b w:val="0"/>
          <w:webHidden/>
        </w:rPr>
        <w:tab/>
        <w:t>17</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rFonts w:eastAsia="Times New Roman"/>
          <w:b w:val="0"/>
          <w:color w:val="auto"/>
          <w:u w:val="none"/>
          <w:lang w:eastAsia="tr-TR"/>
        </w:rPr>
        <w:t>2.3.2. Patolojik Bulgular</w:t>
      </w:r>
      <w:r w:rsidRPr="00EE59D3">
        <w:rPr>
          <w:b w:val="0"/>
          <w:webHidden/>
        </w:rPr>
        <w:tab/>
        <w:t>20</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2.4. Teşhis</w:t>
      </w:r>
      <w:r w:rsidRPr="00EE59D3">
        <w:rPr>
          <w:b w:val="0"/>
          <w:webHidden/>
        </w:rPr>
        <w:tab/>
        <w:t>21</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2.5. Tedavi</w:t>
      </w:r>
      <w:r w:rsidRPr="00EE59D3">
        <w:rPr>
          <w:b w:val="0"/>
          <w:webHidden/>
        </w:rPr>
        <w:tab/>
        <w:t>22</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3.GEREÇ VE YÖNTEM</w:t>
      </w:r>
      <w:r w:rsidRPr="00EE59D3">
        <w:rPr>
          <w:b w:val="0"/>
          <w:webHidden/>
        </w:rPr>
        <w:tab/>
        <w:t>25</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rFonts w:eastAsia="Times New Roman"/>
          <w:b w:val="0"/>
          <w:color w:val="auto"/>
          <w:u w:val="none"/>
        </w:rPr>
        <w:t>3.1.Mikroskobik Teşhis</w:t>
      </w:r>
      <w:r w:rsidRPr="00EE59D3">
        <w:rPr>
          <w:b w:val="0"/>
          <w:webHidden/>
        </w:rPr>
        <w:tab/>
        <w:t>25</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3.2.DNA ekstraksiyonu</w:t>
      </w:r>
      <w:r w:rsidRPr="00EE59D3">
        <w:rPr>
          <w:b w:val="0"/>
          <w:webHidden/>
        </w:rPr>
        <w:tab/>
        <w:t>25</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3.3.PCR</w:t>
      </w:r>
      <w:r w:rsidRPr="00EE59D3">
        <w:rPr>
          <w:b w:val="0"/>
          <w:webHidden/>
        </w:rPr>
        <w:tab/>
        <w:t>26</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3.3.1</w:t>
      </w:r>
      <w:r w:rsidR="00911CCE" w:rsidRPr="00EE59D3">
        <w:rPr>
          <w:rStyle w:val="Kpr"/>
          <w:b w:val="0"/>
          <w:color w:val="auto"/>
          <w:u w:val="none"/>
        </w:rPr>
        <w:t xml:space="preserve">. </w:t>
      </w:r>
      <w:r w:rsidRPr="00EE59D3">
        <w:rPr>
          <w:rStyle w:val="Kpr"/>
          <w:b w:val="0"/>
          <w:color w:val="auto"/>
          <w:u w:val="none"/>
        </w:rPr>
        <w:t>Sekans ve filogenetik analizleri</w:t>
      </w:r>
      <w:r w:rsidRPr="00EE59D3">
        <w:rPr>
          <w:b w:val="0"/>
          <w:webHidden/>
        </w:rPr>
        <w:tab/>
        <w:t>27</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rFonts w:eastAsia="Times New Roman"/>
          <w:b w:val="0"/>
          <w:color w:val="auto"/>
          <w:u w:val="none"/>
        </w:rPr>
        <w:t>4.</w:t>
      </w:r>
      <w:r w:rsidR="00911CCE" w:rsidRPr="00EE59D3">
        <w:rPr>
          <w:rStyle w:val="Kpr"/>
          <w:rFonts w:eastAsia="Times New Roman"/>
          <w:b w:val="0"/>
          <w:color w:val="auto"/>
          <w:u w:val="none"/>
        </w:rPr>
        <w:t xml:space="preserve"> </w:t>
      </w:r>
      <w:r w:rsidRPr="00EE59D3">
        <w:rPr>
          <w:rStyle w:val="Kpr"/>
          <w:rFonts w:eastAsia="Times New Roman"/>
          <w:b w:val="0"/>
          <w:color w:val="auto"/>
          <w:u w:val="none"/>
        </w:rPr>
        <w:t>BULGULAR</w:t>
      </w:r>
      <w:r w:rsidRPr="00EE59D3">
        <w:rPr>
          <w:b w:val="0"/>
          <w:webHidden/>
        </w:rPr>
        <w:tab/>
        <w:t>2</w:t>
      </w:r>
      <w:r w:rsidR="003B6DB2">
        <w:rPr>
          <w:b w:val="0"/>
          <w:webHidden/>
        </w:rPr>
        <w:t>9</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4.1</w:t>
      </w:r>
      <w:r w:rsidR="00911CCE" w:rsidRPr="00EE59D3">
        <w:rPr>
          <w:rStyle w:val="Kpr"/>
          <w:b w:val="0"/>
          <w:color w:val="auto"/>
          <w:u w:val="none"/>
        </w:rPr>
        <w:t>.</w:t>
      </w:r>
      <w:r w:rsidRPr="00EE59D3">
        <w:rPr>
          <w:rStyle w:val="Kpr"/>
          <w:b w:val="0"/>
          <w:color w:val="auto"/>
          <w:u w:val="none"/>
        </w:rPr>
        <w:t xml:space="preserve"> Moleküler Bulgular</w:t>
      </w:r>
      <w:r w:rsidRPr="00EE59D3">
        <w:rPr>
          <w:b w:val="0"/>
          <w:webHidden/>
        </w:rPr>
        <w:tab/>
      </w:r>
      <w:r w:rsidR="003B6DB2">
        <w:rPr>
          <w:b w:val="0"/>
          <w:webHidden/>
        </w:rPr>
        <w:t>30</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shd w:val="clear" w:color="auto" w:fill="FFFFFF"/>
        </w:rPr>
        <w:t>5. TARTIŞMA</w:t>
      </w:r>
      <w:r w:rsidRPr="00EE59D3">
        <w:rPr>
          <w:b w:val="0"/>
          <w:webHidden/>
        </w:rPr>
        <w:tab/>
        <w:t>3</w:t>
      </w:r>
      <w:r w:rsidR="00D27224">
        <w:rPr>
          <w:b w:val="0"/>
          <w:webHidden/>
        </w:rPr>
        <w:t>9</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b w:val="0"/>
          <w:color w:val="auto"/>
          <w:u w:val="none"/>
        </w:rPr>
        <w:t>6. SONUÇ VE ÖNERİLER</w:t>
      </w:r>
      <w:r w:rsidRPr="00EE59D3">
        <w:rPr>
          <w:b w:val="0"/>
          <w:webHidden/>
        </w:rPr>
        <w:tab/>
        <w:t>4</w:t>
      </w:r>
      <w:r w:rsidR="00D27224">
        <w:rPr>
          <w:b w:val="0"/>
          <w:webHidden/>
        </w:rPr>
        <w:t>3</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rFonts w:eastAsia="Calibri"/>
          <w:b w:val="0"/>
          <w:color w:val="auto"/>
          <w:u w:val="none"/>
          <w:lang w:eastAsia="tr-TR" w:bidi="tr-TR"/>
        </w:rPr>
        <w:t>KAYNAKLAR</w:t>
      </w:r>
      <w:r w:rsidRPr="00EE59D3">
        <w:rPr>
          <w:b w:val="0"/>
          <w:webHidden/>
        </w:rPr>
        <w:tab/>
        <w:t>4</w:t>
      </w:r>
      <w:r w:rsidR="00D27224">
        <w:rPr>
          <w:b w:val="0"/>
          <w:webHidden/>
        </w:rPr>
        <w:t>4</w:t>
      </w: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rFonts w:eastAsia="Times New Roman"/>
          <w:b w:val="0"/>
          <w:color w:val="auto"/>
          <w:u w:val="none"/>
          <w:lang w:eastAsia="tr-TR"/>
        </w:rPr>
        <w:t>ÖZGEÇMİŞ</w:t>
      </w:r>
      <w:r w:rsidRPr="00EE59D3">
        <w:rPr>
          <w:b w:val="0"/>
          <w:webHidden/>
        </w:rPr>
        <w:tab/>
        <w:t>5</w:t>
      </w:r>
      <w:r w:rsidR="00D27224">
        <w:rPr>
          <w:b w:val="0"/>
          <w:webHidden/>
        </w:rPr>
        <w:t>5</w:t>
      </w:r>
    </w:p>
    <w:p w:rsidR="008E699A" w:rsidRPr="00EE59D3" w:rsidRDefault="008E699A" w:rsidP="008E699A"/>
    <w:p w:rsidR="006167B9" w:rsidRPr="00EE59D3" w:rsidRDefault="006167B9" w:rsidP="008E699A"/>
    <w:p w:rsidR="008E699A" w:rsidRPr="00EE59D3" w:rsidRDefault="008E699A" w:rsidP="008E699A"/>
    <w:p w:rsidR="009424D7" w:rsidRPr="00EE59D3" w:rsidRDefault="009424D7" w:rsidP="000275B2">
      <w:pPr>
        <w:ind w:firstLine="0"/>
        <w:jc w:val="center"/>
        <w:rPr>
          <w:rFonts w:cs="Times New Roman"/>
          <w:b/>
          <w:sz w:val="28"/>
          <w:szCs w:val="24"/>
        </w:rPr>
      </w:pPr>
      <w:r w:rsidRPr="00EE59D3">
        <w:rPr>
          <w:rFonts w:cs="Times New Roman"/>
          <w:b/>
          <w:sz w:val="28"/>
          <w:szCs w:val="24"/>
        </w:rPr>
        <w:lastRenderedPageBreak/>
        <w:t>SİMGELER VE KISALTMALAR DİZİNİ</w:t>
      </w:r>
    </w:p>
    <w:p w:rsidR="00120401" w:rsidRPr="00EE59D3" w:rsidRDefault="00120401" w:rsidP="000275B2">
      <w:pPr>
        <w:autoSpaceDE w:val="0"/>
        <w:autoSpaceDN w:val="0"/>
        <w:adjustRightInd w:val="0"/>
        <w:jc w:val="center"/>
        <w:rPr>
          <w:rFonts w:cs="Times New Roman"/>
          <w:szCs w:val="24"/>
        </w:rPr>
      </w:pPr>
      <w:bookmarkStart w:id="22" w:name="_Toc488176616"/>
      <w:bookmarkEnd w:id="21"/>
    </w:p>
    <w:p w:rsidR="000275B2" w:rsidRPr="00EE59D3" w:rsidRDefault="000275B2" w:rsidP="000275B2">
      <w:pPr>
        <w:autoSpaceDE w:val="0"/>
        <w:autoSpaceDN w:val="0"/>
        <w:adjustRightInd w:val="0"/>
        <w:jc w:val="center"/>
        <w:rPr>
          <w:rFonts w:cs="Times New Roman"/>
          <w:szCs w:val="24"/>
        </w:rPr>
      </w:pPr>
    </w:p>
    <w:p w:rsidR="00120401" w:rsidRPr="00EE59D3" w:rsidRDefault="00120401" w:rsidP="000C2E9E">
      <w:pPr>
        <w:ind w:firstLine="0"/>
        <w:jc w:val="left"/>
        <w:rPr>
          <w:rFonts w:cs="Times New Roman"/>
          <w:szCs w:val="24"/>
        </w:rPr>
      </w:pPr>
      <w:r w:rsidRPr="00EE59D3">
        <w:rPr>
          <w:rFonts w:cs="Times New Roman"/>
          <w:b/>
          <w:szCs w:val="24"/>
        </w:rPr>
        <w:t>ALP</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Pr="00EE59D3">
        <w:rPr>
          <w:rFonts w:cs="Times New Roman"/>
          <w:szCs w:val="24"/>
        </w:rPr>
        <w:t xml:space="preserve"> Alkalen fosfataz</w:t>
      </w:r>
    </w:p>
    <w:p w:rsidR="00120401" w:rsidRPr="00EE59D3" w:rsidRDefault="00120401" w:rsidP="000C2E9E">
      <w:pPr>
        <w:ind w:firstLine="0"/>
        <w:jc w:val="left"/>
        <w:rPr>
          <w:rFonts w:cs="Times New Roman"/>
          <w:szCs w:val="24"/>
        </w:rPr>
      </w:pPr>
      <w:r w:rsidRPr="00EE59D3">
        <w:rPr>
          <w:rFonts w:cs="Times New Roman"/>
          <w:b/>
          <w:szCs w:val="24"/>
        </w:rPr>
        <w:t>ALT</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Pr="00EE59D3">
        <w:rPr>
          <w:rFonts w:cs="Times New Roman"/>
          <w:szCs w:val="24"/>
        </w:rPr>
        <w:t xml:space="preserve"> Alanin aminotransferaz</w:t>
      </w:r>
    </w:p>
    <w:p w:rsidR="00120401" w:rsidRPr="00EE59D3" w:rsidRDefault="000C2E9E" w:rsidP="000C2E9E">
      <w:pPr>
        <w:ind w:firstLine="0"/>
        <w:jc w:val="left"/>
        <w:rPr>
          <w:rFonts w:cs="Times New Roman"/>
          <w:szCs w:val="24"/>
        </w:rPr>
      </w:pPr>
      <w:r w:rsidRPr="00EE59D3">
        <w:rPr>
          <w:rFonts w:cs="Times New Roman"/>
          <w:b/>
          <w:szCs w:val="24"/>
        </w:rPr>
        <w:t>Aptt</w:t>
      </w:r>
      <w:r w:rsidRPr="00EE59D3">
        <w:rPr>
          <w:rFonts w:cs="Times New Roman"/>
          <w:b/>
          <w:szCs w:val="24"/>
        </w:rPr>
        <w:tab/>
      </w:r>
      <w:r w:rsidRPr="00EE59D3">
        <w:rPr>
          <w:rFonts w:cs="Times New Roman"/>
          <w:b/>
          <w:szCs w:val="24"/>
        </w:rPr>
        <w:tab/>
      </w:r>
      <w:r w:rsidR="00120401" w:rsidRPr="00EE59D3">
        <w:rPr>
          <w:rFonts w:cs="Times New Roman"/>
          <w:b/>
          <w:szCs w:val="24"/>
        </w:rPr>
        <w:t>:</w:t>
      </w:r>
      <w:r w:rsidR="00120401" w:rsidRPr="00EE59D3">
        <w:rPr>
          <w:rFonts w:cs="Times New Roman"/>
          <w:szCs w:val="24"/>
        </w:rPr>
        <w:t xml:space="preserve"> Aktive parsiyel tromboplastin zamanı</w:t>
      </w:r>
    </w:p>
    <w:p w:rsidR="00120401" w:rsidRPr="00EE59D3" w:rsidRDefault="00120401" w:rsidP="000C2E9E">
      <w:pPr>
        <w:ind w:firstLine="0"/>
        <w:jc w:val="left"/>
        <w:rPr>
          <w:rFonts w:cs="Times New Roman"/>
          <w:szCs w:val="24"/>
        </w:rPr>
      </w:pPr>
      <w:r w:rsidRPr="00EE59D3">
        <w:rPr>
          <w:rFonts w:cs="Times New Roman"/>
          <w:b/>
          <w:szCs w:val="24"/>
        </w:rPr>
        <w:t>DNA</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Pr="00EE59D3">
        <w:rPr>
          <w:rFonts w:cs="Times New Roman"/>
          <w:szCs w:val="24"/>
        </w:rPr>
        <w:t xml:space="preserve"> Deoksiribonükleik asit</w:t>
      </w:r>
    </w:p>
    <w:p w:rsidR="00120401" w:rsidRPr="00EE59D3" w:rsidRDefault="00120401" w:rsidP="000C2E9E">
      <w:pPr>
        <w:ind w:firstLine="0"/>
        <w:jc w:val="left"/>
        <w:rPr>
          <w:rFonts w:cs="Times New Roman"/>
          <w:szCs w:val="24"/>
        </w:rPr>
      </w:pPr>
      <w:r w:rsidRPr="00EE59D3">
        <w:rPr>
          <w:rFonts w:cs="Times New Roman"/>
          <w:b/>
          <w:szCs w:val="24"/>
        </w:rPr>
        <w:t>EDTA</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Pr="00EE59D3">
        <w:rPr>
          <w:rFonts w:cs="Times New Roman"/>
          <w:szCs w:val="24"/>
        </w:rPr>
        <w:t xml:space="preserve"> Etilen diamin tetra asetik asit</w:t>
      </w:r>
    </w:p>
    <w:p w:rsidR="00120401" w:rsidRPr="00EE59D3" w:rsidRDefault="00120401" w:rsidP="000C2E9E">
      <w:pPr>
        <w:ind w:firstLine="0"/>
        <w:jc w:val="left"/>
        <w:rPr>
          <w:rFonts w:cs="Times New Roman"/>
          <w:szCs w:val="24"/>
        </w:rPr>
      </w:pPr>
      <w:r w:rsidRPr="00EE59D3">
        <w:rPr>
          <w:rFonts w:cs="Times New Roman"/>
          <w:b/>
          <w:szCs w:val="24"/>
        </w:rPr>
        <w:t>ELISA</w:t>
      </w:r>
      <w:r w:rsidR="000C2E9E" w:rsidRPr="00EE59D3">
        <w:rPr>
          <w:rFonts w:cs="Times New Roman"/>
          <w:b/>
          <w:szCs w:val="24"/>
        </w:rPr>
        <w:tab/>
      </w:r>
      <w:r w:rsidRPr="00EE59D3">
        <w:rPr>
          <w:rFonts w:cs="Times New Roman"/>
          <w:b/>
          <w:szCs w:val="24"/>
        </w:rPr>
        <w:t>:</w:t>
      </w:r>
      <w:r w:rsidRPr="00EE59D3">
        <w:rPr>
          <w:rFonts w:cs="Times New Roman"/>
          <w:szCs w:val="24"/>
        </w:rPr>
        <w:t xml:space="preserve"> Enzim-linked Immunosorbent assay</w:t>
      </w:r>
    </w:p>
    <w:p w:rsidR="00120401" w:rsidRPr="00EE59D3" w:rsidRDefault="00120401" w:rsidP="000C2E9E">
      <w:pPr>
        <w:ind w:firstLine="0"/>
        <w:jc w:val="left"/>
        <w:rPr>
          <w:rFonts w:cs="Times New Roman"/>
          <w:szCs w:val="24"/>
        </w:rPr>
      </w:pPr>
      <w:r w:rsidRPr="00EE59D3">
        <w:rPr>
          <w:rFonts w:cs="Times New Roman"/>
          <w:b/>
          <w:szCs w:val="24"/>
        </w:rPr>
        <w:t>IFAT</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00427927" w:rsidRPr="00EE59D3">
        <w:rPr>
          <w:rFonts w:cs="Times New Roman"/>
          <w:szCs w:val="24"/>
        </w:rPr>
        <w:t xml:space="preserve"> İndi</w:t>
      </w:r>
      <w:r w:rsidRPr="00EE59D3">
        <w:rPr>
          <w:rFonts w:cs="Times New Roman"/>
          <w:szCs w:val="24"/>
        </w:rPr>
        <w:t>rekt fluoresan antikor testi</w:t>
      </w:r>
    </w:p>
    <w:p w:rsidR="00120401" w:rsidRPr="00EE59D3" w:rsidRDefault="00120401" w:rsidP="000C2E9E">
      <w:pPr>
        <w:ind w:firstLine="0"/>
        <w:jc w:val="left"/>
        <w:rPr>
          <w:rFonts w:cs="Times New Roman"/>
          <w:szCs w:val="24"/>
        </w:rPr>
      </w:pPr>
      <w:r w:rsidRPr="00EE59D3">
        <w:rPr>
          <w:rFonts w:cs="Times New Roman"/>
          <w:b/>
          <w:szCs w:val="24"/>
        </w:rPr>
        <w:t>Ig G</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Pr="00EE59D3">
        <w:rPr>
          <w:rFonts w:cs="Times New Roman"/>
          <w:szCs w:val="24"/>
        </w:rPr>
        <w:t xml:space="preserve"> Immun globülin G</w:t>
      </w:r>
    </w:p>
    <w:p w:rsidR="00120401" w:rsidRPr="00EE59D3" w:rsidRDefault="00120401" w:rsidP="000C2E9E">
      <w:pPr>
        <w:ind w:firstLine="0"/>
        <w:jc w:val="left"/>
        <w:rPr>
          <w:rFonts w:cs="Times New Roman"/>
          <w:szCs w:val="24"/>
        </w:rPr>
      </w:pPr>
      <w:r w:rsidRPr="00EE59D3">
        <w:rPr>
          <w:rFonts w:cs="Times New Roman"/>
          <w:b/>
          <w:szCs w:val="24"/>
        </w:rPr>
        <w:t>Ig M</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Pr="00EE59D3">
        <w:rPr>
          <w:rFonts w:cs="Times New Roman"/>
          <w:szCs w:val="24"/>
        </w:rPr>
        <w:t xml:space="preserve"> Immun globülin M</w:t>
      </w:r>
    </w:p>
    <w:p w:rsidR="00120401" w:rsidRPr="00EE59D3" w:rsidRDefault="00120401" w:rsidP="000C2E9E">
      <w:pPr>
        <w:ind w:firstLine="0"/>
        <w:jc w:val="left"/>
        <w:rPr>
          <w:rFonts w:cs="Times New Roman"/>
          <w:szCs w:val="24"/>
        </w:rPr>
      </w:pPr>
      <w:r w:rsidRPr="00EE59D3">
        <w:rPr>
          <w:rFonts w:cs="Times New Roman"/>
          <w:b/>
          <w:szCs w:val="24"/>
        </w:rPr>
        <w:t>MPV</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Pr="00EE59D3">
        <w:rPr>
          <w:rFonts w:cs="Times New Roman"/>
          <w:szCs w:val="24"/>
        </w:rPr>
        <w:t xml:space="preserve"> Ortalama trombosit hacmi</w:t>
      </w:r>
    </w:p>
    <w:p w:rsidR="00120401" w:rsidRPr="00EE59D3" w:rsidRDefault="00120401" w:rsidP="000C2E9E">
      <w:pPr>
        <w:ind w:firstLine="0"/>
        <w:jc w:val="left"/>
        <w:rPr>
          <w:rFonts w:cs="Times New Roman"/>
          <w:szCs w:val="24"/>
        </w:rPr>
      </w:pPr>
      <w:r w:rsidRPr="00EE59D3">
        <w:rPr>
          <w:rFonts w:cs="Times New Roman"/>
          <w:b/>
          <w:szCs w:val="24"/>
        </w:rPr>
        <w:t>PCR</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Pr="00EE59D3">
        <w:rPr>
          <w:rFonts w:cs="Times New Roman"/>
          <w:szCs w:val="24"/>
        </w:rPr>
        <w:t xml:space="preserve"> Polimeraz zincir tepkimesi</w:t>
      </w:r>
    </w:p>
    <w:p w:rsidR="00120401" w:rsidRPr="00EE59D3" w:rsidRDefault="00120401" w:rsidP="000C2E9E">
      <w:pPr>
        <w:ind w:firstLine="0"/>
        <w:jc w:val="left"/>
        <w:rPr>
          <w:rFonts w:cs="Times New Roman"/>
          <w:szCs w:val="24"/>
        </w:rPr>
      </w:pPr>
      <w:r w:rsidRPr="00EE59D3">
        <w:rPr>
          <w:rFonts w:cs="Times New Roman"/>
          <w:b/>
          <w:szCs w:val="24"/>
        </w:rPr>
        <w:t>%</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Pr="00EE59D3">
        <w:rPr>
          <w:rFonts w:cs="Times New Roman"/>
          <w:szCs w:val="24"/>
        </w:rPr>
        <w:t xml:space="preserve"> Yüzde</w:t>
      </w:r>
    </w:p>
    <w:p w:rsidR="00120401" w:rsidRPr="00EE59D3" w:rsidRDefault="00120401" w:rsidP="000C2E9E">
      <w:pPr>
        <w:ind w:firstLine="0"/>
        <w:jc w:val="left"/>
        <w:rPr>
          <w:rFonts w:cs="Times New Roman"/>
          <w:szCs w:val="24"/>
        </w:rPr>
      </w:pPr>
      <w:r w:rsidRPr="00EE59D3">
        <w:rPr>
          <w:rFonts w:cs="Times New Roman"/>
          <w:b/>
          <w:szCs w:val="24"/>
        </w:rPr>
        <w:t>°C</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Pr="00EE59D3">
        <w:rPr>
          <w:rFonts w:cs="Times New Roman"/>
          <w:szCs w:val="24"/>
        </w:rPr>
        <w:t xml:space="preserve"> Santigrat derece</w:t>
      </w:r>
    </w:p>
    <w:p w:rsidR="00120401" w:rsidRPr="00EE59D3" w:rsidRDefault="00120401" w:rsidP="000C2E9E">
      <w:pPr>
        <w:ind w:firstLine="0"/>
        <w:jc w:val="left"/>
        <w:rPr>
          <w:rFonts w:cs="Times New Roman"/>
          <w:szCs w:val="24"/>
        </w:rPr>
      </w:pPr>
      <w:r w:rsidRPr="00EE59D3">
        <w:rPr>
          <w:rFonts w:cs="Times New Roman"/>
          <w:b/>
          <w:szCs w:val="24"/>
        </w:rPr>
        <w:t>µl</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Pr="00EE59D3">
        <w:rPr>
          <w:rFonts w:cs="Times New Roman"/>
          <w:szCs w:val="24"/>
        </w:rPr>
        <w:t xml:space="preserve"> Mikrolitre</w:t>
      </w:r>
    </w:p>
    <w:p w:rsidR="00120401" w:rsidRPr="00EE59D3" w:rsidRDefault="00120401" w:rsidP="000C2E9E">
      <w:pPr>
        <w:ind w:firstLine="0"/>
        <w:jc w:val="left"/>
        <w:rPr>
          <w:rFonts w:cs="Times New Roman"/>
          <w:szCs w:val="24"/>
        </w:rPr>
      </w:pPr>
      <w:r w:rsidRPr="00EE59D3">
        <w:rPr>
          <w:rFonts w:cs="Times New Roman"/>
          <w:b/>
          <w:szCs w:val="24"/>
        </w:rPr>
        <w:t>bp</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Pr="00EE59D3">
        <w:rPr>
          <w:rFonts w:cs="Times New Roman"/>
          <w:szCs w:val="24"/>
        </w:rPr>
        <w:t xml:space="preserve"> Baz çifti</w:t>
      </w:r>
    </w:p>
    <w:p w:rsidR="00120401" w:rsidRPr="00EE59D3" w:rsidRDefault="00120401" w:rsidP="000C2E9E">
      <w:pPr>
        <w:pStyle w:val="AralkYok"/>
        <w:jc w:val="left"/>
        <w:rPr>
          <w:rFonts w:cs="Times New Roman"/>
          <w:szCs w:val="24"/>
        </w:rPr>
      </w:pPr>
      <w:r w:rsidRPr="00EE59D3">
        <w:rPr>
          <w:rFonts w:cs="Times New Roman"/>
          <w:b/>
          <w:szCs w:val="24"/>
        </w:rPr>
        <w:t>Dk</w:t>
      </w:r>
      <w:r w:rsidR="000C2E9E" w:rsidRPr="00EE59D3">
        <w:rPr>
          <w:rFonts w:cs="Times New Roman"/>
          <w:b/>
          <w:szCs w:val="24"/>
        </w:rPr>
        <w:tab/>
      </w:r>
      <w:r w:rsidR="000C2E9E" w:rsidRPr="00EE59D3">
        <w:rPr>
          <w:rFonts w:cs="Times New Roman"/>
          <w:b/>
          <w:szCs w:val="24"/>
        </w:rPr>
        <w:tab/>
      </w:r>
      <w:r w:rsidRPr="00EE59D3">
        <w:rPr>
          <w:rFonts w:cs="Times New Roman"/>
          <w:b/>
          <w:szCs w:val="24"/>
        </w:rPr>
        <w:t>:</w:t>
      </w:r>
      <w:r w:rsidRPr="00EE59D3">
        <w:rPr>
          <w:rFonts w:cs="Times New Roman"/>
          <w:szCs w:val="24"/>
        </w:rPr>
        <w:t xml:space="preserve"> Dakika</w:t>
      </w:r>
    </w:p>
    <w:p w:rsidR="00120401" w:rsidRPr="00EE59D3" w:rsidRDefault="00120401" w:rsidP="000C2E9E">
      <w:pPr>
        <w:pStyle w:val="AralkYok"/>
        <w:jc w:val="left"/>
        <w:rPr>
          <w:rFonts w:eastAsia="TimesNewRomanPSMT" w:cs="Times New Roman"/>
          <w:szCs w:val="24"/>
        </w:rPr>
      </w:pPr>
      <w:r w:rsidRPr="00EE59D3">
        <w:rPr>
          <w:rFonts w:eastAsia="TimesNewRomanPSMT" w:cs="Times New Roman"/>
          <w:b/>
          <w:szCs w:val="24"/>
        </w:rPr>
        <w:t>ssRNA</w:t>
      </w:r>
      <w:r w:rsidR="000C2E9E" w:rsidRPr="00EE59D3">
        <w:rPr>
          <w:rFonts w:eastAsia="TimesNewRomanPSMT" w:cs="Times New Roman"/>
          <w:b/>
          <w:szCs w:val="24"/>
        </w:rPr>
        <w:tab/>
      </w:r>
      <w:r w:rsidR="000C2E9E" w:rsidRPr="00EE59D3">
        <w:rPr>
          <w:rFonts w:eastAsia="TimesNewRomanPSMT" w:cs="Times New Roman"/>
          <w:b/>
          <w:szCs w:val="24"/>
        </w:rPr>
        <w:tab/>
      </w:r>
      <w:r w:rsidRPr="00EE59D3">
        <w:rPr>
          <w:rFonts w:eastAsia="TimesNewRomanPSMT" w:cs="Times New Roman"/>
          <w:b/>
          <w:szCs w:val="24"/>
        </w:rPr>
        <w:t>:</w:t>
      </w:r>
      <w:r w:rsidRPr="00EE59D3">
        <w:rPr>
          <w:rFonts w:eastAsia="TimesNewRomanPSMT" w:cs="Times New Roman"/>
          <w:szCs w:val="24"/>
        </w:rPr>
        <w:t xml:space="preserve"> Small subunit RNA</w:t>
      </w:r>
    </w:p>
    <w:p w:rsidR="00120401" w:rsidRPr="00EE59D3" w:rsidRDefault="00120401" w:rsidP="000C2E9E">
      <w:pPr>
        <w:pStyle w:val="AralkYok"/>
        <w:jc w:val="left"/>
        <w:rPr>
          <w:rFonts w:eastAsia="TimesNewRomanPSMT" w:cs="Times New Roman"/>
          <w:szCs w:val="24"/>
        </w:rPr>
      </w:pPr>
      <w:r w:rsidRPr="00EE59D3">
        <w:rPr>
          <w:rFonts w:eastAsia="TimesNewRomanPSMT" w:cs="Times New Roman"/>
          <w:b/>
          <w:szCs w:val="24"/>
        </w:rPr>
        <w:t>tRNA</w:t>
      </w:r>
      <w:r w:rsidR="000C2E9E" w:rsidRPr="00EE59D3">
        <w:rPr>
          <w:rFonts w:eastAsia="TimesNewRomanPSMT" w:cs="Times New Roman"/>
          <w:b/>
          <w:szCs w:val="24"/>
        </w:rPr>
        <w:tab/>
      </w:r>
      <w:r w:rsidR="000C2E9E" w:rsidRPr="00EE59D3">
        <w:rPr>
          <w:rFonts w:eastAsia="TimesNewRomanPSMT" w:cs="Times New Roman"/>
          <w:b/>
          <w:szCs w:val="24"/>
        </w:rPr>
        <w:tab/>
      </w:r>
      <w:r w:rsidRPr="00EE59D3">
        <w:rPr>
          <w:rFonts w:eastAsia="TimesNewRomanPSMT" w:cs="Times New Roman"/>
          <w:b/>
          <w:szCs w:val="24"/>
        </w:rPr>
        <w:t>:</w:t>
      </w:r>
      <w:r w:rsidRPr="00EE59D3">
        <w:rPr>
          <w:rFonts w:eastAsia="TimesNewRomanPSMT" w:cs="Times New Roman"/>
          <w:szCs w:val="24"/>
        </w:rPr>
        <w:t xml:space="preserve"> Taşıyıcı RNA</w:t>
      </w:r>
    </w:p>
    <w:p w:rsidR="009424D7" w:rsidRPr="00EE59D3" w:rsidRDefault="009424D7" w:rsidP="009424D7">
      <w:pPr>
        <w:pStyle w:val="AralkYok"/>
      </w:pPr>
    </w:p>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0C2E9E" w:rsidRPr="00EE59D3" w:rsidRDefault="000C2E9E" w:rsidP="009424D7"/>
    <w:p w:rsidR="000C2E9E" w:rsidRPr="00EE59D3" w:rsidRDefault="000C2E9E" w:rsidP="009424D7"/>
    <w:p w:rsidR="000C2E9E" w:rsidRPr="00EE59D3" w:rsidRDefault="000C2E9E" w:rsidP="009424D7"/>
    <w:p w:rsidR="008E699A" w:rsidRPr="00EE59D3" w:rsidRDefault="008E699A" w:rsidP="009424D7"/>
    <w:p w:rsidR="008E699A" w:rsidRPr="00EE59D3" w:rsidRDefault="008E699A" w:rsidP="009424D7"/>
    <w:p w:rsidR="008E699A" w:rsidRPr="00EE59D3" w:rsidRDefault="008E699A" w:rsidP="009424D7"/>
    <w:p w:rsidR="008E699A" w:rsidRPr="00EE59D3" w:rsidRDefault="008E699A" w:rsidP="009424D7"/>
    <w:bookmarkEnd w:id="22"/>
    <w:p w:rsidR="009424D7" w:rsidRPr="00EE59D3" w:rsidRDefault="009424D7" w:rsidP="00E00F3F">
      <w:pPr>
        <w:ind w:firstLine="0"/>
        <w:jc w:val="center"/>
        <w:rPr>
          <w:b/>
          <w:sz w:val="28"/>
          <w:szCs w:val="28"/>
        </w:rPr>
      </w:pPr>
      <w:r w:rsidRPr="00EE59D3">
        <w:rPr>
          <w:rFonts w:cs="Times New Roman"/>
          <w:b/>
          <w:sz w:val="28"/>
          <w:szCs w:val="28"/>
        </w:rPr>
        <w:lastRenderedPageBreak/>
        <w:t>ŞEKİLLER DİZİNİ</w:t>
      </w:r>
    </w:p>
    <w:p w:rsidR="009424D7" w:rsidRPr="00EE59D3" w:rsidRDefault="009424D7" w:rsidP="00E00F3F">
      <w:pPr>
        <w:ind w:firstLine="0"/>
        <w:jc w:val="center"/>
      </w:pPr>
    </w:p>
    <w:p w:rsidR="009424D7" w:rsidRPr="00EE59D3" w:rsidRDefault="009424D7" w:rsidP="00E00F3F">
      <w:pPr>
        <w:ind w:firstLine="0"/>
        <w:jc w:val="center"/>
      </w:pPr>
    </w:p>
    <w:p w:rsidR="008E699A" w:rsidRPr="00EE59D3" w:rsidRDefault="008E699A" w:rsidP="008E699A">
      <w:pPr>
        <w:pStyle w:val="T2"/>
        <w:ind w:left="851" w:hanging="851"/>
        <w:jc w:val="both"/>
        <w:rPr>
          <w:rFonts w:asciiTheme="minorHAnsi" w:eastAsiaTheme="minorEastAsia" w:hAnsiTheme="minorHAnsi" w:cstheme="minorBidi"/>
          <w:b w:val="0"/>
          <w:bCs w:val="0"/>
          <w:sz w:val="22"/>
          <w:szCs w:val="22"/>
          <w:lang w:eastAsia="tr-TR"/>
        </w:rPr>
      </w:pPr>
      <w:r w:rsidRPr="00EE59D3">
        <w:rPr>
          <w:rStyle w:val="Kpr"/>
          <w:color w:val="auto"/>
          <w:u w:val="none"/>
        </w:rPr>
        <w:t>Şekil 1.</w:t>
      </w:r>
      <w:r w:rsidRPr="00EE59D3">
        <w:rPr>
          <w:rStyle w:val="Kpr"/>
          <w:b w:val="0"/>
          <w:color w:val="auto"/>
          <w:u w:val="none"/>
        </w:rPr>
        <w:t xml:space="preserve"> </w:t>
      </w:r>
      <w:r w:rsidR="006C3A65" w:rsidRPr="00EE59D3">
        <w:rPr>
          <w:rStyle w:val="Kpr"/>
          <w:b w:val="0"/>
          <w:i/>
          <w:color w:val="auto"/>
          <w:u w:val="none"/>
        </w:rPr>
        <w:t>H.</w:t>
      </w:r>
      <w:r w:rsidRPr="00EE59D3">
        <w:rPr>
          <w:rStyle w:val="Kpr"/>
          <w:b w:val="0"/>
          <w:i/>
          <w:color w:val="auto"/>
          <w:u w:val="none"/>
        </w:rPr>
        <w:t xml:space="preserve"> canis'</w:t>
      </w:r>
      <w:r w:rsidR="006C3A65" w:rsidRPr="00EE59D3">
        <w:rPr>
          <w:rStyle w:val="Kpr"/>
          <w:b w:val="0"/>
          <w:color w:val="auto"/>
          <w:u w:val="none"/>
        </w:rPr>
        <w:t xml:space="preserve"> </w:t>
      </w:r>
      <w:r w:rsidRPr="00EE59D3">
        <w:rPr>
          <w:rStyle w:val="Kpr"/>
          <w:b w:val="0"/>
          <w:color w:val="auto"/>
          <w:u w:val="none"/>
        </w:rPr>
        <w:t>in yaşam döngüsü.</w:t>
      </w:r>
      <w:r w:rsidRPr="00EE59D3">
        <w:rPr>
          <w:b w:val="0"/>
          <w:webHidden/>
        </w:rPr>
        <w:tab/>
        <w:t>11</w:t>
      </w:r>
    </w:p>
    <w:p w:rsidR="008E699A" w:rsidRPr="00EE59D3" w:rsidRDefault="008E699A" w:rsidP="008E699A">
      <w:pPr>
        <w:pStyle w:val="T2"/>
        <w:ind w:left="851" w:hanging="851"/>
        <w:jc w:val="both"/>
        <w:rPr>
          <w:rFonts w:asciiTheme="minorHAnsi" w:eastAsiaTheme="minorEastAsia" w:hAnsiTheme="minorHAnsi" w:cstheme="minorBidi"/>
          <w:b w:val="0"/>
          <w:bCs w:val="0"/>
          <w:sz w:val="22"/>
          <w:szCs w:val="22"/>
          <w:lang w:eastAsia="tr-TR"/>
        </w:rPr>
      </w:pPr>
      <w:r w:rsidRPr="00EE59D3">
        <w:rPr>
          <w:rStyle w:val="Kpr"/>
          <w:color w:val="auto"/>
          <w:u w:val="none"/>
        </w:rPr>
        <w:t>Şekil 2.</w:t>
      </w:r>
      <w:r w:rsidRPr="00EE59D3">
        <w:rPr>
          <w:rStyle w:val="Kpr"/>
          <w:b w:val="0"/>
          <w:color w:val="auto"/>
          <w:u w:val="none"/>
        </w:rPr>
        <w:t xml:space="preserve"> Köpeklerde </w:t>
      </w:r>
      <w:r w:rsidRPr="00EE59D3">
        <w:rPr>
          <w:rStyle w:val="Kpr"/>
          <w:b w:val="0"/>
          <w:i/>
          <w:color w:val="auto"/>
          <w:u w:val="none"/>
        </w:rPr>
        <w:t>Hepatozoon</w:t>
      </w:r>
      <w:r w:rsidRPr="00EE59D3">
        <w:rPr>
          <w:rStyle w:val="Kpr"/>
          <w:b w:val="0"/>
          <w:color w:val="auto"/>
          <w:u w:val="none"/>
        </w:rPr>
        <w:t xml:space="preserve"> </w:t>
      </w:r>
      <w:r w:rsidR="006C3A65" w:rsidRPr="00EE59D3">
        <w:rPr>
          <w:rStyle w:val="Kpr"/>
          <w:b w:val="0"/>
          <w:color w:val="auto"/>
          <w:u w:val="none"/>
        </w:rPr>
        <w:t>spp.</w:t>
      </w:r>
      <w:r w:rsidRPr="00EE59D3">
        <w:rPr>
          <w:rStyle w:val="Kpr"/>
          <w:b w:val="0"/>
          <w:color w:val="auto"/>
          <w:u w:val="none"/>
        </w:rPr>
        <w:t xml:space="preserve"> Biyolojisi</w:t>
      </w:r>
      <w:r w:rsidRPr="00EE59D3">
        <w:rPr>
          <w:b w:val="0"/>
          <w:webHidden/>
        </w:rPr>
        <w:tab/>
        <w:t>14</w:t>
      </w:r>
    </w:p>
    <w:p w:rsidR="008E699A" w:rsidRPr="00EE59D3" w:rsidRDefault="008E699A" w:rsidP="008E699A">
      <w:pPr>
        <w:pStyle w:val="T2"/>
        <w:ind w:left="851" w:hanging="851"/>
        <w:jc w:val="both"/>
        <w:rPr>
          <w:rFonts w:asciiTheme="minorHAnsi" w:eastAsiaTheme="minorEastAsia" w:hAnsiTheme="minorHAnsi" w:cstheme="minorBidi"/>
          <w:b w:val="0"/>
          <w:bCs w:val="0"/>
          <w:sz w:val="22"/>
          <w:szCs w:val="22"/>
          <w:lang w:eastAsia="tr-TR"/>
        </w:rPr>
      </w:pPr>
      <w:r w:rsidRPr="00EE59D3">
        <w:rPr>
          <w:rStyle w:val="Kpr"/>
          <w:color w:val="auto"/>
          <w:u w:val="none"/>
        </w:rPr>
        <w:t xml:space="preserve">Şekil 3. </w:t>
      </w:r>
      <w:r w:rsidRPr="00EE59D3">
        <w:rPr>
          <w:rStyle w:val="Kpr"/>
          <w:b w:val="0"/>
          <w:i/>
          <w:color w:val="auto"/>
          <w:u w:val="none"/>
        </w:rPr>
        <w:t>H. canis</w:t>
      </w:r>
      <w:r w:rsidRPr="00EE59D3">
        <w:rPr>
          <w:rStyle w:val="Kpr"/>
          <w:b w:val="0"/>
          <w:color w:val="auto"/>
          <w:u w:val="none"/>
        </w:rPr>
        <w:t xml:space="preserve"> ile deneysel enfeksiyon sırasındaki olayların sırası.</w:t>
      </w:r>
      <w:r w:rsidRPr="00EE59D3">
        <w:rPr>
          <w:b w:val="0"/>
          <w:webHidden/>
        </w:rPr>
        <w:tab/>
        <w:t>17</w:t>
      </w:r>
    </w:p>
    <w:p w:rsidR="008E699A" w:rsidRPr="00EE59D3" w:rsidRDefault="008E699A" w:rsidP="008E699A">
      <w:pPr>
        <w:pStyle w:val="T2"/>
        <w:ind w:left="851" w:hanging="851"/>
        <w:jc w:val="both"/>
        <w:rPr>
          <w:rFonts w:asciiTheme="minorHAnsi" w:eastAsiaTheme="minorEastAsia" w:hAnsiTheme="minorHAnsi" w:cstheme="minorBidi"/>
          <w:b w:val="0"/>
          <w:bCs w:val="0"/>
          <w:sz w:val="22"/>
          <w:szCs w:val="22"/>
          <w:lang w:eastAsia="tr-TR"/>
        </w:rPr>
      </w:pPr>
      <w:r w:rsidRPr="00EE59D3">
        <w:rPr>
          <w:rStyle w:val="Kpr"/>
          <w:color w:val="auto"/>
          <w:u w:val="none"/>
        </w:rPr>
        <w:t>Şekil 4</w:t>
      </w:r>
      <w:r w:rsidRPr="00EE59D3">
        <w:rPr>
          <w:rStyle w:val="Kpr"/>
          <w:b w:val="0"/>
          <w:color w:val="auto"/>
          <w:u w:val="none"/>
        </w:rPr>
        <w:t xml:space="preserve">. Veri setine dahil edilen </w:t>
      </w:r>
      <w:r w:rsidRPr="00EE59D3">
        <w:rPr>
          <w:rStyle w:val="Kpr"/>
          <w:b w:val="0"/>
          <w:i/>
          <w:color w:val="auto"/>
          <w:u w:val="none"/>
        </w:rPr>
        <w:t>Hepatozoon</w:t>
      </w:r>
      <w:r w:rsidRPr="00EE59D3">
        <w:rPr>
          <w:rStyle w:val="Kpr"/>
          <w:b w:val="0"/>
          <w:color w:val="auto"/>
          <w:u w:val="none"/>
        </w:rPr>
        <w:t xml:space="preserve"> </w:t>
      </w:r>
      <w:r w:rsidR="006C3A65" w:rsidRPr="00EE59D3">
        <w:rPr>
          <w:rStyle w:val="Kpr"/>
          <w:b w:val="0"/>
          <w:color w:val="auto"/>
          <w:u w:val="none"/>
        </w:rPr>
        <w:t xml:space="preserve">spp. </w:t>
      </w:r>
      <w:r w:rsidRPr="00EE59D3">
        <w:rPr>
          <w:rStyle w:val="Kpr"/>
          <w:b w:val="0"/>
          <w:color w:val="auto"/>
          <w:u w:val="none"/>
        </w:rPr>
        <w:t>izolatlarının 18S rRNA gen bölgesinin çoklu hizalamaları ve nükleotid kıyaslamaları</w:t>
      </w:r>
      <w:r w:rsidRPr="00EE59D3">
        <w:rPr>
          <w:b w:val="0"/>
          <w:webHidden/>
        </w:rPr>
        <w:tab/>
        <w:t>3</w:t>
      </w:r>
      <w:r w:rsidR="00D27224">
        <w:rPr>
          <w:b w:val="0"/>
          <w:webHidden/>
        </w:rPr>
        <w:t>1</w:t>
      </w:r>
    </w:p>
    <w:p w:rsidR="008E699A" w:rsidRPr="00EE59D3" w:rsidRDefault="008E699A" w:rsidP="008E699A">
      <w:pPr>
        <w:pStyle w:val="T2"/>
        <w:ind w:left="851" w:hanging="851"/>
        <w:jc w:val="both"/>
        <w:rPr>
          <w:rFonts w:asciiTheme="minorHAnsi" w:eastAsiaTheme="minorEastAsia" w:hAnsiTheme="minorHAnsi" w:cstheme="minorBidi"/>
          <w:b w:val="0"/>
          <w:bCs w:val="0"/>
          <w:sz w:val="22"/>
          <w:szCs w:val="22"/>
          <w:lang w:eastAsia="tr-TR"/>
        </w:rPr>
      </w:pPr>
      <w:r w:rsidRPr="00EE59D3">
        <w:rPr>
          <w:rStyle w:val="Kpr"/>
          <w:color w:val="auto"/>
          <w:u w:val="none"/>
        </w:rPr>
        <w:t>Şekil 5.</w:t>
      </w:r>
      <w:r w:rsidRPr="00EE59D3">
        <w:rPr>
          <w:rStyle w:val="Kpr"/>
          <w:b w:val="0"/>
          <w:color w:val="auto"/>
          <w:u w:val="none"/>
        </w:rPr>
        <w:t xml:space="preserve"> Veri setine dahil edilen </w:t>
      </w:r>
      <w:r w:rsidRPr="00EE59D3">
        <w:rPr>
          <w:rStyle w:val="Kpr"/>
          <w:b w:val="0"/>
          <w:i/>
          <w:color w:val="auto"/>
          <w:u w:val="none"/>
        </w:rPr>
        <w:t>Hepatozoon</w:t>
      </w:r>
      <w:r w:rsidR="006C3A65" w:rsidRPr="00EE59D3">
        <w:rPr>
          <w:rStyle w:val="Kpr"/>
          <w:b w:val="0"/>
          <w:i/>
          <w:color w:val="auto"/>
          <w:u w:val="none"/>
        </w:rPr>
        <w:t xml:space="preserve"> </w:t>
      </w:r>
      <w:r w:rsidR="006C3A65" w:rsidRPr="00EE59D3">
        <w:rPr>
          <w:rStyle w:val="Kpr"/>
          <w:b w:val="0"/>
          <w:color w:val="auto"/>
          <w:u w:val="none"/>
        </w:rPr>
        <w:t>spp.</w:t>
      </w:r>
      <w:r w:rsidRPr="00EE59D3">
        <w:rPr>
          <w:rStyle w:val="Kpr"/>
          <w:b w:val="0"/>
          <w:color w:val="auto"/>
          <w:u w:val="none"/>
        </w:rPr>
        <w:t xml:space="preserve"> izolatlarının 18S rRNA gen bölgesinin nükleotit sekans farklılıklarının ikili karşılaştırmaları</w:t>
      </w:r>
      <w:r w:rsidRPr="00EE59D3">
        <w:rPr>
          <w:b w:val="0"/>
          <w:webHidden/>
        </w:rPr>
        <w:tab/>
        <w:t>3</w:t>
      </w:r>
      <w:r w:rsidR="003B6DB2">
        <w:rPr>
          <w:b w:val="0"/>
          <w:webHidden/>
        </w:rPr>
        <w:t>7</w:t>
      </w:r>
    </w:p>
    <w:p w:rsidR="008E699A" w:rsidRPr="00EE59D3" w:rsidRDefault="008E699A" w:rsidP="008E699A">
      <w:pPr>
        <w:pStyle w:val="T2"/>
        <w:ind w:left="851" w:hanging="851"/>
        <w:jc w:val="both"/>
        <w:rPr>
          <w:rFonts w:asciiTheme="minorHAnsi" w:eastAsiaTheme="minorEastAsia" w:hAnsiTheme="minorHAnsi" w:cstheme="minorBidi"/>
          <w:b w:val="0"/>
          <w:bCs w:val="0"/>
          <w:sz w:val="22"/>
          <w:szCs w:val="22"/>
          <w:lang w:eastAsia="tr-TR"/>
        </w:rPr>
      </w:pPr>
      <w:r w:rsidRPr="00EE59D3">
        <w:rPr>
          <w:rStyle w:val="Kpr"/>
          <w:color w:val="auto"/>
          <w:u w:val="none"/>
        </w:rPr>
        <w:t>Şekil 6.</w:t>
      </w:r>
      <w:r w:rsidRPr="00EE59D3">
        <w:rPr>
          <w:rStyle w:val="Kpr"/>
          <w:b w:val="0"/>
          <w:color w:val="auto"/>
          <w:u w:val="none"/>
        </w:rPr>
        <w:t xml:space="preserve"> </w:t>
      </w:r>
      <w:r w:rsidRPr="00EE59D3">
        <w:rPr>
          <w:rStyle w:val="Kpr"/>
          <w:b w:val="0"/>
          <w:i/>
          <w:color w:val="auto"/>
          <w:u w:val="none"/>
        </w:rPr>
        <w:t>Hepatozoon</w:t>
      </w:r>
      <w:r w:rsidRPr="00EE59D3">
        <w:rPr>
          <w:rStyle w:val="Kpr"/>
          <w:b w:val="0"/>
          <w:color w:val="auto"/>
          <w:u w:val="none"/>
        </w:rPr>
        <w:t xml:space="preserve"> </w:t>
      </w:r>
      <w:r w:rsidR="006C3A65" w:rsidRPr="00EE59D3">
        <w:rPr>
          <w:rStyle w:val="Kpr"/>
          <w:b w:val="0"/>
          <w:color w:val="auto"/>
          <w:u w:val="none"/>
        </w:rPr>
        <w:t xml:space="preserve">spp. </w:t>
      </w:r>
      <w:r w:rsidRPr="00EE59D3">
        <w:rPr>
          <w:rStyle w:val="Kpr"/>
          <w:b w:val="0"/>
          <w:color w:val="auto"/>
          <w:u w:val="none"/>
        </w:rPr>
        <w:t>izolatları arasındaki filogenetik ilişkiler.</w:t>
      </w:r>
      <w:r w:rsidRPr="00EE59D3">
        <w:rPr>
          <w:b w:val="0"/>
          <w:webHidden/>
        </w:rPr>
        <w:tab/>
        <w:t>3</w:t>
      </w:r>
      <w:r w:rsidR="003B6DB2">
        <w:rPr>
          <w:b w:val="0"/>
          <w:webHidden/>
        </w:rPr>
        <w:t>8</w:t>
      </w:r>
    </w:p>
    <w:p w:rsidR="00185ED8" w:rsidRPr="00EE59D3" w:rsidRDefault="00185ED8" w:rsidP="00185ED8">
      <w:pPr>
        <w:ind w:firstLine="0"/>
      </w:pPr>
    </w:p>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E00F3F" w:rsidRPr="00EE59D3" w:rsidRDefault="00E00F3F" w:rsidP="009424D7"/>
    <w:p w:rsidR="00E00F3F" w:rsidRPr="00EE59D3" w:rsidRDefault="00E00F3F" w:rsidP="009424D7"/>
    <w:p w:rsidR="00E00F3F" w:rsidRPr="00EE59D3" w:rsidRDefault="00E00F3F" w:rsidP="009424D7"/>
    <w:p w:rsidR="00E00F3F" w:rsidRPr="00EE59D3" w:rsidRDefault="00E00F3F" w:rsidP="009424D7"/>
    <w:p w:rsidR="00E00F3F" w:rsidRPr="00EE59D3" w:rsidRDefault="00E00F3F" w:rsidP="009424D7"/>
    <w:p w:rsidR="00E00F3F" w:rsidRPr="00EE59D3" w:rsidRDefault="00E00F3F" w:rsidP="009424D7"/>
    <w:p w:rsidR="00E00F3F" w:rsidRPr="00EE59D3" w:rsidRDefault="00E00F3F" w:rsidP="009424D7"/>
    <w:p w:rsidR="00E00F3F" w:rsidRPr="00EE59D3" w:rsidRDefault="00E00F3F" w:rsidP="009424D7"/>
    <w:p w:rsidR="00E00F3F" w:rsidRPr="00EE59D3" w:rsidRDefault="00E00F3F" w:rsidP="009424D7"/>
    <w:p w:rsidR="00E00F3F" w:rsidRPr="00EE59D3" w:rsidRDefault="00E00F3F" w:rsidP="009424D7"/>
    <w:p w:rsidR="00E00F3F" w:rsidRPr="00EE59D3" w:rsidRDefault="00E00F3F" w:rsidP="009424D7"/>
    <w:p w:rsidR="00E00F3F" w:rsidRPr="00EE59D3" w:rsidRDefault="00E00F3F" w:rsidP="009424D7"/>
    <w:p w:rsidR="009424D7" w:rsidRPr="00EE59D3" w:rsidRDefault="009424D7" w:rsidP="00E00F3F">
      <w:pPr>
        <w:ind w:firstLine="0"/>
        <w:jc w:val="center"/>
        <w:rPr>
          <w:b/>
          <w:sz w:val="28"/>
        </w:rPr>
      </w:pPr>
      <w:r w:rsidRPr="00EE59D3">
        <w:rPr>
          <w:b/>
          <w:sz w:val="28"/>
        </w:rPr>
        <w:lastRenderedPageBreak/>
        <w:t>RESİMLER DİZİNİ</w:t>
      </w:r>
    </w:p>
    <w:p w:rsidR="009424D7" w:rsidRPr="00EE59D3" w:rsidRDefault="009424D7" w:rsidP="00E00F3F">
      <w:pPr>
        <w:ind w:firstLine="0"/>
        <w:jc w:val="center"/>
        <w:rPr>
          <w:b/>
        </w:rPr>
      </w:pPr>
    </w:p>
    <w:p w:rsidR="00E00F3F" w:rsidRPr="00EE59D3" w:rsidRDefault="00E00F3F" w:rsidP="00E00F3F">
      <w:pPr>
        <w:ind w:firstLine="0"/>
        <w:jc w:val="center"/>
        <w:rPr>
          <w:b/>
        </w:rPr>
      </w:pPr>
    </w:p>
    <w:p w:rsidR="008E699A" w:rsidRPr="00EE59D3" w:rsidRDefault="008E699A" w:rsidP="008E699A">
      <w:pPr>
        <w:pStyle w:val="T2"/>
        <w:ind w:left="851" w:hanging="851"/>
        <w:jc w:val="both"/>
        <w:rPr>
          <w:rFonts w:asciiTheme="minorHAnsi" w:eastAsiaTheme="minorEastAsia" w:hAnsiTheme="minorHAnsi" w:cstheme="minorBidi"/>
          <w:b w:val="0"/>
          <w:bCs w:val="0"/>
          <w:sz w:val="22"/>
          <w:szCs w:val="22"/>
          <w:lang w:eastAsia="tr-TR"/>
        </w:rPr>
      </w:pPr>
      <w:r w:rsidRPr="00EE59D3">
        <w:rPr>
          <w:rStyle w:val="Kpr"/>
          <w:color w:val="auto"/>
          <w:u w:val="none"/>
        </w:rPr>
        <w:t>Resim 1.</w:t>
      </w:r>
      <w:r w:rsidRPr="00EE59D3">
        <w:rPr>
          <w:rStyle w:val="Kpr"/>
          <w:b w:val="0"/>
          <w:color w:val="auto"/>
          <w:u w:val="none"/>
        </w:rPr>
        <w:t xml:space="preserve"> Nötrofil içinde boyanmış </w:t>
      </w:r>
      <w:r w:rsidRPr="00EE59D3">
        <w:rPr>
          <w:rStyle w:val="Kpr"/>
          <w:b w:val="0"/>
          <w:i/>
          <w:color w:val="auto"/>
          <w:u w:val="none"/>
        </w:rPr>
        <w:t>H.canis</w:t>
      </w:r>
      <w:r w:rsidR="00374C51" w:rsidRPr="00EE59D3">
        <w:rPr>
          <w:rStyle w:val="Kpr"/>
          <w:b w:val="0"/>
          <w:color w:val="auto"/>
          <w:u w:val="none"/>
        </w:rPr>
        <w:t xml:space="preserve"> g</w:t>
      </w:r>
      <w:r w:rsidRPr="00EE59D3">
        <w:rPr>
          <w:rStyle w:val="Kpr"/>
          <w:b w:val="0"/>
          <w:color w:val="auto"/>
          <w:u w:val="none"/>
        </w:rPr>
        <w:t>amontları</w:t>
      </w:r>
      <w:r w:rsidRPr="00EE59D3">
        <w:rPr>
          <w:b w:val="0"/>
          <w:webHidden/>
        </w:rPr>
        <w:tab/>
        <w:t>5</w:t>
      </w:r>
    </w:p>
    <w:p w:rsidR="008E699A" w:rsidRPr="00EE59D3" w:rsidRDefault="008E699A" w:rsidP="008E699A">
      <w:pPr>
        <w:pStyle w:val="T2"/>
        <w:ind w:left="851" w:hanging="851"/>
        <w:jc w:val="both"/>
        <w:rPr>
          <w:rFonts w:asciiTheme="minorHAnsi" w:eastAsiaTheme="minorEastAsia" w:hAnsiTheme="minorHAnsi" w:cstheme="minorBidi"/>
          <w:b w:val="0"/>
          <w:bCs w:val="0"/>
          <w:sz w:val="22"/>
          <w:szCs w:val="22"/>
          <w:lang w:eastAsia="tr-TR"/>
        </w:rPr>
      </w:pPr>
      <w:r w:rsidRPr="00EE59D3">
        <w:rPr>
          <w:rStyle w:val="Kpr"/>
          <w:rFonts w:eastAsia="Times New Roman"/>
          <w:color w:val="auto"/>
          <w:u w:val="none"/>
        </w:rPr>
        <w:t xml:space="preserve">Resim </w:t>
      </w:r>
      <w:r w:rsidR="00911CCE" w:rsidRPr="00EE59D3">
        <w:rPr>
          <w:rStyle w:val="Kpr"/>
          <w:rFonts w:eastAsia="Times New Roman"/>
          <w:color w:val="auto"/>
          <w:u w:val="none"/>
        </w:rPr>
        <w:t>2</w:t>
      </w:r>
      <w:r w:rsidRPr="00EE59D3">
        <w:rPr>
          <w:rStyle w:val="Kpr"/>
          <w:rFonts w:eastAsia="Times New Roman"/>
          <w:color w:val="auto"/>
          <w:u w:val="none"/>
        </w:rPr>
        <w:t>.</w:t>
      </w:r>
      <w:r w:rsidRPr="00EE59D3">
        <w:rPr>
          <w:rStyle w:val="Kpr"/>
          <w:rFonts w:eastAsia="Times New Roman"/>
          <w:b w:val="0"/>
          <w:color w:val="auto"/>
          <w:u w:val="none"/>
        </w:rPr>
        <w:t xml:space="preserve"> </w:t>
      </w:r>
      <w:r w:rsidRPr="00EE59D3">
        <w:rPr>
          <w:rStyle w:val="Kpr"/>
          <w:rFonts w:eastAsia="Times New Roman"/>
          <w:b w:val="0"/>
          <w:i/>
          <w:color w:val="auto"/>
          <w:u w:val="none"/>
        </w:rPr>
        <w:t>Hepatozoon</w:t>
      </w:r>
      <w:r w:rsidRPr="00EE59D3">
        <w:rPr>
          <w:rStyle w:val="Kpr"/>
          <w:rFonts w:eastAsia="Times New Roman"/>
          <w:b w:val="0"/>
          <w:color w:val="auto"/>
          <w:u w:val="none"/>
        </w:rPr>
        <w:t xml:space="preserve"> spp. cinsine spesifik primerler ile pozitif bulunan örneklerin agaroz jel elektroforez görüntüleri. M: DNA cetveli (100bp) 2: Pozitif kontrol 1, 3, 4 : pozitif örnekler 5: Negatif kontrol (su)</w:t>
      </w:r>
      <w:r w:rsidRPr="00EE59D3">
        <w:rPr>
          <w:b w:val="0"/>
          <w:webHidden/>
        </w:rPr>
        <w:tab/>
        <w:t>2</w:t>
      </w:r>
      <w:r w:rsidR="003B6DB2">
        <w:rPr>
          <w:b w:val="0"/>
          <w:webHidden/>
        </w:rPr>
        <w:t>9</w:t>
      </w:r>
    </w:p>
    <w:p w:rsidR="009424D7" w:rsidRPr="00EE59D3" w:rsidRDefault="009424D7" w:rsidP="008E699A">
      <w:pPr>
        <w:ind w:left="851" w:hanging="851"/>
      </w:pPr>
    </w:p>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9424D7" w:rsidRPr="00EE59D3" w:rsidRDefault="009424D7" w:rsidP="009424D7"/>
    <w:p w:rsidR="00E00F3F" w:rsidRPr="00EE59D3" w:rsidRDefault="00E00F3F" w:rsidP="009424D7"/>
    <w:p w:rsidR="00E00F3F" w:rsidRPr="00EE59D3" w:rsidRDefault="00E00F3F" w:rsidP="009424D7"/>
    <w:p w:rsidR="00E00F3F" w:rsidRPr="00EE59D3" w:rsidRDefault="00E00F3F" w:rsidP="009424D7"/>
    <w:p w:rsidR="00E00F3F" w:rsidRPr="00EE59D3" w:rsidRDefault="00E00F3F" w:rsidP="009424D7"/>
    <w:p w:rsidR="00E00F3F" w:rsidRPr="00EE59D3" w:rsidRDefault="00E00F3F" w:rsidP="009424D7"/>
    <w:p w:rsidR="009424D7" w:rsidRPr="00EE59D3" w:rsidRDefault="009424D7" w:rsidP="009424D7"/>
    <w:p w:rsidR="009424D7" w:rsidRPr="00EE59D3" w:rsidRDefault="009424D7" w:rsidP="009424D7"/>
    <w:p w:rsidR="009424D7" w:rsidRPr="00EE59D3" w:rsidRDefault="009424D7" w:rsidP="00E00F3F">
      <w:pPr>
        <w:ind w:firstLine="0"/>
        <w:jc w:val="center"/>
        <w:rPr>
          <w:b/>
          <w:sz w:val="28"/>
        </w:rPr>
      </w:pPr>
      <w:r w:rsidRPr="00EE59D3">
        <w:rPr>
          <w:b/>
          <w:sz w:val="28"/>
        </w:rPr>
        <w:lastRenderedPageBreak/>
        <w:t>TABLOLAR DİZİNİ</w:t>
      </w:r>
    </w:p>
    <w:p w:rsidR="009424D7" w:rsidRPr="00EE59D3" w:rsidRDefault="009424D7" w:rsidP="00E00F3F">
      <w:pPr>
        <w:pStyle w:val="T1"/>
      </w:pPr>
    </w:p>
    <w:p w:rsidR="00E00F3F" w:rsidRPr="00EE59D3" w:rsidRDefault="00E00F3F" w:rsidP="00E00F3F">
      <w:pPr>
        <w:ind w:firstLine="0"/>
        <w:jc w:val="center"/>
      </w:pPr>
    </w:p>
    <w:p w:rsidR="008E699A" w:rsidRPr="00EE59D3" w:rsidRDefault="008E699A" w:rsidP="008E699A">
      <w:pPr>
        <w:pStyle w:val="T2"/>
        <w:jc w:val="both"/>
        <w:rPr>
          <w:rFonts w:asciiTheme="minorHAnsi" w:eastAsiaTheme="minorEastAsia" w:hAnsiTheme="minorHAnsi" w:cstheme="minorBidi"/>
          <w:b w:val="0"/>
          <w:bCs w:val="0"/>
          <w:sz w:val="22"/>
          <w:szCs w:val="22"/>
          <w:lang w:eastAsia="tr-TR"/>
        </w:rPr>
      </w:pPr>
      <w:r w:rsidRPr="00EE59D3">
        <w:rPr>
          <w:rStyle w:val="Kpr"/>
          <w:color w:val="auto"/>
          <w:u w:val="none"/>
        </w:rPr>
        <w:t>Tablo 1.</w:t>
      </w:r>
      <w:r w:rsidRPr="00EE59D3">
        <w:rPr>
          <w:rStyle w:val="Kpr"/>
          <w:b w:val="0"/>
          <w:color w:val="auto"/>
          <w:u w:val="none"/>
        </w:rPr>
        <w:t xml:space="preserve"> </w:t>
      </w:r>
      <w:r w:rsidRPr="00EE59D3">
        <w:rPr>
          <w:rStyle w:val="Kpr"/>
          <w:b w:val="0"/>
          <w:i/>
          <w:color w:val="auto"/>
          <w:u w:val="none"/>
        </w:rPr>
        <w:t>Hepatozoon canis</w:t>
      </w:r>
      <w:r w:rsidRPr="00EE59D3">
        <w:rPr>
          <w:rStyle w:val="Kpr"/>
          <w:b w:val="0"/>
          <w:color w:val="auto"/>
          <w:u w:val="none"/>
        </w:rPr>
        <w:t xml:space="preserve"> enfeksiyonunun bazı ülkelerdeki yayılışı</w:t>
      </w:r>
      <w:r w:rsidRPr="00EE59D3">
        <w:rPr>
          <w:b w:val="0"/>
          <w:webHidden/>
        </w:rPr>
        <w:tab/>
        <w:t>7</w:t>
      </w:r>
    </w:p>
    <w:p w:rsidR="001847E8" w:rsidRDefault="008E699A" w:rsidP="001847E8">
      <w:pPr>
        <w:pStyle w:val="T2"/>
        <w:jc w:val="both"/>
        <w:rPr>
          <w:b w:val="0"/>
          <w:webHidden/>
        </w:rPr>
      </w:pPr>
      <w:r w:rsidRPr="00EE59D3">
        <w:rPr>
          <w:rStyle w:val="Kpr"/>
          <w:color w:val="auto"/>
          <w:u w:val="none"/>
        </w:rPr>
        <w:t xml:space="preserve">Tablo 2. </w:t>
      </w:r>
      <w:r w:rsidRPr="00EE59D3">
        <w:rPr>
          <w:rStyle w:val="Kpr"/>
          <w:b w:val="0"/>
          <w:i/>
          <w:color w:val="auto"/>
          <w:u w:val="none"/>
        </w:rPr>
        <w:t>Hepatozoon canis</w:t>
      </w:r>
      <w:r w:rsidRPr="00EE59D3">
        <w:rPr>
          <w:rStyle w:val="Kpr"/>
          <w:b w:val="0"/>
          <w:color w:val="auto"/>
          <w:u w:val="none"/>
        </w:rPr>
        <w:t xml:space="preserve"> enfeksiyonunun Türkiye’de bazı illerdeki yaygınlığı</w:t>
      </w:r>
      <w:r w:rsidRPr="00EE59D3">
        <w:rPr>
          <w:b w:val="0"/>
          <w:webHidden/>
        </w:rPr>
        <w:tab/>
        <w:t>9</w:t>
      </w:r>
    </w:p>
    <w:p w:rsidR="003B6DB2" w:rsidRPr="003B6DB2" w:rsidRDefault="003B6DB2" w:rsidP="003B6DB2">
      <w:pPr>
        <w:pStyle w:val="T2"/>
        <w:jc w:val="both"/>
        <w:rPr>
          <w:b w:val="0"/>
          <w:webHidden/>
        </w:rPr>
      </w:pPr>
      <w:r w:rsidRPr="00EE59D3">
        <w:rPr>
          <w:rStyle w:val="Kpr"/>
          <w:color w:val="auto"/>
          <w:u w:val="none"/>
        </w:rPr>
        <w:t xml:space="preserve">Tablo </w:t>
      </w:r>
      <w:r>
        <w:rPr>
          <w:rStyle w:val="Kpr"/>
          <w:color w:val="auto"/>
          <w:u w:val="none"/>
        </w:rPr>
        <w:t>3</w:t>
      </w:r>
      <w:r w:rsidRPr="00EE59D3">
        <w:rPr>
          <w:rStyle w:val="Kpr"/>
          <w:color w:val="auto"/>
          <w:u w:val="none"/>
        </w:rPr>
        <w:t xml:space="preserve">. </w:t>
      </w:r>
      <w:r w:rsidRPr="003B6DB2">
        <w:rPr>
          <w:rStyle w:val="Kpr"/>
          <w:b w:val="0"/>
          <w:color w:val="auto"/>
          <w:u w:val="none"/>
        </w:rPr>
        <w:t>Kan Alınan Köpeklerin Yaş ve Cinsiyet Dağılımı</w:t>
      </w:r>
      <w:r w:rsidRPr="00EE59D3">
        <w:rPr>
          <w:b w:val="0"/>
          <w:webHidden/>
        </w:rPr>
        <w:tab/>
      </w:r>
      <w:r>
        <w:rPr>
          <w:b w:val="0"/>
          <w:webHidden/>
        </w:rPr>
        <w:t>25</w:t>
      </w:r>
    </w:p>
    <w:p w:rsidR="00B962B0" w:rsidRPr="00EE59D3" w:rsidRDefault="00B962B0" w:rsidP="00B962B0"/>
    <w:p w:rsidR="00B962B0" w:rsidRPr="00EE59D3" w:rsidRDefault="00B962B0"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B962B0"/>
    <w:p w:rsidR="00E00F3F" w:rsidRPr="00EE59D3" w:rsidRDefault="00E00F3F" w:rsidP="00E00F3F">
      <w:pPr>
        <w:ind w:firstLine="0"/>
        <w:jc w:val="center"/>
        <w:rPr>
          <w:rFonts w:eastAsia="Calibri" w:cs="Times New Roman"/>
          <w:b/>
          <w:sz w:val="28"/>
          <w:szCs w:val="24"/>
        </w:rPr>
      </w:pPr>
      <w:bookmarkStart w:id="23" w:name="_Hlk9799510"/>
      <w:bookmarkEnd w:id="1"/>
      <w:r w:rsidRPr="00EE59D3">
        <w:rPr>
          <w:rFonts w:eastAsia="Calibri" w:cs="Times New Roman"/>
          <w:b/>
          <w:sz w:val="28"/>
          <w:szCs w:val="24"/>
        </w:rPr>
        <w:t>ÖZET</w:t>
      </w:r>
    </w:p>
    <w:p w:rsidR="00E00F3F" w:rsidRPr="00EE59D3" w:rsidRDefault="00E00F3F" w:rsidP="00E00F3F">
      <w:pPr>
        <w:ind w:firstLine="0"/>
        <w:jc w:val="center"/>
        <w:rPr>
          <w:rFonts w:eastAsia="Calibri" w:cs="Times New Roman"/>
          <w:b/>
          <w:sz w:val="28"/>
          <w:szCs w:val="24"/>
        </w:rPr>
      </w:pPr>
    </w:p>
    <w:p w:rsidR="00E00F3F" w:rsidRPr="00EE59D3" w:rsidRDefault="00E00F3F" w:rsidP="00E00F3F">
      <w:pPr>
        <w:ind w:firstLine="0"/>
        <w:jc w:val="center"/>
        <w:rPr>
          <w:rFonts w:eastAsia="Calibri" w:cs="Times New Roman"/>
          <w:b/>
          <w:sz w:val="28"/>
          <w:szCs w:val="24"/>
        </w:rPr>
      </w:pPr>
    </w:p>
    <w:p w:rsidR="00C328D4" w:rsidRPr="00EE59D3" w:rsidRDefault="00F65B08" w:rsidP="00E00F3F">
      <w:pPr>
        <w:ind w:firstLine="0"/>
        <w:jc w:val="center"/>
        <w:rPr>
          <w:rFonts w:cs="Times New Roman"/>
          <w:b/>
          <w:szCs w:val="24"/>
        </w:rPr>
      </w:pPr>
      <w:r w:rsidRPr="00EE59D3">
        <w:rPr>
          <w:rFonts w:cs="Times New Roman"/>
          <w:b/>
          <w:szCs w:val="24"/>
        </w:rPr>
        <w:t>AYDIN İLİ KÖPEKLERİNDE BULUNAN HEPATOZOON CANİS’İN TEŞHİSİNDE MİKROSKOBİK VE PCR BULGULARININ KARŞILAŞTIRILMASI</w:t>
      </w:r>
    </w:p>
    <w:p w:rsidR="006476FA" w:rsidRPr="00EE59D3" w:rsidRDefault="006476FA" w:rsidP="0021264D">
      <w:pPr>
        <w:ind w:firstLine="0"/>
        <w:jc w:val="center"/>
        <w:rPr>
          <w:rFonts w:cs="Times New Roman"/>
          <w:b/>
          <w:szCs w:val="24"/>
        </w:rPr>
      </w:pPr>
    </w:p>
    <w:p w:rsidR="005537C1" w:rsidRPr="00EE59D3" w:rsidRDefault="00F65B08" w:rsidP="0021264D">
      <w:pPr>
        <w:ind w:firstLine="0"/>
        <w:rPr>
          <w:b/>
        </w:rPr>
      </w:pPr>
      <w:r w:rsidRPr="00EE59D3">
        <w:rPr>
          <w:b/>
        </w:rPr>
        <w:t>DEMİRBİLEK M.V.</w:t>
      </w:r>
      <w:r w:rsidR="003838D0" w:rsidRPr="00EE59D3">
        <w:rPr>
          <w:b/>
        </w:rPr>
        <w:t xml:space="preserve"> </w:t>
      </w:r>
      <w:r w:rsidR="00306C69" w:rsidRPr="00EE59D3">
        <w:rPr>
          <w:b/>
        </w:rPr>
        <w:t xml:space="preserve">Aydın </w:t>
      </w:r>
      <w:r w:rsidR="003838D0" w:rsidRPr="00EE59D3">
        <w:rPr>
          <w:b/>
        </w:rPr>
        <w:t xml:space="preserve">Adnan Menderes Üniversitesi Sağlık Bilimleri Enstitüsü </w:t>
      </w:r>
      <w:r w:rsidRPr="00EE59D3">
        <w:rPr>
          <w:b/>
        </w:rPr>
        <w:t>Parazitoloji</w:t>
      </w:r>
      <w:r w:rsidR="003838D0" w:rsidRPr="00EE59D3">
        <w:rPr>
          <w:b/>
        </w:rPr>
        <w:t xml:space="preserve"> (Veteriner) Programı</w:t>
      </w:r>
      <w:r w:rsidR="00C11158" w:rsidRPr="00EE59D3">
        <w:rPr>
          <w:b/>
        </w:rPr>
        <w:t>,</w:t>
      </w:r>
      <w:r w:rsidR="003838D0" w:rsidRPr="00EE59D3">
        <w:rPr>
          <w:b/>
        </w:rPr>
        <w:t xml:space="preserve"> Yüksek Lisans</w:t>
      </w:r>
      <w:bookmarkStart w:id="24" w:name="_Toc488176619"/>
      <w:r w:rsidR="003838D0" w:rsidRPr="00EE59D3">
        <w:rPr>
          <w:b/>
        </w:rPr>
        <w:t xml:space="preserve"> Tezi, Aydın, 201</w:t>
      </w:r>
      <w:r w:rsidR="00C328D4" w:rsidRPr="00EE59D3">
        <w:rPr>
          <w:b/>
        </w:rPr>
        <w:t>9</w:t>
      </w:r>
      <w:r w:rsidR="007D4E09" w:rsidRPr="00EE59D3">
        <w:rPr>
          <w:b/>
        </w:rPr>
        <w:t>.</w:t>
      </w:r>
    </w:p>
    <w:p w:rsidR="0021264D" w:rsidRPr="00EE59D3" w:rsidRDefault="0021264D" w:rsidP="0021264D">
      <w:pPr>
        <w:ind w:firstLine="0"/>
        <w:rPr>
          <w:b/>
        </w:rPr>
      </w:pPr>
    </w:p>
    <w:p w:rsidR="00175E4E" w:rsidRDefault="00795E18" w:rsidP="0021264D">
      <w:pPr>
        <w:ind w:firstLine="709"/>
      </w:pPr>
      <w:r w:rsidRPr="00EE59D3">
        <w:rPr>
          <w:i/>
        </w:rPr>
        <w:t xml:space="preserve">Hepatozoon canis </w:t>
      </w:r>
      <w:r w:rsidRPr="00EE59D3">
        <w:t>köpeklerde ölümle sonuçlanabilen hastalık tablosuna neden olan kene kaynaklı protozoal bir parazittir. Bu çalışmada</w:t>
      </w:r>
      <w:r w:rsidRPr="00EE59D3">
        <w:rPr>
          <w:i/>
        </w:rPr>
        <w:t xml:space="preserve"> </w:t>
      </w:r>
      <w:r w:rsidRPr="00EE59D3">
        <w:t xml:space="preserve">Aydın ilindeki sahipli köpeklerde </w:t>
      </w:r>
      <w:r w:rsidRPr="00EE59D3">
        <w:rPr>
          <w:i/>
        </w:rPr>
        <w:t>Hepatozoon canis</w:t>
      </w:r>
      <w:r w:rsidRPr="00EE59D3">
        <w:t xml:space="preserve">’in varlığının mikroskobik ve PCR ile belirlenerek iki teşhis yönteminin sonuçlarının karşılaştırılması amaçlanmıştır. </w:t>
      </w:r>
      <w:r w:rsidR="00646C98" w:rsidRPr="00EE59D3">
        <w:t xml:space="preserve">Aydın </w:t>
      </w:r>
      <w:r w:rsidRPr="00EE59D3">
        <w:t>Adnan Menderes Üniversitesi Veteriner Fakültesi Hayvan Hastanesi’ne gelen köpekler</w:t>
      </w:r>
      <w:r w:rsidR="00646C98" w:rsidRPr="00EE59D3">
        <w:t xml:space="preserve">den </w:t>
      </w:r>
      <w:r w:rsidRPr="00EE59D3">
        <w:t xml:space="preserve">toplanan kan </w:t>
      </w:r>
      <w:r w:rsidR="00843F9B" w:rsidRPr="00EE59D3">
        <w:t>örneklerinden ince yayma preparatlar</w:t>
      </w:r>
      <w:r w:rsidRPr="00EE59D3">
        <w:t xml:space="preserve"> hazırla</w:t>
      </w:r>
      <w:r w:rsidR="00184754" w:rsidRPr="00EE59D3">
        <w:t>narak mikroskobik olarak incelenmişlerdir.</w:t>
      </w:r>
      <w:r w:rsidR="00E2038B" w:rsidRPr="00EE59D3">
        <w:t xml:space="preserve"> </w:t>
      </w:r>
      <w:r w:rsidR="00FE4A4D">
        <w:t xml:space="preserve">Aynı </w:t>
      </w:r>
      <w:r w:rsidR="00E2038B" w:rsidRPr="00EE59D3">
        <w:t>örnekler</w:t>
      </w:r>
      <w:r w:rsidR="00FE4A4D">
        <w:t xml:space="preserve">den DNA ekstraksiyonu yapılarak parazite ait DNA </w:t>
      </w:r>
      <w:proofErr w:type="gramStart"/>
      <w:r w:rsidR="00FE4A4D">
        <w:t xml:space="preserve">varlığı </w:t>
      </w:r>
      <w:r w:rsidR="00184754" w:rsidRPr="00EE59D3">
        <w:t xml:space="preserve"> </w:t>
      </w:r>
      <w:r w:rsidRPr="00EE59D3">
        <w:t>PCR</w:t>
      </w:r>
      <w:proofErr w:type="gramEnd"/>
      <w:r w:rsidR="00FA1A4F">
        <w:t xml:space="preserve"> ile incelenmiş,</w:t>
      </w:r>
      <w:r w:rsidR="00184754" w:rsidRPr="00EE59D3">
        <w:t xml:space="preserve"> elde edilen sonuçlar karşılaştırılmıştır</w:t>
      </w:r>
      <w:r w:rsidRPr="00EE59D3">
        <w:t xml:space="preserve">. </w:t>
      </w:r>
      <w:r w:rsidR="00FE4A4D">
        <w:t xml:space="preserve">Mikroskobik incelemede hiçbir kan örneğinde </w:t>
      </w:r>
      <w:r w:rsidR="00FE4A4D" w:rsidRPr="00FE4A4D">
        <w:rPr>
          <w:i/>
        </w:rPr>
        <w:t>H.canis</w:t>
      </w:r>
      <w:r w:rsidR="00FE4A4D">
        <w:t xml:space="preserve"> gamontuna rastlanmaz iken PCR ile üç kan örneğinde pozitiflik saptanmıştır. </w:t>
      </w:r>
    </w:p>
    <w:p w:rsidR="00795E18" w:rsidRPr="00EE59D3" w:rsidRDefault="00E85D7D" w:rsidP="0021264D">
      <w:pPr>
        <w:ind w:firstLine="709"/>
        <w:rPr>
          <w:sz w:val="22"/>
        </w:rPr>
      </w:pPr>
      <w:r w:rsidRPr="00EE59D3">
        <w:t xml:space="preserve">Ülkemizde </w:t>
      </w:r>
      <w:r w:rsidR="00340DB4" w:rsidRPr="00EE59D3">
        <w:t xml:space="preserve">köpeklerde </w:t>
      </w:r>
      <w:r w:rsidRPr="00EE59D3">
        <w:t>h</w:t>
      </w:r>
      <w:r w:rsidR="00AD1082" w:rsidRPr="00EE59D3">
        <w:t>epatozoonosis’in prevalansı hakkında daha önce yapılan çalışmalar da mevcuttur. Bu çalışma ile de köpek hepatozoonozisi’nin</w:t>
      </w:r>
      <w:r w:rsidR="00795E18" w:rsidRPr="00EE59D3">
        <w:t xml:space="preserve"> tanı ve tedavi prosedürlerinin geliştirilmesi açısından katkı sağlanacağı düşünülmektedir.</w:t>
      </w:r>
    </w:p>
    <w:p w:rsidR="00795E18" w:rsidRPr="00EE59D3" w:rsidRDefault="00795E18" w:rsidP="0021264D">
      <w:pPr>
        <w:ind w:firstLine="709"/>
        <w:rPr>
          <w:rFonts w:eastAsia="Calibri" w:cs="Times New Roman"/>
          <w:szCs w:val="24"/>
        </w:rPr>
      </w:pPr>
    </w:p>
    <w:bookmarkEnd w:id="24"/>
    <w:p w:rsidR="00795E18" w:rsidRPr="00EE59D3" w:rsidRDefault="00795E18" w:rsidP="0021264D">
      <w:pPr>
        <w:ind w:firstLine="709"/>
        <w:rPr>
          <w:b/>
        </w:rPr>
      </w:pPr>
    </w:p>
    <w:p w:rsidR="00455CDF" w:rsidRPr="00EE59D3" w:rsidRDefault="00795E18" w:rsidP="0021264D">
      <w:pPr>
        <w:tabs>
          <w:tab w:val="left" w:pos="567"/>
        </w:tabs>
        <w:ind w:firstLine="0"/>
        <w:rPr>
          <w:rFonts w:cs="Times New Roman"/>
          <w:szCs w:val="24"/>
        </w:rPr>
      </w:pPr>
      <w:r w:rsidRPr="00EE59D3">
        <w:rPr>
          <w:b/>
        </w:rPr>
        <w:t xml:space="preserve">Anahtar kelimeler: </w:t>
      </w:r>
      <w:r w:rsidRPr="00EE59D3">
        <w:rPr>
          <w:i/>
        </w:rPr>
        <w:t>Hepatozoon canis</w:t>
      </w:r>
      <w:r w:rsidRPr="00EE59D3">
        <w:t>, Ayd</w:t>
      </w:r>
      <w:r w:rsidR="009838EE" w:rsidRPr="00EE59D3">
        <w:t>ı</w:t>
      </w:r>
      <w:r w:rsidRPr="00EE59D3">
        <w:t>n, PCR</w:t>
      </w:r>
      <w:r w:rsidR="006476FA" w:rsidRPr="00EE59D3">
        <w:rPr>
          <w:rFonts w:cs="Times New Roman"/>
          <w:szCs w:val="24"/>
        </w:rPr>
        <w:t>.</w:t>
      </w:r>
      <w:r w:rsidR="00455CDF" w:rsidRPr="00EE59D3">
        <w:rPr>
          <w:rFonts w:cs="Times New Roman"/>
          <w:bCs/>
          <w:szCs w:val="24"/>
        </w:rPr>
        <w:br w:type="page"/>
      </w:r>
    </w:p>
    <w:p w:rsidR="00DF22F0" w:rsidRPr="00EE59D3" w:rsidRDefault="00DF22F0" w:rsidP="0021264D">
      <w:pPr>
        <w:ind w:firstLine="0"/>
        <w:jc w:val="center"/>
        <w:rPr>
          <w:rFonts w:eastAsia="Calibri" w:cs="Times New Roman"/>
          <w:b/>
          <w:sz w:val="28"/>
          <w:szCs w:val="24"/>
        </w:rPr>
      </w:pPr>
      <w:r w:rsidRPr="00EE59D3">
        <w:rPr>
          <w:rFonts w:eastAsia="Calibri" w:cs="Times New Roman"/>
          <w:b/>
          <w:sz w:val="28"/>
          <w:szCs w:val="24"/>
        </w:rPr>
        <w:lastRenderedPageBreak/>
        <w:t>ABSTRACT</w:t>
      </w:r>
    </w:p>
    <w:p w:rsidR="00DF22F0" w:rsidRPr="00EE59D3" w:rsidRDefault="00DF22F0" w:rsidP="0021264D">
      <w:pPr>
        <w:ind w:firstLine="0"/>
        <w:jc w:val="center"/>
        <w:rPr>
          <w:rFonts w:eastAsia="Calibri" w:cs="Times New Roman"/>
          <w:b/>
          <w:sz w:val="28"/>
          <w:szCs w:val="24"/>
        </w:rPr>
      </w:pPr>
    </w:p>
    <w:p w:rsidR="00DF22F0" w:rsidRPr="00EE59D3" w:rsidRDefault="00DF22F0" w:rsidP="0021264D">
      <w:pPr>
        <w:ind w:firstLine="0"/>
        <w:jc w:val="center"/>
        <w:rPr>
          <w:rFonts w:eastAsia="Calibri" w:cs="Times New Roman"/>
          <w:b/>
          <w:sz w:val="28"/>
          <w:szCs w:val="24"/>
        </w:rPr>
      </w:pPr>
    </w:p>
    <w:p w:rsidR="00DD6F8F" w:rsidRPr="00EE59D3" w:rsidRDefault="00272578" w:rsidP="001A28F3">
      <w:pPr>
        <w:ind w:firstLine="0"/>
        <w:jc w:val="center"/>
        <w:rPr>
          <w:rFonts w:cs="Times New Roman"/>
          <w:b/>
          <w:szCs w:val="24"/>
        </w:rPr>
      </w:pPr>
      <w:r w:rsidRPr="00EE59D3">
        <w:rPr>
          <w:rFonts w:cs="Times New Roman"/>
          <w:b/>
          <w:szCs w:val="24"/>
        </w:rPr>
        <w:t>COMPARISON OF MICROSCOBIC AND PCR FINDINGS IN THE DIAGNOSIS OF HEPATOZOON CANIS OF DOGS IN AYDIN</w:t>
      </w:r>
    </w:p>
    <w:p w:rsidR="00DF22F0" w:rsidRPr="00EE59D3" w:rsidRDefault="00DF22F0" w:rsidP="001A28F3">
      <w:pPr>
        <w:ind w:firstLine="0"/>
        <w:jc w:val="center"/>
        <w:rPr>
          <w:rFonts w:cs="Times New Roman"/>
          <w:b/>
          <w:szCs w:val="24"/>
        </w:rPr>
      </w:pPr>
    </w:p>
    <w:p w:rsidR="007D4E09" w:rsidRPr="00EE59D3" w:rsidRDefault="00272578" w:rsidP="001A28F3">
      <w:pPr>
        <w:ind w:firstLine="0"/>
        <w:rPr>
          <w:b/>
        </w:rPr>
      </w:pPr>
      <w:r w:rsidRPr="00EE59D3">
        <w:rPr>
          <w:b/>
        </w:rPr>
        <w:t>Demirbilek M.V.</w:t>
      </w:r>
      <w:r w:rsidR="00DD6F8F" w:rsidRPr="00EE59D3">
        <w:rPr>
          <w:b/>
        </w:rPr>
        <w:t xml:space="preserve"> </w:t>
      </w:r>
      <w:r w:rsidR="006800B6" w:rsidRPr="00EE59D3">
        <w:rPr>
          <w:b/>
        </w:rPr>
        <w:t>Aydi</w:t>
      </w:r>
      <w:r w:rsidR="00306C69" w:rsidRPr="00EE59D3">
        <w:rPr>
          <w:b/>
        </w:rPr>
        <w:t xml:space="preserve">n </w:t>
      </w:r>
      <w:r w:rsidR="00DD6F8F" w:rsidRPr="00EE59D3">
        <w:rPr>
          <w:b/>
        </w:rPr>
        <w:t xml:space="preserve">Adnan Menderes University Health Sciences Institute of </w:t>
      </w:r>
      <w:r w:rsidRPr="00EE59D3">
        <w:rPr>
          <w:b/>
        </w:rPr>
        <w:t>Parasitology</w:t>
      </w:r>
      <w:r w:rsidR="00714F44" w:rsidRPr="00EE59D3">
        <w:rPr>
          <w:b/>
        </w:rPr>
        <w:t xml:space="preserve"> (Veterinary) </w:t>
      </w:r>
      <w:r w:rsidR="00DF22F0" w:rsidRPr="00EE59D3">
        <w:rPr>
          <w:b/>
        </w:rPr>
        <w:t>Program</w:t>
      </w:r>
      <w:r w:rsidR="00C11158" w:rsidRPr="00EE59D3">
        <w:rPr>
          <w:b/>
        </w:rPr>
        <w:t>,</w:t>
      </w:r>
      <w:r w:rsidR="00DF22F0" w:rsidRPr="00EE59D3">
        <w:rPr>
          <w:b/>
        </w:rPr>
        <w:t xml:space="preserve"> </w:t>
      </w:r>
      <w:r w:rsidR="006800B6" w:rsidRPr="00EE59D3">
        <w:rPr>
          <w:b/>
        </w:rPr>
        <w:t>Master</w:t>
      </w:r>
      <w:r w:rsidR="00C11158" w:rsidRPr="00EE59D3">
        <w:rPr>
          <w:b/>
        </w:rPr>
        <w:t>’s</w:t>
      </w:r>
      <w:r w:rsidR="006800B6" w:rsidRPr="00EE59D3">
        <w:rPr>
          <w:b/>
        </w:rPr>
        <w:t xml:space="preserve"> Thesis, Aydi</w:t>
      </w:r>
      <w:r w:rsidR="00FD0923" w:rsidRPr="00EE59D3">
        <w:rPr>
          <w:b/>
        </w:rPr>
        <w:t>n, 2019</w:t>
      </w:r>
      <w:r w:rsidR="00DD6F8F" w:rsidRPr="00EE59D3">
        <w:rPr>
          <w:b/>
        </w:rPr>
        <w:t xml:space="preserve">. </w:t>
      </w:r>
    </w:p>
    <w:p w:rsidR="00BB4D23" w:rsidRPr="00EE59D3" w:rsidRDefault="00BB4D23" w:rsidP="001A28F3">
      <w:pPr>
        <w:ind w:firstLine="708"/>
        <w:rPr>
          <w:rFonts w:cs="Times New Roman"/>
          <w:color w:val="212121"/>
          <w:szCs w:val="24"/>
          <w:shd w:val="clear" w:color="auto" w:fill="FFFFFF"/>
        </w:rPr>
      </w:pPr>
    </w:p>
    <w:p w:rsidR="00C40F0B" w:rsidRDefault="00A26C57" w:rsidP="0021264D">
      <w:pPr>
        <w:ind w:firstLine="709"/>
      </w:pPr>
      <w:bookmarkStart w:id="25" w:name="_Toc488176620"/>
      <w:r w:rsidRPr="00EE59D3">
        <w:rPr>
          <w:i/>
        </w:rPr>
        <w:t>Hepatozoon canis</w:t>
      </w:r>
      <w:r w:rsidRPr="00EE59D3">
        <w:t xml:space="preserve"> is a tick-borne protozoal parasite that causes fatal disease in dogs.  In this study, the presence of </w:t>
      </w:r>
      <w:r w:rsidRPr="00EE59D3">
        <w:rPr>
          <w:i/>
        </w:rPr>
        <w:t>Hepatozoon canis</w:t>
      </w:r>
      <w:r w:rsidRPr="00EE59D3">
        <w:t xml:space="preserve"> in dogs in Aydın will be determined by microscopic </w:t>
      </w:r>
      <w:r w:rsidR="00974E94" w:rsidRPr="00EE59D3">
        <w:t xml:space="preserve">examination </w:t>
      </w:r>
      <w:r w:rsidRPr="00EE59D3">
        <w:t xml:space="preserve">and PCR. It is aimed to compare the results of two diagnostic methods. Blood </w:t>
      </w:r>
      <w:r w:rsidR="00DA7A91" w:rsidRPr="00EE59D3">
        <w:t>smears have been</w:t>
      </w:r>
      <w:r w:rsidRPr="00EE59D3">
        <w:t xml:space="preserve"> prepared from samples collected from dogs </w:t>
      </w:r>
      <w:r w:rsidR="00DA7A91" w:rsidRPr="00EE59D3">
        <w:t>brought</w:t>
      </w:r>
      <w:r w:rsidRPr="00EE59D3">
        <w:t xml:space="preserve"> to</w:t>
      </w:r>
      <w:r w:rsidR="00DA7A91" w:rsidRPr="00EE59D3">
        <w:t xml:space="preserve"> Aydin</w:t>
      </w:r>
      <w:r w:rsidRPr="00EE59D3">
        <w:t xml:space="preserve"> Adnan Menderes University Veterinary Faculty Animal Hospital for microscopic examination. </w:t>
      </w:r>
      <w:r w:rsidR="00E2038B" w:rsidRPr="00EE59D3">
        <w:t>And also the</w:t>
      </w:r>
      <w:r w:rsidR="00C40F0B">
        <w:t xml:space="preserve"> </w:t>
      </w:r>
      <w:proofErr w:type="gramStart"/>
      <w:r w:rsidR="00C40F0B">
        <w:t xml:space="preserve">same </w:t>
      </w:r>
      <w:r w:rsidR="00FA1A4F">
        <w:t xml:space="preserve"> samples</w:t>
      </w:r>
      <w:proofErr w:type="gramEnd"/>
      <w:r w:rsidR="00FA1A4F">
        <w:t xml:space="preserve"> were investigated</w:t>
      </w:r>
      <w:r w:rsidR="00E2038B" w:rsidRPr="00EE59D3">
        <w:t xml:space="preserve"> by PCR</w:t>
      </w:r>
      <w:r w:rsidR="00C40F0B">
        <w:t xml:space="preserve"> presence of </w:t>
      </w:r>
      <w:r w:rsidR="00C40F0B" w:rsidRPr="00C40F0B">
        <w:rPr>
          <w:i/>
        </w:rPr>
        <w:t>H.canis</w:t>
      </w:r>
      <w:r w:rsidR="00C40F0B">
        <w:t xml:space="preserve"> </w:t>
      </w:r>
      <w:r w:rsidR="00E2038B" w:rsidRPr="00EE59D3">
        <w:t xml:space="preserve">and the results compared. </w:t>
      </w:r>
      <w:r w:rsidR="00C40F0B">
        <w:t xml:space="preserve">As a result there were no parasite </w:t>
      </w:r>
      <w:proofErr w:type="gramStart"/>
      <w:r w:rsidR="00C40F0B">
        <w:t xml:space="preserve">gamonts </w:t>
      </w:r>
      <w:r w:rsidR="00C40F0B" w:rsidRPr="00EE59D3">
        <w:t xml:space="preserve"> </w:t>
      </w:r>
      <w:r w:rsidR="00C40F0B">
        <w:t>detected</w:t>
      </w:r>
      <w:proofErr w:type="gramEnd"/>
      <w:r w:rsidR="00C40F0B">
        <w:t xml:space="preserve"> by microscobic examination</w:t>
      </w:r>
      <w:r w:rsidR="00CF0E44">
        <w:t xml:space="preserve"> while </w:t>
      </w:r>
      <w:r w:rsidR="00C40F0B">
        <w:t xml:space="preserve"> three samples found to be positive by PCR. </w:t>
      </w:r>
    </w:p>
    <w:p w:rsidR="00A26C57" w:rsidRPr="00EE59D3" w:rsidRDefault="00E2038B" w:rsidP="0021264D">
      <w:pPr>
        <w:ind w:firstLine="709"/>
      </w:pPr>
      <w:r w:rsidRPr="00EE59D3">
        <w:t xml:space="preserve">There are other studies about hepatozoonozis in Turkey. Taken together </w:t>
      </w:r>
      <w:r w:rsidR="00A26C57" w:rsidRPr="00EE59D3">
        <w:t>this study</w:t>
      </w:r>
      <w:r w:rsidR="00B629FA" w:rsidRPr="00EE59D3">
        <w:t>s</w:t>
      </w:r>
      <w:r w:rsidR="00A26C57" w:rsidRPr="00EE59D3">
        <w:t xml:space="preserve"> </w:t>
      </w:r>
      <w:r w:rsidR="00B629FA" w:rsidRPr="00EE59D3">
        <w:t xml:space="preserve">findings </w:t>
      </w:r>
      <w:proofErr w:type="gramStart"/>
      <w:r w:rsidR="00B629FA" w:rsidRPr="00EE59D3">
        <w:t xml:space="preserve">are </w:t>
      </w:r>
      <w:r w:rsidR="00A26C57" w:rsidRPr="00EE59D3">
        <w:t xml:space="preserve"> contribute</w:t>
      </w:r>
      <w:proofErr w:type="gramEnd"/>
      <w:r w:rsidR="00A26C57" w:rsidRPr="00EE59D3">
        <w:t xml:space="preserve"> to the development of diagnostic and treatment procedures.</w:t>
      </w:r>
    </w:p>
    <w:p w:rsidR="009206CA" w:rsidRPr="00EE59D3" w:rsidRDefault="009206CA" w:rsidP="0021264D">
      <w:pPr>
        <w:ind w:firstLine="709"/>
      </w:pPr>
    </w:p>
    <w:p w:rsidR="006476FA" w:rsidRPr="00EE59D3" w:rsidRDefault="006476FA" w:rsidP="0021264D">
      <w:pPr>
        <w:ind w:firstLine="709"/>
      </w:pPr>
    </w:p>
    <w:p w:rsidR="00DF22F0" w:rsidRPr="00EE59D3" w:rsidRDefault="00317B03" w:rsidP="0021264D">
      <w:pPr>
        <w:ind w:firstLine="0"/>
      </w:pPr>
      <w:r w:rsidRPr="00EE59D3">
        <w:rPr>
          <w:b/>
        </w:rPr>
        <w:t>Keywords:</w:t>
      </w:r>
      <w:r w:rsidRPr="00EE59D3">
        <w:t xml:space="preserve"> </w:t>
      </w:r>
      <w:bookmarkEnd w:id="23"/>
      <w:r w:rsidR="00A26C57" w:rsidRPr="00EE59D3">
        <w:rPr>
          <w:i/>
        </w:rPr>
        <w:t>Hepatozoon canis</w:t>
      </w:r>
      <w:r w:rsidR="00A26C57" w:rsidRPr="00EE59D3">
        <w:t>, Aydin, PCR</w:t>
      </w:r>
    </w:p>
    <w:p w:rsidR="00DF22F0" w:rsidRPr="00EE59D3" w:rsidRDefault="00DF22F0" w:rsidP="001A28F3">
      <w:pPr>
        <w:ind w:firstLine="0"/>
      </w:pPr>
    </w:p>
    <w:p w:rsidR="00DF22F0" w:rsidRPr="00EE59D3" w:rsidRDefault="00DF22F0" w:rsidP="00DF22F0">
      <w:pPr>
        <w:ind w:firstLine="0"/>
      </w:pPr>
    </w:p>
    <w:p w:rsidR="00C11158" w:rsidRPr="00EE59D3" w:rsidRDefault="00C11158" w:rsidP="00DF22F0">
      <w:pPr>
        <w:ind w:firstLine="0"/>
      </w:pPr>
    </w:p>
    <w:p w:rsidR="00DF22F0" w:rsidRPr="00EE59D3" w:rsidRDefault="00DF22F0" w:rsidP="00DF22F0">
      <w:pPr>
        <w:ind w:firstLine="0"/>
      </w:pPr>
    </w:p>
    <w:p w:rsidR="000624AF" w:rsidRPr="00EE59D3" w:rsidRDefault="000624AF" w:rsidP="00DF22F0">
      <w:pPr>
        <w:ind w:firstLine="0"/>
      </w:pPr>
    </w:p>
    <w:p w:rsidR="000624AF" w:rsidRPr="00EE59D3" w:rsidRDefault="000624AF" w:rsidP="00DF22F0">
      <w:pPr>
        <w:ind w:firstLine="0"/>
      </w:pPr>
    </w:p>
    <w:p w:rsidR="00C11158" w:rsidRPr="00EE59D3" w:rsidRDefault="00C11158" w:rsidP="00DF22F0">
      <w:pPr>
        <w:ind w:firstLine="0"/>
      </w:pPr>
    </w:p>
    <w:p w:rsidR="003136D5" w:rsidRPr="00EE59D3" w:rsidRDefault="003136D5" w:rsidP="00DF22F0">
      <w:pPr>
        <w:ind w:firstLine="0"/>
        <w:jc w:val="center"/>
        <w:rPr>
          <w:b/>
          <w:sz w:val="28"/>
        </w:rPr>
        <w:sectPr w:rsidR="003136D5" w:rsidRPr="00EE59D3" w:rsidSect="00E82889">
          <w:footerReference w:type="default" r:id="rId10"/>
          <w:pgSz w:w="11906" w:h="16838"/>
          <w:pgMar w:top="1418" w:right="1304" w:bottom="1418" w:left="1701" w:header="850" w:footer="850" w:gutter="0"/>
          <w:pgNumType w:fmt="lowerRoman" w:start="1"/>
          <w:cols w:space="708"/>
          <w:docGrid w:linePitch="360"/>
        </w:sectPr>
      </w:pPr>
    </w:p>
    <w:p w:rsidR="00C96914" w:rsidRPr="00EE59D3" w:rsidRDefault="00BB3BE3" w:rsidP="0021264D">
      <w:pPr>
        <w:pStyle w:val="ListeParagraf"/>
        <w:numPr>
          <w:ilvl w:val="0"/>
          <w:numId w:val="16"/>
        </w:numPr>
        <w:ind w:left="0" w:firstLine="0"/>
        <w:contextualSpacing w:val="0"/>
        <w:jc w:val="center"/>
        <w:rPr>
          <w:b/>
          <w:sz w:val="28"/>
        </w:rPr>
      </w:pPr>
      <w:r w:rsidRPr="00EE59D3">
        <w:rPr>
          <w:b/>
          <w:sz w:val="28"/>
        </w:rPr>
        <w:lastRenderedPageBreak/>
        <w:t>GİRİ</w:t>
      </w:r>
      <w:r w:rsidR="00C96914" w:rsidRPr="00EE59D3">
        <w:rPr>
          <w:b/>
          <w:sz w:val="28"/>
        </w:rPr>
        <w:t>Ş</w:t>
      </w:r>
    </w:p>
    <w:p w:rsidR="0021264D" w:rsidRPr="00EE59D3" w:rsidRDefault="0021264D" w:rsidP="0021264D">
      <w:pPr>
        <w:ind w:firstLine="0"/>
        <w:jc w:val="center"/>
        <w:rPr>
          <w:b/>
          <w:sz w:val="28"/>
        </w:rPr>
      </w:pPr>
    </w:p>
    <w:p w:rsidR="0021264D" w:rsidRPr="00EE59D3" w:rsidRDefault="0021264D" w:rsidP="0021264D">
      <w:pPr>
        <w:ind w:firstLine="0"/>
        <w:jc w:val="center"/>
        <w:rPr>
          <w:b/>
          <w:sz w:val="28"/>
        </w:rPr>
      </w:pPr>
    </w:p>
    <w:p w:rsidR="00BB3BE3" w:rsidRPr="00EE59D3" w:rsidRDefault="00C96914" w:rsidP="00921255">
      <w:pPr>
        <w:spacing w:after="240"/>
        <w:ind w:firstLine="709"/>
        <w:rPr>
          <w:u w:val="single"/>
        </w:rPr>
      </w:pPr>
      <w:r w:rsidRPr="00EE59D3">
        <w:rPr>
          <w:szCs w:val="24"/>
        </w:rPr>
        <w:t xml:space="preserve">Eski çağlardan günümüze kadar </w:t>
      </w:r>
      <w:r w:rsidRPr="00EE59D3">
        <w:t xml:space="preserve">hemen hemen her toplumda insanlarla köpekler arasında </w:t>
      </w:r>
      <w:r w:rsidR="00C2309B" w:rsidRPr="00EE59D3">
        <w:t xml:space="preserve">yakın ilişki olduğu bilinmektedir.  Tarih boyunca arkeolojik verilerde ve yazılı kaynaklarda köpeklerin görülmesi insanoğluna en yakın hayvanın köpekler olduğunu doğrular niteliktedir. </w:t>
      </w:r>
      <w:r w:rsidR="0099753C" w:rsidRPr="00EE59D3">
        <w:t xml:space="preserve">İnsan ve köpek arasındaki iletişim zamanla </w:t>
      </w:r>
      <w:r w:rsidR="00FD0FF7" w:rsidRPr="00EE59D3">
        <w:t>hayvana üstünlük kurma, ondan besin</w:t>
      </w:r>
      <w:r w:rsidR="003C0FE2" w:rsidRPr="00EE59D3">
        <w:t xml:space="preserve"> </w:t>
      </w:r>
      <w:proofErr w:type="gramStart"/>
      <w:r w:rsidR="003C0FE2" w:rsidRPr="00EE59D3">
        <w:t xml:space="preserve">bulma </w:t>
      </w:r>
      <w:r w:rsidR="00FD0FF7" w:rsidRPr="00EE59D3">
        <w:t xml:space="preserve"> ve</w:t>
      </w:r>
      <w:proofErr w:type="gramEnd"/>
      <w:r w:rsidR="00FD0FF7" w:rsidRPr="00EE59D3">
        <w:t xml:space="preserve"> taşımacılıkta yararlanma, karşılıklı sahiplenme gibi farklı şekillerde ilerlemiştir</w:t>
      </w:r>
      <w:r w:rsidR="000B5F3D" w:rsidRPr="00EE59D3">
        <w:t xml:space="preserve"> </w:t>
      </w:r>
      <w:r w:rsidR="00EC7202" w:rsidRPr="00EE59D3">
        <w:br/>
      </w:r>
      <w:r w:rsidR="000B5F3D" w:rsidRPr="00EE59D3">
        <w:t>(</w:t>
      </w:r>
      <w:r w:rsidR="00C54C3B" w:rsidRPr="00EE59D3">
        <w:t xml:space="preserve">Duymuş H. </w:t>
      </w:r>
      <w:r w:rsidR="00DF4D2A" w:rsidRPr="00EE59D3">
        <w:t>, 2014</w:t>
      </w:r>
      <w:r w:rsidR="00C54C3B" w:rsidRPr="00EE59D3">
        <w:t>)</w:t>
      </w:r>
      <w:r w:rsidR="006E3D0F" w:rsidRPr="00EE59D3">
        <w:t>.</w:t>
      </w:r>
      <w:r w:rsidR="00F21257" w:rsidRPr="00EE59D3">
        <w:t xml:space="preserve"> İnsa</w:t>
      </w:r>
      <w:r w:rsidR="00CE1EEE" w:rsidRPr="00EE59D3">
        <w:t xml:space="preserve">n nüfusundan sonra </w:t>
      </w:r>
      <w:r w:rsidR="005533A9" w:rsidRPr="00EE59D3">
        <w:t>dünyay</w:t>
      </w:r>
      <w:r w:rsidR="00CE1EEE" w:rsidRPr="00EE59D3">
        <w:t>a</w:t>
      </w:r>
      <w:r w:rsidR="005533A9" w:rsidRPr="00EE59D3">
        <w:t xml:space="preserve"> yayılmış en fazla canlı türü </w:t>
      </w:r>
      <w:r w:rsidR="00CE1EEE" w:rsidRPr="00EE59D3">
        <w:t xml:space="preserve">popülasyonu </w:t>
      </w:r>
      <w:r w:rsidR="005533A9" w:rsidRPr="00EE59D3">
        <w:t>köpektir ve insan nüfusunun %</w:t>
      </w:r>
      <w:r w:rsidR="006E3D0F" w:rsidRPr="00EE59D3">
        <w:t xml:space="preserve"> </w:t>
      </w:r>
      <w:r w:rsidR="005533A9" w:rsidRPr="00EE59D3">
        <w:t>10</w:t>
      </w:r>
      <w:r w:rsidR="005917BF" w:rsidRPr="00EE59D3">
        <w:t>’</w:t>
      </w:r>
      <w:r w:rsidR="00CE1EEE" w:rsidRPr="00EE59D3">
        <w:t xml:space="preserve"> </w:t>
      </w:r>
      <w:r w:rsidR="005533A9" w:rsidRPr="00EE59D3">
        <w:t>una denk gelmektedir</w:t>
      </w:r>
      <w:r w:rsidR="006E3D0F" w:rsidRPr="00EE59D3">
        <w:t xml:space="preserve">. </w:t>
      </w:r>
      <w:r w:rsidR="007C48A0" w:rsidRPr="00EE59D3">
        <w:t xml:space="preserve">Günümüzde de korunma, </w:t>
      </w:r>
      <w:r w:rsidR="00C2309B" w:rsidRPr="00EE59D3">
        <w:t>avlanma</w:t>
      </w:r>
      <w:r w:rsidR="007C48A0" w:rsidRPr="00EE59D3">
        <w:t>,</w:t>
      </w:r>
      <w:r w:rsidR="00C2309B" w:rsidRPr="00EE59D3">
        <w:t xml:space="preserve"> arkadaşlık</w:t>
      </w:r>
      <w:r w:rsidR="009D61B8" w:rsidRPr="00EE59D3">
        <w:t xml:space="preserve"> ve rehber </w:t>
      </w:r>
      <w:proofErr w:type="gramStart"/>
      <w:r w:rsidR="009D61B8" w:rsidRPr="00EE59D3">
        <w:t xml:space="preserve">köpek </w:t>
      </w:r>
      <w:r w:rsidR="00C2309B" w:rsidRPr="00EE59D3">
        <w:t xml:space="preserve"> gibi</w:t>
      </w:r>
      <w:proofErr w:type="gramEnd"/>
      <w:r w:rsidR="009D61B8" w:rsidRPr="00EE59D3">
        <w:t xml:space="preserve"> paylaşımlarından dolayı insan ve </w:t>
      </w:r>
      <w:r w:rsidR="0099753C" w:rsidRPr="00EE59D3">
        <w:t>köpek ilişkisi oldukça yoğun ol</w:t>
      </w:r>
      <w:r w:rsidR="00FD56F0" w:rsidRPr="00EE59D3">
        <w:t xml:space="preserve">arak devam etmektedir. </w:t>
      </w:r>
      <w:r w:rsidR="000B5F3D" w:rsidRPr="00EE59D3">
        <w:t>İnsanoğlunun b</w:t>
      </w:r>
      <w:r w:rsidR="00FD56F0" w:rsidRPr="00EE59D3">
        <w:t xml:space="preserve">eraber yaşamak zorunda olduğu hayvanların başında geldiği varsayılan köpeklerin hastalıkları bu anlamda </w:t>
      </w:r>
      <w:r w:rsidR="000B5F3D" w:rsidRPr="00EE59D3">
        <w:t xml:space="preserve">büyük </w:t>
      </w:r>
      <w:r w:rsidR="00FD56F0" w:rsidRPr="00EE59D3">
        <w:t>önem arz etmektedir</w:t>
      </w:r>
      <w:bookmarkEnd w:id="25"/>
      <w:r w:rsidR="006E3D0F" w:rsidRPr="00EE59D3">
        <w:t xml:space="preserve"> (Dodurga T.</w:t>
      </w:r>
      <w:r w:rsidR="00C54C3B" w:rsidRPr="00EE59D3">
        <w:t xml:space="preserve"> ,</w:t>
      </w:r>
      <w:r w:rsidR="006E3D0F" w:rsidRPr="00EE59D3">
        <w:t xml:space="preserve"> 2009). </w:t>
      </w:r>
    </w:p>
    <w:p w:rsidR="00AE0188" w:rsidRPr="00EE59D3" w:rsidRDefault="006E3D0F" w:rsidP="0021264D">
      <w:pPr>
        <w:spacing w:before="240" w:after="240"/>
        <w:ind w:firstLine="709"/>
      </w:pPr>
      <w:r w:rsidRPr="00EE59D3">
        <w:t xml:space="preserve">Köpek hepatozoonozisi keneler tarafından taşınan </w:t>
      </w:r>
      <w:r w:rsidR="0033115E" w:rsidRPr="00536FE9">
        <w:rPr>
          <w:i/>
        </w:rPr>
        <w:t>Hepatozoon</w:t>
      </w:r>
      <w:r w:rsidR="0033115E" w:rsidRPr="00EE59D3">
        <w:t xml:space="preserve"> cinsi</w:t>
      </w:r>
      <w:r w:rsidRPr="00EE59D3">
        <w:t xml:space="preserve">ne bağlı türlerin neden olduğu protozoel bir hastalıktır. </w:t>
      </w:r>
      <w:r w:rsidR="0033115E" w:rsidRPr="00EE59D3">
        <w:t>Apikomplexa şubesinde yer alır</w:t>
      </w:r>
      <w:r w:rsidRPr="00EE59D3">
        <w:t>lar</w:t>
      </w:r>
      <w:r w:rsidR="0033115E" w:rsidRPr="00EE59D3">
        <w:t xml:space="preserve"> diğer kan paraziti piroplazmalar ve sıtma etkenleri ile yakınlık gösterirler (Barta, 2001; Baneth </w:t>
      </w:r>
      <w:r w:rsidR="00C54C3B" w:rsidRPr="00EE59D3">
        <w:t>ve ark</w:t>
      </w:r>
      <w:proofErr w:type="gramStart"/>
      <w:r w:rsidR="0033115E" w:rsidRPr="00EE59D3">
        <w:t>.,</w:t>
      </w:r>
      <w:proofErr w:type="gramEnd"/>
      <w:r w:rsidR="0033115E" w:rsidRPr="00EE59D3">
        <w:t xml:space="preserve"> 2003). </w:t>
      </w:r>
    </w:p>
    <w:p w:rsidR="008A2B22" w:rsidRPr="00EE59D3" w:rsidRDefault="00505D65" w:rsidP="00536FE9">
      <w:pPr>
        <w:autoSpaceDE w:val="0"/>
        <w:autoSpaceDN w:val="0"/>
        <w:adjustRightInd w:val="0"/>
        <w:spacing w:before="240" w:after="240"/>
        <w:ind w:firstLine="709"/>
      </w:pPr>
      <w:r w:rsidRPr="00EE59D3">
        <w:rPr>
          <w:i/>
        </w:rPr>
        <w:t>Hepatozoon</w:t>
      </w:r>
      <w:r w:rsidRPr="00EE59D3">
        <w:t xml:space="preserve"> cinsinde yer alan türler </w:t>
      </w:r>
      <w:r w:rsidR="00266FD9" w:rsidRPr="00EE59D3">
        <w:t>1900 lü yılların sonunda</w:t>
      </w:r>
      <w:r w:rsidR="00AE0188" w:rsidRPr="00EE59D3">
        <w:t xml:space="preserve"> yapılan derlemede </w:t>
      </w:r>
      <w:r w:rsidR="00720708" w:rsidRPr="00EE59D3">
        <w:t xml:space="preserve">312 </w:t>
      </w:r>
      <w:r w:rsidRPr="00EE59D3">
        <w:t xml:space="preserve">tane </w:t>
      </w:r>
      <w:r w:rsidR="00720708" w:rsidRPr="00EE59D3">
        <w:t>bildirilmiş</w:t>
      </w:r>
      <w:r w:rsidRPr="00EE59D3">
        <w:t>tir</w:t>
      </w:r>
      <w:r w:rsidR="00D65C74" w:rsidRPr="00EE59D3">
        <w:t xml:space="preserve"> (</w:t>
      </w:r>
      <w:proofErr w:type="gramStart"/>
      <w:r w:rsidR="00D65C74" w:rsidRPr="00EE59D3">
        <w:t xml:space="preserve">Smith </w:t>
      </w:r>
      <w:r w:rsidR="00C54C3B" w:rsidRPr="00EE59D3">
        <w:t xml:space="preserve">, </w:t>
      </w:r>
      <w:r w:rsidR="00D65C74" w:rsidRPr="00EE59D3">
        <w:t>1996</w:t>
      </w:r>
      <w:proofErr w:type="gramEnd"/>
      <w:r w:rsidR="00D65C74" w:rsidRPr="00EE59D3">
        <w:t>).</w:t>
      </w:r>
      <w:r w:rsidR="00720708" w:rsidRPr="00EE59D3">
        <w:t xml:space="preserve"> </w:t>
      </w:r>
      <w:r w:rsidR="00D65C74" w:rsidRPr="00EE59D3">
        <w:t>Daha sonra</w:t>
      </w:r>
      <w:r w:rsidRPr="00EE59D3">
        <w:t>ki yıllarda</w:t>
      </w:r>
      <w:r w:rsidR="00D65C74" w:rsidRPr="00EE59D3">
        <w:t xml:space="preserve"> </w:t>
      </w:r>
      <w:r w:rsidR="00720708" w:rsidRPr="00EE59D3">
        <w:t xml:space="preserve"> 24 tür daha ilave edilmiş veya yeniden isimlendirilmiştir </w:t>
      </w:r>
      <w:r w:rsidR="00D65C74" w:rsidRPr="00EE59D3">
        <w:t>(</w:t>
      </w:r>
      <w:r w:rsidR="00D65C74" w:rsidRPr="00EE59D3">
        <w:rPr>
          <w:rFonts w:cs="Times New Roman"/>
          <w:szCs w:val="24"/>
        </w:rPr>
        <w:t>Vincent-Johnson</w:t>
      </w:r>
      <w:r w:rsidR="00C54C3B" w:rsidRPr="00EE59D3">
        <w:rPr>
          <w:rFonts w:cs="Times New Roman"/>
          <w:szCs w:val="24"/>
        </w:rPr>
        <w:t xml:space="preserve"> ve Arkadaşları</w:t>
      </w:r>
      <w:r w:rsidR="00D65C74" w:rsidRPr="00EE59D3">
        <w:rPr>
          <w:rFonts w:cs="Times New Roman"/>
          <w:szCs w:val="24"/>
        </w:rPr>
        <w:t xml:space="preserve">, 1997; Kruszewicz </w:t>
      </w:r>
      <w:r w:rsidR="00C54C3B" w:rsidRPr="00EE59D3">
        <w:rPr>
          <w:rFonts w:cs="Times New Roman"/>
          <w:szCs w:val="24"/>
        </w:rPr>
        <w:t>ve</w:t>
      </w:r>
      <w:r w:rsidR="00D65C74" w:rsidRPr="00EE59D3">
        <w:rPr>
          <w:rFonts w:cs="Times New Roman"/>
          <w:szCs w:val="24"/>
        </w:rPr>
        <w:t xml:space="preserve"> Dyrcz, 2000; Telford</w:t>
      </w:r>
      <w:r w:rsidR="00C54C3B" w:rsidRPr="00EE59D3">
        <w:rPr>
          <w:rFonts w:cs="Times New Roman"/>
          <w:szCs w:val="24"/>
        </w:rPr>
        <w:t xml:space="preserve"> ve Arkadaşları</w:t>
      </w:r>
      <w:proofErr w:type="gramStart"/>
      <w:r w:rsidR="00D65C74" w:rsidRPr="00EE59D3">
        <w:rPr>
          <w:rFonts w:cs="Times New Roman"/>
          <w:szCs w:val="24"/>
        </w:rPr>
        <w:t>.,</w:t>
      </w:r>
      <w:proofErr w:type="gramEnd"/>
      <w:r w:rsidR="00D65C74" w:rsidRPr="00EE59D3">
        <w:rPr>
          <w:rFonts w:cs="Times New Roman"/>
          <w:szCs w:val="24"/>
        </w:rPr>
        <w:t xml:space="preserve"> 2001, 2002</w:t>
      </w:r>
      <w:r w:rsidR="00C54C3B" w:rsidRPr="00EE59D3">
        <w:rPr>
          <w:rFonts w:cs="Times New Roman"/>
          <w:szCs w:val="24"/>
        </w:rPr>
        <w:t xml:space="preserve"> </w:t>
      </w:r>
      <w:r w:rsidR="00D65C74" w:rsidRPr="00EE59D3">
        <w:rPr>
          <w:rFonts w:cs="Times New Roman"/>
          <w:szCs w:val="24"/>
        </w:rPr>
        <w:t xml:space="preserve">a,b, 2005a,b, 2008; Paperna </w:t>
      </w:r>
      <w:r w:rsidR="00C54C3B" w:rsidRPr="00EE59D3">
        <w:rPr>
          <w:rFonts w:cs="Times New Roman"/>
          <w:szCs w:val="24"/>
        </w:rPr>
        <w:t>ve Arkadaşları</w:t>
      </w:r>
      <w:r w:rsidR="00D65C74" w:rsidRPr="00EE59D3">
        <w:rPr>
          <w:rFonts w:cs="Times New Roman"/>
          <w:szCs w:val="24"/>
        </w:rPr>
        <w:t xml:space="preserve">., 2002; Jakes </w:t>
      </w:r>
      <w:r w:rsidR="00C54C3B" w:rsidRPr="00EE59D3">
        <w:rPr>
          <w:rFonts w:cs="Times New Roman"/>
          <w:szCs w:val="24"/>
        </w:rPr>
        <w:t>ve Arkadaşları</w:t>
      </w:r>
      <w:r w:rsidR="00D65C74" w:rsidRPr="00EE59D3">
        <w:rPr>
          <w:rFonts w:cs="Times New Roman"/>
          <w:szCs w:val="24"/>
        </w:rPr>
        <w:t xml:space="preserve">., 2003; Abd-Allah Shazly, 2003; Sloboda </w:t>
      </w:r>
      <w:r w:rsidR="00C54C3B" w:rsidRPr="00EE59D3">
        <w:rPr>
          <w:rFonts w:cs="Times New Roman"/>
          <w:szCs w:val="24"/>
        </w:rPr>
        <w:t>ve Ark</w:t>
      </w:r>
      <w:r w:rsidR="00D65C74" w:rsidRPr="00EE59D3">
        <w:rPr>
          <w:rFonts w:cs="Times New Roman"/>
          <w:szCs w:val="24"/>
        </w:rPr>
        <w:t xml:space="preserve">., 2007; Kubo </w:t>
      </w:r>
      <w:r w:rsidR="00C54C3B" w:rsidRPr="00EE59D3">
        <w:rPr>
          <w:rFonts w:cs="Times New Roman"/>
          <w:szCs w:val="24"/>
        </w:rPr>
        <w:t>ve Ark</w:t>
      </w:r>
      <w:r w:rsidR="00D65C74" w:rsidRPr="00EE59D3">
        <w:rPr>
          <w:rFonts w:cs="Times New Roman"/>
          <w:szCs w:val="24"/>
        </w:rPr>
        <w:t xml:space="preserve">., 2008; Breshears </w:t>
      </w:r>
      <w:r w:rsidR="00C54C3B" w:rsidRPr="00EE59D3">
        <w:rPr>
          <w:rFonts w:cs="Times New Roman"/>
          <w:szCs w:val="24"/>
        </w:rPr>
        <w:t>ve Ark</w:t>
      </w:r>
      <w:r w:rsidR="00D65C74" w:rsidRPr="00EE59D3">
        <w:rPr>
          <w:rFonts w:cs="Times New Roman"/>
          <w:szCs w:val="24"/>
        </w:rPr>
        <w:t xml:space="preserve">.,2009; Telford, 2010). </w:t>
      </w:r>
      <w:r w:rsidR="009747A7" w:rsidRPr="00EE59D3">
        <w:t xml:space="preserve">Günümüzde kabul gören </w:t>
      </w:r>
      <w:r w:rsidR="0033115E" w:rsidRPr="00EE59D3">
        <w:t xml:space="preserve"> sınıflandırmada </w:t>
      </w:r>
      <w:r w:rsidR="0033115E" w:rsidRPr="00536FE9">
        <w:rPr>
          <w:i/>
        </w:rPr>
        <w:t>Hepatozoon</w:t>
      </w:r>
      <w:r w:rsidR="0033115E" w:rsidRPr="00EE59D3">
        <w:t xml:space="preserve"> cinsinde 340’dan fazla tür </w:t>
      </w:r>
      <w:r w:rsidRPr="00EE59D3">
        <w:t>olduğu</w:t>
      </w:r>
      <w:r w:rsidR="0033115E" w:rsidRPr="00EE59D3">
        <w:t xml:space="preserve"> ve bunlardan </w:t>
      </w:r>
      <w:r w:rsidR="0033115E" w:rsidRPr="00EE59D3">
        <w:rPr>
          <w:i/>
        </w:rPr>
        <w:t>H. canis</w:t>
      </w:r>
      <w:r w:rsidR="0033115E" w:rsidRPr="00EE59D3">
        <w:t xml:space="preserve"> ve </w:t>
      </w:r>
      <w:r w:rsidR="0033115E" w:rsidRPr="00EE59D3">
        <w:rPr>
          <w:i/>
        </w:rPr>
        <w:t>H. americanum</w:t>
      </w:r>
      <w:r w:rsidR="00D74705" w:rsidRPr="00EE59D3">
        <w:t xml:space="preserve">’un </w:t>
      </w:r>
      <w:r w:rsidR="0033115E" w:rsidRPr="00EE59D3">
        <w:t>köpekler</w:t>
      </w:r>
      <w:r w:rsidRPr="00EE59D3">
        <w:t>i enfekte ettiği</w:t>
      </w:r>
      <w:r w:rsidR="0033115E" w:rsidRPr="00EE59D3">
        <w:t xml:space="preserve"> ve köpek hepatozoonozisi’n</w:t>
      </w:r>
      <w:r w:rsidRPr="00EE59D3">
        <w:t xml:space="preserve">e neden </w:t>
      </w:r>
      <w:r w:rsidR="0033115E" w:rsidRPr="00EE59D3">
        <w:t>ol</w:t>
      </w:r>
      <w:r w:rsidRPr="00EE59D3">
        <w:t>duğu</w:t>
      </w:r>
      <w:r w:rsidR="0033115E" w:rsidRPr="00EE59D3">
        <w:t xml:space="preserve"> </w:t>
      </w:r>
      <w:r w:rsidRPr="00EE59D3">
        <w:t>kabul edilmektedir</w:t>
      </w:r>
      <w:r w:rsidR="0033115E" w:rsidRPr="00EE59D3">
        <w:t xml:space="preserve"> (Smith </w:t>
      </w:r>
      <w:proofErr w:type="gramStart"/>
      <w:r w:rsidR="0033115E" w:rsidRPr="00EE59D3">
        <w:t xml:space="preserve">TG </w:t>
      </w:r>
      <w:r w:rsidR="00C54C3B" w:rsidRPr="00EE59D3">
        <w:t>,</w:t>
      </w:r>
      <w:r w:rsidR="0033115E" w:rsidRPr="00EE59D3">
        <w:t>1996</w:t>
      </w:r>
      <w:proofErr w:type="gramEnd"/>
      <w:r w:rsidR="00C54C3B" w:rsidRPr="00EE59D3">
        <w:t xml:space="preserve"> ;</w:t>
      </w:r>
      <w:r w:rsidR="0033115E" w:rsidRPr="00EE59D3">
        <w:t xml:space="preserve"> </w:t>
      </w:r>
      <w:r w:rsidR="001665E7" w:rsidRPr="00EE59D3">
        <w:t>Baneth G. 2011</w:t>
      </w:r>
      <w:r w:rsidR="0033115E" w:rsidRPr="00EE59D3">
        <w:t>).</w:t>
      </w:r>
      <w:r w:rsidR="00451631" w:rsidRPr="00EE59D3">
        <w:t xml:space="preserve"> </w:t>
      </w:r>
      <w:r w:rsidR="009747A7" w:rsidRPr="00EE59D3">
        <w:t xml:space="preserve">Öte yandan son yıllarda moleküler çalışmalarla köpeklerde yeni genotiplerin varlığı </w:t>
      </w:r>
      <w:r w:rsidR="00D85346" w:rsidRPr="00EE59D3">
        <w:t xml:space="preserve">da </w:t>
      </w:r>
      <w:r w:rsidR="009747A7" w:rsidRPr="00EE59D3">
        <w:t>bildirilmiştir (Aydın M</w:t>
      </w:r>
      <w:r w:rsidR="00C54C3B" w:rsidRPr="00EE59D3">
        <w:t>.</w:t>
      </w:r>
      <w:r w:rsidR="009747A7" w:rsidRPr="00EE59D3">
        <w:t>F</w:t>
      </w:r>
      <w:proofErr w:type="gramStart"/>
      <w:r w:rsidR="00C54C3B" w:rsidRPr="00EE59D3">
        <w:t>.,</w:t>
      </w:r>
      <w:proofErr w:type="gramEnd"/>
      <w:r w:rsidR="00C54C3B" w:rsidRPr="00EE59D3">
        <w:t xml:space="preserve"> 2015;</w:t>
      </w:r>
      <w:r w:rsidR="009747A7" w:rsidRPr="00EE59D3">
        <w:t xml:space="preserve"> Orkun Ö</w:t>
      </w:r>
      <w:r w:rsidR="00C54C3B" w:rsidRPr="00EE59D3">
        <w:t>.,</w:t>
      </w:r>
      <w:r w:rsidR="009747A7" w:rsidRPr="00EE59D3">
        <w:t xml:space="preserve"> 2018).</w:t>
      </w:r>
    </w:p>
    <w:p w:rsidR="001C0980" w:rsidRPr="00EE59D3" w:rsidRDefault="001C0980" w:rsidP="0021264D">
      <w:pPr>
        <w:spacing w:before="240" w:after="240"/>
        <w:ind w:firstLine="709"/>
      </w:pPr>
      <w:r w:rsidRPr="00EE59D3">
        <w:rPr>
          <w:i/>
        </w:rPr>
        <w:t>Hepatozoon canis</w:t>
      </w:r>
      <w:r w:rsidRPr="00EE59D3">
        <w:t xml:space="preserve"> ülkemizde de varlığı bildirilmiş olan</w:t>
      </w:r>
      <w:r w:rsidR="009523CC" w:rsidRPr="00EE59D3">
        <w:t>,</w:t>
      </w:r>
      <w:r w:rsidRPr="00EE59D3">
        <w:t xml:space="preserve"> köpeklerde klinik enfeksiyon oluşturan köpek hepatozoonozisine neden olur</w:t>
      </w:r>
      <w:r w:rsidR="009523CC" w:rsidRPr="00EE59D3">
        <w:t xml:space="preserve"> ve </w:t>
      </w:r>
      <w:r w:rsidRPr="00EE59D3">
        <w:t xml:space="preserve">kozmopolit bir yayılım göstermektedir </w:t>
      </w:r>
      <w:r w:rsidRPr="00EE59D3">
        <w:rPr>
          <w:rFonts w:cs="Times New Roman"/>
        </w:rPr>
        <w:t xml:space="preserve">(Ezekoli </w:t>
      </w:r>
      <w:r w:rsidR="0012205E" w:rsidRPr="00EE59D3">
        <w:rPr>
          <w:rFonts w:cs="Times New Roman"/>
        </w:rPr>
        <w:t>ve Ark</w:t>
      </w:r>
      <w:proofErr w:type="gramStart"/>
      <w:r w:rsidRPr="00EE59D3">
        <w:rPr>
          <w:rFonts w:cs="Times New Roman"/>
        </w:rPr>
        <w:t>.,</w:t>
      </w:r>
      <w:proofErr w:type="gramEnd"/>
      <w:r w:rsidRPr="00EE59D3">
        <w:rPr>
          <w:rFonts w:cs="Times New Roman"/>
        </w:rPr>
        <w:t xml:space="preserve"> 1983; Elias </w:t>
      </w:r>
      <w:r w:rsidR="0012205E" w:rsidRPr="00EE59D3">
        <w:rPr>
          <w:rFonts w:cs="Times New Roman"/>
        </w:rPr>
        <w:t>ve</w:t>
      </w:r>
      <w:r w:rsidRPr="00EE59D3">
        <w:rPr>
          <w:rFonts w:cs="Times New Roman"/>
        </w:rPr>
        <w:t xml:space="preserve"> Homans, 1988 ; Murata </w:t>
      </w:r>
      <w:r w:rsidR="0012205E" w:rsidRPr="00EE59D3">
        <w:rPr>
          <w:rFonts w:cs="Times New Roman"/>
        </w:rPr>
        <w:t>ve Ark</w:t>
      </w:r>
      <w:r w:rsidRPr="00EE59D3">
        <w:rPr>
          <w:rFonts w:cs="Times New Roman"/>
        </w:rPr>
        <w:t>., 1991 ; Hervas</w:t>
      </w:r>
      <w:r w:rsidR="0012205E" w:rsidRPr="00EE59D3">
        <w:rPr>
          <w:rFonts w:cs="Times New Roman"/>
        </w:rPr>
        <w:t xml:space="preserve"> ve Ark</w:t>
      </w:r>
      <w:r w:rsidRPr="00EE59D3">
        <w:rPr>
          <w:rFonts w:cs="Times New Roman"/>
        </w:rPr>
        <w:t xml:space="preserve">., 1995 ; Baneth </w:t>
      </w:r>
      <w:r w:rsidR="0012205E" w:rsidRPr="00EE59D3">
        <w:rPr>
          <w:rFonts w:cs="Times New Roman"/>
        </w:rPr>
        <w:t>ve Ark</w:t>
      </w:r>
      <w:r w:rsidRPr="00EE59D3">
        <w:rPr>
          <w:rFonts w:cs="Times New Roman"/>
        </w:rPr>
        <w:t>.,1995</w:t>
      </w:r>
      <w:r w:rsidR="0012205E" w:rsidRPr="00EE59D3">
        <w:rPr>
          <w:rFonts w:cs="Times New Roman"/>
        </w:rPr>
        <w:t xml:space="preserve"> ;</w:t>
      </w:r>
      <w:r w:rsidRPr="00EE59D3">
        <w:rPr>
          <w:rFonts w:cs="Times New Roman"/>
        </w:rPr>
        <w:t xml:space="preserve"> Güven E.</w:t>
      </w:r>
      <w:r w:rsidR="0012205E" w:rsidRPr="00EE59D3">
        <w:rPr>
          <w:rFonts w:cs="Times New Roman"/>
        </w:rPr>
        <w:t>,</w:t>
      </w:r>
      <w:r w:rsidRPr="00EE59D3">
        <w:rPr>
          <w:rFonts w:cs="Times New Roman"/>
        </w:rPr>
        <w:t xml:space="preserve"> 2017).  </w:t>
      </w:r>
      <w:r w:rsidRPr="00EE59D3">
        <w:t xml:space="preserve">Kanin hepatozoonozis’in klinik bulguları etkenin </w:t>
      </w:r>
      <w:r w:rsidRPr="00EE59D3">
        <w:lastRenderedPageBreak/>
        <w:t xml:space="preserve">suşuna, konağın beslenme durumuna ve bağışıklık gibi diğer faktörlere bağlıdır. Enfeksiyon sıklıkla görülen düşük parazitemi durumlarında subklinik bir seyir gösterirken </w:t>
      </w:r>
      <w:r w:rsidR="009523CC" w:rsidRPr="00EE59D3">
        <w:t>p</w:t>
      </w:r>
      <w:r w:rsidRPr="00EE59D3">
        <w:t>arazit genellikle konağına iyi uyum sağlar ve %1-5 gibi düşük</w:t>
      </w:r>
      <w:r w:rsidR="009523CC" w:rsidRPr="00EE59D3">
        <w:t>,</w:t>
      </w:r>
      <w:r w:rsidRPr="00EE59D3">
        <w:t xml:space="preserve"> ancak uzun süreli parazitemi oluşturur</w:t>
      </w:r>
      <w:r w:rsidRPr="00EE59D3">
        <w:rPr>
          <w:rFonts w:cs="Times New Roman"/>
          <w:szCs w:val="24"/>
        </w:rPr>
        <w:t xml:space="preserve"> (Little</w:t>
      </w:r>
      <w:r w:rsidR="003F47F0" w:rsidRPr="00EE59D3">
        <w:rPr>
          <w:rFonts w:cs="Times New Roman"/>
          <w:szCs w:val="24"/>
        </w:rPr>
        <w:t xml:space="preserve"> ve Ark</w:t>
      </w:r>
      <w:proofErr w:type="gramStart"/>
      <w:r w:rsidRPr="00EE59D3">
        <w:rPr>
          <w:rFonts w:cs="Times New Roman"/>
          <w:szCs w:val="24"/>
        </w:rPr>
        <w:t>.</w:t>
      </w:r>
      <w:r w:rsidR="003F47F0" w:rsidRPr="00EE59D3">
        <w:rPr>
          <w:rFonts w:cs="Times New Roman"/>
          <w:szCs w:val="24"/>
        </w:rPr>
        <w:t>,</w:t>
      </w:r>
      <w:proofErr w:type="gramEnd"/>
      <w:r w:rsidRPr="00EE59D3">
        <w:rPr>
          <w:rFonts w:cs="Times New Roman"/>
          <w:szCs w:val="24"/>
        </w:rPr>
        <w:t xml:space="preserve"> 2009</w:t>
      </w:r>
      <w:r w:rsidR="0012205E" w:rsidRPr="00EE59D3">
        <w:rPr>
          <w:rFonts w:cs="Times New Roman"/>
          <w:szCs w:val="24"/>
        </w:rPr>
        <w:t>;</w:t>
      </w:r>
      <w:r w:rsidRPr="00EE59D3">
        <w:rPr>
          <w:rFonts w:cs="Times New Roman"/>
          <w:szCs w:val="24"/>
        </w:rPr>
        <w:t xml:space="preserve"> Baneth</w:t>
      </w:r>
      <w:r w:rsidR="003F47F0" w:rsidRPr="00EE59D3">
        <w:rPr>
          <w:rFonts w:cs="Times New Roman"/>
          <w:szCs w:val="24"/>
        </w:rPr>
        <w:t xml:space="preserve"> ,</w:t>
      </w:r>
      <w:r w:rsidRPr="00EE59D3">
        <w:rPr>
          <w:rFonts w:cs="Times New Roman"/>
          <w:szCs w:val="24"/>
        </w:rPr>
        <w:t xml:space="preserve"> 2011)</w:t>
      </w:r>
      <w:r w:rsidRPr="00EE59D3">
        <w:t>. Yüksek parazitemi söz konusu olduğunda ateş, uyuşukluk ve anemi ile seyreden şiddetli ve ölümcül bir tabloya kadar değişkenlik gösterebilir ve bu durumda parazitemi dolaşımdaki nötrofillerin %100’üne yaklaşır. Yüksek parazitemi etkilenen doku ve immun sisteme zarar verir, enfekte köpeğin iştahı yerinde olmasına rağmen  ileri derece zayıflık gelişir (</w:t>
      </w:r>
      <w:r w:rsidR="00A825CC" w:rsidRPr="00EE59D3">
        <w:rPr>
          <w:rFonts w:cs="Times New Roman"/>
          <w:sz w:val="22"/>
        </w:rPr>
        <w:t>Yıldız K</w:t>
      </w:r>
      <w:proofErr w:type="gramStart"/>
      <w:r w:rsidR="00A825CC" w:rsidRPr="00EE59D3">
        <w:rPr>
          <w:rFonts w:cs="Times New Roman"/>
          <w:sz w:val="22"/>
        </w:rPr>
        <w:t>.</w:t>
      </w:r>
      <w:r w:rsidR="0012205E" w:rsidRPr="00EE59D3">
        <w:t>,</w:t>
      </w:r>
      <w:proofErr w:type="gramEnd"/>
      <w:r w:rsidRPr="00EE59D3">
        <w:t xml:space="preserve"> 2007).</w:t>
      </w:r>
    </w:p>
    <w:p w:rsidR="001C0980" w:rsidRPr="00EE59D3" w:rsidRDefault="001C0980" w:rsidP="0021264D">
      <w:pPr>
        <w:spacing w:before="240" w:after="240"/>
        <w:ind w:firstLine="709"/>
        <w:rPr>
          <w:rFonts w:cs="Times New Roman"/>
        </w:rPr>
      </w:pPr>
      <w:r w:rsidRPr="00EE59D3">
        <w:rPr>
          <w:rFonts w:cs="Times New Roman"/>
          <w:i/>
        </w:rPr>
        <w:t>Hepatozoon canis</w:t>
      </w:r>
      <w:r w:rsidRPr="00EE59D3">
        <w:rPr>
          <w:rFonts w:cs="Times New Roman"/>
        </w:rPr>
        <w:t xml:space="preserve"> ilk defa Hindistan’da bir köpek kanında mikroskobik olarak tespit edilmiş ve </w:t>
      </w:r>
      <w:r w:rsidRPr="00EE59D3">
        <w:rPr>
          <w:rFonts w:cs="Times New Roman"/>
          <w:i/>
        </w:rPr>
        <w:t>Leukocytozoon canis</w:t>
      </w:r>
      <w:r w:rsidRPr="00EE59D3">
        <w:rPr>
          <w:rFonts w:cs="Times New Roman"/>
        </w:rPr>
        <w:t xml:space="preserve"> adı verilmiştir (James </w:t>
      </w:r>
      <w:r w:rsidR="0012205E" w:rsidRPr="00EE59D3">
        <w:rPr>
          <w:rFonts w:cs="Times New Roman"/>
        </w:rPr>
        <w:t>S</w:t>
      </w:r>
      <w:r w:rsidRPr="00EE59D3">
        <w:rPr>
          <w:rFonts w:cs="Times New Roman"/>
        </w:rPr>
        <w:t>.</w:t>
      </w:r>
      <w:r w:rsidR="0012205E" w:rsidRPr="00EE59D3">
        <w:rPr>
          <w:rFonts w:cs="Times New Roman"/>
        </w:rPr>
        <w:t>P</w:t>
      </w:r>
      <w:proofErr w:type="gramStart"/>
      <w:r w:rsidRPr="00EE59D3">
        <w:rPr>
          <w:rFonts w:cs="Times New Roman"/>
        </w:rPr>
        <w:t>.,</w:t>
      </w:r>
      <w:proofErr w:type="gramEnd"/>
      <w:r w:rsidRPr="00EE59D3">
        <w:rPr>
          <w:rFonts w:cs="Times New Roman"/>
        </w:rPr>
        <w:t xml:space="preserve"> 1905). </w:t>
      </w:r>
    </w:p>
    <w:p w:rsidR="001C0980" w:rsidRPr="00EE59D3" w:rsidRDefault="001C0980" w:rsidP="0021264D">
      <w:pPr>
        <w:spacing w:before="240" w:after="240"/>
        <w:ind w:firstLine="709"/>
      </w:pPr>
      <w:r w:rsidRPr="00EE59D3">
        <w:rPr>
          <w:i/>
        </w:rPr>
        <w:t>Hepatozoon americanum,</w:t>
      </w:r>
      <w:r w:rsidRPr="00EE59D3">
        <w:t xml:space="preserve"> vektörü </w:t>
      </w:r>
      <w:r w:rsidRPr="00EE59D3">
        <w:rPr>
          <w:i/>
        </w:rPr>
        <w:t>Amblyomma maculatum</w:t>
      </w:r>
      <w:r w:rsidRPr="00EE59D3">
        <w:t xml:space="preserve">’un sadece Güney Amerika’da bulunmasından dolayı </w:t>
      </w:r>
      <w:r w:rsidR="00081974" w:rsidRPr="00EE59D3">
        <w:t xml:space="preserve">yayılımı </w:t>
      </w:r>
      <w:r w:rsidRPr="00EE59D3">
        <w:t xml:space="preserve">Güney Amerka ile sınırlı olup diğer eski dünya ülkelerinde varlığı bildirilmemiştir </w:t>
      </w:r>
      <w:r w:rsidRPr="00EE59D3">
        <w:rPr>
          <w:rFonts w:cs="Times New Roman"/>
          <w:szCs w:val="24"/>
        </w:rPr>
        <w:t xml:space="preserve">(Little </w:t>
      </w:r>
      <w:r w:rsidR="0012205E" w:rsidRPr="00EE59D3">
        <w:rPr>
          <w:rFonts w:cs="Times New Roman"/>
          <w:szCs w:val="24"/>
        </w:rPr>
        <w:t>ve Ark</w:t>
      </w:r>
      <w:proofErr w:type="gramStart"/>
      <w:r w:rsidRPr="00EE59D3">
        <w:rPr>
          <w:rFonts w:cs="Times New Roman"/>
          <w:szCs w:val="24"/>
        </w:rPr>
        <w:t>.</w:t>
      </w:r>
      <w:r w:rsidR="003F47F0" w:rsidRPr="00EE59D3">
        <w:rPr>
          <w:rFonts w:cs="Times New Roman"/>
          <w:szCs w:val="24"/>
        </w:rPr>
        <w:t>,</w:t>
      </w:r>
      <w:proofErr w:type="gramEnd"/>
      <w:r w:rsidRPr="00EE59D3">
        <w:rPr>
          <w:rFonts w:cs="Times New Roman"/>
          <w:szCs w:val="24"/>
        </w:rPr>
        <w:t xml:space="preserve"> 2009</w:t>
      </w:r>
      <w:r w:rsidR="00AD1EE9" w:rsidRPr="00EE59D3">
        <w:t xml:space="preserve">). </w:t>
      </w:r>
    </w:p>
    <w:p w:rsidR="008A2B22" w:rsidRPr="00EE59D3" w:rsidRDefault="00266FD9" w:rsidP="00536FE9">
      <w:pPr>
        <w:spacing w:before="240" w:after="240"/>
        <w:ind w:firstLine="709"/>
      </w:pPr>
      <w:r w:rsidRPr="00EE59D3">
        <w:t xml:space="preserve">Etken esas olarak vektör kenelerin ağız yoluyla alınması ve sindirilmesiyle bulaşır. Asya, Avrupa, Afrika ve Brezilya’da kahverengi köpek kenesi olarak bilinen </w:t>
      </w:r>
      <w:r w:rsidRPr="00EE59D3">
        <w:rPr>
          <w:i/>
        </w:rPr>
        <w:t>Rhipicephalus sanguineus</w:t>
      </w:r>
      <w:r w:rsidRPr="00EE59D3">
        <w:t xml:space="preserve">, Güney Amerika’da ise </w:t>
      </w:r>
      <w:r w:rsidRPr="00EE59D3">
        <w:rPr>
          <w:i/>
        </w:rPr>
        <w:t>A</w:t>
      </w:r>
      <w:r w:rsidR="00863424" w:rsidRPr="00EE59D3">
        <w:rPr>
          <w:i/>
        </w:rPr>
        <w:t xml:space="preserve">. </w:t>
      </w:r>
      <w:r w:rsidRPr="00EE59D3">
        <w:rPr>
          <w:i/>
        </w:rPr>
        <w:t>maculatum</w:t>
      </w:r>
      <w:r w:rsidRPr="00EE59D3">
        <w:t xml:space="preserve"> </w:t>
      </w:r>
      <w:r w:rsidRPr="00EE59D3">
        <w:rPr>
          <w:i/>
        </w:rPr>
        <w:t>H</w:t>
      </w:r>
      <w:r w:rsidR="00863424" w:rsidRPr="00EE59D3">
        <w:rPr>
          <w:i/>
        </w:rPr>
        <w:t>.</w:t>
      </w:r>
      <w:r w:rsidRPr="00EE59D3">
        <w:rPr>
          <w:i/>
        </w:rPr>
        <w:t xml:space="preserve"> americanum</w:t>
      </w:r>
      <w:r w:rsidRPr="00EE59D3">
        <w:t>’un bulaşmasından sorumlu kenelerdir. Hastalığın bulaşmasında kenenin nimf ve ergin dönemlerinde transstadial geçiş sözkonusudur ayrıca transplasental geçiş de bildirilmiştir (Baneth G</w:t>
      </w:r>
      <w:proofErr w:type="gramStart"/>
      <w:r w:rsidRPr="00EE59D3">
        <w:t>.</w:t>
      </w:r>
      <w:r w:rsidR="00EE6268" w:rsidRPr="00EE59D3">
        <w:t>,</w:t>
      </w:r>
      <w:proofErr w:type="gramEnd"/>
      <w:r w:rsidRPr="00EE59D3">
        <w:t xml:space="preserve"> 2001). Diğer köpek hepatozoonozis etkeni </w:t>
      </w:r>
      <w:r w:rsidRPr="00EE59D3">
        <w:rPr>
          <w:i/>
        </w:rPr>
        <w:t>H. americanum</w:t>
      </w:r>
      <w:r w:rsidRPr="00EE59D3">
        <w:t>’un bulaşmasında enfekte küçük av hayvanlarının yenmesi ile de bulaşabileceği bildiri</w:t>
      </w:r>
      <w:r w:rsidR="007D3956" w:rsidRPr="00EE59D3">
        <w:t>lirken</w:t>
      </w:r>
      <w:r w:rsidRPr="00EE59D3">
        <w:t xml:space="preserve"> </w:t>
      </w:r>
      <w:r w:rsidRPr="00EE59D3">
        <w:rPr>
          <w:i/>
        </w:rPr>
        <w:t>H. canis</w:t>
      </w:r>
      <w:r w:rsidRPr="00EE59D3">
        <w:t xml:space="preserve"> için bu bulaş yolu </w:t>
      </w:r>
      <w:r w:rsidR="007D3956" w:rsidRPr="00EE59D3">
        <w:t>bulunmamaktadır</w:t>
      </w:r>
      <w:r w:rsidRPr="00EE59D3">
        <w:t xml:space="preserve"> (Baneth</w:t>
      </w:r>
      <w:r w:rsidR="00EE6268" w:rsidRPr="00EE59D3">
        <w:t>,</w:t>
      </w:r>
      <w:r w:rsidRPr="00EE59D3">
        <w:t xml:space="preserve"> 2011).   </w:t>
      </w:r>
    </w:p>
    <w:p w:rsidR="008A2B22" w:rsidRPr="00EE59D3" w:rsidRDefault="004B5E9C" w:rsidP="00536FE9">
      <w:pPr>
        <w:autoSpaceDE w:val="0"/>
        <w:autoSpaceDN w:val="0"/>
        <w:adjustRightInd w:val="0"/>
        <w:spacing w:before="240" w:after="240"/>
        <w:ind w:firstLine="709"/>
      </w:pPr>
      <w:r w:rsidRPr="00536FE9">
        <w:rPr>
          <w:i/>
        </w:rPr>
        <w:t>Hepatozoon canis</w:t>
      </w:r>
      <w:r w:rsidRPr="00EE59D3">
        <w:t>’</w:t>
      </w:r>
      <w:r w:rsidR="007916AD" w:rsidRPr="00EE59D3">
        <w:t xml:space="preserve"> </w:t>
      </w:r>
      <w:r w:rsidRPr="00EE59D3">
        <w:t>in esas ara konakları e</w:t>
      </w:r>
      <w:r w:rsidR="00706EFA" w:rsidRPr="00EE59D3">
        <w:t>vcil köpekler</w:t>
      </w:r>
      <w:r w:rsidRPr="00EE59D3">
        <w:t>dir</w:t>
      </w:r>
      <w:r w:rsidR="00706EFA" w:rsidRPr="00EE59D3">
        <w:t xml:space="preserve"> ancak konak spektrumu</w:t>
      </w:r>
      <w:r w:rsidR="00AD1EE9" w:rsidRPr="00EE59D3">
        <w:t>nun genişliği</w:t>
      </w:r>
      <w:r w:rsidR="00230201" w:rsidRPr="00EE59D3">
        <w:t xml:space="preserve"> henüz</w:t>
      </w:r>
      <w:r w:rsidR="00706EFA" w:rsidRPr="00EE59D3">
        <w:t xml:space="preserve"> tam olarak aydınlatılamamıştır. Pek çok yabani </w:t>
      </w:r>
      <w:r w:rsidR="007916AD" w:rsidRPr="00EE59D3">
        <w:t>kanideler</w:t>
      </w:r>
      <w:r w:rsidR="00AD1EE9" w:rsidRPr="00EE59D3">
        <w:t>in</w:t>
      </w:r>
      <w:r w:rsidR="007916AD" w:rsidRPr="00EE59D3">
        <w:t xml:space="preserve"> </w:t>
      </w:r>
      <w:r w:rsidR="00706EFA" w:rsidRPr="00536FE9">
        <w:rPr>
          <w:i/>
        </w:rPr>
        <w:t>H.canis</w:t>
      </w:r>
      <w:r w:rsidR="00706EFA" w:rsidRPr="00EE59D3">
        <w:t xml:space="preserve"> veya </w:t>
      </w:r>
      <w:r w:rsidR="00BD19E5" w:rsidRPr="00EE59D3">
        <w:t xml:space="preserve">bunların </w:t>
      </w:r>
      <w:r w:rsidR="00706EFA" w:rsidRPr="00EE59D3">
        <w:t>benzeri protozoonla</w:t>
      </w:r>
      <w:r w:rsidR="007916AD" w:rsidRPr="00EE59D3">
        <w:t>rla</w:t>
      </w:r>
      <w:r w:rsidR="00706EFA" w:rsidRPr="00EE59D3">
        <w:t xml:space="preserve"> </w:t>
      </w:r>
      <w:r w:rsidR="007916AD" w:rsidRPr="00EE59D3">
        <w:t>enfekte oldukları bilinmektedir</w:t>
      </w:r>
      <w:r w:rsidR="00706EFA" w:rsidRPr="00EE59D3">
        <w:t xml:space="preserve">. </w:t>
      </w:r>
      <w:r w:rsidR="00AD1EE9" w:rsidRPr="00EE59D3">
        <w:t xml:space="preserve">Kırmızı tilki, yengeç yiyen tilki, siyah çakal, altın çakal, yaban Afrika köpeği ve sırtlan gibi yabani hayvanlarda yapılan </w:t>
      </w:r>
      <w:r w:rsidR="00706EFA" w:rsidRPr="00EE59D3">
        <w:t>çalışmalarda</w:t>
      </w:r>
      <w:r w:rsidR="00872F50" w:rsidRPr="00EE59D3">
        <w:t xml:space="preserve"> bulunan </w:t>
      </w:r>
      <w:r w:rsidR="00872F50" w:rsidRPr="00536FE9">
        <w:rPr>
          <w:i/>
        </w:rPr>
        <w:t>Hepatozoon</w:t>
      </w:r>
      <w:r w:rsidR="00872F50" w:rsidRPr="00EE59D3">
        <w:t xml:space="preserve"> spp. lerin </w:t>
      </w:r>
      <w:r w:rsidR="00706EFA" w:rsidRPr="00EE59D3">
        <w:t xml:space="preserve"> fiogenetik a</w:t>
      </w:r>
      <w:r w:rsidR="00D526C0" w:rsidRPr="00EE59D3">
        <w:t>nalizleri ile elde edilen</w:t>
      </w:r>
      <w:r w:rsidR="00706EFA" w:rsidRPr="00EE59D3">
        <w:t xml:space="preserve"> DNA sekanslarının </w:t>
      </w:r>
      <w:r w:rsidR="00706EFA" w:rsidRPr="00536FE9">
        <w:rPr>
          <w:i/>
        </w:rPr>
        <w:t>H.canis</w:t>
      </w:r>
      <w:r w:rsidR="00706EFA" w:rsidRPr="00EE59D3">
        <w:t xml:space="preserve"> ile uyumlu oldukları görülmüştür</w:t>
      </w:r>
      <w:r w:rsidR="00AD1EE9" w:rsidRPr="00EE59D3">
        <w:t xml:space="preserve"> </w:t>
      </w:r>
      <w:r w:rsidR="00AD1EE9" w:rsidRPr="00EE59D3">
        <w:rPr>
          <w:rFonts w:cs="Times New Roman"/>
          <w:szCs w:val="24"/>
        </w:rPr>
        <w:t xml:space="preserve">(Maede </w:t>
      </w:r>
      <w:r w:rsidR="0012205E" w:rsidRPr="00EE59D3">
        <w:rPr>
          <w:rFonts w:cs="Times New Roman"/>
          <w:szCs w:val="24"/>
        </w:rPr>
        <w:t>ve</w:t>
      </w:r>
      <w:r w:rsidR="00AD1EE9" w:rsidRPr="00EE59D3">
        <w:rPr>
          <w:rFonts w:cs="Times New Roman"/>
          <w:szCs w:val="24"/>
        </w:rPr>
        <w:t xml:space="preserve"> Ohsugi, 1982; Abranches </w:t>
      </w:r>
      <w:r w:rsidR="00C52C06" w:rsidRPr="00EE59D3">
        <w:rPr>
          <w:rFonts w:cs="Times New Roman"/>
          <w:szCs w:val="24"/>
        </w:rPr>
        <w:t>ve ark</w:t>
      </w:r>
      <w:proofErr w:type="gramStart"/>
      <w:r w:rsidR="00AD1EE9" w:rsidRPr="00EE59D3">
        <w:rPr>
          <w:rFonts w:cs="Times New Roman"/>
          <w:szCs w:val="24"/>
        </w:rPr>
        <w:t>.,</w:t>
      </w:r>
      <w:proofErr w:type="gramEnd"/>
      <w:r w:rsidR="00AD1EE9" w:rsidRPr="00EE59D3">
        <w:rPr>
          <w:rFonts w:cs="Times New Roman"/>
          <w:szCs w:val="24"/>
        </w:rPr>
        <w:t xml:space="preserve"> 1984; Majláthová </w:t>
      </w:r>
      <w:r w:rsidR="00C52C06" w:rsidRPr="00EE59D3">
        <w:rPr>
          <w:rFonts w:cs="Times New Roman"/>
          <w:szCs w:val="24"/>
        </w:rPr>
        <w:t>ve ark</w:t>
      </w:r>
      <w:r w:rsidR="00AD1EE9" w:rsidRPr="00EE59D3">
        <w:rPr>
          <w:rFonts w:cs="Times New Roman"/>
          <w:szCs w:val="24"/>
        </w:rPr>
        <w:t xml:space="preserve">., 2007; Gabrielli </w:t>
      </w:r>
      <w:r w:rsidR="00C52C06" w:rsidRPr="00EE59D3">
        <w:rPr>
          <w:rFonts w:cs="Times New Roman"/>
          <w:szCs w:val="24"/>
        </w:rPr>
        <w:t>ve ark</w:t>
      </w:r>
      <w:r w:rsidR="00AD1EE9" w:rsidRPr="00EE59D3">
        <w:rPr>
          <w:rFonts w:cs="Times New Roman"/>
          <w:szCs w:val="24"/>
        </w:rPr>
        <w:t>., 2010</w:t>
      </w:r>
      <w:r w:rsidR="0012205E" w:rsidRPr="00EE59D3">
        <w:rPr>
          <w:rFonts w:cs="Times New Roman"/>
          <w:szCs w:val="24"/>
        </w:rPr>
        <w:t>;</w:t>
      </w:r>
      <w:r w:rsidR="00AD1EE9" w:rsidRPr="00EE59D3">
        <w:rPr>
          <w:rFonts w:cs="Times New Roman"/>
          <w:szCs w:val="24"/>
        </w:rPr>
        <w:t xml:space="preserve"> </w:t>
      </w:r>
      <w:r w:rsidR="00706EFA" w:rsidRPr="00EE59D3">
        <w:t xml:space="preserve"> </w:t>
      </w:r>
      <w:r w:rsidR="00AD1EE9" w:rsidRPr="00EE59D3">
        <w:rPr>
          <w:rFonts w:cs="Times New Roman"/>
          <w:szCs w:val="24"/>
        </w:rPr>
        <w:t xml:space="preserve">Alencar </w:t>
      </w:r>
      <w:r w:rsidR="00C52C06" w:rsidRPr="00EE59D3">
        <w:rPr>
          <w:rFonts w:cs="Times New Roman"/>
          <w:szCs w:val="24"/>
        </w:rPr>
        <w:t>ve ark</w:t>
      </w:r>
      <w:r w:rsidR="00AD1EE9" w:rsidRPr="00EE59D3">
        <w:rPr>
          <w:rFonts w:cs="Times New Roman"/>
          <w:szCs w:val="24"/>
        </w:rPr>
        <w:t>., 1997</w:t>
      </w:r>
      <w:r w:rsidR="0012205E" w:rsidRPr="00EE59D3">
        <w:rPr>
          <w:rFonts w:cs="Times New Roman"/>
          <w:szCs w:val="24"/>
        </w:rPr>
        <w:t>;</w:t>
      </w:r>
      <w:r w:rsidR="00AD1EE9" w:rsidRPr="00EE59D3">
        <w:rPr>
          <w:rFonts w:cs="Times New Roman"/>
          <w:szCs w:val="24"/>
        </w:rPr>
        <w:t xml:space="preserve"> McCully </w:t>
      </w:r>
      <w:r w:rsidR="00C52C06" w:rsidRPr="00EE59D3">
        <w:rPr>
          <w:rFonts w:cs="Times New Roman"/>
          <w:szCs w:val="24"/>
        </w:rPr>
        <w:t>ve ark</w:t>
      </w:r>
      <w:r w:rsidR="00AD1EE9" w:rsidRPr="00EE59D3">
        <w:rPr>
          <w:rFonts w:cs="Times New Roman"/>
          <w:szCs w:val="24"/>
        </w:rPr>
        <w:t>., 1975</w:t>
      </w:r>
      <w:r w:rsidR="0012205E" w:rsidRPr="00EE59D3">
        <w:rPr>
          <w:rFonts w:cs="Times New Roman"/>
          <w:szCs w:val="24"/>
        </w:rPr>
        <w:t>;</w:t>
      </w:r>
      <w:r w:rsidR="00AD1EE9" w:rsidRPr="00EE59D3">
        <w:rPr>
          <w:rFonts w:cs="Times New Roman"/>
          <w:szCs w:val="24"/>
        </w:rPr>
        <w:t xml:space="preserve">Shamir </w:t>
      </w:r>
      <w:r w:rsidR="00C52C06" w:rsidRPr="00EE59D3">
        <w:rPr>
          <w:rFonts w:cs="Times New Roman"/>
          <w:szCs w:val="24"/>
        </w:rPr>
        <w:t>ve ark</w:t>
      </w:r>
      <w:r w:rsidR="00AD1EE9" w:rsidRPr="00EE59D3">
        <w:rPr>
          <w:rFonts w:cs="Times New Roman"/>
          <w:szCs w:val="24"/>
        </w:rPr>
        <w:t>., 2001</w:t>
      </w:r>
      <w:r w:rsidR="0012205E" w:rsidRPr="00EE59D3">
        <w:rPr>
          <w:rFonts w:cs="Times New Roman"/>
          <w:szCs w:val="24"/>
        </w:rPr>
        <w:t>;</w:t>
      </w:r>
      <w:r w:rsidR="00AD1EE9" w:rsidRPr="00EE59D3">
        <w:rPr>
          <w:rFonts w:cs="Times New Roman"/>
          <w:szCs w:val="24"/>
        </w:rPr>
        <w:t xml:space="preserve"> Matjila </w:t>
      </w:r>
      <w:r w:rsidR="00C52C06" w:rsidRPr="00EE59D3">
        <w:rPr>
          <w:rFonts w:cs="Times New Roman"/>
          <w:szCs w:val="24"/>
        </w:rPr>
        <w:t>ve ark</w:t>
      </w:r>
      <w:r w:rsidR="00AD1EE9" w:rsidRPr="00EE59D3">
        <w:rPr>
          <w:rFonts w:cs="Times New Roman"/>
          <w:szCs w:val="24"/>
        </w:rPr>
        <w:t xml:space="preserve">., 2008). </w:t>
      </w:r>
    </w:p>
    <w:p w:rsidR="00194A8F" w:rsidRPr="00EE59D3" w:rsidRDefault="00E10A44" w:rsidP="0021264D">
      <w:pPr>
        <w:spacing w:before="240" w:after="240"/>
        <w:ind w:firstLine="709"/>
      </w:pPr>
      <w:r w:rsidRPr="00536FE9">
        <w:rPr>
          <w:i/>
        </w:rPr>
        <w:t>Rhipicephalus sanguineus</w:t>
      </w:r>
      <w:r w:rsidR="00E3490A" w:rsidRPr="00EE59D3">
        <w:t xml:space="preserve"> </w:t>
      </w:r>
      <w:r w:rsidRPr="00EE59D3">
        <w:t>dünyada ülkemizin de içinde bulunduğu ılıman ve sıcak bölgelerde yaygın olar</w:t>
      </w:r>
      <w:r w:rsidR="00D370E8" w:rsidRPr="00EE59D3">
        <w:t>a</w:t>
      </w:r>
      <w:r w:rsidRPr="00EE59D3">
        <w:t>k görülür.</w:t>
      </w:r>
      <w:r w:rsidR="00F5492C" w:rsidRPr="00EE59D3">
        <w:t xml:space="preserve"> </w:t>
      </w:r>
      <w:r w:rsidR="00D60A90" w:rsidRPr="00EE59D3">
        <w:t xml:space="preserve">Hastalığın çeşitli ülkelerdeki dağılımı esas olarak vektör </w:t>
      </w:r>
      <w:r w:rsidR="00D60A90" w:rsidRPr="00EE59D3">
        <w:lastRenderedPageBreak/>
        <w:t xml:space="preserve">kenelerin varlığı ile sınırlı olup, yapılan çalışmalar ektoparazit mücadelesi ile kene kaynaklı enfeksiyonlarda ciddi sınırlamaya gidildiğini göstermiştir </w:t>
      </w:r>
      <w:proofErr w:type="gramStart"/>
      <w:r w:rsidR="00D60A90" w:rsidRPr="00EE59D3">
        <w:t>(</w:t>
      </w:r>
      <w:proofErr w:type="gramEnd"/>
      <w:r w:rsidR="006259C8" w:rsidRPr="00EE59D3">
        <w:rPr>
          <w:color w:val="141314"/>
          <w:szCs w:val="24"/>
        </w:rPr>
        <w:t xml:space="preserve">Yeruham ve ark. 1996, </w:t>
      </w:r>
      <w:r w:rsidR="006259C8" w:rsidRPr="00536FE9">
        <w:rPr>
          <w:rFonts w:ascii="TimesNewRomanPS-BoldMT" w:hAnsi="TimesNewRomanPS-BoldMT" w:cs="TimesNewRomanPS-BoldMT"/>
          <w:bCs/>
          <w:szCs w:val="24"/>
        </w:rPr>
        <w:t>Kjemtrup A</w:t>
      </w:r>
      <w:r w:rsidR="0012205E" w:rsidRPr="00EE59D3">
        <w:rPr>
          <w:rFonts w:ascii="TimesNewRomanPS-BoldMT" w:hAnsi="TimesNewRomanPS-BoldMT" w:cs="TimesNewRomanPS-BoldMT"/>
          <w:bCs/>
          <w:szCs w:val="24"/>
        </w:rPr>
        <w:t>.</w:t>
      </w:r>
      <w:r w:rsidR="006259C8" w:rsidRPr="00536FE9">
        <w:rPr>
          <w:rFonts w:ascii="TimesNewRomanPS-BoldMT" w:hAnsi="TimesNewRomanPS-BoldMT" w:cs="TimesNewRomanPS-BoldMT"/>
          <w:bCs/>
          <w:szCs w:val="24"/>
        </w:rPr>
        <w:t>M</w:t>
      </w:r>
      <w:proofErr w:type="gramStart"/>
      <w:r w:rsidR="0012205E" w:rsidRPr="00EE59D3">
        <w:rPr>
          <w:rFonts w:ascii="TimesNewRomanPS-BoldMT" w:hAnsi="TimesNewRomanPS-BoldMT" w:cs="TimesNewRomanPS-BoldMT"/>
          <w:bCs/>
          <w:szCs w:val="24"/>
        </w:rPr>
        <w:t>.,</w:t>
      </w:r>
      <w:proofErr w:type="gramEnd"/>
      <w:r w:rsidR="006259C8" w:rsidRPr="00536FE9">
        <w:rPr>
          <w:rFonts w:ascii="TimesNewRomanPS-BoldMT" w:hAnsi="TimesNewRomanPS-BoldMT" w:cs="TimesNewRomanPS-BoldMT"/>
          <w:bCs/>
          <w:szCs w:val="24"/>
        </w:rPr>
        <w:t xml:space="preserve"> 2006</w:t>
      </w:r>
      <w:r w:rsidR="00D60A90" w:rsidRPr="00EE59D3">
        <w:t xml:space="preserve">). </w:t>
      </w:r>
    </w:p>
    <w:p w:rsidR="00194A8F" w:rsidRPr="00EE59D3" w:rsidRDefault="00194A8F" w:rsidP="0021264D">
      <w:pPr>
        <w:spacing w:before="240" w:after="240"/>
        <w:ind w:firstLine="709"/>
      </w:pPr>
    </w:p>
    <w:p w:rsidR="00194A8F" w:rsidRPr="00EE59D3" w:rsidRDefault="00194A8F"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21264D" w:rsidRPr="00EE59D3" w:rsidRDefault="0021264D" w:rsidP="0021264D">
      <w:pPr>
        <w:spacing w:before="240" w:after="240"/>
        <w:ind w:firstLine="709"/>
      </w:pPr>
    </w:p>
    <w:p w:rsidR="00194A8F" w:rsidRPr="00EE59D3" w:rsidRDefault="00194A8F" w:rsidP="0021264D">
      <w:pPr>
        <w:spacing w:before="240" w:after="240"/>
        <w:ind w:firstLine="709"/>
      </w:pPr>
    </w:p>
    <w:p w:rsidR="00FE32FC" w:rsidRPr="00EE59D3" w:rsidRDefault="00FE32FC" w:rsidP="0021264D">
      <w:pPr>
        <w:spacing w:before="240" w:after="240"/>
        <w:ind w:firstLine="709"/>
      </w:pPr>
    </w:p>
    <w:p w:rsidR="00194A8F" w:rsidRPr="00EE59D3" w:rsidRDefault="00194A8F" w:rsidP="00921255">
      <w:pPr>
        <w:pStyle w:val="ListeParagraf"/>
        <w:numPr>
          <w:ilvl w:val="0"/>
          <w:numId w:val="16"/>
        </w:numPr>
        <w:contextualSpacing w:val="0"/>
        <w:jc w:val="center"/>
        <w:rPr>
          <w:rFonts w:cs="Times New Roman"/>
          <w:b/>
          <w:sz w:val="28"/>
          <w:szCs w:val="28"/>
        </w:rPr>
      </w:pPr>
      <w:r w:rsidRPr="00EE59D3">
        <w:rPr>
          <w:rFonts w:cs="Times New Roman"/>
          <w:b/>
          <w:sz w:val="28"/>
          <w:szCs w:val="28"/>
        </w:rPr>
        <w:lastRenderedPageBreak/>
        <w:t>GENEL BİLGİLER</w:t>
      </w:r>
    </w:p>
    <w:p w:rsidR="00921255" w:rsidRPr="00EE59D3" w:rsidRDefault="00921255" w:rsidP="00921255">
      <w:pPr>
        <w:jc w:val="center"/>
        <w:rPr>
          <w:rFonts w:cs="Times New Roman"/>
          <w:b/>
          <w:sz w:val="28"/>
          <w:szCs w:val="28"/>
        </w:rPr>
      </w:pPr>
    </w:p>
    <w:p w:rsidR="00921255" w:rsidRPr="00EE59D3" w:rsidRDefault="00921255" w:rsidP="00921255">
      <w:pPr>
        <w:jc w:val="center"/>
        <w:rPr>
          <w:rFonts w:cs="Times New Roman"/>
          <w:b/>
          <w:sz w:val="28"/>
          <w:szCs w:val="28"/>
        </w:rPr>
      </w:pPr>
    </w:p>
    <w:p w:rsidR="002328E0" w:rsidRPr="00EE59D3" w:rsidRDefault="00194A8F" w:rsidP="00921255">
      <w:pPr>
        <w:ind w:firstLine="709"/>
        <w:rPr>
          <w:rFonts w:cs="Times New Roman"/>
          <w:szCs w:val="24"/>
        </w:rPr>
      </w:pPr>
      <w:r w:rsidRPr="00EE59D3">
        <w:rPr>
          <w:rFonts w:cs="Times New Roman"/>
          <w:i/>
          <w:szCs w:val="24"/>
        </w:rPr>
        <w:t>Hepatozoon</w:t>
      </w:r>
      <w:r w:rsidR="00D75F30" w:rsidRPr="00EE59D3">
        <w:rPr>
          <w:rFonts w:cs="Times New Roman"/>
          <w:szCs w:val="24"/>
        </w:rPr>
        <w:t xml:space="preserve"> cinsine bağlı türler </w:t>
      </w:r>
      <w:r w:rsidRPr="00EE59D3">
        <w:rPr>
          <w:rFonts w:cs="Times New Roman"/>
          <w:szCs w:val="24"/>
        </w:rPr>
        <w:t xml:space="preserve">elipsoidal şeklinde ve büyüklükleri 11x4 μm olan </w:t>
      </w:r>
      <w:r w:rsidR="00ED6E97" w:rsidRPr="00EE59D3">
        <w:rPr>
          <w:rFonts w:cs="Times New Roman"/>
          <w:szCs w:val="24"/>
        </w:rPr>
        <w:t>protozoonlardır</w:t>
      </w:r>
      <w:r w:rsidRPr="00EE59D3">
        <w:rPr>
          <w:rFonts w:cs="Times New Roman"/>
          <w:szCs w:val="24"/>
        </w:rPr>
        <w:t xml:space="preserve"> (Shaw ve ark</w:t>
      </w:r>
      <w:proofErr w:type="gramStart"/>
      <w:r w:rsidRPr="00EE59D3">
        <w:rPr>
          <w:rFonts w:cs="Times New Roman"/>
          <w:szCs w:val="24"/>
        </w:rPr>
        <w:t>.,</w:t>
      </w:r>
      <w:proofErr w:type="gramEnd"/>
      <w:r w:rsidRPr="00EE59D3">
        <w:rPr>
          <w:rFonts w:cs="Times New Roman"/>
          <w:szCs w:val="24"/>
        </w:rPr>
        <w:t xml:space="preserve"> 2001). Köpeklerde </w:t>
      </w:r>
      <w:r w:rsidR="00D75F30" w:rsidRPr="00EE59D3">
        <w:rPr>
          <w:rFonts w:cs="Times New Roman"/>
          <w:szCs w:val="24"/>
        </w:rPr>
        <w:t xml:space="preserve">köpek hepatozoonozisine neden olan </w:t>
      </w:r>
      <w:proofErr w:type="gramStart"/>
      <w:r w:rsidR="00D75F30" w:rsidRPr="00EE59D3">
        <w:rPr>
          <w:rFonts w:cs="Times New Roman"/>
          <w:szCs w:val="24"/>
        </w:rPr>
        <w:t xml:space="preserve">türler </w:t>
      </w:r>
      <w:r w:rsidRPr="00EE59D3">
        <w:rPr>
          <w:rFonts w:cs="Times New Roman"/>
          <w:szCs w:val="24"/>
        </w:rPr>
        <w:t xml:space="preserve"> </w:t>
      </w:r>
      <w:r w:rsidRPr="00EE59D3">
        <w:rPr>
          <w:rFonts w:cs="Times New Roman"/>
          <w:i/>
          <w:szCs w:val="24"/>
        </w:rPr>
        <w:t>H</w:t>
      </w:r>
      <w:proofErr w:type="gramEnd"/>
      <w:r w:rsidRPr="00EE59D3">
        <w:rPr>
          <w:rFonts w:cs="Times New Roman"/>
          <w:i/>
          <w:szCs w:val="24"/>
        </w:rPr>
        <w:t>. canis</w:t>
      </w:r>
      <w:r w:rsidRPr="00EE59D3">
        <w:rPr>
          <w:rFonts w:cs="Times New Roman"/>
          <w:szCs w:val="24"/>
        </w:rPr>
        <w:t xml:space="preserve"> ve </w:t>
      </w:r>
      <w:r w:rsidRPr="00EE59D3">
        <w:rPr>
          <w:rFonts w:cs="Times New Roman"/>
          <w:i/>
          <w:szCs w:val="24"/>
        </w:rPr>
        <w:t>H. americanum</w:t>
      </w:r>
      <w:r w:rsidR="00D75F30" w:rsidRPr="00EE59D3">
        <w:rPr>
          <w:rFonts w:cs="Times New Roman"/>
          <w:szCs w:val="24"/>
        </w:rPr>
        <w:t xml:space="preserve"> </w:t>
      </w:r>
      <w:r w:rsidRPr="00EE59D3">
        <w:rPr>
          <w:rFonts w:cs="Times New Roman"/>
          <w:szCs w:val="24"/>
        </w:rPr>
        <w:t xml:space="preserve">dur. </w:t>
      </w:r>
      <w:r w:rsidR="004E3E75" w:rsidRPr="00EE59D3">
        <w:rPr>
          <w:rFonts w:cs="Times New Roman"/>
          <w:szCs w:val="24"/>
        </w:rPr>
        <w:t xml:space="preserve">Başta </w:t>
      </w:r>
      <w:r w:rsidR="004E3E75" w:rsidRPr="00EE59D3">
        <w:rPr>
          <w:rFonts w:cs="Times New Roman"/>
          <w:i/>
          <w:szCs w:val="24"/>
        </w:rPr>
        <w:t>R.</w:t>
      </w:r>
      <w:r w:rsidR="00116113" w:rsidRPr="00EE59D3">
        <w:rPr>
          <w:rFonts w:cs="Times New Roman"/>
          <w:i/>
          <w:szCs w:val="24"/>
        </w:rPr>
        <w:t xml:space="preserve"> </w:t>
      </w:r>
      <w:r w:rsidR="004E3E75" w:rsidRPr="00EE59D3">
        <w:rPr>
          <w:rFonts w:cs="Times New Roman"/>
          <w:i/>
          <w:szCs w:val="24"/>
        </w:rPr>
        <w:t>sanguineus</w:t>
      </w:r>
      <w:r w:rsidR="004E3E75" w:rsidRPr="00EE59D3">
        <w:rPr>
          <w:rFonts w:cs="Times New Roman"/>
          <w:szCs w:val="24"/>
        </w:rPr>
        <w:t xml:space="preserve"> olmak üzere farklı ixodid keneleri ile de nakledilirler </w:t>
      </w:r>
      <w:r w:rsidRPr="00EE59D3">
        <w:rPr>
          <w:rFonts w:cs="Times New Roman"/>
          <w:szCs w:val="24"/>
        </w:rPr>
        <w:t>(Shaw ve ark</w:t>
      </w:r>
      <w:proofErr w:type="gramStart"/>
      <w:r w:rsidRPr="00EE59D3">
        <w:rPr>
          <w:rFonts w:cs="Times New Roman"/>
          <w:szCs w:val="24"/>
        </w:rPr>
        <w:t>.,</w:t>
      </w:r>
      <w:proofErr w:type="gramEnd"/>
      <w:r w:rsidRPr="00EE59D3">
        <w:rPr>
          <w:rFonts w:cs="Times New Roman"/>
          <w:szCs w:val="24"/>
        </w:rPr>
        <w:t xml:space="preserve"> 2001; </w:t>
      </w:r>
      <w:r w:rsidR="00A825CC" w:rsidRPr="00EE59D3">
        <w:rPr>
          <w:rFonts w:cs="Times New Roman"/>
          <w:sz w:val="22"/>
        </w:rPr>
        <w:t>Yıldız K</w:t>
      </w:r>
      <w:r w:rsidRPr="00EE59D3">
        <w:rPr>
          <w:rFonts w:cs="Times New Roman"/>
          <w:szCs w:val="24"/>
        </w:rPr>
        <w:t xml:space="preserve">., 2007). </w:t>
      </w:r>
    </w:p>
    <w:p w:rsidR="00A73724" w:rsidRPr="00EE59D3" w:rsidRDefault="00194A8F" w:rsidP="0021264D">
      <w:pPr>
        <w:spacing w:before="240" w:after="240"/>
        <w:ind w:firstLine="709"/>
        <w:rPr>
          <w:rFonts w:cs="Times New Roman"/>
          <w:szCs w:val="24"/>
        </w:rPr>
      </w:pPr>
      <w:r w:rsidRPr="00EE59D3">
        <w:rPr>
          <w:rFonts w:cs="Times New Roman"/>
          <w:i/>
          <w:szCs w:val="24"/>
        </w:rPr>
        <w:t>Hepatozoon canis</w:t>
      </w:r>
      <w:r w:rsidRPr="00EE59D3">
        <w:rPr>
          <w:rFonts w:cs="Times New Roman"/>
          <w:szCs w:val="24"/>
        </w:rPr>
        <w:t>, dünyanın birçok bölgesinden köpeklerde ve diğer etçillerde bildirilen lök</w:t>
      </w:r>
      <w:r w:rsidR="00B66437" w:rsidRPr="00EE59D3">
        <w:rPr>
          <w:rFonts w:cs="Times New Roman"/>
          <w:szCs w:val="24"/>
        </w:rPr>
        <w:t>ositler</w:t>
      </w:r>
      <w:r w:rsidR="002328E0" w:rsidRPr="00EE59D3">
        <w:rPr>
          <w:rFonts w:cs="Times New Roman"/>
          <w:szCs w:val="24"/>
        </w:rPr>
        <w:t xml:space="preserve"> ve parankimal dokulara yerleşen önemi gittikçe artan kene kaynaklı etkenler içinde görülmektedir </w:t>
      </w:r>
      <w:r w:rsidRPr="00EE59D3">
        <w:rPr>
          <w:rFonts w:cs="Times New Roman"/>
          <w:szCs w:val="24"/>
        </w:rPr>
        <w:t xml:space="preserve">(Craig, 1990; Baneth, 2001). Kahverengi köpek kenesi olarak da bilinen </w:t>
      </w:r>
      <w:r w:rsidR="00B66437" w:rsidRPr="00EE59D3">
        <w:rPr>
          <w:rFonts w:cs="Times New Roman"/>
          <w:i/>
          <w:szCs w:val="24"/>
        </w:rPr>
        <w:t xml:space="preserve">R. </w:t>
      </w:r>
      <w:r w:rsidRPr="00EE59D3">
        <w:rPr>
          <w:rFonts w:cs="Times New Roman"/>
          <w:i/>
          <w:szCs w:val="24"/>
        </w:rPr>
        <w:t>sanguineus</w:t>
      </w:r>
      <w:r w:rsidR="00B66437" w:rsidRPr="00EE59D3">
        <w:rPr>
          <w:rFonts w:cs="Times New Roman"/>
          <w:szCs w:val="24"/>
        </w:rPr>
        <w:t xml:space="preserve">, </w:t>
      </w:r>
      <w:r w:rsidRPr="00EE59D3">
        <w:rPr>
          <w:rFonts w:cs="Times New Roman"/>
          <w:i/>
          <w:szCs w:val="24"/>
        </w:rPr>
        <w:t>H. canis</w:t>
      </w:r>
      <w:r w:rsidRPr="00EE59D3">
        <w:rPr>
          <w:rFonts w:cs="Times New Roman"/>
          <w:szCs w:val="24"/>
        </w:rPr>
        <w:t xml:space="preserve"> için ana vektör olarak tanımlanmıştır (Craig, 1990; Baneth, 2001; Baneth ve ark</w:t>
      </w:r>
      <w:proofErr w:type="gramStart"/>
      <w:r w:rsidRPr="00EE59D3">
        <w:rPr>
          <w:rFonts w:cs="Times New Roman"/>
          <w:szCs w:val="24"/>
        </w:rPr>
        <w:t>.,</w:t>
      </w:r>
      <w:proofErr w:type="gramEnd"/>
      <w:r w:rsidRPr="00EE59D3">
        <w:rPr>
          <w:rFonts w:cs="Times New Roman"/>
          <w:szCs w:val="24"/>
        </w:rPr>
        <w:t xml:space="preserve"> 2003), ancak diğer türlerin de parazit için vektör olabileceği görülmüştür (Murata ve ark., 1993). Ayrıca enfekte anne köpeklerden doğan yavru köpe</w:t>
      </w:r>
      <w:r w:rsidR="00B66437" w:rsidRPr="00EE59D3">
        <w:rPr>
          <w:rFonts w:cs="Times New Roman"/>
          <w:szCs w:val="24"/>
        </w:rPr>
        <w:t xml:space="preserve">klerde parazitlere rastlanması etkenin vertikal olarak da bulaştığını göstermektedir </w:t>
      </w:r>
      <w:r w:rsidRPr="00EE59D3">
        <w:rPr>
          <w:rFonts w:cs="Times New Roman"/>
          <w:szCs w:val="24"/>
        </w:rPr>
        <w:t xml:space="preserve"> (Murata ve ark</w:t>
      </w:r>
      <w:proofErr w:type="gramStart"/>
      <w:r w:rsidRPr="00EE59D3">
        <w:rPr>
          <w:rFonts w:cs="Times New Roman"/>
          <w:szCs w:val="24"/>
        </w:rPr>
        <w:t>.,</w:t>
      </w:r>
      <w:proofErr w:type="gramEnd"/>
      <w:r w:rsidRPr="00EE59D3">
        <w:rPr>
          <w:rFonts w:cs="Times New Roman"/>
          <w:szCs w:val="24"/>
        </w:rPr>
        <w:t xml:space="preserve"> 1993). Enfeksiyonun köpeklerde en sık görülme hali hayvanın nötrofillerinin % 1-5’ine bulaşmış </w:t>
      </w:r>
      <w:r w:rsidRPr="00EE59D3">
        <w:rPr>
          <w:rFonts w:cs="Times New Roman"/>
          <w:i/>
          <w:szCs w:val="24"/>
        </w:rPr>
        <w:t>H. canis</w:t>
      </w:r>
      <w:r w:rsidRPr="00EE59D3">
        <w:rPr>
          <w:rFonts w:cs="Times New Roman"/>
          <w:szCs w:val="24"/>
        </w:rPr>
        <w:t xml:space="preserve"> parazitemisi şeklinde ve asemptoma</w:t>
      </w:r>
      <w:r w:rsidR="0012205E" w:rsidRPr="00EE59D3">
        <w:rPr>
          <w:rFonts w:cs="Times New Roman"/>
          <w:szCs w:val="24"/>
        </w:rPr>
        <w:t>tiktir (Baneth ve Weigler, 1997;</w:t>
      </w:r>
      <w:r w:rsidRPr="00EE59D3">
        <w:rPr>
          <w:rFonts w:cs="Times New Roman"/>
          <w:szCs w:val="24"/>
        </w:rPr>
        <w:t xml:space="preserve"> Baneth ve ark</w:t>
      </w:r>
      <w:proofErr w:type="gramStart"/>
      <w:r w:rsidRPr="00EE59D3">
        <w:rPr>
          <w:rFonts w:cs="Times New Roman"/>
          <w:szCs w:val="24"/>
        </w:rPr>
        <w:t>.,</w:t>
      </w:r>
      <w:proofErr w:type="gramEnd"/>
      <w:r w:rsidRPr="00EE59D3">
        <w:rPr>
          <w:rFonts w:cs="Times New Roman"/>
          <w:szCs w:val="24"/>
        </w:rPr>
        <w:t xml:space="preserve"> 2003</w:t>
      </w:r>
      <w:r w:rsidR="0012205E" w:rsidRPr="00EE59D3">
        <w:rPr>
          <w:rFonts w:cs="Times New Roman"/>
          <w:szCs w:val="24"/>
        </w:rPr>
        <w:t>;</w:t>
      </w:r>
      <w:r w:rsidR="00E904E6" w:rsidRPr="00EE59D3">
        <w:rPr>
          <w:rFonts w:cs="Times New Roman"/>
          <w:szCs w:val="24"/>
        </w:rPr>
        <w:t xml:space="preserve"> Little </w:t>
      </w:r>
      <w:r w:rsidR="0012205E" w:rsidRPr="00EE59D3">
        <w:rPr>
          <w:rFonts w:cs="Times New Roman"/>
          <w:szCs w:val="24"/>
        </w:rPr>
        <w:t>ve Arkadaşları</w:t>
      </w:r>
      <w:r w:rsidR="00E904E6" w:rsidRPr="00EE59D3">
        <w:rPr>
          <w:rFonts w:cs="Times New Roman"/>
          <w:szCs w:val="24"/>
        </w:rPr>
        <w:t>.</w:t>
      </w:r>
      <w:r w:rsidR="0012205E" w:rsidRPr="00EE59D3">
        <w:rPr>
          <w:rFonts w:cs="Times New Roman"/>
          <w:szCs w:val="24"/>
        </w:rPr>
        <w:t>, 2009;</w:t>
      </w:r>
      <w:r w:rsidR="00E904E6" w:rsidRPr="00EE59D3">
        <w:rPr>
          <w:rFonts w:cs="Times New Roman"/>
          <w:szCs w:val="24"/>
        </w:rPr>
        <w:t xml:space="preserve"> Baneth</w:t>
      </w:r>
      <w:r w:rsidR="0012205E" w:rsidRPr="00EE59D3">
        <w:rPr>
          <w:rFonts w:cs="Times New Roman"/>
          <w:szCs w:val="24"/>
        </w:rPr>
        <w:t>,</w:t>
      </w:r>
      <w:r w:rsidR="00E904E6" w:rsidRPr="00EE59D3">
        <w:rPr>
          <w:rFonts w:cs="Times New Roman"/>
          <w:szCs w:val="24"/>
        </w:rPr>
        <w:t xml:space="preserve"> 2011</w:t>
      </w:r>
      <w:r w:rsidRPr="00EE59D3">
        <w:rPr>
          <w:rFonts w:cs="Times New Roman"/>
          <w:szCs w:val="24"/>
        </w:rPr>
        <w:t>)</w:t>
      </w:r>
      <w:r w:rsidR="0070055C" w:rsidRPr="00EE59D3">
        <w:rPr>
          <w:rFonts w:cs="Times New Roman"/>
          <w:szCs w:val="24"/>
        </w:rPr>
        <w:t>.(Resim-1)</w:t>
      </w:r>
      <w:r w:rsidRPr="00EE59D3">
        <w:rPr>
          <w:rFonts w:cs="Times New Roman"/>
          <w:szCs w:val="24"/>
        </w:rPr>
        <w:t xml:space="preserve"> </w:t>
      </w:r>
      <w:r w:rsidR="00B66437" w:rsidRPr="00EE59D3">
        <w:rPr>
          <w:rFonts w:cs="Times New Roman"/>
          <w:i/>
          <w:szCs w:val="24"/>
        </w:rPr>
        <w:t xml:space="preserve">Hepatozoon </w:t>
      </w:r>
      <w:r w:rsidR="00E904E6" w:rsidRPr="00EE59D3">
        <w:rPr>
          <w:rFonts w:cs="Times New Roman"/>
          <w:i/>
          <w:szCs w:val="24"/>
        </w:rPr>
        <w:t>canis</w:t>
      </w:r>
      <w:r w:rsidR="00E904E6" w:rsidRPr="00EE59D3">
        <w:rPr>
          <w:rFonts w:cs="Times New Roman"/>
          <w:szCs w:val="24"/>
        </w:rPr>
        <w:t xml:space="preserve"> konak adaptasyonunu iyi sağlamış parazitlerden olup genellikle düşük patojenite ile seyretmesine rağmen b</w:t>
      </w:r>
      <w:r w:rsidRPr="00EE59D3">
        <w:rPr>
          <w:rFonts w:cs="Times New Roman"/>
          <w:szCs w:val="24"/>
        </w:rPr>
        <w:t>azı köpekler periferik kan nötrofillerinin %100’üne varan parazitemi gösterir ve bu durumda hastalık semptomları ateş, anoreksi, kilo kaybı, anemi, oküler akıntı, arka bacaklarda zayıflama şeklindedir (Ezeokoli ve ark., 1983, Barton ve ark., 1985, Elias ve Homans, 1988, Craig, 1990, Baneth ve ark., 1995, Baneth ve Weigler, 1997, Macintire ve ark., 1997, Gondim ve ark., 1998, Baneth, 2001). Laboratuvar analizinde bulunan yaygın anormallikler; nötrofilik lökositoz, hipoglisemi, hipoalbüminemi, artmış serum alkalin fosfataz aktivitesidir (Barton ve ark</w:t>
      </w:r>
      <w:proofErr w:type="gramStart"/>
      <w:r w:rsidRPr="00EE59D3">
        <w:rPr>
          <w:rFonts w:cs="Times New Roman"/>
          <w:szCs w:val="24"/>
        </w:rPr>
        <w:t>.,</w:t>
      </w:r>
      <w:proofErr w:type="gramEnd"/>
      <w:r w:rsidRPr="00EE59D3">
        <w:rPr>
          <w:rFonts w:cs="Times New Roman"/>
          <w:szCs w:val="24"/>
        </w:rPr>
        <w:t xml:space="preserve"> 1985; Craig, 1990; Baneth ve ark., 1995; Macintire ve ark., 1997; Baneth, 2001).</w:t>
      </w:r>
    </w:p>
    <w:p w:rsidR="00A73724" w:rsidRPr="00EE59D3" w:rsidRDefault="00A73724" w:rsidP="0021264D">
      <w:pPr>
        <w:spacing w:before="240" w:after="240"/>
        <w:ind w:firstLine="709"/>
        <w:rPr>
          <w:rFonts w:cs="Times New Roman"/>
          <w:szCs w:val="24"/>
        </w:rPr>
      </w:pPr>
    </w:p>
    <w:p w:rsidR="0021264D" w:rsidRPr="00EE59D3" w:rsidRDefault="00F52BF9" w:rsidP="0021264D">
      <w:pPr>
        <w:spacing w:before="240" w:after="240"/>
        <w:ind w:firstLine="0"/>
        <w:jc w:val="center"/>
        <w:rPr>
          <w:rFonts w:cs="Times New Roman"/>
          <w:szCs w:val="24"/>
        </w:rPr>
      </w:pPr>
      <w:r>
        <w:rPr>
          <w:rFonts w:cs="Times New Roman"/>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8.7pt;height:311.4pt">
            <v:imagedata r:id="rId11" o:title="H_canis_fig2"/>
          </v:shape>
        </w:pict>
      </w:r>
    </w:p>
    <w:p w:rsidR="00A73724" w:rsidRPr="00EE59D3" w:rsidRDefault="00246A49" w:rsidP="0021264D">
      <w:pPr>
        <w:spacing w:before="240" w:after="240"/>
        <w:ind w:firstLine="0"/>
        <w:rPr>
          <w:rFonts w:cs="Times New Roman"/>
          <w:szCs w:val="24"/>
        </w:rPr>
      </w:pPr>
      <w:r w:rsidRPr="00EE59D3">
        <w:rPr>
          <w:rFonts w:cs="Times New Roman"/>
          <w:b/>
          <w:szCs w:val="24"/>
        </w:rPr>
        <w:t xml:space="preserve">Resim 1. </w:t>
      </w:r>
      <w:r w:rsidR="00A73724" w:rsidRPr="00EE59D3">
        <w:rPr>
          <w:rFonts w:cs="Times New Roman"/>
          <w:szCs w:val="24"/>
        </w:rPr>
        <w:t>Nötrofil içinde boyanmış H.canis Gamontları</w:t>
      </w:r>
    </w:p>
    <w:p w:rsidR="00194A8F" w:rsidRPr="00EE59D3" w:rsidRDefault="00194A8F" w:rsidP="0021264D">
      <w:pPr>
        <w:spacing w:before="240" w:after="240"/>
        <w:ind w:firstLine="709"/>
        <w:rPr>
          <w:rFonts w:cs="Times New Roman"/>
          <w:szCs w:val="24"/>
        </w:rPr>
      </w:pPr>
      <w:r w:rsidRPr="00EE59D3">
        <w:rPr>
          <w:rFonts w:cs="Times New Roman"/>
          <w:szCs w:val="24"/>
        </w:rPr>
        <w:t xml:space="preserve">Etken, diğer kene kaynaklı hastalıklardan farklı olarak parazitin ookistlerini taşıyan kenelerin köpekler tarafından yenmesiyle aktarılmaktadır. </w:t>
      </w:r>
      <w:r w:rsidRPr="00EE59D3">
        <w:rPr>
          <w:rFonts w:cs="Times New Roman"/>
          <w:i/>
          <w:szCs w:val="24"/>
        </w:rPr>
        <w:t>Hepatozoon canis</w:t>
      </w:r>
      <w:r w:rsidRPr="00EE59D3">
        <w:rPr>
          <w:rFonts w:cs="Times New Roman"/>
          <w:szCs w:val="24"/>
        </w:rPr>
        <w:t xml:space="preserve"> enfeksiyonunda dalak, lenf düğümleri ve kemik iliği primer etkilenen dokular olup, karaciğer, akciğer ve böbrekler de etkilenebilmektedir (Baneth ve ark</w:t>
      </w:r>
      <w:proofErr w:type="gramStart"/>
      <w:r w:rsidRPr="00EE59D3">
        <w:rPr>
          <w:rFonts w:cs="Times New Roman"/>
          <w:szCs w:val="24"/>
        </w:rPr>
        <w:t>.,</w:t>
      </w:r>
      <w:proofErr w:type="gramEnd"/>
      <w:r w:rsidRPr="00EE59D3">
        <w:rPr>
          <w:rFonts w:cs="Times New Roman"/>
          <w:szCs w:val="24"/>
        </w:rPr>
        <w:t xml:space="preserve"> 2005). </w:t>
      </w:r>
      <w:r w:rsidRPr="00EE59D3">
        <w:rPr>
          <w:rFonts w:cs="Times New Roman"/>
          <w:i/>
          <w:szCs w:val="24"/>
        </w:rPr>
        <w:t>Hepatozoon americanum</w:t>
      </w:r>
      <w:r w:rsidRPr="00EE59D3">
        <w:rPr>
          <w:rFonts w:cs="Times New Roman"/>
          <w:szCs w:val="24"/>
        </w:rPr>
        <w:t>’da ise primer dokular kalp ve iskelet kasları olmakta, etkenler bu doku hücrelerine yerleşerek kistlenmektedirler (Baneth ve ark</w:t>
      </w:r>
      <w:proofErr w:type="gramStart"/>
      <w:r w:rsidRPr="00EE59D3">
        <w:rPr>
          <w:rFonts w:cs="Times New Roman"/>
          <w:szCs w:val="24"/>
        </w:rPr>
        <w:t>.,</w:t>
      </w:r>
      <w:proofErr w:type="gramEnd"/>
      <w:r w:rsidRPr="00EE59D3">
        <w:rPr>
          <w:rFonts w:cs="Times New Roman"/>
          <w:szCs w:val="24"/>
        </w:rPr>
        <w:t xml:space="preserve"> 2005, </w:t>
      </w:r>
      <w:r w:rsidR="00A825CC" w:rsidRPr="00EE59D3">
        <w:rPr>
          <w:rFonts w:cs="Times New Roman"/>
          <w:sz w:val="22"/>
        </w:rPr>
        <w:t>Yıldız K</w:t>
      </w:r>
      <w:r w:rsidRPr="00EE59D3">
        <w:rPr>
          <w:rFonts w:cs="Times New Roman"/>
          <w:szCs w:val="24"/>
        </w:rPr>
        <w:t>., 2007).</w:t>
      </w:r>
    </w:p>
    <w:p w:rsidR="006C7D9F" w:rsidRPr="00EE59D3" w:rsidRDefault="006C7D9F" w:rsidP="0021264D">
      <w:pPr>
        <w:spacing w:before="240" w:after="240"/>
        <w:ind w:firstLine="709"/>
        <w:rPr>
          <w:rFonts w:cs="Times New Roman"/>
          <w:szCs w:val="24"/>
        </w:rPr>
      </w:pPr>
      <w:r w:rsidRPr="00EE59D3">
        <w:rPr>
          <w:rFonts w:cs="Times New Roman"/>
          <w:szCs w:val="24"/>
        </w:rPr>
        <w:t xml:space="preserve">Hepatozoonozisin zoonozluk durumu tartışmalıdır.1984 yılında Filipinlerde bir kişinin kanında nötrofiller içinde gamontlar </w:t>
      </w:r>
      <w:proofErr w:type="gramStart"/>
      <w:r w:rsidRPr="00EE59D3">
        <w:rPr>
          <w:rFonts w:cs="Times New Roman"/>
          <w:szCs w:val="24"/>
        </w:rPr>
        <w:t>görülmüştür.Ancak</w:t>
      </w:r>
      <w:proofErr w:type="gramEnd"/>
      <w:r w:rsidRPr="00EE59D3">
        <w:rPr>
          <w:rFonts w:cs="Times New Roman"/>
          <w:szCs w:val="24"/>
        </w:rPr>
        <w:t xml:space="preserve"> PCR yapılamadığı için </w:t>
      </w:r>
      <w:r w:rsidR="00E273CD" w:rsidRPr="00EE59D3">
        <w:rPr>
          <w:rFonts w:cs="Times New Roman"/>
          <w:i/>
          <w:szCs w:val="24"/>
        </w:rPr>
        <w:t>H</w:t>
      </w:r>
      <w:r w:rsidRPr="00EE59D3">
        <w:rPr>
          <w:rFonts w:cs="Times New Roman"/>
          <w:i/>
          <w:szCs w:val="24"/>
        </w:rPr>
        <w:t>epatozoon spp.</w:t>
      </w:r>
      <w:r w:rsidRPr="00EE59D3">
        <w:rPr>
          <w:rFonts w:cs="Times New Roman"/>
          <w:szCs w:val="24"/>
        </w:rPr>
        <w:t xml:space="preserve"> </w:t>
      </w:r>
      <w:proofErr w:type="gramStart"/>
      <w:r w:rsidRPr="00EE59D3">
        <w:rPr>
          <w:rFonts w:cs="Times New Roman"/>
          <w:szCs w:val="24"/>
        </w:rPr>
        <w:t>olarak</w:t>
      </w:r>
      <w:proofErr w:type="gramEnd"/>
      <w:r w:rsidRPr="00EE59D3">
        <w:rPr>
          <w:rFonts w:cs="Times New Roman"/>
          <w:szCs w:val="24"/>
        </w:rPr>
        <w:t xml:space="preserve"> isimlendirilmiştir(İvanov ve ark. , 2008</w:t>
      </w:r>
      <w:proofErr w:type="gramStart"/>
      <w:r w:rsidRPr="00EE59D3">
        <w:rPr>
          <w:rFonts w:cs="Times New Roman"/>
          <w:szCs w:val="24"/>
        </w:rPr>
        <w:t>)</w:t>
      </w:r>
      <w:proofErr w:type="gramEnd"/>
      <w:r w:rsidRPr="00EE59D3">
        <w:rPr>
          <w:rFonts w:cs="Times New Roman"/>
          <w:szCs w:val="24"/>
        </w:rPr>
        <w:t xml:space="preserve"> </w:t>
      </w:r>
    </w:p>
    <w:p w:rsidR="00C37CE4" w:rsidRPr="00EE59D3" w:rsidRDefault="00C37CE4" w:rsidP="0021264D">
      <w:pPr>
        <w:spacing w:before="240" w:after="240"/>
        <w:ind w:firstLine="709"/>
        <w:rPr>
          <w:rFonts w:cs="Times New Roman"/>
        </w:rPr>
      </w:pPr>
      <w:r w:rsidRPr="00EE59D3">
        <w:rPr>
          <w:rFonts w:cs="Times New Roman"/>
        </w:rPr>
        <w:t xml:space="preserve">Köpek hepatozoonozisi hakkında yapılan çalışmalarda etkenin biyolojisi, yaygınlığı, patogenezi, klinik belirtileri, tanı ve korunması araştırılmaktadır. Ancak olası konak yelpazesi değişkenliği, bulaş yolları araştırmaları ve deneysel olarak tedavi yöntemleri hala devam etmektedir (Gevrey J. , </w:t>
      </w:r>
      <w:proofErr w:type="gramStart"/>
      <w:r w:rsidRPr="00EE59D3">
        <w:rPr>
          <w:rFonts w:cs="Times New Roman"/>
        </w:rPr>
        <w:t>1993 ; Craig</w:t>
      </w:r>
      <w:proofErr w:type="gramEnd"/>
      <w:r w:rsidRPr="00EE59D3">
        <w:rPr>
          <w:rFonts w:cs="Times New Roman"/>
        </w:rPr>
        <w:t xml:space="preserve"> T.M. 1990 ; Baneth G. 2006, Aktaş</w:t>
      </w:r>
      <w:r w:rsidR="00FE738A" w:rsidRPr="00EE59D3">
        <w:rPr>
          <w:rFonts w:cs="Times New Roman"/>
        </w:rPr>
        <w:t xml:space="preserve"> M. 2015</w:t>
      </w:r>
      <w:r w:rsidRPr="00EE59D3">
        <w:rPr>
          <w:rFonts w:cs="Times New Roman"/>
        </w:rPr>
        <w:t>)</w:t>
      </w:r>
    </w:p>
    <w:p w:rsidR="001267FF" w:rsidRPr="00EE59D3" w:rsidRDefault="001267FF" w:rsidP="0021264D">
      <w:pPr>
        <w:spacing w:before="240" w:after="240"/>
        <w:ind w:firstLine="709"/>
        <w:rPr>
          <w:rFonts w:cs="Times New Roman"/>
        </w:rPr>
      </w:pPr>
    </w:p>
    <w:p w:rsidR="009D2214" w:rsidRPr="00EE59D3" w:rsidRDefault="005B24AD" w:rsidP="00246A49">
      <w:pPr>
        <w:ind w:firstLine="0"/>
        <w:jc w:val="left"/>
        <w:rPr>
          <w:rFonts w:cs="Times New Roman"/>
          <w:b/>
        </w:rPr>
      </w:pPr>
      <w:r w:rsidRPr="00EE59D3">
        <w:rPr>
          <w:rFonts w:cs="Times New Roman"/>
          <w:b/>
        </w:rPr>
        <w:lastRenderedPageBreak/>
        <w:t>2.1 Prevalans</w:t>
      </w:r>
    </w:p>
    <w:p w:rsidR="0021264D" w:rsidRPr="00EE59D3" w:rsidRDefault="0021264D" w:rsidP="00246A49">
      <w:pPr>
        <w:ind w:firstLine="0"/>
        <w:jc w:val="left"/>
        <w:rPr>
          <w:rFonts w:cs="Times New Roman"/>
          <w:b/>
        </w:rPr>
      </w:pPr>
    </w:p>
    <w:p w:rsidR="005B3B25" w:rsidRPr="00EE59D3" w:rsidRDefault="00997772" w:rsidP="00536FE9">
      <w:pPr>
        <w:autoSpaceDE w:val="0"/>
        <w:autoSpaceDN w:val="0"/>
        <w:adjustRightInd w:val="0"/>
        <w:spacing w:after="240"/>
        <w:ind w:firstLine="709"/>
        <w:rPr>
          <w:rFonts w:cs="Times New Roman"/>
          <w:szCs w:val="24"/>
        </w:rPr>
      </w:pPr>
      <w:r w:rsidRPr="00EE59D3">
        <w:rPr>
          <w:rFonts w:cs="Times New Roman"/>
          <w:i/>
          <w:szCs w:val="24"/>
        </w:rPr>
        <w:t>Hepatozoon canis</w:t>
      </w:r>
      <w:r w:rsidRPr="00EE59D3">
        <w:rPr>
          <w:rFonts w:cs="Times New Roman"/>
          <w:szCs w:val="24"/>
        </w:rPr>
        <w:t xml:space="preserve">’in </w:t>
      </w:r>
      <w:r w:rsidR="001D54F2" w:rsidRPr="00EE59D3">
        <w:rPr>
          <w:rFonts w:cs="Times New Roman"/>
          <w:szCs w:val="24"/>
        </w:rPr>
        <w:t xml:space="preserve">yayılımında vektör kenelerin varlığı </w:t>
      </w:r>
      <w:r w:rsidR="00AD1AB8" w:rsidRPr="00EE59D3">
        <w:rPr>
          <w:rFonts w:cs="Times New Roman"/>
          <w:szCs w:val="24"/>
        </w:rPr>
        <w:t xml:space="preserve">etkili olup, hastalığın en çok görüldüğü dönemler kenelerin aktif olduğu </w:t>
      </w:r>
      <w:r w:rsidR="00FC37EF" w:rsidRPr="00EE59D3">
        <w:rPr>
          <w:rFonts w:cs="Times New Roman"/>
          <w:szCs w:val="24"/>
        </w:rPr>
        <w:t>ılık mevsimlerdir</w:t>
      </w:r>
      <w:r w:rsidR="00B66437" w:rsidRPr="00EE59D3">
        <w:rPr>
          <w:rFonts w:cs="Times New Roman"/>
          <w:szCs w:val="24"/>
        </w:rPr>
        <w:t xml:space="preserve">. </w:t>
      </w:r>
      <w:r w:rsidR="001D54F2" w:rsidRPr="00EE59D3">
        <w:rPr>
          <w:rFonts w:cs="Times New Roman"/>
          <w:szCs w:val="24"/>
        </w:rPr>
        <w:t xml:space="preserve">Güney Avrupa, </w:t>
      </w:r>
      <w:r w:rsidR="00AD1AB8" w:rsidRPr="00EE59D3">
        <w:rPr>
          <w:rFonts w:cs="Times New Roman"/>
          <w:szCs w:val="24"/>
        </w:rPr>
        <w:t xml:space="preserve">Latin </w:t>
      </w:r>
      <w:r w:rsidR="001D54F2" w:rsidRPr="00EE59D3">
        <w:rPr>
          <w:rFonts w:cs="Times New Roman"/>
          <w:szCs w:val="24"/>
        </w:rPr>
        <w:t xml:space="preserve">Amerika, Asya, Kuzey Afrika, Hindistan ve Orta Doğu’da yaygın olarak bulunmaktadır. </w:t>
      </w:r>
      <w:r w:rsidR="00721DC7" w:rsidRPr="00EE59D3">
        <w:rPr>
          <w:rFonts w:cs="Times New Roman"/>
          <w:szCs w:val="24"/>
        </w:rPr>
        <w:t xml:space="preserve">Yayılım gösterdiği bölgelerde prevalans  % 7.5–52 arasında değişkenlik göstermektedir (Rojas </w:t>
      </w:r>
      <w:r w:rsidR="0012205E" w:rsidRPr="00EE59D3">
        <w:rPr>
          <w:rFonts w:cs="Times New Roman"/>
          <w:szCs w:val="24"/>
        </w:rPr>
        <w:t>ve Ark</w:t>
      </w:r>
      <w:proofErr w:type="gramStart"/>
      <w:r w:rsidR="00721DC7" w:rsidRPr="00EE59D3">
        <w:rPr>
          <w:rFonts w:cs="Times New Roman"/>
          <w:szCs w:val="24"/>
        </w:rPr>
        <w:t>.</w:t>
      </w:r>
      <w:r w:rsidR="0012205E" w:rsidRPr="00EE59D3">
        <w:rPr>
          <w:rFonts w:cs="Times New Roman"/>
          <w:szCs w:val="24"/>
        </w:rPr>
        <w:t>,</w:t>
      </w:r>
      <w:proofErr w:type="gramEnd"/>
      <w:r w:rsidR="00721DC7" w:rsidRPr="00EE59D3">
        <w:rPr>
          <w:rFonts w:cs="Times New Roman"/>
          <w:szCs w:val="24"/>
        </w:rPr>
        <w:t xml:space="preserve"> 2014</w:t>
      </w:r>
      <w:r w:rsidR="0012205E" w:rsidRPr="00EE59D3">
        <w:rPr>
          <w:rFonts w:cs="Times New Roman"/>
          <w:szCs w:val="24"/>
        </w:rPr>
        <w:t xml:space="preserve"> ;</w:t>
      </w:r>
      <w:r w:rsidR="00721DC7" w:rsidRPr="00EE59D3">
        <w:rPr>
          <w:rFonts w:cs="Times New Roman"/>
          <w:szCs w:val="24"/>
        </w:rPr>
        <w:t xml:space="preserve"> Maia </w:t>
      </w:r>
      <w:r w:rsidR="0012205E" w:rsidRPr="00EE59D3">
        <w:rPr>
          <w:rFonts w:cs="Times New Roman"/>
          <w:szCs w:val="24"/>
        </w:rPr>
        <w:t>ve Ark</w:t>
      </w:r>
      <w:r w:rsidR="00721DC7" w:rsidRPr="00EE59D3">
        <w:rPr>
          <w:rFonts w:cs="Times New Roman"/>
          <w:szCs w:val="24"/>
        </w:rPr>
        <w:t>.</w:t>
      </w:r>
      <w:r w:rsidR="0012205E" w:rsidRPr="00EE59D3">
        <w:rPr>
          <w:rFonts w:cs="Times New Roman"/>
          <w:szCs w:val="24"/>
        </w:rPr>
        <w:t>,</w:t>
      </w:r>
      <w:r w:rsidR="00721DC7" w:rsidRPr="00EE59D3">
        <w:rPr>
          <w:rFonts w:cs="Times New Roman"/>
          <w:szCs w:val="24"/>
        </w:rPr>
        <w:t>2015</w:t>
      </w:r>
      <w:r w:rsidR="0012205E" w:rsidRPr="00EE59D3">
        <w:rPr>
          <w:rFonts w:cs="Times New Roman"/>
          <w:szCs w:val="24"/>
        </w:rPr>
        <w:t>;</w:t>
      </w:r>
      <w:r w:rsidR="00721DC7" w:rsidRPr="00EE59D3">
        <w:rPr>
          <w:rFonts w:cs="Times New Roman"/>
          <w:szCs w:val="24"/>
        </w:rPr>
        <w:t xml:space="preserve"> Piratae </w:t>
      </w:r>
      <w:r w:rsidR="0012205E" w:rsidRPr="00EE59D3">
        <w:rPr>
          <w:rFonts w:cs="Times New Roman"/>
          <w:szCs w:val="24"/>
        </w:rPr>
        <w:t>ve Ark</w:t>
      </w:r>
      <w:r w:rsidR="00721DC7" w:rsidRPr="00EE59D3">
        <w:rPr>
          <w:rFonts w:cs="Times New Roman"/>
          <w:szCs w:val="24"/>
        </w:rPr>
        <w:t>. 2015</w:t>
      </w:r>
      <w:r w:rsidR="0012205E" w:rsidRPr="00EE59D3">
        <w:rPr>
          <w:rFonts w:cs="Times New Roman"/>
          <w:szCs w:val="24"/>
        </w:rPr>
        <w:t>;</w:t>
      </w:r>
      <w:r w:rsidR="00721DC7" w:rsidRPr="00EE59D3">
        <w:rPr>
          <w:rFonts w:cs="Times New Roman"/>
          <w:szCs w:val="24"/>
        </w:rPr>
        <w:t xml:space="preserve"> Hamel </w:t>
      </w:r>
      <w:r w:rsidR="0012205E" w:rsidRPr="00EE59D3">
        <w:rPr>
          <w:rFonts w:cs="Times New Roman"/>
          <w:szCs w:val="24"/>
        </w:rPr>
        <w:t>ve Ark</w:t>
      </w:r>
      <w:proofErr w:type="gramStart"/>
      <w:r w:rsidR="00721DC7" w:rsidRPr="00EE59D3">
        <w:rPr>
          <w:rFonts w:cs="Times New Roman"/>
          <w:szCs w:val="24"/>
        </w:rPr>
        <w:t>.</w:t>
      </w:r>
      <w:r w:rsidR="0012205E" w:rsidRPr="00EE59D3">
        <w:rPr>
          <w:rFonts w:cs="Times New Roman"/>
          <w:szCs w:val="24"/>
        </w:rPr>
        <w:t>,</w:t>
      </w:r>
      <w:proofErr w:type="gramEnd"/>
      <w:r w:rsidR="00721DC7" w:rsidRPr="00EE59D3">
        <w:rPr>
          <w:rFonts w:cs="Times New Roman"/>
          <w:szCs w:val="24"/>
        </w:rPr>
        <w:t xml:space="preserve"> 2016) . </w:t>
      </w:r>
    </w:p>
    <w:p w:rsidR="00562286" w:rsidRPr="00EE59D3" w:rsidRDefault="00562286" w:rsidP="0021264D">
      <w:pPr>
        <w:spacing w:before="240" w:after="240"/>
        <w:ind w:firstLine="709"/>
        <w:rPr>
          <w:rFonts w:cs="Times New Roman"/>
        </w:rPr>
      </w:pPr>
      <w:r w:rsidRPr="00EE59D3">
        <w:rPr>
          <w:rFonts w:cs="Times New Roman"/>
          <w:i/>
        </w:rPr>
        <w:t>Hepatozoon canis</w:t>
      </w:r>
      <w:r w:rsidRPr="00EE59D3">
        <w:rPr>
          <w:rFonts w:cs="Times New Roman"/>
        </w:rPr>
        <w:t xml:space="preserve"> kaynaklı hepatozoonozis enfeksiyonu, Güney Avrupa (Kontos V. ve Koutinas A. ,</w:t>
      </w:r>
      <w:proofErr w:type="gramStart"/>
      <w:r w:rsidRPr="00EE59D3">
        <w:rPr>
          <w:rFonts w:cs="Times New Roman"/>
        </w:rPr>
        <w:t>1991 ; Hervas</w:t>
      </w:r>
      <w:proofErr w:type="gramEnd"/>
      <w:r w:rsidRPr="00EE59D3">
        <w:rPr>
          <w:rFonts w:cs="Times New Roman"/>
        </w:rPr>
        <w:t xml:space="preserve"> J. Ve ark. 1995) , Afrika ( Ezekolli C.B. ve ark. ,1983</w:t>
      </w:r>
      <w:proofErr w:type="gramStart"/>
      <w:r w:rsidRPr="00EE59D3">
        <w:rPr>
          <w:rFonts w:cs="Times New Roman"/>
        </w:rPr>
        <w:t>)</w:t>
      </w:r>
      <w:proofErr w:type="gramEnd"/>
      <w:r w:rsidRPr="00EE59D3">
        <w:rPr>
          <w:rFonts w:cs="Times New Roman"/>
        </w:rPr>
        <w:t xml:space="preserve"> , Asya</w:t>
      </w:r>
      <w:r w:rsidR="002C6E5F" w:rsidRPr="00EE59D3">
        <w:rPr>
          <w:rFonts w:cs="Times New Roman"/>
        </w:rPr>
        <w:br/>
      </w:r>
      <w:r w:rsidRPr="00EE59D3">
        <w:rPr>
          <w:rFonts w:cs="Times New Roman"/>
        </w:rPr>
        <w:t xml:space="preserve"> ( Rajamanickam J. Ve ark. </w:t>
      </w:r>
      <w:proofErr w:type="gramStart"/>
      <w:r w:rsidRPr="00EE59D3">
        <w:rPr>
          <w:rFonts w:cs="Times New Roman"/>
        </w:rPr>
        <w:t>1985 ; Murata</w:t>
      </w:r>
      <w:proofErr w:type="gramEnd"/>
      <w:r w:rsidRPr="00EE59D3">
        <w:rPr>
          <w:rFonts w:cs="Times New Roman"/>
        </w:rPr>
        <w:t xml:space="preserve"> T. ve ark. 1991) ve Güney Amerika (O’Dwyer L.H ve ark. </w:t>
      </w:r>
      <w:r w:rsidR="002C6E5F" w:rsidRPr="00EE59D3">
        <w:rPr>
          <w:rFonts w:cs="Times New Roman"/>
        </w:rPr>
        <w:t>2001)’da yaygın olarak görülmektedir</w:t>
      </w:r>
      <w:r w:rsidRPr="00EE59D3">
        <w:rPr>
          <w:rFonts w:cs="Times New Roman"/>
        </w:rPr>
        <w:t xml:space="preserve">. </w:t>
      </w:r>
    </w:p>
    <w:p w:rsidR="009A4A4C" w:rsidRPr="00EE59D3" w:rsidRDefault="00707FF4" w:rsidP="00536FE9">
      <w:pPr>
        <w:autoSpaceDE w:val="0"/>
        <w:autoSpaceDN w:val="0"/>
        <w:adjustRightInd w:val="0"/>
        <w:spacing w:before="240" w:after="240"/>
        <w:ind w:firstLine="709"/>
        <w:rPr>
          <w:rFonts w:cs="Times New Roman"/>
          <w:szCs w:val="24"/>
        </w:rPr>
      </w:pPr>
      <w:r w:rsidRPr="00EE59D3">
        <w:rPr>
          <w:rFonts w:cs="Times New Roman"/>
          <w:szCs w:val="24"/>
        </w:rPr>
        <w:t>Hastalık</w:t>
      </w:r>
      <w:r w:rsidR="00F85BD3" w:rsidRPr="00EE59D3">
        <w:rPr>
          <w:rFonts w:cs="Times New Roman"/>
          <w:szCs w:val="24"/>
        </w:rPr>
        <w:t xml:space="preserve"> vektör kenelerin </w:t>
      </w:r>
      <w:r w:rsidRPr="00EE59D3">
        <w:rPr>
          <w:rFonts w:cs="Times New Roman"/>
          <w:szCs w:val="24"/>
        </w:rPr>
        <w:t>aktif olduğu ılıman iklim kuşağı, tropik ve subtropik bölgelerde endemiktir. Avrupa’nın Akdeniz havzasına yakın olan olan bölgelerinde de endemik olduğu bilinmektedir</w:t>
      </w:r>
      <w:r w:rsidR="009A4A4C" w:rsidRPr="00EE59D3">
        <w:rPr>
          <w:rFonts w:cs="Times New Roman"/>
          <w:szCs w:val="24"/>
        </w:rPr>
        <w:t xml:space="preserve"> (Baneth 2011) </w:t>
      </w:r>
      <w:r w:rsidRPr="00EE59D3">
        <w:rPr>
          <w:rFonts w:cs="Times New Roman"/>
          <w:szCs w:val="24"/>
        </w:rPr>
        <w:t xml:space="preserve">.  </w:t>
      </w:r>
      <w:r w:rsidR="009A4A4C" w:rsidRPr="00EE59D3">
        <w:rPr>
          <w:rFonts w:cs="Times New Roman"/>
          <w:szCs w:val="24"/>
        </w:rPr>
        <w:t>Şöyleki; Türkiye, (Karagenç</w:t>
      </w:r>
      <w:proofErr w:type="gramStart"/>
      <w:r w:rsidR="001F07C2" w:rsidRPr="00EE59D3">
        <w:rPr>
          <w:rFonts w:cs="Times New Roman"/>
          <w:szCs w:val="24"/>
        </w:rPr>
        <w:t>.,</w:t>
      </w:r>
      <w:proofErr w:type="gramEnd"/>
      <w:r w:rsidR="009A4A4C" w:rsidRPr="00EE59D3">
        <w:rPr>
          <w:rFonts w:cs="Times New Roman"/>
          <w:szCs w:val="24"/>
        </w:rPr>
        <w:t xml:space="preserve"> 2006), </w:t>
      </w:r>
      <w:r w:rsidR="00D33E6D" w:rsidRPr="00EE59D3">
        <w:rPr>
          <w:rFonts w:cs="Times New Roman"/>
          <w:szCs w:val="24"/>
        </w:rPr>
        <w:t>Bulgaristan</w:t>
      </w:r>
      <w:r w:rsidR="00622DD9" w:rsidRPr="00EE59D3">
        <w:rPr>
          <w:rFonts w:cs="Times New Roman"/>
          <w:szCs w:val="24"/>
        </w:rPr>
        <w:t xml:space="preserve"> (Tsachev </w:t>
      </w:r>
      <w:r w:rsidR="0012205E" w:rsidRPr="00EE59D3">
        <w:rPr>
          <w:rFonts w:cs="Times New Roman"/>
          <w:szCs w:val="24"/>
        </w:rPr>
        <w:t>ve Ark.</w:t>
      </w:r>
      <w:r w:rsidR="00622DD9" w:rsidRPr="00EE59D3">
        <w:rPr>
          <w:rFonts w:cs="Times New Roman"/>
          <w:szCs w:val="24"/>
        </w:rPr>
        <w:t xml:space="preserve">., 2008), </w:t>
      </w:r>
      <w:r w:rsidR="005C3437" w:rsidRPr="00EE59D3">
        <w:rPr>
          <w:rFonts w:cs="Times New Roman"/>
          <w:szCs w:val="24"/>
        </w:rPr>
        <w:t xml:space="preserve">Kosova, Arnavutluk, Yunanistan (Kontos </w:t>
      </w:r>
      <w:r w:rsidR="0012205E" w:rsidRPr="00EE59D3">
        <w:rPr>
          <w:rFonts w:cs="Times New Roman"/>
          <w:szCs w:val="24"/>
        </w:rPr>
        <w:t>ve</w:t>
      </w:r>
      <w:r w:rsidR="005C3437" w:rsidRPr="00EE59D3">
        <w:rPr>
          <w:rFonts w:cs="Times New Roman"/>
          <w:szCs w:val="24"/>
        </w:rPr>
        <w:t xml:space="preserve"> Koutinas, 1991; Mylonakis </w:t>
      </w:r>
      <w:r w:rsidR="0012205E" w:rsidRPr="00EE59D3">
        <w:rPr>
          <w:rFonts w:cs="Times New Roman"/>
          <w:szCs w:val="24"/>
        </w:rPr>
        <w:t>ve Ark.</w:t>
      </w:r>
      <w:r w:rsidR="005C3437" w:rsidRPr="00EE59D3">
        <w:rPr>
          <w:rFonts w:cs="Times New Roman"/>
          <w:szCs w:val="24"/>
        </w:rPr>
        <w:t xml:space="preserve">, 2005), Hırvatistan (Vojta </w:t>
      </w:r>
      <w:r w:rsidR="0012205E" w:rsidRPr="00EE59D3">
        <w:rPr>
          <w:rFonts w:cs="Times New Roman"/>
          <w:szCs w:val="24"/>
        </w:rPr>
        <w:t>ve Ark.</w:t>
      </w:r>
      <w:r w:rsidR="005C3437" w:rsidRPr="00EE59D3">
        <w:rPr>
          <w:rFonts w:cs="Times New Roman"/>
          <w:szCs w:val="24"/>
        </w:rPr>
        <w:t xml:space="preserve">., 2009), İtalya (Gavazza </w:t>
      </w:r>
      <w:r w:rsidR="0012205E" w:rsidRPr="00EE59D3">
        <w:rPr>
          <w:rFonts w:cs="Times New Roman"/>
          <w:szCs w:val="24"/>
        </w:rPr>
        <w:t>ve Ark.</w:t>
      </w:r>
      <w:r w:rsidR="005C3437" w:rsidRPr="00EE59D3">
        <w:rPr>
          <w:rFonts w:cs="Times New Roman"/>
          <w:szCs w:val="24"/>
        </w:rPr>
        <w:t xml:space="preserve">, 2003), Fransa (Rioux </w:t>
      </w:r>
      <w:r w:rsidR="0012205E" w:rsidRPr="00EE59D3">
        <w:rPr>
          <w:rFonts w:cs="Times New Roman"/>
          <w:szCs w:val="24"/>
        </w:rPr>
        <w:t>ve Ark.</w:t>
      </w:r>
      <w:r w:rsidR="005C3437" w:rsidRPr="00EE59D3">
        <w:rPr>
          <w:rFonts w:cs="Times New Roman"/>
          <w:szCs w:val="24"/>
        </w:rPr>
        <w:t xml:space="preserve">, 1964), İspanya (Tabar </w:t>
      </w:r>
      <w:r w:rsidR="0012205E" w:rsidRPr="00EE59D3">
        <w:rPr>
          <w:rFonts w:cs="Times New Roman"/>
          <w:szCs w:val="24"/>
        </w:rPr>
        <w:t>ve Ark.</w:t>
      </w:r>
      <w:r w:rsidR="005C3437" w:rsidRPr="00EE59D3">
        <w:rPr>
          <w:rFonts w:cs="Times New Roman"/>
          <w:szCs w:val="24"/>
        </w:rPr>
        <w:t xml:space="preserve">, 2009) ve Portekiz’de (Cardoso </w:t>
      </w:r>
      <w:r w:rsidR="0012205E" w:rsidRPr="00EE59D3">
        <w:rPr>
          <w:rFonts w:cs="Times New Roman"/>
          <w:szCs w:val="24"/>
        </w:rPr>
        <w:t>ve Ark.</w:t>
      </w:r>
      <w:r w:rsidR="005C3437" w:rsidRPr="00EE59D3">
        <w:rPr>
          <w:rFonts w:cs="Times New Roman"/>
          <w:szCs w:val="24"/>
        </w:rPr>
        <w:t xml:space="preserve">, 2010) varlığı gösterilmiştir. Orta Doğuda’da ise; İsrail  (Baneth </w:t>
      </w:r>
      <w:r w:rsidR="0012205E" w:rsidRPr="00EE59D3">
        <w:rPr>
          <w:rFonts w:cs="Times New Roman"/>
          <w:szCs w:val="24"/>
        </w:rPr>
        <w:t>ve Ark</w:t>
      </w:r>
      <w:proofErr w:type="gramStart"/>
      <w:r w:rsidR="0012205E" w:rsidRPr="00EE59D3">
        <w:rPr>
          <w:rFonts w:cs="Times New Roman"/>
          <w:szCs w:val="24"/>
        </w:rPr>
        <w:t>.</w:t>
      </w:r>
      <w:r w:rsidR="005C3437" w:rsidRPr="00EE59D3">
        <w:rPr>
          <w:rFonts w:cs="Times New Roman"/>
          <w:szCs w:val="24"/>
        </w:rPr>
        <w:t>,</w:t>
      </w:r>
      <w:proofErr w:type="gramEnd"/>
      <w:r w:rsidR="005C3437" w:rsidRPr="00EE59D3">
        <w:rPr>
          <w:rFonts w:cs="Times New Roman"/>
          <w:szCs w:val="24"/>
        </w:rPr>
        <w:t xml:space="preserve"> 1995), Irak (Wenyon, 1911),Mısır</w:t>
      </w:r>
      <w:r w:rsidR="00625385" w:rsidRPr="00EE59D3">
        <w:rPr>
          <w:rFonts w:cs="Times New Roman"/>
          <w:szCs w:val="24"/>
        </w:rPr>
        <w:t>’dan</w:t>
      </w:r>
      <w:r w:rsidR="005C3437" w:rsidRPr="00EE59D3">
        <w:rPr>
          <w:rFonts w:cs="Times New Roman"/>
          <w:szCs w:val="24"/>
        </w:rPr>
        <w:t xml:space="preserve"> </w:t>
      </w:r>
      <w:r w:rsidR="00625385" w:rsidRPr="00EE59D3">
        <w:rPr>
          <w:rFonts w:cs="Times New Roman"/>
          <w:szCs w:val="24"/>
        </w:rPr>
        <w:t xml:space="preserve">(Fahmy </w:t>
      </w:r>
      <w:r w:rsidR="0012205E" w:rsidRPr="00EE59D3">
        <w:rPr>
          <w:rFonts w:cs="Times New Roman"/>
          <w:szCs w:val="24"/>
        </w:rPr>
        <w:t>ve Ark.</w:t>
      </w:r>
      <w:r w:rsidR="00625385" w:rsidRPr="00EE59D3">
        <w:rPr>
          <w:rFonts w:cs="Times New Roman"/>
          <w:szCs w:val="24"/>
        </w:rPr>
        <w:t xml:space="preserve">,1977) ve Afrika’da Sudan  (Oyamada </w:t>
      </w:r>
      <w:r w:rsidR="0012205E" w:rsidRPr="00EE59D3">
        <w:rPr>
          <w:rFonts w:cs="Times New Roman"/>
          <w:szCs w:val="24"/>
        </w:rPr>
        <w:t>ve Ark.</w:t>
      </w:r>
      <w:r w:rsidR="00625385" w:rsidRPr="00EE59D3">
        <w:rPr>
          <w:rFonts w:cs="Times New Roman"/>
          <w:szCs w:val="24"/>
        </w:rPr>
        <w:t xml:space="preserve">, 2005),Nijerya (Sasaki </w:t>
      </w:r>
      <w:r w:rsidR="0012205E" w:rsidRPr="00EE59D3">
        <w:rPr>
          <w:rFonts w:cs="Times New Roman"/>
          <w:szCs w:val="24"/>
        </w:rPr>
        <w:t>ve Ark.</w:t>
      </w:r>
      <w:r w:rsidR="00625385" w:rsidRPr="00EE59D3">
        <w:rPr>
          <w:rFonts w:cs="Times New Roman"/>
          <w:szCs w:val="24"/>
        </w:rPr>
        <w:t xml:space="preserve">, 2008), Güney Afrika’dan (McCully </w:t>
      </w:r>
      <w:r w:rsidR="0012205E" w:rsidRPr="00EE59D3">
        <w:rPr>
          <w:rFonts w:cs="Times New Roman"/>
          <w:szCs w:val="24"/>
        </w:rPr>
        <w:t>ve Ark.</w:t>
      </w:r>
      <w:r w:rsidR="00625385" w:rsidRPr="00EE59D3">
        <w:rPr>
          <w:rFonts w:cs="Times New Roman"/>
          <w:szCs w:val="24"/>
        </w:rPr>
        <w:t xml:space="preserve">., 1975), Asya’da ise ilk olgu olma özelliğini koruyan 1905 yılındaki olgudan başka (James, 1905), Sri Lanka, Singapur ve Malezya’da (Rajamanickam </w:t>
      </w:r>
      <w:r w:rsidR="0012205E" w:rsidRPr="00EE59D3">
        <w:rPr>
          <w:rFonts w:cs="Times New Roman"/>
          <w:szCs w:val="24"/>
        </w:rPr>
        <w:t>ve Ark.</w:t>
      </w:r>
      <w:r w:rsidR="00625385" w:rsidRPr="00EE59D3">
        <w:rPr>
          <w:rFonts w:cs="Times New Roman"/>
          <w:szCs w:val="24"/>
        </w:rPr>
        <w:t xml:space="preserve">, 1985) da varlığı bilinmektedir. Asya’da ayrıca Filipinler, Tayland (Jittapalapong </w:t>
      </w:r>
      <w:r w:rsidR="003E7795" w:rsidRPr="00EE59D3">
        <w:rPr>
          <w:rFonts w:cs="Times New Roman"/>
          <w:szCs w:val="24"/>
        </w:rPr>
        <w:t>ve Ark</w:t>
      </w:r>
      <w:proofErr w:type="gramStart"/>
      <w:r w:rsidR="003E7795" w:rsidRPr="00EE59D3">
        <w:rPr>
          <w:rFonts w:cs="Times New Roman"/>
          <w:szCs w:val="24"/>
        </w:rPr>
        <w:t>.</w:t>
      </w:r>
      <w:r w:rsidR="00625385" w:rsidRPr="00EE59D3">
        <w:rPr>
          <w:rFonts w:cs="Times New Roman"/>
          <w:szCs w:val="24"/>
        </w:rPr>
        <w:t>,</w:t>
      </w:r>
      <w:proofErr w:type="gramEnd"/>
      <w:r w:rsidR="00625385" w:rsidRPr="00EE59D3">
        <w:rPr>
          <w:rFonts w:cs="Times New Roman"/>
          <w:szCs w:val="24"/>
        </w:rPr>
        <w:t xml:space="preserve"> 2006) ve Japonya’da (Murata </w:t>
      </w:r>
      <w:r w:rsidR="0012205E" w:rsidRPr="00EE59D3">
        <w:rPr>
          <w:rFonts w:cs="Times New Roman"/>
          <w:szCs w:val="24"/>
        </w:rPr>
        <w:t>ve Ark.</w:t>
      </w:r>
      <w:r w:rsidR="00625385" w:rsidRPr="00EE59D3">
        <w:rPr>
          <w:rFonts w:cs="Times New Roman"/>
          <w:szCs w:val="24"/>
        </w:rPr>
        <w:t xml:space="preserve">, 1991) da görülmüştür. </w:t>
      </w:r>
      <w:r w:rsidR="00625385" w:rsidRPr="00536FE9">
        <w:rPr>
          <w:rFonts w:cs="Times New Roman"/>
          <w:i/>
          <w:szCs w:val="24"/>
        </w:rPr>
        <w:t>Hepatozoon canis</w:t>
      </w:r>
      <w:r w:rsidR="00625385" w:rsidRPr="00EE59D3">
        <w:rPr>
          <w:rFonts w:cs="Times New Roman"/>
          <w:szCs w:val="24"/>
        </w:rPr>
        <w:t xml:space="preserve"> Amerika’da Brezilya  (Gondim </w:t>
      </w:r>
      <w:r w:rsidR="0012205E" w:rsidRPr="00EE59D3">
        <w:rPr>
          <w:rFonts w:cs="Times New Roman"/>
          <w:szCs w:val="24"/>
        </w:rPr>
        <w:t>ve Ark</w:t>
      </w:r>
      <w:proofErr w:type="gramStart"/>
      <w:r w:rsidR="0012205E" w:rsidRPr="00EE59D3">
        <w:rPr>
          <w:rFonts w:cs="Times New Roman"/>
          <w:szCs w:val="24"/>
        </w:rPr>
        <w:t>.</w:t>
      </w:r>
      <w:r w:rsidR="00625385" w:rsidRPr="00EE59D3">
        <w:rPr>
          <w:rFonts w:cs="Times New Roman"/>
          <w:szCs w:val="24"/>
        </w:rPr>
        <w:t>,</w:t>
      </w:r>
      <w:proofErr w:type="gramEnd"/>
      <w:r w:rsidR="00625385" w:rsidRPr="00EE59D3">
        <w:rPr>
          <w:rFonts w:cs="Times New Roman"/>
          <w:szCs w:val="24"/>
        </w:rPr>
        <w:t xml:space="preserve"> 1998), Arjantin (Eiras</w:t>
      </w:r>
      <w:r w:rsidR="00420709" w:rsidRPr="00EE59D3">
        <w:rPr>
          <w:rFonts w:cs="Times New Roman"/>
          <w:szCs w:val="24"/>
        </w:rPr>
        <w:t xml:space="preserve"> </w:t>
      </w:r>
      <w:r w:rsidR="0012205E" w:rsidRPr="00EE59D3">
        <w:rPr>
          <w:rFonts w:cs="Times New Roman"/>
          <w:szCs w:val="24"/>
        </w:rPr>
        <w:t>ve Ark.</w:t>
      </w:r>
      <w:r w:rsidR="00625385" w:rsidRPr="00EE59D3">
        <w:rPr>
          <w:rFonts w:cs="Times New Roman"/>
          <w:szCs w:val="24"/>
        </w:rPr>
        <w:t>, 2007),</w:t>
      </w:r>
      <w:r w:rsidR="00420709" w:rsidRPr="00EE59D3">
        <w:rPr>
          <w:rFonts w:cs="Times New Roman"/>
          <w:szCs w:val="24"/>
        </w:rPr>
        <w:t xml:space="preserve"> Venezuella (Criado-Fornelio </w:t>
      </w:r>
      <w:r w:rsidR="0012205E" w:rsidRPr="00EE59D3">
        <w:rPr>
          <w:rFonts w:cs="Times New Roman"/>
          <w:szCs w:val="24"/>
        </w:rPr>
        <w:t>ve Ark.</w:t>
      </w:r>
      <w:r w:rsidR="00420709" w:rsidRPr="00EE59D3">
        <w:rPr>
          <w:rFonts w:cs="Times New Roman"/>
          <w:szCs w:val="24"/>
        </w:rPr>
        <w:t xml:space="preserve">, 2007) ve Amerika Birleşik Devletleri’ nde (Allen </w:t>
      </w:r>
      <w:r w:rsidR="0012205E" w:rsidRPr="00EE59D3">
        <w:rPr>
          <w:rFonts w:cs="Times New Roman"/>
          <w:szCs w:val="24"/>
        </w:rPr>
        <w:t>ve Ark.</w:t>
      </w:r>
      <w:r w:rsidR="00420709" w:rsidRPr="00EE59D3">
        <w:rPr>
          <w:rFonts w:cs="Times New Roman"/>
          <w:szCs w:val="24"/>
        </w:rPr>
        <w:t xml:space="preserve">, 2008; Li </w:t>
      </w:r>
      <w:r w:rsidR="0012205E" w:rsidRPr="00EE59D3">
        <w:rPr>
          <w:rFonts w:cs="Times New Roman"/>
          <w:szCs w:val="24"/>
        </w:rPr>
        <w:t>ve Ark.</w:t>
      </w:r>
      <w:r w:rsidR="00420709" w:rsidRPr="00EE59D3">
        <w:rPr>
          <w:rFonts w:cs="Times New Roman"/>
          <w:szCs w:val="24"/>
        </w:rPr>
        <w:t xml:space="preserve">, 2008) görülmektedir. </w:t>
      </w:r>
      <w:r w:rsidR="004608F7" w:rsidRPr="00EE59D3">
        <w:rPr>
          <w:rFonts w:cs="Times New Roman"/>
          <w:i/>
          <w:szCs w:val="24"/>
        </w:rPr>
        <w:t>Hepatozoon canis</w:t>
      </w:r>
      <w:r w:rsidR="004608F7" w:rsidRPr="00EE59D3">
        <w:rPr>
          <w:rFonts w:cs="Times New Roman"/>
          <w:szCs w:val="24"/>
        </w:rPr>
        <w:t xml:space="preserve"> ayrıca Atlantik Okyanusundaki Grenada</w:t>
      </w:r>
      <w:r w:rsidR="00915287" w:rsidRPr="00EE59D3">
        <w:rPr>
          <w:rFonts w:cs="Times New Roman"/>
          <w:szCs w:val="24"/>
        </w:rPr>
        <w:t xml:space="preserve"> Adaları </w:t>
      </w:r>
      <w:r w:rsidR="004608F7" w:rsidRPr="00EE59D3">
        <w:rPr>
          <w:rFonts w:cs="Times New Roman"/>
          <w:szCs w:val="24"/>
        </w:rPr>
        <w:t xml:space="preserve"> </w:t>
      </w:r>
      <w:r w:rsidR="00915287" w:rsidRPr="00EE59D3">
        <w:rPr>
          <w:rFonts w:cs="Times New Roman"/>
          <w:szCs w:val="24"/>
        </w:rPr>
        <w:t xml:space="preserve">(Yabsley </w:t>
      </w:r>
      <w:r w:rsidR="0012205E" w:rsidRPr="00EE59D3">
        <w:rPr>
          <w:rFonts w:cs="Times New Roman"/>
          <w:szCs w:val="24"/>
        </w:rPr>
        <w:t>ve Ark</w:t>
      </w:r>
      <w:proofErr w:type="gramStart"/>
      <w:r w:rsidR="0012205E" w:rsidRPr="00EE59D3">
        <w:rPr>
          <w:rFonts w:cs="Times New Roman"/>
          <w:szCs w:val="24"/>
        </w:rPr>
        <w:t>.</w:t>
      </w:r>
      <w:r w:rsidR="00915287" w:rsidRPr="00EE59D3">
        <w:rPr>
          <w:rFonts w:cs="Times New Roman"/>
          <w:szCs w:val="24"/>
        </w:rPr>
        <w:t>,</w:t>
      </w:r>
      <w:proofErr w:type="gramEnd"/>
      <w:r w:rsidR="00915287" w:rsidRPr="00EE59D3">
        <w:rPr>
          <w:rFonts w:cs="Times New Roman"/>
          <w:szCs w:val="24"/>
        </w:rPr>
        <w:t xml:space="preserve"> 2008) </w:t>
      </w:r>
      <w:r w:rsidR="004608F7" w:rsidRPr="00EE59D3">
        <w:rPr>
          <w:rFonts w:cs="Times New Roman"/>
          <w:szCs w:val="24"/>
        </w:rPr>
        <w:t xml:space="preserve">ve </w:t>
      </w:r>
      <w:r w:rsidR="00915287" w:rsidRPr="00EE59D3">
        <w:rPr>
          <w:rFonts w:cs="Times New Roman"/>
          <w:szCs w:val="24"/>
        </w:rPr>
        <w:t xml:space="preserve">Cape Verde  Adalarından bildirilmiştir (Götsch </w:t>
      </w:r>
      <w:r w:rsidR="0012205E" w:rsidRPr="00EE59D3">
        <w:rPr>
          <w:rFonts w:cs="Times New Roman"/>
          <w:szCs w:val="24"/>
        </w:rPr>
        <w:t>ve Ark.</w:t>
      </w:r>
      <w:r w:rsidR="00915287" w:rsidRPr="00EE59D3">
        <w:rPr>
          <w:rFonts w:cs="Times New Roman"/>
          <w:szCs w:val="24"/>
        </w:rPr>
        <w:t xml:space="preserve">, 2009). Almanya gibi endemik olmayan ülkelerde ise dışarıdan </w:t>
      </w:r>
      <w:r w:rsidR="00F02CC9" w:rsidRPr="00EE59D3">
        <w:rPr>
          <w:rFonts w:cs="Times New Roman"/>
          <w:szCs w:val="24"/>
        </w:rPr>
        <w:t>ülkeye giren</w:t>
      </w:r>
      <w:r w:rsidR="00915287" w:rsidRPr="00EE59D3">
        <w:rPr>
          <w:rFonts w:cs="Times New Roman"/>
          <w:szCs w:val="24"/>
        </w:rPr>
        <w:t xml:space="preserve"> köpeklerde </w:t>
      </w:r>
      <w:r w:rsidR="00915287" w:rsidRPr="00536FE9">
        <w:rPr>
          <w:rFonts w:cs="Times New Roman"/>
          <w:i/>
          <w:szCs w:val="24"/>
        </w:rPr>
        <w:t>H.canis</w:t>
      </w:r>
      <w:r w:rsidR="00915287" w:rsidRPr="00EE59D3">
        <w:rPr>
          <w:rFonts w:cs="Times New Roman"/>
          <w:szCs w:val="24"/>
        </w:rPr>
        <w:t xml:space="preserve"> enfeksiyonuna rastlanmıştır (</w:t>
      </w:r>
      <w:r w:rsidR="00915287" w:rsidRPr="00536FE9">
        <w:rPr>
          <w:rFonts w:cs="Times New Roman"/>
          <w:szCs w:val="24"/>
        </w:rPr>
        <w:t xml:space="preserve">Deinert </w:t>
      </w:r>
      <w:r w:rsidR="0012205E" w:rsidRPr="00EE59D3">
        <w:rPr>
          <w:rFonts w:cs="Times New Roman"/>
          <w:szCs w:val="24"/>
        </w:rPr>
        <w:t>ve Ark</w:t>
      </w:r>
      <w:proofErr w:type="gramStart"/>
      <w:r w:rsidR="0012205E" w:rsidRPr="00EE59D3">
        <w:rPr>
          <w:rFonts w:cs="Times New Roman"/>
          <w:szCs w:val="24"/>
        </w:rPr>
        <w:t>.</w:t>
      </w:r>
      <w:r w:rsidR="00915287" w:rsidRPr="00536FE9">
        <w:rPr>
          <w:rFonts w:cs="Times New Roman"/>
          <w:szCs w:val="24"/>
        </w:rPr>
        <w:t>,</w:t>
      </w:r>
      <w:proofErr w:type="gramEnd"/>
      <w:r w:rsidR="00915287" w:rsidRPr="00536FE9">
        <w:rPr>
          <w:rFonts w:cs="Times New Roman"/>
          <w:szCs w:val="24"/>
        </w:rPr>
        <w:t xml:space="preserve">1997; Menn </w:t>
      </w:r>
      <w:r w:rsidR="0012205E" w:rsidRPr="00EE59D3">
        <w:rPr>
          <w:rFonts w:cs="Times New Roman"/>
          <w:szCs w:val="24"/>
        </w:rPr>
        <w:t>ve Ark.</w:t>
      </w:r>
      <w:r w:rsidR="00915287" w:rsidRPr="00536FE9">
        <w:rPr>
          <w:rFonts w:cs="Times New Roman"/>
          <w:szCs w:val="24"/>
        </w:rPr>
        <w:t>, 2010)</w:t>
      </w:r>
      <w:r w:rsidR="002F17FD" w:rsidRPr="00EE59D3">
        <w:rPr>
          <w:rFonts w:cs="Times New Roman"/>
          <w:szCs w:val="24"/>
        </w:rPr>
        <w:t xml:space="preserve">. </w:t>
      </w:r>
      <w:r w:rsidR="00087AF2" w:rsidRPr="00EE59D3">
        <w:rPr>
          <w:rFonts w:cs="Times New Roman"/>
          <w:szCs w:val="24"/>
        </w:rPr>
        <w:t>Dünya’da köpeklerde hepatozoonozis’in yaygınlığı konusunda yapılan yaygınl</w:t>
      </w:r>
      <w:r w:rsidR="00394272" w:rsidRPr="00EE59D3">
        <w:rPr>
          <w:rFonts w:cs="Times New Roman"/>
          <w:szCs w:val="24"/>
        </w:rPr>
        <w:t>ık çalışmalardan bazıları Tablo-1’</w:t>
      </w:r>
      <w:r w:rsidR="00087AF2" w:rsidRPr="00EE59D3">
        <w:rPr>
          <w:rFonts w:cs="Times New Roman"/>
          <w:szCs w:val="24"/>
        </w:rPr>
        <w:t xml:space="preserve">de verilmiştir. </w:t>
      </w:r>
    </w:p>
    <w:p w:rsidR="00381259" w:rsidRPr="00EE59D3" w:rsidRDefault="00381259" w:rsidP="00246A49">
      <w:pPr>
        <w:autoSpaceDE w:val="0"/>
        <w:autoSpaceDN w:val="0"/>
        <w:adjustRightInd w:val="0"/>
        <w:spacing w:before="240" w:after="240"/>
        <w:ind w:firstLine="0"/>
        <w:rPr>
          <w:rFonts w:cs="Times New Roman"/>
          <w:b/>
          <w:szCs w:val="24"/>
        </w:rPr>
      </w:pPr>
    </w:p>
    <w:p w:rsidR="00246A49" w:rsidRPr="00EE59D3" w:rsidRDefault="00246A49" w:rsidP="00246A49">
      <w:pPr>
        <w:autoSpaceDE w:val="0"/>
        <w:autoSpaceDN w:val="0"/>
        <w:adjustRightInd w:val="0"/>
        <w:spacing w:before="240" w:after="240"/>
        <w:ind w:firstLine="0"/>
        <w:rPr>
          <w:rFonts w:cs="Times New Roman"/>
          <w:szCs w:val="24"/>
        </w:rPr>
      </w:pPr>
      <w:r w:rsidRPr="00EE59D3">
        <w:rPr>
          <w:rFonts w:cs="Times New Roman"/>
          <w:b/>
          <w:szCs w:val="24"/>
        </w:rPr>
        <w:lastRenderedPageBreak/>
        <w:t>Tablo 1.</w:t>
      </w:r>
      <w:r w:rsidRPr="00EE59D3">
        <w:rPr>
          <w:rFonts w:cs="Times New Roman"/>
          <w:szCs w:val="24"/>
        </w:rPr>
        <w:t xml:space="preserve"> </w:t>
      </w:r>
      <w:r w:rsidRPr="00EE59D3">
        <w:rPr>
          <w:rFonts w:cs="Times New Roman"/>
          <w:i/>
          <w:szCs w:val="24"/>
        </w:rPr>
        <w:t>Hepatozoon canis</w:t>
      </w:r>
      <w:r w:rsidRPr="00EE59D3">
        <w:rPr>
          <w:rFonts w:cs="Times New Roman"/>
          <w:szCs w:val="24"/>
        </w:rPr>
        <w:t xml:space="preserve"> enfeksiyonunun bazı ülkelerdeki yayılışı</w:t>
      </w:r>
    </w:p>
    <w:tbl>
      <w:tblPr>
        <w:tblStyle w:val="DzTablo21"/>
        <w:tblW w:w="9072" w:type="dxa"/>
        <w:tblInd w:w="250" w:type="dxa"/>
        <w:tblBorders>
          <w:top w:val="none" w:sz="0" w:space="0" w:color="auto"/>
          <w:bottom w:val="none" w:sz="0" w:space="0" w:color="auto"/>
        </w:tblBorders>
        <w:tblLook w:val="04A0" w:firstRow="1" w:lastRow="0" w:firstColumn="1" w:lastColumn="0" w:noHBand="0" w:noVBand="1"/>
      </w:tblPr>
      <w:tblGrid>
        <w:gridCol w:w="2552"/>
        <w:gridCol w:w="1984"/>
        <w:gridCol w:w="2268"/>
        <w:gridCol w:w="2268"/>
      </w:tblGrid>
      <w:tr w:rsidR="00015155" w:rsidRPr="00536FE9" w:rsidTr="00536FE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auto"/>
              <w:bottom w:val="single" w:sz="4" w:space="0" w:color="auto"/>
            </w:tcBorders>
          </w:tcPr>
          <w:p w:rsidR="00015155" w:rsidRPr="00536FE9" w:rsidRDefault="00015155" w:rsidP="00536FE9">
            <w:pPr>
              <w:spacing w:line="240" w:lineRule="atLeast"/>
              <w:ind w:firstLine="142"/>
              <w:rPr>
                <w:rFonts w:cs="Times New Roman"/>
                <w:szCs w:val="24"/>
              </w:rPr>
            </w:pPr>
            <w:r w:rsidRPr="00536FE9">
              <w:rPr>
                <w:rFonts w:cs="Times New Roman"/>
                <w:szCs w:val="24"/>
              </w:rPr>
              <w:t>BÖLGE</w:t>
            </w:r>
          </w:p>
        </w:tc>
        <w:tc>
          <w:tcPr>
            <w:tcW w:w="1984" w:type="dxa"/>
            <w:tcBorders>
              <w:top w:val="single" w:sz="4" w:space="0" w:color="auto"/>
              <w:bottom w:val="single" w:sz="4" w:space="0" w:color="auto"/>
            </w:tcBorders>
          </w:tcPr>
          <w:p w:rsidR="00015155" w:rsidRPr="00536FE9" w:rsidRDefault="00015155" w:rsidP="005B24AD">
            <w:pPr>
              <w:spacing w:line="240" w:lineRule="atLeast"/>
              <w:ind w:firstLine="317"/>
              <w:cnfStyle w:val="100000000000" w:firstRow="1"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YÖNTEM</w:t>
            </w:r>
          </w:p>
        </w:tc>
        <w:tc>
          <w:tcPr>
            <w:tcW w:w="2268" w:type="dxa"/>
            <w:tcBorders>
              <w:top w:val="single" w:sz="4" w:space="0" w:color="auto"/>
              <w:bottom w:val="single" w:sz="4" w:space="0" w:color="auto"/>
            </w:tcBorders>
          </w:tcPr>
          <w:p w:rsidR="00015155" w:rsidRPr="00536FE9" w:rsidRDefault="00015155" w:rsidP="005B24AD">
            <w:pPr>
              <w:spacing w:line="240" w:lineRule="atLeast"/>
              <w:ind w:firstLine="176"/>
              <w:cnfStyle w:val="100000000000" w:firstRow="1"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PREVELANS</w:t>
            </w:r>
          </w:p>
        </w:tc>
        <w:tc>
          <w:tcPr>
            <w:tcW w:w="2268" w:type="dxa"/>
            <w:tcBorders>
              <w:top w:val="single" w:sz="4" w:space="0" w:color="auto"/>
              <w:bottom w:val="single" w:sz="4" w:space="0" w:color="auto"/>
            </w:tcBorders>
          </w:tcPr>
          <w:p w:rsidR="00015155" w:rsidRPr="00536FE9" w:rsidRDefault="00015155" w:rsidP="005B24AD">
            <w:pPr>
              <w:spacing w:line="240" w:lineRule="atLeast"/>
              <w:ind w:left="459" w:firstLine="0"/>
              <w:cnfStyle w:val="100000000000" w:firstRow="1"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KAYNAK</w:t>
            </w:r>
          </w:p>
        </w:tc>
      </w:tr>
      <w:tr w:rsidR="00015155" w:rsidRPr="00536FE9" w:rsidTr="00536F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auto"/>
              <w:bottom w:val="none" w:sz="0" w:space="0" w:color="auto"/>
            </w:tcBorders>
          </w:tcPr>
          <w:p w:rsidR="00015155" w:rsidRPr="00536FE9" w:rsidRDefault="00015155" w:rsidP="00536FE9">
            <w:pPr>
              <w:spacing w:line="240" w:lineRule="atLeast"/>
              <w:ind w:firstLine="142"/>
              <w:rPr>
                <w:rFonts w:cs="Times New Roman"/>
                <w:szCs w:val="24"/>
              </w:rPr>
            </w:pPr>
            <w:r w:rsidRPr="00536FE9">
              <w:rPr>
                <w:rFonts w:cs="Times New Roman"/>
                <w:szCs w:val="24"/>
              </w:rPr>
              <w:t>BANGKOK</w:t>
            </w:r>
          </w:p>
        </w:tc>
        <w:tc>
          <w:tcPr>
            <w:tcW w:w="1984" w:type="dxa"/>
            <w:tcBorders>
              <w:top w:val="single" w:sz="4" w:space="0" w:color="auto"/>
              <w:bottom w:val="none" w:sz="0" w:space="0" w:color="auto"/>
            </w:tcBorders>
          </w:tcPr>
          <w:p w:rsidR="00015155" w:rsidRPr="00536FE9" w:rsidRDefault="00381259" w:rsidP="00536FE9">
            <w:pPr>
              <w:spacing w:line="240" w:lineRule="atLeast"/>
              <w:ind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MİKROSKOBİ</w:t>
            </w:r>
          </w:p>
          <w:p w:rsidR="00015155" w:rsidRPr="00536FE9" w:rsidRDefault="00015155" w:rsidP="00246A49">
            <w:pPr>
              <w:spacing w:line="24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PCR</w:t>
            </w:r>
          </w:p>
        </w:tc>
        <w:tc>
          <w:tcPr>
            <w:tcW w:w="2268" w:type="dxa"/>
            <w:tcBorders>
              <w:top w:val="single" w:sz="4" w:space="0" w:color="auto"/>
              <w:bottom w:val="none" w:sz="0" w:space="0" w:color="auto"/>
            </w:tcBorders>
          </w:tcPr>
          <w:p w:rsidR="00015155" w:rsidRPr="00536FE9" w:rsidRDefault="00015155" w:rsidP="005B24AD">
            <w:pPr>
              <w:spacing w:line="240" w:lineRule="atLeast"/>
              <w:ind w:left="459" w:hanging="142"/>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%2,6</w:t>
            </w:r>
          </w:p>
          <w:p w:rsidR="00015155" w:rsidRPr="00536FE9" w:rsidRDefault="00015155" w:rsidP="005B24AD">
            <w:pPr>
              <w:spacing w:line="240" w:lineRule="atLeast"/>
              <w:ind w:left="459" w:hanging="142"/>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%11,4</w:t>
            </w:r>
          </w:p>
        </w:tc>
        <w:tc>
          <w:tcPr>
            <w:tcW w:w="2268" w:type="dxa"/>
            <w:tcBorders>
              <w:top w:val="single" w:sz="4" w:space="0" w:color="auto"/>
              <w:bottom w:val="none" w:sz="0" w:space="0" w:color="auto"/>
            </w:tcBorders>
          </w:tcPr>
          <w:p w:rsidR="00015155" w:rsidRPr="00536FE9" w:rsidRDefault="00015155" w:rsidP="005B24AD">
            <w:pPr>
              <w:spacing w:line="240" w:lineRule="atLeast"/>
              <w:ind w:left="-108"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eastAsia="Calibri" w:cs="Times New Roman"/>
                <w:szCs w:val="24"/>
              </w:rPr>
              <w:t>Jittapalapong ve ark, 2006</w:t>
            </w:r>
          </w:p>
        </w:tc>
      </w:tr>
      <w:tr w:rsidR="00015155" w:rsidRPr="00536FE9" w:rsidTr="00536FE9">
        <w:trPr>
          <w:trHeight w:val="20"/>
        </w:trPr>
        <w:tc>
          <w:tcPr>
            <w:cnfStyle w:val="001000000000" w:firstRow="0" w:lastRow="0" w:firstColumn="1" w:lastColumn="0" w:oddVBand="0" w:evenVBand="0" w:oddHBand="0" w:evenHBand="0" w:firstRowFirstColumn="0" w:firstRowLastColumn="0" w:lastRowFirstColumn="0" w:lastRowLastColumn="0"/>
            <w:tcW w:w="2552" w:type="dxa"/>
          </w:tcPr>
          <w:p w:rsidR="00015155" w:rsidRPr="00536FE9" w:rsidRDefault="00015155" w:rsidP="00536FE9">
            <w:pPr>
              <w:spacing w:line="240" w:lineRule="atLeast"/>
              <w:ind w:firstLine="142"/>
              <w:rPr>
                <w:rFonts w:cs="Times New Roman"/>
                <w:szCs w:val="24"/>
              </w:rPr>
            </w:pPr>
            <w:r w:rsidRPr="00536FE9">
              <w:rPr>
                <w:rFonts w:cs="Times New Roman"/>
                <w:szCs w:val="24"/>
              </w:rPr>
              <w:t>GÜNEY İTALYA</w:t>
            </w:r>
          </w:p>
        </w:tc>
        <w:tc>
          <w:tcPr>
            <w:tcW w:w="1984" w:type="dxa"/>
          </w:tcPr>
          <w:p w:rsidR="00015155" w:rsidRPr="00536FE9" w:rsidRDefault="00015155" w:rsidP="00246A49">
            <w:pPr>
              <w:spacing w:line="240" w:lineRule="atLeast"/>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PCR</w:t>
            </w:r>
          </w:p>
        </w:tc>
        <w:tc>
          <w:tcPr>
            <w:tcW w:w="2268" w:type="dxa"/>
          </w:tcPr>
          <w:p w:rsidR="00015155" w:rsidRPr="00536FE9" w:rsidRDefault="00015155" w:rsidP="005B24AD">
            <w:pPr>
              <w:spacing w:line="240" w:lineRule="atLeast"/>
              <w:ind w:left="459" w:hanging="142"/>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%57,8</w:t>
            </w:r>
          </w:p>
        </w:tc>
        <w:tc>
          <w:tcPr>
            <w:tcW w:w="2268" w:type="dxa"/>
          </w:tcPr>
          <w:p w:rsidR="00015155" w:rsidRPr="00536FE9" w:rsidRDefault="00015155" w:rsidP="005B24AD">
            <w:pPr>
              <w:spacing w:line="240" w:lineRule="atLeast"/>
              <w:ind w:left="-108"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eastAsia="Calibri" w:cs="Times New Roman"/>
                <w:szCs w:val="24"/>
              </w:rPr>
              <w:t>Otranto ve ark, 2011</w:t>
            </w:r>
          </w:p>
        </w:tc>
      </w:tr>
      <w:tr w:rsidR="00015155" w:rsidRPr="00536FE9" w:rsidTr="00536F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bottom w:val="none" w:sz="0" w:space="0" w:color="auto"/>
            </w:tcBorders>
          </w:tcPr>
          <w:p w:rsidR="00015155" w:rsidRPr="00536FE9" w:rsidRDefault="00015155" w:rsidP="00536FE9">
            <w:pPr>
              <w:spacing w:line="240" w:lineRule="atLeast"/>
              <w:ind w:firstLine="142"/>
              <w:rPr>
                <w:rFonts w:cs="Times New Roman"/>
                <w:szCs w:val="24"/>
              </w:rPr>
            </w:pPr>
            <w:r w:rsidRPr="00536FE9">
              <w:rPr>
                <w:rFonts w:cs="Times New Roman"/>
                <w:szCs w:val="24"/>
              </w:rPr>
              <w:t>NİJERYA</w:t>
            </w:r>
          </w:p>
        </w:tc>
        <w:tc>
          <w:tcPr>
            <w:tcW w:w="1984" w:type="dxa"/>
            <w:tcBorders>
              <w:top w:val="none" w:sz="0" w:space="0" w:color="auto"/>
              <w:bottom w:val="none" w:sz="0" w:space="0" w:color="auto"/>
            </w:tcBorders>
          </w:tcPr>
          <w:p w:rsidR="00015155" w:rsidRPr="00536FE9" w:rsidRDefault="00015155" w:rsidP="00246A49">
            <w:pPr>
              <w:spacing w:line="24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PCR</w:t>
            </w:r>
          </w:p>
        </w:tc>
        <w:tc>
          <w:tcPr>
            <w:tcW w:w="2268" w:type="dxa"/>
            <w:tcBorders>
              <w:top w:val="none" w:sz="0" w:space="0" w:color="auto"/>
              <w:bottom w:val="none" w:sz="0" w:space="0" w:color="auto"/>
            </w:tcBorders>
          </w:tcPr>
          <w:p w:rsidR="00015155" w:rsidRPr="00536FE9" w:rsidRDefault="00015155" w:rsidP="005B24AD">
            <w:pPr>
              <w:spacing w:line="240" w:lineRule="atLeast"/>
              <w:ind w:left="459" w:hanging="142"/>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%2,5</w:t>
            </w:r>
          </w:p>
        </w:tc>
        <w:tc>
          <w:tcPr>
            <w:tcW w:w="2268" w:type="dxa"/>
            <w:tcBorders>
              <w:top w:val="none" w:sz="0" w:space="0" w:color="auto"/>
              <w:bottom w:val="none" w:sz="0" w:space="0" w:color="auto"/>
            </w:tcBorders>
          </w:tcPr>
          <w:p w:rsidR="00015155" w:rsidRPr="00536FE9" w:rsidRDefault="00015155" w:rsidP="005B24AD">
            <w:pPr>
              <w:spacing w:line="240" w:lineRule="atLeast"/>
              <w:ind w:left="-108"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eastAsia="Calibri" w:cs="Times New Roman"/>
                <w:szCs w:val="24"/>
              </w:rPr>
              <w:t>Sasaki M, 2008</w:t>
            </w:r>
          </w:p>
        </w:tc>
      </w:tr>
      <w:tr w:rsidR="00015155" w:rsidRPr="00536FE9" w:rsidTr="00536FE9">
        <w:trPr>
          <w:trHeight w:val="20"/>
        </w:trPr>
        <w:tc>
          <w:tcPr>
            <w:cnfStyle w:val="001000000000" w:firstRow="0" w:lastRow="0" w:firstColumn="1" w:lastColumn="0" w:oddVBand="0" w:evenVBand="0" w:oddHBand="0" w:evenHBand="0" w:firstRowFirstColumn="0" w:firstRowLastColumn="0" w:lastRowFirstColumn="0" w:lastRowLastColumn="0"/>
            <w:tcW w:w="2552" w:type="dxa"/>
          </w:tcPr>
          <w:p w:rsidR="00015155" w:rsidRPr="00536FE9" w:rsidRDefault="00015155" w:rsidP="00536FE9">
            <w:pPr>
              <w:spacing w:line="240" w:lineRule="atLeast"/>
              <w:ind w:firstLine="142"/>
              <w:rPr>
                <w:rFonts w:cs="Times New Roman"/>
                <w:szCs w:val="24"/>
              </w:rPr>
            </w:pPr>
            <w:r w:rsidRPr="00536FE9">
              <w:rPr>
                <w:rFonts w:cs="Times New Roman"/>
                <w:szCs w:val="24"/>
              </w:rPr>
              <w:t>BREZİLYA</w:t>
            </w:r>
          </w:p>
        </w:tc>
        <w:tc>
          <w:tcPr>
            <w:tcW w:w="1984" w:type="dxa"/>
          </w:tcPr>
          <w:p w:rsidR="00015155" w:rsidRPr="00536FE9" w:rsidRDefault="00015155" w:rsidP="00246A49">
            <w:pPr>
              <w:spacing w:line="240" w:lineRule="atLeast"/>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PCR</w:t>
            </w:r>
          </w:p>
        </w:tc>
        <w:tc>
          <w:tcPr>
            <w:tcW w:w="2268" w:type="dxa"/>
          </w:tcPr>
          <w:p w:rsidR="00015155" w:rsidRPr="00536FE9" w:rsidRDefault="00015155" w:rsidP="005B24AD">
            <w:pPr>
              <w:spacing w:line="240" w:lineRule="atLeast"/>
              <w:ind w:left="459" w:hanging="142"/>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%58,7</w:t>
            </w:r>
          </w:p>
        </w:tc>
        <w:tc>
          <w:tcPr>
            <w:tcW w:w="2268" w:type="dxa"/>
          </w:tcPr>
          <w:p w:rsidR="00015155" w:rsidRPr="00536FE9" w:rsidRDefault="00015155" w:rsidP="005B24AD">
            <w:pPr>
              <w:spacing w:line="240" w:lineRule="atLeast"/>
              <w:ind w:left="-108"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eastAsia="Calibri" w:cs="Times New Roman"/>
                <w:szCs w:val="24"/>
              </w:rPr>
              <w:t>Maia ve ark, 2015</w:t>
            </w:r>
          </w:p>
        </w:tc>
      </w:tr>
      <w:tr w:rsidR="00015155" w:rsidRPr="00536FE9" w:rsidTr="00536F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bottom w:val="none" w:sz="0" w:space="0" w:color="auto"/>
            </w:tcBorders>
          </w:tcPr>
          <w:p w:rsidR="00015155" w:rsidRPr="00536FE9" w:rsidRDefault="00015155" w:rsidP="00536FE9">
            <w:pPr>
              <w:spacing w:line="240" w:lineRule="atLeast"/>
              <w:ind w:firstLine="142"/>
              <w:rPr>
                <w:rFonts w:cs="Times New Roman"/>
                <w:szCs w:val="24"/>
              </w:rPr>
            </w:pPr>
            <w:r w:rsidRPr="00536FE9">
              <w:rPr>
                <w:rFonts w:cs="Times New Roman"/>
                <w:szCs w:val="24"/>
              </w:rPr>
              <w:t>GÜNEY PORTEKİZ</w:t>
            </w:r>
          </w:p>
        </w:tc>
        <w:tc>
          <w:tcPr>
            <w:tcW w:w="1984" w:type="dxa"/>
            <w:tcBorders>
              <w:top w:val="none" w:sz="0" w:space="0" w:color="auto"/>
              <w:bottom w:val="none" w:sz="0" w:space="0" w:color="auto"/>
            </w:tcBorders>
          </w:tcPr>
          <w:p w:rsidR="00015155" w:rsidRPr="00536FE9" w:rsidRDefault="00015155" w:rsidP="00246A49">
            <w:pPr>
              <w:spacing w:line="24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PCR</w:t>
            </w:r>
          </w:p>
        </w:tc>
        <w:tc>
          <w:tcPr>
            <w:tcW w:w="2268" w:type="dxa"/>
            <w:tcBorders>
              <w:top w:val="none" w:sz="0" w:space="0" w:color="auto"/>
              <w:bottom w:val="none" w:sz="0" w:space="0" w:color="auto"/>
            </w:tcBorders>
          </w:tcPr>
          <w:p w:rsidR="00015155" w:rsidRPr="00536FE9" w:rsidRDefault="00015155" w:rsidP="005B24AD">
            <w:pPr>
              <w:spacing w:line="240" w:lineRule="atLeast"/>
              <w:ind w:left="459" w:hanging="142"/>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%3,1</w:t>
            </w:r>
          </w:p>
        </w:tc>
        <w:tc>
          <w:tcPr>
            <w:tcW w:w="2268" w:type="dxa"/>
            <w:tcBorders>
              <w:top w:val="none" w:sz="0" w:space="0" w:color="auto"/>
              <w:bottom w:val="none" w:sz="0" w:space="0" w:color="auto"/>
            </w:tcBorders>
          </w:tcPr>
          <w:p w:rsidR="00015155" w:rsidRPr="00536FE9" w:rsidRDefault="00015155" w:rsidP="00381259">
            <w:pPr>
              <w:spacing w:line="240" w:lineRule="atLeast"/>
              <w:ind w:left="-108"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 xml:space="preserve">Rojas </w:t>
            </w:r>
            <w:r w:rsidR="00381259" w:rsidRPr="00536FE9">
              <w:rPr>
                <w:rFonts w:eastAsia="Calibri" w:cs="Times New Roman"/>
                <w:szCs w:val="24"/>
              </w:rPr>
              <w:t>ve ark</w:t>
            </w:r>
            <w:r w:rsidRPr="00536FE9">
              <w:rPr>
                <w:rFonts w:cs="Times New Roman"/>
                <w:szCs w:val="24"/>
              </w:rPr>
              <w:t xml:space="preserve">. 2014, Maia </w:t>
            </w:r>
            <w:r w:rsidR="00381259" w:rsidRPr="00536FE9">
              <w:rPr>
                <w:rFonts w:eastAsia="Calibri" w:cs="Times New Roman"/>
                <w:szCs w:val="24"/>
              </w:rPr>
              <w:t>ve ark</w:t>
            </w:r>
            <w:r w:rsidRPr="00536FE9">
              <w:rPr>
                <w:rFonts w:cs="Times New Roman"/>
                <w:szCs w:val="24"/>
              </w:rPr>
              <w:t xml:space="preserve">.2015, Piratae </w:t>
            </w:r>
            <w:r w:rsidR="00381259" w:rsidRPr="00536FE9">
              <w:rPr>
                <w:rFonts w:eastAsia="Calibri" w:cs="Times New Roman"/>
                <w:szCs w:val="24"/>
              </w:rPr>
              <w:t>ve ark</w:t>
            </w:r>
            <w:r w:rsidRPr="00536FE9">
              <w:rPr>
                <w:rFonts w:cs="Times New Roman"/>
                <w:szCs w:val="24"/>
              </w:rPr>
              <w:t xml:space="preserve">. 2015, Hamel </w:t>
            </w:r>
            <w:r w:rsidR="00381259" w:rsidRPr="00536FE9">
              <w:rPr>
                <w:rFonts w:eastAsia="Calibri" w:cs="Times New Roman"/>
                <w:szCs w:val="24"/>
              </w:rPr>
              <w:t xml:space="preserve">ve </w:t>
            </w:r>
            <w:proofErr w:type="gramStart"/>
            <w:r w:rsidR="00381259" w:rsidRPr="00536FE9">
              <w:rPr>
                <w:rFonts w:eastAsia="Calibri" w:cs="Times New Roman"/>
                <w:szCs w:val="24"/>
              </w:rPr>
              <w:t>ark</w:t>
            </w:r>
            <w:r w:rsidR="00381259" w:rsidRPr="00536FE9">
              <w:rPr>
                <w:rFonts w:cs="Times New Roman"/>
                <w:szCs w:val="24"/>
              </w:rPr>
              <w:t xml:space="preserve"> </w:t>
            </w:r>
            <w:r w:rsidRPr="00536FE9">
              <w:rPr>
                <w:rFonts w:cs="Times New Roman"/>
                <w:szCs w:val="24"/>
              </w:rPr>
              <w:t>.</w:t>
            </w:r>
            <w:proofErr w:type="gramEnd"/>
            <w:r w:rsidRPr="00536FE9">
              <w:rPr>
                <w:rFonts w:cs="Times New Roman"/>
                <w:szCs w:val="24"/>
              </w:rPr>
              <w:t xml:space="preserve"> 2016</w:t>
            </w:r>
          </w:p>
        </w:tc>
      </w:tr>
      <w:tr w:rsidR="00015155" w:rsidRPr="00536FE9" w:rsidTr="00536FE9">
        <w:trPr>
          <w:trHeight w:val="20"/>
        </w:trPr>
        <w:tc>
          <w:tcPr>
            <w:cnfStyle w:val="001000000000" w:firstRow="0" w:lastRow="0" w:firstColumn="1" w:lastColumn="0" w:oddVBand="0" w:evenVBand="0" w:oddHBand="0" w:evenHBand="0" w:firstRowFirstColumn="0" w:firstRowLastColumn="0" w:lastRowFirstColumn="0" w:lastRowLastColumn="0"/>
            <w:tcW w:w="2552" w:type="dxa"/>
          </w:tcPr>
          <w:p w:rsidR="00015155" w:rsidRPr="00536FE9" w:rsidRDefault="00015155" w:rsidP="00536FE9">
            <w:pPr>
              <w:spacing w:line="240" w:lineRule="atLeast"/>
              <w:ind w:firstLine="142"/>
              <w:rPr>
                <w:rFonts w:cs="Times New Roman"/>
                <w:szCs w:val="24"/>
              </w:rPr>
            </w:pPr>
            <w:r w:rsidRPr="00536FE9">
              <w:rPr>
                <w:rFonts w:cs="Times New Roman"/>
                <w:szCs w:val="24"/>
              </w:rPr>
              <w:t>GÜNEY AVRUPA</w:t>
            </w:r>
          </w:p>
        </w:tc>
        <w:tc>
          <w:tcPr>
            <w:tcW w:w="1984" w:type="dxa"/>
          </w:tcPr>
          <w:p w:rsidR="00015155" w:rsidRPr="00536FE9" w:rsidRDefault="00015155" w:rsidP="00246A49">
            <w:pPr>
              <w:spacing w:line="240" w:lineRule="atLeast"/>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PCR</w:t>
            </w:r>
          </w:p>
        </w:tc>
        <w:tc>
          <w:tcPr>
            <w:tcW w:w="2268" w:type="dxa"/>
          </w:tcPr>
          <w:p w:rsidR="00015155" w:rsidRPr="00536FE9" w:rsidRDefault="00015155" w:rsidP="005B24AD">
            <w:pPr>
              <w:spacing w:line="240" w:lineRule="atLeast"/>
              <w:ind w:left="459" w:hanging="142"/>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%7,5-%52</w:t>
            </w:r>
          </w:p>
        </w:tc>
        <w:tc>
          <w:tcPr>
            <w:tcW w:w="2268" w:type="dxa"/>
          </w:tcPr>
          <w:p w:rsidR="00015155" w:rsidRPr="00536FE9" w:rsidRDefault="00015155" w:rsidP="005B24AD">
            <w:pPr>
              <w:spacing w:line="240" w:lineRule="atLeast"/>
              <w:ind w:left="-108"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 xml:space="preserve">Rojas </w:t>
            </w:r>
            <w:r w:rsidR="00381259" w:rsidRPr="00536FE9">
              <w:rPr>
                <w:rFonts w:eastAsia="Calibri" w:cs="Times New Roman"/>
                <w:szCs w:val="24"/>
              </w:rPr>
              <w:t>ve ark</w:t>
            </w:r>
            <w:r w:rsidRPr="00536FE9">
              <w:rPr>
                <w:rFonts w:cs="Times New Roman"/>
                <w:szCs w:val="24"/>
              </w:rPr>
              <w:t xml:space="preserve">. 2014, Maia </w:t>
            </w:r>
            <w:r w:rsidR="00381259" w:rsidRPr="00536FE9">
              <w:rPr>
                <w:rFonts w:eastAsia="Calibri" w:cs="Times New Roman"/>
                <w:szCs w:val="24"/>
              </w:rPr>
              <w:t>ve ark</w:t>
            </w:r>
            <w:r w:rsidRPr="00536FE9">
              <w:rPr>
                <w:rFonts w:cs="Times New Roman"/>
                <w:szCs w:val="24"/>
              </w:rPr>
              <w:t xml:space="preserve">.2015, Piratae </w:t>
            </w:r>
            <w:r w:rsidR="00381259" w:rsidRPr="00536FE9">
              <w:rPr>
                <w:rFonts w:eastAsia="Calibri" w:cs="Times New Roman"/>
                <w:szCs w:val="24"/>
              </w:rPr>
              <w:t>ve ark</w:t>
            </w:r>
            <w:r w:rsidRPr="00536FE9">
              <w:rPr>
                <w:rFonts w:cs="Times New Roman"/>
                <w:szCs w:val="24"/>
              </w:rPr>
              <w:t xml:space="preserve">. 2015, Hamel </w:t>
            </w:r>
            <w:r w:rsidR="00381259" w:rsidRPr="00536FE9">
              <w:rPr>
                <w:rFonts w:eastAsia="Calibri" w:cs="Times New Roman"/>
                <w:szCs w:val="24"/>
              </w:rPr>
              <w:t>ve ark</w:t>
            </w:r>
            <w:r w:rsidRPr="00536FE9">
              <w:rPr>
                <w:rFonts w:cs="Times New Roman"/>
                <w:szCs w:val="24"/>
              </w:rPr>
              <w:t>. 2016</w:t>
            </w:r>
          </w:p>
        </w:tc>
      </w:tr>
      <w:tr w:rsidR="00015155" w:rsidRPr="00536FE9" w:rsidTr="00536F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bottom w:val="none" w:sz="0" w:space="0" w:color="auto"/>
            </w:tcBorders>
          </w:tcPr>
          <w:p w:rsidR="00015155" w:rsidRPr="00536FE9" w:rsidRDefault="00015155" w:rsidP="00536FE9">
            <w:pPr>
              <w:spacing w:line="240" w:lineRule="atLeast"/>
              <w:ind w:left="89" w:firstLine="142"/>
              <w:rPr>
                <w:rFonts w:cs="Times New Roman"/>
                <w:szCs w:val="24"/>
              </w:rPr>
            </w:pPr>
            <w:r w:rsidRPr="00536FE9">
              <w:rPr>
                <w:rFonts w:cs="Times New Roman"/>
                <w:szCs w:val="24"/>
              </w:rPr>
              <w:t>LATİN AMERİKA</w:t>
            </w:r>
          </w:p>
          <w:p w:rsidR="00015155" w:rsidRPr="00536FE9" w:rsidRDefault="00015155" w:rsidP="00536FE9">
            <w:pPr>
              <w:spacing w:line="240" w:lineRule="atLeast"/>
              <w:ind w:firstLine="142"/>
              <w:rPr>
                <w:rFonts w:cs="Times New Roman"/>
                <w:szCs w:val="24"/>
              </w:rPr>
            </w:pPr>
          </w:p>
        </w:tc>
        <w:tc>
          <w:tcPr>
            <w:tcW w:w="1984" w:type="dxa"/>
            <w:tcBorders>
              <w:top w:val="none" w:sz="0" w:space="0" w:color="auto"/>
              <w:bottom w:val="none" w:sz="0" w:space="0" w:color="auto"/>
            </w:tcBorders>
          </w:tcPr>
          <w:p w:rsidR="00015155" w:rsidRPr="00536FE9" w:rsidRDefault="00015155" w:rsidP="00246A49">
            <w:pPr>
              <w:spacing w:line="24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PCR</w:t>
            </w:r>
          </w:p>
        </w:tc>
        <w:tc>
          <w:tcPr>
            <w:tcW w:w="2268" w:type="dxa"/>
            <w:tcBorders>
              <w:top w:val="none" w:sz="0" w:space="0" w:color="auto"/>
              <w:bottom w:val="none" w:sz="0" w:space="0" w:color="auto"/>
            </w:tcBorders>
          </w:tcPr>
          <w:p w:rsidR="00015155" w:rsidRPr="00536FE9" w:rsidRDefault="00015155" w:rsidP="005B24AD">
            <w:pPr>
              <w:spacing w:line="240" w:lineRule="atLeast"/>
              <w:ind w:left="459" w:hanging="142"/>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%7,5-52</w:t>
            </w:r>
          </w:p>
          <w:p w:rsidR="00015155" w:rsidRPr="00536FE9" w:rsidRDefault="00015155" w:rsidP="005B24AD">
            <w:pPr>
              <w:spacing w:line="240" w:lineRule="atLeast"/>
              <w:ind w:left="459" w:hanging="142"/>
              <w:cnfStyle w:val="000000100000" w:firstRow="0" w:lastRow="0" w:firstColumn="0" w:lastColumn="0" w:oddVBand="0" w:evenVBand="0" w:oddHBand="1" w:evenHBand="0" w:firstRowFirstColumn="0" w:firstRowLastColumn="0" w:lastRowFirstColumn="0" w:lastRowLastColumn="0"/>
              <w:rPr>
                <w:rFonts w:cs="Times New Roman"/>
                <w:szCs w:val="24"/>
              </w:rPr>
            </w:pPr>
          </w:p>
        </w:tc>
        <w:tc>
          <w:tcPr>
            <w:tcW w:w="2268" w:type="dxa"/>
            <w:tcBorders>
              <w:top w:val="none" w:sz="0" w:space="0" w:color="auto"/>
              <w:bottom w:val="none" w:sz="0" w:space="0" w:color="auto"/>
            </w:tcBorders>
          </w:tcPr>
          <w:p w:rsidR="00015155" w:rsidRPr="00536FE9" w:rsidRDefault="00015155" w:rsidP="005B24AD">
            <w:pPr>
              <w:spacing w:line="240" w:lineRule="atLeast"/>
              <w:ind w:left="-108"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 xml:space="preserve">Rojas </w:t>
            </w:r>
            <w:r w:rsidR="00381259" w:rsidRPr="00536FE9">
              <w:rPr>
                <w:rFonts w:eastAsia="Calibri" w:cs="Times New Roman"/>
                <w:szCs w:val="24"/>
              </w:rPr>
              <w:t>ve ark</w:t>
            </w:r>
            <w:r w:rsidRPr="00536FE9">
              <w:rPr>
                <w:rFonts w:cs="Times New Roman"/>
                <w:szCs w:val="24"/>
              </w:rPr>
              <w:t xml:space="preserve">. 2014, Maia </w:t>
            </w:r>
            <w:r w:rsidR="00381259" w:rsidRPr="00536FE9">
              <w:rPr>
                <w:rFonts w:eastAsia="Calibri" w:cs="Times New Roman"/>
                <w:szCs w:val="24"/>
              </w:rPr>
              <w:t>ve ark</w:t>
            </w:r>
            <w:r w:rsidRPr="00536FE9">
              <w:rPr>
                <w:rFonts w:cs="Times New Roman"/>
                <w:szCs w:val="24"/>
              </w:rPr>
              <w:t xml:space="preserve">.2015, Piratae </w:t>
            </w:r>
            <w:r w:rsidR="00381259" w:rsidRPr="00536FE9">
              <w:rPr>
                <w:rFonts w:eastAsia="Calibri" w:cs="Times New Roman"/>
                <w:szCs w:val="24"/>
              </w:rPr>
              <w:t>ve ark</w:t>
            </w:r>
            <w:r w:rsidRPr="00536FE9">
              <w:rPr>
                <w:rFonts w:cs="Times New Roman"/>
                <w:szCs w:val="24"/>
              </w:rPr>
              <w:t xml:space="preserve">. 2015, Hamel </w:t>
            </w:r>
            <w:r w:rsidR="00381259" w:rsidRPr="00536FE9">
              <w:rPr>
                <w:rFonts w:eastAsia="Calibri" w:cs="Times New Roman"/>
                <w:szCs w:val="24"/>
              </w:rPr>
              <w:t>ve ark</w:t>
            </w:r>
            <w:r w:rsidRPr="00536FE9">
              <w:rPr>
                <w:rFonts w:cs="Times New Roman"/>
                <w:szCs w:val="24"/>
              </w:rPr>
              <w:t>. 2016</w:t>
            </w:r>
          </w:p>
        </w:tc>
      </w:tr>
      <w:tr w:rsidR="00015155" w:rsidRPr="00536FE9" w:rsidTr="00536FE9">
        <w:trPr>
          <w:trHeight w:val="20"/>
        </w:trPr>
        <w:tc>
          <w:tcPr>
            <w:cnfStyle w:val="001000000000" w:firstRow="0" w:lastRow="0" w:firstColumn="1" w:lastColumn="0" w:oddVBand="0" w:evenVBand="0" w:oddHBand="0" w:evenHBand="0" w:firstRowFirstColumn="0" w:firstRowLastColumn="0" w:lastRowFirstColumn="0" w:lastRowLastColumn="0"/>
            <w:tcW w:w="2552" w:type="dxa"/>
          </w:tcPr>
          <w:p w:rsidR="00015155" w:rsidRPr="00536FE9" w:rsidRDefault="00015155" w:rsidP="00536FE9">
            <w:pPr>
              <w:spacing w:line="240" w:lineRule="atLeast"/>
              <w:ind w:firstLine="142"/>
              <w:rPr>
                <w:rFonts w:cs="Times New Roman"/>
                <w:szCs w:val="24"/>
              </w:rPr>
            </w:pPr>
            <w:r w:rsidRPr="00536FE9">
              <w:rPr>
                <w:rFonts w:cs="Times New Roman"/>
                <w:szCs w:val="24"/>
              </w:rPr>
              <w:t>ASYA</w:t>
            </w:r>
          </w:p>
        </w:tc>
        <w:tc>
          <w:tcPr>
            <w:tcW w:w="1984" w:type="dxa"/>
          </w:tcPr>
          <w:p w:rsidR="00015155" w:rsidRPr="00536FE9" w:rsidRDefault="00015155" w:rsidP="00246A49">
            <w:pPr>
              <w:spacing w:line="240" w:lineRule="atLeast"/>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PCR</w:t>
            </w:r>
          </w:p>
        </w:tc>
        <w:tc>
          <w:tcPr>
            <w:tcW w:w="2268" w:type="dxa"/>
          </w:tcPr>
          <w:p w:rsidR="00015155" w:rsidRPr="00536FE9" w:rsidRDefault="00015155" w:rsidP="005B24AD">
            <w:pPr>
              <w:spacing w:line="240" w:lineRule="atLeast"/>
              <w:ind w:left="459" w:hanging="142"/>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%7,5-52</w:t>
            </w:r>
          </w:p>
          <w:p w:rsidR="00015155" w:rsidRPr="00536FE9" w:rsidRDefault="00015155" w:rsidP="005B24AD">
            <w:pPr>
              <w:spacing w:line="240" w:lineRule="atLeast"/>
              <w:ind w:left="459" w:hanging="142"/>
              <w:cnfStyle w:val="000000000000" w:firstRow="0" w:lastRow="0" w:firstColumn="0" w:lastColumn="0" w:oddVBand="0" w:evenVBand="0" w:oddHBand="0" w:evenHBand="0" w:firstRowFirstColumn="0" w:firstRowLastColumn="0" w:lastRowFirstColumn="0" w:lastRowLastColumn="0"/>
              <w:rPr>
                <w:rFonts w:cs="Times New Roman"/>
                <w:szCs w:val="24"/>
              </w:rPr>
            </w:pPr>
          </w:p>
        </w:tc>
        <w:tc>
          <w:tcPr>
            <w:tcW w:w="2268" w:type="dxa"/>
          </w:tcPr>
          <w:p w:rsidR="00015155" w:rsidRPr="00536FE9" w:rsidRDefault="00015155" w:rsidP="005B24AD">
            <w:pPr>
              <w:spacing w:line="240" w:lineRule="atLeast"/>
              <w:ind w:left="-108"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 xml:space="preserve">Rojas </w:t>
            </w:r>
            <w:r w:rsidR="00381259" w:rsidRPr="00536FE9">
              <w:rPr>
                <w:rFonts w:eastAsia="Calibri" w:cs="Times New Roman"/>
                <w:szCs w:val="24"/>
              </w:rPr>
              <w:t>ve ark</w:t>
            </w:r>
            <w:r w:rsidRPr="00536FE9">
              <w:rPr>
                <w:rFonts w:cs="Times New Roman"/>
                <w:szCs w:val="24"/>
              </w:rPr>
              <w:t xml:space="preserve">. 2014, Maia </w:t>
            </w:r>
            <w:r w:rsidR="00381259" w:rsidRPr="00536FE9">
              <w:rPr>
                <w:rFonts w:eastAsia="Calibri" w:cs="Times New Roman"/>
                <w:szCs w:val="24"/>
              </w:rPr>
              <w:t>ve ark</w:t>
            </w:r>
            <w:r w:rsidRPr="00536FE9">
              <w:rPr>
                <w:rFonts w:cs="Times New Roman"/>
                <w:szCs w:val="24"/>
              </w:rPr>
              <w:t xml:space="preserve">.2015, Piratae </w:t>
            </w:r>
            <w:r w:rsidR="00381259" w:rsidRPr="00536FE9">
              <w:rPr>
                <w:rFonts w:eastAsia="Calibri" w:cs="Times New Roman"/>
                <w:szCs w:val="24"/>
              </w:rPr>
              <w:t>ve ark</w:t>
            </w:r>
            <w:r w:rsidRPr="00536FE9">
              <w:rPr>
                <w:rFonts w:cs="Times New Roman"/>
                <w:szCs w:val="24"/>
              </w:rPr>
              <w:t xml:space="preserve">. 2015, Hamel </w:t>
            </w:r>
            <w:r w:rsidR="00381259" w:rsidRPr="00536FE9">
              <w:rPr>
                <w:rFonts w:eastAsia="Calibri" w:cs="Times New Roman"/>
                <w:szCs w:val="24"/>
              </w:rPr>
              <w:t>ve ark</w:t>
            </w:r>
            <w:r w:rsidRPr="00536FE9">
              <w:rPr>
                <w:rFonts w:cs="Times New Roman"/>
                <w:szCs w:val="24"/>
              </w:rPr>
              <w:t>. 2016</w:t>
            </w:r>
          </w:p>
        </w:tc>
      </w:tr>
      <w:tr w:rsidR="00015155" w:rsidRPr="00536FE9" w:rsidTr="00536FE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52" w:type="dxa"/>
            <w:tcBorders>
              <w:top w:val="none" w:sz="0" w:space="0" w:color="auto"/>
              <w:bottom w:val="none" w:sz="0" w:space="0" w:color="auto"/>
            </w:tcBorders>
          </w:tcPr>
          <w:p w:rsidR="00015155" w:rsidRPr="00536FE9" w:rsidRDefault="00015155" w:rsidP="00536FE9">
            <w:pPr>
              <w:spacing w:line="240" w:lineRule="atLeast"/>
              <w:ind w:firstLine="142"/>
              <w:rPr>
                <w:rFonts w:cs="Times New Roman"/>
                <w:szCs w:val="24"/>
              </w:rPr>
            </w:pPr>
            <w:r w:rsidRPr="00536FE9">
              <w:rPr>
                <w:rFonts w:cs="Times New Roman"/>
                <w:szCs w:val="24"/>
              </w:rPr>
              <w:t>KUZEY AFRİKA</w:t>
            </w:r>
          </w:p>
        </w:tc>
        <w:tc>
          <w:tcPr>
            <w:tcW w:w="1984" w:type="dxa"/>
            <w:tcBorders>
              <w:top w:val="none" w:sz="0" w:space="0" w:color="auto"/>
              <w:bottom w:val="none" w:sz="0" w:space="0" w:color="auto"/>
            </w:tcBorders>
          </w:tcPr>
          <w:p w:rsidR="00015155" w:rsidRPr="00536FE9" w:rsidRDefault="00015155" w:rsidP="00246A49">
            <w:pPr>
              <w:spacing w:line="240" w:lineRule="atLeast"/>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PCR</w:t>
            </w:r>
          </w:p>
        </w:tc>
        <w:tc>
          <w:tcPr>
            <w:tcW w:w="2268" w:type="dxa"/>
            <w:tcBorders>
              <w:top w:val="none" w:sz="0" w:space="0" w:color="auto"/>
              <w:bottom w:val="none" w:sz="0" w:space="0" w:color="auto"/>
            </w:tcBorders>
          </w:tcPr>
          <w:p w:rsidR="00015155" w:rsidRPr="00536FE9" w:rsidRDefault="00015155" w:rsidP="005B24AD">
            <w:pPr>
              <w:spacing w:line="240" w:lineRule="atLeast"/>
              <w:ind w:left="459" w:hanging="142"/>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%7,5-52</w:t>
            </w:r>
          </w:p>
          <w:p w:rsidR="00015155" w:rsidRPr="00536FE9" w:rsidRDefault="00015155" w:rsidP="005B24AD">
            <w:pPr>
              <w:spacing w:line="240" w:lineRule="atLeast"/>
              <w:ind w:left="459" w:hanging="142"/>
              <w:cnfStyle w:val="000000100000" w:firstRow="0" w:lastRow="0" w:firstColumn="0" w:lastColumn="0" w:oddVBand="0" w:evenVBand="0" w:oddHBand="1" w:evenHBand="0" w:firstRowFirstColumn="0" w:firstRowLastColumn="0" w:lastRowFirstColumn="0" w:lastRowLastColumn="0"/>
              <w:rPr>
                <w:rFonts w:cs="Times New Roman"/>
                <w:szCs w:val="24"/>
              </w:rPr>
            </w:pPr>
          </w:p>
        </w:tc>
        <w:tc>
          <w:tcPr>
            <w:tcW w:w="2268" w:type="dxa"/>
            <w:tcBorders>
              <w:top w:val="none" w:sz="0" w:space="0" w:color="auto"/>
              <w:bottom w:val="none" w:sz="0" w:space="0" w:color="auto"/>
            </w:tcBorders>
          </w:tcPr>
          <w:p w:rsidR="00015155" w:rsidRPr="00536FE9" w:rsidRDefault="00015155" w:rsidP="00381259">
            <w:pPr>
              <w:spacing w:line="240" w:lineRule="atLeast"/>
              <w:ind w:left="-108"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 xml:space="preserve">Rojas </w:t>
            </w:r>
            <w:r w:rsidR="00381259" w:rsidRPr="00536FE9">
              <w:rPr>
                <w:rFonts w:eastAsia="Calibri" w:cs="Times New Roman"/>
                <w:szCs w:val="24"/>
              </w:rPr>
              <w:t>ve ark</w:t>
            </w:r>
            <w:r w:rsidRPr="00536FE9">
              <w:rPr>
                <w:rFonts w:cs="Times New Roman"/>
                <w:szCs w:val="24"/>
              </w:rPr>
              <w:t xml:space="preserve">. 2014, Maia </w:t>
            </w:r>
            <w:r w:rsidR="00381259" w:rsidRPr="00536FE9">
              <w:rPr>
                <w:rFonts w:eastAsia="Calibri" w:cs="Times New Roman"/>
                <w:szCs w:val="24"/>
              </w:rPr>
              <w:t>ve ark</w:t>
            </w:r>
            <w:r w:rsidRPr="00536FE9">
              <w:rPr>
                <w:rFonts w:cs="Times New Roman"/>
                <w:szCs w:val="24"/>
              </w:rPr>
              <w:t xml:space="preserve">.2015, Piratae </w:t>
            </w:r>
            <w:r w:rsidR="00381259" w:rsidRPr="00536FE9">
              <w:rPr>
                <w:rFonts w:eastAsia="Calibri" w:cs="Times New Roman"/>
                <w:szCs w:val="24"/>
              </w:rPr>
              <w:t>ve ark</w:t>
            </w:r>
            <w:r w:rsidRPr="00536FE9">
              <w:rPr>
                <w:rFonts w:cs="Times New Roman"/>
                <w:szCs w:val="24"/>
              </w:rPr>
              <w:t xml:space="preserve">. 2015, Hamel </w:t>
            </w:r>
            <w:r w:rsidR="00381259" w:rsidRPr="00536FE9">
              <w:rPr>
                <w:rFonts w:eastAsia="Calibri" w:cs="Times New Roman"/>
                <w:szCs w:val="24"/>
              </w:rPr>
              <w:t xml:space="preserve">ve </w:t>
            </w:r>
            <w:proofErr w:type="gramStart"/>
            <w:r w:rsidR="00381259" w:rsidRPr="00536FE9">
              <w:rPr>
                <w:rFonts w:eastAsia="Calibri" w:cs="Times New Roman"/>
                <w:szCs w:val="24"/>
              </w:rPr>
              <w:t>ark</w:t>
            </w:r>
            <w:r w:rsidR="00381259" w:rsidRPr="00536FE9">
              <w:rPr>
                <w:rFonts w:cs="Times New Roman"/>
                <w:szCs w:val="24"/>
              </w:rPr>
              <w:t xml:space="preserve"> </w:t>
            </w:r>
            <w:r w:rsidRPr="00536FE9">
              <w:rPr>
                <w:rFonts w:cs="Times New Roman"/>
                <w:szCs w:val="24"/>
              </w:rPr>
              <w:t>.</w:t>
            </w:r>
            <w:proofErr w:type="gramEnd"/>
            <w:r w:rsidRPr="00536FE9">
              <w:rPr>
                <w:rFonts w:cs="Times New Roman"/>
                <w:szCs w:val="24"/>
              </w:rPr>
              <w:t xml:space="preserve"> 2016</w:t>
            </w:r>
          </w:p>
        </w:tc>
      </w:tr>
      <w:tr w:rsidR="00015155" w:rsidRPr="00536FE9" w:rsidTr="00536FE9">
        <w:trPr>
          <w:trHeight w:val="20"/>
        </w:trPr>
        <w:tc>
          <w:tcPr>
            <w:cnfStyle w:val="001000000000" w:firstRow="0" w:lastRow="0" w:firstColumn="1" w:lastColumn="0" w:oddVBand="0" w:evenVBand="0" w:oddHBand="0" w:evenHBand="0" w:firstRowFirstColumn="0" w:firstRowLastColumn="0" w:lastRowFirstColumn="0" w:lastRowLastColumn="0"/>
            <w:tcW w:w="2552" w:type="dxa"/>
            <w:tcBorders>
              <w:bottom w:val="single" w:sz="4" w:space="0" w:color="auto"/>
            </w:tcBorders>
          </w:tcPr>
          <w:p w:rsidR="00015155" w:rsidRPr="00536FE9" w:rsidRDefault="00015155" w:rsidP="00536FE9">
            <w:pPr>
              <w:spacing w:line="240" w:lineRule="atLeast"/>
              <w:ind w:firstLine="142"/>
              <w:rPr>
                <w:rFonts w:cs="Times New Roman"/>
                <w:szCs w:val="24"/>
              </w:rPr>
            </w:pPr>
            <w:r w:rsidRPr="00536FE9">
              <w:rPr>
                <w:rFonts w:cs="Times New Roman"/>
                <w:szCs w:val="24"/>
              </w:rPr>
              <w:t>HİNDİSTAN</w:t>
            </w:r>
          </w:p>
        </w:tc>
        <w:tc>
          <w:tcPr>
            <w:tcW w:w="1984" w:type="dxa"/>
            <w:tcBorders>
              <w:bottom w:val="single" w:sz="4" w:space="0" w:color="auto"/>
            </w:tcBorders>
          </w:tcPr>
          <w:p w:rsidR="00015155" w:rsidRPr="00536FE9" w:rsidRDefault="00015155" w:rsidP="00246A49">
            <w:pPr>
              <w:spacing w:line="240" w:lineRule="atLeast"/>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PCR</w:t>
            </w:r>
          </w:p>
        </w:tc>
        <w:tc>
          <w:tcPr>
            <w:tcW w:w="2268" w:type="dxa"/>
            <w:tcBorders>
              <w:bottom w:val="single" w:sz="4" w:space="0" w:color="auto"/>
            </w:tcBorders>
          </w:tcPr>
          <w:p w:rsidR="00015155" w:rsidRPr="00536FE9" w:rsidRDefault="00015155" w:rsidP="005B24AD">
            <w:pPr>
              <w:spacing w:line="240" w:lineRule="atLeast"/>
              <w:ind w:left="459" w:hanging="142"/>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%7,5-52</w:t>
            </w:r>
          </w:p>
          <w:p w:rsidR="00015155" w:rsidRPr="00536FE9" w:rsidRDefault="00015155" w:rsidP="005B24AD">
            <w:pPr>
              <w:spacing w:line="240" w:lineRule="atLeast"/>
              <w:ind w:left="459" w:hanging="142"/>
              <w:cnfStyle w:val="000000000000" w:firstRow="0" w:lastRow="0" w:firstColumn="0" w:lastColumn="0" w:oddVBand="0" w:evenVBand="0" w:oddHBand="0" w:evenHBand="0" w:firstRowFirstColumn="0" w:firstRowLastColumn="0" w:lastRowFirstColumn="0" w:lastRowLastColumn="0"/>
              <w:rPr>
                <w:rFonts w:cs="Times New Roman"/>
                <w:szCs w:val="24"/>
              </w:rPr>
            </w:pPr>
          </w:p>
        </w:tc>
        <w:tc>
          <w:tcPr>
            <w:tcW w:w="2268" w:type="dxa"/>
            <w:tcBorders>
              <w:bottom w:val="single" w:sz="4" w:space="0" w:color="auto"/>
            </w:tcBorders>
          </w:tcPr>
          <w:p w:rsidR="00015155" w:rsidRPr="00536FE9" w:rsidRDefault="00015155" w:rsidP="005B24AD">
            <w:pPr>
              <w:spacing w:line="240" w:lineRule="atLeast"/>
              <w:ind w:left="-108"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 xml:space="preserve">Rojas </w:t>
            </w:r>
            <w:r w:rsidR="00381259" w:rsidRPr="00536FE9">
              <w:rPr>
                <w:rFonts w:eastAsia="Calibri" w:cs="Times New Roman"/>
                <w:szCs w:val="24"/>
              </w:rPr>
              <w:t>ve ark</w:t>
            </w:r>
            <w:r w:rsidRPr="00536FE9">
              <w:rPr>
                <w:rFonts w:cs="Times New Roman"/>
                <w:szCs w:val="24"/>
              </w:rPr>
              <w:t xml:space="preserve">. 2014, Maia </w:t>
            </w:r>
            <w:r w:rsidR="00381259" w:rsidRPr="00536FE9">
              <w:rPr>
                <w:rFonts w:eastAsia="Calibri" w:cs="Times New Roman"/>
                <w:szCs w:val="24"/>
              </w:rPr>
              <w:t>ve ark</w:t>
            </w:r>
            <w:r w:rsidRPr="00536FE9">
              <w:rPr>
                <w:rFonts w:cs="Times New Roman"/>
                <w:szCs w:val="24"/>
              </w:rPr>
              <w:t xml:space="preserve">.2015, Piratae </w:t>
            </w:r>
            <w:r w:rsidR="00381259" w:rsidRPr="00536FE9">
              <w:rPr>
                <w:rFonts w:eastAsia="Calibri" w:cs="Times New Roman"/>
                <w:szCs w:val="24"/>
              </w:rPr>
              <w:t>ve ark</w:t>
            </w:r>
            <w:r w:rsidRPr="00536FE9">
              <w:rPr>
                <w:rFonts w:cs="Times New Roman"/>
                <w:szCs w:val="24"/>
              </w:rPr>
              <w:t xml:space="preserve">. 2015, Hamel </w:t>
            </w:r>
            <w:r w:rsidR="00381259" w:rsidRPr="00536FE9">
              <w:rPr>
                <w:rFonts w:eastAsia="Calibri" w:cs="Times New Roman"/>
                <w:szCs w:val="24"/>
              </w:rPr>
              <w:t>ve ark</w:t>
            </w:r>
            <w:r w:rsidRPr="00536FE9">
              <w:rPr>
                <w:rFonts w:cs="Times New Roman"/>
                <w:szCs w:val="24"/>
              </w:rPr>
              <w:t>. 2016</w:t>
            </w:r>
          </w:p>
        </w:tc>
      </w:tr>
    </w:tbl>
    <w:p w:rsidR="00536FE9" w:rsidRDefault="00536FE9" w:rsidP="00536FE9">
      <w:pPr>
        <w:autoSpaceDE w:val="0"/>
        <w:autoSpaceDN w:val="0"/>
        <w:adjustRightInd w:val="0"/>
        <w:spacing w:line="240" w:lineRule="auto"/>
        <w:ind w:firstLine="709"/>
        <w:rPr>
          <w:rFonts w:cs="Times New Roman"/>
          <w:szCs w:val="24"/>
        </w:rPr>
      </w:pPr>
    </w:p>
    <w:p w:rsidR="00CD19F7" w:rsidRPr="00536FE9" w:rsidRDefault="00CD19F7" w:rsidP="00246A49">
      <w:pPr>
        <w:autoSpaceDE w:val="0"/>
        <w:autoSpaceDN w:val="0"/>
        <w:adjustRightInd w:val="0"/>
        <w:spacing w:before="240" w:after="240"/>
        <w:ind w:firstLine="709"/>
        <w:rPr>
          <w:rFonts w:cs="Times New Roman"/>
          <w:color w:val="131413"/>
          <w:szCs w:val="24"/>
        </w:rPr>
      </w:pPr>
      <w:r w:rsidRPr="00EE59D3">
        <w:rPr>
          <w:rFonts w:cs="Times New Roman"/>
          <w:szCs w:val="24"/>
        </w:rPr>
        <w:t>Türkiye</w:t>
      </w:r>
      <w:r w:rsidR="005961BA" w:rsidRPr="00EE59D3">
        <w:rPr>
          <w:rFonts w:cs="Times New Roman"/>
          <w:szCs w:val="24"/>
        </w:rPr>
        <w:t xml:space="preserve">’de </w:t>
      </w:r>
      <w:r w:rsidR="00625BC6" w:rsidRPr="00EE59D3">
        <w:rPr>
          <w:rFonts w:cs="Times New Roman"/>
          <w:szCs w:val="24"/>
        </w:rPr>
        <w:t xml:space="preserve">köpeklerde ilk </w:t>
      </w:r>
      <w:proofErr w:type="gramStart"/>
      <w:r w:rsidR="00625BC6" w:rsidRPr="00EE59D3">
        <w:rPr>
          <w:rFonts w:cs="Times New Roman"/>
          <w:szCs w:val="24"/>
        </w:rPr>
        <w:t xml:space="preserve">hepatozoonozis </w:t>
      </w:r>
      <w:r w:rsidR="005961BA" w:rsidRPr="00EE59D3">
        <w:rPr>
          <w:rFonts w:cs="Times New Roman"/>
          <w:szCs w:val="24"/>
        </w:rPr>
        <w:t xml:space="preserve"> bildirim</w:t>
      </w:r>
      <w:r w:rsidR="00625BC6" w:rsidRPr="00EE59D3">
        <w:rPr>
          <w:rFonts w:cs="Times New Roman"/>
          <w:szCs w:val="24"/>
        </w:rPr>
        <w:t>i</w:t>
      </w:r>
      <w:proofErr w:type="gramEnd"/>
      <w:r w:rsidR="005961BA" w:rsidRPr="00EE59D3">
        <w:rPr>
          <w:rFonts w:cs="Times New Roman"/>
          <w:szCs w:val="24"/>
        </w:rPr>
        <w:t xml:space="preserve"> 1933 yılında </w:t>
      </w:r>
      <w:r w:rsidR="00FE45D9" w:rsidRPr="00EE59D3">
        <w:rPr>
          <w:rFonts w:cs="Times New Roman"/>
          <w:szCs w:val="24"/>
        </w:rPr>
        <w:t xml:space="preserve">Tüzdil tarafından yapılmıştır. </w:t>
      </w:r>
      <w:r w:rsidR="004652C1" w:rsidRPr="00EE59D3">
        <w:rPr>
          <w:rFonts w:cs="Times New Roman"/>
          <w:szCs w:val="24"/>
        </w:rPr>
        <w:t xml:space="preserve">Daha sonra 2004 </w:t>
      </w:r>
      <w:proofErr w:type="gramStart"/>
      <w:r w:rsidR="004652C1" w:rsidRPr="00EE59D3">
        <w:rPr>
          <w:rFonts w:cs="Times New Roman"/>
          <w:szCs w:val="24"/>
        </w:rPr>
        <w:t>yılında</w:t>
      </w:r>
      <w:r w:rsidR="008D5E7B" w:rsidRPr="00EE59D3">
        <w:rPr>
          <w:rFonts w:cs="Times New Roman"/>
          <w:szCs w:val="24"/>
        </w:rPr>
        <w:t xml:space="preserve"> </w:t>
      </w:r>
      <w:r w:rsidR="004652C1" w:rsidRPr="00EE59D3">
        <w:rPr>
          <w:rFonts w:cs="Times New Roman"/>
          <w:szCs w:val="24"/>
        </w:rPr>
        <w:t xml:space="preserve"> </w:t>
      </w:r>
      <w:r w:rsidR="008D5E7B" w:rsidRPr="00EE59D3">
        <w:rPr>
          <w:rFonts w:cs="Times New Roman"/>
          <w:szCs w:val="24"/>
        </w:rPr>
        <w:t>klinik</w:t>
      </w:r>
      <w:proofErr w:type="gramEnd"/>
      <w:r w:rsidR="008D5E7B" w:rsidRPr="00EE59D3">
        <w:rPr>
          <w:rFonts w:cs="Times New Roman"/>
          <w:szCs w:val="24"/>
        </w:rPr>
        <w:t xml:space="preserve"> olarak şüpheli bir köpeğin kanından yapılan Giemsa boyalı </w:t>
      </w:r>
      <w:r w:rsidR="00D052D2" w:rsidRPr="00EE59D3">
        <w:rPr>
          <w:rFonts w:cs="Times New Roman"/>
          <w:szCs w:val="24"/>
        </w:rPr>
        <w:t>ince yayma kan frotisinde</w:t>
      </w:r>
      <w:r w:rsidR="008D5E7B" w:rsidRPr="00EE59D3">
        <w:rPr>
          <w:rFonts w:cs="Times New Roman"/>
          <w:szCs w:val="24"/>
        </w:rPr>
        <w:t xml:space="preserve"> nötrofiller içinde gametositler görülmüştür</w:t>
      </w:r>
      <w:r w:rsidR="004652C1" w:rsidRPr="00EE59D3">
        <w:rPr>
          <w:rFonts w:cs="Times New Roman"/>
          <w:szCs w:val="24"/>
        </w:rPr>
        <w:t xml:space="preserve"> (Voyvoda</w:t>
      </w:r>
      <w:r w:rsidR="0012205E" w:rsidRPr="00EE59D3">
        <w:rPr>
          <w:rFonts w:cs="Times New Roman"/>
          <w:szCs w:val="24"/>
        </w:rPr>
        <w:t>,</w:t>
      </w:r>
      <w:r w:rsidR="004652C1" w:rsidRPr="00EE59D3">
        <w:rPr>
          <w:rFonts w:cs="Times New Roman"/>
          <w:szCs w:val="24"/>
        </w:rPr>
        <w:t xml:space="preserve"> 2004). </w:t>
      </w:r>
      <w:r w:rsidR="00D052D2" w:rsidRPr="00EE59D3">
        <w:rPr>
          <w:rFonts w:cs="Times New Roman"/>
          <w:szCs w:val="24"/>
        </w:rPr>
        <w:t xml:space="preserve">Daha sonra aynı yıl içinde Ege Bölgesinde yapılan mikroskobik inceleme </w:t>
      </w:r>
      <w:proofErr w:type="gramStart"/>
      <w:r w:rsidR="00D052D2" w:rsidRPr="00EE59D3">
        <w:rPr>
          <w:rFonts w:cs="Times New Roman"/>
          <w:szCs w:val="24"/>
        </w:rPr>
        <w:t>ve   PCR</w:t>
      </w:r>
      <w:proofErr w:type="gramEnd"/>
      <w:r w:rsidR="00D052D2" w:rsidRPr="00EE59D3">
        <w:rPr>
          <w:rFonts w:cs="Times New Roman"/>
          <w:szCs w:val="24"/>
        </w:rPr>
        <w:t xml:space="preserve">  ile yapılan bir tarama çalışmasında sırasıyla %10,6 ve %25,8 olarak bulunmuştur. </w:t>
      </w:r>
      <w:r w:rsidR="00F31C71" w:rsidRPr="00EE59D3">
        <w:rPr>
          <w:rFonts w:cs="Times New Roman"/>
          <w:szCs w:val="24"/>
        </w:rPr>
        <w:t>Ege Bölgesinde doğal enfekte olduğu belirlenen 1</w:t>
      </w:r>
      <w:r w:rsidR="0084778D" w:rsidRPr="00EE59D3">
        <w:rPr>
          <w:rFonts w:cs="Times New Roman"/>
          <w:szCs w:val="24"/>
        </w:rPr>
        <w:t>0</w:t>
      </w:r>
      <w:r w:rsidR="00F31C71" w:rsidRPr="00EE59D3">
        <w:rPr>
          <w:rFonts w:cs="Times New Roman"/>
          <w:szCs w:val="24"/>
        </w:rPr>
        <w:t xml:space="preserve"> köpeğin laboratuvar ve klinik bulguları değerlendirilmiştir </w:t>
      </w:r>
      <w:proofErr w:type="gramStart"/>
      <w:r w:rsidR="00F31C71" w:rsidRPr="00EE59D3">
        <w:rPr>
          <w:rFonts w:cs="Times New Roman"/>
          <w:szCs w:val="24"/>
        </w:rPr>
        <w:t>(</w:t>
      </w:r>
      <w:proofErr w:type="gramEnd"/>
      <w:r w:rsidR="00474AF0" w:rsidRPr="00EE59D3">
        <w:rPr>
          <w:rFonts w:cs="Times New Roman"/>
          <w:szCs w:val="24"/>
        </w:rPr>
        <w:t>Paşa</w:t>
      </w:r>
      <w:r w:rsidR="00F31C71" w:rsidRPr="00EE59D3">
        <w:rPr>
          <w:rFonts w:cs="Times New Roman"/>
          <w:szCs w:val="24"/>
        </w:rPr>
        <w:t xml:space="preserve"> ve ark. 2009). 2013 </w:t>
      </w:r>
      <w:proofErr w:type="gramStart"/>
      <w:r w:rsidR="00F31C71" w:rsidRPr="00EE59D3">
        <w:rPr>
          <w:rFonts w:cs="Times New Roman"/>
          <w:szCs w:val="24"/>
        </w:rPr>
        <w:t xml:space="preserve">yılında  </w:t>
      </w:r>
      <w:r w:rsidR="007B58C4" w:rsidRPr="00EE59D3">
        <w:rPr>
          <w:rFonts w:cs="Times New Roman"/>
          <w:szCs w:val="24"/>
        </w:rPr>
        <w:t>Diyarbakır’da</w:t>
      </w:r>
      <w:proofErr w:type="gramEnd"/>
      <w:r w:rsidR="007B58C4" w:rsidRPr="00EE59D3">
        <w:rPr>
          <w:rFonts w:cs="Times New Roman"/>
          <w:szCs w:val="24"/>
        </w:rPr>
        <w:t xml:space="preserve"> yapılan çalışmada PCR ile  köpeklerde </w:t>
      </w:r>
      <w:r w:rsidR="00683A19" w:rsidRPr="00EE59D3">
        <w:rPr>
          <w:rFonts w:cs="Times New Roman"/>
          <w:szCs w:val="24"/>
        </w:rPr>
        <w:t>%</w:t>
      </w:r>
      <w:r w:rsidR="007B58C4" w:rsidRPr="00536FE9">
        <w:rPr>
          <w:rFonts w:cs="Times New Roman"/>
          <w:szCs w:val="24"/>
        </w:rPr>
        <w:t xml:space="preserve">15.87 </w:t>
      </w:r>
      <w:r w:rsidR="007B58C4" w:rsidRPr="00EE59D3">
        <w:rPr>
          <w:rFonts w:ascii="AdvTT3713a231" w:hAnsi="AdvTT3713a231" w:cs="AdvTT3713a231"/>
          <w:sz w:val="20"/>
          <w:szCs w:val="20"/>
        </w:rPr>
        <w:t xml:space="preserve"> </w:t>
      </w:r>
      <w:r w:rsidR="007B58C4" w:rsidRPr="00EE59D3">
        <w:rPr>
          <w:rFonts w:cs="Times New Roman"/>
          <w:szCs w:val="24"/>
        </w:rPr>
        <w:t xml:space="preserve"> oranında </w:t>
      </w:r>
      <w:r w:rsidR="007B58C4" w:rsidRPr="00536FE9">
        <w:rPr>
          <w:rFonts w:cs="Times New Roman"/>
          <w:i/>
          <w:szCs w:val="24"/>
        </w:rPr>
        <w:t>H.canis</w:t>
      </w:r>
      <w:r w:rsidR="007B58C4" w:rsidRPr="00EE59D3">
        <w:rPr>
          <w:rFonts w:cs="Times New Roman"/>
          <w:szCs w:val="24"/>
        </w:rPr>
        <w:t xml:space="preserve"> bulmuşlardır. Aynı çalışmada enfekte köpekler üzerinde toplanan </w:t>
      </w:r>
      <w:r w:rsidR="007B58C4" w:rsidRPr="00536FE9">
        <w:rPr>
          <w:rFonts w:cs="Times New Roman"/>
          <w:i/>
          <w:szCs w:val="24"/>
        </w:rPr>
        <w:t>R.sanguineus</w:t>
      </w:r>
      <w:r w:rsidR="005A57B8" w:rsidRPr="00EE59D3">
        <w:rPr>
          <w:rFonts w:cs="Times New Roman"/>
          <w:i/>
          <w:szCs w:val="24"/>
        </w:rPr>
        <w:t xml:space="preserve"> </w:t>
      </w:r>
      <w:r w:rsidR="007B58C4" w:rsidRPr="00EE59D3">
        <w:rPr>
          <w:rFonts w:cs="Times New Roman"/>
          <w:szCs w:val="24"/>
        </w:rPr>
        <w:t xml:space="preserve">lar ise </w:t>
      </w:r>
      <w:r w:rsidR="00683A19" w:rsidRPr="00EE59D3">
        <w:rPr>
          <w:rFonts w:cs="Times New Roman"/>
          <w:szCs w:val="24"/>
        </w:rPr>
        <w:t>%</w:t>
      </w:r>
      <w:r w:rsidR="005A57B8" w:rsidRPr="00EE59D3">
        <w:rPr>
          <w:rFonts w:ascii="AdvTT3713a231" w:hAnsi="AdvTT3713a231" w:cs="AdvTT3713a231"/>
          <w:sz w:val="20"/>
          <w:szCs w:val="20"/>
        </w:rPr>
        <w:t xml:space="preserve">20.58 </w:t>
      </w:r>
      <w:r w:rsidR="007B58C4" w:rsidRPr="00EE59D3">
        <w:rPr>
          <w:rFonts w:cs="Times New Roman"/>
          <w:szCs w:val="24"/>
        </w:rPr>
        <w:t xml:space="preserve">oranında </w:t>
      </w:r>
      <w:r w:rsidR="007B58C4" w:rsidRPr="00536FE9">
        <w:rPr>
          <w:rFonts w:cs="Times New Roman"/>
          <w:i/>
          <w:szCs w:val="24"/>
        </w:rPr>
        <w:t>H.canis</w:t>
      </w:r>
      <w:r w:rsidR="007B58C4" w:rsidRPr="00EE59D3">
        <w:rPr>
          <w:rFonts w:cs="Times New Roman"/>
          <w:szCs w:val="24"/>
        </w:rPr>
        <w:t xml:space="preserve"> </w:t>
      </w:r>
      <w:r w:rsidR="005A57B8" w:rsidRPr="00EE59D3">
        <w:rPr>
          <w:rFonts w:cs="Times New Roman"/>
          <w:szCs w:val="24"/>
        </w:rPr>
        <w:t xml:space="preserve">ile enfekte </w:t>
      </w:r>
      <w:r w:rsidR="007B58C4" w:rsidRPr="00EE59D3">
        <w:rPr>
          <w:rFonts w:cs="Times New Roman"/>
          <w:szCs w:val="24"/>
        </w:rPr>
        <w:t>bulunmuştur  (Aktaş M</w:t>
      </w:r>
      <w:proofErr w:type="gramStart"/>
      <w:r w:rsidR="007B58C4" w:rsidRPr="00EE59D3">
        <w:rPr>
          <w:rFonts w:cs="Times New Roman"/>
          <w:szCs w:val="24"/>
        </w:rPr>
        <w:t>.</w:t>
      </w:r>
      <w:r w:rsidR="0012205E" w:rsidRPr="00EE59D3">
        <w:rPr>
          <w:rFonts w:cs="Times New Roman"/>
          <w:szCs w:val="24"/>
        </w:rPr>
        <w:t>,</w:t>
      </w:r>
      <w:proofErr w:type="gramEnd"/>
      <w:r w:rsidR="007B58C4" w:rsidRPr="00EE59D3">
        <w:rPr>
          <w:rFonts w:cs="Times New Roman"/>
          <w:szCs w:val="24"/>
        </w:rPr>
        <w:t xml:space="preserve"> 2013).</w:t>
      </w:r>
      <w:r w:rsidR="005A57B8" w:rsidRPr="00EE59D3">
        <w:rPr>
          <w:rFonts w:cs="Times New Roman"/>
          <w:szCs w:val="24"/>
        </w:rPr>
        <w:t xml:space="preserve"> </w:t>
      </w:r>
      <w:r w:rsidR="00EC79D7" w:rsidRPr="00EE59D3">
        <w:rPr>
          <w:rFonts w:cs="Times New Roman"/>
          <w:szCs w:val="24"/>
        </w:rPr>
        <w:t xml:space="preserve">2014 yılında iki farklı iklim kuşağından toplanan kenelerde </w:t>
      </w:r>
      <w:r w:rsidR="00EC79D7" w:rsidRPr="00EE59D3">
        <w:rPr>
          <w:rFonts w:cs="Times New Roman"/>
          <w:i/>
          <w:szCs w:val="24"/>
        </w:rPr>
        <w:t>H.canis, R.sanguineus</w:t>
      </w:r>
      <w:r w:rsidR="00EC79D7" w:rsidRPr="00EE59D3">
        <w:rPr>
          <w:rFonts w:cs="Times New Roman"/>
          <w:szCs w:val="24"/>
        </w:rPr>
        <w:t xml:space="preserve"> larda % </w:t>
      </w:r>
      <w:r w:rsidR="00EC79D7" w:rsidRPr="00EE59D3">
        <w:rPr>
          <w:szCs w:val="24"/>
        </w:rPr>
        <w:t xml:space="preserve">7.10 oranında bulunmuştur (Aktaş </w:t>
      </w:r>
      <w:proofErr w:type="gramStart"/>
      <w:r w:rsidR="00EC79D7" w:rsidRPr="00EE59D3">
        <w:rPr>
          <w:szCs w:val="24"/>
        </w:rPr>
        <w:t xml:space="preserve">M. </w:t>
      </w:r>
      <w:r w:rsidR="0012205E" w:rsidRPr="00EE59D3">
        <w:rPr>
          <w:szCs w:val="24"/>
        </w:rPr>
        <w:t>,</w:t>
      </w:r>
      <w:r w:rsidR="00EC79D7" w:rsidRPr="00EE59D3">
        <w:rPr>
          <w:szCs w:val="24"/>
        </w:rPr>
        <w:t>2014</w:t>
      </w:r>
      <w:proofErr w:type="gramEnd"/>
      <w:r w:rsidR="00EC79D7" w:rsidRPr="00EE59D3">
        <w:rPr>
          <w:szCs w:val="24"/>
        </w:rPr>
        <w:t xml:space="preserve">). </w:t>
      </w:r>
      <w:r w:rsidR="00C37B9F" w:rsidRPr="00EE59D3">
        <w:rPr>
          <w:szCs w:val="24"/>
        </w:rPr>
        <w:t xml:space="preserve">2015 yılında dokuz farklı bölgedeki köpeklerden </w:t>
      </w:r>
      <w:r w:rsidR="00C37B9F" w:rsidRPr="00EE59D3">
        <w:rPr>
          <w:szCs w:val="24"/>
        </w:rPr>
        <w:lastRenderedPageBreak/>
        <w:t xml:space="preserve">toplanan kanların </w:t>
      </w:r>
      <w:r w:rsidR="00C37B9F" w:rsidRPr="00536FE9">
        <w:rPr>
          <w:i/>
          <w:szCs w:val="24"/>
        </w:rPr>
        <w:t>H.canis</w:t>
      </w:r>
      <w:r w:rsidR="00C37B9F" w:rsidRPr="00EE59D3">
        <w:rPr>
          <w:szCs w:val="24"/>
        </w:rPr>
        <w:t xml:space="preserve"> yönünden incelenmesinde </w:t>
      </w:r>
      <w:r w:rsidR="00E27195" w:rsidRPr="00EE59D3">
        <w:rPr>
          <w:szCs w:val="24"/>
        </w:rPr>
        <w:t xml:space="preserve">mikroskobik ve PCR ile incelenmesiyle </w:t>
      </w:r>
      <w:r w:rsidR="00C37B9F" w:rsidRPr="00EE59D3">
        <w:rPr>
          <w:szCs w:val="24"/>
        </w:rPr>
        <w:t xml:space="preserve">sırasıyla </w:t>
      </w:r>
      <w:r w:rsidR="00E27195" w:rsidRPr="00EE59D3">
        <w:rPr>
          <w:szCs w:val="24"/>
        </w:rPr>
        <w:t xml:space="preserve">% 1 ve </w:t>
      </w:r>
      <w:r w:rsidR="00D71F4C" w:rsidRPr="00EE59D3">
        <w:rPr>
          <w:szCs w:val="24"/>
        </w:rPr>
        <w:t>% 42,8</w:t>
      </w:r>
      <w:r w:rsidR="00E27195" w:rsidRPr="00EE59D3">
        <w:rPr>
          <w:szCs w:val="24"/>
        </w:rPr>
        <w:t xml:space="preserve"> olarak bulunmuştur (Aktaş</w:t>
      </w:r>
      <w:r w:rsidR="0012205E" w:rsidRPr="00EE59D3">
        <w:rPr>
          <w:szCs w:val="24"/>
        </w:rPr>
        <w:t xml:space="preserve"> M</w:t>
      </w:r>
      <w:proofErr w:type="gramStart"/>
      <w:r w:rsidR="0012205E" w:rsidRPr="00EE59D3">
        <w:rPr>
          <w:szCs w:val="24"/>
        </w:rPr>
        <w:t>.,</w:t>
      </w:r>
      <w:proofErr w:type="gramEnd"/>
      <w:r w:rsidR="00E27195" w:rsidRPr="00EE59D3">
        <w:rPr>
          <w:szCs w:val="24"/>
        </w:rPr>
        <w:t xml:space="preserve"> 2015). </w:t>
      </w:r>
      <w:r w:rsidR="008618BF" w:rsidRPr="00EE59D3">
        <w:rPr>
          <w:szCs w:val="24"/>
        </w:rPr>
        <w:t xml:space="preserve">2015 yılında </w:t>
      </w:r>
      <w:r w:rsidR="00E23C60" w:rsidRPr="00EE59D3">
        <w:rPr>
          <w:szCs w:val="24"/>
        </w:rPr>
        <w:t xml:space="preserve">Konya ve Karaman’da </w:t>
      </w:r>
      <w:r w:rsidR="008618BF" w:rsidRPr="00EE59D3">
        <w:rPr>
          <w:szCs w:val="24"/>
        </w:rPr>
        <w:t>yapılan bir çalışmada</w:t>
      </w:r>
      <w:r w:rsidR="00E23C60" w:rsidRPr="00EE59D3">
        <w:rPr>
          <w:szCs w:val="24"/>
        </w:rPr>
        <w:t xml:space="preserve"> </w:t>
      </w:r>
      <w:r w:rsidR="00E23C60" w:rsidRPr="00536FE9">
        <w:rPr>
          <w:i/>
          <w:szCs w:val="24"/>
        </w:rPr>
        <w:t>H.</w:t>
      </w:r>
      <w:r w:rsidR="0043643F" w:rsidRPr="00EE59D3">
        <w:rPr>
          <w:i/>
          <w:szCs w:val="24"/>
        </w:rPr>
        <w:t xml:space="preserve"> </w:t>
      </w:r>
      <w:r w:rsidR="00E23C60" w:rsidRPr="00536FE9">
        <w:rPr>
          <w:i/>
          <w:szCs w:val="24"/>
        </w:rPr>
        <w:t>canis</w:t>
      </w:r>
      <w:r w:rsidR="00E23C60" w:rsidRPr="00EE59D3">
        <w:rPr>
          <w:szCs w:val="24"/>
        </w:rPr>
        <w:t xml:space="preserve"> </w:t>
      </w:r>
      <w:r w:rsidR="008618BF" w:rsidRPr="00EE59D3">
        <w:rPr>
          <w:szCs w:val="24"/>
        </w:rPr>
        <w:t xml:space="preserve"> </w:t>
      </w:r>
      <w:r w:rsidR="00E23C60" w:rsidRPr="00536FE9">
        <w:rPr>
          <w:szCs w:val="24"/>
        </w:rPr>
        <w:t>% 2</w:t>
      </w:r>
      <w:r w:rsidR="00224092" w:rsidRPr="00EE59D3">
        <w:rPr>
          <w:szCs w:val="24"/>
        </w:rPr>
        <w:t>,</w:t>
      </w:r>
      <w:r w:rsidR="00E23C60" w:rsidRPr="00536FE9">
        <w:rPr>
          <w:szCs w:val="24"/>
        </w:rPr>
        <w:t>71</w:t>
      </w:r>
      <w:r w:rsidR="00E23C60" w:rsidRPr="00EE59D3">
        <w:rPr>
          <w:szCs w:val="24"/>
        </w:rPr>
        <w:t>bulunmuştur (Aydın</w:t>
      </w:r>
      <w:r w:rsidR="0012205E" w:rsidRPr="00EE59D3">
        <w:rPr>
          <w:szCs w:val="24"/>
        </w:rPr>
        <w:t xml:space="preserve"> M</w:t>
      </w:r>
      <w:proofErr w:type="gramStart"/>
      <w:r w:rsidR="0012205E" w:rsidRPr="00EE59D3">
        <w:rPr>
          <w:szCs w:val="24"/>
        </w:rPr>
        <w:t>.,</w:t>
      </w:r>
      <w:proofErr w:type="gramEnd"/>
      <w:r w:rsidR="00E23C60" w:rsidRPr="00EE59D3">
        <w:rPr>
          <w:szCs w:val="24"/>
        </w:rPr>
        <w:t xml:space="preserve"> 2015).  </w:t>
      </w:r>
      <w:r w:rsidR="00D71F4C" w:rsidRPr="00EE59D3">
        <w:rPr>
          <w:szCs w:val="24"/>
        </w:rPr>
        <w:t>2</w:t>
      </w:r>
      <w:r w:rsidR="00617617" w:rsidRPr="00EE59D3">
        <w:rPr>
          <w:szCs w:val="24"/>
        </w:rPr>
        <w:t>017 yılında yapılan çalışmada</w:t>
      </w:r>
      <w:r w:rsidR="00D71F4C" w:rsidRPr="00EE59D3">
        <w:rPr>
          <w:szCs w:val="24"/>
        </w:rPr>
        <w:t xml:space="preserve"> </w:t>
      </w:r>
      <w:r w:rsidR="00617617" w:rsidRPr="00EE59D3">
        <w:rPr>
          <w:szCs w:val="24"/>
        </w:rPr>
        <w:t xml:space="preserve">% </w:t>
      </w:r>
      <w:r w:rsidR="00617617" w:rsidRPr="00EE59D3">
        <w:rPr>
          <w:rFonts w:cs="Times New Roman"/>
          <w:szCs w:val="24"/>
        </w:rPr>
        <w:t>54,3 (Aktaş</w:t>
      </w:r>
      <w:r w:rsidR="0012205E" w:rsidRPr="00EE59D3">
        <w:rPr>
          <w:rFonts w:cs="Times New Roman"/>
          <w:szCs w:val="24"/>
        </w:rPr>
        <w:t xml:space="preserve"> M</w:t>
      </w:r>
      <w:proofErr w:type="gramStart"/>
      <w:r w:rsidR="0012205E" w:rsidRPr="00EE59D3">
        <w:rPr>
          <w:rFonts w:cs="Times New Roman"/>
          <w:szCs w:val="24"/>
        </w:rPr>
        <w:t>.,</w:t>
      </w:r>
      <w:proofErr w:type="gramEnd"/>
      <w:r w:rsidR="00617617" w:rsidRPr="00EE59D3">
        <w:rPr>
          <w:rFonts w:cs="Times New Roman"/>
          <w:szCs w:val="24"/>
        </w:rPr>
        <w:t xml:space="preserve"> 2017) ve %5,3  (Güven E.</w:t>
      </w:r>
      <w:r w:rsidR="00C54C3B" w:rsidRPr="00EE59D3">
        <w:rPr>
          <w:rFonts w:cs="Times New Roman"/>
          <w:szCs w:val="24"/>
        </w:rPr>
        <w:t xml:space="preserve"> ,</w:t>
      </w:r>
      <w:r w:rsidR="00617617" w:rsidRPr="00EE59D3">
        <w:rPr>
          <w:rFonts w:cs="Times New Roman"/>
          <w:szCs w:val="24"/>
        </w:rPr>
        <w:t xml:space="preserve">2017) olarak bulunmuşlardır.  </w:t>
      </w:r>
      <w:r w:rsidR="00FA3400" w:rsidRPr="00EE59D3">
        <w:rPr>
          <w:rFonts w:cs="Times New Roman"/>
          <w:szCs w:val="24"/>
        </w:rPr>
        <w:t xml:space="preserve">2018 yılında Ankara’da yapılan çalışmada oran </w:t>
      </w:r>
      <w:r w:rsidR="00FA3400" w:rsidRPr="00536FE9">
        <w:rPr>
          <w:rFonts w:cs="Times New Roman"/>
          <w:szCs w:val="24"/>
        </w:rPr>
        <w:t>%</w:t>
      </w:r>
      <w:r w:rsidR="00FA3400" w:rsidRPr="00EE59D3">
        <w:rPr>
          <w:rFonts w:cs="Times New Roman"/>
          <w:szCs w:val="24"/>
        </w:rPr>
        <w:t xml:space="preserve"> 49,</w:t>
      </w:r>
      <w:r w:rsidR="00FA3400" w:rsidRPr="00536FE9">
        <w:rPr>
          <w:rFonts w:cs="Times New Roman"/>
          <w:szCs w:val="24"/>
        </w:rPr>
        <w:t>5</w:t>
      </w:r>
      <w:r w:rsidR="00FA3400" w:rsidRPr="00EE59D3">
        <w:rPr>
          <w:rFonts w:cs="Times New Roman"/>
          <w:szCs w:val="24"/>
        </w:rPr>
        <w:t xml:space="preserve"> olarak bulunmuştur (</w:t>
      </w:r>
      <w:proofErr w:type="gramStart"/>
      <w:r w:rsidR="00FA3400" w:rsidRPr="00EE59D3">
        <w:rPr>
          <w:rFonts w:cs="Times New Roman"/>
          <w:szCs w:val="24"/>
        </w:rPr>
        <w:t>Orkun</w:t>
      </w:r>
      <w:r w:rsidR="0012205E" w:rsidRPr="00EE59D3">
        <w:rPr>
          <w:rFonts w:cs="Times New Roman"/>
          <w:szCs w:val="24"/>
        </w:rPr>
        <w:t xml:space="preserve"> ,</w:t>
      </w:r>
      <w:r w:rsidR="00FA3400" w:rsidRPr="00EE59D3">
        <w:rPr>
          <w:rFonts w:cs="Times New Roman"/>
          <w:szCs w:val="24"/>
        </w:rPr>
        <w:t xml:space="preserve"> 2018</w:t>
      </w:r>
      <w:proofErr w:type="gramEnd"/>
      <w:r w:rsidR="00FA3400" w:rsidRPr="00EE59D3">
        <w:rPr>
          <w:rFonts w:cs="Times New Roman"/>
          <w:szCs w:val="24"/>
        </w:rPr>
        <w:t>).</w:t>
      </w:r>
      <w:r w:rsidR="0043643F" w:rsidRPr="00EE59D3">
        <w:rPr>
          <w:rFonts w:cs="Times New Roman"/>
          <w:szCs w:val="24"/>
        </w:rPr>
        <w:t xml:space="preserve"> </w:t>
      </w:r>
      <w:r w:rsidR="00FA3400" w:rsidRPr="00EE59D3">
        <w:rPr>
          <w:rFonts w:cs="Times New Roman"/>
          <w:szCs w:val="24"/>
        </w:rPr>
        <w:t xml:space="preserve"> </w:t>
      </w:r>
      <w:r w:rsidR="00841911" w:rsidRPr="00EE59D3">
        <w:rPr>
          <w:rFonts w:cs="Times New Roman"/>
          <w:szCs w:val="24"/>
        </w:rPr>
        <w:t xml:space="preserve">Türkiye’de köpeklerde </w:t>
      </w:r>
      <w:r w:rsidR="00841911" w:rsidRPr="00EE59D3">
        <w:rPr>
          <w:rFonts w:cs="Times New Roman"/>
          <w:i/>
          <w:szCs w:val="24"/>
        </w:rPr>
        <w:t>H. canis</w:t>
      </w:r>
      <w:r w:rsidR="00841911" w:rsidRPr="00EE59D3">
        <w:rPr>
          <w:rFonts w:cs="Times New Roman"/>
          <w:szCs w:val="24"/>
        </w:rPr>
        <w:t>’in yaygınlığı konusunda yapılan çalışmalar TABLO</w:t>
      </w:r>
      <w:r w:rsidR="00394272" w:rsidRPr="00EE59D3">
        <w:rPr>
          <w:rFonts w:cs="Times New Roman"/>
          <w:szCs w:val="24"/>
        </w:rPr>
        <w:t>-2</w:t>
      </w:r>
      <w:r w:rsidR="00841911" w:rsidRPr="00EE59D3">
        <w:rPr>
          <w:rFonts w:cs="Times New Roman"/>
          <w:szCs w:val="24"/>
        </w:rPr>
        <w:t xml:space="preserve"> de verilmiştir. </w:t>
      </w:r>
    </w:p>
    <w:p w:rsidR="005C3437" w:rsidRPr="00EE59D3" w:rsidRDefault="00D90896" w:rsidP="00246A49">
      <w:pPr>
        <w:autoSpaceDE w:val="0"/>
        <w:autoSpaceDN w:val="0"/>
        <w:adjustRightInd w:val="0"/>
        <w:spacing w:before="240" w:after="240"/>
        <w:ind w:firstLine="709"/>
        <w:rPr>
          <w:rFonts w:cs="Times New Roman"/>
          <w:szCs w:val="24"/>
        </w:rPr>
      </w:pPr>
      <w:r w:rsidRPr="00EE59D3">
        <w:rPr>
          <w:rFonts w:cs="Times New Roman"/>
          <w:szCs w:val="24"/>
        </w:rPr>
        <w:t>Köpeklerde vektörlerle bulaşan enfeksiyonların endemik olduğu bölgelerde özellikle dışarda yaşayan ve vektörle karşılaşma ihtimali olanlarda ko-enfeksiyonlara daha s</w:t>
      </w:r>
      <w:r w:rsidR="00DF5BB6" w:rsidRPr="00EE59D3">
        <w:rPr>
          <w:rFonts w:cs="Times New Roman"/>
          <w:szCs w:val="24"/>
        </w:rPr>
        <w:t>ı</w:t>
      </w:r>
      <w:r w:rsidRPr="00EE59D3">
        <w:rPr>
          <w:rFonts w:cs="Times New Roman"/>
          <w:szCs w:val="24"/>
        </w:rPr>
        <w:t>k rastlanmaktadır (Otranto</w:t>
      </w:r>
      <w:r w:rsidR="0012205E" w:rsidRPr="00EE59D3">
        <w:rPr>
          <w:rFonts w:cs="Times New Roman"/>
          <w:szCs w:val="24"/>
        </w:rPr>
        <w:t>,</w:t>
      </w:r>
      <w:r w:rsidRPr="00EE59D3">
        <w:rPr>
          <w:rFonts w:cs="Times New Roman"/>
          <w:szCs w:val="24"/>
        </w:rPr>
        <w:t xml:space="preserve"> 2009).   </w:t>
      </w:r>
      <w:r w:rsidR="00DF5BB6" w:rsidRPr="00EE59D3">
        <w:rPr>
          <w:rFonts w:cs="Times New Roman"/>
          <w:szCs w:val="24"/>
        </w:rPr>
        <w:t xml:space="preserve">Köpeklerde kan protozoonları hakkında yapılan çalışmalarda </w:t>
      </w:r>
      <w:r w:rsidRPr="00536FE9">
        <w:rPr>
          <w:rFonts w:cs="Times New Roman"/>
          <w:i/>
          <w:szCs w:val="24"/>
        </w:rPr>
        <w:t>Hepatozoon</w:t>
      </w:r>
      <w:r w:rsidRPr="00EE59D3">
        <w:rPr>
          <w:rFonts w:cs="Times New Roman"/>
          <w:szCs w:val="24"/>
        </w:rPr>
        <w:t xml:space="preserve"> spp. ve </w:t>
      </w:r>
      <w:r w:rsidRPr="00536FE9">
        <w:rPr>
          <w:rFonts w:cs="Times New Roman"/>
          <w:i/>
          <w:szCs w:val="24"/>
        </w:rPr>
        <w:t>H.</w:t>
      </w:r>
      <w:r w:rsidR="00EC1C41" w:rsidRPr="00536FE9">
        <w:rPr>
          <w:rFonts w:cs="Times New Roman"/>
          <w:i/>
          <w:szCs w:val="24"/>
        </w:rPr>
        <w:t xml:space="preserve"> </w:t>
      </w:r>
      <w:r w:rsidRPr="00536FE9">
        <w:rPr>
          <w:rFonts w:cs="Times New Roman"/>
          <w:i/>
          <w:szCs w:val="24"/>
        </w:rPr>
        <w:t>canis</w:t>
      </w:r>
      <w:r w:rsidR="00EC1C41" w:rsidRPr="00EE59D3">
        <w:rPr>
          <w:rFonts w:cs="Times New Roman"/>
          <w:szCs w:val="24"/>
        </w:rPr>
        <w:t xml:space="preserve"> tek  veya mi</w:t>
      </w:r>
      <w:r w:rsidR="006D6C42" w:rsidRPr="00EE59D3">
        <w:rPr>
          <w:rFonts w:cs="Times New Roman"/>
          <w:szCs w:val="24"/>
        </w:rPr>
        <w:t>ks</w:t>
      </w:r>
      <w:r w:rsidR="00EC1C41" w:rsidRPr="00EE59D3">
        <w:rPr>
          <w:rFonts w:cs="Times New Roman"/>
          <w:szCs w:val="24"/>
        </w:rPr>
        <w:t xml:space="preserve"> enfeksiyon </w:t>
      </w:r>
      <w:r w:rsidRPr="00EE59D3">
        <w:rPr>
          <w:rFonts w:cs="Times New Roman"/>
          <w:szCs w:val="24"/>
        </w:rPr>
        <w:t xml:space="preserve">olarak en çok görülen </w:t>
      </w:r>
      <w:r w:rsidR="00DF5BB6" w:rsidRPr="00EE59D3">
        <w:rPr>
          <w:rFonts w:cs="Times New Roman"/>
          <w:szCs w:val="24"/>
        </w:rPr>
        <w:t>etken</w:t>
      </w:r>
      <w:r w:rsidRPr="00EE59D3">
        <w:rPr>
          <w:rFonts w:cs="Times New Roman"/>
          <w:szCs w:val="24"/>
        </w:rPr>
        <w:t xml:space="preserve"> olarak bildirilmiştir (Jittapalapong </w:t>
      </w:r>
      <w:r w:rsidR="0012205E" w:rsidRPr="00EE59D3">
        <w:rPr>
          <w:rFonts w:cs="Times New Roman"/>
          <w:szCs w:val="24"/>
        </w:rPr>
        <w:t>ve Ark</w:t>
      </w:r>
      <w:proofErr w:type="gramStart"/>
      <w:r w:rsidR="0012205E" w:rsidRPr="00EE59D3">
        <w:rPr>
          <w:rFonts w:cs="Times New Roman"/>
          <w:szCs w:val="24"/>
        </w:rPr>
        <w:t>.,</w:t>
      </w:r>
      <w:proofErr w:type="gramEnd"/>
      <w:r w:rsidRPr="00EE59D3">
        <w:rPr>
          <w:rFonts w:cs="Times New Roman"/>
          <w:szCs w:val="24"/>
        </w:rPr>
        <w:t xml:space="preserve"> 2006</w:t>
      </w:r>
      <w:r w:rsidR="0012205E" w:rsidRPr="00EE59D3">
        <w:rPr>
          <w:rFonts w:cs="Times New Roman"/>
          <w:szCs w:val="24"/>
        </w:rPr>
        <w:t>;</w:t>
      </w:r>
      <w:r w:rsidRPr="00EE59D3">
        <w:rPr>
          <w:rFonts w:cs="Times New Roman"/>
          <w:szCs w:val="24"/>
        </w:rPr>
        <w:t xml:space="preserve"> Baneth </w:t>
      </w:r>
      <w:r w:rsidR="0012205E" w:rsidRPr="00EE59D3">
        <w:rPr>
          <w:rFonts w:cs="Times New Roman"/>
          <w:szCs w:val="24"/>
        </w:rPr>
        <w:t>,</w:t>
      </w:r>
      <w:r w:rsidRPr="00EE59D3">
        <w:rPr>
          <w:rFonts w:cs="Times New Roman"/>
          <w:szCs w:val="24"/>
        </w:rPr>
        <w:t>2011</w:t>
      </w:r>
      <w:r w:rsidR="0012205E" w:rsidRPr="00EE59D3">
        <w:rPr>
          <w:rFonts w:cs="Times New Roman"/>
          <w:szCs w:val="24"/>
        </w:rPr>
        <w:t>;</w:t>
      </w:r>
      <w:r w:rsidRPr="00EE59D3">
        <w:rPr>
          <w:rFonts w:cs="Times New Roman"/>
          <w:szCs w:val="24"/>
        </w:rPr>
        <w:t xml:space="preserve"> Rojas </w:t>
      </w:r>
      <w:r w:rsidR="0012205E" w:rsidRPr="00EE59D3">
        <w:rPr>
          <w:rFonts w:cs="Times New Roman"/>
          <w:szCs w:val="24"/>
        </w:rPr>
        <w:t>ve Ark.,</w:t>
      </w:r>
      <w:r w:rsidRPr="00EE59D3">
        <w:rPr>
          <w:rFonts w:cs="Times New Roman"/>
          <w:szCs w:val="24"/>
        </w:rPr>
        <w:t xml:space="preserve"> 2014</w:t>
      </w:r>
      <w:r w:rsidR="0012205E" w:rsidRPr="00EE59D3">
        <w:rPr>
          <w:rFonts w:cs="Times New Roman"/>
          <w:szCs w:val="24"/>
        </w:rPr>
        <w:t>;</w:t>
      </w:r>
      <w:r w:rsidRPr="00EE59D3">
        <w:rPr>
          <w:rFonts w:cs="Times New Roman"/>
          <w:szCs w:val="24"/>
        </w:rPr>
        <w:t xml:space="preserve"> Maia</w:t>
      </w:r>
      <w:r w:rsidR="0012205E" w:rsidRPr="00EE59D3">
        <w:rPr>
          <w:rFonts w:cs="Times New Roman"/>
          <w:szCs w:val="24"/>
        </w:rPr>
        <w:t>,</w:t>
      </w:r>
      <w:r w:rsidRPr="00EE59D3">
        <w:rPr>
          <w:rFonts w:cs="Times New Roman"/>
          <w:szCs w:val="24"/>
        </w:rPr>
        <w:t xml:space="preserve"> 2015</w:t>
      </w:r>
      <w:r w:rsidR="0012205E" w:rsidRPr="00EE59D3">
        <w:rPr>
          <w:rFonts w:cs="Times New Roman"/>
          <w:szCs w:val="24"/>
        </w:rPr>
        <w:t xml:space="preserve"> ; </w:t>
      </w:r>
      <w:r w:rsidRPr="00EE59D3">
        <w:rPr>
          <w:rFonts w:cs="Times New Roman"/>
          <w:szCs w:val="24"/>
        </w:rPr>
        <w:t>Güven E.</w:t>
      </w:r>
      <w:r w:rsidR="0012205E" w:rsidRPr="00EE59D3">
        <w:rPr>
          <w:rFonts w:cs="Times New Roman"/>
          <w:szCs w:val="24"/>
        </w:rPr>
        <w:t>,</w:t>
      </w:r>
      <w:r w:rsidRPr="00EE59D3">
        <w:rPr>
          <w:rFonts w:cs="Times New Roman"/>
          <w:szCs w:val="24"/>
        </w:rPr>
        <w:t>2017).  Bu durum</w:t>
      </w:r>
      <w:r w:rsidR="0092711E" w:rsidRPr="00EE59D3">
        <w:rPr>
          <w:rFonts w:cs="Times New Roman"/>
          <w:szCs w:val="24"/>
        </w:rPr>
        <w:t>u araştırıcılar</w:t>
      </w:r>
      <w:r w:rsidRPr="00EE59D3">
        <w:rPr>
          <w:rFonts w:cs="Times New Roman"/>
          <w:szCs w:val="24"/>
        </w:rPr>
        <w:t xml:space="preserve">;  </w:t>
      </w:r>
      <w:r w:rsidR="00A1299C" w:rsidRPr="00EE59D3">
        <w:rPr>
          <w:rFonts w:cs="Times New Roman"/>
          <w:szCs w:val="24"/>
        </w:rPr>
        <w:t xml:space="preserve">vektör </w:t>
      </w:r>
      <w:r w:rsidRPr="00536FE9">
        <w:rPr>
          <w:rFonts w:cs="Times New Roman"/>
          <w:i/>
          <w:szCs w:val="24"/>
        </w:rPr>
        <w:t>R.sanguineus</w:t>
      </w:r>
      <w:r w:rsidRPr="00EE59D3">
        <w:rPr>
          <w:rFonts w:cs="Times New Roman"/>
          <w:szCs w:val="24"/>
        </w:rPr>
        <w:t xml:space="preserve"> ‘</w:t>
      </w:r>
      <w:r w:rsidR="00A1299C" w:rsidRPr="00EE59D3">
        <w:rPr>
          <w:rFonts w:cs="Times New Roman"/>
          <w:szCs w:val="24"/>
        </w:rPr>
        <w:t xml:space="preserve">un oldukça yaygın bulunması </w:t>
      </w:r>
      <w:r w:rsidRPr="00EE59D3">
        <w:rPr>
          <w:rFonts w:cs="Times New Roman"/>
          <w:szCs w:val="24"/>
        </w:rPr>
        <w:t>veya kanda paraziteminin uzun sürmesi</w:t>
      </w:r>
      <w:r w:rsidR="00EC1C41" w:rsidRPr="00EE59D3">
        <w:rPr>
          <w:rFonts w:cs="Times New Roman"/>
          <w:szCs w:val="24"/>
        </w:rPr>
        <w:t xml:space="preserve"> dolayısıyla </w:t>
      </w:r>
      <w:r w:rsidR="00A1299C" w:rsidRPr="00EE59D3">
        <w:rPr>
          <w:rFonts w:cs="Times New Roman"/>
          <w:szCs w:val="24"/>
        </w:rPr>
        <w:t xml:space="preserve">etkenin </w:t>
      </w:r>
      <w:r w:rsidR="00EC1C41" w:rsidRPr="00EE59D3">
        <w:rPr>
          <w:rFonts w:cs="Times New Roman"/>
          <w:szCs w:val="24"/>
        </w:rPr>
        <w:t>DNA’sının tespit edilebilmesi</w:t>
      </w:r>
      <w:r w:rsidRPr="00EE59D3">
        <w:rPr>
          <w:rFonts w:cs="Times New Roman"/>
          <w:szCs w:val="24"/>
        </w:rPr>
        <w:t xml:space="preserve"> ile açıkla</w:t>
      </w:r>
      <w:r w:rsidR="0092711E" w:rsidRPr="00EE59D3">
        <w:rPr>
          <w:rFonts w:cs="Times New Roman"/>
          <w:szCs w:val="24"/>
        </w:rPr>
        <w:t>mışlardır</w:t>
      </w:r>
      <w:r w:rsidRPr="00EE59D3">
        <w:rPr>
          <w:rFonts w:cs="Times New Roman"/>
          <w:szCs w:val="24"/>
        </w:rPr>
        <w:t xml:space="preserve"> (Gotsch </w:t>
      </w:r>
      <w:r w:rsidR="0012205E" w:rsidRPr="00EE59D3">
        <w:rPr>
          <w:rFonts w:cs="Times New Roman"/>
          <w:szCs w:val="24"/>
        </w:rPr>
        <w:t>ve Ark</w:t>
      </w:r>
      <w:proofErr w:type="gramStart"/>
      <w:r w:rsidR="0012205E" w:rsidRPr="00EE59D3">
        <w:rPr>
          <w:rFonts w:cs="Times New Roman"/>
          <w:szCs w:val="24"/>
        </w:rPr>
        <w:t>.,</w:t>
      </w:r>
      <w:proofErr w:type="gramEnd"/>
      <w:r w:rsidRPr="00EE59D3">
        <w:rPr>
          <w:rFonts w:cs="Times New Roman"/>
          <w:szCs w:val="24"/>
        </w:rPr>
        <w:t xml:space="preserve"> 2009).  </w:t>
      </w:r>
    </w:p>
    <w:p w:rsidR="000A076C" w:rsidRPr="00EE59D3" w:rsidRDefault="001267FF" w:rsidP="00246A49">
      <w:pPr>
        <w:spacing w:before="240" w:after="240"/>
        <w:ind w:firstLine="709"/>
        <w:rPr>
          <w:rFonts w:eastAsia="TimesNewRomanPSMT" w:cs="Times New Roman"/>
          <w:szCs w:val="24"/>
        </w:rPr>
      </w:pPr>
      <w:r w:rsidRPr="00EE59D3">
        <w:rPr>
          <w:rFonts w:eastAsia="TimesNewRomanPSMT" w:cs="Times New Roman"/>
          <w:szCs w:val="24"/>
        </w:rPr>
        <w:t xml:space="preserve">Kahverengi köpek kenesi </w:t>
      </w:r>
      <w:r w:rsidRPr="00EE59D3">
        <w:rPr>
          <w:rFonts w:eastAsia="TimesNewRomanPSMT" w:cs="Times New Roman"/>
          <w:i/>
          <w:szCs w:val="24"/>
        </w:rPr>
        <w:t>R</w:t>
      </w:r>
      <w:r w:rsidRPr="00536FE9">
        <w:rPr>
          <w:rFonts w:eastAsia="TimesNewRomanPSMT" w:cs="Times New Roman"/>
          <w:szCs w:val="24"/>
        </w:rPr>
        <w:t>.</w:t>
      </w:r>
      <w:r w:rsidRPr="00536FE9">
        <w:rPr>
          <w:rFonts w:eastAsia="TimesNewRomanPSMT" w:cs="Times New Roman"/>
          <w:i/>
          <w:szCs w:val="24"/>
        </w:rPr>
        <w:t xml:space="preserve"> sanguineus </w:t>
      </w:r>
      <w:r w:rsidRPr="00EE59D3">
        <w:rPr>
          <w:rFonts w:eastAsia="TimesNewRomanPSMT" w:cs="Times New Roman"/>
          <w:szCs w:val="24"/>
        </w:rPr>
        <w:t xml:space="preserve">Akdeniz havzası ve Balkan ülkelerinde </w:t>
      </w:r>
      <w:r w:rsidRPr="00536FE9">
        <w:rPr>
          <w:rFonts w:eastAsia="TimesNewRomanPSMT" w:cs="Times New Roman"/>
          <w:i/>
          <w:szCs w:val="24"/>
        </w:rPr>
        <w:t>H.canis</w:t>
      </w:r>
      <w:r w:rsidRPr="00EE59D3">
        <w:rPr>
          <w:rFonts w:eastAsia="TimesNewRomanPSMT" w:cs="Times New Roman"/>
          <w:szCs w:val="24"/>
        </w:rPr>
        <w:t xml:space="preserve">’in </w:t>
      </w:r>
      <w:r w:rsidR="00FC37EF" w:rsidRPr="00EE59D3">
        <w:rPr>
          <w:rFonts w:eastAsia="TimesNewRomanPSMT" w:cs="Times New Roman"/>
          <w:szCs w:val="24"/>
        </w:rPr>
        <w:t>yayılımında etkili en önemli vektördür (Baneth</w:t>
      </w:r>
      <w:r w:rsidR="0012205E" w:rsidRPr="00EE59D3">
        <w:rPr>
          <w:rFonts w:eastAsia="TimesNewRomanPSMT" w:cs="Times New Roman"/>
          <w:szCs w:val="24"/>
        </w:rPr>
        <w:t>,</w:t>
      </w:r>
      <w:r w:rsidR="00FC37EF" w:rsidRPr="00EE59D3">
        <w:rPr>
          <w:rFonts w:eastAsia="TimesNewRomanPSMT" w:cs="Times New Roman"/>
          <w:szCs w:val="24"/>
        </w:rPr>
        <w:t xml:space="preserve"> 2011). </w:t>
      </w:r>
      <w:r w:rsidRPr="00EE59D3">
        <w:rPr>
          <w:rFonts w:eastAsia="TimesNewRomanPSMT" w:cs="Times New Roman"/>
          <w:szCs w:val="24"/>
        </w:rPr>
        <w:t xml:space="preserve"> </w:t>
      </w:r>
      <w:r w:rsidR="00346208" w:rsidRPr="00EE59D3">
        <w:rPr>
          <w:rFonts w:eastAsia="TimesNewRomanPSMT" w:cs="Times New Roman"/>
          <w:szCs w:val="24"/>
        </w:rPr>
        <w:t xml:space="preserve">Daha önce Avrupa ve Güney Amerika’da yapılan çalışmalarda </w:t>
      </w:r>
      <w:r w:rsidR="009957F4" w:rsidRPr="00EE59D3">
        <w:rPr>
          <w:rFonts w:eastAsia="TimesNewRomanPSMT" w:cs="Times New Roman"/>
          <w:i/>
          <w:szCs w:val="24"/>
        </w:rPr>
        <w:t>R.sanguineus</w:t>
      </w:r>
      <w:r w:rsidR="009957F4" w:rsidRPr="00EE59D3">
        <w:rPr>
          <w:rFonts w:eastAsia="TimesNewRomanPSMT" w:cs="Times New Roman"/>
          <w:szCs w:val="24"/>
        </w:rPr>
        <w:t xml:space="preserve"> enfestasyonu </w:t>
      </w:r>
      <w:r w:rsidR="009957F4" w:rsidRPr="00EE59D3">
        <w:rPr>
          <w:rFonts w:cs="Times New Roman"/>
          <w:szCs w:val="24"/>
        </w:rPr>
        <w:t xml:space="preserve">olan köpeklerde </w:t>
      </w:r>
      <w:r w:rsidR="00346208" w:rsidRPr="00536FE9">
        <w:rPr>
          <w:rFonts w:eastAsia="TimesNewRomanPSMT" w:cs="Times New Roman"/>
          <w:i/>
          <w:szCs w:val="24"/>
        </w:rPr>
        <w:t>H. canis</w:t>
      </w:r>
      <w:r w:rsidR="00346208" w:rsidRPr="00EE59D3">
        <w:rPr>
          <w:rFonts w:eastAsia="TimesNewRomanPSMT" w:cs="Times New Roman"/>
          <w:szCs w:val="24"/>
        </w:rPr>
        <w:t xml:space="preserve"> enfeksiyonu </w:t>
      </w:r>
      <w:r w:rsidR="00465169" w:rsidRPr="00EE59D3">
        <w:rPr>
          <w:rFonts w:eastAsia="TimesNewRomanPSMT" w:cs="Times New Roman"/>
          <w:szCs w:val="24"/>
        </w:rPr>
        <w:t>görülmüştür (</w:t>
      </w:r>
      <w:r w:rsidR="00465169" w:rsidRPr="00EE59D3">
        <w:rPr>
          <w:rFonts w:cs="Times New Roman"/>
          <w:szCs w:val="24"/>
        </w:rPr>
        <w:t xml:space="preserve">Dantas-Torres </w:t>
      </w:r>
      <w:r w:rsidR="0012205E" w:rsidRPr="00EE59D3">
        <w:rPr>
          <w:rFonts w:cs="Times New Roman"/>
          <w:szCs w:val="24"/>
        </w:rPr>
        <w:t>ve Ark</w:t>
      </w:r>
      <w:proofErr w:type="gramStart"/>
      <w:r w:rsidR="0012205E" w:rsidRPr="00EE59D3">
        <w:rPr>
          <w:rFonts w:cs="Times New Roman"/>
          <w:szCs w:val="24"/>
        </w:rPr>
        <w:t>.</w:t>
      </w:r>
      <w:r w:rsidR="00465169" w:rsidRPr="00EE59D3">
        <w:rPr>
          <w:rFonts w:cs="Times New Roman"/>
          <w:szCs w:val="24"/>
        </w:rPr>
        <w:t>,</w:t>
      </w:r>
      <w:proofErr w:type="gramEnd"/>
      <w:r w:rsidR="00465169" w:rsidRPr="00EE59D3">
        <w:rPr>
          <w:rFonts w:cs="Times New Roman"/>
          <w:szCs w:val="24"/>
        </w:rPr>
        <w:t xml:space="preserve"> 2012; Aktas</w:t>
      </w:r>
      <w:r w:rsidR="0012205E" w:rsidRPr="00EE59D3">
        <w:rPr>
          <w:rFonts w:cs="Times New Roman"/>
          <w:szCs w:val="24"/>
        </w:rPr>
        <w:t xml:space="preserve"> ve Ark.</w:t>
      </w:r>
      <w:r w:rsidR="00465169" w:rsidRPr="00EE59D3">
        <w:rPr>
          <w:rFonts w:cs="Times New Roman"/>
          <w:szCs w:val="24"/>
        </w:rPr>
        <w:t>, 2013</w:t>
      </w:r>
      <w:r w:rsidR="00465169" w:rsidRPr="00EE59D3">
        <w:rPr>
          <w:rFonts w:eastAsia="TimesNewRomanPSMT" w:cs="Times New Roman"/>
          <w:szCs w:val="24"/>
        </w:rPr>
        <w:t xml:space="preserve">). Vektörlerde etkenin varlığını araştırmaya yönelik yapılan çalışmalarda larva, nimph ve erişkinlerde </w:t>
      </w:r>
      <w:r w:rsidR="00465169" w:rsidRPr="00536FE9">
        <w:rPr>
          <w:rFonts w:eastAsia="TimesNewRomanPSMT" w:cs="Times New Roman"/>
          <w:i/>
          <w:szCs w:val="24"/>
        </w:rPr>
        <w:t>H.canis</w:t>
      </w:r>
      <w:r w:rsidR="00465169" w:rsidRPr="00EE59D3">
        <w:rPr>
          <w:rFonts w:eastAsia="TimesNewRomanPSMT" w:cs="Times New Roman"/>
          <w:szCs w:val="24"/>
        </w:rPr>
        <w:t xml:space="preserve"> varlığı araştırılmış, kenenin</w:t>
      </w:r>
      <w:r w:rsidR="00C2558B" w:rsidRPr="00EE59D3">
        <w:rPr>
          <w:rFonts w:eastAsia="TimesNewRomanPSMT" w:cs="Times New Roman"/>
          <w:szCs w:val="24"/>
        </w:rPr>
        <w:t xml:space="preserve"> </w:t>
      </w:r>
      <w:r w:rsidR="00465169" w:rsidRPr="00EE59D3">
        <w:rPr>
          <w:rFonts w:eastAsia="TimesNewRomanPSMT" w:cs="Times New Roman"/>
          <w:szCs w:val="24"/>
        </w:rPr>
        <w:t xml:space="preserve">aç gelişme dönemlerinde </w:t>
      </w:r>
      <w:r w:rsidR="00465169" w:rsidRPr="00536FE9">
        <w:rPr>
          <w:rFonts w:eastAsia="TimesNewRomanPSMT" w:cs="Times New Roman"/>
          <w:i/>
          <w:szCs w:val="24"/>
        </w:rPr>
        <w:t>H.canis</w:t>
      </w:r>
      <w:r w:rsidR="00465169" w:rsidRPr="00EE59D3">
        <w:rPr>
          <w:rFonts w:eastAsia="TimesNewRomanPSMT" w:cs="Times New Roman"/>
          <w:szCs w:val="24"/>
        </w:rPr>
        <w:t xml:space="preserve"> saptanarak transstadial </w:t>
      </w:r>
      <w:r w:rsidR="004440B2" w:rsidRPr="00EE59D3">
        <w:rPr>
          <w:rFonts w:eastAsia="TimesNewRomanPSMT" w:cs="Times New Roman"/>
          <w:szCs w:val="24"/>
        </w:rPr>
        <w:t>geçiş ispatlanmıştır ancak transovarian geçiş görülmemiştir (</w:t>
      </w:r>
      <w:r w:rsidR="004440B2" w:rsidRPr="00EE59D3">
        <w:rPr>
          <w:rFonts w:cs="Times New Roman"/>
          <w:szCs w:val="24"/>
        </w:rPr>
        <w:t xml:space="preserve">Giannelli </w:t>
      </w:r>
      <w:r w:rsidR="0012205E" w:rsidRPr="00EE59D3">
        <w:rPr>
          <w:rFonts w:cs="Times New Roman"/>
          <w:szCs w:val="24"/>
        </w:rPr>
        <w:t>ve Ark</w:t>
      </w:r>
      <w:proofErr w:type="gramStart"/>
      <w:r w:rsidR="0012205E" w:rsidRPr="00EE59D3">
        <w:rPr>
          <w:rFonts w:cs="Times New Roman"/>
          <w:szCs w:val="24"/>
        </w:rPr>
        <w:t>.</w:t>
      </w:r>
      <w:r w:rsidR="004440B2" w:rsidRPr="00EE59D3">
        <w:rPr>
          <w:rFonts w:cs="Times New Roman"/>
          <w:szCs w:val="24"/>
        </w:rPr>
        <w:t>,</w:t>
      </w:r>
      <w:proofErr w:type="gramEnd"/>
      <w:r w:rsidR="004440B2" w:rsidRPr="00EE59D3">
        <w:rPr>
          <w:rFonts w:cs="Times New Roman"/>
          <w:szCs w:val="24"/>
        </w:rPr>
        <w:t xml:space="preserve"> 2013a</w:t>
      </w:r>
      <w:r w:rsidR="0012205E" w:rsidRPr="00EE59D3">
        <w:rPr>
          <w:rFonts w:cs="Times New Roman"/>
          <w:szCs w:val="24"/>
        </w:rPr>
        <w:t>;</w:t>
      </w:r>
      <w:r w:rsidR="004440B2" w:rsidRPr="00EE59D3">
        <w:rPr>
          <w:rFonts w:cs="Times New Roman"/>
          <w:szCs w:val="24"/>
        </w:rPr>
        <w:t xml:space="preserve"> Aktaş M.</w:t>
      </w:r>
      <w:r w:rsidR="0012205E" w:rsidRPr="00EE59D3">
        <w:rPr>
          <w:rFonts w:cs="Times New Roman"/>
          <w:szCs w:val="24"/>
        </w:rPr>
        <w:t>,</w:t>
      </w:r>
      <w:r w:rsidR="004440B2" w:rsidRPr="00EE59D3">
        <w:rPr>
          <w:rFonts w:cs="Times New Roman"/>
          <w:szCs w:val="24"/>
        </w:rPr>
        <w:t xml:space="preserve"> 2017</w:t>
      </w:r>
      <w:r w:rsidR="004440B2" w:rsidRPr="00EE59D3">
        <w:rPr>
          <w:rFonts w:eastAsia="TimesNewRomanPSMT" w:cs="Times New Roman"/>
          <w:szCs w:val="24"/>
        </w:rPr>
        <w:t xml:space="preserve">).  </w:t>
      </w:r>
      <w:r w:rsidR="00E80AE3" w:rsidRPr="00EE59D3">
        <w:rPr>
          <w:rFonts w:eastAsia="TimesNewRomanPSMT" w:cs="Times New Roman"/>
          <w:i/>
          <w:szCs w:val="24"/>
        </w:rPr>
        <w:t>R</w:t>
      </w:r>
      <w:r w:rsidR="00E60AF6" w:rsidRPr="00EE59D3">
        <w:rPr>
          <w:rFonts w:eastAsia="TimesNewRomanPSMT" w:cs="Times New Roman"/>
          <w:i/>
          <w:szCs w:val="24"/>
        </w:rPr>
        <w:t xml:space="preserve">hipicephalus </w:t>
      </w:r>
      <w:r w:rsidR="00E80AE3" w:rsidRPr="00EE59D3">
        <w:rPr>
          <w:rFonts w:eastAsia="TimesNewRomanPSMT" w:cs="Times New Roman"/>
          <w:i/>
          <w:szCs w:val="24"/>
        </w:rPr>
        <w:t>sanguineus</w:t>
      </w:r>
      <w:r w:rsidR="00E80AE3" w:rsidRPr="00EE59D3">
        <w:rPr>
          <w:rFonts w:eastAsia="TimesNewRomanPSMT" w:cs="Times New Roman"/>
          <w:szCs w:val="24"/>
        </w:rPr>
        <w:t xml:space="preserve"> üç konaklı bir kene olup, oldukça geniş bir konak spektrumuna sahip olmakla birlikte bütün gelişme dönemlerinde köpekten kan emmeyi tercih eder. Farklı kene türlerinde </w:t>
      </w:r>
      <w:r w:rsidR="00E80AE3" w:rsidRPr="00EE59D3">
        <w:rPr>
          <w:rFonts w:eastAsia="TimesNewRomanPSMT" w:cs="Times New Roman"/>
          <w:i/>
          <w:szCs w:val="24"/>
        </w:rPr>
        <w:t xml:space="preserve">H. </w:t>
      </w:r>
      <w:r w:rsidR="00E80AE3" w:rsidRPr="00536FE9">
        <w:rPr>
          <w:rFonts w:eastAsia="TimesNewRomanPSMT" w:cs="Times New Roman"/>
          <w:i/>
          <w:szCs w:val="24"/>
        </w:rPr>
        <w:t>canis</w:t>
      </w:r>
      <w:r w:rsidR="00E80AE3" w:rsidRPr="00EE59D3">
        <w:rPr>
          <w:rFonts w:eastAsia="TimesNewRomanPSMT" w:cs="Times New Roman"/>
          <w:szCs w:val="24"/>
        </w:rPr>
        <w:t xml:space="preserve"> varlığının araştırıldığı çalışmalarda en yüksek oran </w:t>
      </w:r>
      <w:r w:rsidR="00A51FAB" w:rsidRPr="00EE59D3">
        <w:rPr>
          <w:rFonts w:eastAsia="TimesNewRomanPSMT" w:cs="Times New Roman"/>
          <w:szCs w:val="24"/>
        </w:rPr>
        <w:br/>
      </w:r>
      <w:r w:rsidR="00E80AE3" w:rsidRPr="00EE59D3">
        <w:rPr>
          <w:rFonts w:eastAsia="TimesNewRomanPSMT" w:cs="Times New Roman"/>
          <w:i/>
          <w:szCs w:val="24"/>
        </w:rPr>
        <w:t>R. sanguineus</w:t>
      </w:r>
      <w:r w:rsidR="00E80AE3" w:rsidRPr="00EE59D3">
        <w:rPr>
          <w:rFonts w:eastAsia="TimesNewRomanPSMT" w:cs="Times New Roman"/>
          <w:szCs w:val="24"/>
        </w:rPr>
        <w:t xml:space="preserve">’ ta görülmüştür </w:t>
      </w:r>
      <w:r w:rsidR="00A51FAB" w:rsidRPr="00EE59D3">
        <w:rPr>
          <w:rFonts w:eastAsia="TimesNewRomanPSMT" w:cs="Times New Roman"/>
          <w:szCs w:val="24"/>
        </w:rPr>
        <w:t>(</w:t>
      </w:r>
      <w:r w:rsidR="00A51FAB" w:rsidRPr="00EE59D3">
        <w:rPr>
          <w:rFonts w:cs="Times New Roman"/>
          <w:szCs w:val="24"/>
        </w:rPr>
        <w:t>Gabrielli ve Ark</w:t>
      </w:r>
      <w:proofErr w:type="gramStart"/>
      <w:r w:rsidR="00A51FAB" w:rsidRPr="00EE59D3">
        <w:rPr>
          <w:rFonts w:cs="Times New Roman"/>
          <w:szCs w:val="24"/>
        </w:rPr>
        <w:t>.,</w:t>
      </w:r>
      <w:proofErr w:type="gramEnd"/>
      <w:r w:rsidR="00A51FAB" w:rsidRPr="00EE59D3">
        <w:rPr>
          <w:rFonts w:cs="Times New Roman"/>
          <w:szCs w:val="24"/>
        </w:rPr>
        <w:t xml:space="preserve"> 2010; De Miranda ve Ark., 2011). </w:t>
      </w:r>
      <w:r w:rsidR="00EB70C6" w:rsidRPr="00EE59D3">
        <w:rPr>
          <w:rFonts w:eastAsia="TimesNewRomanPSMT" w:cs="Times New Roman"/>
          <w:szCs w:val="24"/>
        </w:rPr>
        <w:t xml:space="preserve">Farklı kene türlerinde </w:t>
      </w:r>
      <w:r w:rsidR="00EB70C6" w:rsidRPr="00EE59D3">
        <w:rPr>
          <w:rFonts w:eastAsia="TimesNewRomanPSMT" w:cs="Times New Roman"/>
          <w:i/>
          <w:szCs w:val="24"/>
        </w:rPr>
        <w:t>H.canis</w:t>
      </w:r>
      <w:r w:rsidR="00EB70C6" w:rsidRPr="00EE59D3">
        <w:rPr>
          <w:rFonts w:eastAsia="TimesNewRomanPSMT" w:cs="Times New Roman"/>
          <w:szCs w:val="24"/>
        </w:rPr>
        <w:t xml:space="preserve"> varlığı görülmesi bu kenelerin etkenin aktarılmasında vektörlük yaptığını ispatlamayıp en son konaktan kan emdiğinde bu konaktaki parazitin DNA’sını da tespit edilmiş olabilir. Dolayısıyla </w:t>
      </w:r>
      <w:r w:rsidR="00EB70C6" w:rsidRPr="00536FE9">
        <w:rPr>
          <w:rFonts w:eastAsia="TimesNewRomanPSMT" w:cs="Times New Roman"/>
          <w:i/>
          <w:szCs w:val="24"/>
        </w:rPr>
        <w:t>R. sanguineus</w:t>
      </w:r>
      <w:r w:rsidR="00EB70C6" w:rsidRPr="00EE59D3">
        <w:rPr>
          <w:rFonts w:eastAsia="TimesNewRomanPSMT" w:cs="Times New Roman"/>
          <w:szCs w:val="24"/>
        </w:rPr>
        <w:t xml:space="preserve"> dışındaki kenelerin </w:t>
      </w:r>
      <w:r w:rsidR="00101B37" w:rsidRPr="00EE59D3">
        <w:rPr>
          <w:rFonts w:eastAsia="TimesNewRomanPSMT" w:cs="Times New Roman"/>
          <w:szCs w:val="24"/>
        </w:rPr>
        <w:t xml:space="preserve">de </w:t>
      </w:r>
      <w:r w:rsidR="00EB70C6" w:rsidRPr="00EE59D3">
        <w:rPr>
          <w:rFonts w:eastAsia="TimesNewRomanPSMT" w:cs="Times New Roman"/>
          <w:szCs w:val="24"/>
        </w:rPr>
        <w:t xml:space="preserve">vektörlük potansiyellerinin doğrulanması </w:t>
      </w:r>
      <w:r w:rsidR="00587414" w:rsidRPr="00EE59D3">
        <w:rPr>
          <w:rFonts w:eastAsia="TimesNewRomanPSMT" w:cs="Times New Roman"/>
          <w:szCs w:val="24"/>
        </w:rPr>
        <w:t xml:space="preserve">için </w:t>
      </w:r>
      <w:r w:rsidR="00EB70C6" w:rsidRPr="00EE59D3">
        <w:rPr>
          <w:rFonts w:eastAsia="TimesNewRomanPSMT" w:cs="Times New Roman"/>
          <w:szCs w:val="24"/>
        </w:rPr>
        <w:t>deneysel çalışmalara gereksinim duyulmaktadır (</w:t>
      </w:r>
      <w:r w:rsidR="00A26CD0" w:rsidRPr="00EE59D3">
        <w:rPr>
          <w:rFonts w:cs="Times New Roman"/>
          <w:szCs w:val="24"/>
        </w:rPr>
        <w:t xml:space="preserve">Murata </w:t>
      </w:r>
      <w:r w:rsidR="0012205E" w:rsidRPr="00EE59D3">
        <w:rPr>
          <w:rFonts w:cs="Times New Roman"/>
          <w:szCs w:val="24"/>
        </w:rPr>
        <w:t>ve Ark</w:t>
      </w:r>
      <w:proofErr w:type="gramStart"/>
      <w:r w:rsidR="0012205E" w:rsidRPr="00EE59D3">
        <w:rPr>
          <w:rFonts w:cs="Times New Roman"/>
          <w:szCs w:val="24"/>
        </w:rPr>
        <w:t>.</w:t>
      </w:r>
      <w:r w:rsidR="00A26CD0" w:rsidRPr="00EE59D3">
        <w:rPr>
          <w:rFonts w:cs="Times New Roman"/>
          <w:szCs w:val="24"/>
        </w:rPr>
        <w:t>,</w:t>
      </w:r>
      <w:proofErr w:type="gramEnd"/>
      <w:r w:rsidR="00A26CD0" w:rsidRPr="00EE59D3">
        <w:rPr>
          <w:rFonts w:cs="Times New Roman"/>
          <w:szCs w:val="24"/>
        </w:rPr>
        <w:t xml:space="preserve"> 2005; Forlano </w:t>
      </w:r>
      <w:r w:rsidR="0012205E" w:rsidRPr="00EE59D3">
        <w:rPr>
          <w:rFonts w:cs="Times New Roman"/>
          <w:szCs w:val="24"/>
        </w:rPr>
        <w:t>ve Ark.</w:t>
      </w:r>
      <w:r w:rsidR="00A26CD0" w:rsidRPr="00EE59D3">
        <w:rPr>
          <w:rFonts w:cs="Times New Roman"/>
          <w:szCs w:val="24"/>
        </w:rPr>
        <w:t xml:space="preserve">, 2005; Hornok </w:t>
      </w:r>
      <w:r w:rsidR="0012205E" w:rsidRPr="00EE59D3">
        <w:rPr>
          <w:rFonts w:cs="Times New Roman"/>
          <w:szCs w:val="24"/>
        </w:rPr>
        <w:t>ve Ark.</w:t>
      </w:r>
      <w:r w:rsidR="00A26CD0" w:rsidRPr="00EE59D3">
        <w:rPr>
          <w:rFonts w:cs="Times New Roman"/>
          <w:szCs w:val="24"/>
        </w:rPr>
        <w:t>., 2013b</w:t>
      </w:r>
      <w:r w:rsidR="0012205E" w:rsidRPr="00EE59D3">
        <w:rPr>
          <w:rFonts w:cs="Times New Roman"/>
          <w:szCs w:val="24"/>
        </w:rPr>
        <w:t>;</w:t>
      </w:r>
      <w:r w:rsidR="00A26CD0" w:rsidRPr="00EE59D3">
        <w:rPr>
          <w:rFonts w:eastAsia="TimesNewRomanPSMT" w:cs="Times New Roman"/>
          <w:szCs w:val="24"/>
        </w:rPr>
        <w:t xml:space="preserve"> </w:t>
      </w:r>
      <w:r w:rsidR="00EB70C6" w:rsidRPr="00EE59D3">
        <w:rPr>
          <w:rFonts w:eastAsia="TimesNewRomanPSMT" w:cs="Times New Roman"/>
          <w:szCs w:val="24"/>
        </w:rPr>
        <w:t>Aktaş M.</w:t>
      </w:r>
      <w:r w:rsidR="0012205E" w:rsidRPr="00EE59D3">
        <w:rPr>
          <w:rFonts w:eastAsia="TimesNewRomanPSMT" w:cs="Times New Roman"/>
          <w:szCs w:val="24"/>
        </w:rPr>
        <w:t>,</w:t>
      </w:r>
      <w:r w:rsidR="00EB70C6" w:rsidRPr="00EE59D3">
        <w:rPr>
          <w:rFonts w:eastAsia="TimesNewRomanPSMT" w:cs="Times New Roman"/>
          <w:szCs w:val="24"/>
        </w:rPr>
        <w:t xml:space="preserve"> 2017).</w:t>
      </w:r>
      <w:r w:rsidR="00A26CD0" w:rsidRPr="00EE59D3">
        <w:rPr>
          <w:rFonts w:eastAsia="TimesNewRomanPSMT" w:cs="Times New Roman"/>
          <w:szCs w:val="24"/>
        </w:rPr>
        <w:t xml:space="preserve"> Örneğin </w:t>
      </w:r>
      <w:r w:rsidR="00670D25" w:rsidRPr="00EE59D3">
        <w:rPr>
          <w:rFonts w:eastAsia="TimesNewRomanPSMT" w:cs="Times New Roman"/>
          <w:szCs w:val="24"/>
        </w:rPr>
        <w:t xml:space="preserve">2013 yılında yapılan bir çalışmada </w:t>
      </w:r>
      <w:r w:rsidR="00A26CD0" w:rsidRPr="00536FE9">
        <w:rPr>
          <w:rFonts w:eastAsia="TimesNewRomanPSMT" w:cs="Times New Roman"/>
          <w:i/>
          <w:szCs w:val="24"/>
        </w:rPr>
        <w:t>İxodes ricinus</w:t>
      </w:r>
      <w:r w:rsidR="00A26CD0" w:rsidRPr="00EE59D3">
        <w:rPr>
          <w:rFonts w:eastAsia="TimesNewRomanPSMT" w:cs="Times New Roman"/>
          <w:szCs w:val="24"/>
        </w:rPr>
        <w:t xml:space="preserve"> </w:t>
      </w:r>
      <w:r w:rsidR="00670D25" w:rsidRPr="00EE59D3">
        <w:rPr>
          <w:rFonts w:eastAsia="TimesNewRomanPSMT" w:cs="Times New Roman"/>
          <w:szCs w:val="24"/>
        </w:rPr>
        <w:t xml:space="preserve">enfekte bir konaktan beslenmesi sırasında </w:t>
      </w:r>
      <w:r w:rsidR="00670D25" w:rsidRPr="00536FE9">
        <w:rPr>
          <w:rFonts w:eastAsia="TimesNewRomanPSMT" w:cs="Times New Roman"/>
          <w:i/>
          <w:szCs w:val="24"/>
        </w:rPr>
        <w:t>H.canis</w:t>
      </w:r>
      <w:r w:rsidR="00670D25" w:rsidRPr="00EE59D3">
        <w:rPr>
          <w:rFonts w:eastAsia="TimesNewRomanPSMT" w:cs="Times New Roman"/>
          <w:szCs w:val="24"/>
        </w:rPr>
        <w:t xml:space="preserve"> </w:t>
      </w:r>
      <w:r w:rsidR="00670D25" w:rsidRPr="00EE59D3">
        <w:rPr>
          <w:rFonts w:eastAsia="TimesNewRomanPSMT" w:cs="Times New Roman"/>
          <w:szCs w:val="24"/>
        </w:rPr>
        <w:lastRenderedPageBreak/>
        <w:t xml:space="preserve">gamontlarını almış ancak </w:t>
      </w:r>
      <w:r w:rsidR="00084C0C" w:rsidRPr="00EE59D3">
        <w:rPr>
          <w:rFonts w:eastAsia="TimesNewRomanPSMT" w:cs="Times New Roman"/>
          <w:szCs w:val="24"/>
        </w:rPr>
        <w:t xml:space="preserve">bu kene türünde </w:t>
      </w:r>
      <w:r w:rsidR="00670D25" w:rsidRPr="00EE59D3">
        <w:rPr>
          <w:rFonts w:eastAsia="TimesNewRomanPSMT" w:cs="Times New Roman"/>
          <w:szCs w:val="24"/>
        </w:rPr>
        <w:t xml:space="preserve">daha fazla ilerleme ve sporogony oluşmamıştır </w:t>
      </w:r>
      <w:proofErr w:type="gramStart"/>
      <w:r w:rsidR="00670D25" w:rsidRPr="00EE59D3">
        <w:rPr>
          <w:rFonts w:eastAsia="TimesNewRomanPSMT" w:cs="Times New Roman"/>
          <w:szCs w:val="24"/>
        </w:rPr>
        <w:t>(</w:t>
      </w:r>
      <w:proofErr w:type="gramEnd"/>
      <w:r w:rsidR="00670D25" w:rsidRPr="00EE59D3">
        <w:rPr>
          <w:rFonts w:eastAsia="TimesNewRomanPSMT" w:cs="Times New Roman"/>
          <w:szCs w:val="24"/>
        </w:rPr>
        <w:t>Gianelli</w:t>
      </w:r>
      <w:r w:rsidR="00A51FAB" w:rsidRPr="00EE59D3">
        <w:rPr>
          <w:rFonts w:eastAsia="TimesNewRomanPSMT" w:cs="Times New Roman"/>
          <w:szCs w:val="24"/>
        </w:rPr>
        <w:t xml:space="preserve"> ve ark. </w:t>
      </w:r>
      <w:r w:rsidR="00670D25" w:rsidRPr="00EE59D3">
        <w:rPr>
          <w:rFonts w:eastAsia="TimesNewRomanPSMT" w:cs="Times New Roman"/>
          <w:szCs w:val="24"/>
        </w:rPr>
        <w:t>2013 b</w:t>
      </w:r>
      <w:proofErr w:type="gramStart"/>
      <w:r w:rsidR="00670D25" w:rsidRPr="00EE59D3">
        <w:rPr>
          <w:rFonts w:eastAsia="TimesNewRomanPSMT" w:cs="Times New Roman"/>
          <w:szCs w:val="24"/>
        </w:rPr>
        <w:t>)</w:t>
      </w:r>
      <w:proofErr w:type="gramEnd"/>
      <w:r w:rsidR="00670D25" w:rsidRPr="00EE59D3">
        <w:rPr>
          <w:rFonts w:eastAsia="TimesNewRomanPSMT" w:cs="Times New Roman"/>
          <w:szCs w:val="24"/>
        </w:rPr>
        <w:t>.</w:t>
      </w:r>
      <w:r w:rsidR="005B51DF" w:rsidRPr="00EE59D3">
        <w:rPr>
          <w:rFonts w:eastAsia="TimesNewRomanPSMT" w:cs="Times New Roman"/>
          <w:szCs w:val="24"/>
        </w:rPr>
        <w:t xml:space="preserve"> 2013 yılında yapılan iki ayrı çalışmada </w:t>
      </w:r>
      <w:r w:rsidR="005B51DF" w:rsidRPr="00536FE9">
        <w:rPr>
          <w:rFonts w:eastAsia="TimesNewRomanPSMT" w:cs="Times New Roman"/>
          <w:i/>
          <w:szCs w:val="24"/>
        </w:rPr>
        <w:t>R. sanguineus</w:t>
      </w:r>
      <w:r w:rsidR="0067426B" w:rsidRPr="00EE59D3">
        <w:rPr>
          <w:rFonts w:eastAsia="TimesNewRomanPSMT" w:cs="Times New Roman"/>
          <w:szCs w:val="24"/>
        </w:rPr>
        <w:t xml:space="preserve"> nimf</w:t>
      </w:r>
      <w:r w:rsidR="005B51DF" w:rsidRPr="00EE59D3">
        <w:rPr>
          <w:rFonts w:eastAsia="TimesNewRomanPSMT" w:cs="Times New Roman"/>
          <w:szCs w:val="24"/>
        </w:rPr>
        <w:t xml:space="preserve">leri </w:t>
      </w:r>
      <w:r w:rsidR="005B51DF" w:rsidRPr="00536FE9">
        <w:rPr>
          <w:rFonts w:eastAsia="TimesNewRomanPSMT" w:cs="Times New Roman"/>
          <w:i/>
          <w:szCs w:val="24"/>
        </w:rPr>
        <w:t>H.canis</w:t>
      </w:r>
      <w:r w:rsidR="005B51DF" w:rsidRPr="00EE59D3">
        <w:rPr>
          <w:rFonts w:eastAsia="TimesNewRomanPSMT" w:cs="Times New Roman"/>
          <w:szCs w:val="24"/>
        </w:rPr>
        <w:t xml:space="preserve"> ile enfekte edilmiş ve erişkin kenelerin etkeni transstadial olarak naklettikleri görülmüştür</w:t>
      </w:r>
      <w:r w:rsidR="005E6852" w:rsidRPr="00EE59D3">
        <w:rPr>
          <w:rFonts w:eastAsia="TimesNewRomanPSMT" w:cs="Times New Roman"/>
          <w:szCs w:val="24"/>
        </w:rPr>
        <w:t xml:space="preserve"> </w:t>
      </w:r>
      <w:proofErr w:type="gramStart"/>
      <w:r w:rsidR="005E6852" w:rsidRPr="00EE59D3">
        <w:rPr>
          <w:rFonts w:eastAsia="TimesNewRomanPSMT" w:cs="Times New Roman"/>
          <w:szCs w:val="24"/>
        </w:rPr>
        <w:t>(</w:t>
      </w:r>
      <w:proofErr w:type="gramEnd"/>
      <w:r w:rsidR="005E6852" w:rsidRPr="00EE59D3">
        <w:rPr>
          <w:rFonts w:eastAsia="TimesNewRomanPSMT" w:cs="Times New Roman"/>
          <w:szCs w:val="24"/>
        </w:rPr>
        <w:t xml:space="preserve">Aktaş 2013, Giannelli </w:t>
      </w:r>
      <w:r w:rsidR="00A51FAB" w:rsidRPr="00EE59D3">
        <w:rPr>
          <w:rFonts w:eastAsia="TimesNewRomanPSMT" w:cs="Times New Roman"/>
          <w:szCs w:val="24"/>
        </w:rPr>
        <w:t xml:space="preserve">ve ark. </w:t>
      </w:r>
      <w:r w:rsidR="005E6852" w:rsidRPr="00EE59D3">
        <w:rPr>
          <w:rFonts w:eastAsia="TimesNewRomanPSMT" w:cs="Times New Roman"/>
          <w:szCs w:val="24"/>
        </w:rPr>
        <w:t>2013a</w:t>
      </w:r>
      <w:proofErr w:type="gramStart"/>
      <w:r w:rsidR="005E6852" w:rsidRPr="00EE59D3">
        <w:rPr>
          <w:rFonts w:eastAsia="TimesNewRomanPSMT" w:cs="Times New Roman"/>
          <w:szCs w:val="24"/>
        </w:rPr>
        <w:t>)</w:t>
      </w:r>
      <w:proofErr w:type="gramEnd"/>
      <w:r w:rsidR="005E6852" w:rsidRPr="00EE59D3">
        <w:rPr>
          <w:rFonts w:eastAsia="TimesNewRomanPSMT" w:cs="Times New Roman"/>
          <w:szCs w:val="24"/>
        </w:rPr>
        <w:t xml:space="preserve">.  </w:t>
      </w:r>
      <w:r w:rsidR="00180707" w:rsidRPr="00EE59D3">
        <w:rPr>
          <w:rFonts w:eastAsia="TimesNewRomanPSMT" w:cs="Times New Roman"/>
          <w:szCs w:val="24"/>
        </w:rPr>
        <w:t xml:space="preserve"> Giannelli ve ark. </w:t>
      </w:r>
      <w:r w:rsidR="006D6C42" w:rsidRPr="00EE59D3">
        <w:rPr>
          <w:rFonts w:eastAsia="TimesNewRomanPSMT" w:cs="Times New Roman"/>
          <w:szCs w:val="24"/>
        </w:rPr>
        <w:t>l</w:t>
      </w:r>
      <w:r w:rsidR="00180707" w:rsidRPr="00EE59D3">
        <w:rPr>
          <w:rFonts w:eastAsia="TimesNewRomanPSMT" w:cs="Times New Roman"/>
          <w:szCs w:val="24"/>
        </w:rPr>
        <w:t>arının</w:t>
      </w:r>
      <w:r w:rsidR="006D6C42" w:rsidRPr="00EE59D3">
        <w:rPr>
          <w:rFonts w:eastAsia="TimesNewRomanPSMT" w:cs="Times New Roman"/>
          <w:szCs w:val="24"/>
        </w:rPr>
        <w:t xml:space="preserve"> 2013 yılında</w:t>
      </w:r>
      <w:r w:rsidR="00180707" w:rsidRPr="00EE59D3">
        <w:rPr>
          <w:rFonts w:eastAsia="TimesNewRomanPSMT" w:cs="Times New Roman"/>
          <w:szCs w:val="24"/>
        </w:rPr>
        <w:t xml:space="preserve"> </w:t>
      </w:r>
      <w:proofErr w:type="gramStart"/>
      <w:r w:rsidR="00180707" w:rsidRPr="00EE59D3">
        <w:rPr>
          <w:rFonts w:eastAsia="TimesNewRomanPSMT" w:cs="Times New Roman"/>
          <w:szCs w:val="24"/>
        </w:rPr>
        <w:t>yaptığı  aynı</w:t>
      </w:r>
      <w:proofErr w:type="gramEnd"/>
      <w:r w:rsidR="00180707" w:rsidRPr="00EE59D3">
        <w:rPr>
          <w:rFonts w:eastAsia="TimesNewRomanPSMT" w:cs="Times New Roman"/>
          <w:szCs w:val="24"/>
        </w:rPr>
        <w:t xml:space="preserve"> çalışmada </w:t>
      </w:r>
      <w:r w:rsidR="00180707" w:rsidRPr="00EE59D3">
        <w:rPr>
          <w:rFonts w:eastAsia="TimesNewRomanPSMT" w:cs="Times New Roman"/>
          <w:i/>
          <w:szCs w:val="24"/>
        </w:rPr>
        <w:t>R.sanguineus</w:t>
      </w:r>
      <w:r w:rsidR="00180707" w:rsidRPr="00EE59D3">
        <w:rPr>
          <w:rFonts w:eastAsia="TimesNewRomanPSMT" w:cs="Times New Roman"/>
          <w:szCs w:val="24"/>
        </w:rPr>
        <w:t xml:space="preserve"> larvasının </w:t>
      </w:r>
      <w:r w:rsidR="00180707" w:rsidRPr="00536FE9">
        <w:rPr>
          <w:rFonts w:eastAsia="TimesNewRomanPSMT" w:cs="Times New Roman"/>
          <w:i/>
          <w:szCs w:val="24"/>
        </w:rPr>
        <w:t>H.canis</w:t>
      </w:r>
      <w:r w:rsidR="00180707" w:rsidRPr="00EE59D3">
        <w:rPr>
          <w:rFonts w:eastAsia="TimesNewRomanPSMT" w:cs="Times New Roman"/>
          <w:szCs w:val="24"/>
        </w:rPr>
        <w:t xml:space="preserve"> ile enfekte bir köpekten beslenirken etkeni aldığı görülmüş</w:t>
      </w:r>
      <w:r w:rsidR="00F8703E" w:rsidRPr="00EE59D3">
        <w:rPr>
          <w:rFonts w:eastAsia="TimesNewRomanPSMT" w:cs="Times New Roman"/>
          <w:szCs w:val="24"/>
        </w:rPr>
        <w:t>tür</w:t>
      </w:r>
      <w:r w:rsidR="005E6852" w:rsidRPr="00EE59D3">
        <w:rPr>
          <w:rFonts w:eastAsia="TimesNewRomanPSMT" w:cs="Times New Roman"/>
          <w:szCs w:val="24"/>
        </w:rPr>
        <w:t xml:space="preserve"> (Giannelli 2013a).</w:t>
      </w:r>
      <w:r w:rsidR="00F8703E" w:rsidRPr="00EE59D3">
        <w:rPr>
          <w:rFonts w:eastAsia="TimesNewRomanPSMT" w:cs="Times New Roman"/>
          <w:szCs w:val="24"/>
        </w:rPr>
        <w:t xml:space="preserve"> A</w:t>
      </w:r>
      <w:r w:rsidR="005B51DF" w:rsidRPr="00EE59D3">
        <w:rPr>
          <w:rFonts w:eastAsia="TimesNewRomanPSMT" w:cs="Times New Roman"/>
          <w:szCs w:val="24"/>
        </w:rPr>
        <w:t xml:space="preserve">ncak; </w:t>
      </w:r>
      <w:r w:rsidR="0067426B" w:rsidRPr="00EE59D3">
        <w:rPr>
          <w:rFonts w:eastAsia="TimesNewRomanPSMT" w:cs="Times New Roman"/>
          <w:szCs w:val="24"/>
        </w:rPr>
        <w:t xml:space="preserve">devamında </w:t>
      </w:r>
      <w:r w:rsidR="00F85926" w:rsidRPr="00EE59D3">
        <w:rPr>
          <w:rFonts w:eastAsia="TimesNewRomanPSMT" w:cs="Times New Roman"/>
          <w:szCs w:val="24"/>
        </w:rPr>
        <w:t>larvadan nimfe</w:t>
      </w:r>
      <w:r w:rsidR="005B51DF" w:rsidRPr="00EE59D3">
        <w:rPr>
          <w:rFonts w:eastAsia="TimesNewRomanPSMT" w:cs="Times New Roman"/>
          <w:szCs w:val="24"/>
        </w:rPr>
        <w:t xml:space="preserve"> etkenin</w:t>
      </w:r>
      <w:r w:rsidR="00E07C15" w:rsidRPr="00EE59D3">
        <w:rPr>
          <w:rFonts w:eastAsia="TimesNewRomanPSMT" w:cs="Times New Roman"/>
          <w:szCs w:val="24"/>
        </w:rPr>
        <w:t xml:space="preserve"> transtadial olarak naklettiğini gösteren bir çalışm</w:t>
      </w:r>
      <w:r w:rsidR="00180707" w:rsidRPr="00EE59D3">
        <w:rPr>
          <w:rFonts w:eastAsia="TimesNewRomanPSMT" w:cs="Times New Roman"/>
          <w:szCs w:val="24"/>
        </w:rPr>
        <w:t>aya rastlanmamıştır</w:t>
      </w:r>
      <w:r w:rsidR="00F8703E" w:rsidRPr="00EE59D3">
        <w:rPr>
          <w:rFonts w:eastAsia="TimesNewRomanPSMT" w:cs="Times New Roman"/>
          <w:szCs w:val="24"/>
        </w:rPr>
        <w:t xml:space="preserve">. </w:t>
      </w:r>
    </w:p>
    <w:p w:rsidR="000D6508" w:rsidRPr="00EE59D3" w:rsidRDefault="000A076C" w:rsidP="00536FE9">
      <w:pPr>
        <w:autoSpaceDE w:val="0"/>
        <w:autoSpaceDN w:val="0"/>
        <w:adjustRightInd w:val="0"/>
        <w:spacing w:before="240" w:after="240"/>
        <w:ind w:firstLine="709"/>
        <w:rPr>
          <w:rFonts w:cs="Times New Roman"/>
          <w:szCs w:val="24"/>
        </w:rPr>
      </w:pPr>
      <w:r w:rsidRPr="00EE59D3">
        <w:rPr>
          <w:rFonts w:eastAsia="TimesNewRomanPSMT" w:cs="Times New Roman"/>
          <w:szCs w:val="24"/>
        </w:rPr>
        <w:t>2014 yılında Aktas M. tarafından y</w:t>
      </w:r>
      <w:r w:rsidR="00504D6A" w:rsidRPr="00EE59D3">
        <w:rPr>
          <w:rFonts w:eastAsia="TimesNewRomanPSMT" w:cs="Times New Roman"/>
          <w:szCs w:val="24"/>
        </w:rPr>
        <w:t>a</w:t>
      </w:r>
      <w:r w:rsidRPr="00EE59D3">
        <w:rPr>
          <w:rFonts w:eastAsia="TimesNewRomanPSMT" w:cs="Times New Roman"/>
          <w:szCs w:val="24"/>
        </w:rPr>
        <w:t xml:space="preserve">pılan çalışmada </w:t>
      </w:r>
      <w:r w:rsidRPr="00536FE9">
        <w:rPr>
          <w:rFonts w:eastAsia="TimesNewRomanPSMT" w:cs="Times New Roman"/>
          <w:i/>
          <w:szCs w:val="24"/>
        </w:rPr>
        <w:t>İxodes</w:t>
      </w:r>
      <w:r w:rsidRPr="00EE59D3">
        <w:rPr>
          <w:rFonts w:eastAsia="TimesNewRomanPSMT" w:cs="Times New Roman"/>
          <w:szCs w:val="24"/>
        </w:rPr>
        <w:t xml:space="preserve"> spp. ve </w:t>
      </w:r>
      <w:r w:rsidRPr="00536FE9">
        <w:rPr>
          <w:rFonts w:eastAsia="TimesNewRomanPSMT" w:cs="Times New Roman"/>
          <w:i/>
          <w:szCs w:val="24"/>
        </w:rPr>
        <w:t>Haemaphysalis</w:t>
      </w:r>
      <w:r w:rsidRPr="00EE59D3">
        <w:rPr>
          <w:rFonts w:eastAsia="TimesNewRomanPSMT" w:cs="Times New Roman"/>
          <w:szCs w:val="24"/>
        </w:rPr>
        <w:t xml:space="preserve"> spp. nimflerinde </w:t>
      </w:r>
      <w:r w:rsidRPr="00536FE9">
        <w:rPr>
          <w:rFonts w:eastAsia="TimesNewRomanPSMT" w:cs="Times New Roman"/>
          <w:i/>
          <w:szCs w:val="24"/>
        </w:rPr>
        <w:t>H.canis</w:t>
      </w:r>
      <w:r w:rsidRPr="00EE59D3">
        <w:rPr>
          <w:rFonts w:eastAsia="TimesNewRomanPSMT" w:cs="Times New Roman"/>
          <w:szCs w:val="24"/>
        </w:rPr>
        <w:t xml:space="preserve">’in DNA sını </w:t>
      </w:r>
      <w:r w:rsidR="00504D6A" w:rsidRPr="00EE59D3">
        <w:rPr>
          <w:rFonts w:eastAsia="TimesNewRomanPSMT" w:cs="Times New Roman"/>
          <w:szCs w:val="24"/>
        </w:rPr>
        <w:t xml:space="preserve">bulmuşlardır. Nimf dönemindeki bu kenelerin larva dönemindeyken hangi konaklardan beslendikleri bilinmemektedir. Ancak üç konaklı olduğu bilinen bu iki kene cinsinin larva ve nimf dönemleri kuş, kemirgen, tavşan, sürüngen ve kirpi </w:t>
      </w:r>
      <w:proofErr w:type="gramStart"/>
      <w:r w:rsidR="00504D6A" w:rsidRPr="00EE59D3">
        <w:rPr>
          <w:rFonts w:eastAsia="TimesNewRomanPSMT" w:cs="Times New Roman"/>
          <w:szCs w:val="24"/>
        </w:rPr>
        <w:t>gibi  küçük</w:t>
      </w:r>
      <w:proofErr w:type="gramEnd"/>
      <w:r w:rsidR="00504D6A" w:rsidRPr="00EE59D3">
        <w:rPr>
          <w:rFonts w:eastAsia="TimesNewRomanPSMT" w:cs="Times New Roman"/>
          <w:szCs w:val="24"/>
        </w:rPr>
        <w:t xml:space="preserve"> omurgalı hayvanlarda  beslenmektedirler. Dolayısıyla bu küçük omurgalıların </w:t>
      </w:r>
      <w:r w:rsidR="00504D6A" w:rsidRPr="00EE59D3">
        <w:rPr>
          <w:rFonts w:eastAsia="TimesNewRomanPSMT" w:cs="Times New Roman"/>
          <w:i/>
          <w:szCs w:val="24"/>
        </w:rPr>
        <w:t>H.canis</w:t>
      </w:r>
      <w:r w:rsidR="00504D6A" w:rsidRPr="00EE59D3">
        <w:rPr>
          <w:rFonts w:eastAsia="TimesNewRomanPSMT" w:cs="Times New Roman"/>
          <w:szCs w:val="24"/>
        </w:rPr>
        <w:t>’in yayılımında r</w:t>
      </w:r>
      <w:r w:rsidR="0070705E" w:rsidRPr="00EE59D3">
        <w:rPr>
          <w:rFonts w:eastAsia="TimesNewRomanPSMT" w:cs="Times New Roman"/>
          <w:szCs w:val="24"/>
        </w:rPr>
        <w:t>ol alabilecekleri göz önüne alınmalı ve değerlendirilmelidir</w:t>
      </w:r>
      <w:r w:rsidR="00504D6A" w:rsidRPr="00EE59D3">
        <w:rPr>
          <w:rFonts w:eastAsia="TimesNewRomanPSMT" w:cs="Times New Roman"/>
          <w:szCs w:val="24"/>
        </w:rPr>
        <w:t xml:space="preserve"> (Aktaş M</w:t>
      </w:r>
      <w:proofErr w:type="gramStart"/>
      <w:r w:rsidR="00504D6A" w:rsidRPr="00EE59D3">
        <w:rPr>
          <w:rFonts w:eastAsia="TimesNewRomanPSMT" w:cs="Times New Roman"/>
          <w:szCs w:val="24"/>
        </w:rPr>
        <w:t>.</w:t>
      </w:r>
      <w:r w:rsidR="00874E42" w:rsidRPr="00EE59D3">
        <w:rPr>
          <w:rFonts w:eastAsia="TimesNewRomanPSMT" w:cs="Times New Roman"/>
          <w:szCs w:val="24"/>
        </w:rPr>
        <w:t>,</w:t>
      </w:r>
      <w:proofErr w:type="gramEnd"/>
      <w:r w:rsidR="00504D6A" w:rsidRPr="00EE59D3">
        <w:rPr>
          <w:rFonts w:eastAsia="TimesNewRomanPSMT" w:cs="Times New Roman"/>
          <w:szCs w:val="24"/>
        </w:rPr>
        <w:t xml:space="preserve"> 2014).</w:t>
      </w:r>
    </w:p>
    <w:p w:rsidR="00101B37" w:rsidRPr="00EE59D3" w:rsidRDefault="00101B37" w:rsidP="00536FE9">
      <w:pPr>
        <w:spacing w:before="240" w:after="240"/>
        <w:ind w:firstLine="709"/>
        <w:rPr>
          <w:rFonts w:eastAsia="TimesNewRomanPSMT" w:cs="Times New Roman"/>
          <w:szCs w:val="24"/>
        </w:rPr>
      </w:pPr>
      <w:r w:rsidRPr="00EE59D3">
        <w:rPr>
          <w:rFonts w:eastAsia="TimesNewRomanPSMT" w:cs="Times New Roman"/>
          <w:szCs w:val="24"/>
        </w:rPr>
        <w:t xml:space="preserve">Türkiye’ de kenelerde </w:t>
      </w:r>
      <w:r w:rsidRPr="00EE59D3">
        <w:rPr>
          <w:rFonts w:eastAsia="TimesNewRomanPSMT" w:cs="Times New Roman"/>
          <w:i/>
          <w:szCs w:val="24"/>
        </w:rPr>
        <w:t>H.canis</w:t>
      </w:r>
      <w:r w:rsidRPr="00EE59D3">
        <w:rPr>
          <w:rFonts w:eastAsia="TimesNewRomanPSMT" w:cs="Times New Roman"/>
          <w:szCs w:val="24"/>
        </w:rPr>
        <w:t xml:space="preserve">’in varlığı yönünden yapılan araştırmalarda en yüksek oran </w:t>
      </w:r>
      <w:r w:rsidRPr="00EE59D3">
        <w:rPr>
          <w:rFonts w:eastAsia="TimesNewRomanPSMT" w:cs="Times New Roman"/>
          <w:i/>
          <w:szCs w:val="24"/>
        </w:rPr>
        <w:t>R.sanguineus</w:t>
      </w:r>
      <w:r w:rsidRPr="00EE59D3">
        <w:rPr>
          <w:rFonts w:eastAsia="TimesNewRomanPSMT" w:cs="Times New Roman"/>
          <w:szCs w:val="24"/>
        </w:rPr>
        <w:t xml:space="preserve">’ta bulunmuştur. Dolayısıyla Türkiye’de </w:t>
      </w:r>
      <w:r w:rsidRPr="00536FE9">
        <w:rPr>
          <w:rFonts w:eastAsia="TimesNewRomanPSMT" w:cs="Times New Roman"/>
          <w:i/>
          <w:szCs w:val="24"/>
        </w:rPr>
        <w:t>R.sanguineus</w:t>
      </w:r>
      <w:r w:rsidRPr="00EE59D3">
        <w:rPr>
          <w:rFonts w:eastAsia="TimesNewRomanPSMT" w:cs="Times New Roman"/>
          <w:szCs w:val="24"/>
        </w:rPr>
        <w:t xml:space="preserve"> </w:t>
      </w:r>
      <w:r w:rsidRPr="00536FE9">
        <w:rPr>
          <w:rFonts w:eastAsia="TimesNewRomanPSMT" w:cs="Times New Roman"/>
          <w:i/>
          <w:szCs w:val="24"/>
        </w:rPr>
        <w:t>H.canis’in</w:t>
      </w:r>
      <w:r w:rsidRPr="00EE59D3">
        <w:rPr>
          <w:rFonts w:eastAsia="TimesNewRomanPSMT" w:cs="Times New Roman"/>
          <w:szCs w:val="24"/>
        </w:rPr>
        <w:t xml:space="preserve"> potansiyel vektörü olarak kabul edilebilir (Aktaş M</w:t>
      </w:r>
      <w:proofErr w:type="gramStart"/>
      <w:r w:rsidRPr="00EE59D3">
        <w:rPr>
          <w:rFonts w:eastAsia="TimesNewRomanPSMT" w:cs="Times New Roman"/>
          <w:szCs w:val="24"/>
        </w:rPr>
        <w:t>.</w:t>
      </w:r>
      <w:r w:rsidR="00874E42" w:rsidRPr="00EE59D3">
        <w:rPr>
          <w:rFonts w:eastAsia="TimesNewRomanPSMT" w:cs="Times New Roman"/>
          <w:szCs w:val="24"/>
        </w:rPr>
        <w:t>,</w:t>
      </w:r>
      <w:proofErr w:type="gramEnd"/>
      <w:r w:rsidRPr="00EE59D3">
        <w:rPr>
          <w:rFonts w:eastAsia="TimesNewRomanPSMT" w:cs="Times New Roman"/>
          <w:szCs w:val="24"/>
        </w:rPr>
        <w:t xml:space="preserve"> 2013</w:t>
      </w:r>
      <w:r w:rsidR="00874E42" w:rsidRPr="00EE59D3">
        <w:rPr>
          <w:rFonts w:eastAsia="TimesNewRomanPSMT" w:cs="Times New Roman"/>
          <w:szCs w:val="24"/>
        </w:rPr>
        <w:t>,</w:t>
      </w:r>
      <w:r w:rsidRPr="00EE59D3">
        <w:rPr>
          <w:rFonts w:eastAsia="TimesNewRomanPSMT" w:cs="Times New Roman"/>
          <w:szCs w:val="24"/>
        </w:rPr>
        <w:t xml:space="preserve">2014). Avrupa ve Güney Amerika’da yapılan çalışmalarda da aynı şekilde </w:t>
      </w:r>
      <w:r w:rsidRPr="00EE59D3">
        <w:rPr>
          <w:rFonts w:eastAsia="TimesNewRomanPSMT" w:cs="Times New Roman"/>
          <w:i/>
          <w:szCs w:val="24"/>
        </w:rPr>
        <w:t>R.sanguineus</w:t>
      </w:r>
      <w:r w:rsidRPr="00EE59D3">
        <w:rPr>
          <w:rFonts w:eastAsia="TimesNewRomanPSMT" w:cs="Times New Roman"/>
          <w:szCs w:val="24"/>
        </w:rPr>
        <w:t xml:space="preserve">’un </w:t>
      </w:r>
      <w:r w:rsidRPr="00EE59D3">
        <w:rPr>
          <w:rFonts w:eastAsia="TimesNewRomanPSMT" w:cs="Times New Roman"/>
          <w:i/>
          <w:szCs w:val="24"/>
        </w:rPr>
        <w:t>H. canis</w:t>
      </w:r>
      <w:r w:rsidRPr="00EE59D3">
        <w:rPr>
          <w:rFonts w:eastAsia="TimesNewRomanPSMT" w:cs="Times New Roman"/>
          <w:szCs w:val="24"/>
        </w:rPr>
        <w:t xml:space="preserve">’in yayılımında en etkin vektör olarak bulunmuştur </w:t>
      </w:r>
      <w:r w:rsidRPr="00EE59D3">
        <w:rPr>
          <w:rFonts w:cs="Times New Roman"/>
          <w:szCs w:val="24"/>
        </w:rPr>
        <w:t xml:space="preserve">(Dantas-Torres </w:t>
      </w:r>
      <w:r w:rsidR="00874E42" w:rsidRPr="00EE59D3">
        <w:rPr>
          <w:rFonts w:cs="Times New Roman"/>
          <w:szCs w:val="24"/>
        </w:rPr>
        <w:t>ve Ark</w:t>
      </w:r>
      <w:proofErr w:type="gramStart"/>
      <w:r w:rsidR="00874E42" w:rsidRPr="00EE59D3">
        <w:rPr>
          <w:rFonts w:cs="Times New Roman"/>
          <w:szCs w:val="24"/>
        </w:rPr>
        <w:t>.</w:t>
      </w:r>
      <w:r w:rsidRPr="00EE59D3">
        <w:rPr>
          <w:rFonts w:cs="Times New Roman"/>
          <w:szCs w:val="24"/>
        </w:rPr>
        <w:t>,</w:t>
      </w:r>
      <w:proofErr w:type="gramEnd"/>
      <w:r w:rsidRPr="00EE59D3">
        <w:rPr>
          <w:rFonts w:cs="Times New Roman"/>
          <w:szCs w:val="24"/>
        </w:rPr>
        <w:t xml:space="preserve"> 2012</w:t>
      </w:r>
      <w:r w:rsidRPr="00EE59D3">
        <w:rPr>
          <w:rFonts w:eastAsia="TimesNewRomanPSMT" w:cs="Times New Roman"/>
          <w:szCs w:val="24"/>
        </w:rPr>
        <w:t xml:space="preserve">). </w:t>
      </w:r>
    </w:p>
    <w:p w:rsidR="00A05913" w:rsidRPr="00EE59D3" w:rsidRDefault="005B24AD" w:rsidP="005B24AD">
      <w:pPr>
        <w:autoSpaceDE w:val="0"/>
        <w:autoSpaceDN w:val="0"/>
        <w:adjustRightInd w:val="0"/>
        <w:spacing w:before="240" w:after="240"/>
        <w:ind w:firstLine="0"/>
        <w:rPr>
          <w:rFonts w:eastAsia="TimesNewRomanPSMT" w:cs="Times New Roman"/>
          <w:color w:val="FF0000"/>
          <w:szCs w:val="24"/>
        </w:rPr>
      </w:pPr>
      <w:r w:rsidRPr="00EE59D3">
        <w:rPr>
          <w:rFonts w:cs="Times New Roman"/>
          <w:b/>
          <w:szCs w:val="24"/>
        </w:rPr>
        <w:t xml:space="preserve">Tablo </w:t>
      </w:r>
      <w:r w:rsidR="00246A49" w:rsidRPr="00EE59D3">
        <w:rPr>
          <w:rFonts w:cs="Times New Roman"/>
          <w:b/>
          <w:szCs w:val="24"/>
        </w:rPr>
        <w:t>2</w:t>
      </w:r>
      <w:r w:rsidRPr="00EE59D3">
        <w:rPr>
          <w:rFonts w:cs="Times New Roman"/>
          <w:b/>
          <w:szCs w:val="24"/>
        </w:rPr>
        <w:t xml:space="preserve">. </w:t>
      </w:r>
      <w:r w:rsidR="00246A49" w:rsidRPr="00EE59D3">
        <w:rPr>
          <w:rFonts w:cs="Times New Roman"/>
          <w:i/>
          <w:szCs w:val="24"/>
        </w:rPr>
        <w:t>Hepatozoon canis</w:t>
      </w:r>
      <w:r w:rsidR="00246A49" w:rsidRPr="00EE59D3">
        <w:rPr>
          <w:rFonts w:cs="Times New Roman"/>
          <w:szCs w:val="24"/>
        </w:rPr>
        <w:t xml:space="preserve"> </w:t>
      </w:r>
      <w:proofErr w:type="gramStart"/>
      <w:r w:rsidR="00246A49" w:rsidRPr="00EE59D3">
        <w:rPr>
          <w:rFonts w:cs="Times New Roman"/>
          <w:szCs w:val="24"/>
        </w:rPr>
        <w:t>enfeksiyonunun</w:t>
      </w:r>
      <w:proofErr w:type="gramEnd"/>
      <w:r w:rsidR="00246A49" w:rsidRPr="00EE59D3">
        <w:rPr>
          <w:rFonts w:cs="Times New Roman"/>
          <w:szCs w:val="24"/>
        </w:rPr>
        <w:t xml:space="preserve"> Türkiye’de bazı illerdeki yaygınlığı</w:t>
      </w:r>
    </w:p>
    <w:tbl>
      <w:tblPr>
        <w:tblStyle w:val="DzTablo21"/>
        <w:tblW w:w="9252" w:type="dxa"/>
        <w:jc w:val="center"/>
        <w:tblBorders>
          <w:top w:val="none" w:sz="0" w:space="0" w:color="auto"/>
          <w:bottom w:val="none" w:sz="0" w:space="0" w:color="auto"/>
        </w:tblBorders>
        <w:tblLook w:val="04A0" w:firstRow="1" w:lastRow="0" w:firstColumn="1" w:lastColumn="0" w:noHBand="0" w:noVBand="1"/>
      </w:tblPr>
      <w:tblGrid>
        <w:gridCol w:w="2023"/>
        <w:gridCol w:w="1721"/>
        <w:gridCol w:w="1681"/>
        <w:gridCol w:w="1697"/>
        <w:gridCol w:w="2130"/>
      </w:tblGrid>
      <w:tr w:rsidR="00A05913" w:rsidRPr="00536FE9" w:rsidTr="00536FE9">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023" w:type="dxa"/>
            <w:tcBorders>
              <w:top w:val="single" w:sz="4" w:space="0" w:color="auto"/>
              <w:bottom w:val="single" w:sz="4" w:space="0" w:color="auto"/>
            </w:tcBorders>
          </w:tcPr>
          <w:p w:rsidR="00A05913" w:rsidRPr="00536FE9" w:rsidRDefault="00A05913" w:rsidP="00536FE9">
            <w:pPr>
              <w:spacing w:line="200" w:lineRule="atLeast"/>
              <w:ind w:firstLine="68"/>
              <w:rPr>
                <w:rFonts w:cs="Times New Roman"/>
                <w:szCs w:val="24"/>
              </w:rPr>
            </w:pPr>
            <w:r w:rsidRPr="00536FE9">
              <w:rPr>
                <w:rFonts w:cs="Times New Roman"/>
                <w:szCs w:val="24"/>
              </w:rPr>
              <w:t>BÖLGE</w:t>
            </w:r>
          </w:p>
        </w:tc>
        <w:tc>
          <w:tcPr>
            <w:tcW w:w="1721" w:type="dxa"/>
            <w:tcBorders>
              <w:top w:val="single" w:sz="4" w:space="0" w:color="auto"/>
              <w:bottom w:val="single" w:sz="4" w:space="0" w:color="auto"/>
            </w:tcBorders>
          </w:tcPr>
          <w:p w:rsidR="00A05913" w:rsidRPr="00536FE9" w:rsidRDefault="00A05913" w:rsidP="00536FE9">
            <w:pPr>
              <w:spacing w:line="200" w:lineRule="atLeast"/>
              <w:ind w:left="34" w:firstLine="0"/>
              <w:cnfStyle w:val="100000000000" w:firstRow="1"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HAYVAN</w:t>
            </w:r>
          </w:p>
          <w:p w:rsidR="00A05913" w:rsidRPr="00536FE9" w:rsidRDefault="00A05913" w:rsidP="00536FE9">
            <w:pPr>
              <w:spacing w:line="200" w:lineRule="atLeast"/>
              <w:ind w:left="34" w:firstLine="0"/>
              <w:cnfStyle w:val="100000000000" w:firstRow="1"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SAYISI</w:t>
            </w:r>
          </w:p>
        </w:tc>
        <w:tc>
          <w:tcPr>
            <w:tcW w:w="1681" w:type="dxa"/>
            <w:tcBorders>
              <w:top w:val="single" w:sz="4" w:space="0" w:color="auto"/>
              <w:bottom w:val="single" w:sz="4" w:space="0" w:color="auto"/>
            </w:tcBorders>
          </w:tcPr>
          <w:p w:rsidR="00A05913" w:rsidRPr="00536FE9" w:rsidRDefault="00A05913" w:rsidP="00536FE9">
            <w:pPr>
              <w:spacing w:line="200" w:lineRule="atLeast"/>
              <w:ind w:hanging="128"/>
              <w:cnfStyle w:val="100000000000" w:firstRow="1"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YÖNTEM</w:t>
            </w:r>
          </w:p>
        </w:tc>
        <w:tc>
          <w:tcPr>
            <w:tcW w:w="1697" w:type="dxa"/>
            <w:tcBorders>
              <w:top w:val="single" w:sz="4" w:space="0" w:color="auto"/>
              <w:bottom w:val="single" w:sz="4" w:space="0" w:color="auto"/>
            </w:tcBorders>
          </w:tcPr>
          <w:p w:rsidR="00A05913" w:rsidRPr="00536FE9" w:rsidRDefault="00A05913" w:rsidP="00536FE9">
            <w:pPr>
              <w:spacing w:line="200" w:lineRule="atLeast"/>
              <w:ind w:firstLine="0"/>
              <w:cnfStyle w:val="100000000000" w:firstRow="1"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PREVELANS</w:t>
            </w:r>
          </w:p>
        </w:tc>
        <w:tc>
          <w:tcPr>
            <w:tcW w:w="2130" w:type="dxa"/>
            <w:tcBorders>
              <w:top w:val="single" w:sz="4" w:space="0" w:color="auto"/>
              <w:bottom w:val="single" w:sz="4" w:space="0" w:color="auto"/>
            </w:tcBorders>
          </w:tcPr>
          <w:p w:rsidR="00A05913" w:rsidRPr="00536FE9" w:rsidRDefault="00A05913" w:rsidP="00536FE9">
            <w:pPr>
              <w:spacing w:line="200" w:lineRule="atLeast"/>
              <w:ind w:firstLine="317"/>
              <w:cnfStyle w:val="100000000000" w:firstRow="1"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KAYNAK</w:t>
            </w:r>
          </w:p>
        </w:tc>
      </w:tr>
      <w:tr w:rsidR="00A05913" w:rsidRPr="00536FE9" w:rsidTr="00536FE9">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023" w:type="dxa"/>
            <w:tcBorders>
              <w:top w:val="single" w:sz="4" w:space="0" w:color="auto"/>
              <w:bottom w:val="none" w:sz="0" w:space="0" w:color="auto"/>
            </w:tcBorders>
          </w:tcPr>
          <w:p w:rsidR="00A05913" w:rsidRPr="00536FE9" w:rsidRDefault="00A05913" w:rsidP="00536FE9">
            <w:pPr>
              <w:spacing w:line="200" w:lineRule="atLeast"/>
              <w:ind w:firstLine="68"/>
              <w:rPr>
                <w:rFonts w:cs="Times New Roman"/>
                <w:szCs w:val="24"/>
              </w:rPr>
            </w:pPr>
            <w:r w:rsidRPr="00536FE9">
              <w:rPr>
                <w:rFonts w:cs="Times New Roman"/>
                <w:szCs w:val="24"/>
              </w:rPr>
              <w:t>Ege Bölgesi</w:t>
            </w:r>
          </w:p>
        </w:tc>
        <w:tc>
          <w:tcPr>
            <w:tcW w:w="1721" w:type="dxa"/>
            <w:tcBorders>
              <w:top w:val="single" w:sz="4" w:space="0" w:color="auto"/>
              <w:bottom w:val="none" w:sz="0" w:space="0" w:color="auto"/>
            </w:tcBorders>
          </w:tcPr>
          <w:p w:rsidR="00A05913" w:rsidRPr="00536FE9" w:rsidRDefault="00A05913" w:rsidP="00536FE9">
            <w:pPr>
              <w:spacing w:line="200" w:lineRule="atLeast"/>
              <w:ind w:left="175"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10</w:t>
            </w:r>
          </w:p>
        </w:tc>
        <w:tc>
          <w:tcPr>
            <w:tcW w:w="1681" w:type="dxa"/>
            <w:tcBorders>
              <w:top w:val="single" w:sz="4" w:space="0" w:color="auto"/>
              <w:bottom w:val="none" w:sz="0" w:space="0" w:color="auto"/>
            </w:tcBorders>
          </w:tcPr>
          <w:p w:rsidR="00A05913" w:rsidRPr="00536FE9" w:rsidRDefault="00A05913" w:rsidP="00536FE9">
            <w:pPr>
              <w:spacing w:line="200" w:lineRule="atLeast"/>
              <w:ind w:left="14" w:firstLine="0"/>
              <w:jc w:val="left"/>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PCR</w:t>
            </w:r>
          </w:p>
        </w:tc>
        <w:tc>
          <w:tcPr>
            <w:tcW w:w="1697" w:type="dxa"/>
            <w:tcBorders>
              <w:top w:val="single" w:sz="4" w:space="0" w:color="auto"/>
              <w:bottom w:val="none" w:sz="0" w:space="0" w:color="auto"/>
            </w:tcBorders>
          </w:tcPr>
          <w:p w:rsidR="00A05913" w:rsidRPr="00536FE9" w:rsidRDefault="00A05913" w:rsidP="00536FE9">
            <w:pPr>
              <w:spacing w:line="200" w:lineRule="atLeast"/>
              <w:ind w:left="34" w:hanging="4"/>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%10,6-%25,8</w:t>
            </w:r>
          </w:p>
        </w:tc>
        <w:tc>
          <w:tcPr>
            <w:tcW w:w="2130" w:type="dxa"/>
            <w:tcBorders>
              <w:top w:val="single" w:sz="4" w:space="0" w:color="auto"/>
              <w:bottom w:val="none" w:sz="0" w:space="0" w:color="auto"/>
            </w:tcBorders>
          </w:tcPr>
          <w:p w:rsidR="00A05913" w:rsidRPr="00536FE9" w:rsidRDefault="00A05913" w:rsidP="00536FE9">
            <w:pPr>
              <w:spacing w:line="200" w:lineRule="atLeast"/>
              <w:ind w:left="34" w:firstLine="0"/>
              <w:cnfStyle w:val="000000100000" w:firstRow="0" w:lastRow="0" w:firstColumn="0" w:lastColumn="0" w:oddVBand="0" w:evenVBand="0" w:oddHBand="1" w:evenHBand="0" w:firstRowFirstColumn="0" w:firstRowLastColumn="0" w:lastRowFirstColumn="0" w:lastRowLastColumn="0"/>
              <w:rPr>
                <w:rFonts w:cs="Times New Roman"/>
                <w:szCs w:val="24"/>
              </w:rPr>
            </w:pPr>
            <w:proofErr w:type="gramStart"/>
            <w:r w:rsidRPr="00536FE9">
              <w:rPr>
                <w:rFonts w:cs="Times New Roman"/>
                <w:szCs w:val="24"/>
              </w:rPr>
              <w:t xml:space="preserve">Paşa ve ark. </w:t>
            </w:r>
            <w:proofErr w:type="gramEnd"/>
            <w:r w:rsidRPr="00536FE9">
              <w:rPr>
                <w:rFonts w:cs="Times New Roman"/>
                <w:szCs w:val="24"/>
              </w:rPr>
              <w:t>2009</w:t>
            </w:r>
          </w:p>
        </w:tc>
      </w:tr>
      <w:tr w:rsidR="00A05913" w:rsidRPr="00536FE9" w:rsidTr="00536FE9">
        <w:trPr>
          <w:trHeight w:val="227"/>
          <w:jc w:val="center"/>
        </w:trPr>
        <w:tc>
          <w:tcPr>
            <w:cnfStyle w:val="001000000000" w:firstRow="0" w:lastRow="0" w:firstColumn="1" w:lastColumn="0" w:oddVBand="0" w:evenVBand="0" w:oddHBand="0" w:evenHBand="0" w:firstRowFirstColumn="0" w:firstRowLastColumn="0" w:lastRowFirstColumn="0" w:lastRowLastColumn="0"/>
            <w:tcW w:w="2023" w:type="dxa"/>
          </w:tcPr>
          <w:p w:rsidR="00A05913" w:rsidRPr="00536FE9" w:rsidRDefault="00A05913" w:rsidP="00536FE9">
            <w:pPr>
              <w:spacing w:line="200" w:lineRule="atLeast"/>
              <w:ind w:firstLine="68"/>
              <w:rPr>
                <w:rFonts w:cs="Times New Roman"/>
                <w:szCs w:val="24"/>
              </w:rPr>
            </w:pPr>
            <w:r w:rsidRPr="00536FE9">
              <w:rPr>
                <w:rFonts w:cs="Times New Roman"/>
                <w:szCs w:val="24"/>
              </w:rPr>
              <w:t>Diyarbakır</w:t>
            </w:r>
          </w:p>
        </w:tc>
        <w:tc>
          <w:tcPr>
            <w:tcW w:w="1721" w:type="dxa"/>
          </w:tcPr>
          <w:p w:rsidR="00A05913" w:rsidRPr="00536FE9" w:rsidRDefault="00A05913" w:rsidP="00536FE9">
            <w:pPr>
              <w:spacing w:line="200" w:lineRule="atLeast"/>
              <w:ind w:left="175"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328</w:t>
            </w:r>
          </w:p>
        </w:tc>
        <w:tc>
          <w:tcPr>
            <w:tcW w:w="1681" w:type="dxa"/>
          </w:tcPr>
          <w:p w:rsidR="00A05913" w:rsidRPr="00536FE9" w:rsidRDefault="00A05913" w:rsidP="00536FE9">
            <w:pPr>
              <w:spacing w:line="200" w:lineRule="atLeast"/>
              <w:ind w:left="14" w:firstLine="0"/>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PCR</w:t>
            </w:r>
          </w:p>
        </w:tc>
        <w:tc>
          <w:tcPr>
            <w:tcW w:w="1697" w:type="dxa"/>
          </w:tcPr>
          <w:p w:rsidR="00A05913" w:rsidRPr="00536FE9" w:rsidRDefault="00A05913" w:rsidP="00536FE9">
            <w:pPr>
              <w:spacing w:line="200" w:lineRule="atLeast"/>
              <w:ind w:left="34" w:hanging="4"/>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%15,87</w:t>
            </w:r>
          </w:p>
        </w:tc>
        <w:tc>
          <w:tcPr>
            <w:tcW w:w="2130" w:type="dxa"/>
          </w:tcPr>
          <w:p w:rsidR="00A05913" w:rsidRPr="00536FE9" w:rsidRDefault="00A05913" w:rsidP="00536FE9">
            <w:pPr>
              <w:spacing w:line="200" w:lineRule="atLeast"/>
              <w:ind w:left="34"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Aktaş M. 2013</w:t>
            </w:r>
          </w:p>
        </w:tc>
      </w:tr>
      <w:tr w:rsidR="00A05913" w:rsidRPr="00536FE9" w:rsidTr="00536FE9">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023" w:type="dxa"/>
            <w:tcBorders>
              <w:top w:val="none" w:sz="0" w:space="0" w:color="auto"/>
              <w:bottom w:val="none" w:sz="0" w:space="0" w:color="auto"/>
            </w:tcBorders>
          </w:tcPr>
          <w:p w:rsidR="00A05913" w:rsidRPr="00536FE9" w:rsidRDefault="00A05913" w:rsidP="00536FE9">
            <w:pPr>
              <w:spacing w:line="200" w:lineRule="atLeast"/>
              <w:ind w:firstLine="68"/>
              <w:rPr>
                <w:rFonts w:cs="Times New Roman"/>
                <w:szCs w:val="24"/>
              </w:rPr>
            </w:pPr>
            <w:r w:rsidRPr="00536FE9">
              <w:rPr>
                <w:rFonts w:cs="Times New Roman"/>
                <w:szCs w:val="24"/>
              </w:rPr>
              <w:t>Kayseri</w:t>
            </w:r>
          </w:p>
        </w:tc>
        <w:tc>
          <w:tcPr>
            <w:tcW w:w="1721" w:type="dxa"/>
            <w:tcBorders>
              <w:top w:val="none" w:sz="0" w:space="0" w:color="auto"/>
              <w:bottom w:val="none" w:sz="0" w:space="0" w:color="auto"/>
            </w:tcBorders>
          </w:tcPr>
          <w:p w:rsidR="00A05913" w:rsidRPr="00536FE9" w:rsidRDefault="00A05913" w:rsidP="00536FE9">
            <w:pPr>
              <w:spacing w:line="200" w:lineRule="atLeast"/>
              <w:ind w:left="175"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400</w:t>
            </w:r>
          </w:p>
        </w:tc>
        <w:tc>
          <w:tcPr>
            <w:tcW w:w="1681" w:type="dxa"/>
            <w:tcBorders>
              <w:top w:val="none" w:sz="0" w:space="0" w:color="auto"/>
              <w:bottom w:val="none" w:sz="0" w:space="0" w:color="auto"/>
            </w:tcBorders>
          </w:tcPr>
          <w:p w:rsidR="00A05913" w:rsidRPr="00536FE9" w:rsidRDefault="00A05913" w:rsidP="00536FE9">
            <w:pPr>
              <w:spacing w:line="200" w:lineRule="atLeast"/>
              <w:ind w:left="14" w:firstLine="0"/>
              <w:jc w:val="left"/>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PCR</w:t>
            </w:r>
          </w:p>
        </w:tc>
        <w:tc>
          <w:tcPr>
            <w:tcW w:w="1697" w:type="dxa"/>
            <w:tcBorders>
              <w:top w:val="none" w:sz="0" w:space="0" w:color="auto"/>
              <w:bottom w:val="none" w:sz="0" w:space="0" w:color="auto"/>
            </w:tcBorders>
          </w:tcPr>
          <w:p w:rsidR="00A05913" w:rsidRPr="00536FE9" w:rsidRDefault="00A05913" w:rsidP="00536FE9">
            <w:pPr>
              <w:spacing w:line="200" w:lineRule="atLeast"/>
              <w:ind w:left="34" w:hanging="4"/>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%5,3</w:t>
            </w:r>
          </w:p>
        </w:tc>
        <w:tc>
          <w:tcPr>
            <w:tcW w:w="2130" w:type="dxa"/>
            <w:tcBorders>
              <w:top w:val="none" w:sz="0" w:space="0" w:color="auto"/>
              <w:bottom w:val="none" w:sz="0" w:space="0" w:color="auto"/>
            </w:tcBorders>
          </w:tcPr>
          <w:p w:rsidR="00A05913" w:rsidRPr="00536FE9" w:rsidRDefault="00A05913" w:rsidP="00536FE9">
            <w:pPr>
              <w:spacing w:line="200" w:lineRule="atLeast"/>
              <w:ind w:left="34"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Düzlü ve ark, 2014</w:t>
            </w:r>
          </w:p>
        </w:tc>
      </w:tr>
      <w:tr w:rsidR="00A05913" w:rsidRPr="00536FE9" w:rsidTr="00536FE9">
        <w:trPr>
          <w:trHeight w:val="227"/>
          <w:jc w:val="center"/>
        </w:trPr>
        <w:tc>
          <w:tcPr>
            <w:cnfStyle w:val="001000000000" w:firstRow="0" w:lastRow="0" w:firstColumn="1" w:lastColumn="0" w:oddVBand="0" w:evenVBand="0" w:oddHBand="0" w:evenHBand="0" w:firstRowFirstColumn="0" w:firstRowLastColumn="0" w:lastRowFirstColumn="0" w:lastRowLastColumn="0"/>
            <w:tcW w:w="2023" w:type="dxa"/>
          </w:tcPr>
          <w:p w:rsidR="00A05913" w:rsidRPr="00536FE9" w:rsidRDefault="00A05913" w:rsidP="00536FE9">
            <w:pPr>
              <w:spacing w:line="200" w:lineRule="atLeast"/>
              <w:ind w:firstLine="68"/>
              <w:rPr>
                <w:rFonts w:cs="Times New Roman"/>
                <w:szCs w:val="24"/>
              </w:rPr>
            </w:pPr>
            <w:r w:rsidRPr="00536FE9">
              <w:rPr>
                <w:rFonts w:cs="Times New Roman"/>
                <w:szCs w:val="24"/>
              </w:rPr>
              <w:t>Kocaeli</w:t>
            </w:r>
          </w:p>
        </w:tc>
        <w:tc>
          <w:tcPr>
            <w:tcW w:w="1721" w:type="dxa"/>
          </w:tcPr>
          <w:p w:rsidR="00A05913" w:rsidRPr="00536FE9" w:rsidRDefault="00A05913" w:rsidP="00536FE9">
            <w:pPr>
              <w:spacing w:line="200" w:lineRule="atLeast"/>
              <w:ind w:left="175"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65</w:t>
            </w:r>
          </w:p>
        </w:tc>
        <w:tc>
          <w:tcPr>
            <w:tcW w:w="1681" w:type="dxa"/>
          </w:tcPr>
          <w:p w:rsidR="00A05913" w:rsidRPr="00536FE9" w:rsidRDefault="00A05913" w:rsidP="00536FE9">
            <w:pPr>
              <w:spacing w:line="200" w:lineRule="atLeast"/>
              <w:ind w:left="14" w:firstLine="0"/>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PCR ve Kan mikroskobu</w:t>
            </w:r>
          </w:p>
        </w:tc>
        <w:tc>
          <w:tcPr>
            <w:tcW w:w="1697" w:type="dxa"/>
          </w:tcPr>
          <w:p w:rsidR="00A05913" w:rsidRPr="00536FE9" w:rsidRDefault="00A05913" w:rsidP="00536FE9">
            <w:pPr>
              <w:spacing w:line="200" w:lineRule="atLeast"/>
              <w:ind w:left="34" w:hanging="4"/>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%17,4</w:t>
            </w:r>
          </w:p>
        </w:tc>
        <w:tc>
          <w:tcPr>
            <w:tcW w:w="2130" w:type="dxa"/>
          </w:tcPr>
          <w:p w:rsidR="00A05913" w:rsidRPr="00536FE9" w:rsidRDefault="00A05913" w:rsidP="00536FE9">
            <w:pPr>
              <w:spacing w:line="200" w:lineRule="atLeast"/>
              <w:ind w:left="34"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Aktaş M. 2015</w:t>
            </w:r>
          </w:p>
        </w:tc>
      </w:tr>
      <w:tr w:rsidR="00A05913" w:rsidRPr="00536FE9" w:rsidTr="00536FE9">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023" w:type="dxa"/>
            <w:tcBorders>
              <w:top w:val="none" w:sz="0" w:space="0" w:color="auto"/>
              <w:bottom w:val="none" w:sz="0" w:space="0" w:color="auto"/>
            </w:tcBorders>
          </w:tcPr>
          <w:p w:rsidR="00A05913" w:rsidRPr="00536FE9" w:rsidRDefault="00A05913" w:rsidP="00536FE9">
            <w:pPr>
              <w:spacing w:line="200" w:lineRule="atLeast"/>
              <w:ind w:firstLine="68"/>
              <w:rPr>
                <w:rFonts w:cs="Times New Roman"/>
                <w:szCs w:val="24"/>
              </w:rPr>
            </w:pPr>
            <w:r w:rsidRPr="00536FE9">
              <w:rPr>
                <w:rFonts w:cs="Times New Roman"/>
                <w:szCs w:val="24"/>
              </w:rPr>
              <w:t>Konya-Karaman</w:t>
            </w:r>
          </w:p>
        </w:tc>
        <w:tc>
          <w:tcPr>
            <w:tcW w:w="1721" w:type="dxa"/>
            <w:tcBorders>
              <w:top w:val="none" w:sz="0" w:space="0" w:color="auto"/>
              <w:bottom w:val="none" w:sz="0" w:space="0" w:color="auto"/>
            </w:tcBorders>
          </w:tcPr>
          <w:p w:rsidR="00A05913" w:rsidRPr="00536FE9" w:rsidRDefault="00A05913" w:rsidP="00536FE9">
            <w:pPr>
              <w:spacing w:line="200" w:lineRule="atLeast"/>
              <w:ind w:left="175"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w:t>
            </w:r>
          </w:p>
        </w:tc>
        <w:tc>
          <w:tcPr>
            <w:tcW w:w="1681" w:type="dxa"/>
            <w:tcBorders>
              <w:top w:val="none" w:sz="0" w:space="0" w:color="auto"/>
              <w:bottom w:val="none" w:sz="0" w:space="0" w:color="auto"/>
            </w:tcBorders>
          </w:tcPr>
          <w:p w:rsidR="00A05913" w:rsidRPr="00536FE9" w:rsidRDefault="00A05913" w:rsidP="00536FE9">
            <w:pPr>
              <w:spacing w:line="200" w:lineRule="atLeast"/>
              <w:ind w:left="14" w:firstLine="0"/>
              <w:jc w:val="left"/>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PCR</w:t>
            </w:r>
          </w:p>
        </w:tc>
        <w:tc>
          <w:tcPr>
            <w:tcW w:w="1697" w:type="dxa"/>
            <w:tcBorders>
              <w:top w:val="none" w:sz="0" w:space="0" w:color="auto"/>
              <w:bottom w:val="none" w:sz="0" w:space="0" w:color="auto"/>
            </w:tcBorders>
          </w:tcPr>
          <w:p w:rsidR="00A05913" w:rsidRPr="00536FE9" w:rsidRDefault="00A05913" w:rsidP="00536FE9">
            <w:pPr>
              <w:spacing w:line="200" w:lineRule="atLeast"/>
              <w:ind w:left="34" w:hanging="4"/>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%2,71</w:t>
            </w:r>
          </w:p>
        </w:tc>
        <w:tc>
          <w:tcPr>
            <w:tcW w:w="2130" w:type="dxa"/>
            <w:tcBorders>
              <w:top w:val="none" w:sz="0" w:space="0" w:color="auto"/>
              <w:bottom w:val="none" w:sz="0" w:space="0" w:color="auto"/>
            </w:tcBorders>
          </w:tcPr>
          <w:p w:rsidR="00A05913" w:rsidRPr="00536FE9" w:rsidRDefault="00A05913" w:rsidP="00536FE9">
            <w:pPr>
              <w:spacing w:line="200" w:lineRule="atLeast"/>
              <w:ind w:left="34"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Aydın 2015</w:t>
            </w:r>
          </w:p>
        </w:tc>
      </w:tr>
      <w:tr w:rsidR="00A05913" w:rsidRPr="00536FE9" w:rsidTr="00536FE9">
        <w:trPr>
          <w:trHeight w:val="227"/>
          <w:jc w:val="center"/>
        </w:trPr>
        <w:tc>
          <w:tcPr>
            <w:cnfStyle w:val="001000000000" w:firstRow="0" w:lastRow="0" w:firstColumn="1" w:lastColumn="0" w:oddVBand="0" w:evenVBand="0" w:oddHBand="0" w:evenHBand="0" w:firstRowFirstColumn="0" w:firstRowLastColumn="0" w:lastRowFirstColumn="0" w:lastRowLastColumn="0"/>
            <w:tcW w:w="2023" w:type="dxa"/>
          </w:tcPr>
          <w:p w:rsidR="00A05913" w:rsidRPr="00536FE9" w:rsidRDefault="00A05913" w:rsidP="00536FE9">
            <w:pPr>
              <w:spacing w:line="200" w:lineRule="atLeast"/>
              <w:ind w:firstLine="68"/>
              <w:rPr>
                <w:rFonts w:cs="Times New Roman"/>
                <w:szCs w:val="24"/>
              </w:rPr>
            </w:pPr>
            <w:r w:rsidRPr="00536FE9">
              <w:rPr>
                <w:rFonts w:cs="Times New Roman"/>
                <w:szCs w:val="24"/>
              </w:rPr>
              <w:t>İç Anadolu</w:t>
            </w:r>
          </w:p>
        </w:tc>
        <w:tc>
          <w:tcPr>
            <w:tcW w:w="1721" w:type="dxa"/>
          </w:tcPr>
          <w:p w:rsidR="00A05913" w:rsidRPr="00536FE9" w:rsidRDefault="00A05913" w:rsidP="00536FE9">
            <w:pPr>
              <w:spacing w:line="200" w:lineRule="atLeast"/>
              <w:ind w:left="175"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221</w:t>
            </w:r>
          </w:p>
        </w:tc>
        <w:tc>
          <w:tcPr>
            <w:tcW w:w="1681" w:type="dxa"/>
          </w:tcPr>
          <w:p w:rsidR="00A05913" w:rsidRPr="00536FE9" w:rsidRDefault="00A05913" w:rsidP="00536FE9">
            <w:pPr>
              <w:spacing w:line="200" w:lineRule="atLeast"/>
              <w:ind w:left="14" w:firstLine="0"/>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PCR</w:t>
            </w:r>
          </w:p>
        </w:tc>
        <w:tc>
          <w:tcPr>
            <w:tcW w:w="1697" w:type="dxa"/>
          </w:tcPr>
          <w:p w:rsidR="00A05913" w:rsidRPr="00536FE9" w:rsidRDefault="00A05913" w:rsidP="00536FE9">
            <w:pPr>
              <w:spacing w:line="200" w:lineRule="atLeast"/>
              <w:ind w:left="34" w:hanging="4"/>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%3,61</w:t>
            </w:r>
          </w:p>
        </w:tc>
        <w:tc>
          <w:tcPr>
            <w:tcW w:w="2130" w:type="dxa"/>
          </w:tcPr>
          <w:p w:rsidR="00A05913" w:rsidRPr="00536FE9" w:rsidRDefault="00A05913" w:rsidP="00536FE9">
            <w:pPr>
              <w:spacing w:line="200" w:lineRule="atLeast"/>
              <w:ind w:left="34"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Aydin ve ark, 2015</w:t>
            </w:r>
          </w:p>
        </w:tc>
      </w:tr>
      <w:tr w:rsidR="00A05913" w:rsidRPr="00536FE9" w:rsidTr="00536FE9">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023" w:type="dxa"/>
            <w:tcBorders>
              <w:top w:val="none" w:sz="0" w:space="0" w:color="auto"/>
              <w:bottom w:val="none" w:sz="0" w:space="0" w:color="auto"/>
            </w:tcBorders>
          </w:tcPr>
          <w:p w:rsidR="00A05913" w:rsidRPr="00536FE9" w:rsidRDefault="00A05913" w:rsidP="00536FE9">
            <w:pPr>
              <w:spacing w:line="200" w:lineRule="atLeast"/>
              <w:ind w:firstLine="68"/>
              <w:rPr>
                <w:rFonts w:cs="Times New Roman"/>
                <w:szCs w:val="24"/>
              </w:rPr>
            </w:pPr>
            <w:r w:rsidRPr="00536FE9">
              <w:rPr>
                <w:rFonts w:cs="Times New Roman"/>
                <w:szCs w:val="24"/>
              </w:rPr>
              <w:t>Sakarya</w:t>
            </w:r>
          </w:p>
        </w:tc>
        <w:tc>
          <w:tcPr>
            <w:tcW w:w="1721" w:type="dxa"/>
            <w:tcBorders>
              <w:top w:val="none" w:sz="0" w:space="0" w:color="auto"/>
              <w:bottom w:val="none" w:sz="0" w:space="0" w:color="auto"/>
            </w:tcBorders>
          </w:tcPr>
          <w:p w:rsidR="00A05913" w:rsidRPr="00536FE9" w:rsidRDefault="00A05913" w:rsidP="00536FE9">
            <w:pPr>
              <w:spacing w:line="200" w:lineRule="atLeast"/>
              <w:ind w:left="175"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65</w:t>
            </w:r>
          </w:p>
        </w:tc>
        <w:tc>
          <w:tcPr>
            <w:tcW w:w="1681" w:type="dxa"/>
            <w:tcBorders>
              <w:top w:val="none" w:sz="0" w:space="0" w:color="auto"/>
              <w:bottom w:val="none" w:sz="0" w:space="0" w:color="auto"/>
            </w:tcBorders>
          </w:tcPr>
          <w:p w:rsidR="00A05913" w:rsidRPr="00536FE9" w:rsidRDefault="00A05913" w:rsidP="00536FE9">
            <w:pPr>
              <w:spacing w:line="200" w:lineRule="atLeast"/>
              <w:ind w:left="14" w:firstLine="0"/>
              <w:jc w:val="left"/>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PCR ve Kan mikroskobu</w:t>
            </w:r>
          </w:p>
        </w:tc>
        <w:tc>
          <w:tcPr>
            <w:tcW w:w="1697" w:type="dxa"/>
            <w:tcBorders>
              <w:top w:val="none" w:sz="0" w:space="0" w:color="auto"/>
              <w:bottom w:val="none" w:sz="0" w:space="0" w:color="auto"/>
            </w:tcBorders>
          </w:tcPr>
          <w:p w:rsidR="00A05913" w:rsidRPr="00536FE9" w:rsidRDefault="00A05913" w:rsidP="00536FE9">
            <w:pPr>
              <w:spacing w:line="200" w:lineRule="atLeast"/>
              <w:ind w:left="34" w:hanging="4"/>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%17,4</w:t>
            </w:r>
          </w:p>
        </w:tc>
        <w:tc>
          <w:tcPr>
            <w:tcW w:w="2130" w:type="dxa"/>
            <w:tcBorders>
              <w:top w:val="none" w:sz="0" w:space="0" w:color="auto"/>
              <w:bottom w:val="none" w:sz="0" w:space="0" w:color="auto"/>
            </w:tcBorders>
          </w:tcPr>
          <w:p w:rsidR="00A05913" w:rsidRPr="00536FE9" w:rsidRDefault="00A05913" w:rsidP="00536FE9">
            <w:pPr>
              <w:spacing w:line="200" w:lineRule="atLeast"/>
              <w:ind w:left="34"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Aktaş M. 2015</w:t>
            </w:r>
          </w:p>
        </w:tc>
      </w:tr>
      <w:tr w:rsidR="00A05913" w:rsidRPr="00536FE9" w:rsidTr="00536FE9">
        <w:trPr>
          <w:trHeight w:val="227"/>
          <w:jc w:val="center"/>
        </w:trPr>
        <w:tc>
          <w:tcPr>
            <w:cnfStyle w:val="001000000000" w:firstRow="0" w:lastRow="0" w:firstColumn="1" w:lastColumn="0" w:oddVBand="0" w:evenVBand="0" w:oddHBand="0" w:evenHBand="0" w:firstRowFirstColumn="0" w:firstRowLastColumn="0" w:lastRowFirstColumn="0" w:lastRowLastColumn="0"/>
            <w:tcW w:w="2023" w:type="dxa"/>
          </w:tcPr>
          <w:p w:rsidR="00A05913" w:rsidRPr="00536FE9" w:rsidRDefault="00A05913" w:rsidP="00536FE9">
            <w:pPr>
              <w:spacing w:line="200" w:lineRule="atLeast"/>
              <w:ind w:firstLine="68"/>
              <w:rPr>
                <w:rFonts w:cs="Times New Roman"/>
                <w:szCs w:val="24"/>
              </w:rPr>
            </w:pPr>
            <w:r w:rsidRPr="00536FE9">
              <w:rPr>
                <w:rFonts w:cs="Times New Roman"/>
                <w:szCs w:val="24"/>
              </w:rPr>
              <w:t>İzmir</w:t>
            </w:r>
          </w:p>
        </w:tc>
        <w:tc>
          <w:tcPr>
            <w:tcW w:w="1721" w:type="dxa"/>
          </w:tcPr>
          <w:p w:rsidR="00A05913" w:rsidRPr="00536FE9" w:rsidRDefault="00A05913" w:rsidP="00536FE9">
            <w:pPr>
              <w:spacing w:line="200" w:lineRule="atLeast"/>
              <w:ind w:left="175"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60</w:t>
            </w:r>
          </w:p>
        </w:tc>
        <w:tc>
          <w:tcPr>
            <w:tcW w:w="1681" w:type="dxa"/>
          </w:tcPr>
          <w:p w:rsidR="00A05913" w:rsidRPr="00536FE9" w:rsidRDefault="00A05913" w:rsidP="00536FE9">
            <w:pPr>
              <w:spacing w:line="200" w:lineRule="atLeast"/>
              <w:ind w:left="14" w:firstLine="0"/>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PCR ve Kan mikroskobu</w:t>
            </w:r>
          </w:p>
        </w:tc>
        <w:tc>
          <w:tcPr>
            <w:tcW w:w="1697" w:type="dxa"/>
          </w:tcPr>
          <w:p w:rsidR="00A05913" w:rsidRPr="00536FE9" w:rsidRDefault="00A05913" w:rsidP="00536FE9">
            <w:pPr>
              <w:spacing w:line="200" w:lineRule="atLeast"/>
              <w:ind w:left="34" w:hanging="4"/>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%26,7</w:t>
            </w:r>
          </w:p>
        </w:tc>
        <w:tc>
          <w:tcPr>
            <w:tcW w:w="2130" w:type="dxa"/>
          </w:tcPr>
          <w:p w:rsidR="00A05913" w:rsidRPr="00536FE9" w:rsidRDefault="00A05913" w:rsidP="00536FE9">
            <w:pPr>
              <w:spacing w:line="200" w:lineRule="atLeast"/>
              <w:ind w:left="34"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Aktaş M. 2015</w:t>
            </w:r>
          </w:p>
        </w:tc>
      </w:tr>
      <w:tr w:rsidR="00A05913" w:rsidRPr="00536FE9" w:rsidTr="00536FE9">
        <w:trPr>
          <w:cnfStyle w:val="000000100000" w:firstRow="0" w:lastRow="0" w:firstColumn="0" w:lastColumn="0" w:oddVBand="0" w:evenVBand="0" w:oddHBand="1" w:evenHBand="0" w:firstRowFirstColumn="0" w:firstRowLastColumn="0" w:lastRowFirstColumn="0" w:lastRowLastColumn="0"/>
          <w:trHeight w:val="620"/>
          <w:jc w:val="center"/>
        </w:trPr>
        <w:tc>
          <w:tcPr>
            <w:cnfStyle w:val="001000000000" w:firstRow="0" w:lastRow="0" w:firstColumn="1" w:lastColumn="0" w:oddVBand="0" w:evenVBand="0" w:oddHBand="0" w:evenHBand="0" w:firstRowFirstColumn="0" w:firstRowLastColumn="0" w:lastRowFirstColumn="0" w:lastRowLastColumn="0"/>
            <w:tcW w:w="2023" w:type="dxa"/>
            <w:tcBorders>
              <w:top w:val="none" w:sz="0" w:space="0" w:color="auto"/>
              <w:bottom w:val="single" w:sz="4" w:space="0" w:color="auto"/>
            </w:tcBorders>
          </w:tcPr>
          <w:p w:rsidR="00A05913" w:rsidRPr="00536FE9" w:rsidRDefault="00A05913" w:rsidP="00536FE9">
            <w:pPr>
              <w:spacing w:line="200" w:lineRule="atLeast"/>
              <w:ind w:firstLine="0"/>
              <w:rPr>
                <w:rFonts w:cs="Times New Roman"/>
                <w:szCs w:val="24"/>
              </w:rPr>
            </w:pPr>
            <w:r w:rsidRPr="00536FE9">
              <w:rPr>
                <w:rFonts w:cs="Times New Roman"/>
                <w:szCs w:val="24"/>
              </w:rPr>
              <w:t>Ankara</w:t>
            </w:r>
          </w:p>
        </w:tc>
        <w:tc>
          <w:tcPr>
            <w:tcW w:w="1721" w:type="dxa"/>
            <w:tcBorders>
              <w:top w:val="none" w:sz="0" w:space="0" w:color="auto"/>
              <w:bottom w:val="single" w:sz="4" w:space="0" w:color="auto"/>
            </w:tcBorders>
          </w:tcPr>
          <w:p w:rsidR="00A05913" w:rsidRPr="00536FE9" w:rsidRDefault="00A05913" w:rsidP="00536FE9">
            <w:pPr>
              <w:spacing w:line="200" w:lineRule="atLeast"/>
              <w:ind w:left="175"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49</w:t>
            </w:r>
          </w:p>
        </w:tc>
        <w:tc>
          <w:tcPr>
            <w:tcW w:w="1681" w:type="dxa"/>
            <w:tcBorders>
              <w:top w:val="none" w:sz="0" w:space="0" w:color="auto"/>
              <w:bottom w:val="single" w:sz="4" w:space="0" w:color="auto"/>
            </w:tcBorders>
          </w:tcPr>
          <w:p w:rsidR="00A05913" w:rsidRPr="00536FE9" w:rsidRDefault="00A05913" w:rsidP="00536FE9">
            <w:pPr>
              <w:spacing w:line="200" w:lineRule="atLeast"/>
              <w:ind w:left="14" w:firstLine="0"/>
              <w:jc w:val="left"/>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PCR ve Kan mikroskobu</w:t>
            </w:r>
          </w:p>
        </w:tc>
        <w:tc>
          <w:tcPr>
            <w:tcW w:w="1697" w:type="dxa"/>
            <w:tcBorders>
              <w:top w:val="none" w:sz="0" w:space="0" w:color="auto"/>
              <w:bottom w:val="single" w:sz="4" w:space="0" w:color="auto"/>
            </w:tcBorders>
          </w:tcPr>
          <w:p w:rsidR="00A05913" w:rsidRPr="00536FE9" w:rsidRDefault="00A05913" w:rsidP="00536FE9">
            <w:pPr>
              <w:spacing w:line="200" w:lineRule="atLeast"/>
              <w:ind w:left="34" w:hanging="4"/>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 xml:space="preserve"> %4</w:t>
            </w:r>
          </w:p>
        </w:tc>
        <w:tc>
          <w:tcPr>
            <w:tcW w:w="2130" w:type="dxa"/>
            <w:tcBorders>
              <w:top w:val="none" w:sz="0" w:space="0" w:color="auto"/>
              <w:bottom w:val="single" w:sz="4" w:space="0" w:color="auto"/>
            </w:tcBorders>
          </w:tcPr>
          <w:p w:rsidR="00A05913" w:rsidRPr="00536FE9" w:rsidRDefault="00A05913" w:rsidP="00536FE9">
            <w:pPr>
              <w:spacing w:line="200" w:lineRule="atLeast"/>
              <w:ind w:left="34"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Aktaş M. 2015</w:t>
            </w:r>
          </w:p>
        </w:tc>
      </w:tr>
    </w:tbl>
    <w:p w:rsidR="00536FE9" w:rsidRPr="00EE59D3" w:rsidRDefault="00536FE9" w:rsidP="00536FE9">
      <w:pPr>
        <w:autoSpaceDE w:val="0"/>
        <w:autoSpaceDN w:val="0"/>
        <w:adjustRightInd w:val="0"/>
        <w:spacing w:before="240" w:after="240"/>
        <w:ind w:firstLine="0"/>
        <w:rPr>
          <w:rFonts w:eastAsia="TimesNewRomanPSMT" w:cs="Times New Roman"/>
          <w:color w:val="FF0000"/>
          <w:szCs w:val="24"/>
        </w:rPr>
      </w:pPr>
      <w:r w:rsidRPr="00EE59D3">
        <w:rPr>
          <w:rFonts w:cs="Times New Roman"/>
          <w:b/>
          <w:szCs w:val="24"/>
        </w:rPr>
        <w:lastRenderedPageBreak/>
        <w:t xml:space="preserve">Tablo 2. </w:t>
      </w:r>
      <w:r w:rsidRPr="00EE59D3">
        <w:rPr>
          <w:rFonts w:cs="Times New Roman"/>
          <w:i/>
          <w:szCs w:val="24"/>
        </w:rPr>
        <w:t>Hepatozoon canis</w:t>
      </w:r>
      <w:r w:rsidRPr="00EE59D3">
        <w:rPr>
          <w:rFonts w:cs="Times New Roman"/>
          <w:szCs w:val="24"/>
        </w:rPr>
        <w:t xml:space="preserve"> </w:t>
      </w:r>
      <w:proofErr w:type="gramStart"/>
      <w:r w:rsidRPr="00EE59D3">
        <w:rPr>
          <w:rFonts w:cs="Times New Roman"/>
          <w:szCs w:val="24"/>
        </w:rPr>
        <w:t>enfeksiyonunun</w:t>
      </w:r>
      <w:proofErr w:type="gramEnd"/>
      <w:r w:rsidRPr="00EE59D3">
        <w:rPr>
          <w:rFonts w:cs="Times New Roman"/>
          <w:szCs w:val="24"/>
        </w:rPr>
        <w:t xml:space="preserve"> Türkiye’de bazı illerdeki yaygınlığı</w:t>
      </w:r>
      <w:r>
        <w:rPr>
          <w:rFonts w:cs="Times New Roman"/>
          <w:szCs w:val="24"/>
        </w:rPr>
        <w:t xml:space="preserve"> (devamı)</w:t>
      </w:r>
    </w:p>
    <w:tbl>
      <w:tblPr>
        <w:tblStyle w:val="DzTablo21"/>
        <w:tblW w:w="9252" w:type="dxa"/>
        <w:jc w:val="center"/>
        <w:tblBorders>
          <w:top w:val="none" w:sz="0" w:space="0" w:color="auto"/>
          <w:bottom w:val="none" w:sz="0" w:space="0" w:color="auto"/>
        </w:tblBorders>
        <w:tblLook w:val="04A0" w:firstRow="1" w:lastRow="0" w:firstColumn="1" w:lastColumn="0" w:noHBand="0" w:noVBand="1"/>
      </w:tblPr>
      <w:tblGrid>
        <w:gridCol w:w="2023"/>
        <w:gridCol w:w="1721"/>
        <w:gridCol w:w="1681"/>
        <w:gridCol w:w="1697"/>
        <w:gridCol w:w="2130"/>
      </w:tblGrid>
      <w:tr w:rsidR="00A05913" w:rsidRPr="00536FE9" w:rsidTr="00536FE9">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023" w:type="dxa"/>
            <w:tcBorders>
              <w:top w:val="single" w:sz="4" w:space="0" w:color="auto"/>
              <w:bottom w:val="none" w:sz="0" w:space="0" w:color="auto"/>
            </w:tcBorders>
          </w:tcPr>
          <w:p w:rsidR="00A05913" w:rsidRPr="00536FE9" w:rsidRDefault="00A05913" w:rsidP="00536FE9">
            <w:pPr>
              <w:spacing w:line="200" w:lineRule="atLeast"/>
              <w:ind w:firstLine="0"/>
              <w:rPr>
                <w:rFonts w:cs="Times New Roman"/>
                <w:szCs w:val="24"/>
              </w:rPr>
            </w:pPr>
            <w:r w:rsidRPr="00536FE9">
              <w:rPr>
                <w:rFonts w:cs="Times New Roman"/>
                <w:szCs w:val="24"/>
              </w:rPr>
              <w:t>Nevşehir</w:t>
            </w:r>
          </w:p>
        </w:tc>
        <w:tc>
          <w:tcPr>
            <w:tcW w:w="1721" w:type="dxa"/>
            <w:tcBorders>
              <w:top w:val="single" w:sz="4" w:space="0" w:color="auto"/>
              <w:bottom w:val="none" w:sz="0" w:space="0" w:color="auto"/>
            </w:tcBorders>
          </w:tcPr>
          <w:p w:rsidR="00A05913" w:rsidRPr="00536FE9" w:rsidRDefault="00A05913" w:rsidP="00536FE9">
            <w:pPr>
              <w:spacing w:line="200" w:lineRule="atLeast"/>
              <w:ind w:left="175" w:firstLine="0"/>
              <w:cnfStyle w:val="100000000000" w:firstRow="1"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51</w:t>
            </w:r>
          </w:p>
        </w:tc>
        <w:tc>
          <w:tcPr>
            <w:tcW w:w="1681" w:type="dxa"/>
            <w:tcBorders>
              <w:top w:val="single" w:sz="4" w:space="0" w:color="auto"/>
              <w:bottom w:val="none" w:sz="0" w:space="0" w:color="auto"/>
            </w:tcBorders>
          </w:tcPr>
          <w:p w:rsidR="00A05913" w:rsidRPr="00536FE9" w:rsidRDefault="00A05913" w:rsidP="00536FE9">
            <w:pPr>
              <w:spacing w:line="200" w:lineRule="atLeast"/>
              <w:ind w:left="14" w:firstLine="0"/>
              <w:jc w:val="left"/>
              <w:cnfStyle w:val="100000000000" w:firstRow="1"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PCR ve Kan mikroskobu</w:t>
            </w:r>
          </w:p>
        </w:tc>
        <w:tc>
          <w:tcPr>
            <w:tcW w:w="1697" w:type="dxa"/>
            <w:tcBorders>
              <w:top w:val="single" w:sz="4" w:space="0" w:color="auto"/>
              <w:bottom w:val="none" w:sz="0" w:space="0" w:color="auto"/>
            </w:tcBorders>
          </w:tcPr>
          <w:p w:rsidR="00A05913" w:rsidRPr="00536FE9" w:rsidRDefault="00A05913" w:rsidP="00536FE9">
            <w:pPr>
              <w:spacing w:line="200" w:lineRule="atLeast"/>
              <w:ind w:left="34" w:hanging="4"/>
              <w:cnfStyle w:val="100000000000" w:firstRow="1"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%3,9</w:t>
            </w:r>
          </w:p>
        </w:tc>
        <w:tc>
          <w:tcPr>
            <w:tcW w:w="2130" w:type="dxa"/>
            <w:tcBorders>
              <w:top w:val="single" w:sz="4" w:space="0" w:color="auto"/>
              <w:bottom w:val="none" w:sz="0" w:space="0" w:color="auto"/>
            </w:tcBorders>
          </w:tcPr>
          <w:p w:rsidR="00A05913" w:rsidRPr="00536FE9" w:rsidRDefault="00A05913" w:rsidP="00536FE9">
            <w:pPr>
              <w:spacing w:line="200" w:lineRule="atLeast"/>
              <w:ind w:left="34" w:firstLine="0"/>
              <w:cnfStyle w:val="100000000000" w:firstRow="1"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Aktaş M. 2015</w:t>
            </w:r>
          </w:p>
        </w:tc>
      </w:tr>
      <w:tr w:rsidR="00A05913" w:rsidRPr="00536FE9" w:rsidTr="00536FE9">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023" w:type="dxa"/>
            <w:tcBorders>
              <w:top w:val="none" w:sz="0" w:space="0" w:color="auto"/>
              <w:bottom w:val="none" w:sz="0" w:space="0" w:color="auto"/>
            </w:tcBorders>
          </w:tcPr>
          <w:p w:rsidR="00A05913" w:rsidRPr="00536FE9" w:rsidRDefault="00A05913" w:rsidP="00536FE9">
            <w:pPr>
              <w:spacing w:line="200" w:lineRule="atLeast"/>
              <w:ind w:firstLine="0"/>
              <w:rPr>
                <w:rFonts w:cs="Times New Roman"/>
                <w:szCs w:val="24"/>
              </w:rPr>
            </w:pPr>
            <w:r w:rsidRPr="00536FE9">
              <w:rPr>
                <w:rFonts w:cs="Times New Roman"/>
                <w:szCs w:val="24"/>
              </w:rPr>
              <w:t>Mersin</w:t>
            </w:r>
          </w:p>
        </w:tc>
        <w:tc>
          <w:tcPr>
            <w:tcW w:w="1721" w:type="dxa"/>
            <w:tcBorders>
              <w:top w:val="none" w:sz="0" w:space="0" w:color="auto"/>
              <w:bottom w:val="none" w:sz="0" w:space="0" w:color="auto"/>
            </w:tcBorders>
          </w:tcPr>
          <w:p w:rsidR="00A05913" w:rsidRPr="00536FE9" w:rsidRDefault="00A05913" w:rsidP="00536FE9">
            <w:pPr>
              <w:spacing w:line="200" w:lineRule="atLeast"/>
              <w:ind w:left="175"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74</w:t>
            </w:r>
          </w:p>
        </w:tc>
        <w:tc>
          <w:tcPr>
            <w:tcW w:w="1681" w:type="dxa"/>
            <w:tcBorders>
              <w:top w:val="none" w:sz="0" w:space="0" w:color="auto"/>
              <w:bottom w:val="none" w:sz="0" w:space="0" w:color="auto"/>
            </w:tcBorders>
          </w:tcPr>
          <w:p w:rsidR="00A05913" w:rsidRPr="00536FE9" w:rsidRDefault="00A05913" w:rsidP="00536FE9">
            <w:pPr>
              <w:spacing w:line="200" w:lineRule="atLeast"/>
              <w:ind w:left="14" w:firstLine="0"/>
              <w:jc w:val="left"/>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PCR ve Kan mikroskobu</w:t>
            </w:r>
          </w:p>
        </w:tc>
        <w:tc>
          <w:tcPr>
            <w:tcW w:w="1697" w:type="dxa"/>
            <w:tcBorders>
              <w:top w:val="none" w:sz="0" w:space="0" w:color="auto"/>
              <w:bottom w:val="none" w:sz="0" w:space="0" w:color="auto"/>
            </w:tcBorders>
          </w:tcPr>
          <w:p w:rsidR="00A05913" w:rsidRPr="00536FE9" w:rsidRDefault="00A05913" w:rsidP="00536FE9">
            <w:pPr>
              <w:spacing w:line="200" w:lineRule="atLeast"/>
              <w:ind w:left="34" w:hanging="4"/>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%10,8</w:t>
            </w:r>
          </w:p>
        </w:tc>
        <w:tc>
          <w:tcPr>
            <w:tcW w:w="2130" w:type="dxa"/>
            <w:tcBorders>
              <w:top w:val="none" w:sz="0" w:space="0" w:color="auto"/>
              <w:bottom w:val="none" w:sz="0" w:space="0" w:color="auto"/>
            </w:tcBorders>
          </w:tcPr>
          <w:p w:rsidR="00A05913" w:rsidRPr="00536FE9" w:rsidRDefault="00A05913" w:rsidP="00536FE9">
            <w:pPr>
              <w:spacing w:line="200" w:lineRule="atLeast"/>
              <w:ind w:left="34"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Aktaş M. 2015</w:t>
            </w:r>
          </w:p>
        </w:tc>
      </w:tr>
      <w:tr w:rsidR="00A05913" w:rsidRPr="00536FE9" w:rsidTr="00536FE9">
        <w:trPr>
          <w:trHeight w:val="227"/>
          <w:jc w:val="center"/>
        </w:trPr>
        <w:tc>
          <w:tcPr>
            <w:cnfStyle w:val="001000000000" w:firstRow="0" w:lastRow="0" w:firstColumn="1" w:lastColumn="0" w:oddVBand="0" w:evenVBand="0" w:oddHBand="0" w:evenHBand="0" w:firstRowFirstColumn="0" w:firstRowLastColumn="0" w:lastRowFirstColumn="0" w:lastRowLastColumn="0"/>
            <w:tcW w:w="2023" w:type="dxa"/>
          </w:tcPr>
          <w:p w:rsidR="00A05913" w:rsidRPr="00536FE9" w:rsidRDefault="00A05913" w:rsidP="00536FE9">
            <w:pPr>
              <w:spacing w:line="200" w:lineRule="atLeast"/>
              <w:ind w:firstLine="0"/>
              <w:rPr>
                <w:rFonts w:cs="Times New Roman"/>
                <w:szCs w:val="24"/>
              </w:rPr>
            </w:pPr>
            <w:r w:rsidRPr="00536FE9">
              <w:rPr>
                <w:rFonts w:cs="Times New Roman"/>
                <w:szCs w:val="24"/>
              </w:rPr>
              <w:t>Giresun</w:t>
            </w:r>
          </w:p>
        </w:tc>
        <w:tc>
          <w:tcPr>
            <w:tcW w:w="1721" w:type="dxa"/>
          </w:tcPr>
          <w:p w:rsidR="00A05913" w:rsidRPr="00536FE9" w:rsidRDefault="00A05913" w:rsidP="00536FE9">
            <w:pPr>
              <w:spacing w:line="200" w:lineRule="atLeast"/>
              <w:ind w:left="175"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50</w:t>
            </w:r>
          </w:p>
        </w:tc>
        <w:tc>
          <w:tcPr>
            <w:tcW w:w="1681" w:type="dxa"/>
          </w:tcPr>
          <w:p w:rsidR="00A05913" w:rsidRPr="00536FE9" w:rsidRDefault="00A05913" w:rsidP="00536FE9">
            <w:pPr>
              <w:spacing w:line="200" w:lineRule="atLeast"/>
              <w:ind w:left="14" w:firstLine="0"/>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PCR ve Kan mikroskobu</w:t>
            </w:r>
          </w:p>
        </w:tc>
        <w:tc>
          <w:tcPr>
            <w:tcW w:w="1697" w:type="dxa"/>
          </w:tcPr>
          <w:p w:rsidR="00A05913" w:rsidRPr="00536FE9" w:rsidRDefault="00A05913" w:rsidP="00536FE9">
            <w:pPr>
              <w:spacing w:line="200" w:lineRule="atLeast"/>
              <w:ind w:left="108" w:hanging="4"/>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%18</w:t>
            </w:r>
          </w:p>
        </w:tc>
        <w:tc>
          <w:tcPr>
            <w:tcW w:w="2130" w:type="dxa"/>
          </w:tcPr>
          <w:p w:rsidR="00A05913" w:rsidRPr="00536FE9" w:rsidRDefault="00A05913" w:rsidP="00536FE9">
            <w:pPr>
              <w:spacing w:line="200" w:lineRule="atLeast"/>
              <w:ind w:left="34"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Aktaş M. 2015</w:t>
            </w:r>
          </w:p>
        </w:tc>
      </w:tr>
      <w:tr w:rsidR="00A05913" w:rsidRPr="00536FE9" w:rsidTr="00536FE9">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023" w:type="dxa"/>
            <w:tcBorders>
              <w:top w:val="none" w:sz="0" w:space="0" w:color="auto"/>
              <w:bottom w:val="none" w:sz="0" w:space="0" w:color="auto"/>
            </w:tcBorders>
          </w:tcPr>
          <w:p w:rsidR="00A05913" w:rsidRPr="00536FE9" w:rsidRDefault="00A05913" w:rsidP="00536FE9">
            <w:pPr>
              <w:spacing w:line="200" w:lineRule="atLeast"/>
              <w:ind w:firstLine="0"/>
              <w:rPr>
                <w:rFonts w:cs="Times New Roman"/>
                <w:szCs w:val="24"/>
              </w:rPr>
            </w:pPr>
            <w:r w:rsidRPr="00536FE9">
              <w:rPr>
                <w:rFonts w:cs="Times New Roman"/>
                <w:szCs w:val="24"/>
              </w:rPr>
              <w:t>Elazığ</w:t>
            </w:r>
          </w:p>
        </w:tc>
        <w:tc>
          <w:tcPr>
            <w:tcW w:w="1721" w:type="dxa"/>
            <w:tcBorders>
              <w:top w:val="none" w:sz="0" w:space="0" w:color="auto"/>
              <w:bottom w:val="none" w:sz="0" w:space="0" w:color="auto"/>
            </w:tcBorders>
          </w:tcPr>
          <w:p w:rsidR="00A05913" w:rsidRPr="00536FE9" w:rsidRDefault="00A05913" w:rsidP="00536FE9">
            <w:pPr>
              <w:spacing w:line="200" w:lineRule="atLeast"/>
              <w:ind w:left="175"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150</w:t>
            </w:r>
          </w:p>
        </w:tc>
        <w:tc>
          <w:tcPr>
            <w:tcW w:w="1681" w:type="dxa"/>
            <w:tcBorders>
              <w:top w:val="none" w:sz="0" w:space="0" w:color="auto"/>
              <w:bottom w:val="none" w:sz="0" w:space="0" w:color="auto"/>
            </w:tcBorders>
          </w:tcPr>
          <w:p w:rsidR="00A05913" w:rsidRPr="00536FE9" w:rsidRDefault="00A05913" w:rsidP="00536FE9">
            <w:pPr>
              <w:spacing w:line="200" w:lineRule="atLeast"/>
              <w:ind w:left="14" w:firstLine="0"/>
              <w:jc w:val="left"/>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PCR ve Kan mikroskobu</w:t>
            </w:r>
          </w:p>
        </w:tc>
        <w:tc>
          <w:tcPr>
            <w:tcW w:w="1697" w:type="dxa"/>
            <w:tcBorders>
              <w:top w:val="none" w:sz="0" w:space="0" w:color="auto"/>
              <w:bottom w:val="none" w:sz="0" w:space="0" w:color="auto"/>
            </w:tcBorders>
          </w:tcPr>
          <w:p w:rsidR="00A05913" w:rsidRPr="00536FE9" w:rsidRDefault="00A05913" w:rsidP="00536FE9">
            <w:pPr>
              <w:spacing w:line="200" w:lineRule="atLeast"/>
              <w:ind w:left="108" w:hanging="4"/>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%25,3</w:t>
            </w:r>
          </w:p>
        </w:tc>
        <w:tc>
          <w:tcPr>
            <w:tcW w:w="2130" w:type="dxa"/>
            <w:tcBorders>
              <w:top w:val="none" w:sz="0" w:space="0" w:color="auto"/>
              <w:bottom w:val="none" w:sz="0" w:space="0" w:color="auto"/>
            </w:tcBorders>
          </w:tcPr>
          <w:p w:rsidR="00A05913" w:rsidRPr="00536FE9" w:rsidRDefault="00A05913" w:rsidP="00536FE9">
            <w:pPr>
              <w:spacing w:line="200" w:lineRule="atLeast"/>
              <w:ind w:left="34"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Aktaş M. 2015</w:t>
            </w:r>
          </w:p>
        </w:tc>
      </w:tr>
      <w:tr w:rsidR="00A05913" w:rsidRPr="00536FE9" w:rsidTr="00536FE9">
        <w:trPr>
          <w:trHeight w:val="227"/>
          <w:jc w:val="center"/>
        </w:trPr>
        <w:tc>
          <w:tcPr>
            <w:cnfStyle w:val="001000000000" w:firstRow="0" w:lastRow="0" w:firstColumn="1" w:lastColumn="0" w:oddVBand="0" w:evenVBand="0" w:oddHBand="0" w:evenHBand="0" w:firstRowFirstColumn="0" w:firstRowLastColumn="0" w:lastRowFirstColumn="0" w:lastRowLastColumn="0"/>
            <w:tcW w:w="2023" w:type="dxa"/>
          </w:tcPr>
          <w:p w:rsidR="00A05913" w:rsidRPr="00536FE9" w:rsidRDefault="00A05913" w:rsidP="00536FE9">
            <w:pPr>
              <w:spacing w:line="200" w:lineRule="atLeast"/>
              <w:ind w:firstLine="0"/>
              <w:rPr>
                <w:rFonts w:cs="Times New Roman"/>
                <w:szCs w:val="24"/>
              </w:rPr>
            </w:pPr>
            <w:r w:rsidRPr="00536FE9">
              <w:rPr>
                <w:rFonts w:cs="Times New Roman"/>
                <w:szCs w:val="24"/>
              </w:rPr>
              <w:t>Erzurum</w:t>
            </w:r>
          </w:p>
        </w:tc>
        <w:tc>
          <w:tcPr>
            <w:tcW w:w="1721" w:type="dxa"/>
          </w:tcPr>
          <w:p w:rsidR="00A05913" w:rsidRPr="00536FE9" w:rsidRDefault="00A05913" w:rsidP="00536FE9">
            <w:pPr>
              <w:spacing w:line="200" w:lineRule="atLeast"/>
              <w:ind w:left="175"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126</w:t>
            </w:r>
          </w:p>
        </w:tc>
        <w:tc>
          <w:tcPr>
            <w:tcW w:w="1681" w:type="dxa"/>
          </w:tcPr>
          <w:p w:rsidR="00A05913" w:rsidRPr="00536FE9" w:rsidRDefault="00A05913" w:rsidP="00536FE9">
            <w:pPr>
              <w:spacing w:line="200" w:lineRule="atLeast"/>
              <w:ind w:left="14" w:firstLine="0"/>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PCR ve Kan mikroskobu</w:t>
            </w:r>
          </w:p>
        </w:tc>
        <w:tc>
          <w:tcPr>
            <w:tcW w:w="1697" w:type="dxa"/>
          </w:tcPr>
          <w:p w:rsidR="00A05913" w:rsidRPr="00536FE9" w:rsidRDefault="00A05913" w:rsidP="00536FE9">
            <w:pPr>
              <w:spacing w:line="200" w:lineRule="atLeast"/>
              <w:ind w:left="108" w:hanging="4"/>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%42,8</w:t>
            </w:r>
          </w:p>
        </w:tc>
        <w:tc>
          <w:tcPr>
            <w:tcW w:w="2130" w:type="dxa"/>
          </w:tcPr>
          <w:p w:rsidR="00A05913" w:rsidRPr="00536FE9" w:rsidRDefault="00A05913" w:rsidP="00536FE9">
            <w:pPr>
              <w:spacing w:line="200" w:lineRule="atLeast"/>
              <w:ind w:left="34"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Aktaş M. 2015</w:t>
            </w:r>
          </w:p>
        </w:tc>
      </w:tr>
      <w:tr w:rsidR="00A05913" w:rsidRPr="00536FE9" w:rsidTr="00536FE9">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023" w:type="dxa"/>
            <w:tcBorders>
              <w:top w:val="none" w:sz="0" w:space="0" w:color="auto"/>
              <w:bottom w:val="none" w:sz="0" w:space="0" w:color="auto"/>
            </w:tcBorders>
          </w:tcPr>
          <w:p w:rsidR="00A05913" w:rsidRPr="00536FE9" w:rsidRDefault="00A05913" w:rsidP="00536FE9">
            <w:pPr>
              <w:spacing w:line="200" w:lineRule="atLeast"/>
              <w:ind w:firstLine="0"/>
              <w:rPr>
                <w:rFonts w:cs="Times New Roman"/>
                <w:szCs w:val="24"/>
              </w:rPr>
            </w:pPr>
            <w:r w:rsidRPr="00536FE9">
              <w:rPr>
                <w:rFonts w:cs="Times New Roman"/>
                <w:szCs w:val="24"/>
              </w:rPr>
              <w:t>Konya-Karaman</w:t>
            </w:r>
          </w:p>
        </w:tc>
        <w:tc>
          <w:tcPr>
            <w:tcW w:w="1721" w:type="dxa"/>
            <w:tcBorders>
              <w:top w:val="none" w:sz="0" w:space="0" w:color="auto"/>
              <w:bottom w:val="none" w:sz="0" w:space="0" w:color="auto"/>
            </w:tcBorders>
          </w:tcPr>
          <w:p w:rsidR="00A05913" w:rsidRPr="00536FE9" w:rsidRDefault="008A077F" w:rsidP="00536FE9">
            <w:pPr>
              <w:spacing w:line="200" w:lineRule="atLeast"/>
              <w:ind w:left="175"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219</w:t>
            </w:r>
          </w:p>
        </w:tc>
        <w:tc>
          <w:tcPr>
            <w:tcW w:w="1681" w:type="dxa"/>
            <w:tcBorders>
              <w:top w:val="none" w:sz="0" w:space="0" w:color="auto"/>
              <w:bottom w:val="none" w:sz="0" w:space="0" w:color="auto"/>
            </w:tcBorders>
          </w:tcPr>
          <w:p w:rsidR="00A05913" w:rsidRPr="00536FE9" w:rsidRDefault="00A05913" w:rsidP="00536FE9">
            <w:pPr>
              <w:spacing w:line="200" w:lineRule="atLeast"/>
              <w:ind w:left="14" w:firstLine="0"/>
              <w:jc w:val="left"/>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PCR</w:t>
            </w:r>
          </w:p>
        </w:tc>
        <w:tc>
          <w:tcPr>
            <w:tcW w:w="1697" w:type="dxa"/>
            <w:tcBorders>
              <w:top w:val="none" w:sz="0" w:space="0" w:color="auto"/>
              <w:bottom w:val="none" w:sz="0" w:space="0" w:color="auto"/>
            </w:tcBorders>
          </w:tcPr>
          <w:p w:rsidR="00A05913" w:rsidRPr="00536FE9" w:rsidRDefault="00A05913" w:rsidP="00536FE9">
            <w:pPr>
              <w:spacing w:line="200" w:lineRule="atLeast"/>
              <w:ind w:left="108" w:hanging="4"/>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%54,3</w:t>
            </w:r>
          </w:p>
        </w:tc>
        <w:tc>
          <w:tcPr>
            <w:tcW w:w="2130" w:type="dxa"/>
            <w:tcBorders>
              <w:top w:val="none" w:sz="0" w:space="0" w:color="auto"/>
              <w:bottom w:val="none" w:sz="0" w:space="0" w:color="auto"/>
            </w:tcBorders>
          </w:tcPr>
          <w:p w:rsidR="00A05913" w:rsidRPr="00536FE9" w:rsidRDefault="00A05913" w:rsidP="00536FE9">
            <w:pPr>
              <w:spacing w:line="200" w:lineRule="atLeast"/>
              <w:ind w:left="34" w:firstLine="0"/>
              <w:cnfStyle w:val="000000100000" w:firstRow="0" w:lastRow="0" w:firstColumn="0" w:lastColumn="0" w:oddVBand="0" w:evenVBand="0" w:oddHBand="1" w:evenHBand="0" w:firstRowFirstColumn="0" w:firstRowLastColumn="0" w:lastRowFirstColumn="0" w:lastRowLastColumn="0"/>
              <w:rPr>
                <w:rFonts w:cs="Times New Roman"/>
                <w:szCs w:val="24"/>
              </w:rPr>
            </w:pPr>
            <w:r w:rsidRPr="00536FE9">
              <w:rPr>
                <w:rFonts w:cs="Times New Roman"/>
                <w:szCs w:val="24"/>
              </w:rPr>
              <w:t>Aktaş M. 2017</w:t>
            </w:r>
          </w:p>
        </w:tc>
      </w:tr>
      <w:tr w:rsidR="00A05913" w:rsidRPr="00536FE9" w:rsidTr="00536FE9">
        <w:trPr>
          <w:trHeight w:val="227"/>
          <w:jc w:val="center"/>
        </w:trPr>
        <w:tc>
          <w:tcPr>
            <w:cnfStyle w:val="001000000000" w:firstRow="0" w:lastRow="0" w:firstColumn="1" w:lastColumn="0" w:oddVBand="0" w:evenVBand="0" w:oddHBand="0" w:evenHBand="0" w:firstRowFirstColumn="0" w:firstRowLastColumn="0" w:lastRowFirstColumn="0" w:lastRowLastColumn="0"/>
            <w:tcW w:w="2023" w:type="dxa"/>
            <w:tcBorders>
              <w:bottom w:val="single" w:sz="4" w:space="0" w:color="auto"/>
            </w:tcBorders>
          </w:tcPr>
          <w:p w:rsidR="00A05913" w:rsidRPr="00536FE9" w:rsidRDefault="00A05913" w:rsidP="00536FE9">
            <w:pPr>
              <w:spacing w:line="200" w:lineRule="atLeast"/>
              <w:ind w:firstLine="0"/>
              <w:rPr>
                <w:rFonts w:cs="Times New Roman"/>
                <w:szCs w:val="24"/>
              </w:rPr>
            </w:pPr>
            <w:r w:rsidRPr="00536FE9">
              <w:rPr>
                <w:rFonts w:cs="Times New Roman"/>
                <w:szCs w:val="24"/>
              </w:rPr>
              <w:t>Ankara</w:t>
            </w:r>
          </w:p>
        </w:tc>
        <w:tc>
          <w:tcPr>
            <w:tcW w:w="1721" w:type="dxa"/>
            <w:tcBorders>
              <w:bottom w:val="single" w:sz="4" w:space="0" w:color="auto"/>
            </w:tcBorders>
          </w:tcPr>
          <w:p w:rsidR="00A05913" w:rsidRPr="00536FE9" w:rsidRDefault="00093278" w:rsidP="00536FE9">
            <w:pPr>
              <w:spacing w:line="200" w:lineRule="atLeast"/>
              <w:ind w:left="175"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103</w:t>
            </w:r>
          </w:p>
        </w:tc>
        <w:tc>
          <w:tcPr>
            <w:tcW w:w="1681" w:type="dxa"/>
            <w:tcBorders>
              <w:bottom w:val="single" w:sz="4" w:space="0" w:color="auto"/>
            </w:tcBorders>
          </w:tcPr>
          <w:p w:rsidR="00A05913" w:rsidRPr="00536FE9" w:rsidRDefault="00A05913" w:rsidP="00536FE9">
            <w:pPr>
              <w:spacing w:line="200" w:lineRule="atLeast"/>
              <w:ind w:left="14" w:firstLine="0"/>
              <w:jc w:val="left"/>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PCR</w:t>
            </w:r>
          </w:p>
        </w:tc>
        <w:tc>
          <w:tcPr>
            <w:tcW w:w="1697" w:type="dxa"/>
            <w:tcBorders>
              <w:bottom w:val="single" w:sz="4" w:space="0" w:color="auto"/>
            </w:tcBorders>
          </w:tcPr>
          <w:p w:rsidR="00A05913" w:rsidRPr="00536FE9" w:rsidRDefault="00E57485" w:rsidP="00536FE9">
            <w:pPr>
              <w:spacing w:line="200" w:lineRule="atLeast"/>
              <w:ind w:hanging="4"/>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 xml:space="preserve">  </w:t>
            </w:r>
            <w:r w:rsidR="00A05913" w:rsidRPr="00536FE9">
              <w:rPr>
                <w:rFonts w:cs="Times New Roman"/>
                <w:szCs w:val="24"/>
              </w:rPr>
              <w:t>%49,5</w:t>
            </w:r>
          </w:p>
        </w:tc>
        <w:tc>
          <w:tcPr>
            <w:tcW w:w="2130" w:type="dxa"/>
            <w:tcBorders>
              <w:bottom w:val="single" w:sz="4" w:space="0" w:color="auto"/>
            </w:tcBorders>
          </w:tcPr>
          <w:p w:rsidR="00A05913" w:rsidRPr="00536FE9" w:rsidRDefault="00A05913" w:rsidP="00536FE9">
            <w:pPr>
              <w:spacing w:line="200" w:lineRule="atLeast"/>
              <w:ind w:left="34" w:firstLine="0"/>
              <w:cnfStyle w:val="000000000000" w:firstRow="0" w:lastRow="0" w:firstColumn="0" w:lastColumn="0" w:oddVBand="0" w:evenVBand="0" w:oddHBand="0" w:evenHBand="0" w:firstRowFirstColumn="0" w:firstRowLastColumn="0" w:lastRowFirstColumn="0" w:lastRowLastColumn="0"/>
              <w:rPr>
                <w:rFonts w:cs="Times New Roman"/>
                <w:szCs w:val="24"/>
              </w:rPr>
            </w:pPr>
            <w:r w:rsidRPr="00536FE9">
              <w:rPr>
                <w:rFonts w:cs="Times New Roman"/>
                <w:szCs w:val="24"/>
              </w:rPr>
              <w:t>Orkun Ö. 2018</w:t>
            </w:r>
          </w:p>
        </w:tc>
      </w:tr>
    </w:tbl>
    <w:p w:rsidR="00536FE9" w:rsidRDefault="00536FE9" w:rsidP="00536FE9">
      <w:pPr>
        <w:spacing w:line="240" w:lineRule="auto"/>
        <w:ind w:firstLine="709"/>
        <w:rPr>
          <w:rFonts w:cs="Times New Roman"/>
          <w:i/>
        </w:rPr>
      </w:pPr>
    </w:p>
    <w:p w:rsidR="009D2214" w:rsidRPr="00EE59D3" w:rsidRDefault="009D2214" w:rsidP="00536FE9">
      <w:pPr>
        <w:spacing w:before="240" w:after="240"/>
        <w:ind w:firstLine="709"/>
        <w:rPr>
          <w:rFonts w:cs="Times New Roman"/>
        </w:rPr>
      </w:pPr>
      <w:r w:rsidRPr="00EE59D3">
        <w:rPr>
          <w:rFonts w:cs="Times New Roman"/>
          <w:i/>
        </w:rPr>
        <w:t xml:space="preserve">Hepatozoon </w:t>
      </w:r>
      <w:proofErr w:type="gramStart"/>
      <w:r w:rsidRPr="00EE59D3">
        <w:rPr>
          <w:rFonts w:cs="Times New Roman"/>
          <w:i/>
        </w:rPr>
        <w:t>canis</w:t>
      </w:r>
      <w:r w:rsidRPr="00EE59D3">
        <w:rPr>
          <w:rFonts w:cs="Times New Roman"/>
        </w:rPr>
        <w:t>’in  varlığı</w:t>
      </w:r>
      <w:proofErr w:type="gramEnd"/>
      <w:r w:rsidRPr="00EE59D3">
        <w:rPr>
          <w:rFonts w:cs="Times New Roman"/>
        </w:rPr>
        <w:t xml:space="preserve"> köpeklerde bildirilmiş olmasına r</w:t>
      </w:r>
      <w:r w:rsidR="0032744E" w:rsidRPr="00EE59D3">
        <w:rPr>
          <w:rFonts w:cs="Times New Roman"/>
        </w:rPr>
        <w:t>ağmen, enfeksiyonun yaban hayattaki durumu tartışmalıdır</w:t>
      </w:r>
      <w:r w:rsidRPr="00EE59D3">
        <w:rPr>
          <w:rFonts w:cs="Times New Roman"/>
        </w:rPr>
        <w:t xml:space="preserve">. Bir çalışmada </w:t>
      </w:r>
      <w:r w:rsidR="0032744E" w:rsidRPr="00EE59D3">
        <w:rPr>
          <w:rFonts w:cs="Times New Roman"/>
        </w:rPr>
        <w:t>Türkiye</w:t>
      </w:r>
      <w:r w:rsidR="00E11353" w:rsidRPr="00EE59D3">
        <w:rPr>
          <w:rFonts w:cs="Times New Roman"/>
        </w:rPr>
        <w:t>’de</w:t>
      </w:r>
      <w:r w:rsidR="0032744E" w:rsidRPr="00EE59D3">
        <w:rPr>
          <w:rFonts w:cs="Times New Roman"/>
        </w:rPr>
        <w:t xml:space="preserve"> tilkilerde</w:t>
      </w:r>
      <w:r w:rsidRPr="00EE59D3">
        <w:rPr>
          <w:rFonts w:cs="Times New Roman"/>
        </w:rPr>
        <w:t xml:space="preserve"> </w:t>
      </w:r>
      <w:r w:rsidRPr="00EE59D3">
        <w:rPr>
          <w:rFonts w:cs="Times New Roman"/>
          <w:i/>
        </w:rPr>
        <w:t xml:space="preserve">H. </w:t>
      </w:r>
      <w:r w:rsidR="00FD5AF6" w:rsidRPr="00EE59D3">
        <w:rPr>
          <w:rFonts w:cs="Times New Roman"/>
          <w:i/>
        </w:rPr>
        <w:t>c</w:t>
      </w:r>
      <w:r w:rsidRPr="00EE59D3">
        <w:rPr>
          <w:rFonts w:cs="Times New Roman"/>
          <w:i/>
        </w:rPr>
        <w:t>anis</w:t>
      </w:r>
      <w:r w:rsidR="0032744E" w:rsidRPr="00EE59D3">
        <w:rPr>
          <w:rFonts w:cs="Times New Roman"/>
        </w:rPr>
        <w:t xml:space="preserve"> enfeksiyonunun varlığı araştırılmıştır</w:t>
      </w:r>
      <w:r w:rsidRPr="00EE59D3">
        <w:rPr>
          <w:rFonts w:cs="Times New Roman"/>
        </w:rPr>
        <w:t>.</w:t>
      </w:r>
      <w:r w:rsidR="000527BC" w:rsidRPr="00EE59D3">
        <w:rPr>
          <w:rFonts w:cs="Times New Roman"/>
        </w:rPr>
        <w:t xml:space="preserve"> Bu çalışmada</w:t>
      </w:r>
      <w:r w:rsidR="00C7591A" w:rsidRPr="00EE59D3">
        <w:rPr>
          <w:rFonts w:cs="Times New Roman"/>
        </w:rPr>
        <w:t>,</w:t>
      </w:r>
      <w:r w:rsidR="000527BC" w:rsidRPr="00EE59D3">
        <w:rPr>
          <w:rFonts w:cs="Times New Roman"/>
        </w:rPr>
        <w:t xml:space="preserve"> tilkilerde </w:t>
      </w:r>
      <w:r w:rsidRPr="00EE59D3">
        <w:rPr>
          <w:rFonts w:cs="Times New Roman"/>
        </w:rPr>
        <w:t>hastalığın</w:t>
      </w:r>
      <w:r w:rsidR="000527BC" w:rsidRPr="00EE59D3">
        <w:rPr>
          <w:rFonts w:cs="Times New Roman"/>
        </w:rPr>
        <w:t xml:space="preserve"> var olduğu ve bulaşmada bu durumun </w:t>
      </w:r>
      <w:r w:rsidRPr="00EE59D3">
        <w:rPr>
          <w:rFonts w:cs="Times New Roman"/>
        </w:rPr>
        <w:t xml:space="preserve">göz </w:t>
      </w:r>
      <w:r w:rsidR="000527BC" w:rsidRPr="00EE59D3">
        <w:rPr>
          <w:rFonts w:cs="Times New Roman"/>
        </w:rPr>
        <w:t xml:space="preserve">önünde bulundurulması gerektiğine dikkat çekilmiştir. Aynı çalışmada </w:t>
      </w:r>
      <w:r w:rsidR="000527BC" w:rsidRPr="00EE59D3">
        <w:rPr>
          <w:rFonts w:cs="Times New Roman"/>
          <w:i/>
        </w:rPr>
        <w:t>H</w:t>
      </w:r>
      <w:r w:rsidR="002478DB" w:rsidRPr="00EE59D3">
        <w:rPr>
          <w:rFonts w:cs="Times New Roman"/>
          <w:i/>
        </w:rPr>
        <w:t>ae</w:t>
      </w:r>
      <w:r w:rsidR="000527BC" w:rsidRPr="00EE59D3">
        <w:rPr>
          <w:rFonts w:cs="Times New Roman"/>
          <w:i/>
        </w:rPr>
        <w:t>.</w:t>
      </w:r>
      <w:r w:rsidR="00FD5AF6" w:rsidRPr="00EE59D3">
        <w:rPr>
          <w:rFonts w:cs="Times New Roman"/>
          <w:i/>
        </w:rPr>
        <w:t xml:space="preserve"> </w:t>
      </w:r>
      <w:r w:rsidRPr="00EE59D3">
        <w:rPr>
          <w:rFonts w:cs="Times New Roman"/>
          <w:i/>
        </w:rPr>
        <w:t>parva</w:t>
      </w:r>
      <w:r w:rsidR="00C7591A" w:rsidRPr="00EE59D3">
        <w:rPr>
          <w:rFonts w:cs="Times New Roman"/>
        </w:rPr>
        <w:t xml:space="preserve"> kenelerin</w:t>
      </w:r>
      <w:r w:rsidR="000527BC" w:rsidRPr="00EE59D3">
        <w:rPr>
          <w:rFonts w:cs="Times New Roman"/>
        </w:rPr>
        <w:t xml:space="preserve">de de </w:t>
      </w:r>
      <w:r w:rsidRPr="00EE59D3">
        <w:rPr>
          <w:rFonts w:cs="Times New Roman"/>
          <w:i/>
        </w:rPr>
        <w:t>H.</w:t>
      </w:r>
      <w:r w:rsidR="00C7591A" w:rsidRPr="00EE59D3">
        <w:rPr>
          <w:rFonts w:cs="Times New Roman"/>
          <w:i/>
        </w:rPr>
        <w:t xml:space="preserve"> </w:t>
      </w:r>
      <w:r w:rsidRPr="00EE59D3">
        <w:rPr>
          <w:rFonts w:cs="Times New Roman"/>
          <w:i/>
        </w:rPr>
        <w:t>canis</w:t>
      </w:r>
      <w:r w:rsidR="000527BC" w:rsidRPr="00EE59D3">
        <w:rPr>
          <w:rFonts w:cs="Times New Roman"/>
          <w:i/>
        </w:rPr>
        <w:t xml:space="preserve"> </w:t>
      </w:r>
      <w:r w:rsidR="000527BC" w:rsidRPr="00EE59D3">
        <w:rPr>
          <w:rFonts w:cs="Times New Roman"/>
        </w:rPr>
        <w:t xml:space="preserve">saptanmış ancak söz konusu kenenin biyolojik olarak etkeni bulaştırıp bulaştıramadığı konusunda daha </w:t>
      </w:r>
      <w:r w:rsidRPr="00EE59D3">
        <w:rPr>
          <w:rFonts w:cs="Times New Roman"/>
        </w:rPr>
        <w:t xml:space="preserve">detaylı </w:t>
      </w:r>
      <w:r w:rsidR="003A5E26" w:rsidRPr="00EE59D3">
        <w:rPr>
          <w:rFonts w:cs="Times New Roman"/>
        </w:rPr>
        <w:t>araştırmaya</w:t>
      </w:r>
      <w:r w:rsidRPr="00EE59D3">
        <w:rPr>
          <w:rFonts w:cs="Times New Roman"/>
        </w:rPr>
        <w:t xml:space="preserve"> ihtiyaç duyulduğu belirtilmiştir</w:t>
      </w:r>
      <w:r w:rsidR="00FD5AF6" w:rsidRPr="00EE59D3">
        <w:rPr>
          <w:rFonts w:cs="Times New Roman"/>
        </w:rPr>
        <w:t xml:space="preserve"> </w:t>
      </w:r>
      <w:r w:rsidR="003A5E26" w:rsidRPr="00EE59D3">
        <w:rPr>
          <w:rFonts w:cs="Times New Roman"/>
        </w:rPr>
        <w:t>(Orkun Ö</w:t>
      </w:r>
      <w:proofErr w:type="gramStart"/>
      <w:r w:rsidR="003A5E26" w:rsidRPr="00EE59D3">
        <w:rPr>
          <w:rFonts w:cs="Times New Roman"/>
        </w:rPr>
        <w:t>.</w:t>
      </w:r>
      <w:r w:rsidR="00874E42" w:rsidRPr="00EE59D3">
        <w:rPr>
          <w:rFonts w:cs="Times New Roman"/>
        </w:rPr>
        <w:t>,</w:t>
      </w:r>
      <w:proofErr w:type="gramEnd"/>
      <w:r w:rsidR="003A5E26" w:rsidRPr="00EE59D3">
        <w:rPr>
          <w:rFonts w:cs="Times New Roman"/>
        </w:rPr>
        <w:t xml:space="preserve"> </w:t>
      </w:r>
      <w:r w:rsidRPr="00EE59D3">
        <w:rPr>
          <w:rFonts w:cs="Times New Roman"/>
        </w:rPr>
        <w:t>2018)</w:t>
      </w:r>
      <w:r w:rsidR="00FD5AF6" w:rsidRPr="00EE59D3">
        <w:rPr>
          <w:rFonts w:cs="Times New Roman"/>
        </w:rPr>
        <w:t>.</w:t>
      </w:r>
      <w:r w:rsidRPr="00EE59D3">
        <w:rPr>
          <w:rFonts w:cs="Times New Roman"/>
        </w:rPr>
        <w:t xml:space="preserve"> </w:t>
      </w:r>
      <w:r w:rsidR="003A5E26" w:rsidRPr="00EE59D3">
        <w:rPr>
          <w:rFonts w:cs="Times New Roman"/>
        </w:rPr>
        <w:t>Daha önce yapılan bir çalışmada</w:t>
      </w:r>
      <w:r w:rsidR="00C7591A" w:rsidRPr="00EE59D3">
        <w:rPr>
          <w:rFonts w:cs="Times New Roman"/>
        </w:rPr>
        <w:t>,</w:t>
      </w:r>
      <w:r w:rsidR="003A5E26" w:rsidRPr="00EE59D3">
        <w:rPr>
          <w:rFonts w:cs="Times New Roman"/>
        </w:rPr>
        <w:t xml:space="preserve"> t</w:t>
      </w:r>
      <w:r w:rsidRPr="00EE59D3">
        <w:rPr>
          <w:rFonts w:cs="Times New Roman"/>
        </w:rPr>
        <w:t>ilkiler</w:t>
      </w:r>
      <w:r w:rsidR="003A5E26" w:rsidRPr="00EE59D3">
        <w:rPr>
          <w:rFonts w:cs="Times New Roman"/>
        </w:rPr>
        <w:t>in</w:t>
      </w:r>
      <w:r w:rsidRPr="00EE59D3">
        <w:rPr>
          <w:rFonts w:cs="Times New Roman"/>
        </w:rPr>
        <w:t xml:space="preserve"> kene kaynakl</w:t>
      </w:r>
      <w:r w:rsidR="00C7591A" w:rsidRPr="00EE59D3">
        <w:rPr>
          <w:rFonts w:cs="Times New Roman"/>
        </w:rPr>
        <w:t xml:space="preserve">ı patojenlerin ekolojisinde hem </w:t>
      </w:r>
      <w:r w:rsidRPr="00EE59D3">
        <w:rPr>
          <w:rFonts w:cs="Times New Roman"/>
        </w:rPr>
        <w:t xml:space="preserve">vektör keneler için uygun konak hem </w:t>
      </w:r>
      <w:r w:rsidR="00C7591A" w:rsidRPr="00EE59D3">
        <w:rPr>
          <w:rFonts w:cs="Times New Roman"/>
        </w:rPr>
        <w:t xml:space="preserve">de patojenler için rezervuar </w:t>
      </w:r>
      <w:r w:rsidRPr="00EE59D3">
        <w:rPr>
          <w:rFonts w:cs="Times New Roman"/>
        </w:rPr>
        <w:t>olarak hizmet ver</w:t>
      </w:r>
      <w:r w:rsidR="003A5E26" w:rsidRPr="00EE59D3">
        <w:rPr>
          <w:rFonts w:cs="Times New Roman"/>
        </w:rPr>
        <w:t>erek önemli bir rol oyna</w:t>
      </w:r>
      <w:r w:rsidR="00C24075" w:rsidRPr="00EE59D3">
        <w:rPr>
          <w:rFonts w:cs="Times New Roman"/>
        </w:rPr>
        <w:t>dığı bildirilmiştir</w:t>
      </w:r>
      <w:r w:rsidR="00E11353" w:rsidRPr="00EE59D3">
        <w:rPr>
          <w:rFonts w:cs="Times New Roman"/>
        </w:rPr>
        <w:t>. Aynı</w:t>
      </w:r>
      <w:r w:rsidR="00524676" w:rsidRPr="00EE59D3">
        <w:rPr>
          <w:rFonts w:cs="Times New Roman"/>
        </w:rPr>
        <w:t xml:space="preserve"> çalışma</w:t>
      </w:r>
      <w:r w:rsidR="00E11353" w:rsidRPr="00EE59D3">
        <w:rPr>
          <w:rFonts w:cs="Times New Roman"/>
        </w:rPr>
        <w:t>da</w:t>
      </w:r>
      <w:r w:rsidR="00C7591A" w:rsidRPr="00EE59D3">
        <w:rPr>
          <w:rFonts w:cs="Times New Roman"/>
        </w:rPr>
        <w:t>,</w:t>
      </w:r>
      <w:r w:rsidR="00E11353" w:rsidRPr="00EE59D3">
        <w:rPr>
          <w:rFonts w:cs="Times New Roman"/>
        </w:rPr>
        <w:t xml:space="preserve"> </w:t>
      </w:r>
      <w:r w:rsidR="00524676" w:rsidRPr="00EE59D3">
        <w:rPr>
          <w:rFonts w:cs="Times New Roman"/>
        </w:rPr>
        <w:t xml:space="preserve">  </w:t>
      </w:r>
      <w:r w:rsidR="00E11353" w:rsidRPr="00EE59D3">
        <w:rPr>
          <w:rFonts w:cs="Times New Roman"/>
          <w:i/>
        </w:rPr>
        <w:t>Haemaphysalis</w:t>
      </w:r>
      <w:r w:rsidR="00E11353" w:rsidRPr="00EE59D3">
        <w:rPr>
          <w:rFonts w:cs="Times New Roman"/>
        </w:rPr>
        <w:t xml:space="preserve"> cinsine ait kenelerde </w:t>
      </w:r>
      <w:r w:rsidR="00524676" w:rsidRPr="00EE59D3">
        <w:rPr>
          <w:rFonts w:cs="Times New Roman"/>
          <w:i/>
        </w:rPr>
        <w:t>H. canis</w:t>
      </w:r>
      <w:r w:rsidR="00524676" w:rsidRPr="00EE59D3">
        <w:rPr>
          <w:rFonts w:cs="Times New Roman"/>
        </w:rPr>
        <w:t xml:space="preserve"> varlığı </w:t>
      </w:r>
      <w:r w:rsidR="00E11353" w:rsidRPr="00EE59D3">
        <w:rPr>
          <w:rFonts w:cs="Times New Roman"/>
        </w:rPr>
        <w:t>bulunmuş</w:t>
      </w:r>
      <w:r w:rsidR="00524676" w:rsidRPr="00EE59D3">
        <w:rPr>
          <w:rFonts w:cs="Times New Roman"/>
        </w:rPr>
        <w:t xml:space="preserve"> olsa da, enfeksiyon kaynağının mevcut verilere dayanarak </w:t>
      </w:r>
      <w:r w:rsidR="00524676" w:rsidRPr="00EE59D3">
        <w:rPr>
          <w:rFonts w:cs="Times New Roman"/>
          <w:i/>
        </w:rPr>
        <w:t>H. parva</w:t>
      </w:r>
      <w:r w:rsidR="00524676" w:rsidRPr="00EE59D3">
        <w:rPr>
          <w:rFonts w:cs="Times New Roman"/>
        </w:rPr>
        <w:t xml:space="preserve"> keneleri olduğu</w:t>
      </w:r>
      <w:r w:rsidR="00E11353" w:rsidRPr="00EE59D3">
        <w:rPr>
          <w:rFonts w:cs="Times New Roman"/>
        </w:rPr>
        <w:t>nun deneysel çalışmalarla</w:t>
      </w:r>
      <w:r w:rsidR="00524676" w:rsidRPr="00EE59D3">
        <w:rPr>
          <w:rFonts w:cs="Times New Roman"/>
        </w:rPr>
        <w:t xml:space="preserve"> doğrulanm</w:t>
      </w:r>
      <w:r w:rsidR="00E11353" w:rsidRPr="00EE59D3">
        <w:rPr>
          <w:rFonts w:cs="Times New Roman"/>
        </w:rPr>
        <w:t>ası gerekmektedir</w:t>
      </w:r>
      <w:r w:rsidR="00524676" w:rsidRPr="00EE59D3">
        <w:rPr>
          <w:rFonts w:cs="Times New Roman"/>
        </w:rPr>
        <w:t xml:space="preserve">. </w:t>
      </w:r>
      <w:r w:rsidR="00E11353" w:rsidRPr="00EE59D3">
        <w:rPr>
          <w:rFonts w:cs="Times New Roman"/>
        </w:rPr>
        <w:t xml:space="preserve">Nitekim, </w:t>
      </w:r>
      <w:r w:rsidR="00524676" w:rsidRPr="00EE59D3">
        <w:rPr>
          <w:rFonts w:cs="Times New Roman"/>
          <w:i/>
        </w:rPr>
        <w:t>H. parva</w:t>
      </w:r>
      <w:r w:rsidR="00524676" w:rsidRPr="00EE59D3">
        <w:rPr>
          <w:rFonts w:cs="Times New Roman"/>
        </w:rPr>
        <w:t xml:space="preserve">'nın </w:t>
      </w:r>
      <w:r w:rsidR="00E11353" w:rsidRPr="00EE59D3">
        <w:rPr>
          <w:rFonts w:cs="Times New Roman"/>
          <w:i/>
        </w:rPr>
        <w:t>H.canis</w:t>
      </w:r>
      <w:r w:rsidR="00E11353" w:rsidRPr="00EE59D3">
        <w:rPr>
          <w:rFonts w:cs="Times New Roman"/>
        </w:rPr>
        <w:t xml:space="preserve"> için </w:t>
      </w:r>
      <w:r w:rsidR="00524676" w:rsidRPr="00EE59D3">
        <w:rPr>
          <w:rFonts w:cs="Times New Roman"/>
        </w:rPr>
        <w:t xml:space="preserve">vektörel yetkinliğine dair kesin </w:t>
      </w:r>
      <w:r w:rsidR="00E11353" w:rsidRPr="00EE59D3">
        <w:rPr>
          <w:rFonts w:cs="Times New Roman"/>
        </w:rPr>
        <w:t>kanıt henüz yoktur çünkü daha ön</w:t>
      </w:r>
      <w:r w:rsidR="00524676" w:rsidRPr="00EE59D3">
        <w:rPr>
          <w:rFonts w:cs="Times New Roman"/>
        </w:rPr>
        <w:t>ce de benzer şekilde kenelerin enfekte olmuş konakta beslenirken patojenleri aldıkları ancak diğer konağa bulaştırma yetilerinin olmadığı bildirilmiştir (</w:t>
      </w:r>
      <w:r w:rsidR="00A73A99" w:rsidRPr="00EE59D3">
        <w:rPr>
          <w:rFonts w:cs="Times New Roman"/>
        </w:rPr>
        <w:t>Duscher</w:t>
      </w:r>
      <w:r w:rsidR="00E50019" w:rsidRPr="00EE59D3">
        <w:rPr>
          <w:rFonts w:cs="Times New Roman"/>
        </w:rPr>
        <w:t xml:space="preserve"> ve ark</w:t>
      </w:r>
      <w:proofErr w:type="gramStart"/>
      <w:r w:rsidR="00E50019" w:rsidRPr="00EE59D3">
        <w:rPr>
          <w:rFonts w:cs="Times New Roman"/>
        </w:rPr>
        <w:t>.</w:t>
      </w:r>
      <w:r w:rsidR="00E11353" w:rsidRPr="00EE59D3">
        <w:rPr>
          <w:rFonts w:cs="Times New Roman"/>
        </w:rPr>
        <w:t>,</w:t>
      </w:r>
      <w:proofErr w:type="gramEnd"/>
      <w:r w:rsidR="00E11353" w:rsidRPr="00EE59D3">
        <w:rPr>
          <w:rFonts w:cs="Times New Roman"/>
        </w:rPr>
        <w:t xml:space="preserve"> 2015</w:t>
      </w:r>
      <w:r w:rsidR="00524676" w:rsidRPr="00EE59D3">
        <w:rPr>
          <w:rFonts w:cs="Times New Roman"/>
        </w:rPr>
        <w:t xml:space="preserve">).  </w:t>
      </w:r>
    </w:p>
    <w:p w:rsidR="00D86BF5" w:rsidRPr="00EE59D3" w:rsidRDefault="00FE7785" w:rsidP="00536FE9">
      <w:pPr>
        <w:spacing w:before="240" w:after="240"/>
        <w:ind w:firstLine="709"/>
        <w:rPr>
          <w:rFonts w:cs="Times New Roman"/>
        </w:rPr>
      </w:pPr>
      <w:r w:rsidRPr="00EE59D3">
        <w:rPr>
          <w:rFonts w:cs="Times New Roman"/>
          <w:i/>
        </w:rPr>
        <w:t>Hepatozoon</w:t>
      </w:r>
      <w:r w:rsidR="00524676" w:rsidRPr="00EE59D3">
        <w:rPr>
          <w:rFonts w:cs="Times New Roman"/>
          <w:i/>
        </w:rPr>
        <w:t xml:space="preserve"> </w:t>
      </w:r>
      <w:r w:rsidR="003B4A39" w:rsidRPr="00EE59D3">
        <w:rPr>
          <w:rFonts w:cs="Times New Roman"/>
          <w:i/>
        </w:rPr>
        <w:t>canis</w:t>
      </w:r>
      <w:r w:rsidR="003B4A39" w:rsidRPr="00EE59D3">
        <w:rPr>
          <w:rFonts w:cs="Times New Roman"/>
        </w:rPr>
        <w:t xml:space="preserve"> önemli k</w:t>
      </w:r>
      <w:r w:rsidR="009D2214" w:rsidRPr="00EE59D3">
        <w:rPr>
          <w:rFonts w:cs="Times New Roman"/>
        </w:rPr>
        <w:t>ene kaynaklı patojenlerden biri</w:t>
      </w:r>
      <w:r w:rsidR="00D86BF5" w:rsidRPr="00EE59D3">
        <w:rPr>
          <w:rFonts w:cs="Times New Roman"/>
        </w:rPr>
        <w:t xml:space="preserve"> olup</w:t>
      </w:r>
      <w:r w:rsidR="00DD64B0" w:rsidRPr="00EE59D3">
        <w:rPr>
          <w:rFonts w:cs="Times New Roman"/>
        </w:rPr>
        <w:t xml:space="preserve"> </w:t>
      </w:r>
      <w:r w:rsidR="00D86BF5" w:rsidRPr="00EE59D3">
        <w:rPr>
          <w:rFonts w:cs="Times New Roman"/>
        </w:rPr>
        <w:t>evcil</w:t>
      </w:r>
      <w:r w:rsidR="009D2214" w:rsidRPr="00EE59D3">
        <w:rPr>
          <w:rFonts w:cs="Times New Roman"/>
        </w:rPr>
        <w:t xml:space="preserve"> ve yabani </w:t>
      </w:r>
      <w:r w:rsidR="00D86BF5" w:rsidRPr="00EE59D3">
        <w:rPr>
          <w:rFonts w:cs="Times New Roman"/>
        </w:rPr>
        <w:t>karnivorlarda</w:t>
      </w:r>
      <w:r w:rsidR="009D2214" w:rsidRPr="00EE59D3">
        <w:rPr>
          <w:rFonts w:cs="Times New Roman"/>
        </w:rPr>
        <w:t xml:space="preserve"> </w:t>
      </w:r>
      <w:r w:rsidR="00DD64B0" w:rsidRPr="00EE59D3">
        <w:rPr>
          <w:rFonts w:cs="Times New Roman"/>
        </w:rPr>
        <w:t>enfeksiyona neden olmaktadır</w:t>
      </w:r>
      <w:r w:rsidR="003B4A39" w:rsidRPr="00EE59D3">
        <w:rPr>
          <w:rFonts w:cs="Times New Roman"/>
        </w:rPr>
        <w:t xml:space="preserve">. </w:t>
      </w:r>
      <w:r w:rsidR="009D2214" w:rsidRPr="00EE59D3">
        <w:rPr>
          <w:rFonts w:cs="Times New Roman"/>
        </w:rPr>
        <w:t>Esas</w:t>
      </w:r>
      <w:r w:rsidR="00D86BF5" w:rsidRPr="00EE59D3">
        <w:rPr>
          <w:rFonts w:cs="Times New Roman"/>
        </w:rPr>
        <w:t xml:space="preserve"> olarak kahverengi köpek kenesi </w:t>
      </w:r>
      <w:r w:rsidR="00D86BF5" w:rsidRPr="00EE59D3">
        <w:rPr>
          <w:rFonts w:cs="Times New Roman"/>
          <w:i/>
        </w:rPr>
        <w:t>R.</w:t>
      </w:r>
      <w:r w:rsidR="009D2214" w:rsidRPr="00EE59D3">
        <w:rPr>
          <w:rFonts w:cs="Times New Roman"/>
          <w:i/>
        </w:rPr>
        <w:t xml:space="preserve"> sanguineus</w:t>
      </w:r>
      <w:r w:rsidR="009D2214" w:rsidRPr="00EE59D3">
        <w:rPr>
          <w:rFonts w:cs="Times New Roman"/>
        </w:rPr>
        <w:t xml:space="preserve"> tarafından bulaşan hastalık Asya, Güney Avrupa, Afrika, Güney Amerika ve</w:t>
      </w:r>
      <w:r w:rsidR="00D246B7" w:rsidRPr="00EE59D3">
        <w:rPr>
          <w:rFonts w:cs="Times New Roman"/>
        </w:rPr>
        <w:t xml:space="preserve"> son zamanlarda ABD'de yaygınlık göstermektedir</w:t>
      </w:r>
      <w:r w:rsidR="00830910" w:rsidRPr="00EE59D3">
        <w:rPr>
          <w:rFonts w:cs="Times New Roman"/>
        </w:rPr>
        <w:t xml:space="preserve"> </w:t>
      </w:r>
      <w:r w:rsidR="009D2214" w:rsidRPr="00EE59D3">
        <w:rPr>
          <w:rFonts w:cs="Times New Roman"/>
        </w:rPr>
        <w:t>(</w:t>
      </w:r>
      <w:r w:rsidR="00562680" w:rsidRPr="00EE59D3">
        <w:rPr>
          <w:rFonts w:cs="Times New Roman"/>
        </w:rPr>
        <w:t>Baneth ve Vincent-Johnson, 2005</w:t>
      </w:r>
      <w:r w:rsidR="009D2214" w:rsidRPr="00EE59D3">
        <w:rPr>
          <w:rFonts w:cs="Times New Roman"/>
        </w:rPr>
        <w:t>; Baneth, 2011)</w:t>
      </w:r>
      <w:r w:rsidR="00830910" w:rsidRPr="00EE59D3">
        <w:rPr>
          <w:rFonts w:cs="Times New Roman"/>
        </w:rPr>
        <w:t>.</w:t>
      </w:r>
      <w:r w:rsidR="009D2214" w:rsidRPr="00EE59D3">
        <w:rPr>
          <w:rFonts w:cs="Times New Roman"/>
        </w:rPr>
        <w:t xml:space="preserve"> </w:t>
      </w:r>
    </w:p>
    <w:p w:rsidR="005B24AD" w:rsidRPr="00EE59D3" w:rsidRDefault="005B24AD" w:rsidP="005B24AD">
      <w:pPr>
        <w:ind w:firstLine="0"/>
        <w:rPr>
          <w:rFonts w:cs="Times New Roman"/>
          <w:b/>
        </w:rPr>
      </w:pPr>
    </w:p>
    <w:p w:rsidR="005B24AD" w:rsidRPr="00EE59D3" w:rsidRDefault="005B24AD" w:rsidP="005B24AD">
      <w:pPr>
        <w:ind w:firstLine="0"/>
        <w:rPr>
          <w:rFonts w:cs="Times New Roman"/>
          <w:b/>
        </w:rPr>
      </w:pPr>
    </w:p>
    <w:p w:rsidR="005B24AD" w:rsidRPr="00EE59D3" w:rsidRDefault="005B24AD" w:rsidP="005B24AD">
      <w:pPr>
        <w:ind w:firstLine="0"/>
        <w:rPr>
          <w:rFonts w:cs="Times New Roman"/>
          <w:b/>
        </w:rPr>
      </w:pPr>
    </w:p>
    <w:p w:rsidR="009D2214" w:rsidRPr="00EE59D3" w:rsidRDefault="00802F2D" w:rsidP="005B24AD">
      <w:pPr>
        <w:ind w:firstLine="0"/>
        <w:rPr>
          <w:rFonts w:cs="Times New Roman"/>
          <w:b/>
        </w:rPr>
      </w:pPr>
      <w:r w:rsidRPr="00EE59D3">
        <w:rPr>
          <w:rFonts w:cs="Times New Roman"/>
          <w:b/>
        </w:rPr>
        <w:lastRenderedPageBreak/>
        <w:t>2.2</w:t>
      </w:r>
      <w:r w:rsidR="005B24AD" w:rsidRPr="00EE59D3">
        <w:rPr>
          <w:rFonts w:cs="Times New Roman"/>
          <w:b/>
        </w:rPr>
        <w:t xml:space="preserve"> Yaşam Döngüsü</w:t>
      </w:r>
    </w:p>
    <w:p w:rsidR="005B24AD" w:rsidRPr="00EE59D3" w:rsidRDefault="005B24AD" w:rsidP="005B24AD">
      <w:pPr>
        <w:ind w:firstLine="0"/>
        <w:rPr>
          <w:rFonts w:cs="Times New Roman"/>
          <w:b/>
        </w:rPr>
      </w:pPr>
    </w:p>
    <w:p w:rsidR="008F4800" w:rsidRPr="00EE59D3" w:rsidRDefault="00BC1602" w:rsidP="005B24AD">
      <w:pPr>
        <w:ind w:firstLine="709"/>
        <w:rPr>
          <w:rFonts w:cs="Times New Roman"/>
        </w:rPr>
      </w:pPr>
      <w:r w:rsidRPr="00EE59D3">
        <w:rPr>
          <w:rFonts w:cs="Times New Roman"/>
        </w:rPr>
        <w:t xml:space="preserve">Bütün hepatozoonlarda eşeyli ve eşeysiz çoğalmayı takip eden sporogoniyi  kapsayan yaşam çemberleri vektör kenede, merogoni ile gametogoni ise ara konak omurgalıda </w:t>
      </w:r>
      <w:r w:rsidR="00D66F2C" w:rsidRPr="00EE59D3">
        <w:rPr>
          <w:rFonts w:cs="Times New Roman"/>
        </w:rPr>
        <w:t>görülmektedir</w:t>
      </w:r>
      <w:r w:rsidR="00874E42" w:rsidRPr="00EE59D3">
        <w:rPr>
          <w:rFonts w:cs="Times New Roman"/>
        </w:rPr>
        <w:t xml:space="preserve"> </w:t>
      </w:r>
      <w:r w:rsidR="003C5643" w:rsidRPr="00EE59D3">
        <w:rPr>
          <w:rFonts w:cs="Times New Roman"/>
        </w:rPr>
        <w:t>Benzer şekilde k</w:t>
      </w:r>
      <w:r w:rsidR="008F4800" w:rsidRPr="00EE59D3">
        <w:rPr>
          <w:rFonts w:cs="Times New Roman"/>
        </w:rPr>
        <w:t>öpekler</w:t>
      </w:r>
      <w:r w:rsidR="003C5643" w:rsidRPr="00EE59D3">
        <w:rPr>
          <w:rFonts w:cs="Times New Roman"/>
        </w:rPr>
        <w:t xml:space="preserve">de de </w:t>
      </w:r>
      <w:r w:rsidR="008F4800" w:rsidRPr="00EE59D3">
        <w:rPr>
          <w:rFonts w:cs="Times New Roman"/>
          <w:i/>
        </w:rPr>
        <w:t xml:space="preserve">Hepatozoon </w:t>
      </w:r>
      <w:r w:rsidR="008F4800" w:rsidRPr="00EE59D3">
        <w:rPr>
          <w:rFonts w:cs="Times New Roman"/>
        </w:rPr>
        <w:t xml:space="preserve">spp' nin yaşam döngüsünde, gelişimin merogoni ve gametogoni aşamalarında ara konak olarak görev yaparken keneler ise parazitin eşeysel olgunluğunun oluştuğu son konak görevi görür  </w:t>
      </w:r>
      <w:r w:rsidR="003A6770" w:rsidRPr="00EE59D3">
        <w:rPr>
          <w:rFonts w:cs="Times New Roman"/>
        </w:rPr>
        <w:t>(Baneth ve ark</w:t>
      </w:r>
      <w:proofErr w:type="gramStart"/>
      <w:r w:rsidR="003A6770" w:rsidRPr="00EE59D3">
        <w:rPr>
          <w:rFonts w:cs="Times New Roman"/>
        </w:rPr>
        <w:t>.,</w:t>
      </w:r>
      <w:proofErr w:type="gramEnd"/>
      <w:r w:rsidR="003A6770" w:rsidRPr="00EE59D3">
        <w:rPr>
          <w:rFonts w:cs="Times New Roman"/>
        </w:rPr>
        <w:t xml:space="preserve"> 2007).</w:t>
      </w:r>
    </w:p>
    <w:p w:rsidR="009D2214" w:rsidRPr="00EE59D3" w:rsidRDefault="00BC1602" w:rsidP="005B24AD">
      <w:pPr>
        <w:autoSpaceDE w:val="0"/>
        <w:autoSpaceDN w:val="0"/>
        <w:adjustRightInd w:val="0"/>
        <w:ind w:firstLine="709"/>
        <w:rPr>
          <w:rFonts w:cs="Times New Roman"/>
          <w:szCs w:val="24"/>
        </w:rPr>
      </w:pPr>
      <w:r w:rsidRPr="00EE59D3">
        <w:rPr>
          <w:rFonts w:cs="Times New Roman"/>
          <w:szCs w:val="24"/>
        </w:rPr>
        <w:t>Protozoonlar,</w:t>
      </w:r>
      <w:r w:rsidR="00B32AE5" w:rsidRPr="00EE59D3">
        <w:rPr>
          <w:rFonts w:cs="Times New Roman"/>
          <w:szCs w:val="24"/>
        </w:rPr>
        <w:t xml:space="preserve"> kenenin hemoselinde seksüel gelişmeyi takip eden  sporogoni ve omurgalı konakta ise aseksüel gelişmenin oluştuğu karmaşık bir yaşam çemberine sahiplerdir (Baneth </w:t>
      </w:r>
      <w:r w:rsidR="00EA24BC" w:rsidRPr="00EE59D3">
        <w:rPr>
          <w:rFonts w:cs="Times New Roman"/>
          <w:szCs w:val="24"/>
        </w:rPr>
        <w:t>ve a</w:t>
      </w:r>
      <w:r w:rsidR="00874E42" w:rsidRPr="00EE59D3">
        <w:rPr>
          <w:rFonts w:cs="Times New Roman"/>
          <w:szCs w:val="24"/>
        </w:rPr>
        <w:t>rk</w:t>
      </w:r>
      <w:proofErr w:type="gramStart"/>
      <w:r w:rsidR="00874E42" w:rsidRPr="00EE59D3">
        <w:rPr>
          <w:rFonts w:cs="Times New Roman"/>
          <w:szCs w:val="24"/>
        </w:rPr>
        <w:t>.,</w:t>
      </w:r>
      <w:proofErr w:type="gramEnd"/>
      <w:r w:rsidR="00874E42" w:rsidRPr="00EE59D3">
        <w:rPr>
          <w:rFonts w:cs="Times New Roman"/>
          <w:szCs w:val="24"/>
        </w:rPr>
        <w:t xml:space="preserve"> 2007; Ivanov ve Tsachev 2008;</w:t>
      </w:r>
      <w:r w:rsidR="00B32AE5" w:rsidRPr="00EE59D3">
        <w:rPr>
          <w:rFonts w:cs="Times New Roman"/>
          <w:szCs w:val="24"/>
        </w:rPr>
        <w:t xml:space="preserve"> Giannelli </w:t>
      </w:r>
      <w:r w:rsidR="009B0D72" w:rsidRPr="00EE59D3">
        <w:rPr>
          <w:rFonts w:cs="Times New Roman"/>
          <w:szCs w:val="24"/>
        </w:rPr>
        <w:t xml:space="preserve">ve </w:t>
      </w:r>
      <w:r w:rsidR="00EA24BC" w:rsidRPr="00EE59D3">
        <w:rPr>
          <w:rFonts w:cs="Times New Roman"/>
          <w:szCs w:val="24"/>
        </w:rPr>
        <w:t>a</w:t>
      </w:r>
      <w:r w:rsidR="00874E42" w:rsidRPr="00EE59D3">
        <w:rPr>
          <w:rFonts w:cs="Times New Roman"/>
          <w:szCs w:val="24"/>
        </w:rPr>
        <w:t>rk.,</w:t>
      </w:r>
      <w:r w:rsidR="00B32AE5" w:rsidRPr="00EE59D3">
        <w:rPr>
          <w:rFonts w:cs="Times New Roman"/>
          <w:szCs w:val="24"/>
        </w:rPr>
        <w:t xml:space="preserve"> 2013a). </w:t>
      </w:r>
      <w:r w:rsidR="009011FC" w:rsidRPr="00EE59D3">
        <w:rPr>
          <w:rFonts w:cs="Times New Roman"/>
          <w:szCs w:val="24"/>
        </w:rPr>
        <w:t>(Şekil</w:t>
      </w:r>
      <w:r w:rsidR="00BE579B" w:rsidRPr="00EE59D3">
        <w:rPr>
          <w:rFonts w:cs="Times New Roman"/>
          <w:szCs w:val="24"/>
        </w:rPr>
        <w:t>-1)</w:t>
      </w:r>
    </w:p>
    <w:p w:rsidR="005B24AD" w:rsidRPr="00EE59D3" w:rsidRDefault="005B24AD" w:rsidP="005B24AD">
      <w:pPr>
        <w:autoSpaceDE w:val="0"/>
        <w:autoSpaceDN w:val="0"/>
        <w:adjustRightInd w:val="0"/>
        <w:ind w:firstLine="709"/>
        <w:rPr>
          <w:rFonts w:cs="Times New Roman"/>
          <w:szCs w:val="24"/>
        </w:rPr>
      </w:pPr>
    </w:p>
    <w:p w:rsidR="009011FC" w:rsidRPr="00EE59D3" w:rsidRDefault="00F52BF9" w:rsidP="00B32AE5">
      <w:pPr>
        <w:autoSpaceDE w:val="0"/>
        <w:autoSpaceDN w:val="0"/>
        <w:adjustRightInd w:val="0"/>
        <w:rPr>
          <w:rFonts w:cs="Times New Roman"/>
          <w:szCs w:val="24"/>
        </w:rPr>
      </w:pPr>
      <w:r>
        <w:rPr>
          <w:rFonts w:cs="Times New Roman"/>
          <w:szCs w:val="24"/>
        </w:rPr>
        <w:pict>
          <v:shape id="_x0000_i1026" type="#_x0000_t75" style="width:393.65pt;height:305.75pt">
            <v:imagedata r:id="rId12" o:title="cfghjdfgj"/>
          </v:shape>
        </w:pict>
      </w:r>
    </w:p>
    <w:p w:rsidR="009011FC" w:rsidRPr="00EE59D3" w:rsidRDefault="005B24AD" w:rsidP="005B24AD">
      <w:pPr>
        <w:autoSpaceDE w:val="0"/>
        <w:autoSpaceDN w:val="0"/>
        <w:adjustRightInd w:val="0"/>
        <w:spacing w:before="240" w:after="240"/>
        <w:ind w:left="851" w:hanging="851"/>
        <w:rPr>
          <w:rFonts w:cs="Times New Roman"/>
          <w:szCs w:val="24"/>
        </w:rPr>
      </w:pPr>
      <w:r w:rsidRPr="00EE59D3">
        <w:rPr>
          <w:rFonts w:cs="Times New Roman"/>
          <w:b/>
          <w:szCs w:val="24"/>
        </w:rPr>
        <w:t>Şekil 1.</w:t>
      </w:r>
      <w:r w:rsidRPr="00EE59D3">
        <w:rPr>
          <w:rFonts w:cs="Times New Roman"/>
          <w:szCs w:val="24"/>
        </w:rPr>
        <w:t xml:space="preserve"> </w:t>
      </w:r>
      <w:r w:rsidR="009011FC" w:rsidRPr="00EE59D3">
        <w:rPr>
          <w:rFonts w:cs="Times New Roman"/>
          <w:szCs w:val="24"/>
        </w:rPr>
        <w:t>Hepatozoon canis'in yaşam döngüsü. Omurgalı konağa iletildikten sonra (sol taraf), her ikisi de konağın (yani köpek) dokularında merogonyum ve gamonotog</w:t>
      </w:r>
      <w:r w:rsidR="00BE579B" w:rsidRPr="00EE59D3">
        <w:rPr>
          <w:rFonts w:cs="Times New Roman"/>
          <w:szCs w:val="24"/>
        </w:rPr>
        <w:t>oni gerçekleşir.</w:t>
      </w:r>
      <w:r w:rsidR="00EB6E28">
        <w:rPr>
          <w:rFonts w:cs="Times New Roman"/>
          <w:szCs w:val="24"/>
        </w:rPr>
        <w:t xml:space="preserve"> </w:t>
      </w:r>
      <w:r w:rsidR="009011FC" w:rsidRPr="00EE59D3">
        <w:rPr>
          <w:rFonts w:cs="Times New Roman"/>
          <w:szCs w:val="24"/>
        </w:rPr>
        <w:t>Gamont</w:t>
      </w:r>
      <w:r w:rsidR="007851E6" w:rsidRPr="00EE59D3">
        <w:rPr>
          <w:rFonts w:cs="Times New Roman"/>
          <w:szCs w:val="24"/>
        </w:rPr>
        <w:t>ların</w:t>
      </w:r>
      <w:r w:rsidR="009011FC" w:rsidRPr="00EE59D3">
        <w:rPr>
          <w:rFonts w:cs="Times New Roman"/>
          <w:szCs w:val="24"/>
        </w:rPr>
        <w:t xml:space="preserve"> kanla besleme yoluyla kenelere geçmesi, kenenin içinde bir talihsizlik başlatır ve sporozoitler olgunlaşıp enfekte oluncaya kadar gelişme devam eder.</w:t>
      </w:r>
    </w:p>
    <w:p w:rsidR="009011FC" w:rsidRPr="00EE59D3" w:rsidRDefault="009011FC" w:rsidP="00B32AE5">
      <w:pPr>
        <w:autoSpaceDE w:val="0"/>
        <w:autoSpaceDN w:val="0"/>
        <w:adjustRightInd w:val="0"/>
        <w:rPr>
          <w:rFonts w:cs="Times New Roman"/>
          <w:szCs w:val="24"/>
        </w:rPr>
      </w:pPr>
    </w:p>
    <w:p w:rsidR="00CA558D" w:rsidRPr="00EE59D3" w:rsidRDefault="00CA558D" w:rsidP="00C16166">
      <w:pPr>
        <w:spacing w:before="240" w:after="240"/>
        <w:ind w:firstLine="709"/>
        <w:rPr>
          <w:rFonts w:cs="Times New Roman"/>
          <w:szCs w:val="24"/>
        </w:rPr>
      </w:pPr>
      <w:r w:rsidRPr="00EE59D3">
        <w:rPr>
          <w:rFonts w:cs="Times New Roman"/>
          <w:i/>
          <w:szCs w:val="24"/>
        </w:rPr>
        <w:lastRenderedPageBreak/>
        <w:t>H.canis</w:t>
      </w:r>
      <w:r w:rsidRPr="00EE59D3">
        <w:rPr>
          <w:rFonts w:cs="Times New Roman"/>
          <w:szCs w:val="24"/>
        </w:rPr>
        <w:t xml:space="preserve">’ in yaşam döngüsünde </w:t>
      </w:r>
      <w:r w:rsidR="00B32AE5" w:rsidRPr="00EE59D3">
        <w:rPr>
          <w:rFonts w:cs="Times New Roman"/>
          <w:szCs w:val="24"/>
        </w:rPr>
        <w:t>seksüel ve aseksüel gelişim dönemlerinin bulunduğu ko</w:t>
      </w:r>
      <w:r w:rsidR="00E1729E" w:rsidRPr="00EE59D3">
        <w:rPr>
          <w:rFonts w:cs="Times New Roman"/>
          <w:szCs w:val="24"/>
        </w:rPr>
        <w:t>n</w:t>
      </w:r>
      <w:r w:rsidR="00B32AE5" w:rsidRPr="00EE59D3">
        <w:rPr>
          <w:rFonts w:cs="Times New Roman"/>
          <w:szCs w:val="24"/>
        </w:rPr>
        <w:t xml:space="preserve">aklara göre; </w:t>
      </w:r>
      <w:r w:rsidRPr="00EE59D3">
        <w:rPr>
          <w:rFonts w:cs="Times New Roman"/>
          <w:szCs w:val="24"/>
        </w:rPr>
        <w:t xml:space="preserve">köpek ara konak, kene ise son konak olarak görülmektedir ve her iki konak da birkaç farklı biyolojik ve morfolojik yaşam formları içerirler (Baneth ve diğerleri, 2007). Köpek, keneyi yada kenenin parazitin gelişim dönemlerini ihtiva eden parçalarını yediğinde </w:t>
      </w:r>
      <w:r w:rsidRPr="00EE59D3">
        <w:rPr>
          <w:rFonts w:cs="Times New Roman"/>
          <w:i/>
          <w:szCs w:val="24"/>
        </w:rPr>
        <w:t>H. canis</w:t>
      </w:r>
      <w:r w:rsidRPr="00EE59D3">
        <w:rPr>
          <w:rFonts w:cs="Times New Roman"/>
          <w:szCs w:val="24"/>
        </w:rPr>
        <w:t xml:space="preserve"> sporozoitleri köpeğin bağırsağına dağılır ve bağırsak duvarından emilimi gerçekleşir. Sporozoitler, mononükleer hücreleri istila eder ve karaciğer, </w:t>
      </w:r>
      <w:proofErr w:type="gramStart"/>
      <w:r w:rsidRPr="00EE59D3">
        <w:rPr>
          <w:rFonts w:cs="Times New Roman"/>
          <w:szCs w:val="24"/>
        </w:rPr>
        <w:t>böbrek ,akciğer</w:t>
      </w:r>
      <w:proofErr w:type="gramEnd"/>
      <w:r w:rsidRPr="00EE59D3">
        <w:rPr>
          <w:rFonts w:cs="Times New Roman"/>
          <w:szCs w:val="24"/>
        </w:rPr>
        <w:t xml:space="preserve">,kemik iliği, dalak,lenf düğümlerine lenf ve kan dolaşımı sayesinde ulaşırlar. Dokularda merogoni ile eşeysiz olarak çoğalarak merozoitleri oluştururlar. Merogoni birkaç nesil devam eder. Bu safha çizgili kaslar ve diğer lenfoid organlarda makrofaj ve endotel hücrelerde görülür. Enfekte dokularda iki tür meront oluşur. Merontlardan biri merkezi yapının etrafına dizilmiş yaklaşık 20-30 ince mikromerozoit içeren kistik bir oluşumda yuvarlak veya oval görünümlü bir yapıdır. Makromerozoitler ise iki veya dört büyük yapı içeren 30 mikron büyüklüğündeki oluşumlardır. Merogoniden sonra olgun merontlar şekillenerek ve bunların içinde bulunan merozoitler serbest kalarak gametogoniyi başlatmak üzere dolaşıma geçerler. Nötrofil ve monositlere yerleşerek eşeyli çoğalma hücreleri olan gamontları oluştururlar. Alternatif olarak merozoitler hedef dokularda ikincil merontları üretebilirler. İkincil merontların oluşumunda makromerozoitlerin sorumlu olduğu düşünülmektedir (Baneth ve diğerleri, 2007). Doğal veya deneysel olarak enfekte olmuş köpeklerde tanımlanan </w:t>
      </w:r>
      <w:r w:rsidRPr="00EE59D3">
        <w:rPr>
          <w:rFonts w:cs="Times New Roman"/>
          <w:i/>
          <w:szCs w:val="24"/>
        </w:rPr>
        <w:t>H.canis</w:t>
      </w:r>
      <w:r w:rsidRPr="00EE59D3">
        <w:rPr>
          <w:rFonts w:cs="Times New Roman"/>
          <w:szCs w:val="24"/>
        </w:rPr>
        <w:t xml:space="preserve"> monozoik kistlerinin (Baneth ve Shkap,2003) etçil beslenme yoluyla yada diğer hepatozoon türlerinin kalıntısı olarak bulunması ile ilişkili olduğu düşünülmektedir (Landau ve diğerleri, 1972; Smith ve diğerleri, 1994; Johnson ve diğerleri, 2009b). </w:t>
      </w:r>
    </w:p>
    <w:p w:rsidR="00CA558D" w:rsidRPr="00EE59D3" w:rsidRDefault="00CA558D" w:rsidP="00C16166">
      <w:pPr>
        <w:spacing w:before="240" w:after="240"/>
        <w:ind w:firstLine="709"/>
        <w:rPr>
          <w:rFonts w:cs="Times New Roman"/>
        </w:rPr>
      </w:pPr>
      <w:r w:rsidRPr="00EE59D3">
        <w:rPr>
          <w:rFonts w:cs="Times New Roman"/>
          <w:szCs w:val="24"/>
        </w:rPr>
        <w:t xml:space="preserve">Son konak kene parazitli bir köpekten kan emerken dolaşımdaki gamontları içeren lökositleri alarak enfekte hale gelir. </w:t>
      </w:r>
      <w:r w:rsidR="008019D0" w:rsidRPr="00EE59D3">
        <w:rPr>
          <w:rFonts w:cs="Times New Roman"/>
        </w:rPr>
        <w:t>Kenelerin bağırsaklarında, gamontlar bölünür ve enfeksiyondan 24 saat sonra makro ve mikro gametler oluşur ve 8. günden sonra zigotlar ve genç oositler tespit edilebilir. Gömlek değiştirme zamanı muhtemelen nimlerde üreme evresine karşılık gelir ve enfekte olmuş kanın alınmasından sonraki 50. günde sona erer (</w:t>
      </w:r>
      <w:r w:rsidR="008019D0" w:rsidRPr="00EE59D3">
        <w:rPr>
          <w:rFonts w:eastAsia="TimesNewRomanPSMT" w:cs="Times New Roman"/>
          <w:szCs w:val="24"/>
        </w:rPr>
        <w:t>Baneth, G</w:t>
      </w:r>
      <w:proofErr w:type="gramStart"/>
      <w:r w:rsidR="008019D0" w:rsidRPr="00EE59D3">
        <w:rPr>
          <w:rFonts w:eastAsia="TimesNewRomanPSMT" w:cs="Times New Roman"/>
          <w:szCs w:val="24"/>
        </w:rPr>
        <w:t>.,</w:t>
      </w:r>
      <w:proofErr w:type="gramEnd"/>
      <w:r w:rsidR="008019D0" w:rsidRPr="00EE59D3">
        <w:rPr>
          <w:rFonts w:eastAsia="TimesNewRomanPSMT" w:cs="Times New Roman"/>
          <w:szCs w:val="24"/>
        </w:rPr>
        <w:t xml:space="preserve"> M.,2001; Baneth, G., M.,2007</w:t>
      </w:r>
      <w:r w:rsidR="008019D0" w:rsidRPr="00EE59D3">
        <w:rPr>
          <w:rFonts w:cs="Times New Roman"/>
        </w:rPr>
        <w:t xml:space="preserve">). </w:t>
      </w:r>
      <w:r w:rsidRPr="00EE59D3">
        <w:rPr>
          <w:rFonts w:cs="Times New Roman"/>
          <w:szCs w:val="24"/>
        </w:rPr>
        <w:t xml:space="preserve">Morfolojik olarak ayırt edilemeyen erkek ve dişi gamontlar kene bağırsağında bulunan köpek lökositlerinden ayrılır ve mikro gametin makro gameti döllemesi ile zigot oluşur. Zigot hareketli bir yapıda olup, ookinet olarak da isimlendirilir ve eşeysiz çoğalma dönemi olan sporogoni başlar. Ookist içinde enfektif dönem olan onlarca sporozoit oluşur.  Oositler mikroskobik büyütmeye gerek kalmadan görülebilen geniş, yuvarlak şekilde bulunurlar. Ookist yapısı enfektif sporozoitlerin bulunduğu yüzlerce sporokisti saran </w:t>
      </w:r>
      <w:r w:rsidRPr="00EE59D3">
        <w:rPr>
          <w:rFonts w:cs="Times New Roman"/>
          <w:szCs w:val="24"/>
        </w:rPr>
        <w:lastRenderedPageBreak/>
        <w:t xml:space="preserve">bir zardan oluşur. Köpeğin hastalığa yakalanması ookistin tamamını ya da bir kısmını yutması ile gerçekleşir (Baneth ve diğerleri, 2001, 2007). </w:t>
      </w:r>
      <w:r w:rsidRPr="00EE59D3">
        <w:rPr>
          <w:rFonts w:cs="Times New Roman"/>
          <w:szCs w:val="24"/>
        </w:rPr>
        <w:tab/>
      </w:r>
    </w:p>
    <w:p w:rsidR="00CA558D" w:rsidRPr="00EE59D3" w:rsidRDefault="00CA558D" w:rsidP="00C16166">
      <w:pPr>
        <w:spacing w:before="240" w:after="240"/>
        <w:ind w:firstLine="709"/>
        <w:rPr>
          <w:rFonts w:cs="Times New Roman"/>
          <w:szCs w:val="24"/>
        </w:rPr>
      </w:pPr>
      <w:r w:rsidRPr="00EE59D3">
        <w:rPr>
          <w:rFonts w:cs="Times New Roman"/>
          <w:i/>
          <w:szCs w:val="24"/>
        </w:rPr>
        <w:t>H.canis</w:t>
      </w:r>
      <w:r w:rsidRPr="00EE59D3">
        <w:rPr>
          <w:rFonts w:cs="Times New Roman"/>
          <w:szCs w:val="24"/>
        </w:rPr>
        <w:t>’in bütün yaşam döngüsü kene ve köpekte toplam 81 günde tamamlanır (Baneth ve diğerleri, 2007)</w:t>
      </w:r>
      <w:r w:rsidR="00BE579B" w:rsidRPr="00EE59D3">
        <w:rPr>
          <w:rFonts w:cs="Times New Roman"/>
          <w:szCs w:val="24"/>
        </w:rPr>
        <w:t>(Şekil-2)</w:t>
      </w:r>
      <w:r w:rsidRPr="00EE59D3">
        <w:rPr>
          <w:rFonts w:cs="Times New Roman"/>
          <w:szCs w:val="24"/>
        </w:rPr>
        <w:t xml:space="preserve">. Deneysel bir enfeksiyon çalışmasında erişkin </w:t>
      </w:r>
      <w:r w:rsidRPr="00EE59D3">
        <w:rPr>
          <w:rFonts w:cs="Times New Roman"/>
          <w:i/>
          <w:szCs w:val="24"/>
        </w:rPr>
        <w:t>R. sanguineus</w:t>
      </w:r>
      <w:r w:rsidRPr="00EE59D3">
        <w:rPr>
          <w:rFonts w:cs="Times New Roman"/>
          <w:szCs w:val="24"/>
        </w:rPr>
        <w:t xml:space="preserve"> ile beslenen bir köpek 53 gün sonunda enfekte olmuştur. Deneyden 13 gün sonra köpeğin kemik iliğinde merontlar oluşmuş ve gamontlar kanda saptanmıştır. Kenenin köpeğe yedirilmesinden 28 gün sonra yaşam döngüsünün tamamlandığı görülmüştür (Baneth ve diğerleri, 2001, 2007). </w:t>
      </w:r>
      <w:r w:rsidR="0054035A" w:rsidRPr="00EE59D3">
        <w:rPr>
          <w:rFonts w:cs="Times New Roman"/>
          <w:i/>
          <w:szCs w:val="24"/>
        </w:rPr>
        <w:t xml:space="preserve">Rhipicephalus </w:t>
      </w:r>
      <w:r w:rsidRPr="00EE59D3">
        <w:rPr>
          <w:rFonts w:cs="Times New Roman"/>
          <w:i/>
          <w:szCs w:val="24"/>
        </w:rPr>
        <w:t>sanguineus</w:t>
      </w:r>
      <w:r w:rsidRPr="00EE59D3">
        <w:rPr>
          <w:rFonts w:cs="Times New Roman"/>
          <w:szCs w:val="24"/>
        </w:rPr>
        <w:t xml:space="preserve">' a ek olarak diğer keneler de </w:t>
      </w:r>
      <w:r w:rsidRPr="00EE59D3">
        <w:rPr>
          <w:rFonts w:cs="Times New Roman"/>
          <w:i/>
          <w:szCs w:val="24"/>
        </w:rPr>
        <w:t>H. canis</w:t>
      </w:r>
      <w:r w:rsidRPr="00EE59D3">
        <w:rPr>
          <w:rFonts w:cs="Times New Roman"/>
          <w:szCs w:val="24"/>
        </w:rPr>
        <w:t xml:space="preserve">'in vektörleri veya şüpheli vektörleri olarak gösterilmiştir. </w:t>
      </w:r>
      <w:r w:rsidR="0054035A" w:rsidRPr="00EE59D3">
        <w:rPr>
          <w:rFonts w:cs="Times New Roman"/>
          <w:szCs w:val="24"/>
        </w:rPr>
        <w:t xml:space="preserve">Örneğin </w:t>
      </w:r>
      <w:r w:rsidR="00806D45" w:rsidRPr="00EE59D3">
        <w:rPr>
          <w:rFonts w:cs="Times New Roman"/>
          <w:i/>
          <w:szCs w:val="24"/>
        </w:rPr>
        <w:t>Amblyomma</w:t>
      </w:r>
      <w:r w:rsidRPr="00EE59D3">
        <w:rPr>
          <w:rFonts w:cs="Times New Roman"/>
          <w:i/>
          <w:szCs w:val="24"/>
        </w:rPr>
        <w:t xml:space="preserve"> ovale</w:t>
      </w:r>
      <w:r w:rsidRPr="00EE59D3">
        <w:rPr>
          <w:rFonts w:cs="Times New Roman"/>
          <w:szCs w:val="24"/>
        </w:rPr>
        <w:t xml:space="preserve"> ile deneysel olarak enfekte edilen veya </w:t>
      </w:r>
      <w:proofErr w:type="gramStart"/>
      <w:r w:rsidRPr="00EE59D3">
        <w:rPr>
          <w:rFonts w:cs="Times New Roman"/>
          <w:szCs w:val="24"/>
        </w:rPr>
        <w:t>doğal  enfekte</w:t>
      </w:r>
      <w:proofErr w:type="gramEnd"/>
      <w:r w:rsidRPr="00EE59D3">
        <w:rPr>
          <w:rFonts w:cs="Times New Roman"/>
          <w:szCs w:val="24"/>
        </w:rPr>
        <w:t xml:space="preserve"> köpekler üzerinde yapılan araştırmalarda Brezilya'da </w:t>
      </w:r>
      <w:r w:rsidRPr="00EE59D3">
        <w:rPr>
          <w:rFonts w:cs="Times New Roman"/>
          <w:i/>
          <w:szCs w:val="24"/>
        </w:rPr>
        <w:t>H. canis</w:t>
      </w:r>
      <w:r w:rsidRPr="00EE59D3">
        <w:rPr>
          <w:rFonts w:cs="Times New Roman"/>
          <w:szCs w:val="24"/>
        </w:rPr>
        <w:t xml:space="preserve">' e vektörlük yapabileceği gösterilmiştir (Forlano ve diğerleri, 2005; Rubini ve diğerleri, 2009). </w:t>
      </w:r>
      <w:r w:rsidRPr="00EE59D3">
        <w:rPr>
          <w:rFonts w:cs="Times New Roman"/>
          <w:i/>
          <w:szCs w:val="24"/>
        </w:rPr>
        <w:t>Haemophysalis longicornus</w:t>
      </w:r>
      <w:r w:rsidRPr="00EE59D3">
        <w:rPr>
          <w:rFonts w:cs="Times New Roman"/>
          <w:szCs w:val="24"/>
        </w:rPr>
        <w:t xml:space="preserve"> ve </w:t>
      </w:r>
      <w:r w:rsidRPr="00EE59D3">
        <w:rPr>
          <w:rFonts w:cs="Times New Roman"/>
          <w:i/>
          <w:szCs w:val="24"/>
        </w:rPr>
        <w:t>H</w:t>
      </w:r>
      <w:r w:rsidR="00140FD8" w:rsidRPr="00EE59D3">
        <w:rPr>
          <w:rFonts w:cs="Times New Roman"/>
          <w:i/>
          <w:szCs w:val="24"/>
        </w:rPr>
        <w:t>ae</w:t>
      </w:r>
      <w:r w:rsidRPr="00EE59D3">
        <w:rPr>
          <w:rFonts w:cs="Times New Roman"/>
          <w:i/>
          <w:szCs w:val="24"/>
        </w:rPr>
        <w:t>. flava</w:t>
      </w:r>
      <w:r w:rsidRPr="00EE59D3">
        <w:rPr>
          <w:rFonts w:cs="Times New Roman"/>
          <w:szCs w:val="24"/>
        </w:rPr>
        <w:t xml:space="preserve"> gibi diğer kene türlerinin potansiyel vektörler olabileceği ve Japonya'da </w:t>
      </w:r>
      <w:r w:rsidRPr="00EE59D3">
        <w:rPr>
          <w:rFonts w:cs="Times New Roman"/>
          <w:i/>
          <w:szCs w:val="24"/>
        </w:rPr>
        <w:t>H. canis</w:t>
      </w:r>
      <w:r w:rsidRPr="00EE59D3">
        <w:rPr>
          <w:rFonts w:cs="Times New Roman"/>
          <w:szCs w:val="24"/>
        </w:rPr>
        <w:t xml:space="preserve"> enfeksiyonu olan köpek</w:t>
      </w:r>
      <w:r w:rsidR="00C855D5" w:rsidRPr="00EE59D3">
        <w:rPr>
          <w:rFonts w:cs="Times New Roman"/>
          <w:szCs w:val="24"/>
        </w:rPr>
        <w:t xml:space="preserve">lerden çıkarıldığı ve kenelerin hemosellerinde </w:t>
      </w:r>
      <w:r w:rsidRPr="00EE59D3">
        <w:rPr>
          <w:rFonts w:cs="Times New Roman"/>
          <w:i/>
          <w:szCs w:val="24"/>
        </w:rPr>
        <w:t>Hepatozoon</w:t>
      </w:r>
      <w:r w:rsidRPr="00EE59D3">
        <w:rPr>
          <w:rFonts w:cs="Times New Roman"/>
          <w:szCs w:val="24"/>
        </w:rPr>
        <w:t xml:space="preserve"> benzeri oositler görüldüğü belirtilmiştir (Murata ve diğerleri, 1995). </w:t>
      </w:r>
    </w:p>
    <w:p w:rsidR="00CA558D" w:rsidRPr="00EE59D3" w:rsidRDefault="0054035A" w:rsidP="00C16166">
      <w:pPr>
        <w:spacing w:before="240" w:after="240"/>
        <w:ind w:firstLine="709"/>
        <w:rPr>
          <w:rFonts w:cs="Times New Roman"/>
          <w:szCs w:val="24"/>
        </w:rPr>
      </w:pPr>
      <w:r w:rsidRPr="00EE59D3">
        <w:rPr>
          <w:rFonts w:cs="Times New Roman"/>
          <w:i/>
          <w:szCs w:val="24"/>
        </w:rPr>
        <w:t>Hepatozoon</w:t>
      </w:r>
      <w:r w:rsidR="00CA558D" w:rsidRPr="00EE59D3">
        <w:rPr>
          <w:rFonts w:cs="Times New Roman"/>
          <w:i/>
          <w:szCs w:val="24"/>
        </w:rPr>
        <w:t xml:space="preserve"> canis</w:t>
      </w:r>
      <w:r w:rsidR="00CA558D" w:rsidRPr="00EE59D3">
        <w:rPr>
          <w:rFonts w:cs="Times New Roman"/>
          <w:szCs w:val="24"/>
        </w:rPr>
        <w:t xml:space="preserve"> ile doğal enfekte köpeklerde gebelik esnasında yavruya enfeksiyonun geçtiği bilinmektedir. Enfekte olduğu bilinen bir köpeğin kene bulunmayan bir ortamda doğal bir şekilde enfekte yavrular doğurduğu gözlenmiştir. Bu anneden doğan bir yavru, doğumdan 16 gün sonra ölmüş ve otopsi sonucunda yavrunun dalağında merontlara rastlanmıştır. Diğer yavruların ise doğumdan 21 gün sonr</w:t>
      </w:r>
      <w:r w:rsidR="0099549E" w:rsidRPr="00EE59D3">
        <w:rPr>
          <w:rFonts w:cs="Times New Roman"/>
          <w:szCs w:val="24"/>
        </w:rPr>
        <w:t>a kanında gamontlar görülmüştür</w:t>
      </w:r>
      <w:r w:rsidR="00491E08" w:rsidRPr="00EE59D3">
        <w:rPr>
          <w:rFonts w:cs="Times New Roman"/>
          <w:szCs w:val="24"/>
        </w:rPr>
        <w:t>.</w:t>
      </w:r>
      <w:r w:rsidR="00CA558D" w:rsidRPr="00EE59D3">
        <w:rPr>
          <w:rFonts w:cs="Times New Roman"/>
          <w:szCs w:val="24"/>
        </w:rPr>
        <w:t xml:space="preserve"> </w:t>
      </w:r>
      <w:r w:rsidR="00CA558D" w:rsidRPr="00EE59D3">
        <w:rPr>
          <w:rFonts w:cs="Times New Roman"/>
          <w:i/>
          <w:szCs w:val="24"/>
        </w:rPr>
        <w:t>H.canis</w:t>
      </w:r>
      <w:r w:rsidR="00CA558D" w:rsidRPr="00EE59D3">
        <w:rPr>
          <w:rFonts w:cs="Times New Roman"/>
          <w:szCs w:val="24"/>
        </w:rPr>
        <w:t xml:space="preserve"> enfeksiyonlarında </w:t>
      </w:r>
      <w:r w:rsidR="00CA558D" w:rsidRPr="00EE59D3">
        <w:rPr>
          <w:rFonts w:cs="Times New Roman"/>
          <w:i/>
          <w:szCs w:val="24"/>
        </w:rPr>
        <w:t>H. americanum</w:t>
      </w:r>
      <w:r w:rsidR="00CA558D" w:rsidRPr="00EE59D3">
        <w:rPr>
          <w:rFonts w:cs="Times New Roman"/>
          <w:szCs w:val="24"/>
        </w:rPr>
        <w:t xml:space="preserve"> larda olduğu gibi enfekte hayvanın yenmesi ile </w:t>
      </w:r>
      <w:r w:rsidR="0024594D" w:rsidRPr="00EE59D3">
        <w:rPr>
          <w:rFonts w:cs="Times New Roman"/>
          <w:szCs w:val="24"/>
        </w:rPr>
        <w:t>bulaş şekli oluşmamaktadır (</w:t>
      </w:r>
      <w:r w:rsidR="0099549E" w:rsidRPr="00EE59D3">
        <w:rPr>
          <w:rFonts w:cs="Times New Roman"/>
          <w:szCs w:val="24"/>
        </w:rPr>
        <w:t>Murata ve diğerleri, 1993</w:t>
      </w:r>
      <w:r w:rsidR="0024594D" w:rsidRPr="00EE59D3">
        <w:rPr>
          <w:rFonts w:cs="Times New Roman"/>
          <w:szCs w:val="24"/>
        </w:rPr>
        <w:t xml:space="preserve">). </w:t>
      </w:r>
    </w:p>
    <w:p w:rsidR="009D2214" w:rsidRPr="00EE59D3" w:rsidRDefault="009D2214" w:rsidP="00C16166">
      <w:pPr>
        <w:spacing w:before="240" w:after="240"/>
        <w:ind w:firstLine="709"/>
        <w:rPr>
          <w:rFonts w:cs="Times New Roman"/>
          <w:szCs w:val="24"/>
        </w:rPr>
      </w:pPr>
      <w:r w:rsidRPr="00EE59D3">
        <w:rPr>
          <w:rFonts w:cs="Times New Roman"/>
          <w:i/>
          <w:szCs w:val="24"/>
        </w:rPr>
        <w:t>Hepatozoon canis</w:t>
      </w:r>
      <w:r w:rsidRPr="00EE59D3">
        <w:rPr>
          <w:rFonts w:cs="Times New Roman"/>
          <w:szCs w:val="24"/>
        </w:rPr>
        <w:t>'</w:t>
      </w:r>
      <w:r w:rsidR="0024594D" w:rsidRPr="00EE59D3">
        <w:rPr>
          <w:rFonts w:cs="Times New Roman"/>
          <w:szCs w:val="24"/>
        </w:rPr>
        <w:t xml:space="preserve"> </w:t>
      </w:r>
      <w:r w:rsidRPr="00EE59D3">
        <w:rPr>
          <w:rFonts w:cs="Times New Roman"/>
          <w:szCs w:val="24"/>
        </w:rPr>
        <w:t xml:space="preserve">in yaşam döngüsü </w:t>
      </w:r>
      <w:r w:rsidR="0024594D" w:rsidRPr="00EE59D3">
        <w:rPr>
          <w:rFonts w:cs="Times New Roman"/>
          <w:szCs w:val="24"/>
        </w:rPr>
        <w:t xml:space="preserve">hakkında yapılan </w:t>
      </w:r>
      <w:r w:rsidR="009E78AC" w:rsidRPr="00EE59D3">
        <w:rPr>
          <w:rFonts w:cs="Times New Roman"/>
          <w:szCs w:val="24"/>
        </w:rPr>
        <w:t xml:space="preserve">çalışmalar </w:t>
      </w:r>
      <w:r w:rsidR="0024594D" w:rsidRPr="00EE59D3">
        <w:rPr>
          <w:rFonts w:cs="Times New Roman"/>
          <w:szCs w:val="24"/>
        </w:rPr>
        <w:t xml:space="preserve">aşağıdaki başlıklar altında toplanabilir; </w:t>
      </w:r>
    </w:p>
    <w:p w:rsidR="009D2214" w:rsidRPr="00EE59D3" w:rsidRDefault="009E78AC" w:rsidP="00C16166">
      <w:pPr>
        <w:pStyle w:val="ListeParagraf"/>
        <w:numPr>
          <w:ilvl w:val="0"/>
          <w:numId w:val="14"/>
        </w:numPr>
        <w:spacing w:before="240" w:after="240"/>
        <w:ind w:firstLine="709"/>
        <w:contextualSpacing w:val="0"/>
        <w:rPr>
          <w:rFonts w:cs="Times New Roman"/>
          <w:color w:val="000000" w:themeColor="text1"/>
          <w:szCs w:val="24"/>
        </w:rPr>
      </w:pPr>
      <w:r w:rsidRPr="00EE59D3">
        <w:rPr>
          <w:rFonts w:cs="Times New Roman"/>
          <w:color w:val="000000" w:themeColor="text1"/>
          <w:szCs w:val="24"/>
        </w:rPr>
        <w:t>D</w:t>
      </w:r>
      <w:r w:rsidR="009D2214" w:rsidRPr="00EE59D3">
        <w:rPr>
          <w:rFonts w:cs="Times New Roman"/>
          <w:color w:val="000000" w:themeColor="text1"/>
          <w:szCs w:val="24"/>
        </w:rPr>
        <w:t xml:space="preserve">oğal olarak enfekte olmuş köpeklerde ve kenelerde </w:t>
      </w:r>
      <w:r w:rsidR="00521F99" w:rsidRPr="00EE59D3">
        <w:rPr>
          <w:rFonts w:cs="Times New Roman"/>
          <w:i/>
          <w:color w:val="000000" w:themeColor="text1"/>
          <w:szCs w:val="24"/>
        </w:rPr>
        <w:t>H.</w:t>
      </w:r>
      <w:r w:rsidR="009D2214" w:rsidRPr="00EE59D3">
        <w:rPr>
          <w:rFonts w:cs="Times New Roman"/>
          <w:i/>
          <w:color w:val="000000" w:themeColor="text1"/>
          <w:szCs w:val="24"/>
        </w:rPr>
        <w:t xml:space="preserve"> canis</w:t>
      </w:r>
      <w:r w:rsidR="009D2214" w:rsidRPr="00EE59D3">
        <w:rPr>
          <w:rFonts w:cs="Times New Roman"/>
          <w:color w:val="000000" w:themeColor="text1"/>
          <w:szCs w:val="24"/>
        </w:rPr>
        <w:t xml:space="preserve"> gelişimi üzerine </w:t>
      </w:r>
      <w:r w:rsidR="009D2214" w:rsidRPr="00EE59D3">
        <w:rPr>
          <w:color w:val="000000" w:themeColor="text1"/>
        </w:rPr>
        <w:t>araştırmalar (</w:t>
      </w:r>
      <w:r w:rsidR="008633D7" w:rsidRPr="00EE59D3">
        <w:rPr>
          <w:color w:val="000000" w:themeColor="text1"/>
        </w:rPr>
        <w:t>Ivanov</w:t>
      </w:r>
      <w:r w:rsidR="00C54C3B" w:rsidRPr="00EE59D3">
        <w:rPr>
          <w:color w:val="000000" w:themeColor="text1"/>
        </w:rPr>
        <w:t>,</w:t>
      </w:r>
      <w:r w:rsidR="008633D7" w:rsidRPr="00EE59D3">
        <w:rPr>
          <w:color w:val="000000" w:themeColor="text1"/>
        </w:rPr>
        <w:t xml:space="preserve"> 2008</w:t>
      </w:r>
      <w:r w:rsidR="009D2214" w:rsidRPr="00EE59D3">
        <w:rPr>
          <w:color w:val="000000" w:themeColor="text1"/>
        </w:rPr>
        <w:t>);</w:t>
      </w:r>
    </w:p>
    <w:p w:rsidR="009D2214" w:rsidRPr="00EE59D3" w:rsidRDefault="0024594D" w:rsidP="00C16166">
      <w:pPr>
        <w:pStyle w:val="ListeParagraf"/>
        <w:numPr>
          <w:ilvl w:val="0"/>
          <w:numId w:val="14"/>
        </w:numPr>
        <w:spacing w:before="240" w:after="240"/>
        <w:ind w:firstLine="709"/>
        <w:contextualSpacing w:val="0"/>
        <w:rPr>
          <w:rFonts w:cs="Times New Roman"/>
          <w:szCs w:val="24"/>
        </w:rPr>
      </w:pPr>
      <w:r w:rsidRPr="00EE59D3">
        <w:rPr>
          <w:rFonts w:cs="Times New Roman"/>
          <w:szCs w:val="24"/>
        </w:rPr>
        <w:t xml:space="preserve">Deneysel olarak enfekte edilen kene ve köpeklerde </w:t>
      </w:r>
      <w:r w:rsidRPr="00EE59D3">
        <w:rPr>
          <w:rFonts w:cs="Times New Roman"/>
          <w:i/>
          <w:szCs w:val="24"/>
        </w:rPr>
        <w:t>Hepatozoon canis</w:t>
      </w:r>
      <w:r w:rsidRPr="00EE59D3">
        <w:rPr>
          <w:rFonts w:cs="Times New Roman"/>
          <w:szCs w:val="24"/>
        </w:rPr>
        <w:t xml:space="preserve">’in </w:t>
      </w:r>
      <w:r w:rsidR="009D2214" w:rsidRPr="00EE59D3">
        <w:rPr>
          <w:rFonts w:cs="Times New Roman"/>
          <w:szCs w:val="24"/>
        </w:rPr>
        <w:t>farklı</w:t>
      </w:r>
      <w:r w:rsidRPr="00EE59D3">
        <w:rPr>
          <w:rFonts w:cs="Times New Roman"/>
          <w:szCs w:val="24"/>
        </w:rPr>
        <w:t xml:space="preserve"> gelişim evrelerinin takibi </w:t>
      </w:r>
      <w:r w:rsidR="008633D7" w:rsidRPr="00EE59D3">
        <w:rPr>
          <w:rFonts w:cs="Times New Roman"/>
          <w:szCs w:val="24"/>
        </w:rPr>
        <w:t>(</w:t>
      </w:r>
      <w:r w:rsidR="00521F99" w:rsidRPr="00EE59D3">
        <w:rPr>
          <w:rFonts w:cs="Times New Roman"/>
          <w:szCs w:val="24"/>
        </w:rPr>
        <w:t>Nordgren</w:t>
      </w:r>
      <w:r w:rsidR="00C54C3B" w:rsidRPr="00EE59D3">
        <w:rPr>
          <w:rFonts w:cs="Times New Roman"/>
          <w:szCs w:val="24"/>
        </w:rPr>
        <w:t>,</w:t>
      </w:r>
      <w:r w:rsidR="00521F99" w:rsidRPr="00EE59D3">
        <w:rPr>
          <w:rFonts w:cs="Times New Roman"/>
          <w:szCs w:val="24"/>
        </w:rPr>
        <w:t xml:space="preserve"> </w:t>
      </w:r>
      <w:r w:rsidR="008633D7" w:rsidRPr="00EE59D3">
        <w:rPr>
          <w:rFonts w:cs="Times New Roman"/>
          <w:szCs w:val="24"/>
        </w:rPr>
        <w:t>1984)</w:t>
      </w:r>
    </w:p>
    <w:p w:rsidR="009D2214" w:rsidRPr="00EE59D3" w:rsidRDefault="009D2214" w:rsidP="00C16166">
      <w:pPr>
        <w:pStyle w:val="ListeParagraf"/>
        <w:numPr>
          <w:ilvl w:val="0"/>
          <w:numId w:val="14"/>
        </w:numPr>
        <w:spacing w:before="240" w:after="240"/>
        <w:ind w:firstLine="709"/>
        <w:contextualSpacing w:val="0"/>
        <w:rPr>
          <w:rFonts w:cs="Times New Roman"/>
          <w:szCs w:val="24"/>
        </w:rPr>
      </w:pPr>
      <w:r w:rsidRPr="00EE59D3">
        <w:rPr>
          <w:rFonts w:cs="Times New Roman"/>
          <w:szCs w:val="24"/>
        </w:rPr>
        <w:lastRenderedPageBreak/>
        <w:t>Farklı memeli konak</w:t>
      </w:r>
      <w:r w:rsidR="0024594D" w:rsidRPr="00EE59D3">
        <w:rPr>
          <w:rFonts w:cs="Times New Roman"/>
          <w:szCs w:val="24"/>
        </w:rPr>
        <w:t>lara</w:t>
      </w:r>
      <w:r w:rsidR="00786A0E" w:rsidRPr="00EE59D3">
        <w:rPr>
          <w:rFonts w:cs="Times New Roman"/>
          <w:szCs w:val="24"/>
        </w:rPr>
        <w:t xml:space="preserve"> </w:t>
      </w:r>
      <w:proofErr w:type="gramStart"/>
      <w:r w:rsidR="00786A0E" w:rsidRPr="00EE59D3">
        <w:rPr>
          <w:rFonts w:cs="Times New Roman"/>
          <w:szCs w:val="24"/>
        </w:rPr>
        <w:t xml:space="preserve">yerleşen </w:t>
      </w:r>
      <w:r w:rsidRPr="00EE59D3">
        <w:rPr>
          <w:rFonts w:cs="Times New Roman"/>
          <w:szCs w:val="24"/>
        </w:rPr>
        <w:t xml:space="preserve"> diğer</w:t>
      </w:r>
      <w:proofErr w:type="gramEnd"/>
      <w:r w:rsidRPr="00EE59D3">
        <w:rPr>
          <w:rFonts w:cs="Times New Roman"/>
          <w:szCs w:val="24"/>
        </w:rPr>
        <w:t xml:space="preserve"> </w:t>
      </w:r>
      <w:r w:rsidRPr="00EE59D3">
        <w:rPr>
          <w:rFonts w:cs="Times New Roman"/>
          <w:i/>
          <w:szCs w:val="24"/>
        </w:rPr>
        <w:t>Hepatozoon</w:t>
      </w:r>
      <w:r w:rsidRPr="00EE59D3">
        <w:rPr>
          <w:rFonts w:cs="Times New Roman"/>
          <w:szCs w:val="24"/>
        </w:rPr>
        <w:t xml:space="preserve"> türlerinden e</w:t>
      </w:r>
      <w:r w:rsidR="0024594D" w:rsidRPr="00EE59D3">
        <w:rPr>
          <w:rFonts w:cs="Times New Roman"/>
          <w:szCs w:val="24"/>
        </w:rPr>
        <w:t xml:space="preserve">lde edilen bilgilere dayanarak köpeklerde </w:t>
      </w:r>
      <w:r w:rsidR="00521F99" w:rsidRPr="00EE59D3">
        <w:rPr>
          <w:rFonts w:cs="Times New Roman"/>
          <w:i/>
          <w:szCs w:val="24"/>
        </w:rPr>
        <w:t>H.</w:t>
      </w:r>
      <w:r w:rsidRPr="00EE59D3">
        <w:rPr>
          <w:rFonts w:cs="Times New Roman"/>
          <w:i/>
          <w:szCs w:val="24"/>
        </w:rPr>
        <w:t xml:space="preserve"> canis</w:t>
      </w:r>
      <w:r w:rsidR="0024594D" w:rsidRPr="00EE59D3">
        <w:rPr>
          <w:rFonts w:cs="Times New Roman"/>
          <w:szCs w:val="24"/>
        </w:rPr>
        <w:t xml:space="preserve">’ </w:t>
      </w:r>
      <w:r w:rsidRPr="00EE59D3">
        <w:rPr>
          <w:rFonts w:cs="Times New Roman"/>
          <w:szCs w:val="24"/>
        </w:rPr>
        <w:t>in benzer gelişimi üzerine araştırmalar</w:t>
      </w:r>
      <w:r w:rsidR="00F66250" w:rsidRPr="00EE59D3">
        <w:rPr>
          <w:rFonts w:cs="Times New Roman"/>
          <w:szCs w:val="24"/>
        </w:rPr>
        <w:t xml:space="preserve"> </w:t>
      </w:r>
      <w:r w:rsidRPr="00EE59D3">
        <w:rPr>
          <w:rFonts w:cs="Times New Roman"/>
          <w:szCs w:val="24"/>
        </w:rPr>
        <w:t>(</w:t>
      </w:r>
      <w:r w:rsidR="008633D7" w:rsidRPr="00EE59D3">
        <w:t>Ivanov</w:t>
      </w:r>
      <w:r w:rsidR="00C54C3B" w:rsidRPr="00EE59D3">
        <w:t>,</w:t>
      </w:r>
      <w:r w:rsidR="008633D7" w:rsidRPr="00EE59D3">
        <w:t xml:space="preserve"> 2008</w:t>
      </w:r>
      <w:r w:rsidRPr="00EE59D3">
        <w:rPr>
          <w:rFonts w:cs="Times New Roman"/>
          <w:szCs w:val="24"/>
        </w:rPr>
        <w:t>).</w:t>
      </w:r>
    </w:p>
    <w:p w:rsidR="00FD587D" w:rsidRPr="00EE59D3" w:rsidRDefault="00383C51" w:rsidP="00C16166">
      <w:pPr>
        <w:spacing w:before="240" w:after="240"/>
        <w:ind w:firstLine="709"/>
        <w:rPr>
          <w:rFonts w:cs="Times New Roman"/>
        </w:rPr>
      </w:pPr>
      <w:r w:rsidRPr="00EE59D3">
        <w:rPr>
          <w:rFonts w:cs="Times New Roman"/>
          <w:i/>
        </w:rPr>
        <w:t>Hepatozoon canis</w:t>
      </w:r>
      <w:r w:rsidRPr="00EE59D3">
        <w:rPr>
          <w:rFonts w:cs="Times New Roman"/>
        </w:rPr>
        <w:t>' in k</w:t>
      </w:r>
      <w:r w:rsidR="009D2214" w:rsidRPr="00EE59D3">
        <w:rPr>
          <w:rFonts w:cs="Times New Roman"/>
        </w:rPr>
        <w:t>enelerdeki gelişimini</w:t>
      </w:r>
      <w:r w:rsidRPr="00EE59D3">
        <w:rPr>
          <w:rFonts w:cs="Times New Roman"/>
        </w:rPr>
        <w:t xml:space="preserve"> tam olarak</w:t>
      </w:r>
      <w:r w:rsidR="009D2214" w:rsidRPr="00EE59D3">
        <w:rPr>
          <w:rFonts w:cs="Times New Roman"/>
        </w:rPr>
        <w:t xml:space="preserve"> </w:t>
      </w:r>
      <w:r w:rsidRPr="00EE59D3">
        <w:rPr>
          <w:rFonts w:cs="Times New Roman"/>
        </w:rPr>
        <w:t xml:space="preserve">inceleyen </w:t>
      </w:r>
      <w:r w:rsidR="009D2214" w:rsidRPr="00EE59D3">
        <w:rPr>
          <w:rFonts w:cs="Times New Roman"/>
        </w:rPr>
        <w:t xml:space="preserve">bir çalışma yoktur, ancak araştırmacılar diğer </w:t>
      </w:r>
      <w:r w:rsidR="009D2214" w:rsidRPr="00EE59D3">
        <w:rPr>
          <w:rFonts w:cs="Times New Roman"/>
          <w:i/>
        </w:rPr>
        <w:t>Hepatozoon</w:t>
      </w:r>
      <w:r w:rsidR="002271A6" w:rsidRPr="00EE59D3">
        <w:rPr>
          <w:rFonts w:cs="Times New Roman"/>
        </w:rPr>
        <w:t xml:space="preserve"> türlerinde ve vektörlerde</w:t>
      </w:r>
      <w:r w:rsidR="009D2214" w:rsidRPr="00EE59D3">
        <w:rPr>
          <w:rFonts w:cs="Times New Roman"/>
        </w:rPr>
        <w:t xml:space="preserve"> yaşam döngüsü aşamalar</w:t>
      </w:r>
      <w:r w:rsidR="002271A6" w:rsidRPr="00EE59D3">
        <w:rPr>
          <w:rFonts w:cs="Times New Roman"/>
        </w:rPr>
        <w:t>ı ile paralellikler aramışlardır.</w:t>
      </w:r>
      <w:r w:rsidR="00BE579B" w:rsidRPr="00EE59D3">
        <w:rPr>
          <w:rFonts w:cs="Times New Roman"/>
        </w:rPr>
        <w:t>(Şekil-2)</w:t>
      </w:r>
      <w:r w:rsidR="009D2214" w:rsidRPr="00EE59D3">
        <w:rPr>
          <w:rFonts w:cs="Times New Roman"/>
        </w:rPr>
        <w:t xml:space="preserve"> Gamo</w:t>
      </w:r>
      <w:r w:rsidR="00D801A8" w:rsidRPr="00EE59D3">
        <w:rPr>
          <w:rFonts w:cs="Times New Roman"/>
        </w:rPr>
        <w:t>ntlar</w:t>
      </w:r>
      <w:r w:rsidR="009D2214" w:rsidRPr="00EE59D3">
        <w:rPr>
          <w:rFonts w:cs="Times New Roman"/>
        </w:rPr>
        <w:t xml:space="preserve"> </w:t>
      </w:r>
      <w:r w:rsidR="00492711" w:rsidRPr="00EE59D3">
        <w:rPr>
          <w:rFonts w:cs="Times New Roman"/>
        </w:rPr>
        <w:t>kene</w:t>
      </w:r>
      <w:r w:rsidR="009D2214" w:rsidRPr="00EE59D3">
        <w:rPr>
          <w:rFonts w:cs="Times New Roman"/>
        </w:rPr>
        <w:t xml:space="preserve"> ba</w:t>
      </w:r>
      <w:r w:rsidR="00F66250" w:rsidRPr="00EE59D3">
        <w:rPr>
          <w:rFonts w:cs="Times New Roman"/>
        </w:rPr>
        <w:t>rsağına</w:t>
      </w:r>
      <w:r w:rsidR="00492711" w:rsidRPr="00EE59D3">
        <w:rPr>
          <w:rFonts w:cs="Times New Roman"/>
        </w:rPr>
        <w:t xml:space="preserve"> girdikten sonra</w:t>
      </w:r>
      <w:r w:rsidR="009D2214" w:rsidRPr="00EE59D3">
        <w:rPr>
          <w:rFonts w:cs="Times New Roman"/>
        </w:rPr>
        <w:t>, esas olarak gametogony ve sporogony'nin meydana geldiği</w:t>
      </w:r>
      <w:r w:rsidR="00D801A8" w:rsidRPr="00EE59D3">
        <w:rPr>
          <w:rFonts w:cs="Times New Roman"/>
        </w:rPr>
        <w:t xml:space="preserve"> dokular ve hücre içi gelişim aşamalarında </w:t>
      </w:r>
      <w:r w:rsidR="009D2214" w:rsidRPr="00EE59D3">
        <w:rPr>
          <w:rFonts w:cs="Times New Roman"/>
        </w:rPr>
        <w:t xml:space="preserve">büyük farklılıklar gözlenmiştir. </w:t>
      </w:r>
      <w:r w:rsidR="009D2214" w:rsidRPr="00EE59D3">
        <w:rPr>
          <w:rFonts w:cs="Times New Roman"/>
          <w:i/>
        </w:rPr>
        <w:t>Hepatozoon</w:t>
      </w:r>
      <w:r w:rsidR="009D2214" w:rsidRPr="00EE59D3">
        <w:rPr>
          <w:rFonts w:cs="Times New Roman"/>
        </w:rPr>
        <w:t xml:space="preserve"> spp. 'nin yaşam döngüsü ile ilgili </w:t>
      </w:r>
      <w:r w:rsidR="00F115D8" w:rsidRPr="00EE59D3">
        <w:rPr>
          <w:rFonts w:cs="Times New Roman"/>
        </w:rPr>
        <w:t xml:space="preserve">farelerde </w:t>
      </w:r>
      <w:r w:rsidR="00FD587D" w:rsidRPr="00EE59D3">
        <w:rPr>
          <w:rFonts w:cs="Times New Roman"/>
        </w:rPr>
        <w:t xml:space="preserve">yapılan </w:t>
      </w:r>
      <w:r w:rsidR="009D2214" w:rsidRPr="00EE59D3">
        <w:rPr>
          <w:rFonts w:cs="Times New Roman"/>
        </w:rPr>
        <w:t xml:space="preserve">ilk deneysel </w:t>
      </w:r>
      <w:r w:rsidR="00FD587D" w:rsidRPr="00EE59D3">
        <w:rPr>
          <w:rFonts w:cs="Times New Roman"/>
        </w:rPr>
        <w:t>çalışmada</w:t>
      </w:r>
      <w:r w:rsidR="009D2214" w:rsidRPr="00EE59D3">
        <w:rPr>
          <w:rFonts w:cs="Times New Roman"/>
        </w:rPr>
        <w:t xml:space="preserve"> </w:t>
      </w:r>
      <w:r w:rsidR="009D2214" w:rsidRPr="00EE59D3">
        <w:rPr>
          <w:rFonts w:cs="Times New Roman"/>
          <w:i/>
        </w:rPr>
        <w:t>Laelaps echidninus</w:t>
      </w:r>
      <w:r w:rsidR="009D2214" w:rsidRPr="00EE59D3">
        <w:rPr>
          <w:rFonts w:cs="Times New Roman"/>
        </w:rPr>
        <w:t xml:space="preserve"> </w:t>
      </w:r>
      <w:r w:rsidR="00F66250" w:rsidRPr="00EE59D3">
        <w:rPr>
          <w:rFonts w:cs="Times New Roman"/>
        </w:rPr>
        <w:t xml:space="preserve">akarının </w:t>
      </w:r>
      <w:r w:rsidR="009D2214" w:rsidRPr="00EE59D3">
        <w:rPr>
          <w:rFonts w:cs="Times New Roman"/>
        </w:rPr>
        <w:t xml:space="preserve">bağırsak lümeninde gruplanan </w:t>
      </w:r>
      <w:r w:rsidR="009D2214" w:rsidRPr="00EE59D3">
        <w:rPr>
          <w:rFonts w:cs="Times New Roman"/>
          <w:i/>
        </w:rPr>
        <w:t>Hepatozoon muris</w:t>
      </w:r>
      <w:r w:rsidR="00FD587D" w:rsidRPr="00EE59D3">
        <w:rPr>
          <w:rFonts w:cs="Times New Roman"/>
        </w:rPr>
        <w:t xml:space="preserve"> gamotositleri görülmüştür</w:t>
      </w:r>
      <w:r w:rsidR="009D2214" w:rsidRPr="00EE59D3">
        <w:rPr>
          <w:rFonts w:cs="Times New Roman"/>
        </w:rPr>
        <w:t xml:space="preserve"> (</w:t>
      </w:r>
      <w:r w:rsidR="00F32658" w:rsidRPr="00EE59D3">
        <w:t>Miller, W.W</w:t>
      </w:r>
      <w:proofErr w:type="gramStart"/>
      <w:r w:rsidR="00F32658" w:rsidRPr="00EE59D3">
        <w:t>.,</w:t>
      </w:r>
      <w:proofErr w:type="gramEnd"/>
      <w:r w:rsidR="00F32658" w:rsidRPr="00EE59D3">
        <w:t xml:space="preserve"> 1908</w:t>
      </w:r>
      <w:r w:rsidR="009D2214" w:rsidRPr="00EE59D3">
        <w:rPr>
          <w:rFonts w:cs="Times New Roman"/>
        </w:rPr>
        <w:t xml:space="preserve">). </w:t>
      </w:r>
    </w:p>
    <w:p w:rsidR="00BE579B" w:rsidRPr="00EE59D3" w:rsidRDefault="00F52BF9" w:rsidP="00C16166">
      <w:pPr>
        <w:ind w:firstLine="0"/>
        <w:jc w:val="center"/>
        <w:rPr>
          <w:rFonts w:cs="Times New Roman"/>
        </w:rPr>
      </w:pPr>
      <w:r>
        <w:rPr>
          <w:rFonts w:cs="Times New Roman"/>
        </w:rPr>
        <w:pict>
          <v:shape id="_x0000_i1027" type="#_x0000_t75" style="width:366.55pt;height:275.85pt">
            <v:imagedata r:id="rId13" o:title="yaşam döngüsü 2"/>
          </v:shape>
        </w:pict>
      </w:r>
    </w:p>
    <w:p w:rsidR="00BE579B" w:rsidRPr="00EE59D3" w:rsidRDefault="00C16166" w:rsidP="00C16166">
      <w:pPr>
        <w:autoSpaceDE w:val="0"/>
        <w:autoSpaceDN w:val="0"/>
        <w:adjustRightInd w:val="0"/>
        <w:spacing w:before="240" w:after="240"/>
        <w:ind w:left="851" w:hanging="851"/>
        <w:rPr>
          <w:rFonts w:cs="Times New Roman"/>
          <w:szCs w:val="24"/>
        </w:rPr>
      </w:pPr>
      <w:r w:rsidRPr="00EE59D3">
        <w:rPr>
          <w:rFonts w:cs="Times New Roman"/>
          <w:b/>
          <w:szCs w:val="24"/>
        </w:rPr>
        <w:t>Şekil 2.</w:t>
      </w:r>
      <w:r w:rsidR="004726B1" w:rsidRPr="00EE59D3">
        <w:rPr>
          <w:rFonts w:cs="Times New Roman"/>
          <w:szCs w:val="24"/>
        </w:rPr>
        <w:t xml:space="preserve"> </w:t>
      </w:r>
      <w:r w:rsidR="00D33CD6" w:rsidRPr="00EE59D3">
        <w:rPr>
          <w:rFonts w:cs="Times New Roman"/>
          <w:szCs w:val="24"/>
        </w:rPr>
        <w:t>Köpeklerde</w:t>
      </w:r>
      <w:r w:rsidR="004726B1" w:rsidRPr="00EE59D3">
        <w:rPr>
          <w:rFonts w:cs="Times New Roman"/>
          <w:szCs w:val="24"/>
        </w:rPr>
        <w:t xml:space="preserve"> Hepatozoon spp. Biyolojisi (Ewing ve Panciera,2003’</w:t>
      </w:r>
      <w:r w:rsidR="00EB45CB" w:rsidRPr="00EE59D3">
        <w:rPr>
          <w:rFonts w:cs="Times New Roman"/>
          <w:szCs w:val="24"/>
        </w:rPr>
        <w:t>den revize edilmiştir)</w:t>
      </w:r>
      <w:r w:rsidR="007B358C" w:rsidRPr="00EE59D3">
        <w:rPr>
          <w:rFonts w:cs="Times New Roman"/>
          <w:szCs w:val="24"/>
        </w:rPr>
        <w:t xml:space="preserve">. </w:t>
      </w:r>
    </w:p>
    <w:p w:rsidR="009D2214" w:rsidRPr="00EE59D3" w:rsidRDefault="00FD587D" w:rsidP="00C16166">
      <w:pPr>
        <w:spacing w:before="240" w:after="240"/>
        <w:ind w:firstLine="709"/>
        <w:rPr>
          <w:rFonts w:cs="Times New Roman"/>
        </w:rPr>
      </w:pPr>
      <w:r w:rsidRPr="00EE59D3">
        <w:rPr>
          <w:rFonts w:cs="Times New Roman"/>
        </w:rPr>
        <w:t xml:space="preserve">1981 yılında Kramptiz ve ark. </w:t>
      </w:r>
      <w:proofErr w:type="gramStart"/>
      <w:r w:rsidRPr="00EE59D3">
        <w:rPr>
          <w:rFonts w:cs="Times New Roman"/>
        </w:rPr>
        <w:t>tarafından</w:t>
      </w:r>
      <w:proofErr w:type="gramEnd"/>
      <w:r w:rsidRPr="00EE59D3">
        <w:rPr>
          <w:rFonts w:cs="Times New Roman"/>
        </w:rPr>
        <w:t xml:space="preserve"> </w:t>
      </w:r>
      <w:r w:rsidRPr="00EE59D3">
        <w:rPr>
          <w:rFonts w:cs="Times New Roman"/>
          <w:i/>
        </w:rPr>
        <w:t>Xenopsylla cheopis</w:t>
      </w:r>
      <w:r w:rsidRPr="00EE59D3">
        <w:rPr>
          <w:rFonts w:cs="Times New Roman"/>
        </w:rPr>
        <w:t xml:space="preserve">’de </w:t>
      </w:r>
      <w:r w:rsidRPr="00EE59D3">
        <w:rPr>
          <w:rFonts w:cs="Times New Roman"/>
          <w:i/>
        </w:rPr>
        <w:t>Hepatozoon erhardovae</w:t>
      </w:r>
      <w:r w:rsidRPr="00EE59D3">
        <w:rPr>
          <w:rFonts w:cs="Times New Roman"/>
        </w:rPr>
        <w:t xml:space="preserve">’ yi araştırmışlar ve gamontların mikro ve makrogamete dönüşümünü incelemişlerdir </w:t>
      </w:r>
      <w:r w:rsidR="002A359B" w:rsidRPr="00EE59D3">
        <w:rPr>
          <w:rFonts w:cs="Times New Roman"/>
        </w:rPr>
        <w:t>(Kramptiz ve ark. 1981</w:t>
      </w:r>
      <w:r w:rsidR="00A7666D" w:rsidRPr="00EE59D3">
        <w:rPr>
          <w:rFonts w:cs="Times New Roman"/>
        </w:rPr>
        <w:t xml:space="preserve"> </w:t>
      </w:r>
      <w:proofErr w:type="gramStart"/>
      <w:r w:rsidRPr="00EE59D3">
        <w:rPr>
          <w:rFonts w:cs="Times New Roman"/>
        </w:rPr>
        <w:t>)</w:t>
      </w:r>
      <w:proofErr w:type="gramEnd"/>
      <w:r w:rsidRPr="00EE59D3">
        <w:rPr>
          <w:rFonts w:cs="Times New Roman"/>
        </w:rPr>
        <w:t xml:space="preserve">. </w:t>
      </w:r>
      <w:r w:rsidR="00FD374D" w:rsidRPr="00EE59D3">
        <w:rPr>
          <w:rFonts w:cs="Times New Roman"/>
        </w:rPr>
        <w:t xml:space="preserve">Gamontlar önce makro ve mikro gametositler olarak </w:t>
      </w:r>
      <w:proofErr w:type="gramStart"/>
      <w:r w:rsidR="00FD374D" w:rsidRPr="00EE59D3">
        <w:rPr>
          <w:rFonts w:cs="Times New Roman"/>
        </w:rPr>
        <w:t>farklılaşmışlar  fertilizasyon</w:t>
      </w:r>
      <w:proofErr w:type="gramEnd"/>
      <w:r w:rsidR="00FD374D" w:rsidRPr="00EE59D3">
        <w:rPr>
          <w:rFonts w:cs="Times New Roman"/>
        </w:rPr>
        <w:t xml:space="preserve"> sonucu oluşan hareketli ookinet </w:t>
      </w:r>
      <w:r w:rsidR="009D2214" w:rsidRPr="00EE59D3">
        <w:rPr>
          <w:rFonts w:cs="Times New Roman"/>
        </w:rPr>
        <w:t>kene he</w:t>
      </w:r>
      <w:r w:rsidR="00F66250" w:rsidRPr="00EE59D3">
        <w:rPr>
          <w:rFonts w:cs="Times New Roman"/>
        </w:rPr>
        <w:t>moselinde</w:t>
      </w:r>
      <w:r w:rsidR="009D2214" w:rsidRPr="00EE59D3">
        <w:rPr>
          <w:rFonts w:cs="Times New Roman"/>
        </w:rPr>
        <w:t>ki ba</w:t>
      </w:r>
      <w:r w:rsidR="00FD374D" w:rsidRPr="00EE59D3">
        <w:rPr>
          <w:rFonts w:cs="Times New Roman"/>
        </w:rPr>
        <w:t xml:space="preserve">ğırsak duvarı boyunca gömülmüştür. Aynı oluşumlara pirenin yağ dokusu hücrelerinde de rastlanmıştır  </w:t>
      </w:r>
      <w:r w:rsidR="009D2214" w:rsidRPr="00EE59D3">
        <w:rPr>
          <w:rFonts w:cs="Times New Roman"/>
        </w:rPr>
        <w:t>(</w:t>
      </w:r>
      <w:r w:rsidR="00F32658" w:rsidRPr="00EE59D3">
        <w:t>Krampitz, H.E</w:t>
      </w:r>
      <w:proofErr w:type="gramStart"/>
      <w:r w:rsidR="00F32658" w:rsidRPr="00EE59D3">
        <w:t>.,</w:t>
      </w:r>
      <w:proofErr w:type="gramEnd"/>
      <w:r w:rsidR="00F32658" w:rsidRPr="00EE59D3">
        <w:t>1981</w:t>
      </w:r>
      <w:r w:rsidR="009D2214" w:rsidRPr="00EE59D3">
        <w:rPr>
          <w:rFonts w:cs="Times New Roman"/>
        </w:rPr>
        <w:t xml:space="preserve">). </w:t>
      </w:r>
    </w:p>
    <w:p w:rsidR="009D2214" w:rsidRPr="00EE59D3" w:rsidRDefault="00C30938" w:rsidP="00C16166">
      <w:pPr>
        <w:spacing w:before="240" w:after="240"/>
        <w:ind w:firstLine="709"/>
        <w:rPr>
          <w:rFonts w:cs="Times New Roman"/>
        </w:rPr>
      </w:pPr>
      <w:r w:rsidRPr="00EE59D3">
        <w:rPr>
          <w:rFonts w:cs="Times New Roman"/>
        </w:rPr>
        <w:lastRenderedPageBreak/>
        <w:t xml:space="preserve">Aynı şekilde </w:t>
      </w:r>
      <w:r w:rsidR="009D2214" w:rsidRPr="00EE59D3">
        <w:rPr>
          <w:rFonts w:cs="Times New Roman"/>
        </w:rPr>
        <w:t>Mathew ve diğ</w:t>
      </w:r>
      <w:r w:rsidR="00CA7F72" w:rsidRPr="00EE59D3">
        <w:rPr>
          <w:rFonts w:cs="Times New Roman"/>
        </w:rPr>
        <w:t>erleri</w:t>
      </w:r>
      <w:r w:rsidR="009D2214" w:rsidRPr="00EE59D3">
        <w:rPr>
          <w:rFonts w:cs="Times New Roman"/>
        </w:rPr>
        <w:t xml:space="preserve"> </w:t>
      </w:r>
      <w:r w:rsidR="002B1C4D" w:rsidRPr="00EE59D3">
        <w:rPr>
          <w:rFonts w:cs="Times New Roman"/>
          <w:i/>
        </w:rPr>
        <w:t xml:space="preserve">Hepatozoon americanum’ </w:t>
      </w:r>
      <w:r w:rsidR="002B1C4D" w:rsidRPr="00EE59D3">
        <w:rPr>
          <w:rFonts w:cs="Times New Roman"/>
        </w:rPr>
        <w:t xml:space="preserve">un </w:t>
      </w:r>
      <w:r w:rsidRPr="00EE59D3">
        <w:rPr>
          <w:rFonts w:cs="Times New Roman"/>
          <w:i/>
        </w:rPr>
        <w:t xml:space="preserve">A. </w:t>
      </w:r>
      <w:proofErr w:type="gramStart"/>
      <w:r w:rsidR="00555C40" w:rsidRPr="00EE59D3">
        <w:rPr>
          <w:rFonts w:cs="Times New Roman"/>
          <w:i/>
        </w:rPr>
        <w:t>m</w:t>
      </w:r>
      <w:r w:rsidRPr="00EE59D3">
        <w:rPr>
          <w:rFonts w:cs="Times New Roman"/>
          <w:i/>
        </w:rPr>
        <w:t>aculatum</w:t>
      </w:r>
      <w:r w:rsidR="002B1C4D" w:rsidRPr="00EE59D3">
        <w:rPr>
          <w:rFonts w:cs="Times New Roman"/>
        </w:rPr>
        <w:t>’daki  sporo</w:t>
      </w:r>
      <w:r w:rsidR="005808B4" w:rsidRPr="00EE59D3">
        <w:rPr>
          <w:rFonts w:cs="Times New Roman"/>
        </w:rPr>
        <w:t>goni</w:t>
      </w:r>
      <w:proofErr w:type="gramEnd"/>
      <w:r w:rsidR="005808B4" w:rsidRPr="00EE59D3">
        <w:rPr>
          <w:rFonts w:cs="Times New Roman"/>
        </w:rPr>
        <w:t xml:space="preserve"> dönemini araştırdıklarında</w:t>
      </w:r>
      <w:r w:rsidR="009D2214" w:rsidRPr="00EE59D3">
        <w:rPr>
          <w:rFonts w:cs="Times New Roman"/>
        </w:rPr>
        <w:t xml:space="preserve"> gametlerin bağırs</w:t>
      </w:r>
      <w:r w:rsidR="005808B4" w:rsidRPr="00EE59D3">
        <w:rPr>
          <w:rFonts w:cs="Times New Roman"/>
        </w:rPr>
        <w:t>ak duvarı içinde oluştuklarını ve daha sonra kene haemoselinde ookist oluştuğunu bildirmişlerdir (</w:t>
      </w:r>
      <w:r w:rsidR="002A359B" w:rsidRPr="00EE59D3">
        <w:rPr>
          <w:rFonts w:cs="Times New Roman"/>
        </w:rPr>
        <w:t>Mathew ve ark. 1998</w:t>
      </w:r>
      <w:r w:rsidR="005808B4" w:rsidRPr="00EE59D3">
        <w:rPr>
          <w:rFonts w:cs="Times New Roman"/>
        </w:rPr>
        <w:t xml:space="preserve">). </w:t>
      </w:r>
    </w:p>
    <w:p w:rsidR="009D2214" w:rsidRPr="00EE59D3" w:rsidRDefault="009D2214" w:rsidP="00C16166">
      <w:pPr>
        <w:spacing w:before="240" w:after="240"/>
        <w:ind w:firstLine="709"/>
        <w:rPr>
          <w:rFonts w:cs="Times New Roman"/>
          <w:color w:val="FF0000"/>
        </w:rPr>
      </w:pPr>
      <w:r w:rsidRPr="00EE59D3">
        <w:rPr>
          <w:rFonts w:cs="Times New Roman"/>
          <w:i/>
        </w:rPr>
        <w:t>Hepatozoon canis</w:t>
      </w:r>
      <w:r w:rsidR="00BC49C1" w:rsidRPr="00EE59D3">
        <w:rPr>
          <w:rFonts w:cs="Times New Roman"/>
          <w:i/>
        </w:rPr>
        <w:t xml:space="preserve"> </w:t>
      </w:r>
      <w:r w:rsidRPr="00EE59D3">
        <w:rPr>
          <w:rFonts w:cs="Times New Roman"/>
        </w:rPr>
        <w:t xml:space="preserve">'in gelişimini inceleyen </w:t>
      </w:r>
      <w:r w:rsidRPr="00EE59D3">
        <w:t xml:space="preserve">Wenyon, </w:t>
      </w:r>
      <w:r w:rsidR="00BC49C1" w:rsidRPr="00EE59D3">
        <w:t xml:space="preserve">farelerde </w:t>
      </w:r>
      <w:r w:rsidR="00BC49C1" w:rsidRPr="00EE59D3">
        <w:rPr>
          <w:i/>
        </w:rPr>
        <w:t>H.</w:t>
      </w:r>
      <w:r w:rsidRPr="00EE59D3">
        <w:rPr>
          <w:i/>
        </w:rPr>
        <w:t xml:space="preserve"> muris</w:t>
      </w:r>
      <w:r w:rsidR="00174A11" w:rsidRPr="00EE59D3">
        <w:rPr>
          <w:i/>
        </w:rPr>
        <w:t xml:space="preserve">’ </w:t>
      </w:r>
      <w:r w:rsidRPr="00EE59D3">
        <w:t xml:space="preserve">inkine benzer </w:t>
      </w:r>
      <w:r w:rsidR="00BC49C1" w:rsidRPr="00EE59D3">
        <w:t xml:space="preserve">bir eşeyli çoğalmanın varlığını </w:t>
      </w:r>
      <w:r w:rsidR="00174A11" w:rsidRPr="00EE59D3">
        <w:t>bildirmiştir</w:t>
      </w:r>
      <w:r w:rsidRPr="00EE59D3">
        <w:t xml:space="preserve"> (</w:t>
      </w:r>
      <w:r w:rsidR="00F32658" w:rsidRPr="00EE59D3">
        <w:t>Wenyon, C.M</w:t>
      </w:r>
      <w:proofErr w:type="gramStart"/>
      <w:r w:rsidR="00F32658" w:rsidRPr="00EE59D3">
        <w:t>.,</w:t>
      </w:r>
      <w:proofErr w:type="gramEnd"/>
      <w:r w:rsidR="00F32658" w:rsidRPr="00EE59D3">
        <w:t>1911 ; Miller, W.W.,1908</w:t>
      </w:r>
      <w:r w:rsidRPr="00EE59D3">
        <w:rPr>
          <w:rFonts w:cs="Times New Roman"/>
        </w:rPr>
        <w:t xml:space="preserve">). </w:t>
      </w:r>
      <w:r w:rsidR="00BC49C1" w:rsidRPr="00EE59D3">
        <w:rPr>
          <w:rFonts w:cs="Times New Roman"/>
        </w:rPr>
        <w:t>Bu araştırmaya göre p</w:t>
      </w:r>
      <w:r w:rsidRPr="00EE59D3">
        <w:rPr>
          <w:rFonts w:cs="Times New Roman"/>
        </w:rPr>
        <w:t xml:space="preserve">araziter evreler bağırsak epiteli içinden geçerek bağırsak kıvrımlarına yakın </w:t>
      </w:r>
      <w:r w:rsidR="00BC49C1" w:rsidRPr="00EE59D3">
        <w:rPr>
          <w:rFonts w:cs="Times New Roman"/>
        </w:rPr>
        <w:t xml:space="preserve">yerlerde </w:t>
      </w:r>
      <w:r w:rsidRPr="00EE59D3">
        <w:rPr>
          <w:rFonts w:cs="Times New Roman"/>
        </w:rPr>
        <w:t xml:space="preserve">gelişimlerini sürdürmüştür </w:t>
      </w:r>
      <w:r w:rsidRPr="00EE59D3">
        <w:t>(</w:t>
      </w:r>
      <w:r w:rsidR="00F32658" w:rsidRPr="00EE59D3">
        <w:t>Wenyon, C.M</w:t>
      </w:r>
      <w:proofErr w:type="gramStart"/>
      <w:r w:rsidR="00F32658" w:rsidRPr="00EE59D3">
        <w:t>.,</w:t>
      </w:r>
      <w:proofErr w:type="gramEnd"/>
      <w:r w:rsidR="00F32658" w:rsidRPr="00EE59D3">
        <w:t>1911</w:t>
      </w:r>
      <w:r w:rsidRPr="00EE59D3">
        <w:t>).</w:t>
      </w:r>
      <w:r w:rsidR="00BC49C1" w:rsidRPr="00EE59D3">
        <w:rPr>
          <w:rFonts w:cs="Times New Roman"/>
        </w:rPr>
        <w:t xml:space="preserve"> Kenelerin</w:t>
      </w:r>
      <w:r w:rsidRPr="00EE59D3">
        <w:rPr>
          <w:rFonts w:cs="Times New Roman"/>
        </w:rPr>
        <w:t xml:space="preserve"> deneysel olarak </w:t>
      </w:r>
      <w:r w:rsidR="00BC49C1" w:rsidRPr="00EE59D3">
        <w:rPr>
          <w:rFonts w:cs="Times New Roman"/>
          <w:i/>
        </w:rPr>
        <w:t>H.</w:t>
      </w:r>
      <w:r w:rsidRPr="00EE59D3">
        <w:rPr>
          <w:rFonts w:cs="Times New Roman"/>
          <w:i/>
        </w:rPr>
        <w:t>canis</w:t>
      </w:r>
      <w:r w:rsidRPr="00EE59D3">
        <w:rPr>
          <w:rFonts w:cs="Times New Roman"/>
        </w:rPr>
        <w:t xml:space="preserve"> ile enfekte </w:t>
      </w:r>
      <w:r w:rsidR="00BC49C1" w:rsidRPr="00EE59D3">
        <w:rPr>
          <w:rFonts w:cs="Times New Roman"/>
        </w:rPr>
        <w:t xml:space="preserve">edildiği bir çalışmada </w:t>
      </w:r>
      <w:r w:rsidRPr="00EE59D3">
        <w:rPr>
          <w:rFonts w:cs="Times New Roman"/>
        </w:rPr>
        <w:t>kene bağırsağının dışındaki gametogoninin de mümkün olduğunu ortaya koymuşlardır (</w:t>
      </w:r>
      <w:r w:rsidR="00F32658" w:rsidRPr="00EE59D3">
        <w:t>Miller, W.W</w:t>
      </w:r>
      <w:proofErr w:type="gramStart"/>
      <w:r w:rsidR="00F32658" w:rsidRPr="00EE59D3">
        <w:t>.,</w:t>
      </w:r>
      <w:proofErr w:type="gramEnd"/>
      <w:r w:rsidR="00F32658" w:rsidRPr="00EE59D3">
        <w:t>1908</w:t>
      </w:r>
      <w:r w:rsidRPr="00EE59D3">
        <w:rPr>
          <w:rFonts w:cs="Times New Roman"/>
        </w:rPr>
        <w:t xml:space="preserve">). </w:t>
      </w:r>
    </w:p>
    <w:p w:rsidR="009D2214" w:rsidRPr="00EE59D3" w:rsidRDefault="009D2214" w:rsidP="00C16166">
      <w:pPr>
        <w:spacing w:before="240" w:after="240"/>
        <w:ind w:firstLine="709"/>
      </w:pPr>
      <w:r w:rsidRPr="00EE59D3">
        <w:rPr>
          <w:i/>
        </w:rPr>
        <w:t>Hepatozoon</w:t>
      </w:r>
      <w:r w:rsidRPr="00EE59D3">
        <w:t xml:space="preserve"> spp. </w:t>
      </w:r>
      <w:r w:rsidR="00BC49C1" w:rsidRPr="00EE59D3">
        <w:t>erişkin kenelerdeki</w:t>
      </w:r>
      <w:r w:rsidRPr="00EE59D3">
        <w:t xml:space="preserve"> o</w:t>
      </w:r>
      <w:r w:rsidR="00BC49C1" w:rsidRPr="00EE59D3">
        <w:t xml:space="preserve">ositleri oldukça ince ve kırılgan bir yapıda olup </w:t>
      </w:r>
      <w:r w:rsidRPr="00EE59D3">
        <w:t xml:space="preserve">kolayca tahrip olabilir. </w:t>
      </w:r>
      <w:r w:rsidRPr="00EE59D3">
        <w:rPr>
          <w:i/>
        </w:rPr>
        <w:t>Hepatozoon griseisciuri</w:t>
      </w:r>
      <w:r w:rsidRPr="00EE59D3">
        <w:t xml:space="preserve"> ve </w:t>
      </w:r>
      <w:r w:rsidR="00BC49C1" w:rsidRPr="00EE59D3">
        <w:rPr>
          <w:i/>
        </w:rPr>
        <w:t xml:space="preserve">H. </w:t>
      </w:r>
      <w:r w:rsidRPr="00EE59D3">
        <w:rPr>
          <w:i/>
        </w:rPr>
        <w:t>americanum</w:t>
      </w:r>
      <w:r w:rsidR="00BC49C1" w:rsidRPr="00EE59D3">
        <w:t xml:space="preserve"> </w:t>
      </w:r>
      <w:r w:rsidRPr="00EE59D3">
        <w:t>da oosist duvarı safra varlığında bozulmakta ve sporozoitlerin tutulmasına izin vermektedir (</w:t>
      </w:r>
      <w:r w:rsidR="00F32658" w:rsidRPr="00EE59D3">
        <w:t>Mathew, J.S</w:t>
      </w:r>
      <w:proofErr w:type="gramStart"/>
      <w:r w:rsidR="00F32658" w:rsidRPr="00EE59D3">
        <w:t>.,</w:t>
      </w:r>
      <w:proofErr w:type="gramEnd"/>
      <w:r w:rsidR="00F32658" w:rsidRPr="00EE59D3">
        <w:t>1990 ; Redington, B.C.,1971</w:t>
      </w:r>
      <w:r w:rsidRPr="00EE59D3">
        <w:t xml:space="preserve">). </w:t>
      </w:r>
      <w:r w:rsidR="006532DF" w:rsidRPr="00EE59D3">
        <w:t>Araştırıcılar</w:t>
      </w:r>
      <w:r w:rsidRPr="00EE59D3">
        <w:t xml:space="preserve"> bu</w:t>
      </w:r>
      <w:r w:rsidR="00174A11" w:rsidRPr="00EE59D3">
        <w:t xml:space="preserve"> durum</w:t>
      </w:r>
      <w:r w:rsidR="006532DF" w:rsidRPr="00EE59D3">
        <w:t>u</w:t>
      </w:r>
      <w:r w:rsidRPr="00EE59D3">
        <w:t xml:space="preserve"> </w:t>
      </w:r>
      <w:r w:rsidR="00BC49C1" w:rsidRPr="00EE59D3">
        <w:rPr>
          <w:i/>
        </w:rPr>
        <w:t>H.</w:t>
      </w:r>
      <w:r w:rsidRPr="00EE59D3">
        <w:rPr>
          <w:i/>
        </w:rPr>
        <w:t xml:space="preserve"> canis</w:t>
      </w:r>
      <w:r w:rsidRPr="00EE59D3">
        <w:t xml:space="preserve"> de dahil olmak üzere memelileri enfekte eden diğer </w:t>
      </w:r>
      <w:r w:rsidRPr="00EE59D3">
        <w:rPr>
          <w:i/>
        </w:rPr>
        <w:t>Hepatozoon</w:t>
      </w:r>
      <w:r w:rsidR="006532DF" w:rsidRPr="00EE59D3">
        <w:t xml:space="preserve"> spp</w:t>
      </w:r>
      <w:r w:rsidRPr="00EE59D3">
        <w:t>.</w:t>
      </w:r>
      <w:r w:rsidR="00E3005F" w:rsidRPr="00EE59D3">
        <w:t xml:space="preserve"> için de aynı </w:t>
      </w:r>
      <w:proofErr w:type="gramStart"/>
      <w:r w:rsidR="00E3005F" w:rsidRPr="00EE59D3">
        <w:t>şekilde  kabul</w:t>
      </w:r>
      <w:proofErr w:type="gramEnd"/>
      <w:r w:rsidR="00E3005F" w:rsidRPr="00EE59D3">
        <w:t xml:space="preserve"> etmekt</w:t>
      </w:r>
      <w:r w:rsidR="006532DF" w:rsidRPr="00EE59D3">
        <w:t>edir (</w:t>
      </w:r>
      <w:r w:rsidR="002E7A30" w:rsidRPr="00EE59D3">
        <w:t>Baneth 2006</w:t>
      </w:r>
      <w:r w:rsidR="006532DF" w:rsidRPr="00EE59D3">
        <w:t xml:space="preserve">). </w:t>
      </w:r>
    </w:p>
    <w:p w:rsidR="00C124B1" w:rsidRPr="00EE59D3" w:rsidRDefault="00574C06" w:rsidP="00C16166">
      <w:pPr>
        <w:spacing w:before="240" w:after="240"/>
        <w:ind w:firstLine="709"/>
        <w:rPr>
          <w:rFonts w:cs="Times New Roman"/>
        </w:rPr>
      </w:pPr>
      <w:r w:rsidRPr="00EE59D3">
        <w:t>Köpekler enfekte keneyi</w:t>
      </w:r>
      <w:r w:rsidR="009D2214" w:rsidRPr="00EE59D3">
        <w:t xml:space="preserve"> veya </w:t>
      </w:r>
      <w:r w:rsidRPr="00EE59D3">
        <w:t xml:space="preserve">sporozoit içeren kene vücudunun </w:t>
      </w:r>
      <w:r w:rsidR="009D2214" w:rsidRPr="00EE59D3">
        <w:t xml:space="preserve">bölümlerini yiyerek </w:t>
      </w:r>
      <w:r w:rsidRPr="00EE59D3">
        <w:rPr>
          <w:i/>
        </w:rPr>
        <w:t>H.</w:t>
      </w:r>
      <w:r w:rsidR="009D2214" w:rsidRPr="00EE59D3">
        <w:rPr>
          <w:i/>
        </w:rPr>
        <w:t xml:space="preserve">canis </w:t>
      </w:r>
      <w:r w:rsidR="009D2214" w:rsidRPr="00EE59D3">
        <w:t>ile enfekte olur Kona</w:t>
      </w:r>
      <w:r w:rsidRPr="00EE59D3">
        <w:t>ğın bağırsağında serbest kalan</w:t>
      </w:r>
      <w:r w:rsidR="009D2214" w:rsidRPr="00EE59D3">
        <w:t xml:space="preserve"> sporozoitle</w:t>
      </w:r>
      <w:r w:rsidRPr="00EE59D3">
        <w:t>rin nasıl dağıldıkları bilinmemektedir ancak</w:t>
      </w:r>
      <w:r w:rsidR="009D2214" w:rsidRPr="00EE59D3">
        <w:t xml:space="preserve"> iç organlarda yayılması</w:t>
      </w:r>
      <w:r w:rsidRPr="00EE59D3">
        <w:t>nın</w:t>
      </w:r>
      <w:r w:rsidR="009D2214" w:rsidRPr="00EE59D3">
        <w:t xml:space="preserve"> </w:t>
      </w:r>
      <w:r w:rsidRPr="00EE59D3">
        <w:t xml:space="preserve">hematojen yani </w:t>
      </w:r>
      <w:r w:rsidR="009D2214" w:rsidRPr="00EE59D3">
        <w:t>bağırsak duvarından geçerek ve kanla ve</w:t>
      </w:r>
      <w:r w:rsidRPr="00EE59D3">
        <w:t>ya fagositize edici hücreler ile veya lenf ile olmaktadır (Gevrey, J</w:t>
      </w:r>
      <w:proofErr w:type="gramStart"/>
      <w:r w:rsidRPr="00EE59D3">
        <w:t>.,</w:t>
      </w:r>
      <w:proofErr w:type="gramEnd"/>
      <w:r w:rsidRPr="00EE59D3">
        <w:t xml:space="preserve">1993 ; Baneth, G. 2006). </w:t>
      </w:r>
      <w:r w:rsidRPr="00EE59D3">
        <w:rPr>
          <w:rFonts w:cs="Times New Roman"/>
        </w:rPr>
        <w:t xml:space="preserve">Şizogoninin başlangıç aşamasında </w:t>
      </w:r>
      <w:r w:rsidR="00C124B1" w:rsidRPr="00EE59D3">
        <w:rPr>
          <w:rFonts w:cs="Times New Roman"/>
        </w:rPr>
        <w:t>karaciğerde oluşur daha sonra lenf ve mezenterial lenf dokusu ve daha sonra kemik iliğne yayılış gösterirler ki gametogeninin esas başlangıç yerinin kemik iliği olduğunu gösteren çalışmalar vardır (</w:t>
      </w:r>
      <w:r w:rsidR="00C124B1" w:rsidRPr="00EE59D3">
        <w:t>Baneth, G</w:t>
      </w:r>
      <w:proofErr w:type="gramStart"/>
      <w:r w:rsidR="00C124B1" w:rsidRPr="00EE59D3">
        <w:t>.,</w:t>
      </w:r>
      <w:proofErr w:type="gramEnd"/>
      <w:r w:rsidR="00C124B1" w:rsidRPr="00EE59D3">
        <w:t xml:space="preserve"> M.,2007. 1997, 1995</w:t>
      </w:r>
      <w:r w:rsidR="00C124B1" w:rsidRPr="00EE59D3">
        <w:rPr>
          <w:rFonts w:cs="Times New Roman"/>
        </w:rPr>
        <w:t xml:space="preserve">). </w:t>
      </w:r>
    </w:p>
    <w:p w:rsidR="009D2214" w:rsidRPr="00EE59D3" w:rsidRDefault="00C124B1" w:rsidP="00C16166">
      <w:pPr>
        <w:spacing w:before="240" w:after="240"/>
        <w:ind w:firstLine="709"/>
      </w:pPr>
      <w:r w:rsidRPr="00EE59D3">
        <w:rPr>
          <w:rFonts w:cs="Times New Roman"/>
        </w:rPr>
        <w:t>A</w:t>
      </w:r>
      <w:r w:rsidR="009D2214" w:rsidRPr="00EE59D3">
        <w:rPr>
          <w:rFonts w:cs="Times New Roman"/>
        </w:rPr>
        <w:t xml:space="preserve">kciğerlerde, kalpte, iskelet kaslarında, karaciğerde, dalakta, lenf bezlerinde </w:t>
      </w:r>
      <w:r w:rsidRPr="00EE59D3">
        <w:rPr>
          <w:rFonts w:cs="Times New Roman"/>
        </w:rPr>
        <w:t xml:space="preserve">şizogoni döneminde etkene rastlamak mümkündür </w:t>
      </w:r>
      <w:r w:rsidR="009D2214" w:rsidRPr="00EE59D3">
        <w:t xml:space="preserve"> (</w:t>
      </w:r>
      <w:r w:rsidR="00F32658" w:rsidRPr="00EE59D3">
        <w:t>Gevrey, J</w:t>
      </w:r>
      <w:proofErr w:type="gramStart"/>
      <w:r w:rsidR="00F32658" w:rsidRPr="00EE59D3">
        <w:t>.,</w:t>
      </w:r>
      <w:proofErr w:type="gramEnd"/>
      <w:r w:rsidR="00F32658" w:rsidRPr="00EE59D3">
        <w:t>1993 ; Baneth, G.,2006</w:t>
      </w:r>
      <w:r w:rsidR="009D2214" w:rsidRPr="00EE59D3">
        <w:t>).</w:t>
      </w:r>
      <w:r w:rsidR="009D2214" w:rsidRPr="00EE59D3">
        <w:rPr>
          <w:rFonts w:cs="Times New Roman"/>
        </w:rPr>
        <w:t xml:space="preserve"> Endotelyal hücrelere </w:t>
      </w:r>
      <w:r w:rsidR="00711B8B" w:rsidRPr="00EE59D3">
        <w:rPr>
          <w:rFonts w:cs="Times New Roman"/>
        </w:rPr>
        <w:t>geçen</w:t>
      </w:r>
      <w:r w:rsidR="009D2214" w:rsidRPr="00EE59D3">
        <w:rPr>
          <w:rFonts w:cs="Times New Roman"/>
        </w:rPr>
        <w:t xml:space="preserve"> sporozoitler</w:t>
      </w:r>
      <w:r w:rsidR="00711B8B" w:rsidRPr="00EE59D3">
        <w:rPr>
          <w:rFonts w:cs="Times New Roman"/>
        </w:rPr>
        <w:t xml:space="preserve"> konak hücrelerinde ve</w:t>
      </w:r>
      <w:r w:rsidR="009D2214" w:rsidRPr="00EE59D3">
        <w:rPr>
          <w:rFonts w:cs="Times New Roman"/>
        </w:rPr>
        <w:t xml:space="preserve"> bu</w:t>
      </w:r>
      <w:r w:rsidR="00711B8B" w:rsidRPr="00EE59D3">
        <w:rPr>
          <w:rFonts w:cs="Times New Roman"/>
        </w:rPr>
        <w:t xml:space="preserve"> organların fagositik sistem</w:t>
      </w:r>
      <w:r w:rsidR="009D2214" w:rsidRPr="00EE59D3">
        <w:rPr>
          <w:rFonts w:cs="Times New Roman"/>
        </w:rPr>
        <w:t xml:space="preserve"> hücreleri</w:t>
      </w:r>
      <w:r w:rsidR="00711B8B" w:rsidRPr="00EE59D3">
        <w:rPr>
          <w:rFonts w:cs="Times New Roman"/>
        </w:rPr>
        <w:t>nde</w:t>
      </w:r>
      <w:r w:rsidR="009D2214" w:rsidRPr="00EE59D3">
        <w:rPr>
          <w:rFonts w:cs="Times New Roman"/>
        </w:rPr>
        <w:t xml:space="preserve"> </w:t>
      </w:r>
      <w:r w:rsidR="00711B8B" w:rsidRPr="00EE59D3">
        <w:rPr>
          <w:rFonts w:cs="Times New Roman"/>
        </w:rPr>
        <w:t>yuvarlak şekilli, çapı 20-30 µm şizontlara dönüşür. Oluşan şizontlar</w:t>
      </w:r>
      <w:r w:rsidR="00EB618E" w:rsidRPr="00EE59D3">
        <w:rPr>
          <w:rFonts w:cs="Times New Roman"/>
        </w:rPr>
        <w:t xml:space="preserve"> </w:t>
      </w:r>
      <w:r w:rsidR="009D2214" w:rsidRPr="00EE59D3">
        <w:rPr>
          <w:rFonts w:cs="Times New Roman"/>
        </w:rPr>
        <w:t xml:space="preserve">2-4 </w:t>
      </w:r>
      <w:r w:rsidR="00EB618E" w:rsidRPr="00EE59D3">
        <w:rPr>
          <w:rFonts w:cs="Times New Roman"/>
        </w:rPr>
        <w:t xml:space="preserve">makromerozoit </w:t>
      </w:r>
      <w:r w:rsidR="009D2214" w:rsidRPr="00EE59D3">
        <w:rPr>
          <w:rFonts w:cs="Times New Roman"/>
        </w:rPr>
        <w:t>20-30 mikro</w:t>
      </w:r>
      <w:r w:rsidR="00EB618E" w:rsidRPr="00EE59D3">
        <w:rPr>
          <w:rFonts w:cs="Times New Roman"/>
        </w:rPr>
        <w:t>merozoit içerirler.</w:t>
      </w:r>
      <w:r w:rsidR="009D2214" w:rsidRPr="00EE59D3">
        <w:rPr>
          <w:rFonts w:cs="Times New Roman"/>
        </w:rPr>
        <w:t xml:space="preserve"> Serbest bırakılan mikromerozoitler, nötrofillere nüfuz eder ve oval şekilli, büyük gra</w:t>
      </w:r>
      <w:r w:rsidR="009E2F64" w:rsidRPr="00EE59D3">
        <w:rPr>
          <w:rFonts w:cs="Times New Roman"/>
        </w:rPr>
        <w:t>nül çekirdekli ve 8-12 / 3-6 μm</w:t>
      </w:r>
      <w:r w:rsidR="009D2214" w:rsidRPr="00EE59D3">
        <w:rPr>
          <w:rFonts w:cs="Times New Roman"/>
        </w:rPr>
        <w:t xml:space="preserve"> büyüklüğünde gamo</w:t>
      </w:r>
      <w:r w:rsidR="00771EA4" w:rsidRPr="00EE59D3">
        <w:rPr>
          <w:rFonts w:cs="Times New Roman"/>
        </w:rPr>
        <w:t>nt</w:t>
      </w:r>
      <w:r w:rsidR="009D2214" w:rsidRPr="00EE59D3">
        <w:rPr>
          <w:rFonts w:cs="Times New Roman"/>
        </w:rPr>
        <w:t>la</w:t>
      </w:r>
      <w:r w:rsidR="009E2F64" w:rsidRPr="00EE59D3">
        <w:rPr>
          <w:rFonts w:cs="Times New Roman"/>
        </w:rPr>
        <w:t>ra farklılaşır (</w:t>
      </w:r>
      <w:r w:rsidR="009E2F64" w:rsidRPr="00EE59D3">
        <w:t xml:space="preserve"> </w:t>
      </w:r>
      <w:r w:rsidR="002A359B" w:rsidRPr="00EE59D3">
        <w:t>Craig, T.M</w:t>
      </w:r>
      <w:proofErr w:type="gramStart"/>
      <w:r w:rsidR="002A359B" w:rsidRPr="00EE59D3">
        <w:t>.,</w:t>
      </w:r>
      <w:proofErr w:type="gramEnd"/>
      <w:r w:rsidR="002A359B" w:rsidRPr="00EE59D3">
        <w:t>1990)</w:t>
      </w:r>
    </w:p>
    <w:p w:rsidR="009D2214" w:rsidRPr="00EE59D3" w:rsidRDefault="009D2214" w:rsidP="00C16166">
      <w:pPr>
        <w:spacing w:before="240" w:after="240"/>
        <w:ind w:firstLine="709"/>
        <w:rPr>
          <w:rFonts w:cs="Times New Roman"/>
        </w:rPr>
      </w:pPr>
      <w:r w:rsidRPr="00EE59D3">
        <w:rPr>
          <w:rFonts w:cs="Times New Roman"/>
        </w:rPr>
        <w:t xml:space="preserve">Diğer </w:t>
      </w:r>
      <w:r w:rsidRPr="00EE59D3">
        <w:rPr>
          <w:rFonts w:cs="Times New Roman"/>
          <w:i/>
        </w:rPr>
        <w:t>Hepatozoon</w:t>
      </w:r>
      <w:r w:rsidRPr="00EE59D3">
        <w:rPr>
          <w:rFonts w:cs="Times New Roman"/>
        </w:rPr>
        <w:t xml:space="preserve"> türleri ile araştırmalar</w:t>
      </w:r>
      <w:r w:rsidR="00EB618E" w:rsidRPr="00EE59D3">
        <w:rPr>
          <w:rFonts w:cs="Times New Roman"/>
        </w:rPr>
        <w:t xml:space="preserve"> mikro ve makro şizontlarıneş zamanlı olarak oluştuğunu göstermektedir</w:t>
      </w:r>
      <w:r w:rsidRPr="00EE59D3">
        <w:rPr>
          <w:rFonts w:cs="Times New Roman"/>
        </w:rPr>
        <w:t xml:space="preserve"> (</w:t>
      </w:r>
      <w:r w:rsidR="00F32658" w:rsidRPr="00EE59D3">
        <w:t>Bashtar, A.R</w:t>
      </w:r>
      <w:proofErr w:type="gramStart"/>
      <w:r w:rsidR="00F32658" w:rsidRPr="00EE59D3">
        <w:t>.,</w:t>
      </w:r>
      <w:proofErr w:type="gramEnd"/>
      <w:r w:rsidR="00F32658" w:rsidRPr="00EE59D3">
        <w:t>1991</w:t>
      </w:r>
      <w:r w:rsidR="0073342D" w:rsidRPr="00EE59D3">
        <w:t>;</w:t>
      </w:r>
      <w:r w:rsidRPr="00EE59D3">
        <w:t xml:space="preserve"> </w:t>
      </w:r>
      <w:r w:rsidR="00F32658" w:rsidRPr="00EE59D3">
        <w:t>Clark, G.M.</w:t>
      </w:r>
      <w:r w:rsidR="0073342D" w:rsidRPr="00EE59D3">
        <w:t>,1958;</w:t>
      </w:r>
      <w:r w:rsidRPr="00EE59D3">
        <w:t xml:space="preserve"> </w:t>
      </w:r>
      <w:r w:rsidR="0073342D" w:rsidRPr="00EE59D3">
        <w:t>Ball, G.H. ve ark., 1967;</w:t>
      </w:r>
      <w:r w:rsidRPr="00EE59D3">
        <w:t xml:space="preserve"> </w:t>
      </w:r>
      <w:r w:rsidR="0073342D" w:rsidRPr="00EE59D3">
        <w:t>Allison, B., 1981;</w:t>
      </w:r>
      <w:r w:rsidRPr="00EE59D3">
        <w:t xml:space="preserve"> </w:t>
      </w:r>
      <w:r w:rsidR="0073342D" w:rsidRPr="00EE59D3">
        <w:t>Paperna, I.,2002</w:t>
      </w:r>
      <w:r w:rsidRPr="00EE59D3">
        <w:rPr>
          <w:rFonts w:cs="Times New Roman"/>
        </w:rPr>
        <w:t xml:space="preserve">) </w:t>
      </w:r>
      <w:r w:rsidR="00EB618E" w:rsidRPr="00EE59D3">
        <w:rPr>
          <w:rFonts w:cs="Times New Roman"/>
        </w:rPr>
        <w:t xml:space="preserve">bazı araştırmalar ise önce makroşizontun daha sonra </w:t>
      </w:r>
      <w:r w:rsidR="00EB618E" w:rsidRPr="00EE59D3">
        <w:rPr>
          <w:rFonts w:cs="Times New Roman"/>
        </w:rPr>
        <w:lastRenderedPageBreak/>
        <w:t>mikroşizontun oluştuğunu</w:t>
      </w:r>
      <w:r w:rsidRPr="00EE59D3">
        <w:rPr>
          <w:rFonts w:cs="Times New Roman"/>
        </w:rPr>
        <w:t xml:space="preserve"> </w:t>
      </w:r>
      <w:r w:rsidR="00384ABD" w:rsidRPr="00EE59D3">
        <w:rPr>
          <w:rFonts w:cs="Times New Roman"/>
        </w:rPr>
        <w:t>önce olduğu iddia etmelerine rağmen bu araştırmalar deney sonuçlarını tam olarak ispatlayamamışlar ve sonuç olarak</w:t>
      </w:r>
      <w:r w:rsidR="00EB618E" w:rsidRPr="00EE59D3">
        <w:rPr>
          <w:rFonts w:cs="Times New Roman"/>
        </w:rPr>
        <w:t xml:space="preserve"> </w:t>
      </w:r>
      <w:r w:rsidRPr="00EE59D3">
        <w:rPr>
          <w:rFonts w:cs="Times New Roman"/>
        </w:rPr>
        <w:t>her iki şizofant tipinin d</w:t>
      </w:r>
      <w:r w:rsidR="00724504" w:rsidRPr="00EE59D3">
        <w:rPr>
          <w:rFonts w:cs="Times New Roman"/>
        </w:rPr>
        <w:t>e aynı anda oluştuğu hipotezi daha çok kabul görmüştür.</w:t>
      </w:r>
      <w:r w:rsidRPr="00EE59D3">
        <w:rPr>
          <w:rFonts w:cs="Times New Roman"/>
        </w:rPr>
        <w:t xml:space="preserve"> </w:t>
      </w:r>
      <w:r w:rsidR="00724504" w:rsidRPr="00EE59D3">
        <w:rPr>
          <w:rFonts w:cs="Times New Roman"/>
        </w:rPr>
        <w:t>Nitekim, ş</w:t>
      </w:r>
      <w:r w:rsidRPr="00EE59D3">
        <w:rPr>
          <w:rFonts w:cs="Times New Roman"/>
        </w:rPr>
        <w:t>izogoninin</w:t>
      </w:r>
      <w:r w:rsidR="00724504" w:rsidRPr="00EE59D3">
        <w:rPr>
          <w:rFonts w:cs="Times New Roman"/>
        </w:rPr>
        <w:t xml:space="preserve"> ilk dönemleri</w:t>
      </w:r>
      <w:r w:rsidRPr="00EE59D3">
        <w:rPr>
          <w:rFonts w:cs="Times New Roman"/>
        </w:rPr>
        <w:t xml:space="preserve"> karaciğerde ve </w:t>
      </w:r>
      <w:r w:rsidR="00724504" w:rsidRPr="00EE59D3">
        <w:rPr>
          <w:rFonts w:cs="Times New Roman"/>
        </w:rPr>
        <w:t>barsak lenfoid dokusunda</w:t>
      </w:r>
      <w:r w:rsidRPr="00EE59D3">
        <w:rPr>
          <w:rFonts w:cs="Times New Roman"/>
        </w:rPr>
        <w:t xml:space="preserve"> meydana geldiği ve diğer dokularda şizogoninin ikincil </w:t>
      </w:r>
      <w:r w:rsidR="00724504" w:rsidRPr="00EE59D3">
        <w:rPr>
          <w:rFonts w:cs="Times New Roman"/>
        </w:rPr>
        <w:t xml:space="preserve">olduğu hipotezinin doğruluğundan yola çıklıdığında </w:t>
      </w:r>
      <w:r w:rsidR="00724504" w:rsidRPr="00EE59D3">
        <w:rPr>
          <w:i/>
        </w:rPr>
        <w:t>H. canis</w:t>
      </w:r>
      <w:r w:rsidR="00724504" w:rsidRPr="00EE59D3">
        <w:t xml:space="preserve"> için makromerozoitlerin ardından mikromerozoitlerin izlenmesi de doğru olabilir (Baneth, G</w:t>
      </w:r>
      <w:proofErr w:type="gramStart"/>
      <w:r w:rsidR="00724504" w:rsidRPr="00EE59D3">
        <w:t>.,</w:t>
      </w:r>
      <w:proofErr w:type="gramEnd"/>
      <w:r w:rsidR="00724504" w:rsidRPr="00EE59D3">
        <w:t xml:space="preserve"> M.,2007</w:t>
      </w:r>
      <w:r w:rsidR="00724504" w:rsidRPr="00EE59D3">
        <w:rPr>
          <w:rFonts w:cs="Times New Roman"/>
        </w:rPr>
        <w:t xml:space="preserve">, </w:t>
      </w:r>
      <w:r w:rsidR="00724504" w:rsidRPr="00EE59D3">
        <w:t>Smith, T.G.,1998; Krampitz, H.E.,1988</w:t>
      </w:r>
      <w:r w:rsidR="00724504" w:rsidRPr="00EE59D3">
        <w:rPr>
          <w:rFonts w:cs="Times New Roman"/>
        </w:rPr>
        <w:t xml:space="preserve">) </w:t>
      </w:r>
    </w:p>
    <w:p w:rsidR="009D2214" w:rsidRPr="00EE59D3" w:rsidRDefault="009D33A6" w:rsidP="00C16166">
      <w:pPr>
        <w:spacing w:before="240" w:after="240"/>
        <w:ind w:firstLine="709"/>
        <w:rPr>
          <w:rFonts w:cs="Times New Roman"/>
        </w:rPr>
      </w:pPr>
      <w:r w:rsidRPr="00EE59D3">
        <w:rPr>
          <w:rFonts w:cs="Times New Roman"/>
        </w:rPr>
        <w:t xml:space="preserve">Baneth ve arkadaşları tarafından yapılan bir araştırmada enfekte kene yedirilen köpeklerin </w:t>
      </w:r>
      <w:r w:rsidR="009D2214" w:rsidRPr="00EE59D3">
        <w:rPr>
          <w:rFonts w:cs="Times New Roman"/>
        </w:rPr>
        <w:t>dokularında mon</w:t>
      </w:r>
      <w:r w:rsidRPr="00EE59D3">
        <w:rPr>
          <w:rFonts w:cs="Times New Roman"/>
        </w:rPr>
        <w:t xml:space="preserve">ozoik kistler görülmüştür. </w:t>
      </w:r>
      <w:r w:rsidR="009D2214" w:rsidRPr="00EE59D3">
        <w:rPr>
          <w:rFonts w:cs="Times New Roman"/>
          <w:i/>
        </w:rPr>
        <w:t>Hepatozoon canis</w:t>
      </w:r>
      <w:r w:rsidR="009D2214" w:rsidRPr="00EE59D3">
        <w:rPr>
          <w:rFonts w:cs="Times New Roman"/>
        </w:rPr>
        <w:t xml:space="preserve"> enfeksiyonundan sonra, kistler dalakta tespit edi</w:t>
      </w:r>
      <w:r w:rsidR="0073342D" w:rsidRPr="00EE59D3">
        <w:rPr>
          <w:rFonts w:cs="Times New Roman"/>
        </w:rPr>
        <w:t>lir ve boyutları 20-26 / 15-21 u</w:t>
      </w:r>
      <w:r w:rsidR="009D2214" w:rsidRPr="00EE59D3">
        <w:rPr>
          <w:rFonts w:cs="Times New Roman"/>
        </w:rPr>
        <w:t>m'dir (</w:t>
      </w:r>
      <w:r w:rsidR="0073342D" w:rsidRPr="00EE59D3">
        <w:t>Baneth, G</w:t>
      </w:r>
      <w:proofErr w:type="gramStart"/>
      <w:r w:rsidR="0073342D" w:rsidRPr="00EE59D3">
        <w:t>.,</w:t>
      </w:r>
      <w:proofErr w:type="gramEnd"/>
      <w:r w:rsidR="0073342D" w:rsidRPr="00EE59D3">
        <w:t>2003</w:t>
      </w:r>
      <w:r w:rsidR="009D2214" w:rsidRPr="00EE59D3">
        <w:rPr>
          <w:rFonts w:cs="Times New Roman"/>
        </w:rPr>
        <w:t>). Bu kistlerin rolü</w:t>
      </w:r>
      <w:r w:rsidRPr="00EE59D3">
        <w:rPr>
          <w:rFonts w:cs="Times New Roman"/>
        </w:rPr>
        <w:t xml:space="preserve"> bilinmemektedir. Benzer şekilde </w:t>
      </w:r>
      <w:r w:rsidRPr="00EE59D3">
        <w:rPr>
          <w:rFonts w:cs="Times New Roman"/>
          <w:i/>
        </w:rPr>
        <w:t>H.</w:t>
      </w:r>
      <w:r w:rsidR="009D2214" w:rsidRPr="00EE59D3">
        <w:rPr>
          <w:rFonts w:cs="Times New Roman"/>
          <w:i/>
        </w:rPr>
        <w:t xml:space="preserve"> americanum</w:t>
      </w:r>
      <w:r w:rsidR="009D2214" w:rsidRPr="00EE59D3">
        <w:rPr>
          <w:rFonts w:cs="Times New Roman"/>
        </w:rPr>
        <w:t xml:space="preserve"> ile enfekte olmuş köpeklerin kaslarında</w:t>
      </w:r>
      <w:r w:rsidRPr="00EE59D3">
        <w:rPr>
          <w:rFonts w:cs="Times New Roman"/>
        </w:rPr>
        <w:t xml:space="preserve"> daha büyük kistler görülmüştür</w:t>
      </w:r>
      <w:r w:rsidR="009D2214" w:rsidRPr="00EE59D3">
        <w:rPr>
          <w:rFonts w:cs="Times New Roman"/>
        </w:rPr>
        <w:t xml:space="preserve"> (</w:t>
      </w:r>
      <w:r w:rsidR="0073342D" w:rsidRPr="00EE59D3">
        <w:t>Vincent-Johnson, N.A</w:t>
      </w:r>
      <w:proofErr w:type="gramStart"/>
      <w:r w:rsidR="0073342D" w:rsidRPr="00EE59D3">
        <w:t>.,</w:t>
      </w:r>
      <w:proofErr w:type="gramEnd"/>
      <w:r w:rsidR="0073342D" w:rsidRPr="00EE59D3">
        <w:t>1997</w:t>
      </w:r>
      <w:r w:rsidR="009D2214" w:rsidRPr="00EE59D3">
        <w:t xml:space="preserve">, </w:t>
      </w:r>
      <w:r w:rsidR="0073342D" w:rsidRPr="00EE59D3">
        <w:t>Panciera, R.J.,1999</w:t>
      </w:r>
      <w:r w:rsidR="009D2214" w:rsidRPr="00EE59D3">
        <w:t>).</w:t>
      </w:r>
      <w:r w:rsidR="009D2214" w:rsidRPr="00EE59D3">
        <w:rPr>
          <w:rFonts w:cs="Times New Roman"/>
        </w:rPr>
        <w:t xml:space="preserve"> Diğer </w:t>
      </w:r>
      <w:r w:rsidRPr="00EE59D3">
        <w:rPr>
          <w:rFonts w:cs="Times New Roman"/>
        </w:rPr>
        <w:t xml:space="preserve">omurgalı hayvanlarda da </w:t>
      </w:r>
      <w:r w:rsidR="009D2214" w:rsidRPr="00EE59D3">
        <w:rPr>
          <w:rFonts w:cs="Times New Roman"/>
          <w:i/>
        </w:rPr>
        <w:t>Hepatozoon</w:t>
      </w:r>
      <w:r w:rsidR="009D2214" w:rsidRPr="00EE59D3">
        <w:rPr>
          <w:rFonts w:cs="Times New Roman"/>
        </w:rPr>
        <w:t xml:space="preserve"> türlerinde de monozoik ve dizoik küçük kistler </w:t>
      </w:r>
      <w:r w:rsidRPr="00EE59D3">
        <w:rPr>
          <w:rFonts w:cs="Times New Roman"/>
        </w:rPr>
        <w:t xml:space="preserve">görüldüğü </w:t>
      </w:r>
      <w:r w:rsidR="009D2214" w:rsidRPr="00EE59D3">
        <w:rPr>
          <w:rFonts w:cs="Times New Roman"/>
        </w:rPr>
        <w:t>bildirilmiştir (</w:t>
      </w:r>
      <w:r w:rsidR="00125AD7" w:rsidRPr="00EE59D3">
        <w:t xml:space="preserve">Desser ve ark </w:t>
      </w:r>
      <w:proofErr w:type="gramStart"/>
      <w:r w:rsidR="0073342D" w:rsidRPr="00EE59D3">
        <w:t>.,</w:t>
      </w:r>
      <w:proofErr w:type="gramEnd"/>
      <w:r w:rsidR="0073342D" w:rsidRPr="00EE59D3">
        <w:t>199</w:t>
      </w:r>
      <w:r w:rsidR="00125AD7" w:rsidRPr="00EE59D3">
        <w:t xml:space="preserve">0 ; Smith ve ark. </w:t>
      </w:r>
      <w:r w:rsidR="0073342D" w:rsidRPr="00EE59D3">
        <w:t>1994</w:t>
      </w:r>
      <w:r w:rsidR="00125AD7" w:rsidRPr="00EE59D3">
        <w:t xml:space="preserve"> ; Paperna </w:t>
      </w:r>
      <w:r w:rsidR="00853DA1" w:rsidRPr="00EE59D3">
        <w:t xml:space="preserve">ve </w:t>
      </w:r>
      <w:r w:rsidR="00125AD7" w:rsidRPr="00EE59D3">
        <w:t>ark</w:t>
      </w:r>
      <w:proofErr w:type="gramStart"/>
      <w:r w:rsidR="00125AD7" w:rsidRPr="00EE59D3">
        <w:t>.,</w:t>
      </w:r>
      <w:proofErr w:type="gramEnd"/>
      <w:r w:rsidR="00125AD7" w:rsidRPr="00EE59D3">
        <w:t>2002</w:t>
      </w:r>
      <w:r w:rsidR="009D2214" w:rsidRPr="00EE59D3">
        <w:t>).</w:t>
      </w:r>
    </w:p>
    <w:p w:rsidR="009D2214" w:rsidRPr="00EE59D3" w:rsidRDefault="00764C96" w:rsidP="00C16166">
      <w:pPr>
        <w:spacing w:before="240" w:after="240"/>
        <w:ind w:firstLine="709"/>
        <w:rPr>
          <w:rFonts w:cs="Times New Roman"/>
        </w:rPr>
      </w:pPr>
      <w:r w:rsidRPr="00EE59D3">
        <w:rPr>
          <w:rFonts w:cs="Times New Roman"/>
        </w:rPr>
        <w:t xml:space="preserve">Lökositlere geçen </w:t>
      </w:r>
      <w:r w:rsidR="009D2214" w:rsidRPr="00EE59D3">
        <w:rPr>
          <w:rFonts w:cs="Times New Roman"/>
        </w:rPr>
        <w:t xml:space="preserve">mikromerozoitlerin </w:t>
      </w:r>
      <w:r w:rsidRPr="00EE59D3">
        <w:rPr>
          <w:rFonts w:cs="Times New Roman"/>
        </w:rPr>
        <w:t>gamontlara</w:t>
      </w:r>
      <w:r w:rsidR="009D2214" w:rsidRPr="00EE59D3">
        <w:rPr>
          <w:rFonts w:cs="Times New Roman"/>
        </w:rPr>
        <w:t xml:space="preserve"> dönüşümü dört hafta içinde gerçekl</w:t>
      </w:r>
      <w:r w:rsidRPr="00EE59D3">
        <w:rPr>
          <w:rFonts w:cs="Times New Roman"/>
        </w:rPr>
        <w:t>eşir. Enfeksiyonun 26. gününde kemik iliğinde ve lökositlerde</w:t>
      </w:r>
      <w:r w:rsidR="00643ECB" w:rsidRPr="00EE59D3">
        <w:rPr>
          <w:rFonts w:cs="Times New Roman"/>
        </w:rPr>
        <w:t xml:space="preserve"> merozoit benzeri hücreler ve serbest merozoitler görülürken </w:t>
      </w:r>
      <w:r w:rsidRPr="00EE59D3">
        <w:rPr>
          <w:rFonts w:cs="Times New Roman"/>
        </w:rPr>
        <w:t xml:space="preserve">28. </w:t>
      </w:r>
      <w:r w:rsidR="00643ECB" w:rsidRPr="00EE59D3">
        <w:rPr>
          <w:rFonts w:cs="Times New Roman"/>
        </w:rPr>
        <w:t>g</w:t>
      </w:r>
      <w:r w:rsidRPr="00EE59D3">
        <w:rPr>
          <w:rFonts w:cs="Times New Roman"/>
        </w:rPr>
        <w:t xml:space="preserve">ününde </w:t>
      </w:r>
      <w:r w:rsidR="005B3117" w:rsidRPr="00EE59D3">
        <w:rPr>
          <w:rFonts w:cs="Times New Roman"/>
        </w:rPr>
        <w:t xml:space="preserve">konağın </w:t>
      </w:r>
      <w:r w:rsidR="009D2214" w:rsidRPr="00EE59D3">
        <w:rPr>
          <w:rFonts w:cs="Times New Roman"/>
        </w:rPr>
        <w:t xml:space="preserve">kanında olgun </w:t>
      </w:r>
      <w:r w:rsidRPr="00EE59D3">
        <w:rPr>
          <w:rFonts w:cs="Times New Roman"/>
        </w:rPr>
        <w:t xml:space="preserve">gamontlar </w:t>
      </w:r>
      <w:r w:rsidR="005B3117" w:rsidRPr="00EE59D3">
        <w:rPr>
          <w:rFonts w:cs="Times New Roman"/>
        </w:rPr>
        <w:t xml:space="preserve">oluşmutur. Lökositlere ilk etken girişi </w:t>
      </w:r>
      <w:r w:rsidR="009D2214" w:rsidRPr="00EE59D3">
        <w:rPr>
          <w:rFonts w:cs="Times New Roman"/>
        </w:rPr>
        <w:t>muhtemelen dokularda gerçekleşir, çünkü doğal ve deneysel olarak enfekte olmuş köpeklerde, nötrofill</w:t>
      </w:r>
      <w:r w:rsidR="005B3117" w:rsidRPr="00EE59D3">
        <w:rPr>
          <w:rFonts w:cs="Times New Roman"/>
        </w:rPr>
        <w:t>er içinde sadece olgun gamontlar görülmüştür</w:t>
      </w:r>
      <w:r w:rsidR="000710B2" w:rsidRPr="00EE59D3">
        <w:rPr>
          <w:rFonts w:cs="Times New Roman"/>
        </w:rPr>
        <w:t xml:space="preserve"> </w:t>
      </w:r>
      <w:r w:rsidR="005B3117" w:rsidRPr="00EE59D3">
        <w:t>(Baneth, G. ve ark</w:t>
      </w:r>
      <w:proofErr w:type="gramStart"/>
      <w:r w:rsidR="005B3117" w:rsidRPr="00EE59D3">
        <w:t>.,</w:t>
      </w:r>
      <w:proofErr w:type="gramEnd"/>
      <w:r w:rsidR="005B3117" w:rsidRPr="00EE59D3">
        <w:t xml:space="preserve"> 2007</w:t>
      </w:r>
      <w:r w:rsidR="005B3117" w:rsidRPr="00EE59D3">
        <w:rPr>
          <w:rFonts w:cs="Times New Roman"/>
        </w:rPr>
        <w:t>).</w:t>
      </w:r>
    </w:p>
    <w:p w:rsidR="009D2214" w:rsidRPr="00EE59D3" w:rsidRDefault="009D2214" w:rsidP="009D2214">
      <w:pPr>
        <w:rPr>
          <w:rFonts w:cs="Times New Roman"/>
        </w:rPr>
      </w:pPr>
    </w:p>
    <w:p w:rsidR="009D2214" w:rsidRPr="00EE59D3" w:rsidRDefault="009D2214" w:rsidP="009D2214">
      <w:pPr>
        <w:rPr>
          <w:rFonts w:cs="Times New Roman"/>
        </w:rPr>
      </w:pPr>
    </w:p>
    <w:p w:rsidR="009D2214" w:rsidRPr="00EE59D3" w:rsidRDefault="009D2214" w:rsidP="009D2214">
      <w:pPr>
        <w:rPr>
          <w:rFonts w:cs="Times New Roman"/>
        </w:rPr>
      </w:pPr>
    </w:p>
    <w:p w:rsidR="009D2214" w:rsidRPr="00EE59D3" w:rsidRDefault="00F52BF9" w:rsidP="00C16166">
      <w:pPr>
        <w:ind w:firstLine="0"/>
        <w:jc w:val="center"/>
        <w:rPr>
          <w:rFonts w:cs="Times New Roman"/>
        </w:rPr>
      </w:pPr>
      <w:r>
        <w:rPr>
          <w:rFonts w:cs="Times New Roman"/>
          <w:noProof/>
          <w:lang w:eastAsia="tr-TR"/>
        </w:rPr>
        <w:lastRenderedPageBreak/>
        <w:pict>
          <v:shape id="_x0000_i1028" type="#_x0000_t75" style="width:400.2pt;height:288.95pt">
            <v:imagedata r:id="rId14" o:title="13131313"/>
          </v:shape>
        </w:pict>
      </w:r>
    </w:p>
    <w:p w:rsidR="00332182" w:rsidRPr="00EE59D3" w:rsidRDefault="00C16166" w:rsidP="00C16166">
      <w:pPr>
        <w:spacing w:before="240" w:after="240"/>
        <w:ind w:left="993" w:hanging="993"/>
        <w:rPr>
          <w:rFonts w:cs="Times New Roman"/>
          <w:szCs w:val="24"/>
        </w:rPr>
      </w:pPr>
      <w:r w:rsidRPr="00EE59D3">
        <w:rPr>
          <w:rFonts w:cs="Times New Roman"/>
          <w:b/>
          <w:szCs w:val="24"/>
        </w:rPr>
        <w:t xml:space="preserve">Şekil </w:t>
      </w:r>
      <w:r w:rsidR="00BE579B" w:rsidRPr="00EE59D3">
        <w:rPr>
          <w:rFonts w:cs="Times New Roman"/>
          <w:b/>
          <w:szCs w:val="24"/>
        </w:rPr>
        <w:t>3</w:t>
      </w:r>
      <w:r w:rsidR="009D2214" w:rsidRPr="00EE59D3">
        <w:rPr>
          <w:rFonts w:cs="Times New Roman"/>
          <w:b/>
          <w:szCs w:val="24"/>
        </w:rPr>
        <w:t>.</w:t>
      </w:r>
      <w:r w:rsidR="009D2214" w:rsidRPr="00EE59D3">
        <w:rPr>
          <w:rFonts w:cs="Times New Roman"/>
          <w:szCs w:val="24"/>
        </w:rPr>
        <w:t xml:space="preserve"> </w:t>
      </w:r>
      <w:r w:rsidR="009D2214" w:rsidRPr="00EE59D3">
        <w:rPr>
          <w:rFonts w:cs="Times New Roman"/>
          <w:i/>
          <w:szCs w:val="24"/>
        </w:rPr>
        <w:t>H. canis</w:t>
      </w:r>
      <w:r w:rsidR="009D2214" w:rsidRPr="00EE59D3">
        <w:rPr>
          <w:rFonts w:cs="Times New Roman"/>
          <w:szCs w:val="24"/>
        </w:rPr>
        <w:t xml:space="preserve"> ile deneysel enfeksiyon s</w:t>
      </w:r>
      <w:r w:rsidR="004A5BC3" w:rsidRPr="00EE59D3">
        <w:rPr>
          <w:rFonts w:cs="Times New Roman"/>
          <w:szCs w:val="24"/>
        </w:rPr>
        <w:t>ırasındaki olayların sırası. K</w:t>
      </w:r>
      <w:r w:rsidR="009D2214" w:rsidRPr="00EE59D3">
        <w:rPr>
          <w:rFonts w:cs="Times New Roman"/>
          <w:szCs w:val="24"/>
        </w:rPr>
        <w:t>eneler enfeksiyonu günleri dairenin çevresi işaretlenir. (A) Gamontlar arasındaki ilişki konumu (B) Erken oocyst. (C</w:t>
      </w:r>
      <w:r w:rsidR="004A5BC3" w:rsidRPr="00EE59D3">
        <w:rPr>
          <w:rFonts w:cs="Times New Roman"/>
          <w:szCs w:val="24"/>
        </w:rPr>
        <w:t>) Oocyst'i gelişimi. (D) Kene he</w:t>
      </w:r>
      <w:r w:rsidR="009D2214" w:rsidRPr="00EE59D3">
        <w:rPr>
          <w:rFonts w:cs="Times New Roman"/>
          <w:szCs w:val="24"/>
        </w:rPr>
        <w:t>mosölünde olgun oosist. (E) Kemik iliğinde erken meront. (F) Bazal materytal yığını etrafında daire olarak dizilmiş mikromerozoid barındıran meront. (G) 2 makromerozoit içeren meront. (H) Kemik iliğinde serbest makromerozoit. (I) Kemik iliğinde serbest mikromerozit. (J) Nötrofile nüfuz ettikten ve gamont'a dönüşüm sırasında mikromerozoit. (K) Periferik kandaki olgun gamont.(Baneth ve diğ. ,2007</w:t>
      </w:r>
      <w:proofErr w:type="gramStart"/>
      <w:r w:rsidR="009D2214" w:rsidRPr="00EE59D3">
        <w:rPr>
          <w:rFonts w:cs="Times New Roman"/>
          <w:szCs w:val="24"/>
        </w:rPr>
        <w:t>)</w:t>
      </w:r>
      <w:proofErr w:type="gramEnd"/>
    </w:p>
    <w:p w:rsidR="00EB6E28" w:rsidRDefault="00EB6E28" w:rsidP="00C16166">
      <w:pPr>
        <w:ind w:firstLine="0"/>
        <w:rPr>
          <w:rFonts w:cs="Times New Roman"/>
          <w:b/>
        </w:rPr>
      </w:pPr>
    </w:p>
    <w:p w:rsidR="00EB6E28" w:rsidRDefault="00EB6E28" w:rsidP="00C16166">
      <w:pPr>
        <w:ind w:firstLine="0"/>
        <w:rPr>
          <w:rFonts w:cs="Times New Roman"/>
          <w:b/>
        </w:rPr>
      </w:pPr>
    </w:p>
    <w:p w:rsidR="009D2214" w:rsidRPr="00EE59D3" w:rsidRDefault="00C16166" w:rsidP="00C16166">
      <w:pPr>
        <w:ind w:firstLine="0"/>
        <w:rPr>
          <w:rFonts w:cs="Times New Roman"/>
          <w:b/>
        </w:rPr>
      </w:pPr>
      <w:r w:rsidRPr="00EE59D3">
        <w:rPr>
          <w:rFonts w:cs="Times New Roman"/>
          <w:b/>
        </w:rPr>
        <w:t>2.3.1. Klinik Bulgular</w:t>
      </w:r>
    </w:p>
    <w:p w:rsidR="00C16166" w:rsidRPr="00EE59D3" w:rsidRDefault="00C16166" w:rsidP="00C16166">
      <w:pPr>
        <w:ind w:firstLine="0"/>
        <w:rPr>
          <w:rFonts w:cs="Times New Roman"/>
          <w:b/>
        </w:rPr>
      </w:pPr>
    </w:p>
    <w:p w:rsidR="00332182" w:rsidRPr="00EE59D3" w:rsidRDefault="002C64D8" w:rsidP="00921255">
      <w:pPr>
        <w:spacing w:after="240"/>
        <w:ind w:firstLine="709"/>
        <w:rPr>
          <w:rFonts w:cs="Times New Roman"/>
        </w:rPr>
      </w:pPr>
      <w:r w:rsidRPr="00EE59D3">
        <w:rPr>
          <w:rFonts w:cs="Times New Roman"/>
        </w:rPr>
        <w:t xml:space="preserve">Enfeksiyon düşük parazit seviyesine sahip köpeklerde asemptomatik olarak görülür. Parazitemisi yüksek olan köpeklerde ise yüksek ateş, uyuşukluk, anemi, kaşeksi ile birlikte hayatı tehdit eden ciddi bir hastalık olarak ortaya </w:t>
      </w:r>
      <w:proofErr w:type="gramStart"/>
      <w:r w:rsidRPr="00EE59D3">
        <w:rPr>
          <w:rFonts w:cs="Times New Roman"/>
        </w:rPr>
        <w:t xml:space="preserve">çıkar </w:t>
      </w:r>
      <w:r w:rsidR="00B564D5" w:rsidRPr="00EE59D3">
        <w:rPr>
          <w:rFonts w:cs="Times New Roman"/>
        </w:rPr>
        <w:t>.</w:t>
      </w:r>
      <w:proofErr w:type="gramEnd"/>
      <w:r w:rsidR="00B564D5" w:rsidRPr="00EE59D3">
        <w:rPr>
          <w:rFonts w:cs="Times New Roman"/>
        </w:rPr>
        <w:t xml:space="preserve"> </w:t>
      </w:r>
      <w:r w:rsidR="00332182" w:rsidRPr="00EE59D3">
        <w:rPr>
          <w:rFonts w:cs="Times New Roman"/>
          <w:szCs w:val="24"/>
        </w:rPr>
        <w:t xml:space="preserve">Köpek hepatozonoozisinde klinik bulgular parazitin suşuna ve konak bağışıklığı ile ilgili olarak parazitin az olduğu durumlarda asemptomatik durumdan paraziteminin yüksek seyrettiği, ateş ve aneminin öncelikli olduğu prognozun kötü beklendiği ciddi bir tabloya kadar değişkenlik gösterir (Baneth </w:t>
      </w:r>
      <w:r w:rsidR="009657AE" w:rsidRPr="00EE59D3">
        <w:rPr>
          <w:rFonts w:cs="Times New Roman"/>
          <w:szCs w:val="24"/>
        </w:rPr>
        <w:t>ve ark</w:t>
      </w:r>
      <w:proofErr w:type="gramStart"/>
      <w:r w:rsidR="009657AE" w:rsidRPr="00EE59D3">
        <w:rPr>
          <w:rFonts w:cs="Times New Roman"/>
          <w:szCs w:val="24"/>
        </w:rPr>
        <w:t>.,</w:t>
      </w:r>
      <w:proofErr w:type="gramEnd"/>
      <w:r w:rsidR="009657AE" w:rsidRPr="00EE59D3">
        <w:rPr>
          <w:rFonts w:cs="Times New Roman"/>
          <w:szCs w:val="24"/>
        </w:rPr>
        <w:t xml:space="preserve"> </w:t>
      </w:r>
      <w:r w:rsidR="00332182" w:rsidRPr="00EE59D3">
        <w:rPr>
          <w:rFonts w:cs="Times New Roman"/>
          <w:szCs w:val="24"/>
        </w:rPr>
        <w:t xml:space="preserve">1997). </w:t>
      </w:r>
    </w:p>
    <w:p w:rsidR="00D909E8" w:rsidRPr="00EE59D3" w:rsidRDefault="00D909E8" w:rsidP="00C16166">
      <w:pPr>
        <w:spacing w:before="240" w:after="240"/>
        <w:ind w:firstLine="709"/>
        <w:rPr>
          <w:rFonts w:cs="Times New Roman"/>
        </w:rPr>
      </w:pPr>
      <w:r w:rsidRPr="00EE59D3">
        <w:rPr>
          <w:rFonts w:cs="Times New Roman"/>
          <w:i/>
        </w:rPr>
        <w:lastRenderedPageBreak/>
        <w:t>Hepatozoon canis</w:t>
      </w:r>
      <w:r w:rsidRPr="00EE59D3">
        <w:rPr>
          <w:rFonts w:cs="Times New Roman"/>
        </w:rPr>
        <w:t xml:space="preserve"> dalak, lenf düğümleri ve kemik iliği gibi retikuloendotelial sistem organlarını etkiler, beyaz kan hücresi sayılarında artış, lenf yumrularında büyüme, ağrı, kilo kaybı, uyuşukluk, anemi ve ateş gibi semptomlara neden olur. Genelde kronik veya asemptomatik seyirli bir hastalık olmasına rağmen enfeksiyon, yüksek parazit yüküyle ilişkili olarak ciddi klinik belirtiler göstererek yaşamı tehdit edici olabilir (Baneth, 2011). </w:t>
      </w:r>
    </w:p>
    <w:p w:rsidR="00332182" w:rsidRPr="00EE59D3" w:rsidRDefault="00332182" w:rsidP="00C16166">
      <w:pPr>
        <w:spacing w:before="240" w:after="240"/>
        <w:ind w:firstLine="709"/>
        <w:rPr>
          <w:rFonts w:cs="Times New Roman"/>
          <w:szCs w:val="24"/>
        </w:rPr>
      </w:pPr>
      <w:r w:rsidRPr="00EE59D3">
        <w:rPr>
          <w:rFonts w:cs="Times New Roman"/>
          <w:i/>
          <w:szCs w:val="24"/>
        </w:rPr>
        <w:t>Hepatozoon canis</w:t>
      </w:r>
      <w:r w:rsidRPr="00EE59D3">
        <w:rPr>
          <w:rFonts w:cs="Times New Roman"/>
          <w:szCs w:val="24"/>
        </w:rPr>
        <w:t>, köpeklerde lökositlerin ve parankimal dokuların kene kaynaklı bir protozoonudur (</w:t>
      </w:r>
      <w:r w:rsidR="009657AE" w:rsidRPr="00EE59D3">
        <w:rPr>
          <w:rFonts w:cs="Times New Roman"/>
          <w:szCs w:val="24"/>
        </w:rPr>
        <w:t xml:space="preserve">Baneth </w:t>
      </w:r>
      <w:r w:rsidR="00B97F17" w:rsidRPr="00EE59D3">
        <w:rPr>
          <w:rFonts w:cs="Times New Roman"/>
          <w:szCs w:val="24"/>
        </w:rPr>
        <w:t>v</w:t>
      </w:r>
      <w:r w:rsidR="009657AE" w:rsidRPr="00EE59D3">
        <w:rPr>
          <w:rFonts w:cs="Times New Roman"/>
          <w:szCs w:val="24"/>
        </w:rPr>
        <w:t>e ark</w:t>
      </w:r>
      <w:proofErr w:type="gramStart"/>
      <w:r w:rsidR="009657AE" w:rsidRPr="00EE59D3">
        <w:rPr>
          <w:rFonts w:cs="Times New Roman"/>
          <w:szCs w:val="24"/>
        </w:rPr>
        <w:t>.,</w:t>
      </w:r>
      <w:proofErr w:type="gramEnd"/>
      <w:r w:rsidR="009657AE" w:rsidRPr="00EE59D3">
        <w:rPr>
          <w:rFonts w:cs="Times New Roman"/>
          <w:szCs w:val="24"/>
        </w:rPr>
        <w:t xml:space="preserve"> 2003</w:t>
      </w:r>
      <w:r w:rsidRPr="00EE59D3">
        <w:rPr>
          <w:rFonts w:cs="Times New Roman"/>
          <w:szCs w:val="24"/>
        </w:rPr>
        <w:t xml:space="preserve">). Hepatozoonozis enfeksiyonları köpeklerde en çok  </w:t>
      </w:r>
      <w:proofErr w:type="gramStart"/>
      <w:r w:rsidRPr="00EE59D3">
        <w:rPr>
          <w:rFonts w:cs="Times New Roman"/>
          <w:szCs w:val="24"/>
        </w:rPr>
        <w:t>subklinik , ölümden</w:t>
      </w:r>
      <w:proofErr w:type="gramEnd"/>
      <w:r w:rsidRPr="00EE59D3">
        <w:rPr>
          <w:rFonts w:cs="Times New Roman"/>
          <w:szCs w:val="24"/>
        </w:rPr>
        <w:t xml:space="preserve"> hemen önce gelişen akut ve enfeksiyon belirtilerinin şiddetli olmadığı  kronik dönem olmak üzere üç şekilde oluşur. </w:t>
      </w:r>
      <w:r w:rsidR="00B97F17" w:rsidRPr="00EE59D3">
        <w:rPr>
          <w:rFonts w:cs="Times New Roman"/>
          <w:szCs w:val="24"/>
        </w:rPr>
        <w:t>E</w:t>
      </w:r>
      <w:r w:rsidRPr="00EE59D3">
        <w:rPr>
          <w:rFonts w:cs="Times New Roman"/>
          <w:szCs w:val="24"/>
        </w:rPr>
        <w:t>nfeksiyonu</w:t>
      </w:r>
      <w:r w:rsidR="00B97F17" w:rsidRPr="00EE59D3">
        <w:rPr>
          <w:rFonts w:cs="Times New Roman"/>
          <w:szCs w:val="24"/>
        </w:rPr>
        <w:t>n</w:t>
      </w:r>
      <w:r w:rsidRPr="00EE59D3">
        <w:rPr>
          <w:rFonts w:cs="Times New Roman"/>
          <w:szCs w:val="24"/>
        </w:rPr>
        <w:t xml:space="preserve"> belirtileri çok çeşitlidir fakat diğer konaklardaki </w:t>
      </w:r>
      <w:r w:rsidRPr="00EE59D3">
        <w:rPr>
          <w:rFonts w:cs="Times New Roman"/>
          <w:i/>
          <w:szCs w:val="24"/>
        </w:rPr>
        <w:t>Hepatoozon</w:t>
      </w:r>
      <w:r w:rsidRPr="00EE59D3">
        <w:rPr>
          <w:rFonts w:cs="Times New Roman"/>
          <w:szCs w:val="24"/>
        </w:rPr>
        <w:t xml:space="preserve"> spp. enfeksiyonlarından f</w:t>
      </w:r>
      <w:r w:rsidR="00082BDE" w:rsidRPr="00EE59D3">
        <w:rPr>
          <w:rFonts w:cs="Times New Roman"/>
          <w:szCs w:val="24"/>
        </w:rPr>
        <w:t>arklı değildir (Barton</w:t>
      </w:r>
      <w:r w:rsidRPr="00EE59D3">
        <w:rPr>
          <w:rFonts w:cs="Times New Roman"/>
          <w:szCs w:val="24"/>
        </w:rPr>
        <w:t xml:space="preserve"> </w:t>
      </w:r>
      <w:r w:rsidR="00082BDE" w:rsidRPr="00EE59D3">
        <w:rPr>
          <w:rFonts w:cs="Times New Roman"/>
          <w:szCs w:val="24"/>
        </w:rPr>
        <w:t>ve ark</w:t>
      </w:r>
      <w:proofErr w:type="gramStart"/>
      <w:r w:rsidR="00082BDE" w:rsidRPr="00EE59D3">
        <w:rPr>
          <w:rFonts w:cs="Times New Roman"/>
          <w:szCs w:val="24"/>
        </w:rPr>
        <w:t>.,</w:t>
      </w:r>
      <w:proofErr w:type="gramEnd"/>
      <w:r w:rsidR="00B97F17" w:rsidRPr="00EE59D3">
        <w:rPr>
          <w:rFonts w:cs="Times New Roman"/>
          <w:szCs w:val="24"/>
        </w:rPr>
        <w:t>1985 ;</w:t>
      </w:r>
      <w:r w:rsidR="00082BDE" w:rsidRPr="00EE59D3">
        <w:rPr>
          <w:rFonts w:cs="Times New Roman"/>
          <w:szCs w:val="24"/>
        </w:rPr>
        <w:t xml:space="preserve"> Beaufils</w:t>
      </w:r>
      <w:r w:rsidR="00B97F17" w:rsidRPr="00EE59D3">
        <w:rPr>
          <w:rFonts w:cs="Times New Roman"/>
          <w:szCs w:val="24"/>
        </w:rPr>
        <w:t xml:space="preserve"> J.P. ve</w:t>
      </w:r>
      <w:r w:rsidRPr="00EE59D3">
        <w:rPr>
          <w:rFonts w:cs="Times New Roman"/>
          <w:szCs w:val="24"/>
        </w:rPr>
        <w:t xml:space="preserve"> J. Martin-Granel </w:t>
      </w:r>
      <w:r w:rsidR="00B97F17" w:rsidRPr="00EE59D3">
        <w:rPr>
          <w:rFonts w:cs="Times New Roman"/>
          <w:szCs w:val="24"/>
        </w:rPr>
        <w:t>,</w:t>
      </w:r>
      <w:r w:rsidRPr="00EE59D3">
        <w:rPr>
          <w:rFonts w:cs="Times New Roman"/>
          <w:szCs w:val="24"/>
        </w:rPr>
        <w:t xml:space="preserve"> 1988).</w:t>
      </w:r>
    </w:p>
    <w:p w:rsidR="00332182" w:rsidRPr="00EE59D3" w:rsidRDefault="00332182" w:rsidP="00C16166">
      <w:pPr>
        <w:spacing w:before="240" w:after="240"/>
        <w:ind w:firstLine="709"/>
        <w:rPr>
          <w:rFonts w:cs="Times New Roman"/>
          <w:szCs w:val="24"/>
        </w:rPr>
      </w:pPr>
      <w:r w:rsidRPr="00EE59D3">
        <w:rPr>
          <w:rFonts w:cs="Times New Roman"/>
          <w:szCs w:val="24"/>
        </w:rPr>
        <w:t xml:space="preserve">Köpeklerde görülen hepatozoonozisin deneysel veya doğal enfekte enfeksiyonlarında en sık gözlenen klinik belirtiler anemi, kilo kaybı </w:t>
      </w:r>
      <w:r w:rsidR="00082BDE" w:rsidRPr="00EE59D3">
        <w:rPr>
          <w:rFonts w:cs="Times New Roman"/>
          <w:szCs w:val="24"/>
        </w:rPr>
        <w:t xml:space="preserve">ve aralıklı ateştir ( Gevrey J. ; </w:t>
      </w:r>
      <w:proofErr w:type="gramStart"/>
      <w:r w:rsidR="00082BDE" w:rsidRPr="00EE59D3">
        <w:rPr>
          <w:rFonts w:cs="Times New Roman"/>
          <w:szCs w:val="24"/>
        </w:rPr>
        <w:t>1993 , Craig</w:t>
      </w:r>
      <w:proofErr w:type="gramEnd"/>
      <w:r w:rsidRPr="00EE59D3">
        <w:rPr>
          <w:rFonts w:cs="Times New Roman"/>
          <w:szCs w:val="24"/>
        </w:rPr>
        <w:t xml:space="preserve"> T.M. ; 1990). Pek çok durumda da kaşeksi veya besin alımının azalmasından çok, artan enerji harcamasının kilo kaybına yol açtığı durumlar, depresyon, kas hiperaestezi, purulent konjonktivit ve rinit gözlemlenir ( Baneth, G. ;</w:t>
      </w:r>
      <w:r w:rsidR="00E5485E" w:rsidRPr="00EE59D3">
        <w:rPr>
          <w:rFonts w:cs="Times New Roman"/>
          <w:szCs w:val="24"/>
        </w:rPr>
        <w:t>2006 , Baneth, G</w:t>
      </w:r>
      <w:proofErr w:type="gramStart"/>
      <w:r w:rsidR="00E5485E" w:rsidRPr="00EE59D3">
        <w:rPr>
          <w:rFonts w:cs="Times New Roman"/>
          <w:szCs w:val="24"/>
        </w:rPr>
        <w:t>.,</w:t>
      </w:r>
      <w:proofErr w:type="gramEnd"/>
      <w:r w:rsidR="00E5485E" w:rsidRPr="00EE59D3">
        <w:rPr>
          <w:rFonts w:cs="Times New Roman"/>
          <w:szCs w:val="24"/>
        </w:rPr>
        <w:t xml:space="preserve"> </w:t>
      </w:r>
      <w:r w:rsidR="00B97F17" w:rsidRPr="00EE59D3">
        <w:rPr>
          <w:rFonts w:cs="Times New Roman"/>
          <w:szCs w:val="24"/>
        </w:rPr>
        <w:t>Samish</w:t>
      </w:r>
      <w:r w:rsidR="00E5485E" w:rsidRPr="00EE59D3">
        <w:rPr>
          <w:rFonts w:cs="Times New Roman"/>
          <w:szCs w:val="24"/>
        </w:rPr>
        <w:t xml:space="preserve"> M.</w:t>
      </w:r>
      <w:r w:rsidR="00B97F17" w:rsidRPr="00EE59D3">
        <w:rPr>
          <w:rFonts w:cs="Times New Roman"/>
          <w:szCs w:val="24"/>
        </w:rPr>
        <w:t xml:space="preserve"> ve</w:t>
      </w:r>
      <w:r w:rsidRPr="00EE59D3">
        <w:rPr>
          <w:rFonts w:cs="Times New Roman"/>
          <w:szCs w:val="24"/>
        </w:rPr>
        <w:t xml:space="preserve"> Shkap</w:t>
      </w:r>
      <w:r w:rsidR="00E5485E" w:rsidRPr="00EE59D3">
        <w:rPr>
          <w:rFonts w:cs="Times New Roman"/>
          <w:szCs w:val="24"/>
        </w:rPr>
        <w:t>V.,</w:t>
      </w:r>
      <w:r w:rsidRPr="00EE59D3">
        <w:rPr>
          <w:rFonts w:cs="Times New Roman"/>
          <w:szCs w:val="24"/>
        </w:rPr>
        <w:t xml:space="preserve"> ;2007). Nadiren de olsa kanlı ishal, anoreksia , arka ayakların felç olması, periostal kemik üremele</w:t>
      </w:r>
      <w:r w:rsidR="00082BDE" w:rsidRPr="00EE59D3">
        <w:rPr>
          <w:rFonts w:cs="Times New Roman"/>
          <w:szCs w:val="24"/>
        </w:rPr>
        <w:t>ri  gözlenmiştir (Baneth</w:t>
      </w:r>
      <w:r w:rsidR="00B97F17" w:rsidRPr="00EE59D3">
        <w:rPr>
          <w:rFonts w:cs="Times New Roman"/>
          <w:szCs w:val="24"/>
        </w:rPr>
        <w:t xml:space="preserve"> G</w:t>
      </w:r>
      <w:r w:rsidR="005A7653" w:rsidRPr="00EE59D3">
        <w:rPr>
          <w:rFonts w:cs="Times New Roman"/>
          <w:szCs w:val="24"/>
        </w:rPr>
        <w:t>. ve ark</w:t>
      </w:r>
      <w:proofErr w:type="gramStart"/>
      <w:r w:rsidR="005A7653" w:rsidRPr="00EE59D3">
        <w:rPr>
          <w:rFonts w:cs="Times New Roman"/>
          <w:szCs w:val="24"/>
        </w:rPr>
        <w:t>.</w:t>
      </w:r>
      <w:r w:rsidR="00082BDE" w:rsidRPr="00EE59D3">
        <w:rPr>
          <w:rFonts w:cs="Times New Roman"/>
          <w:szCs w:val="24"/>
        </w:rPr>
        <w:t>,</w:t>
      </w:r>
      <w:proofErr w:type="gramEnd"/>
      <w:r w:rsidRPr="00EE59D3">
        <w:rPr>
          <w:rFonts w:cs="Times New Roman"/>
          <w:szCs w:val="24"/>
        </w:rPr>
        <w:t xml:space="preserve"> 1997). </w:t>
      </w:r>
    </w:p>
    <w:p w:rsidR="00332182" w:rsidRPr="00EE59D3" w:rsidRDefault="00332182" w:rsidP="00C16166">
      <w:pPr>
        <w:spacing w:before="240" w:after="240"/>
        <w:ind w:firstLine="709"/>
        <w:rPr>
          <w:rFonts w:cs="Times New Roman"/>
          <w:szCs w:val="24"/>
        </w:rPr>
      </w:pPr>
      <w:r w:rsidRPr="00EE59D3">
        <w:rPr>
          <w:rFonts w:cs="Times New Roman"/>
          <w:szCs w:val="24"/>
        </w:rPr>
        <w:t xml:space="preserve">Nötrofillerin %5’inden az enfekte olduğu düşük parazitemi en sık rastlanan enfeksiyon şeklidir. Bu enfeksiyon derecesi genellikle asemptomatik olarak seyreder. Şiddetli enfeksiyonlarda bu oran %100’lere kadar ulaşır ve şiddetli enfeksiyon olarak değerlendirilir.  Klinik belirtiler ile parazitemi doğru orantılıdır  ve bu durum belirgin lökositozis </w:t>
      </w:r>
      <w:r w:rsidR="005A7653" w:rsidRPr="00EE59D3">
        <w:rPr>
          <w:rFonts w:cs="Times New Roman"/>
          <w:szCs w:val="24"/>
        </w:rPr>
        <w:t>durumu ile ilişkilidir ( Baneth</w:t>
      </w:r>
      <w:r w:rsidRPr="00EE59D3">
        <w:rPr>
          <w:rFonts w:cs="Times New Roman"/>
          <w:szCs w:val="24"/>
        </w:rPr>
        <w:t xml:space="preserve"> </w:t>
      </w:r>
      <w:proofErr w:type="gramStart"/>
      <w:r w:rsidRPr="00EE59D3">
        <w:rPr>
          <w:rFonts w:cs="Times New Roman"/>
          <w:szCs w:val="24"/>
        </w:rPr>
        <w:t>G. , 2006</w:t>
      </w:r>
      <w:proofErr w:type="gramEnd"/>
      <w:r w:rsidRPr="00EE59D3">
        <w:rPr>
          <w:rFonts w:cs="Times New Roman"/>
          <w:szCs w:val="24"/>
        </w:rPr>
        <w:t xml:space="preserve"> ). </w:t>
      </w:r>
    </w:p>
    <w:p w:rsidR="00332182" w:rsidRPr="00EE59D3" w:rsidRDefault="00332182" w:rsidP="00C16166">
      <w:pPr>
        <w:spacing w:before="240" w:after="240"/>
        <w:ind w:firstLine="709"/>
        <w:rPr>
          <w:rFonts w:ascii="Verdana" w:hAnsi="Verdana" w:cs="Times New Roman"/>
          <w:szCs w:val="24"/>
        </w:rPr>
      </w:pPr>
      <w:r w:rsidRPr="00EE59D3">
        <w:rPr>
          <w:rFonts w:cs="Times New Roman"/>
          <w:szCs w:val="24"/>
        </w:rPr>
        <w:t>Asemptomatik seyirli enfeksiyonlar başka bir hastalığın da eşlik etmesi, hayvanın yaşının genç olması veya bağışıklığın baskılanması gibi durumlarda klinik olarak şiddetli duruma dönüşebilir (</w:t>
      </w:r>
      <w:proofErr w:type="gramStart"/>
      <w:r w:rsidRPr="00EE59D3">
        <w:rPr>
          <w:rFonts w:cs="Times New Roman"/>
          <w:szCs w:val="24"/>
        </w:rPr>
        <w:t xml:space="preserve">Mehlhorn </w:t>
      </w:r>
      <w:r w:rsidR="00A63F38" w:rsidRPr="00EE59D3">
        <w:rPr>
          <w:rFonts w:cs="Times New Roman"/>
          <w:szCs w:val="24"/>
        </w:rPr>
        <w:t>,</w:t>
      </w:r>
      <w:r w:rsidRPr="00EE59D3">
        <w:rPr>
          <w:rFonts w:cs="Times New Roman"/>
          <w:szCs w:val="24"/>
        </w:rPr>
        <w:t>2001</w:t>
      </w:r>
      <w:proofErr w:type="gramEnd"/>
      <w:r w:rsidRPr="00EE59D3">
        <w:rPr>
          <w:rFonts w:cs="Times New Roman"/>
          <w:szCs w:val="24"/>
        </w:rPr>
        <w:t>). Özellikle yavrularda az gelişmiş bağışıklık sistemi, bulaşıcı ve bulaşıcı olmayan etkenler veya immünosupresyon durumları enfeksiyonun akut hale gelmesine s</w:t>
      </w:r>
      <w:r w:rsidR="005A7653" w:rsidRPr="00EE59D3">
        <w:rPr>
          <w:rFonts w:cs="Times New Roman"/>
          <w:szCs w:val="24"/>
        </w:rPr>
        <w:t xml:space="preserve">ebep olabilir </w:t>
      </w:r>
      <w:proofErr w:type="gramStart"/>
      <w:r w:rsidR="005A7653" w:rsidRPr="00EE59D3">
        <w:rPr>
          <w:rFonts w:cs="Times New Roman"/>
          <w:szCs w:val="24"/>
        </w:rPr>
        <w:t>(</w:t>
      </w:r>
      <w:proofErr w:type="gramEnd"/>
      <w:r w:rsidR="005A7653" w:rsidRPr="00EE59D3">
        <w:rPr>
          <w:rFonts w:cs="Times New Roman"/>
          <w:szCs w:val="24"/>
        </w:rPr>
        <w:t xml:space="preserve"> Hervas J. Ve ark. , </w:t>
      </w:r>
      <w:r w:rsidRPr="00EE59D3">
        <w:rPr>
          <w:rFonts w:cs="Times New Roman"/>
          <w:szCs w:val="24"/>
        </w:rPr>
        <w:t xml:space="preserve">1995 </w:t>
      </w:r>
      <w:proofErr w:type="gramStart"/>
      <w:r w:rsidRPr="00EE59D3">
        <w:rPr>
          <w:rFonts w:cs="Times New Roman"/>
          <w:szCs w:val="24"/>
        </w:rPr>
        <w:t>)</w:t>
      </w:r>
      <w:proofErr w:type="gramEnd"/>
      <w:r w:rsidRPr="00EE59D3">
        <w:rPr>
          <w:rFonts w:cs="Times New Roman"/>
          <w:szCs w:val="24"/>
        </w:rPr>
        <w:t>. Köpeklerde prednizolon gibi immünosüprese edici ajanların kullanılması deneysel enfeksiyon çalışmalarında b</w:t>
      </w:r>
      <w:r w:rsidR="005A7653" w:rsidRPr="00EE59D3">
        <w:rPr>
          <w:rFonts w:cs="Times New Roman"/>
          <w:szCs w:val="24"/>
        </w:rPr>
        <w:t>aşarılı bulunmuştur ( Mylonakis</w:t>
      </w:r>
      <w:r w:rsidRPr="00EE59D3">
        <w:rPr>
          <w:rFonts w:cs="Times New Roman"/>
          <w:szCs w:val="24"/>
        </w:rPr>
        <w:t xml:space="preserve"> M.E</w:t>
      </w:r>
      <w:proofErr w:type="gramStart"/>
      <w:r w:rsidRPr="00EE59D3">
        <w:rPr>
          <w:rFonts w:cs="Times New Roman"/>
          <w:szCs w:val="24"/>
        </w:rPr>
        <w:t>.,</w:t>
      </w:r>
      <w:proofErr w:type="gramEnd"/>
      <w:r w:rsidR="005A7653" w:rsidRPr="00EE59D3">
        <w:rPr>
          <w:rFonts w:cs="Times New Roman"/>
          <w:szCs w:val="24"/>
        </w:rPr>
        <w:t xml:space="preserve"> ve ark.,</w:t>
      </w:r>
      <w:r w:rsidRPr="00EE59D3">
        <w:rPr>
          <w:rFonts w:cs="Times New Roman"/>
          <w:szCs w:val="24"/>
        </w:rPr>
        <w:t xml:space="preserve"> 2004).</w:t>
      </w:r>
      <w:r w:rsidRPr="00EE59D3">
        <w:rPr>
          <w:rFonts w:ascii="Verdana" w:hAnsi="Verdana" w:cs="Times New Roman"/>
          <w:szCs w:val="24"/>
        </w:rPr>
        <w:t xml:space="preserve"> </w:t>
      </w:r>
    </w:p>
    <w:p w:rsidR="00332182" w:rsidRPr="00EE59D3" w:rsidRDefault="00332182" w:rsidP="00C16166">
      <w:pPr>
        <w:spacing w:before="240" w:after="240"/>
        <w:ind w:firstLine="709"/>
        <w:rPr>
          <w:rFonts w:cs="Times New Roman"/>
          <w:szCs w:val="24"/>
        </w:rPr>
      </w:pPr>
      <w:r w:rsidRPr="00EE59D3">
        <w:rPr>
          <w:rFonts w:cs="Times New Roman"/>
          <w:szCs w:val="24"/>
        </w:rPr>
        <w:lastRenderedPageBreak/>
        <w:t xml:space="preserve"> </w:t>
      </w:r>
      <w:r w:rsidRPr="00EE59D3">
        <w:rPr>
          <w:rFonts w:cs="Times New Roman"/>
          <w:i/>
          <w:szCs w:val="24"/>
        </w:rPr>
        <w:t>H.canis</w:t>
      </w:r>
      <w:r w:rsidRPr="00EE59D3">
        <w:rPr>
          <w:rFonts w:cs="Times New Roman"/>
          <w:szCs w:val="24"/>
        </w:rPr>
        <w:t xml:space="preserve">’in Parvovirus, </w:t>
      </w:r>
      <w:r w:rsidRPr="00EE59D3">
        <w:rPr>
          <w:rFonts w:cs="Times New Roman"/>
          <w:i/>
          <w:szCs w:val="24"/>
        </w:rPr>
        <w:t>E. canis</w:t>
      </w:r>
      <w:r w:rsidRPr="00EE59D3">
        <w:rPr>
          <w:rFonts w:cs="Times New Roman"/>
          <w:szCs w:val="24"/>
        </w:rPr>
        <w:t xml:space="preserve">, </w:t>
      </w:r>
      <w:r w:rsidRPr="00EE59D3">
        <w:rPr>
          <w:rFonts w:cs="Times New Roman"/>
          <w:i/>
          <w:szCs w:val="24"/>
        </w:rPr>
        <w:t>T. gondii, L. infantum</w:t>
      </w:r>
      <w:r w:rsidRPr="00EE59D3">
        <w:rPr>
          <w:rFonts w:cs="Times New Roman"/>
          <w:szCs w:val="24"/>
        </w:rPr>
        <w:t xml:space="preserve"> gibi diğer patojenlerle birlikte seyrettiğini bildiren çok sayıda çalışma vardır ve bu çalışmalar enfeksiyonun tek başına olduğu bildirilen vakalarla karşılaştırıldığında klinik tablonun daha şiddetli olduğunu ra</w:t>
      </w:r>
      <w:r w:rsidR="00F467D4" w:rsidRPr="00EE59D3">
        <w:rPr>
          <w:rFonts w:cs="Times New Roman"/>
          <w:szCs w:val="24"/>
        </w:rPr>
        <w:t xml:space="preserve">por etmişlerdir </w:t>
      </w:r>
      <w:proofErr w:type="gramStart"/>
      <w:r w:rsidR="00F467D4" w:rsidRPr="00EE59D3">
        <w:rPr>
          <w:rFonts w:cs="Times New Roman"/>
          <w:szCs w:val="24"/>
        </w:rPr>
        <w:t>(</w:t>
      </w:r>
      <w:proofErr w:type="gramEnd"/>
      <w:r w:rsidR="00F467D4" w:rsidRPr="00EE59D3">
        <w:rPr>
          <w:rFonts w:cs="Times New Roman"/>
          <w:szCs w:val="24"/>
        </w:rPr>
        <w:t xml:space="preserve"> Baneth G. ve</w:t>
      </w:r>
      <w:r w:rsidR="00A00141" w:rsidRPr="00EE59D3">
        <w:rPr>
          <w:rFonts w:cs="Times New Roman"/>
          <w:szCs w:val="24"/>
        </w:rPr>
        <w:t xml:space="preserve"> B. Weigler. ,1997 ;</w:t>
      </w:r>
      <w:r w:rsidRPr="00EE59D3">
        <w:rPr>
          <w:rFonts w:cs="Times New Roman"/>
          <w:szCs w:val="24"/>
        </w:rPr>
        <w:t xml:space="preserve"> Harmelin, A</w:t>
      </w:r>
      <w:r w:rsidR="00A00141" w:rsidRPr="00EE59D3">
        <w:rPr>
          <w:rFonts w:cs="Times New Roman"/>
          <w:szCs w:val="24"/>
        </w:rPr>
        <w:t>. ve ark</w:t>
      </w:r>
      <w:proofErr w:type="gramStart"/>
      <w:r w:rsidR="00A00141" w:rsidRPr="00EE59D3">
        <w:rPr>
          <w:rFonts w:cs="Times New Roman"/>
          <w:szCs w:val="24"/>
        </w:rPr>
        <w:t>.,</w:t>
      </w:r>
      <w:proofErr w:type="gramEnd"/>
      <w:r w:rsidR="00A00141" w:rsidRPr="00EE59D3">
        <w:rPr>
          <w:rFonts w:cs="Times New Roman"/>
          <w:szCs w:val="24"/>
        </w:rPr>
        <w:t xml:space="preserve"> </w:t>
      </w:r>
      <w:r w:rsidRPr="00EE59D3">
        <w:rPr>
          <w:rFonts w:cs="Times New Roman"/>
          <w:szCs w:val="24"/>
        </w:rPr>
        <w:t xml:space="preserve">1992). </w:t>
      </w:r>
    </w:p>
    <w:p w:rsidR="009D2214" w:rsidRPr="00EE59D3" w:rsidRDefault="00332182" w:rsidP="00C16166">
      <w:pPr>
        <w:spacing w:before="240" w:after="240"/>
        <w:ind w:firstLine="709"/>
        <w:rPr>
          <w:rFonts w:cs="Times New Roman"/>
          <w:szCs w:val="24"/>
        </w:rPr>
      </w:pPr>
      <w:r w:rsidRPr="00EE59D3">
        <w:rPr>
          <w:rFonts w:cs="Times New Roman"/>
          <w:i/>
          <w:szCs w:val="24"/>
        </w:rPr>
        <w:t>H. canis</w:t>
      </w:r>
      <w:r w:rsidRPr="00EE59D3">
        <w:rPr>
          <w:rFonts w:cs="Times New Roman"/>
          <w:szCs w:val="24"/>
        </w:rPr>
        <w:t>, dünyanın birçok bölgesinden köpeklerden başka diğer etçillerde de varlığı bildirilen lökositlerin ve parankimal dokuların kene kaynaklı protozoan paraziti olarak yer alır (</w:t>
      </w:r>
      <w:proofErr w:type="gramStart"/>
      <w:r w:rsidRPr="00EE59D3">
        <w:rPr>
          <w:rFonts w:cs="Times New Roman"/>
          <w:szCs w:val="24"/>
        </w:rPr>
        <w:t xml:space="preserve">Craig </w:t>
      </w:r>
      <w:r w:rsidR="00D22E2B" w:rsidRPr="00EE59D3">
        <w:rPr>
          <w:rFonts w:cs="Times New Roman"/>
          <w:szCs w:val="24"/>
        </w:rPr>
        <w:t>,</w:t>
      </w:r>
      <w:r w:rsidRPr="00EE59D3">
        <w:rPr>
          <w:rFonts w:cs="Times New Roman"/>
          <w:szCs w:val="24"/>
        </w:rPr>
        <w:t>1990</w:t>
      </w:r>
      <w:proofErr w:type="gramEnd"/>
      <w:r w:rsidR="00D22E2B" w:rsidRPr="00EE59D3">
        <w:rPr>
          <w:rFonts w:cs="Times New Roman"/>
          <w:szCs w:val="24"/>
        </w:rPr>
        <w:t>;</w:t>
      </w:r>
      <w:r w:rsidRPr="00EE59D3">
        <w:rPr>
          <w:rFonts w:cs="Times New Roman"/>
          <w:szCs w:val="24"/>
        </w:rPr>
        <w:t xml:space="preserve"> Baneth</w:t>
      </w:r>
      <w:r w:rsidR="00D22E2B" w:rsidRPr="00EE59D3">
        <w:rPr>
          <w:rFonts w:cs="Times New Roman"/>
          <w:szCs w:val="24"/>
        </w:rPr>
        <w:t>,</w:t>
      </w:r>
      <w:r w:rsidRPr="00EE59D3">
        <w:rPr>
          <w:rFonts w:cs="Times New Roman"/>
          <w:szCs w:val="24"/>
        </w:rPr>
        <w:t xml:space="preserve"> 2001). Kahverengi köpek kenesi olarak isimlendirilen </w:t>
      </w:r>
      <w:r w:rsidRPr="00EE59D3">
        <w:rPr>
          <w:rFonts w:cs="Times New Roman"/>
          <w:i/>
          <w:szCs w:val="24"/>
        </w:rPr>
        <w:t>R. sanguineus</w:t>
      </w:r>
      <w:r w:rsidRPr="00EE59D3">
        <w:rPr>
          <w:rFonts w:cs="Times New Roman"/>
          <w:szCs w:val="24"/>
        </w:rPr>
        <w:t xml:space="preserve"> </w:t>
      </w:r>
      <w:r w:rsidRPr="00EE59D3">
        <w:rPr>
          <w:rFonts w:cs="Times New Roman"/>
          <w:i/>
          <w:szCs w:val="24"/>
        </w:rPr>
        <w:t>H. canis</w:t>
      </w:r>
      <w:r w:rsidRPr="00EE59D3">
        <w:rPr>
          <w:rFonts w:cs="Times New Roman"/>
          <w:szCs w:val="24"/>
        </w:rPr>
        <w:t xml:space="preserve"> için esas vektör olarak tanımlanmışt</w:t>
      </w:r>
      <w:r w:rsidR="00D22E2B" w:rsidRPr="00EE59D3">
        <w:rPr>
          <w:rFonts w:cs="Times New Roman"/>
          <w:szCs w:val="24"/>
        </w:rPr>
        <w:t>ır (Craig ,1990 ; Baneth,2001;</w:t>
      </w:r>
      <w:r w:rsidRPr="00EE59D3">
        <w:rPr>
          <w:rFonts w:cs="Times New Roman"/>
          <w:szCs w:val="24"/>
        </w:rPr>
        <w:t xml:space="preserve"> Baneth ve diğerleri 2003) , ancak diğer bazı keneler de  </w:t>
      </w:r>
      <w:r w:rsidRPr="00EE59D3">
        <w:rPr>
          <w:rFonts w:cs="Times New Roman"/>
          <w:i/>
          <w:szCs w:val="24"/>
        </w:rPr>
        <w:t>H.canis</w:t>
      </w:r>
      <w:r w:rsidRPr="00EE59D3">
        <w:rPr>
          <w:rFonts w:cs="Times New Roman"/>
          <w:szCs w:val="24"/>
        </w:rPr>
        <w:t xml:space="preserve"> için vektör olabileceği </w:t>
      </w:r>
      <w:r w:rsidR="003662F0" w:rsidRPr="00EE59D3">
        <w:rPr>
          <w:rFonts w:cs="Times New Roman"/>
          <w:szCs w:val="24"/>
        </w:rPr>
        <w:t>görülmüştür (Murata ve ark</w:t>
      </w:r>
      <w:proofErr w:type="gramStart"/>
      <w:r w:rsidR="003662F0" w:rsidRPr="00EE59D3">
        <w:rPr>
          <w:rFonts w:cs="Times New Roman"/>
          <w:szCs w:val="24"/>
        </w:rPr>
        <w:t>.,</w:t>
      </w:r>
      <w:proofErr w:type="gramEnd"/>
      <w:r w:rsidRPr="00EE59D3">
        <w:rPr>
          <w:rFonts w:cs="Times New Roman"/>
          <w:szCs w:val="24"/>
        </w:rPr>
        <w:t xml:space="preserve"> 1993). Ayrıca enfekte anne köpeklerden doğan yavru köpeklerde parazitlere rastlanmıştır (Murata ve </w:t>
      </w:r>
      <w:r w:rsidR="003662F0" w:rsidRPr="00EE59D3">
        <w:rPr>
          <w:rFonts w:cs="Times New Roman"/>
          <w:szCs w:val="24"/>
        </w:rPr>
        <w:t>ark</w:t>
      </w:r>
      <w:proofErr w:type="gramStart"/>
      <w:r w:rsidR="003662F0" w:rsidRPr="00EE59D3">
        <w:rPr>
          <w:rFonts w:cs="Times New Roman"/>
          <w:szCs w:val="24"/>
        </w:rPr>
        <w:t>.,</w:t>
      </w:r>
      <w:proofErr w:type="gramEnd"/>
      <w:r w:rsidRPr="00EE59D3">
        <w:rPr>
          <w:rFonts w:cs="Times New Roman"/>
          <w:szCs w:val="24"/>
        </w:rPr>
        <w:t xml:space="preserve"> 1993). Enfeksiyonun köpeklerde en sık görülme hali konak nötrofillerinin % 1-5’ inde </w:t>
      </w:r>
      <w:r w:rsidRPr="00EE59D3">
        <w:rPr>
          <w:rFonts w:cs="Times New Roman"/>
          <w:i/>
          <w:szCs w:val="24"/>
        </w:rPr>
        <w:t>H. canis</w:t>
      </w:r>
      <w:r w:rsidRPr="00EE59D3">
        <w:rPr>
          <w:rFonts w:cs="Times New Roman"/>
          <w:szCs w:val="24"/>
        </w:rPr>
        <w:t xml:space="preserve"> gamontlarının görüldüğü klinik olarak asemptomatik seyirli enfeksiyo</w:t>
      </w:r>
      <w:r w:rsidR="003662F0" w:rsidRPr="00EE59D3">
        <w:rPr>
          <w:rFonts w:cs="Times New Roman"/>
          <w:szCs w:val="24"/>
        </w:rPr>
        <w:t>nlardır (Baneth ve Weigler ,1997;</w:t>
      </w:r>
      <w:r w:rsidRPr="00EE59D3">
        <w:rPr>
          <w:rFonts w:cs="Times New Roman"/>
          <w:szCs w:val="24"/>
        </w:rPr>
        <w:t xml:space="preserve"> Baneth ve </w:t>
      </w:r>
      <w:r w:rsidR="003662F0" w:rsidRPr="00EE59D3">
        <w:rPr>
          <w:rFonts w:cs="Times New Roman"/>
          <w:szCs w:val="24"/>
        </w:rPr>
        <w:t>ark</w:t>
      </w:r>
      <w:proofErr w:type="gramStart"/>
      <w:r w:rsidR="003662F0" w:rsidRPr="00EE59D3">
        <w:rPr>
          <w:rFonts w:cs="Times New Roman"/>
          <w:szCs w:val="24"/>
        </w:rPr>
        <w:t>.,</w:t>
      </w:r>
      <w:proofErr w:type="gramEnd"/>
      <w:r w:rsidRPr="00EE59D3">
        <w:rPr>
          <w:rFonts w:cs="Times New Roman"/>
          <w:szCs w:val="24"/>
        </w:rPr>
        <w:t xml:space="preserve"> 2003). Bazı köpeklerde parazitemi %100’ e ulaşır ve bu durumda hastalık semptomları ateş, anoreksi, kilo kaybı, anemi, oküler akıntı, arka bacaklarda felç şeklindedir  (Ezeokoli ve </w:t>
      </w:r>
      <w:r w:rsidR="00E30611" w:rsidRPr="00EE59D3">
        <w:rPr>
          <w:rFonts w:cs="Times New Roman"/>
          <w:szCs w:val="24"/>
        </w:rPr>
        <w:t>ark</w:t>
      </w:r>
      <w:proofErr w:type="gramStart"/>
      <w:r w:rsidR="00E30611" w:rsidRPr="00EE59D3">
        <w:rPr>
          <w:rFonts w:cs="Times New Roman"/>
          <w:szCs w:val="24"/>
        </w:rPr>
        <w:t>.,</w:t>
      </w:r>
      <w:proofErr w:type="gramEnd"/>
      <w:r w:rsidR="00E30611" w:rsidRPr="00EE59D3">
        <w:rPr>
          <w:rFonts w:cs="Times New Roman"/>
          <w:szCs w:val="24"/>
        </w:rPr>
        <w:t xml:space="preserve"> 1983;</w:t>
      </w:r>
      <w:r w:rsidRPr="00EE59D3">
        <w:rPr>
          <w:rFonts w:cs="Times New Roman"/>
          <w:szCs w:val="24"/>
        </w:rPr>
        <w:t xml:space="preserve"> Barton ve </w:t>
      </w:r>
      <w:r w:rsidR="00E30611" w:rsidRPr="00EE59D3">
        <w:rPr>
          <w:rFonts w:cs="Times New Roman"/>
          <w:szCs w:val="24"/>
        </w:rPr>
        <w:t>ark., 1985;</w:t>
      </w:r>
      <w:r w:rsidRPr="00EE59D3">
        <w:rPr>
          <w:rFonts w:cs="Times New Roman"/>
          <w:szCs w:val="24"/>
        </w:rPr>
        <w:t xml:space="preserve"> Elias ve Homans</w:t>
      </w:r>
      <w:r w:rsidR="00E30611" w:rsidRPr="00EE59D3">
        <w:rPr>
          <w:rFonts w:cs="Times New Roman"/>
          <w:szCs w:val="24"/>
        </w:rPr>
        <w:t>, 1988; Craig ,1990;</w:t>
      </w:r>
      <w:r w:rsidRPr="00EE59D3">
        <w:rPr>
          <w:rFonts w:cs="Times New Roman"/>
          <w:szCs w:val="24"/>
        </w:rPr>
        <w:t xml:space="preserve"> Baneth ve </w:t>
      </w:r>
      <w:r w:rsidR="00E30611" w:rsidRPr="00EE59D3">
        <w:rPr>
          <w:rFonts w:cs="Times New Roman"/>
          <w:szCs w:val="24"/>
        </w:rPr>
        <w:t>ark.,</w:t>
      </w:r>
      <w:r w:rsidRPr="00EE59D3">
        <w:rPr>
          <w:rFonts w:cs="Times New Roman"/>
          <w:szCs w:val="24"/>
        </w:rPr>
        <w:t xml:space="preserve"> 1995</w:t>
      </w:r>
      <w:r w:rsidR="00E30611" w:rsidRPr="00EE59D3">
        <w:rPr>
          <w:rFonts w:cs="Times New Roman"/>
          <w:szCs w:val="24"/>
        </w:rPr>
        <w:t>;</w:t>
      </w:r>
      <w:r w:rsidRPr="00EE59D3">
        <w:rPr>
          <w:rFonts w:cs="Times New Roman"/>
          <w:szCs w:val="24"/>
        </w:rPr>
        <w:t xml:space="preserve"> Baneth ve Weigler</w:t>
      </w:r>
      <w:r w:rsidR="00E30611" w:rsidRPr="00EE59D3">
        <w:rPr>
          <w:rFonts w:cs="Times New Roman"/>
          <w:szCs w:val="24"/>
        </w:rPr>
        <w:t>,</w:t>
      </w:r>
      <w:r w:rsidRPr="00EE59D3">
        <w:rPr>
          <w:rFonts w:cs="Times New Roman"/>
          <w:szCs w:val="24"/>
        </w:rPr>
        <w:t xml:space="preserve"> 1997</w:t>
      </w:r>
      <w:r w:rsidR="00E30611" w:rsidRPr="00EE59D3">
        <w:rPr>
          <w:rFonts w:cs="Times New Roman"/>
          <w:szCs w:val="24"/>
        </w:rPr>
        <w:t>;</w:t>
      </w:r>
      <w:r w:rsidRPr="00EE59D3">
        <w:rPr>
          <w:rFonts w:cs="Times New Roman"/>
          <w:szCs w:val="24"/>
        </w:rPr>
        <w:t xml:space="preserve"> Macintire ve </w:t>
      </w:r>
      <w:r w:rsidR="00E30611" w:rsidRPr="00EE59D3">
        <w:rPr>
          <w:rFonts w:cs="Times New Roman"/>
          <w:szCs w:val="24"/>
        </w:rPr>
        <w:t>ark., 1997;</w:t>
      </w:r>
      <w:r w:rsidRPr="00EE59D3">
        <w:rPr>
          <w:rFonts w:cs="Times New Roman"/>
          <w:szCs w:val="24"/>
        </w:rPr>
        <w:t xml:space="preserve"> Gondim ve </w:t>
      </w:r>
      <w:r w:rsidR="00E30611" w:rsidRPr="00EE59D3">
        <w:rPr>
          <w:rFonts w:cs="Times New Roman"/>
          <w:szCs w:val="24"/>
        </w:rPr>
        <w:t>ark., 1998;</w:t>
      </w:r>
      <w:r w:rsidRPr="00EE59D3">
        <w:rPr>
          <w:rFonts w:cs="Times New Roman"/>
          <w:szCs w:val="24"/>
        </w:rPr>
        <w:t xml:space="preserve"> Baneth</w:t>
      </w:r>
      <w:r w:rsidR="00E30611" w:rsidRPr="00EE59D3">
        <w:rPr>
          <w:rFonts w:cs="Times New Roman"/>
          <w:szCs w:val="24"/>
        </w:rPr>
        <w:t xml:space="preserve"> ,</w:t>
      </w:r>
      <w:r w:rsidRPr="00EE59D3">
        <w:rPr>
          <w:rFonts w:cs="Times New Roman"/>
          <w:szCs w:val="24"/>
        </w:rPr>
        <w:t>20</w:t>
      </w:r>
      <w:r w:rsidR="0049634D" w:rsidRPr="00EE59D3">
        <w:rPr>
          <w:rFonts w:cs="Times New Roman"/>
          <w:szCs w:val="24"/>
        </w:rPr>
        <w:t>01). Laboratuvar analizlerinde nötrofilik lökositoz, hipoglisemi, h</w:t>
      </w:r>
      <w:r w:rsidRPr="00EE59D3">
        <w:rPr>
          <w:rFonts w:cs="Times New Roman"/>
          <w:szCs w:val="24"/>
        </w:rPr>
        <w:t xml:space="preserve">ipoalbüminemi, artmış serum alkalin fosfataz aktivitesi sıklıkla karşılaşılan bulgulardır (Barton ve </w:t>
      </w:r>
      <w:r w:rsidR="00354647" w:rsidRPr="00EE59D3">
        <w:rPr>
          <w:rFonts w:cs="Times New Roman"/>
          <w:szCs w:val="24"/>
        </w:rPr>
        <w:t>ark</w:t>
      </w:r>
      <w:proofErr w:type="gramStart"/>
      <w:r w:rsidR="00354647" w:rsidRPr="00EE59D3">
        <w:rPr>
          <w:rFonts w:cs="Times New Roman"/>
          <w:szCs w:val="24"/>
        </w:rPr>
        <w:t>.,</w:t>
      </w:r>
      <w:proofErr w:type="gramEnd"/>
      <w:r w:rsidRPr="00EE59D3">
        <w:rPr>
          <w:rFonts w:cs="Times New Roman"/>
          <w:szCs w:val="24"/>
        </w:rPr>
        <w:t xml:space="preserve"> </w:t>
      </w:r>
      <w:r w:rsidR="00354647" w:rsidRPr="00EE59D3">
        <w:rPr>
          <w:rFonts w:cs="Times New Roman"/>
          <w:szCs w:val="24"/>
        </w:rPr>
        <w:t>1985;</w:t>
      </w:r>
      <w:r w:rsidRPr="00EE59D3">
        <w:rPr>
          <w:rFonts w:cs="Times New Roman"/>
          <w:szCs w:val="24"/>
        </w:rPr>
        <w:t xml:space="preserve"> Craig</w:t>
      </w:r>
      <w:r w:rsidR="00354647" w:rsidRPr="00EE59D3">
        <w:rPr>
          <w:rFonts w:cs="Times New Roman"/>
          <w:szCs w:val="24"/>
        </w:rPr>
        <w:t>, 1990; Baneth ve ark.,1995; Macintire ve ark., 1997;</w:t>
      </w:r>
      <w:r w:rsidRPr="00EE59D3">
        <w:rPr>
          <w:rFonts w:cs="Times New Roman"/>
          <w:szCs w:val="24"/>
        </w:rPr>
        <w:t xml:space="preserve"> Baneth </w:t>
      </w:r>
      <w:r w:rsidR="00354647" w:rsidRPr="00EE59D3">
        <w:rPr>
          <w:rFonts w:cs="Times New Roman"/>
          <w:szCs w:val="24"/>
        </w:rPr>
        <w:t>,</w:t>
      </w:r>
      <w:r w:rsidRPr="00EE59D3">
        <w:rPr>
          <w:rFonts w:cs="Times New Roman"/>
          <w:szCs w:val="24"/>
        </w:rPr>
        <w:t>2001). Yüksek parazitemi bulunan köpeklerde genelde nötrofili, normositik normokromik nonrejenerat</w:t>
      </w:r>
      <w:r w:rsidR="0049634D" w:rsidRPr="00EE59D3">
        <w:rPr>
          <w:rFonts w:cs="Times New Roman"/>
          <w:szCs w:val="24"/>
        </w:rPr>
        <w:t>if anemi vardır (</w:t>
      </w:r>
      <w:r w:rsidR="00A825CC" w:rsidRPr="00EE59D3">
        <w:rPr>
          <w:rFonts w:cs="Times New Roman"/>
          <w:sz w:val="22"/>
        </w:rPr>
        <w:t>Yıldız K</w:t>
      </w:r>
      <w:r w:rsidR="00354647" w:rsidRPr="00EE59D3">
        <w:rPr>
          <w:rFonts w:cs="Times New Roman"/>
          <w:szCs w:val="24"/>
        </w:rPr>
        <w:t>,</w:t>
      </w:r>
      <w:r w:rsidR="0049634D" w:rsidRPr="00EE59D3">
        <w:rPr>
          <w:rFonts w:cs="Times New Roman"/>
          <w:szCs w:val="24"/>
        </w:rPr>
        <w:t xml:space="preserve"> 2006). </w:t>
      </w:r>
    </w:p>
    <w:p w:rsidR="009D2214" w:rsidRPr="00EE59D3" w:rsidRDefault="00D734BA" w:rsidP="00C16166">
      <w:pPr>
        <w:spacing w:before="240" w:after="240"/>
        <w:ind w:firstLine="709"/>
        <w:rPr>
          <w:rFonts w:cs="Times New Roman"/>
        </w:rPr>
      </w:pPr>
      <w:r w:rsidRPr="00EE59D3">
        <w:rPr>
          <w:rFonts w:cs="Times New Roman"/>
        </w:rPr>
        <w:t>Enfekte hayvanlarda</w:t>
      </w:r>
      <w:r w:rsidR="009D2214" w:rsidRPr="00EE59D3">
        <w:rPr>
          <w:rFonts w:cs="Times New Roman"/>
        </w:rPr>
        <w:t xml:space="preserve"> kaşeksi, depresyon, kas hiperaestezi,</w:t>
      </w:r>
      <w:r w:rsidRPr="00EE59D3">
        <w:rPr>
          <w:rFonts w:cs="Times New Roman"/>
        </w:rPr>
        <w:t xml:space="preserve"> </w:t>
      </w:r>
      <w:r w:rsidR="009D2214" w:rsidRPr="00EE59D3">
        <w:rPr>
          <w:rFonts w:cs="Times New Roman"/>
        </w:rPr>
        <w:t>pürülan kon</w:t>
      </w:r>
      <w:r w:rsidRPr="00EE59D3">
        <w:rPr>
          <w:rFonts w:cs="Times New Roman"/>
        </w:rPr>
        <w:t xml:space="preserve">jonktivit ve rinit sıklıkla bildirilirken genellikle kanlı olan ishali </w:t>
      </w:r>
      <w:r w:rsidR="009D2214" w:rsidRPr="00EE59D3">
        <w:rPr>
          <w:rFonts w:cs="Times New Roman"/>
        </w:rPr>
        <w:t>anoreksi, par</w:t>
      </w:r>
      <w:r w:rsidRPr="00EE59D3">
        <w:rPr>
          <w:rFonts w:cs="Times New Roman"/>
        </w:rPr>
        <w:t>aparezi ve paraparaliz oluşan vakalar da olabilmektedir (</w:t>
      </w:r>
      <w:r w:rsidR="00CB7961" w:rsidRPr="00EE59D3">
        <w:t>Baneth, G.ve</w:t>
      </w:r>
      <w:r w:rsidR="00CB7961" w:rsidRPr="00EE59D3">
        <w:rPr>
          <w:rFonts w:ascii="TimesNewRomanPSMT" w:eastAsia="TimesNewRomanPSMT" w:hAnsiTheme="minorHAnsi" w:cs="TimesNewRomanPSMT"/>
          <w:sz w:val="22"/>
        </w:rPr>
        <w:t xml:space="preserve"> </w:t>
      </w:r>
      <w:r w:rsidR="00CB7961" w:rsidRPr="00EE59D3">
        <w:t>ark</w:t>
      </w:r>
      <w:proofErr w:type="gramStart"/>
      <w:r w:rsidR="00CB7961" w:rsidRPr="00EE59D3">
        <w:t>.,</w:t>
      </w:r>
      <w:proofErr w:type="gramEnd"/>
      <w:r w:rsidR="00CB7961" w:rsidRPr="00EE59D3">
        <w:t>1997</w:t>
      </w:r>
      <w:r w:rsidRPr="00EE59D3">
        <w:rPr>
          <w:rFonts w:cs="Times New Roman"/>
        </w:rPr>
        <w:t xml:space="preserve">). </w:t>
      </w:r>
    </w:p>
    <w:p w:rsidR="009D2214" w:rsidRPr="00EE59D3" w:rsidRDefault="009D2214" w:rsidP="00C16166">
      <w:pPr>
        <w:shd w:val="clear" w:color="auto" w:fill="FFFFFF"/>
        <w:spacing w:before="240" w:after="240"/>
        <w:ind w:firstLine="709"/>
        <w:textAlignment w:val="top"/>
        <w:rPr>
          <w:rFonts w:eastAsia="Times New Roman" w:cs="Times New Roman"/>
          <w:szCs w:val="24"/>
          <w:lang w:eastAsia="tr-TR"/>
        </w:rPr>
      </w:pPr>
      <w:r w:rsidRPr="00EE59D3">
        <w:rPr>
          <w:rFonts w:eastAsia="Times New Roman" w:cs="Times New Roman"/>
          <w:szCs w:val="24"/>
          <w:lang w:eastAsia="tr-TR"/>
        </w:rPr>
        <w:t>Genç hayvanlarda</w:t>
      </w:r>
      <w:r w:rsidR="00D734BA" w:rsidRPr="00EE59D3">
        <w:rPr>
          <w:rFonts w:eastAsia="Times New Roman" w:cs="Times New Roman"/>
          <w:szCs w:val="24"/>
          <w:lang w:eastAsia="tr-TR"/>
        </w:rPr>
        <w:t xml:space="preserve"> az gelişmiş bağışıklık sistemi </w:t>
      </w:r>
      <w:r w:rsidRPr="00EE59D3">
        <w:rPr>
          <w:rFonts w:eastAsia="Times New Roman" w:cs="Times New Roman"/>
          <w:szCs w:val="24"/>
          <w:lang w:eastAsia="tr-TR"/>
        </w:rPr>
        <w:t>enfeksiyöz ve enfeksiyöz olmayan ajanların veya immün yetmezlik durumlarının neden olduğu immünosüpresyon, yeni v</w:t>
      </w:r>
      <w:r w:rsidR="00D734BA" w:rsidRPr="00EE59D3">
        <w:rPr>
          <w:rFonts w:eastAsia="Times New Roman" w:cs="Times New Roman"/>
          <w:szCs w:val="24"/>
          <w:lang w:eastAsia="tr-TR"/>
        </w:rPr>
        <w:t xml:space="preserve">eya kalıcı bir </w:t>
      </w:r>
      <w:r w:rsidR="00D734BA" w:rsidRPr="00EE59D3">
        <w:rPr>
          <w:rFonts w:eastAsia="Times New Roman" w:cs="Times New Roman"/>
          <w:i/>
          <w:szCs w:val="24"/>
          <w:lang w:eastAsia="tr-TR"/>
        </w:rPr>
        <w:t>H. canis</w:t>
      </w:r>
      <w:r w:rsidR="00D734BA" w:rsidRPr="00EE59D3">
        <w:rPr>
          <w:rFonts w:eastAsia="Times New Roman" w:cs="Times New Roman"/>
          <w:szCs w:val="24"/>
          <w:lang w:eastAsia="tr-TR"/>
        </w:rPr>
        <w:t xml:space="preserve"> </w:t>
      </w:r>
      <w:r w:rsidRPr="00EE59D3">
        <w:rPr>
          <w:rFonts w:eastAsia="Times New Roman" w:cs="Times New Roman"/>
          <w:szCs w:val="24"/>
          <w:lang w:eastAsia="tr-TR"/>
        </w:rPr>
        <w:t>enfeksiyonunu</w:t>
      </w:r>
      <w:r w:rsidR="00D734BA" w:rsidRPr="00EE59D3">
        <w:rPr>
          <w:rFonts w:eastAsia="Times New Roman" w:cs="Times New Roman"/>
          <w:szCs w:val="24"/>
          <w:lang w:eastAsia="tr-TR"/>
        </w:rPr>
        <w:t>n patogenezi üzerinde etkilidir (</w:t>
      </w:r>
      <w:r w:rsidR="00CB7961" w:rsidRPr="00EE59D3">
        <w:t>Harmelin, A. ve ark</w:t>
      </w:r>
      <w:proofErr w:type="gramStart"/>
      <w:r w:rsidR="00CB7961" w:rsidRPr="00EE59D3">
        <w:t>.,</w:t>
      </w:r>
      <w:proofErr w:type="gramEnd"/>
      <w:r w:rsidR="00CB7961" w:rsidRPr="00EE59D3">
        <w:t xml:space="preserve"> 1992</w:t>
      </w:r>
      <w:r w:rsidR="00D734BA" w:rsidRPr="00EE59D3">
        <w:rPr>
          <w:rFonts w:eastAsia="Times New Roman" w:cs="Times New Roman"/>
          <w:szCs w:val="24"/>
          <w:lang w:eastAsia="tr-TR"/>
        </w:rPr>
        <w:t xml:space="preserve">). </w:t>
      </w:r>
    </w:p>
    <w:p w:rsidR="009D2214" w:rsidRPr="00EE59D3" w:rsidRDefault="00D734BA" w:rsidP="00C16166">
      <w:pPr>
        <w:shd w:val="clear" w:color="auto" w:fill="FFFFFF"/>
        <w:spacing w:before="240" w:after="240"/>
        <w:ind w:firstLine="709"/>
        <w:textAlignment w:val="top"/>
        <w:rPr>
          <w:rFonts w:eastAsia="Times New Roman" w:cs="Times New Roman"/>
          <w:szCs w:val="24"/>
          <w:lang w:eastAsia="tr-TR"/>
        </w:rPr>
      </w:pPr>
      <w:r w:rsidRPr="00EE59D3">
        <w:rPr>
          <w:rFonts w:eastAsia="Times New Roman" w:cs="Times New Roman"/>
          <w:szCs w:val="24"/>
          <w:lang w:eastAsia="tr-TR"/>
        </w:rPr>
        <w:t xml:space="preserve">İmmunsupresyon köpek hepatozoonozisi üzerine oldukça etkilidir, deneysel enfeksiyonlarda köpeğe önce </w:t>
      </w:r>
      <w:r w:rsidR="009D2214" w:rsidRPr="00EE59D3">
        <w:rPr>
          <w:rFonts w:eastAsia="Times New Roman" w:cs="Times New Roman"/>
          <w:szCs w:val="24"/>
          <w:lang w:eastAsia="tr-TR"/>
        </w:rPr>
        <w:t>Prednisolo</w:t>
      </w:r>
      <w:r w:rsidRPr="00EE59D3">
        <w:rPr>
          <w:rFonts w:eastAsia="Times New Roman" w:cs="Times New Roman"/>
          <w:szCs w:val="24"/>
          <w:lang w:eastAsia="tr-TR"/>
        </w:rPr>
        <w:t xml:space="preserve">n gibi immünosüpresif ajan verilmesi ile paraziteminin oldukça arttığı bilinmektedir </w:t>
      </w:r>
      <w:proofErr w:type="gramStart"/>
      <w:r w:rsidRPr="00EE59D3">
        <w:rPr>
          <w:rFonts w:eastAsia="Times New Roman" w:cs="Times New Roman"/>
          <w:szCs w:val="24"/>
          <w:lang w:eastAsia="tr-TR"/>
        </w:rPr>
        <w:t>(</w:t>
      </w:r>
      <w:proofErr w:type="gramEnd"/>
      <w:r w:rsidR="00986A05" w:rsidRPr="00EE59D3">
        <w:rPr>
          <w:rFonts w:eastAsia="Times New Roman" w:cs="Times New Roman"/>
          <w:szCs w:val="24"/>
          <w:lang w:eastAsia="tr-TR"/>
        </w:rPr>
        <w:t>Voyvoda ve ark. ,2004</w:t>
      </w:r>
      <w:proofErr w:type="gramStart"/>
      <w:r w:rsidRPr="00EE59D3">
        <w:rPr>
          <w:rFonts w:eastAsia="Times New Roman" w:cs="Times New Roman"/>
          <w:szCs w:val="24"/>
          <w:lang w:eastAsia="tr-TR"/>
        </w:rPr>
        <w:t>)</w:t>
      </w:r>
      <w:proofErr w:type="gramEnd"/>
      <w:r w:rsidRPr="00EE59D3">
        <w:rPr>
          <w:rFonts w:eastAsia="Times New Roman" w:cs="Times New Roman"/>
          <w:szCs w:val="24"/>
          <w:lang w:eastAsia="tr-TR"/>
        </w:rPr>
        <w:t xml:space="preserve">. </w:t>
      </w:r>
    </w:p>
    <w:p w:rsidR="009D2214" w:rsidRPr="00EE59D3" w:rsidRDefault="00482D95" w:rsidP="00C16166">
      <w:pPr>
        <w:spacing w:before="240" w:after="240"/>
        <w:ind w:firstLine="709"/>
      </w:pPr>
      <w:r w:rsidRPr="00EE59D3">
        <w:rPr>
          <w:i/>
          <w:lang w:eastAsia="tr-TR"/>
        </w:rPr>
        <w:lastRenderedPageBreak/>
        <w:t>Hepatozoon canis</w:t>
      </w:r>
      <w:r w:rsidR="00D734BA" w:rsidRPr="00EE59D3">
        <w:rPr>
          <w:i/>
          <w:lang w:eastAsia="tr-TR"/>
        </w:rPr>
        <w:t xml:space="preserve"> </w:t>
      </w:r>
      <w:r w:rsidR="00D734BA" w:rsidRPr="00EE59D3">
        <w:rPr>
          <w:lang w:eastAsia="tr-TR"/>
        </w:rPr>
        <w:t xml:space="preserve">çoğunlukla parvovirüs  </w:t>
      </w:r>
      <w:r w:rsidR="00D734BA" w:rsidRPr="00EE59D3">
        <w:rPr>
          <w:i/>
          <w:lang w:eastAsia="tr-TR"/>
        </w:rPr>
        <w:t xml:space="preserve">T. </w:t>
      </w:r>
      <w:r w:rsidR="00DD1FAD" w:rsidRPr="00EE59D3">
        <w:rPr>
          <w:i/>
          <w:lang w:eastAsia="tr-TR"/>
        </w:rPr>
        <w:t>g</w:t>
      </w:r>
      <w:r w:rsidR="00D734BA" w:rsidRPr="00EE59D3">
        <w:rPr>
          <w:i/>
          <w:lang w:eastAsia="tr-TR"/>
        </w:rPr>
        <w:t xml:space="preserve">ondii, </w:t>
      </w:r>
      <w:r w:rsidR="00D734BA" w:rsidRPr="00EE59D3">
        <w:rPr>
          <w:i/>
        </w:rPr>
        <w:t xml:space="preserve">E. canis </w:t>
      </w:r>
      <w:r w:rsidR="00DD1FAD" w:rsidRPr="00EE59D3">
        <w:t>ve</w:t>
      </w:r>
      <w:r w:rsidR="00DD1FAD" w:rsidRPr="00EE59D3">
        <w:rPr>
          <w:i/>
        </w:rPr>
        <w:t xml:space="preserve"> </w:t>
      </w:r>
      <w:r w:rsidR="00D734BA" w:rsidRPr="00EE59D3">
        <w:rPr>
          <w:i/>
          <w:lang w:eastAsia="tr-TR"/>
        </w:rPr>
        <w:t xml:space="preserve">L. </w:t>
      </w:r>
      <w:r w:rsidR="00DD1FAD" w:rsidRPr="00EE59D3">
        <w:rPr>
          <w:i/>
          <w:lang w:eastAsia="tr-TR"/>
        </w:rPr>
        <w:t>i</w:t>
      </w:r>
      <w:r w:rsidR="00D734BA" w:rsidRPr="00EE59D3">
        <w:rPr>
          <w:i/>
          <w:lang w:eastAsia="tr-TR"/>
        </w:rPr>
        <w:t>nfantum</w:t>
      </w:r>
      <w:r w:rsidR="00D734BA" w:rsidRPr="00EE59D3">
        <w:rPr>
          <w:lang w:eastAsia="tr-TR"/>
        </w:rPr>
        <w:t xml:space="preserve"> gibi etkenlerle  birlikte seyretmekte ve bu enfeksiyöz ajanların belirtileri de klinik tabloya eklenmektedir</w:t>
      </w:r>
      <w:r w:rsidR="009D2214" w:rsidRPr="00EE59D3">
        <w:rPr>
          <w:lang w:eastAsia="tr-TR"/>
        </w:rPr>
        <w:t xml:space="preserve"> </w:t>
      </w:r>
      <w:r w:rsidR="009D2214" w:rsidRPr="00EE59D3">
        <w:t>(</w:t>
      </w:r>
      <w:r w:rsidR="00392C13" w:rsidRPr="00EE59D3">
        <w:t>Hervas</w:t>
      </w:r>
      <w:r w:rsidR="0073342D" w:rsidRPr="00EE59D3">
        <w:t xml:space="preserve"> J.ve ark</w:t>
      </w:r>
      <w:proofErr w:type="gramStart"/>
      <w:r w:rsidR="0073342D" w:rsidRPr="00EE59D3">
        <w:t>.,</w:t>
      </w:r>
      <w:proofErr w:type="gramEnd"/>
      <w:r w:rsidR="0073342D" w:rsidRPr="00EE59D3">
        <w:t xml:space="preserve"> 1995</w:t>
      </w:r>
      <w:r w:rsidR="00C555A4" w:rsidRPr="00EE59D3">
        <w:t xml:space="preserve">; </w:t>
      </w:r>
      <w:r w:rsidR="00392C13" w:rsidRPr="00EE59D3">
        <w:t>Rioux</w:t>
      </w:r>
      <w:r w:rsidR="0073342D" w:rsidRPr="00EE59D3">
        <w:t xml:space="preserve"> J.A. ve ark.,1964</w:t>
      </w:r>
      <w:r w:rsidR="009D2214" w:rsidRPr="00EE59D3">
        <w:t>).</w:t>
      </w:r>
      <w:r w:rsidR="00D734BA" w:rsidRPr="00EE59D3">
        <w:t xml:space="preserve"> </w:t>
      </w:r>
    </w:p>
    <w:p w:rsidR="0093778D" w:rsidRPr="00EE59D3" w:rsidRDefault="00DD1FAD" w:rsidP="00C16166">
      <w:pPr>
        <w:spacing w:before="240" w:after="240"/>
        <w:ind w:firstLine="709"/>
        <w:rPr>
          <w:color w:val="FF0000"/>
        </w:rPr>
      </w:pPr>
      <w:r w:rsidRPr="00EE59D3">
        <w:t xml:space="preserve">Anemi çoğu vakada en sık görülen öncül  hematolojik bulgudur ve çoğunlukla normositik, normochromic </w:t>
      </w:r>
      <w:r w:rsidR="0093778D" w:rsidRPr="00EE59D3">
        <w:t>ve</w:t>
      </w:r>
      <w:r w:rsidR="006A7BF1" w:rsidRPr="00EE59D3">
        <w:t xml:space="preserve"> rejeneratif</w:t>
      </w:r>
      <w:r w:rsidRPr="00EE59D3">
        <w:t xml:space="preserve"> özelliktedir </w:t>
      </w:r>
      <w:r w:rsidR="0093778D" w:rsidRPr="00EE59D3">
        <w:t>(</w:t>
      </w:r>
      <w:r w:rsidR="002A359B" w:rsidRPr="00EE59D3">
        <w:t>Voyvoda ve ark</w:t>
      </w:r>
      <w:proofErr w:type="gramStart"/>
      <w:r w:rsidR="002A359B" w:rsidRPr="00EE59D3">
        <w:t>.</w:t>
      </w:r>
      <w:r w:rsidR="00392C13" w:rsidRPr="00EE59D3">
        <w:t>,</w:t>
      </w:r>
      <w:proofErr w:type="gramEnd"/>
      <w:r w:rsidR="002A359B" w:rsidRPr="00EE59D3">
        <w:t xml:space="preserve"> 2004</w:t>
      </w:r>
      <w:r w:rsidR="0093778D" w:rsidRPr="00EE59D3">
        <w:t xml:space="preserve">). </w:t>
      </w:r>
    </w:p>
    <w:p w:rsidR="006A7BF1" w:rsidRPr="00EE59D3" w:rsidRDefault="00DD1FAD" w:rsidP="00921255">
      <w:pPr>
        <w:spacing w:before="240"/>
        <w:ind w:firstLine="709"/>
      </w:pPr>
      <w:r w:rsidRPr="00EE59D3">
        <w:rPr>
          <w:i/>
        </w:rPr>
        <w:t>Hepatozoon canis</w:t>
      </w:r>
      <w:r w:rsidRPr="00EE59D3">
        <w:t xml:space="preserve"> enfeksiyonları </w:t>
      </w:r>
      <w:r w:rsidR="00294D4C" w:rsidRPr="00EE59D3">
        <w:t>görülen köpeklerin üçte biri oranı</w:t>
      </w:r>
      <w:r w:rsidRPr="00EE59D3">
        <w:t xml:space="preserve"> trombositopeni ile birlikte </w:t>
      </w:r>
      <w:proofErr w:type="gramStart"/>
      <w:r w:rsidRPr="00EE59D3">
        <w:t>seyreder  ancak</w:t>
      </w:r>
      <w:proofErr w:type="gramEnd"/>
      <w:r w:rsidRPr="00EE59D3">
        <w:t xml:space="preserve"> </w:t>
      </w:r>
      <w:r w:rsidR="00294D4C" w:rsidRPr="00EE59D3">
        <w:t xml:space="preserve">memeli konaklarda neredeyse bütün kene kaynaklı hastalıklarda  </w:t>
      </w:r>
      <w:r w:rsidRPr="00EE59D3">
        <w:t>trombositopeni</w:t>
      </w:r>
      <w:r w:rsidR="00294D4C" w:rsidRPr="00EE59D3">
        <w:t xml:space="preserve"> klinik bulgulard</w:t>
      </w:r>
      <w:r w:rsidR="006A7BF1" w:rsidRPr="00EE59D3">
        <w:t xml:space="preserve">an biri olarak görülmektedir. </w:t>
      </w:r>
      <w:r w:rsidR="006A7BF1" w:rsidRPr="00EE59D3">
        <w:rPr>
          <w:i/>
        </w:rPr>
        <w:t xml:space="preserve">Hepatozoon </w:t>
      </w:r>
      <w:r w:rsidR="00294D4C" w:rsidRPr="00EE59D3">
        <w:rPr>
          <w:i/>
        </w:rPr>
        <w:t>canis</w:t>
      </w:r>
      <w:r w:rsidR="00294D4C" w:rsidRPr="00EE59D3">
        <w:t>’in klinik vakalarda trombositopeni ile il</w:t>
      </w:r>
      <w:r w:rsidR="00614B98" w:rsidRPr="00EE59D3">
        <w:t>i</w:t>
      </w:r>
      <w:r w:rsidR="00294D4C" w:rsidRPr="00EE59D3">
        <w:t>şiklendirilen çalışma henüz yapılmadığından</w:t>
      </w:r>
      <w:r w:rsidRPr="00EE59D3">
        <w:t xml:space="preserve"> çoğunlukla iki enfeksiyonun ko-enfeksiyon durumuna bağlanmıştır. Bazı serum biyokimyasal parametrelerindeki değişiklikler oldukça belirgin olup, hiperglobulinemi ve hipoalbüminemi ile birlikte kreatin kinaz ve alkalin fosfaroz miktarlarında artış görülür </w:t>
      </w:r>
      <w:r w:rsidR="001C6889" w:rsidRPr="00EE59D3">
        <w:t>(Kamani J. ve ark</w:t>
      </w:r>
      <w:proofErr w:type="gramStart"/>
      <w:r w:rsidR="001C6889" w:rsidRPr="00EE59D3">
        <w:t>.,</w:t>
      </w:r>
      <w:proofErr w:type="gramEnd"/>
      <w:r w:rsidR="001C6889" w:rsidRPr="00EE59D3">
        <w:t>2013;Otranto D. Ve ark.,</w:t>
      </w:r>
      <w:r w:rsidRPr="00EE59D3">
        <w:t xml:space="preserve"> </w:t>
      </w:r>
      <w:r w:rsidR="001C6889" w:rsidRPr="00EE59D3">
        <w:t>2011)</w:t>
      </w:r>
    </w:p>
    <w:p w:rsidR="001C6889" w:rsidRPr="00EE59D3" w:rsidRDefault="001C6889" w:rsidP="00C16166">
      <w:pPr>
        <w:ind w:firstLine="0"/>
      </w:pPr>
    </w:p>
    <w:p w:rsidR="00C16166" w:rsidRPr="00EE59D3" w:rsidRDefault="00C16166" w:rsidP="00C16166">
      <w:pPr>
        <w:ind w:firstLine="0"/>
      </w:pPr>
    </w:p>
    <w:p w:rsidR="009D2214" w:rsidRPr="00EE59D3" w:rsidRDefault="00C16166" w:rsidP="00C16166">
      <w:pPr>
        <w:shd w:val="clear" w:color="auto" w:fill="FFFFFF"/>
        <w:ind w:firstLine="0"/>
        <w:textAlignment w:val="top"/>
        <w:rPr>
          <w:rFonts w:eastAsia="Times New Roman" w:cs="Times New Roman"/>
          <w:b/>
          <w:szCs w:val="24"/>
          <w:lang w:eastAsia="tr-TR"/>
        </w:rPr>
      </w:pPr>
      <w:r w:rsidRPr="00EE59D3">
        <w:rPr>
          <w:rFonts w:eastAsia="Times New Roman" w:cs="Times New Roman"/>
          <w:b/>
          <w:szCs w:val="24"/>
          <w:lang w:eastAsia="tr-TR"/>
        </w:rPr>
        <w:t>2.3.</w:t>
      </w:r>
      <w:r w:rsidR="00802F2D" w:rsidRPr="00EE59D3">
        <w:rPr>
          <w:rFonts w:eastAsia="Times New Roman" w:cs="Times New Roman"/>
          <w:b/>
          <w:szCs w:val="24"/>
          <w:lang w:eastAsia="tr-TR"/>
        </w:rPr>
        <w:t>2</w:t>
      </w:r>
      <w:r w:rsidRPr="00EE59D3">
        <w:rPr>
          <w:rFonts w:eastAsia="Times New Roman" w:cs="Times New Roman"/>
          <w:b/>
          <w:szCs w:val="24"/>
          <w:lang w:eastAsia="tr-TR"/>
        </w:rPr>
        <w:t>. Patolojik Bulgular</w:t>
      </w:r>
    </w:p>
    <w:p w:rsidR="00C16166" w:rsidRPr="00EE59D3" w:rsidRDefault="00C16166" w:rsidP="00C16166">
      <w:pPr>
        <w:shd w:val="clear" w:color="auto" w:fill="FFFFFF"/>
        <w:ind w:firstLine="0"/>
        <w:textAlignment w:val="top"/>
        <w:rPr>
          <w:rFonts w:eastAsia="Times New Roman" w:cs="Times New Roman"/>
          <w:b/>
          <w:szCs w:val="24"/>
          <w:lang w:eastAsia="tr-TR"/>
        </w:rPr>
      </w:pPr>
    </w:p>
    <w:p w:rsidR="00064511" w:rsidRPr="00EE59D3" w:rsidRDefault="008C424C" w:rsidP="00921255">
      <w:pPr>
        <w:spacing w:after="240"/>
        <w:ind w:firstLine="709"/>
      </w:pPr>
      <w:r w:rsidRPr="00EE59D3">
        <w:rPr>
          <w:lang w:eastAsia="tr-TR"/>
        </w:rPr>
        <w:t xml:space="preserve">Köpek hepatozoonozisinde kaşeksi sıklıkla karşılaşılan bulgudur. </w:t>
      </w:r>
      <w:r w:rsidR="009D2214" w:rsidRPr="00EE59D3">
        <w:rPr>
          <w:lang w:eastAsia="tr-TR"/>
        </w:rPr>
        <w:t xml:space="preserve">Kas atrofisi temporal bölgede en sık </w:t>
      </w:r>
      <w:r w:rsidR="00B7451A" w:rsidRPr="00EE59D3">
        <w:rPr>
          <w:lang w:eastAsia="tr-TR"/>
        </w:rPr>
        <w:t>görülen ve en belirgin olanıdır (</w:t>
      </w:r>
      <w:r w:rsidR="00B7451A" w:rsidRPr="00EE59D3">
        <w:t>Baneth, G</w:t>
      </w:r>
      <w:proofErr w:type="gramStart"/>
      <w:r w:rsidR="00B7451A" w:rsidRPr="00EE59D3">
        <w:t>.,</w:t>
      </w:r>
      <w:proofErr w:type="gramEnd"/>
      <w:r w:rsidR="00B7451A" w:rsidRPr="00EE59D3">
        <w:t xml:space="preserve">2006). </w:t>
      </w:r>
      <w:r w:rsidR="00B7451A" w:rsidRPr="00EE59D3">
        <w:rPr>
          <w:lang w:eastAsia="tr-TR"/>
        </w:rPr>
        <w:t xml:space="preserve">Ayrıca </w:t>
      </w:r>
      <w:r w:rsidR="009D2214" w:rsidRPr="00EE59D3">
        <w:rPr>
          <w:lang w:eastAsia="tr-TR"/>
        </w:rPr>
        <w:t xml:space="preserve">anemi, </w:t>
      </w:r>
      <w:r w:rsidR="005D79FE" w:rsidRPr="00EE59D3">
        <w:rPr>
          <w:lang w:eastAsia="tr-TR"/>
        </w:rPr>
        <w:t>mukozalar hafif ikterik,</w:t>
      </w:r>
      <w:r w:rsidR="009D2214" w:rsidRPr="00EE59D3">
        <w:rPr>
          <w:lang w:eastAsia="tr-TR"/>
        </w:rPr>
        <w:t xml:space="preserve"> dalak ve karaciğer</w:t>
      </w:r>
      <w:r w:rsidR="005D79FE" w:rsidRPr="00EE59D3">
        <w:rPr>
          <w:lang w:eastAsia="tr-TR"/>
        </w:rPr>
        <w:t xml:space="preserve"> hafif büyüme</w:t>
      </w:r>
      <w:r w:rsidR="009D2214" w:rsidRPr="00EE59D3">
        <w:rPr>
          <w:lang w:eastAsia="tr-TR"/>
        </w:rPr>
        <w:t xml:space="preserve"> gözlenir.  A</w:t>
      </w:r>
      <w:r w:rsidR="00B7451A" w:rsidRPr="00EE59D3">
        <w:rPr>
          <w:lang w:eastAsia="tr-TR"/>
        </w:rPr>
        <w:t xml:space="preserve">kciğerlerde </w:t>
      </w:r>
      <w:r w:rsidR="00A938F8" w:rsidRPr="00EE59D3">
        <w:rPr>
          <w:lang w:eastAsia="tr-TR"/>
        </w:rPr>
        <w:t>konjestiv değişiklikler</w:t>
      </w:r>
      <w:r w:rsidR="00B7451A" w:rsidRPr="00EE59D3">
        <w:rPr>
          <w:lang w:eastAsia="tr-TR"/>
        </w:rPr>
        <w:t xml:space="preserve"> mide mukozasında </w:t>
      </w:r>
      <w:r w:rsidR="00C25995" w:rsidRPr="00EE59D3">
        <w:rPr>
          <w:lang w:eastAsia="tr-TR"/>
        </w:rPr>
        <w:t>kalınlaşma,</w:t>
      </w:r>
      <w:r w:rsidR="00B7451A" w:rsidRPr="00EE59D3">
        <w:rPr>
          <w:lang w:eastAsia="tr-TR"/>
        </w:rPr>
        <w:t xml:space="preserve"> lenfadenopati </w:t>
      </w:r>
      <w:r w:rsidR="009D2214" w:rsidRPr="00EE59D3">
        <w:rPr>
          <w:lang w:eastAsia="tr-TR"/>
        </w:rPr>
        <w:t xml:space="preserve">ve böbreklerde </w:t>
      </w:r>
      <w:r w:rsidR="00B7451A" w:rsidRPr="00EE59D3">
        <w:rPr>
          <w:lang w:eastAsia="tr-TR"/>
        </w:rPr>
        <w:t xml:space="preserve">solgunluk </w:t>
      </w:r>
      <w:r w:rsidR="009D2214" w:rsidRPr="00EE59D3">
        <w:rPr>
          <w:lang w:eastAsia="tr-TR"/>
        </w:rPr>
        <w:t>kon</w:t>
      </w:r>
      <w:r w:rsidR="00B7451A" w:rsidRPr="00EE59D3">
        <w:rPr>
          <w:lang w:eastAsia="tr-TR"/>
        </w:rPr>
        <w:t xml:space="preserve">jestif değişiklikler gözlemlenir </w:t>
      </w:r>
      <w:r w:rsidR="002C6B64" w:rsidRPr="00EE59D3">
        <w:rPr>
          <w:lang w:eastAsia="tr-TR"/>
        </w:rPr>
        <w:t>(</w:t>
      </w:r>
      <w:r w:rsidR="002C6B64" w:rsidRPr="00EE59D3">
        <w:rPr>
          <w:rFonts w:ascii="TimesNewRomanPSMT" w:eastAsia="TimesNewRomanPSMT" w:hAnsiTheme="minorHAnsi" w:cs="TimesNewRomanPSMT"/>
          <w:sz w:val="22"/>
        </w:rPr>
        <w:t xml:space="preserve"> </w:t>
      </w:r>
      <w:r w:rsidR="002C6B64" w:rsidRPr="00EE59D3">
        <w:t>Gevr</w:t>
      </w:r>
      <w:r w:rsidR="00593570" w:rsidRPr="00EE59D3">
        <w:t>ey, J</w:t>
      </w:r>
      <w:proofErr w:type="gramStart"/>
      <w:r w:rsidR="00593570" w:rsidRPr="00EE59D3">
        <w:t>.,</w:t>
      </w:r>
      <w:proofErr w:type="gramEnd"/>
      <w:r w:rsidR="00593570" w:rsidRPr="00EE59D3">
        <w:t>1993; Craig, T.M., 1990;</w:t>
      </w:r>
      <w:r w:rsidR="002C6B64" w:rsidRPr="00EE59D3">
        <w:t xml:space="preserve"> Craig, T.M.,1984)</w:t>
      </w:r>
      <w:r w:rsidR="00B7451A" w:rsidRPr="00EE59D3">
        <w:t xml:space="preserve">. </w:t>
      </w:r>
      <w:r w:rsidR="00C12E2E" w:rsidRPr="00EE59D3">
        <w:t xml:space="preserve">Endemik bölgelerde yaşayan köpeklerde histopatolojik kesitlerde </w:t>
      </w:r>
      <w:r w:rsidR="005A177B" w:rsidRPr="00EE59D3">
        <w:t xml:space="preserve">iskelet kaslarında, kalp kasında lenf düğümlerinde, dalak, karaciğer ve böbreklerde </w:t>
      </w:r>
      <w:r w:rsidR="00C12E2E" w:rsidRPr="00EE59D3">
        <w:t>etkene tesadüfen rastlanır. Düşük parazitemili köpeklerde genelde hafif lezyonlar oluşurken paraziteminin yüksek old</w:t>
      </w:r>
      <w:r w:rsidR="005A177B" w:rsidRPr="00EE59D3">
        <w:t>u</w:t>
      </w:r>
      <w:r w:rsidR="00C12E2E" w:rsidRPr="00EE59D3">
        <w:t>ğu hayvanlarda meront sayısı ile doğru orantılı olarak hepatitis, pneum</w:t>
      </w:r>
      <w:r w:rsidR="00831574" w:rsidRPr="00EE59D3">
        <w:t xml:space="preserve">oni, glomerulonefritis görülür               </w:t>
      </w:r>
      <w:r w:rsidR="002C6B64" w:rsidRPr="00EE59D3">
        <w:rPr>
          <w:lang w:eastAsia="tr-TR"/>
        </w:rPr>
        <w:t>(</w:t>
      </w:r>
      <w:r w:rsidR="002C6B64" w:rsidRPr="00EE59D3">
        <w:t>Gevrey, J</w:t>
      </w:r>
      <w:proofErr w:type="gramStart"/>
      <w:r w:rsidR="002C6B64" w:rsidRPr="00EE59D3">
        <w:t>.,</w:t>
      </w:r>
      <w:proofErr w:type="gramEnd"/>
      <w:r w:rsidR="002C6B64" w:rsidRPr="00EE59D3">
        <w:t>1993; Craig, T.M., 1990; Baneth, G.,2006, Craig, T.M.,1984)</w:t>
      </w:r>
      <w:r w:rsidR="00E03449" w:rsidRPr="00EE59D3">
        <w:t xml:space="preserve">. </w:t>
      </w:r>
    </w:p>
    <w:p w:rsidR="00AC7591" w:rsidRPr="00EE59D3" w:rsidRDefault="005E048F" w:rsidP="00C16166">
      <w:pPr>
        <w:spacing w:before="240" w:after="240"/>
        <w:ind w:firstLine="709"/>
      </w:pPr>
      <w:r w:rsidRPr="00EE59D3">
        <w:t xml:space="preserve">Mikromerozoitlerle dolu mikroşizontlar ve daha büyük olup makromerozoitlerle dolu makroşizontlar olmak üzere </w:t>
      </w:r>
      <w:r w:rsidR="00064511" w:rsidRPr="00EE59D3">
        <w:t>i</w:t>
      </w:r>
      <w:r w:rsidRPr="00EE59D3">
        <w:t xml:space="preserve">ki tip şizont görülür; </w:t>
      </w:r>
      <w:r w:rsidR="009D2214" w:rsidRPr="00EE59D3">
        <w:t>Şizont oluşumu sırasında, genell</w:t>
      </w:r>
      <w:r w:rsidR="0075364B" w:rsidRPr="00EE59D3">
        <w:t xml:space="preserve">ikle hücresel reaksiyon oluşmazken, </w:t>
      </w:r>
      <w:r w:rsidR="009D2214" w:rsidRPr="00EE59D3">
        <w:t>merozoitlerin salınması sırasında, eşit miktarda makrofaj ve nötrofil ve çeşitli sayıda eozinofilden oluşan yoğun b</w:t>
      </w:r>
      <w:r w:rsidR="0075364B" w:rsidRPr="00EE59D3">
        <w:t xml:space="preserve">ir hücre tepkisi tespit edilir. Özellikle iskelet kası kesitlerinde </w:t>
      </w:r>
      <w:r w:rsidR="009D2214" w:rsidRPr="00EE59D3">
        <w:t>250 µm</w:t>
      </w:r>
      <w:r w:rsidR="0075364B" w:rsidRPr="00EE59D3">
        <w:t xml:space="preserve"> çapında kistler tespit edilmiştir. </w:t>
      </w:r>
      <w:r w:rsidR="009D2214" w:rsidRPr="00EE59D3">
        <w:t>Bazı yazarlar tarafından mikro</w:t>
      </w:r>
      <w:r w:rsidR="0075364B" w:rsidRPr="00EE59D3">
        <w:t xml:space="preserve">şizont </w:t>
      </w:r>
      <w:r w:rsidR="0075364B" w:rsidRPr="00EE59D3">
        <w:lastRenderedPageBreak/>
        <w:t xml:space="preserve">olduğu kabul edilen yaklaşık 10 </w:t>
      </w:r>
      <w:r w:rsidR="0075364B" w:rsidRPr="00EE59D3">
        <w:rPr>
          <w:rFonts w:cs="Times New Roman"/>
        </w:rPr>
        <w:t>µ</w:t>
      </w:r>
      <w:r w:rsidR="0075364B" w:rsidRPr="00EE59D3">
        <w:t>m çapında yapısal oluşumlar</w:t>
      </w:r>
      <w:r w:rsidR="00064511" w:rsidRPr="00EE59D3">
        <w:t xml:space="preserve"> da</w:t>
      </w:r>
      <w:r w:rsidR="0075364B" w:rsidRPr="00EE59D3">
        <w:t xml:space="preserve"> bildirilmiştir</w:t>
      </w:r>
      <w:r w:rsidR="00064511" w:rsidRPr="00EE59D3">
        <w:br/>
      </w:r>
      <w:r w:rsidR="0075364B" w:rsidRPr="00EE59D3">
        <w:t xml:space="preserve"> </w:t>
      </w:r>
      <w:r w:rsidR="002C6B64" w:rsidRPr="00EE59D3">
        <w:t>( Craig, T.M</w:t>
      </w:r>
      <w:proofErr w:type="gramStart"/>
      <w:r w:rsidR="002C6B64" w:rsidRPr="00EE59D3">
        <w:t>.,</w:t>
      </w:r>
      <w:proofErr w:type="gramEnd"/>
      <w:r w:rsidR="002C6B64" w:rsidRPr="00EE59D3">
        <w:t xml:space="preserve"> 1990)</w:t>
      </w:r>
      <w:r w:rsidR="0075364B" w:rsidRPr="00EE59D3">
        <w:t xml:space="preserve">. </w:t>
      </w:r>
    </w:p>
    <w:p w:rsidR="009D2214" w:rsidRPr="00EE59D3" w:rsidRDefault="00AC7591" w:rsidP="00C16166">
      <w:pPr>
        <w:spacing w:before="240" w:after="240"/>
        <w:ind w:firstLine="709"/>
      </w:pPr>
      <w:r w:rsidRPr="00EE59D3">
        <w:t>Omurgalı konağın çeşitli dokularında şekillenen şizogoniye bağlı olarak, akciğer yüzeyinde hemorajiler, hepatik dejenerasyon, splenomegali, , myokardiyal nekrozis ve iskelet kaslarında fokal myositisler görülmektedir (</w:t>
      </w:r>
      <w:proofErr w:type="gramStart"/>
      <w:r w:rsidR="0079422E" w:rsidRPr="00EE59D3">
        <w:t>Craig ,1990</w:t>
      </w:r>
      <w:proofErr w:type="gramEnd"/>
      <w:r w:rsidRPr="00EE59D3">
        <w:t>).</w:t>
      </w:r>
    </w:p>
    <w:p w:rsidR="005A1634" w:rsidRPr="00EE59D3" w:rsidRDefault="009D6A5E" w:rsidP="00921255">
      <w:pPr>
        <w:spacing w:before="240"/>
        <w:ind w:firstLine="709"/>
      </w:pPr>
      <w:r w:rsidRPr="00EE59D3">
        <w:t>Nötrofillerde oluşan invazyonlara bağlı olarak kaslarda</w:t>
      </w:r>
      <w:r w:rsidR="009D2214" w:rsidRPr="00EE59D3">
        <w:t xml:space="preserve"> ağrı, ateş ve </w:t>
      </w:r>
      <w:r w:rsidRPr="00EE59D3">
        <w:t xml:space="preserve">kemiklerde </w:t>
      </w:r>
      <w:r w:rsidR="009D2214" w:rsidRPr="00EE59D3">
        <w:t>periost proliferasyonlarına neden olan</w:t>
      </w:r>
      <w:r w:rsidRPr="00EE59D3">
        <w:t xml:space="preserve"> nötrofil kümeleri oluşur ve bu proliferasyonlar kasların omur, pelvis yarıçapı, </w:t>
      </w:r>
      <w:r w:rsidR="009D2214" w:rsidRPr="00EE59D3">
        <w:t xml:space="preserve">ulna, humerus, femur, fibula ve tibiaya bağlanma bölgelerinde lokalizedir. Kemik lezyonları </w:t>
      </w:r>
      <w:r w:rsidR="00BD0BD4" w:rsidRPr="00EE59D3">
        <w:t xml:space="preserve">enfekte bütün köpeklerde gözlemlenmemiş daha çok 1 yaş altı hayvanlarda daha sık bildirilmiştir </w:t>
      </w:r>
      <w:r w:rsidR="002C6B64" w:rsidRPr="00EE59D3">
        <w:t>( Craig, T.M</w:t>
      </w:r>
      <w:proofErr w:type="gramStart"/>
      <w:r w:rsidR="002C6B64" w:rsidRPr="00EE59D3">
        <w:t>.,</w:t>
      </w:r>
      <w:proofErr w:type="gramEnd"/>
      <w:r w:rsidR="002C6B64" w:rsidRPr="00EE59D3">
        <w:t xml:space="preserve"> 1990)</w:t>
      </w:r>
      <w:r w:rsidR="00BD0BD4" w:rsidRPr="00EE59D3">
        <w:t xml:space="preserve">. </w:t>
      </w:r>
    </w:p>
    <w:p w:rsidR="005E2878" w:rsidRPr="00EE59D3" w:rsidRDefault="005E2878" w:rsidP="00C16166">
      <w:pPr>
        <w:ind w:firstLine="709"/>
        <w:rPr>
          <w:rFonts w:cs="Times New Roman"/>
        </w:rPr>
      </w:pPr>
    </w:p>
    <w:p w:rsidR="00C16166" w:rsidRPr="00EE59D3" w:rsidRDefault="00C16166" w:rsidP="00C16166">
      <w:pPr>
        <w:ind w:firstLine="709"/>
        <w:rPr>
          <w:rFonts w:cs="Times New Roman"/>
        </w:rPr>
      </w:pPr>
    </w:p>
    <w:p w:rsidR="009D2214" w:rsidRPr="00EE59D3" w:rsidRDefault="00802F2D" w:rsidP="00C16166">
      <w:pPr>
        <w:ind w:firstLine="0"/>
        <w:rPr>
          <w:rFonts w:cs="Times New Roman"/>
          <w:b/>
        </w:rPr>
      </w:pPr>
      <w:r w:rsidRPr="00EE59D3">
        <w:rPr>
          <w:rFonts w:cs="Times New Roman"/>
          <w:b/>
        </w:rPr>
        <w:t>2.4</w:t>
      </w:r>
      <w:r w:rsidR="00482D95" w:rsidRPr="00EE59D3">
        <w:rPr>
          <w:rFonts w:cs="Times New Roman"/>
          <w:b/>
        </w:rPr>
        <w:t>.</w:t>
      </w:r>
      <w:r w:rsidR="00C16166" w:rsidRPr="00EE59D3">
        <w:rPr>
          <w:rFonts w:cs="Times New Roman"/>
          <w:b/>
        </w:rPr>
        <w:t xml:space="preserve"> Teşhis</w:t>
      </w:r>
    </w:p>
    <w:p w:rsidR="00C16166" w:rsidRPr="00EE59D3" w:rsidRDefault="00C16166" w:rsidP="00C16166">
      <w:pPr>
        <w:ind w:firstLine="0"/>
        <w:rPr>
          <w:rFonts w:cs="Times New Roman"/>
          <w:b/>
        </w:rPr>
      </w:pPr>
    </w:p>
    <w:p w:rsidR="00BE638B" w:rsidRPr="00EE59D3" w:rsidRDefault="00232297" w:rsidP="00921255">
      <w:pPr>
        <w:spacing w:after="240"/>
        <w:ind w:firstLine="709"/>
      </w:pPr>
      <w:r w:rsidRPr="00EE59D3">
        <w:rPr>
          <w:rFonts w:cs="Times New Roman"/>
          <w:szCs w:val="24"/>
        </w:rPr>
        <w:t xml:space="preserve">Klinik olarak şüphelenilen köpeğin perifer kanından hazırlanan ve Giemsa ile boyanan ince yayma frotilerde nötrofillerin içinde ya da nadiren monositlerin içinde parazitin </w:t>
      </w:r>
      <w:r w:rsidR="00CE309E" w:rsidRPr="00EE59D3">
        <w:t>oval şekilli 8-12 / 3-6 µm boyutlarında</w:t>
      </w:r>
      <w:r w:rsidR="00CE309E" w:rsidRPr="00EE59D3">
        <w:rPr>
          <w:rFonts w:cs="Times New Roman"/>
          <w:szCs w:val="24"/>
        </w:rPr>
        <w:t xml:space="preserve"> </w:t>
      </w:r>
      <w:r w:rsidRPr="00EE59D3">
        <w:rPr>
          <w:rFonts w:cs="Times New Roman"/>
          <w:szCs w:val="24"/>
        </w:rPr>
        <w:t>gamontlarının görülmesi tanı için yeterlidir (</w:t>
      </w:r>
      <w:r w:rsidR="00C7108C" w:rsidRPr="00EE59D3">
        <w:t>Baneth, G</w:t>
      </w:r>
      <w:proofErr w:type="gramStart"/>
      <w:r w:rsidR="00C7108C" w:rsidRPr="00EE59D3">
        <w:t>.,</w:t>
      </w:r>
      <w:proofErr w:type="gramEnd"/>
      <w:r w:rsidR="00C7108C" w:rsidRPr="00EE59D3">
        <w:t>2006</w:t>
      </w:r>
      <w:r w:rsidRPr="00EE59D3">
        <w:rPr>
          <w:rFonts w:cs="Times New Roman"/>
          <w:szCs w:val="24"/>
        </w:rPr>
        <w:t>). Ancak düşük parazitemi ile seyreden olgularda her zaman parazitli hücre görmek mümkün olmayabili</w:t>
      </w:r>
      <w:r w:rsidR="00CE309E" w:rsidRPr="00EE59D3">
        <w:rPr>
          <w:rFonts w:cs="Times New Roman"/>
          <w:szCs w:val="24"/>
        </w:rPr>
        <w:t xml:space="preserve">r. Bu sebeple kas, lenf yumrusu, kemik iliği </w:t>
      </w:r>
      <w:r w:rsidRPr="00EE59D3">
        <w:rPr>
          <w:rFonts w:cs="Times New Roman"/>
          <w:szCs w:val="24"/>
        </w:rPr>
        <w:t>veya dalak gibi organlardan biyopsi alınarak parazitin gelişme döneml</w:t>
      </w:r>
      <w:r w:rsidR="00593570" w:rsidRPr="00EE59D3">
        <w:rPr>
          <w:rFonts w:cs="Times New Roman"/>
          <w:szCs w:val="24"/>
        </w:rPr>
        <w:t>eri aranabilir (</w:t>
      </w:r>
      <w:proofErr w:type="gramStart"/>
      <w:r w:rsidR="00593570" w:rsidRPr="00EE59D3">
        <w:rPr>
          <w:rFonts w:cs="Times New Roman"/>
          <w:szCs w:val="24"/>
        </w:rPr>
        <w:t>Taboada ,</w:t>
      </w:r>
      <w:r w:rsidR="00C34F75" w:rsidRPr="00EE59D3">
        <w:rPr>
          <w:rFonts w:cs="Times New Roman"/>
          <w:szCs w:val="24"/>
        </w:rPr>
        <w:t>1999</w:t>
      </w:r>
      <w:proofErr w:type="gramEnd"/>
      <w:r w:rsidR="00C34F75" w:rsidRPr="00EE59D3">
        <w:rPr>
          <w:rFonts w:cs="Times New Roman"/>
          <w:szCs w:val="24"/>
        </w:rPr>
        <w:t xml:space="preserve">). </w:t>
      </w:r>
      <w:r w:rsidR="00BE638B" w:rsidRPr="00EE59D3">
        <w:rPr>
          <w:rFonts w:cs="Times New Roman"/>
          <w:szCs w:val="24"/>
        </w:rPr>
        <w:t xml:space="preserve">Adı geçen organlardan hazırlanan preparatlarda </w:t>
      </w:r>
      <w:r w:rsidR="00BE638B" w:rsidRPr="00EE59D3">
        <w:t xml:space="preserve">şizontlar yaklaşık 30 </w:t>
      </w:r>
      <w:r w:rsidR="00C34F75" w:rsidRPr="00EE59D3">
        <w:rPr>
          <w:rFonts w:cs="Times New Roman"/>
        </w:rPr>
        <w:t>µ</w:t>
      </w:r>
      <w:r w:rsidR="00BE638B" w:rsidRPr="00EE59D3">
        <w:t xml:space="preserve">m </w:t>
      </w:r>
      <w:r w:rsidR="00C34F75" w:rsidRPr="00EE59D3">
        <w:t>çapında</w:t>
      </w:r>
      <w:r w:rsidR="00BE638B" w:rsidRPr="00EE59D3">
        <w:t xml:space="preserve"> yuvarlak </w:t>
      </w:r>
      <w:r w:rsidR="00C34F75" w:rsidRPr="00EE59D3">
        <w:t xml:space="preserve">veya oval </w:t>
      </w:r>
      <w:proofErr w:type="gramStart"/>
      <w:r w:rsidR="00C34F75" w:rsidRPr="00EE59D3">
        <w:t xml:space="preserve">iki </w:t>
      </w:r>
      <w:r w:rsidR="00BE638B" w:rsidRPr="00EE59D3">
        <w:t xml:space="preserve"> veya</w:t>
      </w:r>
      <w:proofErr w:type="gramEnd"/>
      <w:r w:rsidR="00BE638B" w:rsidRPr="00EE59D3">
        <w:t xml:space="preserve"> </w:t>
      </w:r>
      <w:r w:rsidR="00C34F75" w:rsidRPr="00EE59D3">
        <w:t>dört</w:t>
      </w:r>
      <w:r w:rsidR="00BE638B" w:rsidRPr="00EE59D3">
        <w:t xml:space="preserve"> makrom</w:t>
      </w:r>
      <w:r w:rsidR="00C34F75" w:rsidRPr="00EE59D3">
        <w:t xml:space="preserve">erozoit veya 20 mikromerozoitten fazla oluşumların gözlemlendiği oluşumlar olarak görülür. Bazı araştırıcılar bu görüntüyü "tekerlek direği" olarak isimlendirmişlerdir </w:t>
      </w:r>
      <w:r w:rsidR="00BE638B" w:rsidRPr="00EE59D3">
        <w:t>(Baneth, G</w:t>
      </w:r>
      <w:proofErr w:type="gramStart"/>
      <w:r w:rsidR="00BE638B" w:rsidRPr="00EE59D3">
        <w:t>.,</w:t>
      </w:r>
      <w:proofErr w:type="gramEnd"/>
      <w:r w:rsidR="00BE638B" w:rsidRPr="00EE59D3">
        <w:t>2006)</w:t>
      </w:r>
      <w:r w:rsidR="00C34F75" w:rsidRPr="00EE59D3">
        <w:t xml:space="preserve">. </w:t>
      </w:r>
    </w:p>
    <w:p w:rsidR="00CE1D97" w:rsidRPr="00EE59D3" w:rsidRDefault="00232297" w:rsidP="00C16166">
      <w:pPr>
        <w:spacing w:before="240" w:after="240"/>
        <w:ind w:firstLine="709"/>
        <w:rPr>
          <w:rFonts w:cs="Times New Roman"/>
          <w:szCs w:val="24"/>
        </w:rPr>
      </w:pPr>
      <w:r w:rsidRPr="00EE59D3">
        <w:rPr>
          <w:rFonts w:cs="Times New Roman"/>
          <w:szCs w:val="24"/>
        </w:rPr>
        <w:t>Ayrıca femur radyolojisinde periostal kemik üre</w:t>
      </w:r>
      <w:r w:rsidR="0044380A" w:rsidRPr="00EE59D3">
        <w:rPr>
          <w:rFonts w:cs="Times New Roman"/>
          <w:szCs w:val="24"/>
        </w:rPr>
        <w:t xml:space="preserve">meleri görülmesi hepatozoonozis’i düşündürür </w:t>
      </w:r>
      <w:r w:rsidRPr="00EE59D3">
        <w:rPr>
          <w:rFonts w:cs="Times New Roman"/>
          <w:szCs w:val="24"/>
        </w:rPr>
        <w:t>(Mehlhorn</w:t>
      </w:r>
      <w:r w:rsidR="00593570" w:rsidRPr="00EE59D3">
        <w:rPr>
          <w:rFonts w:cs="Times New Roman"/>
          <w:szCs w:val="24"/>
        </w:rPr>
        <w:t>,</w:t>
      </w:r>
      <w:r w:rsidRPr="00EE59D3">
        <w:rPr>
          <w:rFonts w:cs="Times New Roman"/>
          <w:szCs w:val="24"/>
        </w:rPr>
        <w:t xml:space="preserve"> 1986).  </w:t>
      </w:r>
      <w:r w:rsidR="00CE309E" w:rsidRPr="00EE59D3">
        <w:rPr>
          <w:rFonts w:cs="Times New Roman"/>
          <w:szCs w:val="24"/>
        </w:rPr>
        <w:t>D</w:t>
      </w:r>
      <w:r w:rsidRPr="00EE59D3">
        <w:rPr>
          <w:rFonts w:cs="Times New Roman"/>
          <w:szCs w:val="24"/>
        </w:rPr>
        <w:t>üşük parazitemi olguları dikkate alınarak kanın buffy coat tabakası elde edilerek hazırlanan preparatlar boyanarak mikroskobik inceleme yapılabilir (Bowman</w:t>
      </w:r>
      <w:r w:rsidR="00593570" w:rsidRPr="00EE59D3">
        <w:rPr>
          <w:rFonts w:cs="Times New Roman"/>
          <w:szCs w:val="24"/>
        </w:rPr>
        <w:t>,</w:t>
      </w:r>
      <w:r w:rsidRPr="00EE59D3">
        <w:rPr>
          <w:rFonts w:cs="Times New Roman"/>
          <w:szCs w:val="24"/>
        </w:rPr>
        <w:t xml:space="preserve"> 2009). Serolojik olarak antijen antikor reaksiyonu esasına dayanan ve gamontlar</w:t>
      </w:r>
      <w:r w:rsidR="00A95D85" w:rsidRPr="00EE59D3">
        <w:rPr>
          <w:rFonts w:cs="Times New Roman"/>
          <w:szCs w:val="24"/>
        </w:rPr>
        <w:t>ın antijen olarak kullanıldığı İ</w:t>
      </w:r>
      <w:r w:rsidRPr="00EE59D3">
        <w:rPr>
          <w:rFonts w:cs="Times New Roman"/>
          <w:szCs w:val="24"/>
        </w:rPr>
        <w:t>FA ve ELİSA gibi testler geliştirilmiştir. Serolojik testler mikroskobik tanıya göre sensitiviteleri oldukça yüksek olarak bulunurken birbirleri arasında önemli bir fark yoktur (</w:t>
      </w:r>
      <w:r w:rsidR="00E21FC1" w:rsidRPr="00EE59D3">
        <w:t>Van Heerden, J.ve ark</w:t>
      </w:r>
      <w:proofErr w:type="gramStart"/>
      <w:r w:rsidR="00E21FC1" w:rsidRPr="00EE59D3">
        <w:t>.</w:t>
      </w:r>
      <w:r w:rsidR="00593570" w:rsidRPr="00EE59D3">
        <w:t>,</w:t>
      </w:r>
      <w:proofErr w:type="gramEnd"/>
      <w:r w:rsidR="00E21FC1" w:rsidRPr="00EE59D3">
        <w:t>1995</w:t>
      </w:r>
      <w:r w:rsidR="00593570" w:rsidRPr="00EE59D3">
        <w:t>;</w:t>
      </w:r>
      <w:r w:rsidR="00E21FC1" w:rsidRPr="00EE59D3">
        <w:t xml:space="preserve"> </w:t>
      </w:r>
      <w:r w:rsidR="00CC13C1" w:rsidRPr="00EE59D3">
        <w:rPr>
          <w:rFonts w:cs="Times New Roman"/>
          <w:szCs w:val="24"/>
        </w:rPr>
        <w:t xml:space="preserve">Baneth </w:t>
      </w:r>
      <w:r w:rsidR="00593570" w:rsidRPr="00EE59D3">
        <w:rPr>
          <w:rFonts w:cs="Times New Roman"/>
          <w:szCs w:val="24"/>
        </w:rPr>
        <w:t>,</w:t>
      </w:r>
      <w:r w:rsidR="00CC13C1" w:rsidRPr="00EE59D3">
        <w:rPr>
          <w:rFonts w:cs="Times New Roman"/>
          <w:szCs w:val="24"/>
        </w:rPr>
        <w:t>1996</w:t>
      </w:r>
      <w:r w:rsidR="00593570" w:rsidRPr="00EE59D3">
        <w:rPr>
          <w:rFonts w:cs="Times New Roman"/>
          <w:szCs w:val="24"/>
        </w:rPr>
        <w:t>;</w:t>
      </w:r>
      <w:r w:rsidR="00CC13C1" w:rsidRPr="00EE59D3">
        <w:rPr>
          <w:rFonts w:cs="Times New Roman"/>
          <w:szCs w:val="24"/>
        </w:rPr>
        <w:t xml:space="preserve"> Inokuma </w:t>
      </w:r>
      <w:r w:rsidR="00593570" w:rsidRPr="00EE59D3">
        <w:rPr>
          <w:rFonts w:cs="Times New Roman"/>
          <w:szCs w:val="24"/>
        </w:rPr>
        <w:t>,</w:t>
      </w:r>
      <w:r w:rsidR="00CC13C1" w:rsidRPr="00EE59D3">
        <w:rPr>
          <w:rFonts w:cs="Times New Roman"/>
          <w:szCs w:val="24"/>
        </w:rPr>
        <w:t>1999</w:t>
      </w:r>
      <w:r w:rsidR="00593570" w:rsidRPr="00EE59D3">
        <w:rPr>
          <w:rFonts w:cs="Times New Roman"/>
          <w:szCs w:val="24"/>
        </w:rPr>
        <w:t>;</w:t>
      </w:r>
      <w:r w:rsidR="00CC13C1" w:rsidRPr="00EE59D3">
        <w:rPr>
          <w:rFonts w:cs="Times New Roman"/>
          <w:szCs w:val="24"/>
        </w:rPr>
        <w:t xml:space="preserve"> </w:t>
      </w:r>
      <w:r w:rsidR="00CE1D97" w:rsidRPr="00EE59D3">
        <w:rPr>
          <w:rFonts w:cs="Times New Roman"/>
          <w:szCs w:val="24"/>
        </w:rPr>
        <w:t>Gonen</w:t>
      </w:r>
      <w:r w:rsidR="00593570" w:rsidRPr="00EE59D3">
        <w:rPr>
          <w:rFonts w:cs="Times New Roman"/>
          <w:szCs w:val="24"/>
        </w:rPr>
        <w:t>,</w:t>
      </w:r>
      <w:r w:rsidR="00CE1D97" w:rsidRPr="00EE59D3">
        <w:rPr>
          <w:rFonts w:cs="Times New Roman"/>
          <w:szCs w:val="24"/>
        </w:rPr>
        <w:t xml:space="preserve"> 2004</w:t>
      </w:r>
      <w:r w:rsidRPr="00EE59D3">
        <w:rPr>
          <w:rFonts w:cs="Times New Roman"/>
          <w:szCs w:val="24"/>
        </w:rPr>
        <w:t xml:space="preserve">). Ülkemizde ve dünyada tanı ve tarama çalışmalarında </w:t>
      </w:r>
      <w:r w:rsidRPr="00EE59D3">
        <w:rPr>
          <w:rFonts w:cs="Times New Roman"/>
          <w:i/>
          <w:szCs w:val="24"/>
        </w:rPr>
        <w:t>H.canis</w:t>
      </w:r>
      <w:r w:rsidRPr="00EE59D3">
        <w:rPr>
          <w:rFonts w:cs="Times New Roman"/>
          <w:szCs w:val="24"/>
        </w:rPr>
        <w:t xml:space="preserve">’in tanısında PCR, realtime </w:t>
      </w:r>
      <w:r w:rsidRPr="00EE59D3">
        <w:rPr>
          <w:rFonts w:cs="Times New Roman"/>
          <w:szCs w:val="24"/>
        </w:rPr>
        <w:lastRenderedPageBreak/>
        <w:t>PCR ve sekans analizleri gibi moleküler testler geniş kullanı</w:t>
      </w:r>
      <w:r w:rsidR="003E7795" w:rsidRPr="00EE59D3">
        <w:rPr>
          <w:rFonts w:cs="Times New Roman"/>
          <w:szCs w:val="24"/>
        </w:rPr>
        <w:t>m alanı bulm</w:t>
      </w:r>
      <w:r w:rsidR="00C94C09" w:rsidRPr="00EE59D3">
        <w:rPr>
          <w:rFonts w:cs="Times New Roman"/>
          <w:szCs w:val="24"/>
        </w:rPr>
        <w:t>uştur (Inokuma ,2002; Karagenç ve ark</w:t>
      </w:r>
      <w:proofErr w:type="gramStart"/>
      <w:r w:rsidR="003E7795" w:rsidRPr="00EE59D3">
        <w:rPr>
          <w:rFonts w:cs="Times New Roman"/>
          <w:szCs w:val="24"/>
        </w:rPr>
        <w:t>.,</w:t>
      </w:r>
      <w:proofErr w:type="gramEnd"/>
      <w:r w:rsidR="003E7795" w:rsidRPr="00EE59D3">
        <w:rPr>
          <w:rFonts w:cs="Times New Roman"/>
          <w:szCs w:val="24"/>
        </w:rPr>
        <w:t xml:space="preserve"> 2006;</w:t>
      </w:r>
      <w:r w:rsidRPr="00EE59D3">
        <w:rPr>
          <w:rFonts w:cs="Times New Roman"/>
          <w:szCs w:val="24"/>
        </w:rPr>
        <w:t xml:space="preserve"> Güven</w:t>
      </w:r>
      <w:r w:rsidR="00C94C09" w:rsidRPr="00EE59D3">
        <w:rPr>
          <w:rFonts w:cs="Times New Roman"/>
          <w:szCs w:val="24"/>
        </w:rPr>
        <w:t xml:space="preserve"> ve ark</w:t>
      </w:r>
      <w:r w:rsidR="003E7795" w:rsidRPr="00EE59D3">
        <w:rPr>
          <w:rFonts w:cs="Times New Roman"/>
          <w:szCs w:val="24"/>
        </w:rPr>
        <w:t>. 2017;B</w:t>
      </w:r>
      <w:r w:rsidRPr="00EE59D3">
        <w:rPr>
          <w:rFonts w:cs="Times New Roman"/>
          <w:szCs w:val="24"/>
        </w:rPr>
        <w:t>aneth</w:t>
      </w:r>
      <w:r w:rsidR="00874E42" w:rsidRPr="00EE59D3">
        <w:rPr>
          <w:rFonts w:cs="Times New Roman"/>
          <w:szCs w:val="24"/>
        </w:rPr>
        <w:t xml:space="preserve"> </w:t>
      </w:r>
      <w:r w:rsidR="00C94C09" w:rsidRPr="00EE59D3">
        <w:rPr>
          <w:rFonts w:cs="Times New Roman"/>
          <w:szCs w:val="24"/>
        </w:rPr>
        <w:t>ve a</w:t>
      </w:r>
      <w:r w:rsidR="00874E42" w:rsidRPr="00EE59D3">
        <w:rPr>
          <w:rFonts w:cs="Times New Roman"/>
          <w:szCs w:val="24"/>
        </w:rPr>
        <w:t>rk</w:t>
      </w:r>
      <w:proofErr w:type="gramStart"/>
      <w:r w:rsidR="00874E42" w:rsidRPr="00EE59D3">
        <w:rPr>
          <w:rFonts w:cs="Times New Roman"/>
          <w:szCs w:val="24"/>
        </w:rPr>
        <w:t>.</w:t>
      </w:r>
      <w:r w:rsidRPr="00EE59D3">
        <w:rPr>
          <w:rFonts w:cs="Times New Roman"/>
          <w:szCs w:val="24"/>
        </w:rPr>
        <w:t>,</w:t>
      </w:r>
      <w:proofErr w:type="gramEnd"/>
      <w:r w:rsidRPr="00EE59D3">
        <w:rPr>
          <w:rFonts w:cs="Times New Roman"/>
          <w:szCs w:val="24"/>
        </w:rPr>
        <w:t xml:space="preserve"> 2000; Oyamada </w:t>
      </w:r>
      <w:r w:rsidR="003E7795" w:rsidRPr="00EE59D3">
        <w:rPr>
          <w:rFonts w:cs="Times New Roman"/>
          <w:szCs w:val="24"/>
        </w:rPr>
        <w:t>ve Ark.</w:t>
      </w:r>
      <w:r w:rsidRPr="00EE59D3">
        <w:rPr>
          <w:rFonts w:cs="Times New Roman"/>
          <w:szCs w:val="24"/>
        </w:rPr>
        <w:t xml:space="preserve">, 2005; Criado-Fornelio </w:t>
      </w:r>
      <w:r w:rsidR="003E7795" w:rsidRPr="00EE59D3">
        <w:rPr>
          <w:rFonts w:cs="Times New Roman"/>
          <w:szCs w:val="24"/>
        </w:rPr>
        <w:t>ve Ark.</w:t>
      </w:r>
      <w:r w:rsidR="00D5681C" w:rsidRPr="00EE59D3">
        <w:rPr>
          <w:rFonts w:cs="Times New Roman"/>
          <w:szCs w:val="24"/>
        </w:rPr>
        <w:t xml:space="preserve">, 2007; Li </w:t>
      </w:r>
      <w:r w:rsidR="003E7795" w:rsidRPr="00EE59D3">
        <w:rPr>
          <w:rFonts w:cs="Times New Roman"/>
          <w:szCs w:val="24"/>
        </w:rPr>
        <w:t>ve Ark</w:t>
      </w:r>
      <w:r w:rsidR="00D5681C" w:rsidRPr="00EE59D3">
        <w:rPr>
          <w:rFonts w:cs="Times New Roman"/>
          <w:szCs w:val="24"/>
        </w:rPr>
        <w:t>., 2008</w:t>
      </w:r>
      <w:r w:rsidRPr="00EE59D3">
        <w:rPr>
          <w:rFonts w:cs="Times New Roman"/>
          <w:szCs w:val="24"/>
        </w:rPr>
        <w:t xml:space="preserve"> ). </w:t>
      </w:r>
    </w:p>
    <w:p w:rsidR="002C2BC9" w:rsidRPr="00EE59D3" w:rsidRDefault="00232297" w:rsidP="00921255">
      <w:pPr>
        <w:spacing w:before="240"/>
        <w:ind w:firstLine="709"/>
      </w:pPr>
      <w:r w:rsidRPr="00EE59D3">
        <w:rPr>
          <w:rFonts w:cs="Times New Roman"/>
          <w:i/>
          <w:szCs w:val="24"/>
        </w:rPr>
        <w:t xml:space="preserve">Hepatozoon canis </w:t>
      </w:r>
      <w:r w:rsidRPr="00EE59D3">
        <w:rPr>
          <w:rFonts w:cs="Times New Roman"/>
          <w:szCs w:val="24"/>
        </w:rPr>
        <w:t xml:space="preserve">ile birlikte aynı vektör kene tarafından bulaştırılan </w:t>
      </w:r>
      <w:r w:rsidRPr="00EE59D3">
        <w:rPr>
          <w:rFonts w:cs="Times New Roman"/>
          <w:i/>
          <w:szCs w:val="24"/>
        </w:rPr>
        <w:t>E.canis</w:t>
      </w:r>
      <w:r w:rsidRPr="00EE59D3">
        <w:rPr>
          <w:rFonts w:cs="Times New Roman"/>
          <w:szCs w:val="24"/>
        </w:rPr>
        <w:t xml:space="preserve">, </w:t>
      </w:r>
      <w:r w:rsidRPr="00EE59D3">
        <w:rPr>
          <w:rFonts w:cs="Times New Roman"/>
          <w:i/>
          <w:szCs w:val="24"/>
        </w:rPr>
        <w:t>B.canis</w:t>
      </w:r>
      <w:r w:rsidRPr="00EE59D3">
        <w:rPr>
          <w:rFonts w:cs="Times New Roman"/>
          <w:szCs w:val="24"/>
        </w:rPr>
        <w:t xml:space="preserve">, </w:t>
      </w:r>
      <w:r w:rsidRPr="00EE59D3">
        <w:rPr>
          <w:rFonts w:cs="Times New Roman"/>
          <w:i/>
          <w:szCs w:val="24"/>
        </w:rPr>
        <w:t>B. gibsoni</w:t>
      </w:r>
      <w:r w:rsidRPr="00EE59D3">
        <w:rPr>
          <w:rFonts w:cs="Times New Roman"/>
          <w:szCs w:val="24"/>
        </w:rPr>
        <w:t xml:space="preserve"> gibi diğer kan protozoonlarını da tespit etmeye yarayan m</w:t>
      </w:r>
      <w:r w:rsidR="006E03B8" w:rsidRPr="00EE59D3">
        <w:rPr>
          <w:rFonts w:cs="Times New Roman"/>
          <w:szCs w:val="24"/>
        </w:rPr>
        <w:t>ultiplex PCR geliştirilmiştir (</w:t>
      </w:r>
      <w:r w:rsidR="003E4E59" w:rsidRPr="00EE59D3">
        <w:rPr>
          <w:rFonts w:cs="Times New Roman"/>
          <w:szCs w:val="24"/>
        </w:rPr>
        <w:t xml:space="preserve">Kledmanee </w:t>
      </w:r>
      <w:r w:rsidR="003E7795" w:rsidRPr="00EE59D3">
        <w:rPr>
          <w:rFonts w:cs="Times New Roman"/>
          <w:szCs w:val="24"/>
        </w:rPr>
        <w:t>ve Ark</w:t>
      </w:r>
      <w:proofErr w:type="gramStart"/>
      <w:r w:rsidR="003E7795" w:rsidRPr="00EE59D3">
        <w:rPr>
          <w:rFonts w:cs="Times New Roman"/>
          <w:szCs w:val="24"/>
        </w:rPr>
        <w:t>.</w:t>
      </w:r>
      <w:r w:rsidR="003E4E59" w:rsidRPr="00EE59D3">
        <w:rPr>
          <w:rFonts w:cs="Times New Roman"/>
          <w:szCs w:val="24"/>
        </w:rPr>
        <w:t>,</w:t>
      </w:r>
      <w:proofErr w:type="gramEnd"/>
      <w:r w:rsidR="003E4E59" w:rsidRPr="00EE59D3">
        <w:rPr>
          <w:rFonts w:cs="Times New Roman"/>
          <w:szCs w:val="24"/>
        </w:rPr>
        <w:t xml:space="preserve"> 2009).  Özellikle yaygınlık araştırmalarında vektörlerde </w:t>
      </w:r>
      <w:r w:rsidR="003E4E59" w:rsidRPr="00EE59D3">
        <w:rPr>
          <w:i/>
        </w:rPr>
        <w:t>H.</w:t>
      </w:r>
      <w:r w:rsidR="009D2214" w:rsidRPr="00EE59D3">
        <w:rPr>
          <w:i/>
        </w:rPr>
        <w:t xml:space="preserve"> canis</w:t>
      </w:r>
      <w:r w:rsidR="003E4E59" w:rsidRPr="00EE59D3">
        <w:t xml:space="preserve"> varlığı araştırıldığında</w:t>
      </w:r>
      <w:r w:rsidR="00640AAB" w:rsidRPr="00EE59D3">
        <w:t xml:space="preserve"> hemosel, tükrük bezleri veya diğer iç organların Giemsa ile boyanıp incelenmesi ile kenenin vücudunda büyük ookist yapıları ile birlikte içlerinde oval sporokistler görülür (Baneth, G</w:t>
      </w:r>
      <w:proofErr w:type="gramStart"/>
      <w:r w:rsidR="00640AAB" w:rsidRPr="00EE59D3">
        <w:t>.,</w:t>
      </w:r>
      <w:proofErr w:type="gramEnd"/>
      <w:r w:rsidR="00640AAB" w:rsidRPr="00EE59D3">
        <w:t xml:space="preserve">2006). </w:t>
      </w:r>
      <w:r w:rsidR="009D2214" w:rsidRPr="00EE59D3">
        <w:t>Bu analizler çoğunlukla epidemi</w:t>
      </w:r>
      <w:r w:rsidR="00D5681C" w:rsidRPr="00EE59D3">
        <w:t xml:space="preserve">yolojik çalışmalarda yapılır </w:t>
      </w:r>
      <w:r w:rsidR="000A3408" w:rsidRPr="00EE59D3">
        <w:t>(Baneth G.ve ark</w:t>
      </w:r>
      <w:proofErr w:type="gramStart"/>
      <w:r w:rsidR="000A3408" w:rsidRPr="00EE59D3">
        <w:t>.,</w:t>
      </w:r>
      <w:proofErr w:type="gramEnd"/>
      <w:r w:rsidR="000A3408" w:rsidRPr="00EE59D3">
        <w:t>2002)</w:t>
      </w:r>
      <w:r w:rsidR="0032356F" w:rsidRPr="00EE59D3">
        <w:t xml:space="preserve">. </w:t>
      </w:r>
    </w:p>
    <w:p w:rsidR="00C16166" w:rsidRPr="00EE59D3" w:rsidRDefault="00C16166" w:rsidP="00C16166">
      <w:pPr>
        <w:ind w:firstLine="0"/>
        <w:rPr>
          <w:b/>
        </w:rPr>
      </w:pPr>
    </w:p>
    <w:p w:rsidR="00C16166" w:rsidRPr="00EE59D3" w:rsidRDefault="00C16166" w:rsidP="00C16166">
      <w:pPr>
        <w:ind w:firstLine="0"/>
        <w:rPr>
          <w:b/>
        </w:rPr>
      </w:pPr>
    </w:p>
    <w:p w:rsidR="0032356F" w:rsidRPr="00EE59D3" w:rsidRDefault="00C16166" w:rsidP="00C16166">
      <w:pPr>
        <w:ind w:firstLine="0"/>
        <w:rPr>
          <w:b/>
        </w:rPr>
      </w:pPr>
      <w:r w:rsidRPr="00EE59D3">
        <w:rPr>
          <w:b/>
        </w:rPr>
        <w:t xml:space="preserve">2.5. Tedavi </w:t>
      </w:r>
    </w:p>
    <w:p w:rsidR="00C16166" w:rsidRPr="00EE59D3" w:rsidRDefault="00C16166" w:rsidP="00C16166">
      <w:pPr>
        <w:ind w:firstLine="0"/>
        <w:rPr>
          <w:rFonts w:cs="Times New Roman"/>
          <w:b/>
          <w:szCs w:val="24"/>
        </w:rPr>
      </w:pPr>
    </w:p>
    <w:p w:rsidR="00192F72" w:rsidRPr="00EE59D3" w:rsidRDefault="00192F72" w:rsidP="00921255">
      <w:pPr>
        <w:spacing w:after="240"/>
        <w:ind w:firstLine="709"/>
        <w:rPr>
          <w:rFonts w:cs="Times New Roman"/>
          <w:szCs w:val="24"/>
        </w:rPr>
      </w:pPr>
      <w:r w:rsidRPr="00EE59D3">
        <w:rPr>
          <w:rFonts w:cs="Times New Roman"/>
          <w:szCs w:val="24"/>
        </w:rPr>
        <w:t>İmidocarb, diminazene, primaquine ve toltrazuril gibi antiprotozoal ilaçlarla birlikte trimetoprimsulfonamid ve klindamisin gibi tetrasklinler tek başlarına veya çeşitli kombinasy</w:t>
      </w:r>
      <w:r w:rsidR="00F30840" w:rsidRPr="00EE59D3">
        <w:rPr>
          <w:rFonts w:cs="Times New Roman"/>
          <w:szCs w:val="24"/>
        </w:rPr>
        <w:t xml:space="preserve">onlarda kullanılmaktadır (Craig, </w:t>
      </w:r>
      <w:r w:rsidRPr="00EE59D3">
        <w:rPr>
          <w:rFonts w:cs="Times New Roman"/>
          <w:szCs w:val="24"/>
        </w:rPr>
        <w:t>1990</w:t>
      </w:r>
      <w:r w:rsidR="00F30840" w:rsidRPr="00EE59D3">
        <w:rPr>
          <w:rFonts w:cs="Times New Roman"/>
          <w:szCs w:val="24"/>
        </w:rPr>
        <w:t>;</w:t>
      </w:r>
      <w:r w:rsidRPr="00EE59D3">
        <w:rPr>
          <w:rFonts w:cs="Times New Roman"/>
          <w:szCs w:val="24"/>
        </w:rPr>
        <w:t xml:space="preserve"> Baneth ve </w:t>
      </w:r>
      <w:r w:rsidR="00F30840" w:rsidRPr="00EE59D3">
        <w:rPr>
          <w:rFonts w:cs="Times New Roman"/>
          <w:szCs w:val="24"/>
        </w:rPr>
        <w:t>ark</w:t>
      </w:r>
      <w:proofErr w:type="gramStart"/>
      <w:r w:rsidR="00F30840" w:rsidRPr="00EE59D3">
        <w:rPr>
          <w:rFonts w:cs="Times New Roman"/>
          <w:szCs w:val="24"/>
        </w:rPr>
        <w:t>.,</w:t>
      </w:r>
      <w:proofErr w:type="gramEnd"/>
      <w:r w:rsidRPr="00EE59D3">
        <w:rPr>
          <w:rFonts w:cs="Times New Roman"/>
          <w:szCs w:val="24"/>
        </w:rPr>
        <w:t xml:space="preserve"> 1995</w:t>
      </w:r>
      <w:r w:rsidR="00F30840" w:rsidRPr="00EE59D3">
        <w:rPr>
          <w:rFonts w:cs="Times New Roman"/>
          <w:szCs w:val="24"/>
        </w:rPr>
        <w:t>;</w:t>
      </w:r>
      <w:r w:rsidRPr="00EE59D3">
        <w:rPr>
          <w:rFonts w:cs="Times New Roman"/>
          <w:szCs w:val="24"/>
        </w:rPr>
        <w:t xml:space="preserve"> Beaufils ve </w:t>
      </w:r>
      <w:r w:rsidR="00F30840" w:rsidRPr="00EE59D3">
        <w:rPr>
          <w:rFonts w:cs="Times New Roman"/>
          <w:szCs w:val="24"/>
        </w:rPr>
        <w:t>ark.,1996; Parra ve Arraga-Alvarado ,1996; Baneth ve Weigler 1997;</w:t>
      </w:r>
      <w:r w:rsidRPr="00EE59D3">
        <w:rPr>
          <w:rFonts w:cs="Times New Roman"/>
          <w:szCs w:val="24"/>
        </w:rPr>
        <w:t xml:space="preserve"> Macintire ve </w:t>
      </w:r>
      <w:r w:rsidR="00F30840" w:rsidRPr="00EE59D3">
        <w:rPr>
          <w:rFonts w:cs="Times New Roman"/>
          <w:szCs w:val="24"/>
        </w:rPr>
        <w:t>ark.,1997;</w:t>
      </w:r>
      <w:r w:rsidRPr="00EE59D3">
        <w:rPr>
          <w:rFonts w:cs="Times New Roman"/>
          <w:szCs w:val="24"/>
        </w:rPr>
        <w:t xml:space="preserve"> Baneth </w:t>
      </w:r>
      <w:r w:rsidR="00F30840" w:rsidRPr="00EE59D3">
        <w:rPr>
          <w:rFonts w:cs="Times New Roman"/>
          <w:szCs w:val="24"/>
        </w:rPr>
        <w:t>,</w:t>
      </w:r>
      <w:r w:rsidRPr="00EE59D3">
        <w:rPr>
          <w:rFonts w:cs="Times New Roman"/>
          <w:szCs w:val="24"/>
        </w:rPr>
        <w:t>2001). Steroid olmayan aspirin, fenilbutazon ve  flunixin meglumin gibi anti-enflamatuar ilaçlar hastalık süresince destekleyici olarak ağrı ve ateş gibi belirtilerin hafifletilmesin</w:t>
      </w:r>
      <w:r w:rsidR="00F30840" w:rsidRPr="00EE59D3">
        <w:rPr>
          <w:rFonts w:cs="Times New Roman"/>
          <w:szCs w:val="24"/>
        </w:rPr>
        <w:t>de kullanılmaktadır (Barton ve ark</w:t>
      </w:r>
      <w:proofErr w:type="gramStart"/>
      <w:r w:rsidR="00F30840" w:rsidRPr="00EE59D3">
        <w:rPr>
          <w:rFonts w:cs="Times New Roman"/>
          <w:szCs w:val="24"/>
        </w:rPr>
        <w:t>.,</w:t>
      </w:r>
      <w:proofErr w:type="gramEnd"/>
      <w:r w:rsidR="00F30840" w:rsidRPr="00EE59D3">
        <w:rPr>
          <w:rFonts w:cs="Times New Roman"/>
          <w:szCs w:val="24"/>
        </w:rPr>
        <w:t xml:space="preserve"> 1985;</w:t>
      </w:r>
      <w:r w:rsidRPr="00EE59D3">
        <w:rPr>
          <w:rFonts w:cs="Times New Roman"/>
          <w:szCs w:val="24"/>
        </w:rPr>
        <w:t xml:space="preserve"> Craig 1990).</w:t>
      </w:r>
    </w:p>
    <w:p w:rsidR="00192F72" w:rsidRPr="00EE59D3" w:rsidRDefault="00192F72" w:rsidP="00C16166">
      <w:pPr>
        <w:spacing w:before="240" w:after="240"/>
        <w:ind w:firstLine="709"/>
        <w:rPr>
          <w:rFonts w:cs="Times New Roman"/>
          <w:szCs w:val="24"/>
        </w:rPr>
      </w:pPr>
      <w:r w:rsidRPr="00EE59D3">
        <w:rPr>
          <w:rFonts w:cs="Times New Roman"/>
          <w:szCs w:val="24"/>
        </w:rPr>
        <w:t xml:space="preserve">İmidocarb dipropiyonat günlük 5-6 mg/kg dozunda kas içi olarak 14 gün süre ile uygulanır. Bu süreçte kanda gamont varlığı mikroskobik olarak devam edilmelidir. Kanda gamont varlığı devam ediyorsa süre uzatılabilir. Aynı şekilde doksisiklin 21 gün süre ile oral olarak günlük 10 mg/kg uygulanır (Baneth ve Weigler, 1997). </w:t>
      </w:r>
      <w:r w:rsidRPr="00EE59D3">
        <w:rPr>
          <w:rFonts w:cs="Times New Roman"/>
          <w:i/>
          <w:szCs w:val="24"/>
        </w:rPr>
        <w:t>H.canis</w:t>
      </w:r>
      <w:r w:rsidRPr="00EE59D3">
        <w:rPr>
          <w:rFonts w:cs="Times New Roman"/>
          <w:szCs w:val="24"/>
        </w:rPr>
        <w:t xml:space="preserve"> enfeksiyonlarının tedavisinde paraziteminin derecesi çok düşük bile olsa zamanla enfeksiyonun derecesi artabileceğinden enfekte bütün köpeklere mutlaka tedavi uygulanmalı ve tedavi süresince düzgün aralıklarla sürme kan preparatlarında etken varlığı kontrol edilmelidir (</w:t>
      </w:r>
      <w:r w:rsidR="00A825CC" w:rsidRPr="00EE59D3">
        <w:rPr>
          <w:rFonts w:cs="Times New Roman"/>
          <w:sz w:val="22"/>
        </w:rPr>
        <w:t>Yıldız K</w:t>
      </w:r>
      <w:proofErr w:type="gramStart"/>
      <w:r w:rsidR="00A825CC" w:rsidRPr="00EE59D3">
        <w:rPr>
          <w:rFonts w:cs="Times New Roman"/>
          <w:sz w:val="22"/>
        </w:rPr>
        <w:t>.</w:t>
      </w:r>
      <w:r w:rsidR="00F7398B" w:rsidRPr="00EE59D3">
        <w:rPr>
          <w:rFonts w:cs="Times New Roman"/>
          <w:szCs w:val="24"/>
        </w:rPr>
        <w:t>,</w:t>
      </w:r>
      <w:proofErr w:type="gramEnd"/>
      <w:r w:rsidRPr="00EE59D3">
        <w:rPr>
          <w:rFonts w:cs="Times New Roman"/>
          <w:szCs w:val="24"/>
        </w:rPr>
        <w:t xml:space="preserve"> 2007).    Deneysel oluşturulan enfeksiyon tedavisi çalışmalarında Sulfadoxine + trimethoprim kombinasyonunun 6 gün süre ile 15-20 mg /kg uygulaması ile başarılı sonuç alınmıştır (</w:t>
      </w:r>
      <w:proofErr w:type="gramStart"/>
      <w:r w:rsidRPr="00EE59D3">
        <w:rPr>
          <w:rFonts w:cs="Times New Roman"/>
          <w:szCs w:val="24"/>
        </w:rPr>
        <w:t xml:space="preserve">Rommel </w:t>
      </w:r>
      <w:r w:rsidR="003E7CE0" w:rsidRPr="00EE59D3">
        <w:rPr>
          <w:rFonts w:cs="Times New Roman"/>
          <w:szCs w:val="24"/>
        </w:rPr>
        <w:t>,</w:t>
      </w:r>
      <w:r w:rsidRPr="00EE59D3">
        <w:rPr>
          <w:rFonts w:cs="Times New Roman"/>
          <w:szCs w:val="24"/>
        </w:rPr>
        <w:t>2000</w:t>
      </w:r>
      <w:proofErr w:type="gramEnd"/>
      <w:r w:rsidRPr="00EE59D3">
        <w:rPr>
          <w:rFonts w:cs="Times New Roman"/>
          <w:szCs w:val="24"/>
        </w:rPr>
        <w:t>). Hepazoonozis’in tedavisinde sıklıkla kullanılan İmidocarb dipropiyonat uzun süreli kullanımlarında kanda parazit görülmediğinde kesilir (Baneth ve Weigler</w:t>
      </w:r>
      <w:r w:rsidR="003E7CE0" w:rsidRPr="00EE59D3">
        <w:rPr>
          <w:rFonts w:cs="Times New Roman"/>
          <w:szCs w:val="24"/>
        </w:rPr>
        <w:t>,</w:t>
      </w:r>
      <w:r w:rsidRPr="00EE59D3">
        <w:rPr>
          <w:rFonts w:cs="Times New Roman"/>
          <w:szCs w:val="24"/>
        </w:rPr>
        <w:t xml:space="preserve"> 1997).  </w:t>
      </w:r>
      <w:r w:rsidRPr="00EE59D3">
        <w:rPr>
          <w:rFonts w:cs="Times New Roman"/>
          <w:szCs w:val="24"/>
        </w:rPr>
        <w:lastRenderedPageBreak/>
        <w:t xml:space="preserve">İmidocarb dipropionate’ların köpeklerede hepatozoonozis’in tedavisinde  etki mekanizması tam olarak bilinmemekle birlikte </w:t>
      </w:r>
      <w:r w:rsidRPr="00EE59D3">
        <w:rPr>
          <w:rFonts w:cs="Times New Roman"/>
          <w:i/>
          <w:szCs w:val="24"/>
        </w:rPr>
        <w:t>T. brucei’</w:t>
      </w:r>
      <w:r w:rsidRPr="00EE59D3">
        <w:rPr>
          <w:rFonts w:cs="Times New Roman"/>
          <w:szCs w:val="24"/>
        </w:rPr>
        <w:t xml:space="preserve"> ye karşı kullanıldıklarında inosütolün eritrositlere girişini bloke ettiği, </w:t>
      </w:r>
      <w:r w:rsidRPr="00EE59D3">
        <w:rPr>
          <w:rFonts w:cs="Times New Roman"/>
          <w:i/>
          <w:szCs w:val="24"/>
        </w:rPr>
        <w:t>B. ovis</w:t>
      </w:r>
      <w:r w:rsidRPr="00EE59D3">
        <w:rPr>
          <w:rFonts w:cs="Times New Roman"/>
          <w:szCs w:val="24"/>
        </w:rPr>
        <w:t>’e karşı kullanıldığında ise poliamin üreterek etkili olduğu bilinmektedir (</w:t>
      </w:r>
      <w:proofErr w:type="gramStart"/>
      <w:r w:rsidRPr="00EE59D3">
        <w:rPr>
          <w:rFonts w:cs="Times New Roman"/>
          <w:szCs w:val="24"/>
        </w:rPr>
        <w:t xml:space="preserve">Bacchi </w:t>
      </w:r>
      <w:r w:rsidR="003E7CE0" w:rsidRPr="00EE59D3">
        <w:rPr>
          <w:rFonts w:cs="Times New Roman"/>
          <w:szCs w:val="24"/>
        </w:rPr>
        <w:t>,</w:t>
      </w:r>
      <w:r w:rsidRPr="00EE59D3">
        <w:rPr>
          <w:rFonts w:cs="Times New Roman"/>
          <w:szCs w:val="24"/>
        </w:rPr>
        <w:t>1981</w:t>
      </w:r>
      <w:proofErr w:type="gramEnd"/>
      <w:r w:rsidRPr="00EE59D3">
        <w:rPr>
          <w:rFonts w:cs="Times New Roman"/>
          <w:szCs w:val="24"/>
        </w:rPr>
        <w:t>; McHardy</w:t>
      </w:r>
      <w:r w:rsidR="003E7CE0" w:rsidRPr="00EE59D3">
        <w:rPr>
          <w:rFonts w:cs="Times New Roman"/>
          <w:szCs w:val="24"/>
        </w:rPr>
        <w:t>,</w:t>
      </w:r>
      <w:r w:rsidRPr="00EE59D3">
        <w:rPr>
          <w:rFonts w:cs="Times New Roman"/>
          <w:szCs w:val="24"/>
        </w:rPr>
        <w:t xml:space="preserve">  1986).   </w:t>
      </w:r>
    </w:p>
    <w:p w:rsidR="00192F72" w:rsidRPr="00EE59D3" w:rsidRDefault="00192F72" w:rsidP="00C16166">
      <w:pPr>
        <w:spacing w:before="240" w:after="240"/>
        <w:ind w:firstLine="709"/>
        <w:rPr>
          <w:rFonts w:cs="Times New Roman"/>
          <w:szCs w:val="24"/>
        </w:rPr>
      </w:pPr>
      <w:r w:rsidRPr="00EE59D3">
        <w:rPr>
          <w:rFonts w:cs="Times New Roman"/>
          <w:szCs w:val="24"/>
        </w:rPr>
        <w:t xml:space="preserve">Köpek hepatozoonlarının bulaşmasında sorumlu vektör </w:t>
      </w:r>
      <w:r w:rsidRPr="00EE59D3">
        <w:rPr>
          <w:rFonts w:cs="Times New Roman"/>
          <w:i/>
          <w:szCs w:val="24"/>
        </w:rPr>
        <w:t>R.sanguineus</w:t>
      </w:r>
      <w:r w:rsidRPr="00EE59D3">
        <w:rPr>
          <w:rFonts w:cs="Times New Roman"/>
          <w:szCs w:val="24"/>
        </w:rPr>
        <w:t xml:space="preserve"> olmasından dolayı aynı vektör kene ile bulaştırılan </w:t>
      </w:r>
      <w:r w:rsidRPr="00EE59D3">
        <w:rPr>
          <w:rFonts w:cs="Times New Roman"/>
          <w:i/>
          <w:szCs w:val="24"/>
        </w:rPr>
        <w:t xml:space="preserve">E. canis, Babesia </w:t>
      </w:r>
      <w:r w:rsidRPr="00EE59D3">
        <w:rPr>
          <w:rFonts w:cs="Times New Roman"/>
          <w:szCs w:val="24"/>
        </w:rPr>
        <w:t xml:space="preserve">spp. veya </w:t>
      </w:r>
      <w:r w:rsidRPr="00EE59D3">
        <w:rPr>
          <w:rFonts w:cs="Times New Roman"/>
          <w:i/>
          <w:szCs w:val="24"/>
        </w:rPr>
        <w:t>Anaplasma</w:t>
      </w:r>
      <w:r w:rsidRPr="00EE59D3">
        <w:rPr>
          <w:rFonts w:cs="Times New Roman"/>
          <w:szCs w:val="24"/>
        </w:rPr>
        <w:t xml:space="preserve"> spp. diğer kan protozoonları da göz önüne alınarak tedaviye tetrasiklin eklenmesi düşünülmelidir (Baneth, 2006). İmidokarb dipropiyonat sıklıkla adı geçen hastalıkların eşzamanlı olarak tedavi etmek amacıyla 21 gün boyunca oral yoldan verilen 10 mg / Kg'da doksisiklinle sıklıkla birleştirilir (Baneth</w:t>
      </w:r>
      <w:r w:rsidR="003E7CE0" w:rsidRPr="00EE59D3">
        <w:rPr>
          <w:rFonts w:cs="Times New Roman"/>
          <w:szCs w:val="24"/>
        </w:rPr>
        <w:t>,</w:t>
      </w:r>
      <w:r w:rsidRPr="00EE59D3">
        <w:rPr>
          <w:rFonts w:cs="Times New Roman"/>
          <w:szCs w:val="24"/>
        </w:rPr>
        <w:t xml:space="preserve"> 2003). </w:t>
      </w:r>
    </w:p>
    <w:p w:rsidR="00192F72" w:rsidRPr="00EE59D3" w:rsidRDefault="00192F72" w:rsidP="00C16166">
      <w:pPr>
        <w:spacing w:before="240" w:after="240"/>
        <w:ind w:firstLine="709"/>
        <w:rPr>
          <w:rFonts w:cs="Times New Roman"/>
          <w:szCs w:val="24"/>
        </w:rPr>
      </w:pPr>
      <w:r w:rsidRPr="00EE59D3">
        <w:rPr>
          <w:rFonts w:cs="Times New Roman"/>
          <w:szCs w:val="24"/>
        </w:rPr>
        <w:t>Tedavi süresince yayma preparatlar hazırlanarak parazitemi kontrol edilerek prognoz değerlendirilmesi yapılmalı, paraziteminin durumuna göre tedavi protokülü yeniden değerlendirilmelidir (</w:t>
      </w:r>
      <w:r w:rsidR="00ED6C06" w:rsidRPr="00EE59D3">
        <w:rPr>
          <w:rFonts w:cs="Times New Roman"/>
          <w:szCs w:val="24"/>
        </w:rPr>
        <w:t>Ivanov A. ve Tsachew I. , 2008</w:t>
      </w:r>
      <w:r w:rsidRPr="00EE59D3">
        <w:rPr>
          <w:rFonts w:cs="Times New Roman"/>
          <w:szCs w:val="24"/>
        </w:rPr>
        <w:t xml:space="preserve">). </w:t>
      </w:r>
    </w:p>
    <w:p w:rsidR="00192F72" w:rsidRPr="00EE59D3" w:rsidRDefault="00192F72" w:rsidP="00C16166">
      <w:pPr>
        <w:spacing w:before="240" w:after="240"/>
        <w:ind w:firstLine="709"/>
        <w:rPr>
          <w:rFonts w:cs="Times New Roman"/>
          <w:szCs w:val="24"/>
        </w:rPr>
      </w:pPr>
      <w:r w:rsidRPr="00EE59D3">
        <w:rPr>
          <w:rFonts w:cs="Times New Roman"/>
          <w:szCs w:val="24"/>
        </w:rPr>
        <w:t>Tedavide trimethoprim-sülfadiazine, clindamycin, primethamine ve quinalone gibi ilaçlar da kullanılmaktadır (</w:t>
      </w:r>
      <w:r w:rsidR="00A825CC" w:rsidRPr="00EE59D3">
        <w:rPr>
          <w:rFonts w:cs="Times New Roman"/>
          <w:sz w:val="22"/>
        </w:rPr>
        <w:t>Yıldız K</w:t>
      </w:r>
      <w:proofErr w:type="gramStart"/>
      <w:r w:rsidR="00A825CC" w:rsidRPr="00EE59D3">
        <w:rPr>
          <w:rFonts w:cs="Times New Roman"/>
          <w:sz w:val="22"/>
        </w:rPr>
        <w:t>.</w:t>
      </w:r>
      <w:r w:rsidR="003E7CE0" w:rsidRPr="00EE59D3">
        <w:rPr>
          <w:rFonts w:cs="Times New Roman"/>
          <w:szCs w:val="24"/>
        </w:rPr>
        <w:t>,</w:t>
      </w:r>
      <w:proofErr w:type="gramEnd"/>
      <w:r w:rsidRPr="00EE59D3">
        <w:rPr>
          <w:rFonts w:cs="Times New Roman"/>
          <w:szCs w:val="24"/>
        </w:rPr>
        <w:t xml:space="preserve"> 2007). </w:t>
      </w:r>
    </w:p>
    <w:p w:rsidR="00B12893" w:rsidRPr="00EE59D3" w:rsidRDefault="00192F72" w:rsidP="00C16166">
      <w:pPr>
        <w:spacing w:before="240" w:after="240"/>
        <w:ind w:firstLine="709"/>
        <w:rPr>
          <w:rFonts w:cs="Times New Roman"/>
          <w:szCs w:val="24"/>
        </w:rPr>
      </w:pPr>
      <w:r w:rsidRPr="00EE59D3">
        <w:rPr>
          <w:rFonts w:cs="Times New Roman"/>
          <w:szCs w:val="24"/>
        </w:rPr>
        <w:t xml:space="preserve">Aydın Adnan Menderes Üniversitesi Veteriner Fakültesi Kliniklerine dört haftadır süren anoreksi, kilo kaybı, ateş, depresyon ve arka ayaklarda yürüme bozukluğu şikayetleri </w:t>
      </w:r>
      <w:proofErr w:type="gramStart"/>
      <w:r w:rsidRPr="00EE59D3">
        <w:rPr>
          <w:rFonts w:cs="Times New Roman"/>
          <w:szCs w:val="24"/>
        </w:rPr>
        <w:t>ile   gelen</w:t>
      </w:r>
      <w:proofErr w:type="gramEnd"/>
      <w:r w:rsidRPr="00EE59D3">
        <w:rPr>
          <w:rFonts w:cs="Times New Roman"/>
          <w:szCs w:val="24"/>
        </w:rPr>
        <w:t xml:space="preserve"> bir köpeğin perifer kanından hazırlanan ince yayma preparatlarının incelenmesi sonucu </w:t>
      </w:r>
      <w:r w:rsidRPr="00EE59D3">
        <w:rPr>
          <w:rFonts w:cs="Times New Roman"/>
          <w:i/>
          <w:szCs w:val="24"/>
        </w:rPr>
        <w:t>H.canis</w:t>
      </w:r>
      <w:r w:rsidRPr="00EE59D3">
        <w:rPr>
          <w:rFonts w:cs="Times New Roman"/>
          <w:szCs w:val="24"/>
        </w:rPr>
        <w:t xml:space="preserve"> teşhis koyulmuştur. Köpeğin üzerinde </w:t>
      </w:r>
      <w:r w:rsidRPr="00EE59D3">
        <w:rPr>
          <w:rFonts w:cs="Times New Roman"/>
          <w:i/>
          <w:szCs w:val="24"/>
        </w:rPr>
        <w:t>R. sanguineus</w:t>
      </w:r>
      <w:r w:rsidRPr="00EE59D3">
        <w:rPr>
          <w:rFonts w:cs="Times New Roman"/>
          <w:szCs w:val="24"/>
        </w:rPr>
        <w:t xml:space="preserve"> larva ve nimfleri ile enfeste olduğu görül</w:t>
      </w:r>
      <w:r w:rsidR="00F1496E" w:rsidRPr="00EE59D3">
        <w:rPr>
          <w:rFonts w:cs="Times New Roman"/>
          <w:szCs w:val="24"/>
        </w:rPr>
        <w:t>müştür</w:t>
      </w:r>
      <w:r w:rsidRPr="00EE59D3">
        <w:rPr>
          <w:rFonts w:cs="Times New Roman"/>
          <w:szCs w:val="24"/>
        </w:rPr>
        <w:t xml:space="preserve">. Tanı sonrası köpek toltrazuril ve trimethoprim-sulfametoksazol kombinasyonu ile tedaviye alınmıştır. Toltrazuril, 10 mg / kg oral olarak beş gün boyunca günde bir kez, trimetoprim-sülfametoksazol ise günde iki kez 15 mg / kg olarak uygulanmıştır. Ayrıca tedavinin ilk 5 günü intramüsküler olarak B komplex vitaminleri uygulanmıştır. Yetmiş iki saat içinde köpekte gözle görülür derecede iyileşme olduğu belirlenmiştir. Klinik olarak hareketlenme, yem yeme isteği ve rektal sıcaklığı normale dönmüştür. Onuncu gününde köpek parlak, daha uyanık ve iştahın tamamen normale döndüğü saptanmıştır. Kutanöz erezyon ve kaşıntı, ağrı ve sertlik belirtileri çözülmüştür. Tedavinin yirminci gününde köpeğin durumu düzelmeye devam etmiştir ve egzersize karşı daha iyi bir tölerans göstermiştir fakat iştahı artmasına rağmen hafif anemi devam etmiştir. Mikroskobik incelemede kanda </w:t>
      </w:r>
      <w:r w:rsidRPr="00EE59D3">
        <w:rPr>
          <w:rFonts w:cs="Times New Roman"/>
          <w:i/>
          <w:szCs w:val="24"/>
        </w:rPr>
        <w:t>H. canis</w:t>
      </w:r>
      <w:r w:rsidRPr="00EE59D3">
        <w:rPr>
          <w:rFonts w:cs="Times New Roman"/>
          <w:szCs w:val="24"/>
        </w:rPr>
        <w:t xml:space="preserve"> gametositleri görülmüştür. İlaç uygulaması 25 gün devam etmiştir. Otuzuncu günde yapılan mikroskobik incelemede kan örneklerinde </w:t>
      </w:r>
      <w:r w:rsidRPr="00EE59D3">
        <w:rPr>
          <w:rFonts w:cs="Times New Roman"/>
          <w:i/>
          <w:szCs w:val="24"/>
        </w:rPr>
        <w:t>H. canis</w:t>
      </w:r>
      <w:r w:rsidRPr="00EE59D3">
        <w:rPr>
          <w:rFonts w:cs="Times New Roman"/>
          <w:szCs w:val="24"/>
        </w:rPr>
        <w:t xml:space="preserve"> gametositi görülmemiştir. Köpek taburcu </w:t>
      </w:r>
      <w:r w:rsidRPr="00EE59D3">
        <w:rPr>
          <w:rFonts w:cs="Times New Roman"/>
          <w:szCs w:val="24"/>
        </w:rPr>
        <w:lastRenderedPageBreak/>
        <w:t>edildikten sonra da dört ay boyunca takip edilmiş ve kanda etkene rastlanmamıştır. Bu çalışma ile piyasada bulunmasında sıkıntı yaşanan imidocarp dipropiyonat yerine çoğunlukla koksidiyoz tedavisinde kullanılan ve etkinliği bildirilen toltrazuril’ün kullanılab</w:t>
      </w:r>
      <w:r w:rsidR="002F0839" w:rsidRPr="00EE59D3">
        <w:rPr>
          <w:rFonts w:cs="Times New Roman"/>
          <w:szCs w:val="24"/>
        </w:rPr>
        <w:t xml:space="preserve">ileceği de gösterilmiştir </w:t>
      </w:r>
      <w:proofErr w:type="gramStart"/>
      <w:r w:rsidR="002F0839" w:rsidRPr="00EE59D3">
        <w:rPr>
          <w:rFonts w:cs="Times New Roman"/>
          <w:szCs w:val="24"/>
        </w:rPr>
        <w:t>(</w:t>
      </w:r>
      <w:proofErr w:type="gramEnd"/>
      <w:r w:rsidR="002F0839" w:rsidRPr="00EE59D3">
        <w:rPr>
          <w:rFonts w:cs="Times New Roman"/>
          <w:szCs w:val="24"/>
        </w:rPr>
        <w:t>Voyvo</w:t>
      </w:r>
      <w:r w:rsidRPr="00EE59D3">
        <w:rPr>
          <w:rFonts w:cs="Times New Roman"/>
          <w:szCs w:val="24"/>
        </w:rPr>
        <w:t>da</w:t>
      </w:r>
      <w:r w:rsidR="00F7398B" w:rsidRPr="00EE59D3">
        <w:rPr>
          <w:rFonts w:cs="Times New Roman"/>
          <w:szCs w:val="24"/>
        </w:rPr>
        <w:t xml:space="preserve"> H. ve ark. ,</w:t>
      </w:r>
      <w:r w:rsidR="002F0839" w:rsidRPr="00EE59D3">
        <w:rPr>
          <w:rFonts w:cs="Times New Roman"/>
          <w:szCs w:val="24"/>
        </w:rPr>
        <w:t xml:space="preserve"> 2004</w:t>
      </w:r>
      <w:proofErr w:type="gramStart"/>
      <w:r w:rsidRPr="00EE59D3">
        <w:rPr>
          <w:rFonts w:cs="Times New Roman"/>
          <w:szCs w:val="24"/>
        </w:rPr>
        <w:t>)</w:t>
      </w:r>
      <w:proofErr w:type="gramEnd"/>
      <w:r w:rsidRPr="00EE59D3">
        <w:rPr>
          <w:rFonts w:cs="Times New Roman"/>
          <w:szCs w:val="24"/>
        </w:rPr>
        <w:t>.</w:t>
      </w:r>
    </w:p>
    <w:p w:rsidR="004557D9" w:rsidRPr="00EE59D3" w:rsidRDefault="004557D9"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921255" w:rsidRPr="00EE59D3" w:rsidRDefault="00921255" w:rsidP="00C16166">
      <w:pPr>
        <w:spacing w:before="240" w:after="240"/>
        <w:ind w:firstLine="709"/>
        <w:rPr>
          <w:rFonts w:cs="Times New Roman"/>
          <w:szCs w:val="24"/>
        </w:rPr>
      </w:pPr>
    </w:p>
    <w:p w:rsidR="00921255" w:rsidRPr="00EE59D3" w:rsidRDefault="00921255"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C16166" w:rsidRPr="00EE59D3" w:rsidRDefault="00C16166" w:rsidP="00C16166">
      <w:pPr>
        <w:spacing w:before="240" w:after="240"/>
        <w:ind w:firstLine="709"/>
        <w:rPr>
          <w:rFonts w:cs="Times New Roman"/>
          <w:szCs w:val="24"/>
        </w:rPr>
      </w:pPr>
    </w:p>
    <w:p w:rsidR="00D23DA8" w:rsidRPr="00EE59D3" w:rsidRDefault="00802F2D" w:rsidP="00C16166">
      <w:pPr>
        <w:ind w:firstLine="0"/>
        <w:jc w:val="center"/>
        <w:rPr>
          <w:b/>
          <w:sz w:val="28"/>
          <w:szCs w:val="28"/>
        </w:rPr>
      </w:pPr>
      <w:r w:rsidRPr="00EE59D3">
        <w:rPr>
          <w:b/>
          <w:sz w:val="28"/>
          <w:szCs w:val="28"/>
        </w:rPr>
        <w:lastRenderedPageBreak/>
        <w:t>3.</w:t>
      </w:r>
      <w:r w:rsidR="00EB6E28">
        <w:rPr>
          <w:b/>
          <w:sz w:val="28"/>
          <w:szCs w:val="28"/>
        </w:rPr>
        <w:t xml:space="preserve"> </w:t>
      </w:r>
      <w:r w:rsidR="0053183D" w:rsidRPr="00EE59D3">
        <w:rPr>
          <w:b/>
          <w:sz w:val="28"/>
          <w:szCs w:val="28"/>
        </w:rPr>
        <w:t>GEREÇ VE YÖNTEM</w:t>
      </w:r>
    </w:p>
    <w:p w:rsidR="00C16166" w:rsidRPr="00EE59D3" w:rsidRDefault="00C16166" w:rsidP="00C16166">
      <w:pPr>
        <w:ind w:firstLine="0"/>
        <w:jc w:val="center"/>
        <w:rPr>
          <w:b/>
          <w:sz w:val="28"/>
          <w:szCs w:val="28"/>
        </w:rPr>
      </w:pPr>
    </w:p>
    <w:p w:rsidR="00C16166" w:rsidRPr="00EE59D3" w:rsidRDefault="00C16166" w:rsidP="00C16166">
      <w:pPr>
        <w:ind w:firstLine="0"/>
        <w:jc w:val="center"/>
        <w:rPr>
          <w:b/>
          <w:sz w:val="28"/>
          <w:szCs w:val="28"/>
        </w:rPr>
      </w:pPr>
    </w:p>
    <w:p w:rsidR="00955B9E" w:rsidRPr="00EE59D3" w:rsidRDefault="0053183D" w:rsidP="00C16166">
      <w:pPr>
        <w:ind w:firstLine="709"/>
        <w:rPr>
          <w:rFonts w:eastAsia="Times New Roman" w:cs="Times New Roman"/>
          <w:bCs/>
          <w:noProof/>
          <w:szCs w:val="24"/>
        </w:rPr>
      </w:pPr>
      <w:r w:rsidRPr="00EE59D3">
        <w:rPr>
          <w:rFonts w:eastAsia="Times New Roman" w:cs="Times New Roman"/>
          <w:bCs/>
          <w:noProof/>
          <w:szCs w:val="24"/>
        </w:rPr>
        <w:t>Çalışmanın materyalini sahipleri tarafından veya hayvan severler tarafından tedavi amacıyla Adnan Menderes Üniversitesi Veteriner Fakültesi Hayvan Hastanesi kliniklerine getirilen</w:t>
      </w:r>
      <w:r w:rsidRPr="00EE59D3">
        <w:rPr>
          <w:rFonts w:eastAsia="Times New Roman" w:cs="Times New Roman"/>
          <w:bCs/>
          <w:noProof/>
          <w:color w:val="FF0000"/>
          <w:szCs w:val="24"/>
        </w:rPr>
        <w:t xml:space="preserve"> </w:t>
      </w:r>
      <w:r w:rsidR="00FA0914" w:rsidRPr="00EE59D3">
        <w:rPr>
          <w:rFonts w:eastAsia="Times New Roman" w:cs="Times New Roman"/>
          <w:bCs/>
          <w:noProof/>
          <w:szCs w:val="24"/>
        </w:rPr>
        <w:t xml:space="preserve">03.2018-07.2019 </w:t>
      </w:r>
      <w:r w:rsidR="00C20400" w:rsidRPr="00EE59D3">
        <w:rPr>
          <w:rFonts w:eastAsia="Times New Roman" w:cs="Times New Roman"/>
          <w:bCs/>
          <w:noProof/>
          <w:szCs w:val="24"/>
        </w:rPr>
        <w:t xml:space="preserve">tarihleri arasında </w:t>
      </w:r>
      <w:r w:rsidRPr="00EE59D3">
        <w:rPr>
          <w:rFonts w:eastAsia="Times New Roman" w:cs="Times New Roman"/>
          <w:bCs/>
          <w:noProof/>
          <w:szCs w:val="24"/>
        </w:rPr>
        <w:t xml:space="preserve">getirilen köpeklerden toplanan 100 adet kan örneği oluşturmuştur. Köpeklerin </w:t>
      </w:r>
      <w:r w:rsidRPr="00EE59D3">
        <w:rPr>
          <w:rFonts w:eastAsia="Times New Roman" w:cs="Times New Roman"/>
          <w:bCs/>
          <w:i/>
          <w:noProof/>
          <w:szCs w:val="24"/>
        </w:rPr>
        <w:t>Vena cephalica antebrachii</w:t>
      </w:r>
      <w:r w:rsidRPr="00EE59D3">
        <w:rPr>
          <w:rFonts w:eastAsia="Times New Roman" w:cs="Times New Roman"/>
          <w:bCs/>
          <w:noProof/>
          <w:szCs w:val="24"/>
        </w:rPr>
        <w:t xml:space="preserve">’den etilendiamintetraasetik asit (EDTA) ile kaplanmış tüplere yaklaşık 5 ml kan alınmıştır. </w:t>
      </w:r>
    </w:p>
    <w:p w:rsidR="00E475CC" w:rsidRPr="00EE59D3" w:rsidRDefault="00E475CC" w:rsidP="00E475CC">
      <w:pPr>
        <w:spacing w:before="240" w:after="240"/>
        <w:rPr>
          <w:rFonts w:cs="Times New Roman"/>
          <w:b/>
          <w:bCs/>
          <w:szCs w:val="24"/>
        </w:rPr>
      </w:pPr>
      <w:r w:rsidRPr="00EE59D3">
        <w:rPr>
          <w:rFonts w:cs="Times New Roman"/>
          <w:b/>
          <w:bCs/>
          <w:szCs w:val="24"/>
        </w:rPr>
        <w:t>Tablo 3.</w:t>
      </w:r>
      <w:r w:rsidRPr="00EE59D3">
        <w:rPr>
          <w:rFonts w:cs="Times New Roman"/>
          <w:bCs/>
          <w:szCs w:val="24"/>
        </w:rPr>
        <w:t>Kan Alınan Köpeklerin Yaş ve Cinsiyet Dağılımı</w:t>
      </w:r>
    </w:p>
    <w:tbl>
      <w:tblPr>
        <w:tblStyle w:val="TabloKlavuzuAk1"/>
        <w:tblW w:w="9180" w:type="dxa"/>
        <w:tblLook w:val="04A0" w:firstRow="1" w:lastRow="0" w:firstColumn="1" w:lastColumn="0" w:noHBand="0" w:noVBand="1"/>
      </w:tblPr>
      <w:tblGrid>
        <w:gridCol w:w="2269"/>
        <w:gridCol w:w="1748"/>
        <w:gridCol w:w="2071"/>
        <w:gridCol w:w="1250"/>
        <w:gridCol w:w="1842"/>
      </w:tblGrid>
      <w:tr w:rsidR="00E475CC" w:rsidRPr="00EE59D3" w:rsidTr="00E475CC">
        <w:trPr>
          <w:trHeight w:val="20"/>
        </w:trPr>
        <w:tc>
          <w:tcPr>
            <w:tcW w:w="2269" w:type="dxa"/>
            <w:vMerge w:val="restart"/>
            <w:hideMark/>
          </w:tcPr>
          <w:p w:rsidR="00E475CC" w:rsidRPr="00EE59D3" w:rsidRDefault="00E475CC" w:rsidP="00E475CC">
            <w:pPr>
              <w:spacing w:line="240" w:lineRule="auto"/>
              <w:ind w:firstLine="0"/>
              <w:rPr>
                <w:rFonts w:cs="Times New Roman"/>
                <w:sz w:val="22"/>
                <w:szCs w:val="24"/>
              </w:rPr>
            </w:pPr>
            <w:r w:rsidRPr="00EE59D3">
              <w:rPr>
                <w:rFonts w:cs="Times New Roman"/>
                <w:bCs/>
                <w:szCs w:val="24"/>
              </w:rPr>
              <w:t>Kanı Alınan Köpek Sayısı</w:t>
            </w:r>
          </w:p>
        </w:tc>
        <w:tc>
          <w:tcPr>
            <w:tcW w:w="3819" w:type="dxa"/>
            <w:gridSpan w:val="2"/>
            <w:hideMark/>
          </w:tcPr>
          <w:p w:rsidR="00E475CC" w:rsidRPr="00EE59D3" w:rsidRDefault="00E475CC">
            <w:pPr>
              <w:spacing w:line="240" w:lineRule="auto"/>
              <w:jc w:val="center"/>
              <w:rPr>
                <w:rFonts w:cs="Times New Roman"/>
                <w:sz w:val="22"/>
                <w:szCs w:val="24"/>
              </w:rPr>
            </w:pPr>
            <w:r w:rsidRPr="00EE59D3">
              <w:rPr>
                <w:rFonts w:cs="Times New Roman"/>
                <w:bCs/>
                <w:szCs w:val="24"/>
              </w:rPr>
              <w:t>Yaş Grubu</w:t>
            </w:r>
          </w:p>
        </w:tc>
        <w:tc>
          <w:tcPr>
            <w:tcW w:w="3092" w:type="dxa"/>
            <w:gridSpan w:val="2"/>
            <w:hideMark/>
          </w:tcPr>
          <w:p w:rsidR="00E475CC" w:rsidRPr="00EE59D3" w:rsidRDefault="00E475CC">
            <w:pPr>
              <w:spacing w:line="240" w:lineRule="auto"/>
              <w:jc w:val="center"/>
              <w:rPr>
                <w:rFonts w:cs="Times New Roman"/>
                <w:sz w:val="22"/>
                <w:szCs w:val="24"/>
              </w:rPr>
            </w:pPr>
            <w:r w:rsidRPr="00EE59D3">
              <w:rPr>
                <w:rFonts w:cs="Times New Roman"/>
                <w:bCs/>
                <w:szCs w:val="24"/>
              </w:rPr>
              <w:t>Cinsiyet</w:t>
            </w:r>
          </w:p>
        </w:tc>
      </w:tr>
      <w:tr w:rsidR="00E475CC" w:rsidRPr="00EE59D3" w:rsidTr="00E475CC">
        <w:trPr>
          <w:trHeight w:val="20"/>
        </w:trPr>
        <w:tc>
          <w:tcPr>
            <w:tcW w:w="0" w:type="auto"/>
            <w:vMerge/>
            <w:hideMark/>
          </w:tcPr>
          <w:p w:rsidR="00E475CC" w:rsidRPr="00EE59D3" w:rsidRDefault="00E475CC">
            <w:pPr>
              <w:spacing w:line="240" w:lineRule="auto"/>
              <w:rPr>
                <w:rFonts w:cs="Times New Roman"/>
                <w:b/>
                <w:sz w:val="22"/>
                <w:szCs w:val="24"/>
              </w:rPr>
            </w:pPr>
          </w:p>
        </w:tc>
        <w:tc>
          <w:tcPr>
            <w:tcW w:w="1748" w:type="dxa"/>
            <w:hideMark/>
          </w:tcPr>
          <w:p w:rsidR="00E475CC" w:rsidRPr="00EE59D3" w:rsidRDefault="00E475CC" w:rsidP="00E475CC">
            <w:pPr>
              <w:spacing w:line="240" w:lineRule="auto"/>
              <w:ind w:firstLine="0"/>
              <w:rPr>
                <w:rFonts w:cs="Times New Roman"/>
                <w:bCs/>
                <w:sz w:val="22"/>
                <w:szCs w:val="24"/>
              </w:rPr>
            </w:pPr>
            <w:r w:rsidRPr="00EE59D3">
              <w:rPr>
                <w:rFonts w:cs="Times New Roman"/>
                <w:bCs/>
                <w:szCs w:val="24"/>
              </w:rPr>
              <w:t xml:space="preserve">     0-3 yaş</w:t>
            </w:r>
          </w:p>
        </w:tc>
        <w:tc>
          <w:tcPr>
            <w:tcW w:w="2071" w:type="dxa"/>
            <w:hideMark/>
          </w:tcPr>
          <w:p w:rsidR="00E475CC" w:rsidRPr="00EE59D3" w:rsidRDefault="00E475CC">
            <w:pPr>
              <w:spacing w:line="240" w:lineRule="auto"/>
              <w:jc w:val="center"/>
              <w:rPr>
                <w:rFonts w:cs="Times New Roman"/>
                <w:bCs/>
                <w:sz w:val="22"/>
                <w:szCs w:val="24"/>
              </w:rPr>
            </w:pPr>
            <w:r w:rsidRPr="00EE59D3">
              <w:rPr>
                <w:rFonts w:cs="Times New Roman"/>
                <w:bCs/>
                <w:szCs w:val="24"/>
              </w:rPr>
              <w:t>3 yaş üstü</w:t>
            </w:r>
          </w:p>
        </w:tc>
        <w:tc>
          <w:tcPr>
            <w:tcW w:w="1250" w:type="dxa"/>
            <w:hideMark/>
          </w:tcPr>
          <w:p w:rsidR="00E475CC" w:rsidRPr="00EE59D3" w:rsidRDefault="00E475CC">
            <w:pPr>
              <w:spacing w:line="240" w:lineRule="auto"/>
              <w:jc w:val="center"/>
              <w:rPr>
                <w:rFonts w:cs="Times New Roman"/>
                <w:bCs/>
                <w:sz w:val="22"/>
                <w:szCs w:val="24"/>
              </w:rPr>
            </w:pPr>
            <w:r w:rsidRPr="00EE59D3">
              <w:rPr>
                <w:rFonts w:cs="Times New Roman"/>
                <w:bCs/>
                <w:szCs w:val="24"/>
              </w:rPr>
              <w:t>Dişi</w:t>
            </w:r>
          </w:p>
        </w:tc>
        <w:tc>
          <w:tcPr>
            <w:tcW w:w="1842" w:type="dxa"/>
            <w:hideMark/>
          </w:tcPr>
          <w:p w:rsidR="00E475CC" w:rsidRPr="00EE59D3" w:rsidRDefault="00E475CC">
            <w:pPr>
              <w:spacing w:line="240" w:lineRule="auto"/>
              <w:jc w:val="center"/>
              <w:rPr>
                <w:rFonts w:cs="Times New Roman"/>
                <w:bCs/>
                <w:sz w:val="22"/>
                <w:szCs w:val="24"/>
              </w:rPr>
            </w:pPr>
            <w:r w:rsidRPr="00EE59D3">
              <w:rPr>
                <w:rFonts w:cs="Times New Roman"/>
                <w:bCs/>
                <w:szCs w:val="24"/>
              </w:rPr>
              <w:t>Erkek</w:t>
            </w:r>
          </w:p>
        </w:tc>
      </w:tr>
      <w:tr w:rsidR="00E475CC" w:rsidRPr="00EE59D3" w:rsidTr="00E475CC">
        <w:trPr>
          <w:trHeight w:val="399"/>
        </w:trPr>
        <w:tc>
          <w:tcPr>
            <w:tcW w:w="2269" w:type="dxa"/>
            <w:hideMark/>
          </w:tcPr>
          <w:p w:rsidR="00E475CC" w:rsidRPr="00EE59D3" w:rsidRDefault="00E475CC">
            <w:pPr>
              <w:spacing w:line="240" w:lineRule="auto"/>
              <w:jc w:val="center"/>
              <w:rPr>
                <w:rFonts w:cs="Times New Roman"/>
                <w:sz w:val="22"/>
                <w:szCs w:val="24"/>
              </w:rPr>
            </w:pPr>
            <w:r w:rsidRPr="00EE59D3">
              <w:rPr>
                <w:rFonts w:cs="Times New Roman"/>
                <w:bCs/>
                <w:szCs w:val="24"/>
              </w:rPr>
              <w:t>100</w:t>
            </w:r>
          </w:p>
        </w:tc>
        <w:tc>
          <w:tcPr>
            <w:tcW w:w="1748" w:type="dxa"/>
            <w:hideMark/>
          </w:tcPr>
          <w:p w:rsidR="00E475CC" w:rsidRPr="00EE59D3" w:rsidRDefault="00E475CC">
            <w:pPr>
              <w:spacing w:line="240" w:lineRule="auto"/>
              <w:jc w:val="center"/>
              <w:rPr>
                <w:rFonts w:cs="Times New Roman"/>
                <w:bCs/>
                <w:sz w:val="22"/>
                <w:szCs w:val="24"/>
              </w:rPr>
            </w:pPr>
            <w:r w:rsidRPr="00EE59D3">
              <w:rPr>
                <w:rFonts w:cs="Times New Roman"/>
                <w:bCs/>
                <w:szCs w:val="24"/>
              </w:rPr>
              <w:t>55</w:t>
            </w:r>
          </w:p>
        </w:tc>
        <w:tc>
          <w:tcPr>
            <w:tcW w:w="2071" w:type="dxa"/>
            <w:hideMark/>
          </w:tcPr>
          <w:p w:rsidR="00E475CC" w:rsidRPr="00EE59D3" w:rsidRDefault="00E475CC">
            <w:pPr>
              <w:spacing w:line="240" w:lineRule="auto"/>
              <w:jc w:val="center"/>
              <w:rPr>
                <w:rFonts w:cs="Times New Roman"/>
                <w:bCs/>
                <w:sz w:val="22"/>
                <w:szCs w:val="24"/>
              </w:rPr>
            </w:pPr>
            <w:r w:rsidRPr="00EE59D3">
              <w:rPr>
                <w:rFonts w:cs="Times New Roman"/>
                <w:bCs/>
                <w:szCs w:val="24"/>
              </w:rPr>
              <w:t>45</w:t>
            </w:r>
          </w:p>
        </w:tc>
        <w:tc>
          <w:tcPr>
            <w:tcW w:w="1250" w:type="dxa"/>
            <w:hideMark/>
          </w:tcPr>
          <w:p w:rsidR="00E475CC" w:rsidRPr="00EE59D3" w:rsidRDefault="00E475CC">
            <w:pPr>
              <w:spacing w:line="240" w:lineRule="auto"/>
              <w:jc w:val="center"/>
              <w:rPr>
                <w:rFonts w:cs="Times New Roman"/>
                <w:bCs/>
                <w:sz w:val="22"/>
                <w:szCs w:val="24"/>
              </w:rPr>
            </w:pPr>
            <w:r w:rsidRPr="00EE59D3">
              <w:rPr>
                <w:rFonts w:cs="Times New Roman"/>
                <w:bCs/>
                <w:szCs w:val="24"/>
              </w:rPr>
              <w:t>53</w:t>
            </w:r>
          </w:p>
        </w:tc>
        <w:tc>
          <w:tcPr>
            <w:tcW w:w="1842" w:type="dxa"/>
            <w:hideMark/>
          </w:tcPr>
          <w:p w:rsidR="00E475CC" w:rsidRPr="00EE59D3" w:rsidRDefault="00E475CC">
            <w:pPr>
              <w:spacing w:line="240" w:lineRule="auto"/>
              <w:jc w:val="center"/>
              <w:rPr>
                <w:rFonts w:cs="Times New Roman"/>
                <w:bCs/>
                <w:sz w:val="22"/>
                <w:szCs w:val="24"/>
              </w:rPr>
            </w:pPr>
            <w:r w:rsidRPr="00EE59D3">
              <w:rPr>
                <w:rFonts w:cs="Times New Roman"/>
                <w:bCs/>
                <w:szCs w:val="24"/>
              </w:rPr>
              <w:t>47</w:t>
            </w:r>
          </w:p>
        </w:tc>
      </w:tr>
    </w:tbl>
    <w:p w:rsidR="00C16166" w:rsidRPr="00EE59D3" w:rsidRDefault="00C16166" w:rsidP="00C16166">
      <w:pPr>
        <w:ind w:firstLine="0"/>
        <w:rPr>
          <w:rFonts w:eastAsia="Times New Roman" w:cs="Times New Roman"/>
          <w:b/>
          <w:bCs/>
          <w:noProof/>
          <w:szCs w:val="24"/>
        </w:rPr>
      </w:pPr>
    </w:p>
    <w:p w:rsidR="00E475CC" w:rsidRPr="00EE59D3" w:rsidRDefault="00E475CC" w:rsidP="00C16166">
      <w:pPr>
        <w:ind w:firstLine="0"/>
        <w:rPr>
          <w:rFonts w:eastAsia="Times New Roman" w:cs="Times New Roman"/>
          <w:b/>
          <w:bCs/>
          <w:noProof/>
          <w:szCs w:val="24"/>
        </w:rPr>
      </w:pPr>
    </w:p>
    <w:p w:rsidR="00955B9E" w:rsidRPr="00EE59D3" w:rsidRDefault="00802F2D" w:rsidP="00C16166">
      <w:pPr>
        <w:ind w:firstLine="0"/>
        <w:rPr>
          <w:rFonts w:eastAsia="Times New Roman" w:cs="Times New Roman"/>
          <w:b/>
          <w:bCs/>
          <w:noProof/>
          <w:szCs w:val="24"/>
        </w:rPr>
      </w:pPr>
      <w:r w:rsidRPr="00EE59D3">
        <w:rPr>
          <w:rFonts w:eastAsia="Times New Roman" w:cs="Times New Roman"/>
          <w:b/>
          <w:bCs/>
          <w:noProof/>
          <w:szCs w:val="24"/>
        </w:rPr>
        <w:t>3.1</w:t>
      </w:r>
      <w:r w:rsidR="001A184D" w:rsidRPr="00EE59D3">
        <w:rPr>
          <w:rFonts w:eastAsia="Times New Roman" w:cs="Times New Roman"/>
          <w:b/>
          <w:bCs/>
          <w:noProof/>
          <w:szCs w:val="24"/>
        </w:rPr>
        <w:t>.</w:t>
      </w:r>
      <w:r w:rsidR="00EB6E28">
        <w:rPr>
          <w:rFonts w:eastAsia="Times New Roman" w:cs="Times New Roman"/>
          <w:b/>
          <w:bCs/>
          <w:noProof/>
          <w:szCs w:val="24"/>
        </w:rPr>
        <w:t xml:space="preserve"> </w:t>
      </w:r>
      <w:r w:rsidR="00955B9E" w:rsidRPr="00EE59D3">
        <w:rPr>
          <w:rFonts w:eastAsia="Times New Roman" w:cs="Times New Roman"/>
          <w:b/>
          <w:bCs/>
          <w:noProof/>
          <w:szCs w:val="24"/>
        </w:rPr>
        <w:t>Mikroskobik Teşhis</w:t>
      </w:r>
    </w:p>
    <w:p w:rsidR="00C16166" w:rsidRPr="00EE59D3" w:rsidRDefault="00C16166" w:rsidP="00C16166">
      <w:pPr>
        <w:ind w:firstLine="0"/>
        <w:rPr>
          <w:rFonts w:eastAsia="Times New Roman" w:cs="Times New Roman"/>
          <w:b/>
          <w:bCs/>
          <w:noProof/>
          <w:color w:val="FF0000"/>
          <w:szCs w:val="24"/>
        </w:rPr>
      </w:pPr>
    </w:p>
    <w:p w:rsidR="00A21E17" w:rsidRPr="00EE59D3" w:rsidRDefault="00E03C07" w:rsidP="00C16166">
      <w:pPr>
        <w:ind w:firstLine="709"/>
        <w:rPr>
          <w:rFonts w:eastAsia="Times New Roman" w:cs="Times New Roman"/>
          <w:noProof/>
          <w:szCs w:val="24"/>
        </w:rPr>
      </w:pPr>
      <w:r w:rsidRPr="00EE59D3">
        <w:rPr>
          <w:rFonts w:eastAsia="Times New Roman" w:cs="Times New Roman"/>
          <w:bCs/>
          <w:noProof/>
          <w:szCs w:val="24"/>
        </w:rPr>
        <w:t>K</w:t>
      </w:r>
      <w:r w:rsidR="0053183D" w:rsidRPr="00EE59D3">
        <w:rPr>
          <w:rFonts w:eastAsia="Times New Roman" w:cs="Times New Roman"/>
          <w:bCs/>
          <w:noProof/>
          <w:szCs w:val="24"/>
        </w:rPr>
        <w:t>öpeklerin kulak ucundan froti amacıyla da ayrıca kan alınmıştır. Kan örneği alınan köpeklerin cinsiyet, yaş, ırk, vücut kondüsyonları , kliniğe getiriliş sebebi ve kene hikayesi olup olmadığı, düzenli antiparazit uy</w:t>
      </w:r>
      <w:r w:rsidR="009C0D48" w:rsidRPr="00EE59D3">
        <w:rPr>
          <w:rFonts w:eastAsia="Times New Roman" w:cs="Times New Roman"/>
          <w:bCs/>
          <w:noProof/>
          <w:szCs w:val="24"/>
        </w:rPr>
        <w:t>g</w:t>
      </w:r>
      <w:r w:rsidR="0053183D" w:rsidRPr="00EE59D3">
        <w:rPr>
          <w:rFonts w:eastAsia="Times New Roman" w:cs="Times New Roman"/>
          <w:bCs/>
          <w:noProof/>
          <w:szCs w:val="24"/>
        </w:rPr>
        <w:t>ulaması yapılıp yapılmadığı kayıt altına alınmıştır. Mikroskobik muayene için, toplanan kan örneklerinden hızlıca froti hazırlanmıştir. Froti kuruduktan sonra 5 dakika metanol ile fikzasyon işlemine tabi tutulup</w:t>
      </w:r>
      <w:r w:rsidR="00A67CF7" w:rsidRPr="00EE59D3">
        <w:rPr>
          <w:rFonts w:eastAsia="Times New Roman" w:cs="Times New Roman"/>
          <w:bCs/>
          <w:noProof/>
          <w:szCs w:val="24"/>
        </w:rPr>
        <w:t xml:space="preserve"> %5</w:t>
      </w:r>
      <w:r w:rsidR="0053183D" w:rsidRPr="00EE59D3">
        <w:rPr>
          <w:rFonts w:eastAsia="Times New Roman" w:cs="Times New Roman"/>
          <w:bCs/>
          <w:noProof/>
          <w:szCs w:val="24"/>
        </w:rPr>
        <w:t xml:space="preserve"> May-Grunwald Giemsa ile 30 dakika boyanmış ve  lamlar mikroskop altında incelenmiştir (Matsuu 2004). </w:t>
      </w:r>
      <w:r w:rsidR="0053183D" w:rsidRPr="00EE59D3">
        <w:rPr>
          <w:rFonts w:eastAsia="Times New Roman" w:cs="Times New Roman"/>
          <w:noProof/>
          <w:szCs w:val="24"/>
        </w:rPr>
        <w:t xml:space="preserve">Antikoagulanlı kan örnekleri DNA ekstraksiyonu yapılıncaya kadar -20 </w:t>
      </w:r>
      <w:r w:rsidR="0053183D" w:rsidRPr="00EE59D3">
        <w:rPr>
          <w:rFonts w:eastAsia="Times New Roman" w:cs="Times New Roman"/>
          <w:noProof/>
          <w:szCs w:val="24"/>
          <w:vertAlign w:val="superscript"/>
        </w:rPr>
        <w:t>0</w:t>
      </w:r>
      <w:r w:rsidR="0053183D" w:rsidRPr="00EE59D3">
        <w:rPr>
          <w:rFonts w:eastAsia="Times New Roman" w:cs="Times New Roman"/>
          <w:noProof/>
          <w:szCs w:val="24"/>
        </w:rPr>
        <w:t xml:space="preserve">C’de saklanmıştır. </w:t>
      </w:r>
    </w:p>
    <w:p w:rsidR="00C16166" w:rsidRPr="00EE59D3" w:rsidRDefault="00C16166" w:rsidP="00C16166">
      <w:pPr>
        <w:autoSpaceDE w:val="0"/>
        <w:autoSpaceDN w:val="0"/>
        <w:adjustRightInd w:val="0"/>
        <w:ind w:firstLine="0"/>
        <w:rPr>
          <w:rFonts w:cs="Times New Roman"/>
          <w:b/>
          <w:bCs/>
          <w:szCs w:val="24"/>
        </w:rPr>
      </w:pPr>
    </w:p>
    <w:p w:rsidR="00C16166" w:rsidRPr="00EE59D3" w:rsidRDefault="00C16166" w:rsidP="00C16166">
      <w:pPr>
        <w:autoSpaceDE w:val="0"/>
        <w:autoSpaceDN w:val="0"/>
        <w:adjustRightInd w:val="0"/>
        <w:ind w:firstLine="0"/>
        <w:rPr>
          <w:rFonts w:cs="Times New Roman"/>
          <w:b/>
          <w:bCs/>
          <w:szCs w:val="24"/>
        </w:rPr>
      </w:pPr>
    </w:p>
    <w:p w:rsidR="0053183D" w:rsidRPr="00EE59D3" w:rsidRDefault="00802F2D" w:rsidP="00C16166">
      <w:pPr>
        <w:autoSpaceDE w:val="0"/>
        <w:autoSpaceDN w:val="0"/>
        <w:adjustRightInd w:val="0"/>
        <w:ind w:firstLine="0"/>
        <w:rPr>
          <w:rFonts w:cs="Times New Roman"/>
          <w:b/>
          <w:bCs/>
          <w:szCs w:val="24"/>
        </w:rPr>
      </w:pPr>
      <w:r w:rsidRPr="00EE59D3">
        <w:rPr>
          <w:rFonts w:cs="Times New Roman"/>
          <w:b/>
          <w:bCs/>
          <w:szCs w:val="24"/>
        </w:rPr>
        <w:t>3.2.</w:t>
      </w:r>
      <w:r w:rsidR="00EB6E28">
        <w:rPr>
          <w:rFonts w:cs="Times New Roman"/>
          <w:b/>
          <w:bCs/>
          <w:szCs w:val="24"/>
        </w:rPr>
        <w:t xml:space="preserve"> </w:t>
      </w:r>
      <w:r w:rsidR="0053183D" w:rsidRPr="00EE59D3">
        <w:rPr>
          <w:rFonts w:cs="Times New Roman"/>
          <w:b/>
          <w:bCs/>
          <w:szCs w:val="24"/>
        </w:rPr>
        <w:t>DNA ekstraksiyonu</w:t>
      </w:r>
    </w:p>
    <w:p w:rsidR="00C16166" w:rsidRPr="00EE59D3" w:rsidRDefault="00C16166" w:rsidP="00C16166">
      <w:pPr>
        <w:autoSpaceDE w:val="0"/>
        <w:autoSpaceDN w:val="0"/>
        <w:adjustRightInd w:val="0"/>
        <w:ind w:firstLine="0"/>
        <w:rPr>
          <w:rFonts w:cs="Times New Roman"/>
          <w:b/>
          <w:bCs/>
          <w:szCs w:val="24"/>
        </w:rPr>
      </w:pPr>
    </w:p>
    <w:p w:rsidR="0053183D" w:rsidRPr="00EE59D3" w:rsidRDefault="0053183D" w:rsidP="00C16166">
      <w:pPr>
        <w:autoSpaceDE w:val="0"/>
        <w:autoSpaceDN w:val="0"/>
        <w:adjustRightInd w:val="0"/>
        <w:spacing w:after="240"/>
        <w:ind w:firstLine="709"/>
        <w:rPr>
          <w:rFonts w:cs="Times New Roman"/>
          <w:szCs w:val="24"/>
        </w:rPr>
      </w:pPr>
      <w:r w:rsidRPr="00EE59D3">
        <w:rPr>
          <w:rFonts w:cs="Times New Roman"/>
          <w:szCs w:val="24"/>
        </w:rPr>
        <w:t>DNA, her bir EDTA’lı kan örneğinin 200 μ</w:t>
      </w:r>
      <w:proofErr w:type="gramStart"/>
      <w:r w:rsidRPr="00EE59D3">
        <w:rPr>
          <w:rFonts w:cs="Times New Roman"/>
          <w:szCs w:val="24"/>
        </w:rPr>
        <w:t>l’si  ticari</w:t>
      </w:r>
      <w:proofErr w:type="gramEnd"/>
      <w:r w:rsidRPr="00EE59D3">
        <w:rPr>
          <w:rFonts w:cs="Times New Roman"/>
          <w:szCs w:val="24"/>
        </w:rPr>
        <w:t xml:space="preserve"> bir kit kullanılarak firmanın bildirdiği prosedür uygulanarak  elde edilmiştir (İnvitrogen by life Technologies by Thermo Fisher Scientific USA). Bu prosedüre göre </w:t>
      </w:r>
      <w:proofErr w:type="gramStart"/>
      <w:r w:rsidRPr="00EE59D3">
        <w:rPr>
          <w:rFonts w:cs="Times New Roman"/>
          <w:szCs w:val="24"/>
        </w:rPr>
        <w:t>kısaca ;</w:t>
      </w:r>
      <w:proofErr w:type="gramEnd"/>
      <w:r w:rsidRPr="00EE59D3">
        <w:rPr>
          <w:rFonts w:cs="Times New Roman"/>
          <w:szCs w:val="24"/>
        </w:rPr>
        <w:t xml:space="preserve">  </w:t>
      </w:r>
    </w:p>
    <w:p w:rsidR="0053183D" w:rsidRPr="00EE59D3" w:rsidRDefault="0053183D" w:rsidP="00C16166">
      <w:pPr>
        <w:autoSpaceDE w:val="0"/>
        <w:autoSpaceDN w:val="0"/>
        <w:adjustRightInd w:val="0"/>
        <w:spacing w:before="240"/>
        <w:ind w:firstLine="709"/>
        <w:rPr>
          <w:rFonts w:cs="Times New Roman"/>
          <w:szCs w:val="24"/>
        </w:rPr>
      </w:pPr>
      <w:r w:rsidRPr="00EE59D3">
        <w:rPr>
          <w:rFonts w:cs="Times New Roman"/>
          <w:szCs w:val="24"/>
        </w:rPr>
        <w:t xml:space="preserve">Her bir kan örneğinden 200 μl steril1,5 ml’lik ependorf tüplerine kondu. Üzerlerine 20 μl Proteinase K eklendi ve 20 µl RNase eklenerek vortexlendi ve oda sıcaklığında 2dk </w:t>
      </w:r>
      <w:r w:rsidRPr="00EE59D3">
        <w:rPr>
          <w:rFonts w:cs="Times New Roman"/>
          <w:szCs w:val="24"/>
        </w:rPr>
        <w:lastRenderedPageBreak/>
        <w:t xml:space="preserve">inkubasyona bırakıldı. Daha sonra 200 µl PureLink Genomic Lysis /Binding Buffer eklendi ve homejen olana kadar vortexlendi. Daha sonra 55 </w:t>
      </w:r>
      <w:r w:rsidRPr="00EE59D3">
        <w:rPr>
          <w:rFonts w:cs="Times New Roman"/>
          <w:szCs w:val="24"/>
          <w:vertAlign w:val="superscript"/>
        </w:rPr>
        <w:t>0</w:t>
      </w:r>
      <w:r w:rsidRPr="00EE59D3">
        <w:rPr>
          <w:rFonts w:cs="Times New Roman"/>
          <w:szCs w:val="24"/>
        </w:rPr>
        <w:t>C’ ye ısıtılmış olan sıcak blokta 10 dk bekletildi. Bloktan alınan örneğin üzerine 200 µl saf etanol eklendi ve vortexlendi. Toplamda yaklaşık 640 µl lizat Pue Link</w:t>
      </w:r>
      <w:r w:rsidRPr="00EE59D3">
        <w:rPr>
          <w:rFonts w:cs="Times New Roman"/>
          <w:szCs w:val="24"/>
          <w:vertAlign w:val="superscript"/>
        </w:rPr>
        <w:t>TM</w:t>
      </w:r>
      <w:r w:rsidRPr="00EE59D3">
        <w:rPr>
          <w:rFonts w:cs="Times New Roman"/>
          <w:szCs w:val="24"/>
        </w:rPr>
        <w:t xml:space="preserve"> Spin Column’a alındı ve 10.000 x g’de santrifüj edildi. Altta kalan kısım atılarak üstteki filtrede kalan kısım yeni ve temiz bir ependorfa geçirildi. Üzerine 500 µl kit içerisinde bulunan yıkama solüsyonu 1 eklendi ve 1 dk 10.000 x g’ de santrifüj edildi. Daha sonra altta kalan kısım yine atıldı ve üstteki filtre yeni bir ependorfa geçirilerek 500 µl yıkama solüsyonu 2 eklenerek 14500 x g’de 3 dk santrifüj edildi. Üstteki filtre yeni bir ependorfa alınarak 100 µl Pure Link Genomic Elution eklendi 14500 x g’de 1 dk santrifüj edildi. Alttaki kısım atılarak üstteki filtre alındı ve DNA’nın saklanacağı yeni bir ependorfa geçirildi 1dk 14500 x g’de santrifüj edildi ve DNA PCR yapılıncaya kadar - 20 </w:t>
      </w:r>
      <w:r w:rsidRPr="00EE59D3">
        <w:rPr>
          <w:rFonts w:cs="Times New Roman"/>
          <w:szCs w:val="24"/>
          <w:vertAlign w:val="superscript"/>
        </w:rPr>
        <w:t>0</w:t>
      </w:r>
      <w:r w:rsidRPr="00EE59D3">
        <w:rPr>
          <w:rFonts w:cs="Times New Roman"/>
          <w:szCs w:val="24"/>
        </w:rPr>
        <w:t>C de saklandı.</w:t>
      </w:r>
    </w:p>
    <w:p w:rsidR="0053183D" w:rsidRPr="00EE59D3" w:rsidRDefault="0053183D" w:rsidP="00C16166">
      <w:pPr>
        <w:autoSpaceDE w:val="0"/>
        <w:autoSpaceDN w:val="0"/>
        <w:adjustRightInd w:val="0"/>
        <w:ind w:firstLine="0"/>
        <w:rPr>
          <w:rFonts w:cs="Times New Roman"/>
          <w:szCs w:val="24"/>
        </w:rPr>
      </w:pPr>
    </w:p>
    <w:p w:rsidR="007364D3" w:rsidRPr="00EE59D3" w:rsidRDefault="007364D3" w:rsidP="00C16166">
      <w:pPr>
        <w:autoSpaceDE w:val="0"/>
        <w:autoSpaceDN w:val="0"/>
        <w:adjustRightInd w:val="0"/>
        <w:ind w:firstLine="0"/>
        <w:rPr>
          <w:rFonts w:cs="Times New Roman"/>
          <w:b/>
          <w:bCs/>
          <w:szCs w:val="24"/>
        </w:rPr>
      </w:pPr>
    </w:p>
    <w:p w:rsidR="0053183D" w:rsidRPr="00EE59D3" w:rsidRDefault="00802F2D" w:rsidP="00C16166">
      <w:pPr>
        <w:autoSpaceDE w:val="0"/>
        <w:autoSpaceDN w:val="0"/>
        <w:adjustRightInd w:val="0"/>
        <w:ind w:firstLine="0"/>
        <w:rPr>
          <w:rFonts w:cs="Times New Roman"/>
          <w:b/>
          <w:bCs/>
          <w:szCs w:val="24"/>
        </w:rPr>
      </w:pPr>
      <w:r w:rsidRPr="00EE59D3">
        <w:rPr>
          <w:rFonts w:cs="Times New Roman"/>
          <w:b/>
          <w:bCs/>
          <w:szCs w:val="24"/>
        </w:rPr>
        <w:t>3.3.</w:t>
      </w:r>
      <w:r w:rsidR="00EB6E28">
        <w:rPr>
          <w:rFonts w:cs="Times New Roman"/>
          <w:b/>
          <w:bCs/>
          <w:szCs w:val="24"/>
        </w:rPr>
        <w:t xml:space="preserve"> </w:t>
      </w:r>
      <w:r w:rsidR="0053183D" w:rsidRPr="00EE59D3">
        <w:rPr>
          <w:rFonts w:cs="Times New Roman"/>
          <w:b/>
          <w:bCs/>
          <w:szCs w:val="24"/>
        </w:rPr>
        <w:t xml:space="preserve">PCR </w:t>
      </w:r>
    </w:p>
    <w:p w:rsidR="0053183D" w:rsidRPr="00EE59D3" w:rsidRDefault="0053183D" w:rsidP="00C16166">
      <w:pPr>
        <w:autoSpaceDE w:val="0"/>
        <w:autoSpaceDN w:val="0"/>
        <w:adjustRightInd w:val="0"/>
        <w:ind w:firstLine="0"/>
        <w:rPr>
          <w:rFonts w:cs="Times New Roman"/>
          <w:b/>
          <w:bCs/>
          <w:szCs w:val="24"/>
        </w:rPr>
      </w:pPr>
    </w:p>
    <w:p w:rsidR="00437E7B" w:rsidRPr="00EE59D3" w:rsidRDefault="0053183D" w:rsidP="00C16166">
      <w:pPr>
        <w:autoSpaceDE w:val="0"/>
        <w:autoSpaceDN w:val="0"/>
        <w:adjustRightInd w:val="0"/>
        <w:spacing w:after="240"/>
        <w:ind w:firstLine="709"/>
        <w:rPr>
          <w:rFonts w:cs="Times New Roman"/>
          <w:szCs w:val="24"/>
        </w:rPr>
      </w:pPr>
      <w:r w:rsidRPr="00EE59D3">
        <w:rPr>
          <w:rFonts w:cs="Times New Roman"/>
          <w:bCs/>
          <w:i/>
          <w:szCs w:val="24"/>
        </w:rPr>
        <w:t xml:space="preserve">Hepatozoon </w:t>
      </w:r>
      <w:r w:rsidRPr="00EE59D3">
        <w:rPr>
          <w:rFonts w:cs="Times New Roman"/>
          <w:bCs/>
          <w:szCs w:val="24"/>
        </w:rPr>
        <w:t>spp</w:t>
      </w:r>
      <w:r w:rsidRPr="00EE59D3">
        <w:rPr>
          <w:rFonts w:cs="Times New Roman"/>
          <w:bCs/>
          <w:i/>
          <w:szCs w:val="24"/>
        </w:rPr>
        <w:t>.</w:t>
      </w:r>
      <w:r w:rsidRPr="00EE59D3">
        <w:rPr>
          <w:rFonts w:cs="Times New Roman"/>
          <w:bCs/>
          <w:szCs w:val="24"/>
        </w:rPr>
        <w:t xml:space="preserve"> tanısı için soy </w:t>
      </w:r>
      <w:proofErr w:type="gramStart"/>
      <w:r w:rsidRPr="00EE59D3">
        <w:rPr>
          <w:rFonts w:cs="Times New Roman"/>
          <w:bCs/>
          <w:szCs w:val="24"/>
        </w:rPr>
        <w:t>spesifik</w:t>
      </w:r>
      <w:proofErr w:type="gramEnd"/>
      <w:r w:rsidRPr="00EE59D3">
        <w:rPr>
          <w:rFonts w:cs="Times New Roman"/>
          <w:bCs/>
          <w:szCs w:val="24"/>
        </w:rPr>
        <w:t xml:space="preserve"> 18S ssrRNA gen bölgesinin 666 bp büyüklüğündeki korunmuş bölgeyi çoğaltan Hep-F (5’-ATACATGAGCAAAATCTCAAC-3’) ve Hep-R (5’-CTTATTATTCCATGCTGCAG-3’) primerleri kullanılarak PCR yapılmıştır (Inokuma ve ark. 2002). </w:t>
      </w:r>
      <w:r w:rsidRPr="00EE59D3">
        <w:rPr>
          <w:rFonts w:cs="Times New Roman"/>
          <w:szCs w:val="24"/>
        </w:rPr>
        <w:t>PCR için her bir ependorf tüpünde 4 μl hedef DNA</w:t>
      </w:r>
      <w:r w:rsidRPr="00EE59D3">
        <w:rPr>
          <w:rFonts w:cs="Times New Roman"/>
          <w:b/>
          <w:bCs/>
          <w:szCs w:val="24"/>
        </w:rPr>
        <w:t xml:space="preserve"> </w:t>
      </w:r>
      <w:r w:rsidRPr="00EE59D3">
        <w:rPr>
          <w:rFonts w:cs="Times New Roman"/>
          <w:szCs w:val="24"/>
        </w:rPr>
        <w:t xml:space="preserve">içeren 25 μl reaksiyon karışımı hazırlandı. </w:t>
      </w:r>
      <w:proofErr w:type="gramStart"/>
      <w:r w:rsidRPr="00EE59D3">
        <w:rPr>
          <w:rFonts w:cs="Times New Roman"/>
          <w:szCs w:val="24"/>
        </w:rPr>
        <w:t>Bu karışımda 100 μM dNTP (deoksinükleosidtrifosfat: dATP, dCTP, dGTP, dTTP, dUTP) (</w:t>
      </w:r>
      <w:r w:rsidRPr="00EE59D3">
        <w:rPr>
          <w:rFonts w:cs="Times New Roman"/>
          <w:bCs/>
          <w:color w:val="000000"/>
          <w:szCs w:val="24"/>
          <w:shd w:val="clear" w:color="auto" w:fill="FFFFFF"/>
        </w:rPr>
        <w:t>Solis BioDyne OÜ Estonia</w:t>
      </w:r>
      <w:r w:rsidRPr="00EE59D3">
        <w:rPr>
          <w:rFonts w:cs="Times New Roman"/>
          <w:szCs w:val="24"/>
        </w:rPr>
        <w:t>), 25 pmol</w:t>
      </w:r>
      <w:r w:rsidRPr="00EE59D3">
        <w:rPr>
          <w:rFonts w:cs="Times New Roman"/>
          <w:b/>
          <w:bCs/>
          <w:szCs w:val="24"/>
        </w:rPr>
        <w:t xml:space="preserve"> </w:t>
      </w:r>
      <w:r w:rsidRPr="00EE59D3">
        <w:rPr>
          <w:rFonts w:cs="Times New Roman"/>
          <w:szCs w:val="24"/>
        </w:rPr>
        <w:t>forward-reverse primerleri (100pmol/μl), 1.25 U Taq DNA Polymerase hot FIRER ol 5U/</w:t>
      </w:r>
      <w:r w:rsidRPr="00EE59D3">
        <w:rPr>
          <w:rFonts w:cs="Times New Roman"/>
          <w:b/>
          <w:bCs/>
          <w:szCs w:val="24"/>
        </w:rPr>
        <w:t xml:space="preserve"> </w:t>
      </w:r>
      <w:r w:rsidRPr="00EE59D3">
        <w:rPr>
          <w:rFonts w:cs="Times New Roman"/>
          <w:szCs w:val="24"/>
        </w:rPr>
        <w:t>μl (</w:t>
      </w:r>
      <w:r w:rsidRPr="00EE59D3">
        <w:rPr>
          <w:rFonts w:cs="Times New Roman"/>
          <w:bCs/>
          <w:color w:val="000000"/>
          <w:szCs w:val="24"/>
          <w:shd w:val="clear" w:color="auto" w:fill="FFFFFF"/>
        </w:rPr>
        <w:t>Solis BioDyne OÜ Estonia</w:t>
      </w:r>
      <w:r w:rsidRPr="00EE59D3">
        <w:rPr>
          <w:rFonts w:cs="Times New Roman"/>
          <w:szCs w:val="24"/>
        </w:rPr>
        <w:t>), 1.50 mM MgCl2 (</w:t>
      </w:r>
      <w:r w:rsidRPr="00EE59D3">
        <w:rPr>
          <w:rFonts w:cs="Times New Roman"/>
          <w:bCs/>
          <w:color w:val="000000"/>
          <w:szCs w:val="24"/>
          <w:shd w:val="clear" w:color="auto" w:fill="FFFFFF"/>
        </w:rPr>
        <w:t>Solis BioDyne OÜ Estonia</w:t>
      </w:r>
      <w:r w:rsidRPr="00EE59D3">
        <w:rPr>
          <w:rFonts w:cs="Times New Roman"/>
          <w:szCs w:val="24"/>
        </w:rPr>
        <w:t>), 10 × PCR buffer (200 mM Tris-HCL, pH 8,3 (25 ºC); 200mM KCl;</w:t>
      </w:r>
      <w:r w:rsidRPr="00EE59D3">
        <w:rPr>
          <w:rFonts w:cs="Times New Roman"/>
          <w:b/>
          <w:bCs/>
          <w:szCs w:val="24"/>
        </w:rPr>
        <w:t xml:space="preserve"> </w:t>
      </w:r>
      <w:r w:rsidRPr="00EE59D3">
        <w:rPr>
          <w:rFonts w:cs="Times New Roman"/>
          <w:szCs w:val="24"/>
        </w:rPr>
        <w:t>50mM (NH4)2SO4) (</w:t>
      </w:r>
      <w:r w:rsidRPr="00EE59D3">
        <w:rPr>
          <w:rFonts w:cs="Times New Roman"/>
          <w:bCs/>
          <w:color w:val="000000"/>
          <w:szCs w:val="24"/>
          <w:shd w:val="clear" w:color="auto" w:fill="FFFFFF"/>
        </w:rPr>
        <w:t>Solis BioDyne OÜ Estonia</w:t>
      </w:r>
      <w:r w:rsidRPr="00EE59D3">
        <w:rPr>
          <w:rFonts w:cs="Times New Roman"/>
          <w:szCs w:val="24"/>
        </w:rPr>
        <w:t xml:space="preserve">)  kullanıldı. </w:t>
      </w:r>
      <w:proofErr w:type="gramEnd"/>
      <w:r w:rsidRPr="00EE59D3">
        <w:rPr>
          <w:rFonts w:cs="Times New Roman"/>
          <w:szCs w:val="24"/>
        </w:rPr>
        <w:t>PCR’ın bütün aşamaları GeneAmp PCR sistem 2400 Thermal Cycler cihazında gerçekleşti (Perkin Emler,</w:t>
      </w:r>
      <w:r w:rsidRPr="00EE59D3">
        <w:rPr>
          <w:rFonts w:cs="Times New Roman"/>
          <w:b/>
          <w:bCs/>
          <w:szCs w:val="24"/>
        </w:rPr>
        <w:t xml:space="preserve"> </w:t>
      </w:r>
      <w:r w:rsidRPr="00EE59D3">
        <w:rPr>
          <w:rFonts w:cs="Times New Roman"/>
          <w:szCs w:val="24"/>
        </w:rPr>
        <w:t xml:space="preserve">Foster City, California). </w:t>
      </w:r>
    </w:p>
    <w:p w:rsidR="00437E7B" w:rsidRPr="00EE59D3" w:rsidRDefault="00437E7B" w:rsidP="00C16166">
      <w:pPr>
        <w:autoSpaceDE w:val="0"/>
        <w:autoSpaceDN w:val="0"/>
        <w:adjustRightInd w:val="0"/>
        <w:spacing w:after="240"/>
        <w:ind w:firstLine="709"/>
        <w:rPr>
          <w:rFonts w:cs="Times New Roman"/>
          <w:szCs w:val="24"/>
        </w:rPr>
      </w:pPr>
    </w:p>
    <w:p w:rsidR="00437E7B" w:rsidRDefault="00437E7B" w:rsidP="00C16166">
      <w:pPr>
        <w:autoSpaceDE w:val="0"/>
        <w:autoSpaceDN w:val="0"/>
        <w:adjustRightInd w:val="0"/>
        <w:spacing w:after="240"/>
        <w:ind w:firstLine="709"/>
        <w:rPr>
          <w:rFonts w:cs="Times New Roman"/>
          <w:szCs w:val="24"/>
        </w:rPr>
      </w:pPr>
    </w:p>
    <w:p w:rsidR="00EB6E28" w:rsidRDefault="00EB6E28" w:rsidP="00C16166">
      <w:pPr>
        <w:autoSpaceDE w:val="0"/>
        <w:autoSpaceDN w:val="0"/>
        <w:adjustRightInd w:val="0"/>
        <w:spacing w:after="240"/>
        <w:ind w:firstLine="709"/>
        <w:rPr>
          <w:rFonts w:cs="Times New Roman"/>
          <w:szCs w:val="24"/>
        </w:rPr>
      </w:pPr>
    </w:p>
    <w:p w:rsidR="00EB6E28" w:rsidRPr="00EE59D3" w:rsidRDefault="00EB6E28" w:rsidP="00C16166">
      <w:pPr>
        <w:autoSpaceDE w:val="0"/>
        <w:autoSpaceDN w:val="0"/>
        <w:adjustRightInd w:val="0"/>
        <w:spacing w:after="240"/>
        <w:ind w:firstLine="709"/>
        <w:rPr>
          <w:rFonts w:cs="Times New Roman"/>
          <w:szCs w:val="24"/>
        </w:rPr>
      </w:pPr>
    </w:p>
    <w:p w:rsidR="00437E7B" w:rsidRPr="00EE59D3" w:rsidRDefault="00437E7B" w:rsidP="00C16166">
      <w:pPr>
        <w:autoSpaceDE w:val="0"/>
        <w:autoSpaceDN w:val="0"/>
        <w:adjustRightInd w:val="0"/>
        <w:spacing w:after="240"/>
        <w:ind w:firstLine="709"/>
        <w:rPr>
          <w:rFonts w:cs="Times New Roman"/>
          <w:szCs w:val="24"/>
        </w:rPr>
      </w:pPr>
    </w:p>
    <w:p w:rsidR="0053183D" w:rsidRPr="00EE59D3" w:rsidRDefault="0053183D" w:rsidP="00C16166">
      <w:pPr>
        <w:autoSpaceDE w:val="0"/>
        <w:autoSpaceDN w:val="0"/>
        <w:adjustRightInd w:val="0"/>
        <w:spacing w:after="240"/>
        <w:ind w:firstLine="709"/>
        <w:rPr>
          <w:rFonts w:cs="Times New Roman"/>
          <w:szCs w:val="24"/>
        </w:rPr>
      </w:pPr>
      <w:r w:rsidRPr="00EE59D3">
        <w:rPr>
          <w:rFonts w:cs="Times New Roman"/>
          <w:szCs w:val="24"/>
        </w:rPr>
        <w:lastRenderedPageBreak/>
        <w:t xml:space="preserve">PCR şartlarında ise; </w:t>
      </w:r>
    </w:p>
    <w:p w:rsidR="0053183D" w:rsidRPr="00EE59D3" w:rsidRDefault="0053183D" w:rsidP="00C16166">
      <w:pPr>
        <w:autoSpaceDE w:val="0"/>
        <w:autoSpaceDN w:val="0"/>
        <w:adjustRightInd w:val="0"/>
        <w:spacing w:before="240" w:after="240"/>
        <w:ind w:firstLine="709"/>
        <w:rPr>
          <w:rFonts w:cs="Times New Roman"/>
          <w:b/>
          <w:bCs/>
          <w:szCs w:val="24"/>
        </w:rPr>
      </w:pPr>
    </w:p>
    <w:p w:rsidR="0053183D" w:rsidRPr="00EE59D3" w:rsidRDefault="0053183D" w:rsidP="00C16166">
      <w:pPr>
        <w:autoSpaceDE w:val="0"/>
        <w:autoSpaceDN w:val="0"/>
        <w:adjustRightInd w:val="0"/>
        <w:spacing w:before="240" w:after="240"/>
        <w:ind w:firstLine="709"/>
        <w:rPr>
          <w:rFonts w:cs="Times New Roman"/>
          <w:szCs w:val="24"/>
        </w:rPr>
      </w:pPr>
      <w:r w:rsidRPr="00EE59D3">
        <w:rPr>
          <w:rFonts w:cs="Times New Roman"/>
          <w:szCs w:val="24"/>
        </w:rPr>
        <w:t>95 ºC 5 dk başlangıç denatürasyon aşaması                      1 siklus;</w:t>
      </w:r>
    </w:p>
    <w:p w:rsidR="0053183D" w:rsidRPr="00EE59D3" w:rsidRDefault="0053183D" w:rsidP="00C16166">
      <w:pPr>
        <w:autoSpaceDE w:val="0"/>
        <w:autoSpaceDN w:val="0"/>
        <w:adjustRightInd w:val="0"/>
        <w:spacing w:before="240" w:after="240"/>
        <w:ind w:firstLine="709"/>
        <w:rPr>
          <w:rFonts w:cs="Times New Roman"/>
          <w:szCs w:val="24"/>
        </w:rPr>
      </w:pPr>
    </w:p>
    <w:p w:rsidR="0053183D" w:rsidRPr="00EE59D3" w:rsidRDefault="0053183D" w:rsidP="00C16166">
      <w:pPr>
        <w:autoSpaceDE w:val="0"/>
        <w:autoSpaceDN w:val="0"/>
        <w:adjustRightInd w:val="0"/>
        <w:spacing w:before="240" w:after="240"/>
        <w:ind w:firstLine="709"/>
        <w:rPr>
          <w:rFonts w:cs="Times New Roman"/>
          <w:szCs w:val="24"/>
        </w:rPr>
      </w:pPr>
      <w:r w:rsidRPr="00EE59D3">
        <w:rPr>
          <w:rFonts w:cs="Times New Roman"/>
          <w:szCs w:val="24"/>
        </w:rPr>
        <w:t>94 ºC 30 s denatürasyon,</w:t>
      </w:r>
    </w:p>
    <w:p w:rsidR="0053183D" w:rsidRPr="00EE59D3" w:rsidRDefault="0053183D" w:rsidP="00C16166">
      <w:pPr>
        <w:autoSpaceDE w:val="0"/>
        <w:autoSpaceDN w:val="0"/>
        <w:adjustRightInd w:val="0"/>
        <w:spacing w:before="240" w:after="240"/>
        <w:ind w:firstLine="709"/>
        <w:rPr>
          <w:rFonts w:cs="Times New Roman"/>
          <w:szCs w:val="24"/>
        </w:rPr>
      </w:pPr>
      <w:r w:rsidRPr="00EE59D3">
        <w:rPr>
          <w:rFonts w:cs="Times New Roman"/>
          <w:szCs w:val="24"/>
        </w:rPr>
        <w:t>57 ºC 30 s primer annealing,                                               34 siklus</w:t>
      </w:r>
    </w:p>
    <w:p w:rsidR="0053183D" w:rsidRPr="00EE59D3" w:rsidRDefault="0053183D" w:rsidP="00C16166">
      <w:pPr>
        <w:autoSpaceDE w:val="0"/>
        <w:autoSpaceDN w:val="0"/>
        <w:adjustRightInd w:val="0"/>
        <w:spacing w:before="240" w:after="240"/>
        <w:ind w:firstLine="709"/>
        <w:rPr>
          <w:rFonts w:cs="Times New Roman"/>
          <w:szCs w:val="24"/>
        </w:rPr>
      </w:pPr>
      <w:r w:rsidRPr="00EE59D3">
        <w:rPr>
          <w:rFonts w:cs="Times New Roman"/>
          <w:szCs w:val="24"/>
        </w:rPr>
        <w:t>72 ºC 90 s ekstensiyon aşamaları;</w:t>
      </w:r>
    </w:p>
    <w:p w:rsidR="0053183D" w:rsidRPr="00EE59D3" w:rsidRDefault="0053183D" w:rsidP="00C16166">
      <w:pPr>
        <w:autoSpaceDE w:val="0"/>
        <w:autoSpaceDN w:val="0"/>
        <w:adjustRightInd w:val="0"/>
        <w:spacing w:before="240" w:after="240"/>
        <w:ind w:firstLine="709"/>
        <w:rPr>
          <w:rFonts w:cs="Times New Roman"/>
          <w:szCs w:val="24"/>
        </w:rPr>
      </w:pPr>
    </w:p>
    <w:p w:rsidR="0053183D" w:rsidRPr="00EE59D3" w:rsidRDefault="0053183D" w:rsidP="00C16166">
      <w:pPr>
        <w:autoSpaceDE w:val="0"/>
        <w:autoSpaceDN w:val="0"/>
        <w:adjustRightInd w:val="0"/>
        <w:spacing w:before="240" w:after="240"/>
        <w:ind w:firstLine="709"/>
        <w:rPr>
          <w:rFonts w:cs="Times New Roman"/>
          <w:szCs w:val="24"/>
        </w:rPr>
      </w:pPr>
      <w:r w:rsidRPr="00EE59D3">
        <w:rPr>
          <w:rFonts w:cs="Times New Roman"/>
          <w:szCs w:val="24"/>
        </w:rPr>
        <w:t>72 ºC 5 dk final ekstensiyon aşaması 1 siklus uygulandı.</w:t>
      </w:r>
    </w:p>
    <w:p w:rsidR="0053183D" w:rsidRPr="00EE59D3" w:rsidRDefault="0053183D" w:rsidP="00A85D41">
      <w:pPr>
        <w:autoSpaceDE w:val="0"/>
        <w:autoSpaceDN w:val="0"/>
        <w:adjustRightInd w:val="0"/>
        <w:spacing w:before="240"/>
        <w:ind w:firstLine="709"/>
        <w:rPr>
          <w:rFonts w:cs="Times New Roman"/>
          <w:szCs w:val="24"/>
        </w:rPr>
      </w:pPr>
      <w:r w:rsidRPr="00EE59D3">
        <w:rPr>
          <w:rFonts w:cs="Times New Roman"/>
          <w:szCs w:val="24"/>
        </w:rPr>
        <w:t xml:space="preserve">Her PCR reaksiyonu pozitif ve negatif kontrol DNA örnekleri içerdi. Pozitif DNA örneği daha önce </w:t>
      </w:r>
      <w:r w:rsidRPr="00EE59D3">
        <w:rPr>
          <w:rFonts w:cs="Times New Roman"/>
          <w:i/>
          <w:szCs w:val="24"/>
        </w:rPr>
        <w:t>Hepatozoon</w:t>
      </w:r>
      <w:r w:rsidRPr="00EE59D3">
        <w:rPr>
          <w:rFonts w:cs="Times New Roman"/>
          <w:szCs w:val="24"/>
        </w:rPr>
        <w:t xml:space="preserve"> spp. olarak belirlenen ve sekans analizleri yapılarak Genbank’ta KY247111 erişim numarası ile </w:t>
      </w:r>
      <w:r w:rsidR="00A6147D" w:rsidRPr="00EE59D3">
        <w:rPr>
          <w:rFonts w:cs="Times New Roman"/>
          <w:i/>
          <w:szCs w:val="24"/>
        </w:rPr>
        <w:t xml:space="preserve">H. </w:t>
      </w:r>
      <w:r w:rsidRPr="00EE59D3">
        <w:rPr>
          <w:rFonts w:cs="Times New Roman"/>
          <w:i/>
          <w:szCs w:val="24"/>
        </w:rPr>
        <w:t>canis</w:t>
      </w:r>
      <w:r w:rsidRPr="00EE59D3">
        <w:rPr>
          <w:rFonts w:cs="Times New Roman"/>
          <w:szCs w:val="24"/>
        </w:rPr>
        <w:t xml:space="preserve"> olarak bulunan </w:t>
      </w:r>
      <w:r w:rsidR="00213534" w:rsidRPr="00EE59D3">
        <w:rPr>
          <w:rFonts w:cs="Times New Roman"/>
          <w:szCs w:val="24"/>
        </w:rPr>
        <w:t>Aydın Adnan M</w:t>
      </w:r>
      <w:r w:rsidR="00146E3C" w:rsidRPr="00EE59D3">
        <w:rPr>
          <w:rFonts w:cs="Times New Roman"/>
          <w:szCs w:val="24"/>
        </w:rPr>
        <w:t xml:space="preserve">enderes </w:t>
      </w:r>
      <w:r w:rsidRPr="00EE59D3">
        <w:rPr>
          <w:rFonts w:cs="Times New Roman"/>
          <w:szCs w:val="24"/>
        </w:rPr>
        <w:t xml:space="preserve">Üniversitesi Veteriner Fakültesi Parazitoloji ABD’ dan sağlandı. Elde edilen PCR ürünleri safe </w:t>
      </w:r>
      <w:proofErr w:type="gramStart"/>
      <w:r w:rsidRPr="00EE59D3">
        <w:rPr>
          <w:rFonts w:cs="Times New Roman"/>
          <w:szCs w:val="24"/>
        </w:rPr>
        <w:t>view   içeren</w:t>
      </w:r>
      <w:proofErr w:type="gramEnd"/>
      <w:r w:rsidRPr="00EE59D3">
        <w:rPr>
          <w:rFonts w:cs="Times New Roman"/>
          <w:szCs w:val="24"/>
        </w:rPr>
        <w:t xml:space="preserve"> %1,5 ’luk agaroz jelde elektroforez yöntemiyle yürütüldü. Jel ultra viyole (UV) ışık altında incelendi jelin en başına konan DNA belirleyicisi ile bp i ölçülerek örneğin pozitifliği değerlendirildi. PCR aşamasında her bir teste bir </w:t>
      </w:r>
      <w:r w:rsidR="00A6147D" w:rsidRPr="00EE59D3">
        <w:rPr>
          <w:rFonts w:cs="Times New Roman"/>
          <w:i/>
          <w:szCs w:val="24"/>
        </w:rPr>
        <w:t xml:space="preserve">H. </w:t>
      </w:r>
      <w:r w:rsidRPr="00EE59D3">
        <w:rPr>
          <w:rFonts w:cs="Times New Roman"/>
          <w:i/>
          <w:szCs w:val="24"/>
        </w:rPr>
        <w:t>canis</w:t>
      </w:r>
      <w:r w:rsidRPr="00EE59D3">
        <w:rPr>
          <w:rFonts w:cs="Times New Roman"/>
          <w:szCs w:val="24"/>
        </w:rPr>
        <w:t xml:space="preserve"> pozitif</w:t>
      </w:r>
      <w:r w:rsidR="00A6147D" w:rsidRPr="00EE59D3">
        <w:rPr>
          <w:rFonts w:cs="Times New Roman"/>
          <w:szCs w:val="24"/>
        </w:rPr>
        <w:t xml:space="preserve"> DNA sı</w:t>
      </w:r>
      <w:r w:rsidRPr="00EE59D3">
        <w:rPr>
          <w:rFonts w:cs="Times New Roman"/>
          <w:szCs w:val="24"/>
        </w:rPr>
        <w:t xml:space="preserve"> ve bir negatif örnek (distile su ) ilave edildi. </w:t>
      </w:r>
    </w:p>
    <w:p w:rsidR="004E3A7E" w:rsidRPr="00EE59D3" w:rsidRDefault="004E3A7E" w:rsidP="00A85D41">
      <w:pPr>
        <w:ind w:firstLine="0"/>
        <w:rPr>
          <w:rFonts w:cs="Times New Roman"/>
          <w:b/>
          <w:szCs w:val="24"/>
        </w:rPr>
      </w:pPr>
    </w:p>
    <w:p w:rsidR="004E3A7E" w:rsidRPr="00EE59D3" w:rsidRDefault="004E3A7E" w:rsidP="00A85D41">
      <w:pPr>
        <w:ind w:firstLine="0"/>
        <w:rPr>
          <w:rFonts w:cs="Times New Roman"/>
          <w:b/>
          <w:szCs w:val="24"/>
        </w:rPr>
      </w:pPr>
    </w:p>
    <w:p w:rsidR="00AA5057" w:rsidRPr="00EE59D3" w:rsidRDefault="00802F2D" w:rsidP="00A85D41">
      <w:pPr>
        <w:ind w:firstLine="0"/>
        <w:rPr>
          <w:rFonts w:cs="Times New Roman"/>
          <w:b/>
          <w:szCs w:val="24"/>
        </w:rPr>
      </w:pPr>
      <w:r w:rsidRPr="00EE59D3">
        <w:rPr>
          <w:rFonts w:cs="Times New Roman"/>
          <w:b/>
          <w:szCs w:val="24"/>
        </w:rPr>
        <w:t>3.3.1</w:t>
      </w:r>
      <w:r w:rsidR="00EB6E28">
        <w:rPr>
          <w:rFonts w:cs="Times New Roman"/>
          <w:b/>
          <w:szCs w:val="24"/>
        </w:rPr>
        <w:t xml:space="preserve">. </w:t>
      </w:r>
      <w:r w:rsidR="00AA5057" w:rsidRPr="00EE59D3">
        <w:rPr>
          <w:rFonts w:cs="Times New Roman"/>
          <w:b/>
          <w:szCs w:val="24"/>
        </w:rPr>
        <w:t>Sekans ve filogenetik analizleri</w:t>
      </w:r>
    </w:p>
    <w:p w:rsidR="00A85D41" w:rsidRPr="00EE59D3" w:rsidRDefault="00A85D41" w:rsidP="00A85D41">
      <w:pPr>
        <w:ind w:firstLine="0"/>
        <w:rPr>
          <w:rFonts w:cs="Times New Roman"/>
          <w:b/>
          <w:szCs w:val="24"/>
        </w:rPr>
      </w:pPr>
    </w:p>
    <w:p w:rsidR="00AA5057" w:rsidRPr="00EE59D3" w:rsidRDefault="00AA5057" w:rsidP="00A85D41">
      <w:pPr>
        <w:spacing w:after="240"/>
        <w:ind w:firstLine="709"/>
        <w:rPr>
          <w:rFonts w:cs="Times New Roman"/>
          <w:szCs w:val="24"/>
        </w:rPr>
      </w:pPr>
      <w:r w:rsidRPr="00EE59D3">
        <w:rPr>
          <w:rFonts w:cs="Times New Roman"/>
          <w:szCs w:val="24"/>
        </w:rPr>
        <w:t xml:space="preserve">PCR ürününün saflaştırılması ve forward-reverse primerleri ile çift yönlü olarak sekanslanması Medsantek/İstanbul firmasından hizmet alımı yapılarak gerçekleştirilmiştir. </w:t>
      </w:r>
    </w:p>
    <w:p w:rsidR="00AA5057" w:rsidRPr="00EE59D3" w:rsidRDefault="00AA5057" w:rsidP="00C16166">
      <w:pPr>
        <w:spacing w:before="240" w:after="240"/>
        <w:ind w:firstLine="709"/>
        <w:rPr>
          <w:rFonts w:cs="Times New Roman"/>
          <w:szCs w:val="24"/>
        </w:rPr>
      </w:pPr>
      <w:r w:rsidRPr="00EE59D3">
        <w:rPr>
          <w:rFonts w:cs="Times New Roman"/>
          <w:szCs w:val="24"/>
        </w:rPr>
        <w:t xml:space="preserve">İzolatların elde edilen çift yönlü DNA dizileri Geneious 11.0.2 yazılımı ile analiz edildikten sonra forward ve reverse dizilimler birleştirilmiş ve final dizilimler elde edilmiştir  </w:t>
      </w:r>
      <w:proofErr w:type="gramStart"/>
      <w:r w:rsidRPr="00EE59D3">
        <w:rPr>
          <w:rFonts w:cs="Times New Roman"/>
          <w:szCs w:val="24"/>
        </w:rPr>
        <w:t>(</w:t>
      </w:r>
      <w:proofErr w:type="gramEnd"/>
      <w:r w:rsidRPr="00EE59D3">
        <w:rPr>
          <w:rFonts w:cs="Times New Roman"/>
          <w:szCs w:val="24"/>
        </w:rPr>
        <w:t xml:space="preserve">Kearse ve ark. 2013). Elde edilen sekansların tür teşhisleri için Geneious 11.0.2 üzerinden BLASTn analizleri yapılmıştır. Daha sonra izolatların Türkiye’nin farklı coğrafik bölgelerinden ve Dünya’dan GenBank’a kaydedilmiş </w:t>
      </w:r>
      <w:r w:rsidRPr="00EE59D3">
        <w:rPr>
          <w:rFonts w:cs="Times New Roman"/>
          <w:i/>
          <w:szCs w:val="24"/>
        </w:rPr>
        <w:t xml:space="preserve">Hepatazoon </w:t>
      </w:r>
      <w:r w:rsidRPr="00EE59D3">
        <w:rPr>
          <w:rFonts w:cs="Times New Roman"/>
          <w:szCs w:val="24"/>
        </w:rPr>
        <w:t xml:space="preserve">izolatları ile MEGA X </w:t>
      </w:r>
      <w:r w:rsidRPr="00EE59D3">
        <w:rPr>
          <w:rFonts w:cs="Times New Roman"/>
          <w:szCs w:val="24"/>
        </w:rPr>
        <w:lastRenderedPageBreak/>
        <w:t xml:space="preserve">genetik yazılımı kullanılarak çoklu hizalamaları yapılmış, tür içi ve türler arası nükleotid farklılıkları belirlenmiştir </w:t>
      </w:r>
      <w:proofErr w:type="gramStart"/>
      <w:r w:rsidRPr="00EE59D3">
        <w:rPr>
          <w:rFonts w:cs="Times New Roman"/>
          <w:szCs w:val="24"/>
        </w:rPr>
        <w:t>(</w:t>
      </w:r>
      <w:proofErr w:type="gramEnd"/>
      <w:r w:rsidRPr="00EE59D3">
        <w:rPr>
          <w:rFonts w:cs="Times New Roman"/>
          <w:szCs w:val="24"/>
        </w:rPr>
        <w:t xml:space="preserve">Kumar ve ark. 2018). </w:t>
      </w:r>
    </w:p>
    <w:p w:rsidR="00256D56" w:rsidRPr="00EE59D3" w:rsidRDefault="00AA5057" w:rsidP="00C16166">
      <w:pPr>
        <w:spacing w:before="240" w:after="240"/>
        <w:ind w:firstLine="709"/>
        <w:rPr>
          <w:rFonts w:cs="Times New Roman"/>
          <w:szCs w:val="24"/>
        </w:rPr>
      </w:pPr>
      <w:r w:rsidRPr="00EE59D3">
        <w:rPr>
          <w:rFonts w:cs="Times New Roman"/>
          <w:szCs w:val="24"/>
        </w:rPr>
        <w:t xml:space="preserve">Filogenetik ilişkilerin belirlenmesinde MEGA X genetik yazılım programı kullanılarak Maximum-Likelihood (ML) metodu uygulanmıştır </w:t>
      </w:r>
      <w:proofErr w:type="gramStart"/>
      <w:r w:rsidRPr="00EE59D3">
        <w:rPr>
          <w:rFonts w:cs="Times New Roman"/>
          <w:szCs w:val="24"/>
        </w:rPr>
        <w:t>(</w:t>
      </w:r>
      <w:proofErr w:type="gramEnd"/>
      <w:r w:rsidRPr="00EE59D3">
        <w:rPr>
          <w:rFonts w:cs="Times New Roman"/>
          <w:szCs w:val="24"/>
        </w:rPr>
        <w:t xml:space="preserve">Kumar ve ark. 2018). Bu aşamada Akaike bilgi kriterlerine göre sekans evrimi için en uygun DNA modelin belirlenmesinde MEGA X genetik yazılımından yararlanılmış ve filogenetik ağacın oluşturulmasında Hasegawa-Kishino-Yano </w:t>
      </w:r>
      <w:r w:rsidRPr="00EE59D3">
        <w:rPr>
          <w:rFonts w:cs="Times New Roman"/>
          <w:b/>
          <w:szCs w:val="24"/>
        </w:rPr>
        <w:t xml:space="preserve">+ </w:t>
      </w:r>
      <w:r w:rsidRPr="00EE59D3">
        <w:rPr>
          <w:rFonts w:cs="Times New Roman"/>
          <w:szCs w:val="24"/>
        </w:rPr>
        <w:t xml:space="preserve">Gamma distribution (HKY+G) modeli kullanılmıştır </w:t>
      </w:r>
      <w:proofErr w:type="gramStart"/>
      <w:r w:rsidRPr="00EE59D3">
        <w:rPr>
          <w:rFonts w:cs="Times New Roman"/>
          <w:szCs w:val="24"/>
        </w:rPr>
        <w:t>(</w:t>
      </w:r>
      <w:proofErr w:type="gramEnd"/>
      <w:r w:rsidRPr="00EE59D3">
        <w:rPr>
          <w:rFonts w:cs="Times New Roman"/>
          <w:szCs w:val="24"/>
        </w:rPr>
        <w:t xml:space="preserve">Hasegawa ve ark. 1985; Kumar ve ark. 2018). Nükleotit sekans farklılıklarının (%) çoklu karşılaştırmaları ise Kimura two-parameter modeli kullanılarak belirlenmiştir </w:t>
      </w:r>
      <w:proofErr w:type="gramStart"/>
      <w:r w:rsidRPr="00EE59D3">
        <w:rPr>
          <w:rFonts w:cs="Times New Roman"/>
          <w:szCs w:val="24"/>
        </w:rPr>
        <w:t>(</w:t>
      </w:r>
      <w:proofErr w:type="gramEnd"/>
      <w:r w:rsidRPr="00EE59D3">
        <w:rPr>
          <w:rFonts w:cs="Times New Roman"/>
          <w:szCs w:val="24"/>
        </w:rPr>
        <w:t xml:space="preserve">Kimura 1980, Kumar ve ark. 2018). </w:t>
      </w:r>
      <w:r w:rsidRPr="00EE59D3">
        <w:rPr>
          <w:rFonts w:cs="Times New Roman"/>
          <w:i/>
          <w:szCs w:val="24"/>
        </w:rPr>
        <w:t>Babesia canis canis</w:t>
      </w:r>
      <w:r w:rsidRPr="00EE59D3">
        <w:rPr>
          <w:rFonts w:cs="Times New Roman"/>
          <w:szCs w:val="24"/>
        </w:rPr>
        <w:t xml:space="preserve"> (KF499115) dış dal olarak kullanılmıştır. </w:t>
      </w:r>
    </w:p>
    <w:p w:rsidR="00A85D41" w:rsidRPr="00EE59D3" w:rsidRDefault="00A85D41" w:rsidP="00C16166">
      <w:pPr>
        <w:spacing w:before="240" w:after="240"/>
        <w:ind w:firstLine="709"/>
        <w:rPr>
          <w:rFonts w:cs="Times New Roman"/>
          <w:szCs w:val="24"/>
        </w:rPr>
      </w:pPr>
    </w:p>
    <w:p w:rsidR="00A85D41" w:rsidRDefault="00A85D41" w:rsidP="00C16166">
      <w:pPr>
        <w:spacing w:before="240" w:after="240"/>
        <w:ind w:firstLine="709"/>
        <w:rPr>
          <w:rFonts w:cs="Times New Roman"/>
          <w:szCs w:val="24"/>
        </w:rPr>
      </w:pPr>
    </w:p>
    <w:p w:rsidR="00CF5D53" w:rsidRDefault="00CF5D53" w:rsidP="00C16166">
      <w:pPr>
        <w:spacing w:before="240" w:after="240"/>
        <w:ind w:firstLine="709"/>
        <w:rPr>
          <w:rFonts w:cs="Times New Roman"/>
          <w:szCs w:val="24"/>
        </w:rPr>
      </w:pPr>
    </w:p>
    <w:p w:rsidR="00CF5D53" w:rsidRDefault="00CF5D53" w:rsidP="00C16166">
      <w:pPr>
        <w:spacing w:before="240" w:after="240"/>
        <w:ind w:firstLine="709"/>
        <w:rPr>
          <w:rFonts w:cs="Times New Roman"/>
          <w:szCs w:val="24"/>
        </w:rPr>
      </w:pPr>
    </w:p>
    <w:p w:rsidR="00CF5D53" w:rsidRDefault="00CF5D53" w:rsidP="00C16166">
      <w:pPr>
        <w:spacing w:before="240" w:after="240"/>
        <w:ind w:firstLine="709"/>
        <w:rPr>
          <w:rFonts w:cs="Times New Roman"/>
          <w:szCs w:val="24"/>
        </w:rPr>
      </w:pPr>
    </w:p>
    <w:p w:rsidR="00CF5D53" w:rsidRDefault="00CF5D53" w:rsidP="00C16166">
      <w:pPr>
        <w:spacing w:before="240" w:after="240"/>
        <w:ind w:firstLine="709"/>
        <w:rPr>
          <w:rFonts w:cs="Times New Roman"/>
          <w:szCs w:val="24"/>
        </w:rPr>
      </w:pPr>
    </w:p>
    <w:p w:rsidR="00CF5D53" w:rsidRDefault="00CF5D53" w:rsidP="00C16166">
      <w:pPr>
        <w:spacing w:before="240" w:after="240"/>
        <w:ind w:firstLine="709"/>
        <w:rPr>
          <w:rFonts w:cs="Times New Roman"/>
          <w:szCs w:val="24"/>
        </w:rPr>
      </w:pPr>
    </w:p>
    <w:p w:rsidR="00CF5D53" w:rsidRDefault="00CF5D53" w:rsidP="00C16166">
      <w:pPr>
        <w:spacing w:before="240" w:after="240"/>
        <w:ind w:firstLine="709"/>
        <w:rPr>
          <w:rFonts w:cs="Times New Roman"/>
          <w:szCs w:val="24"/>
        </w:rPr>
      </w:pPr>
    </w:p>
    <w:p w:rsidR="00CF5D53" w:rsidRDefault="00CF5D53" w:rsidP="00C16166">
      <w:pPr>
        <w:spacing w:before="240" w:after="240"/>
        <w:ind w:firstLine="709"/>
        <w:rPr>
          <w:rFonts w:cs="Times New Roman"/>
          <w:szCs w:val="24"/>
        </w:rPr>
      </w:pPr>
    </w:p>
    <w:p w:rsidR="00CF5D53" w:rsidRDefault="00CF5D53" w:rsidP="00C16166">
      <w:pPr>
        <w:spacing w:before="240" w:after="240"/>
        <w:ind w:firstLine="709"/>
        <w:rPr>
          <w:rFonts w:cs="Times New Roman"/>
          <w:szCs w:val="24"/>
        </w:rPr>
      </w:pPr>
    </w:p>
    <w:p w:rsidR="00CF5D53" w:rsidRDefault="00CF5D53" w:rsidP="00C16166">
      <w:pPr>
        <w:spacing w:before="240" w:after="240"/>
        <w:ind w:firstLine="709"/>
        <w:rPr>
          <w:rFonts w:cs="Times New Roman"/>
          <w:szCs w:val="24"/>
        </w:rPr>
      </w:pPr>
    </w:p>
    <w:p w:rsidR="00CF5D53" w:rsidRDefault="00CF5D53" w:rsidP="00C16166">
      <w:pPr>
        <w:spacing w:before="240" w:after="240"/>
        <w:ind w:firstLine="709"/>
        <w:rPr>
          <w:rFonts w:cs="Times New Roman"/>
          <w:szCs w:val="24"/>
        </w:rPr>
      </w:pPr>
    </w:p>
    <w:p w:rsidR="00CF5D53" w:rsidRDefault="00CF5D53" w:rsidP="00C16166">
      <w:pPr>
        <w:spacing w:before="240" w:after="240"/>
        <w:ind w:firstLine="709"/>
        <w:rPr>
          <w:rFonts w:cs="Times New Roman"/>
          <w:szCs w:val="24"/>
        </w:rPr>
      </w:pPr>
    </w:p>
    <w:p w:rsidR="00CF5D53" w:rsidRPr="00EE59D3" w:rsidRDefault="00CF5D53" w:rsidP="00C16166">
      <w:pPr>
        <w:spacing w:before="240" w:after="240"/>
        <w:ind w:firstLine="709"/>
        <w:rPr>
          <w:rFonts w:cs="Times New Roman"/>
          <w:szCs w:val="24"/>
        </w:rPr>
      </w:pPr>
    </w:p>
    <w:p w:rsidR="0053183D" w:rsidRPr="00EE59D3" w:rsidRDefault="00802F2D" w:rsidP="00A85D41">
      <w:pPr>
        <w:ind w:firstLine="0"/>
        <w:jc w:val="center"/>
        <w:rPr>
          <w:rFonts w:eastAsia="Times New Roman" w:cs="Times New Roman"/>
          <w:b/>
          <w:noProof/>
          <w:sz w:val="28"/>
          <w:szCs w:val="28"/>
        </w:rPr>
      </w:pPr>
      <w:r w:rsidRPr="00EE59D3">
        <w:rPr>
          <w:rFonts w:eastAsia="Times New Roman" w:cs="Times New Roman"/>
          <w:b/>
          <w:noProof/>
          <w:sz w:val="28"/>
          <w:szCs w:val="28"/>
        </w:rPr>
        <w:lastRenderedPageBreak/>
        <w:t>4.</w:t>
      </w:r>
      <w:r w:rsidR="00EB6E28">
        <w:rPr>
          <w:rFonts w:eastAsia="Times New Roman" w:cs="Times New Roman"/>
          <w:b/>
          <w:noProof/>
          <w:sz w:val="28"/>
          <w:szCs w:val="28"/>
        </w:rPr>
        <w:t xml:space="preserve"> </w:t>
      </w:r>
      <w:r w:rsidR="00567558" w:rsidRPr="00EE59D3">
        <w:rPr>
          <w:rFonts w:eastAsia="Times New Roman" w:cs="Times New Roman"/>
          <w:b/>
          <w:noProof/>
          <w:sz w:val="28"/>
          <w:szCs w:val="28"/>
        </w:rPr>
        <w:t>BULGULAR</w:t>
      </w:r>
    </w:p>
    <w:p w:rsidR="00A85D41" w:rsidRDefault="00A85D41" w:rsidP="000D02CB">
      <w:pPr>
        <w:ind w:firstLine="0"/>
        <w:rPr>
          <w:rFonts w:eastAsia="Times New Roman" w:cs="Times New Roman"/>
          <w:b/>
          <w:noProof/>
          <w:sz w:val="28"/>
          <w:szCs w:val="28"/>
        </w:rPr>
      </w:pPr>
    </w:p>
    <w:p w:rsidR="00D27224" w:rsidRPr="00EE59D3" w:rsidRDefault="00D27224" w:rsidP="000D02CB">
      <w:pPr>
        <w:ind w:firstLine="0"/>
        <w:rPr>
          <w:rFonts w:eastAsia="Times New Roman" w:cs="Times New Roman"/>
          <w:b/>
          <w:noProof/>
          <w:sz w:val="28"/>
          <w:szCs w:val="28"/>
        </w:rPr>
      </w:pPr>
    </w:p>
    <w:p w:rsidR="00A76876" w:rsidRPr="00EE59D3" w:rsidRDefault="00A76876" w:rsidP="00A85D41">
      <w:pPr>
        <w:spacing w:after="240"/>
        <w:ind w:firstLine="709"/>
        <w:rPr>
          <w:rFonts w:eastAsia="Times New Roman" w:cs="Times New Roman"/>
          <w:noProof/>
          <w:szCs w:val="24"/>
        </w:rPr>
      </w:pPr>
      <w:r w:rsidRPr="00EE59D3">
        <w:rPr>
          <w:rFonts w:eastAsia="Times New Roman" w:cs="Times New Roman"/>
          <w:noProof/>
          <w:szCs w:val="24"/>
        </w:rPr>
        <w:t xml:space="preserve">Köpeklerden alınan kan örneklerinden hazırlanan yayma preparatlar X1000 büyütmede ışık mikroskobunda incelenmiştir. Ancak inceleme sonucunda mikroskopta parazitin gamontlarına rastlanmamıştır. </w:t>
      </w:r>
    </w:p>
    <w:p w:rsidR="00A76876" w:rsidRPr="00EE59D3" w:rsidRDefault="00A76876" w:rsidP="00C16166">
      <w:pPr>
        <w:spacing w:before="240" w:after="240"/>
        <w:ind w:firstLine="709"/>
        <w:rPr>
          <w:rFonts w:eastAsia="Times New Roman" w:cs="Times New Roman"/>
          <w:noProof/>
          <w:szCs w:val="24"/>
        </w:rPr>
      </w:pPr>
      <w:r w:rsidRPr="00EE59D3">
        <w:rPr>
          <w:rFonts w:eastAsia="Times New Roman" w:cs="Times New Roman"/>
          <w:i/>
          <w:noProof/>
          <w:szCs w:val="24"/>
        </w:rPr>
        <w:t>Hepatozoon</w:t>
      </w:r>
      <w:r w:rsidRPr="00EE59D3">
        <w:rPr>
          <w:rFonts w:eastAsia="Times New Roman" w:cs="Times New Roman"/>
          <w:noProof/>
          <w:szCs w:val="24"/>
        </w:rPr>
        <w:t xml:space="preserve"> spp. cinsine spesifik primerler kullanılarak yapılan PC</w:t>
      </w:r>
      <w:r w:rsidR="00203050" w:rsidRPr="00EE59D3">
        <w:rPr>
          <w:rFonts w:eastAsia="Times New Roman" w:cs="Times New Roman"/>
          <w:noProof/>
          <w:szCs w:val="24"/>
        </w:rPr>
        <w:t>R sonucunda 100 kan örneğinin %3’ ü</w:t>
      </w:r>
      <w:r w:rsidRPr="00EE59D3">
        <w:rPr>
          <w:rFonts w:eastAsia="Times New Roman" w:cs="Times New Roman"/>
          <w:noProof/>
          <w:szCs w:val="24"/>
        </w:rPr>
        <w:t xml:space="preserve">nde pozitiflik saptanmıştır.  </w:t>
      </w:r>
      <w:r w:rsidR="002B7299" w:rsidRPr="00EE59D3">
        <w:rPr>
          <w:rFonts w:eastAsia="Times New Roman" w:cs="Times New Roman"/>
          <w:noProof/>
          <w:szCs w:val="24"/>
        </w:rPr>
        <w:t>PCR i</w:t>
      </w:r>
      <w:r w:rsidR="00445E1F" w:rsidRPr="00EE59D3">
        <w:rPr>
          <w:rFonts w:eastAsia="Times New Roman" w:cs="Times New Roman"/>
          <w:noProof/>
          <w:szCs w:val="24"/>
        </w:rPr>
        <w:t xml:space="preserve">le pozitiflik sağlanan köpeklerin ikisi dişi biri erkektir. </w:t>
      </w:r>
      <w:r w:rsidR="00F16D4E" w:rsidRPr="00EE59D3">
        <w:rPr>
          <w:rFonts w:eastAsia="Times New Roman" w:cs="Times New Roman"/>
          <w:noProof/>
          <w:szCs w:val="24"/>
        </w:rPr>
        <w:t xml:space="preserve">Yaş dağlımında ise 3 ü de 3 yaş üstüdür. Kliniklere kusma ishal gibi gastrointestinal sistem şikayetleri ile getirilmiş olup, periyodik olarak iç dış paraziti uygulamalarının yapıldığı bilgisi edinilmiştir.  Ancak geri dönüş bilgilendirilmesinde her üç köpeğin de mevcut sahiplerine gelmeden önce sokak, barınak bahçe hikayeleri olduğu gözlemlenmiştir. </w:t>
      </w:r>
    </w:p>
    <w:p w:rsidR="00A76876" w:rsidRPr="00EE59D3" w:rsidRDefault="00A76876" w:rsidP="00C16166">
      <w:pPr>
        <w:spacing w:before="240" w:after="240"/>
        <w:ind w:firstLine="709"/>
        <w:rPr>
          <w:rFonts w:eastAsia="Times New Roman" w:cs="Times New Roman"/>
          <w:noProof/>
          <w:szCs w:val="24"/>
        </w:rPr>
      </w:pPr>
      <w:r w:rsidRPr="00EE59D3">
        <w:rPr>
          <w:rFonts w:eastAsia="Times New Roman" w:cs="Times New Roman"/>
          <w:i/>
          <w:noProof/>
          <w:szCs w:val="24"/>
        </w:rPr>
        <w:t>Hepatozoon</w:t>
      </w:r>
      <w:r w:rsidRPr="00EE59D3">
        <w:rPr>
          <w:rFonts w:eastAsia="Times New Roman" w:cs="Times New Roman"/>
          <w:noProof/>
          <w:szCs w:val="24"/>
        </w:rPr>
        <w:t xml:space="preserve"> spp. cinsine spesifik primerler ile pozitif bulunan örneklerin agaroz jel elektroforez görüntüleri, saptanan bantlar, DNA ce</w:t>
      </w:r>
      <w:r w:rsidR="00CA62A8" w:rsidRPr="00EE59D3">
        <w:rPr>
          <w:rFonts w:eastAsia="Times New Roman" w:cs="Times New Roman"/>
          <w:noProof/>
          <w:szCs w:val="24"/>
        </w:rPr>
        <w:t>t</w:t>
      </w:r>
      <w:r w:rsidR="008C646F" w:rsidRPr="00EE59D3">
        <w:rPr>
          <w:rFonts w:eastAsia="Times New Roman" w:cs="Times New Roman"/>
          <w:noProof/>
          <w:szCs w:val="24"/>
        </w:rPr>
        <w:t>veline göre büyüklükleri Resim-2</w:t>
      </w:r>
      <w:r w:rsidR="00CA62A8" w:rsidRPr="00EE59D3">
        <w:rPr>
          <w:rFonts w:eastAsia="Times New Roman" w:cs="Times New Roman"/>
          <w:noProof/>
          <w:szCs w:val="24"/>
        </w:rPr>
        <w:t>’</w:t>
      </w:r>
      <w:r w:rsidRPr="00EE59D3">
        <w:rPr>
          <w:rFonts w:eastAsia="Times New Roman" w:cs="Times New Roman"/>
          <w:noProof/>
          <w:szCs w:val="24"/>
        </w:rPr>
        <w:t xml:space="preserve">de verilmiştir.  </w:t>
      </w:r>
    </w:p>
    <w:p w:rsidR="00E52F0F" w:rsidRPr="00EE59D3" w:rsidRDefault="00491B6B" w:rsidP="00A85D41">
      <w:pPr>
        <w:spacing w:before="240" w:after="240"/>
        <w:ind w:firstLine="142"/>
        <w:rPr>
          <w:rFonts w:eastAsia="Times New Roman" w:cs="Times New Roman"/>
          <w:noProof/>
          <w:szCs w:val="24"/>
        </w:rPr>
      </w:pPr>
      <w:r>
        <w:rPr>
          <w:rFonts w:eastAsia="Times New Roman" w:cs="Times New Roman"/>
          <w:noProof/>
          <w:szCs w:val="24"/>
          <w:lang w:eastAsia="tr-TR"/>
        </w:rPr>
        <w:drawing>
          <wp:inline distT="0" distB="0" distL="0" distR="0">
            <wp:extent cx="5831840" cy="2511592"/>
            <wp:effectExtent l="0" t="0" r="0" b="3175"/>
            <wp:docPr id="1" name="Resim 1" descr="C:\Users\User\Desktop\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creenshot_8.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1840" cy="2511592"/>
                    </a:xfrm>
                    <a:prstGeom prst="rect">
                      <a:avLst/>
                    </a:prstGeom>
                    <a:noFill/>
                    <a:ln>
                      <a:noFill/>
                    </a:ln>
                  </pic:spPr>
                </pic:pic>
              </a:graphicData>
            </a:graphic>
          </wp:inline>
        </w:drawing>
      </w:r>
    </w:p>
    <w:p w:rsidR="0053183D" w:rsidRPr="00D27224" w:rsidRDefault="00185ED8" w:rsidP="006336D7">
      <w:pPr>
        <w:spacing w:before="240"/>
        <w:ind w:left="993" w:hanging="993"/>
        <w:rPr>
          <w:rFonts w:eastAsia="Times New Roman" w:cs="Times New Roman"/>
          <w:noProof/>
          <w:szCs w:val="24"/>
        </w:rPr>
      </w:pPr>
      <w:r w:rsidRPr="00D27224">
        <w:rPr>
          <w:rFonts w:eastAsia="Times New Roman" w:cs="Times New Roman"/>
          <w:b/>
          <w:noProof/>
          <w:szCs w:val="24"/>
        </w:rPr>
        <w:t xml:space="preserve">Resim </w:t>
      </w:r>
      <w:r w:rsidR="00911CCE" w:rsidRPr="00D27224">
        <w:rPr>
          <w:rFonts w:eastAsia="Times New Roman" w:cs="Times New Roman"/>
          <w:b/>
          <w:noProof/>
          <w:szCs w:val="24"/>
        </w:rPr>
        <w:t>2</w:t>
      </w:r>
      <w:r w:rsidR="006336D7" w:rsidRPr="00D27224">
        <w:rPr>
          <w:rFonts w:eastAsia="Times New Roman" w:cs="Times New Roman"/>
          <w:b/>
          <w:noProof/>
          <w:szCs w:val="24"/>
        </w:rPr>
        <w:t>.</w:t>
      </w:r>
      <w:r w:rsidR="005373A4" w:rsidRPr="00D27224">
        <w:rPr>
          <w:rFonts w:eastAsia="Times New Roman" w:cs="Times New Roman"/>
          <w:noProof/>
          <w:szCs w:val="24"/>
        </w:rPr>
        <w:t xml:space="preserve"> </w:t>
      </w:r>
      <w:r w:rsidR="005373A4" w:rsidRPr="00D27224">
        <w:rPr>
          <w:rFonts w:eastAsia="Times New Roman" w:cs="Times New Roman"/>
          <w:i/>
          <w:noProof/>
          <w:szCs w:val="24"/>
        </w:rPr>
        <w:t>Hepatozoon</w:t>
      </w:r>
      <w:r w:rsidR="005373A4" w:rsidRPr="00D27224">
        <w:rPr>
          <w:rFonts w:eastAsia="Times New Roman" w:cs="Times New Roman"/>
          <w:noProof/>
          <w:szCs w:val="24"/>
        </w:rPr>
        <w:t xml:space="preserve"> spp. cinsine spesifik primerler ile pozitif bulunan örneklerin agaroz j</w:t>
      </w:r>
      <w:r w:rsidR="001024DD" w:rsidRPr="00D27224">
        <w:rPr>
          <w:rFonts w:eastAsia="Times New Roman" w:cs="Times New Roman"/>
          <w:noProof/>
          <w:szCs w:val="24"/>
        </w:rPr>
        <w:t>el elektroforez görüntüleri. M: DNA cetveli (100bp) 2: Pozitif kontrol 1, 3, 4 : pozitif örnekler 5: Negatif kontrol (su)</w:t>
      </w:r>
    </w:p>
    <w:p w:rsidR="00793418" w:rsidRPr="00EE59D3" w:rsidRDefault="00793418" w:rsidP="006336D7">
      <w:pPr>
        <w:ind w:firstLine="0"/>
        <w:rPr>
          <w:rFonts w:eastAsia="Times New Roman" w:cs="Times New Roman"/>
          <w:noProof/>
          <w:szCs w:val="24"/>
        </w:rPr>
      </w:pPr>
    </w:p>
    <w:p w:rsidR="006336D7" w:rsidRDefault="006336D7" w:rsidP="006336D7">
      <w:pPr>
        <w:ind w:firstLine="0"/>
        <w:rPr>
          <w:rFonts w:eastAsia="Times New Roman" w:cs="Times New Roman"/>
          <w:noProof/>
          <w:szCs w:val="24"/>
        </w:rPr>
      </w:pPr>
    </w:p>
    <w:p w:rsidR="00CF5D53" w:rsidRDefault="00CF5D53" w:rsidP="006336D7">
      <w:pPr>
        <w:ind w:firstLine="0"/>
        <w:rPr>
          <w:rFonts w:eastAsia="Times New Roman" w:cs="Times New Roman"/>
          <w:noProof/>
          <w:szCs w:val="24"/>
        </w:rPr>
      </w:pPr>
    </w:p>
    <w:p w:rsidR="00CF5D53" w:rsidRDefault="00CF5D53" w:rsidP="006336D7">
      <w:pPr>
        <w:ind w:firstLine="0"/>
        <w:rPr>
          <w:rFonts w:eastAsia="Times New Roman" w:cs="Times New Roman"/>
          <w:noProof/>
          <w:szCs w:val="24"/>
        </w:rPr>
      </w:pPr>
    </w:p>
    <w:p w:rsidR="002F076C" w:rsidRPr="00EE59D3" w:rsidRDefault="00802F2D" w:rsidP="006336D7">
      <w:pPr>
        <w:ind w:firstLine="0"/>
        <w:rPr>
          <w:rFonts w:cs="Times New Roman"/>
          <w:b/>
          <w:szCs w:val="24"/>
        </w:rPr>
      </w:pPr>
      <w:r w:rsidRPr="00EE59D3">
        <w:rPr>
          <w:rFonts w:cs="Times New Roman"/>
          <w:b/>
          <w:szCs w:val="24"/>
        </w:rPr>
        <w:t>4.1</w:t>
      </w:r>
      <w:r w:rsidR="00EB6E28">
        <w:rPr>
          <w:rFonts w:cs="Times New Roman"/>
          <w:b/>
          <w:szCs w:val="24"/>
        </w:rPr>
        <w:t>.</w:t>
      </w:r>
      <w:r w:rsidRPr="00EE59D3">
        <w:rPr>
          <w:rFonts w:cs="Times New Roman"/>
          <w:b/>
          <w:szCs w:val="24"/>
        </w:rPr>
        <w:t xml:space="preserve"> </w:t>
      </w:r>
      <w:r w:rsidR="002F076C" w:rsidRPr="00EE59D3">
        <w:rPr>
          <w:rFonts w:cs="Times New Roman"/>
          <w:b/>
          <w:szCs w:val="24"/>
        </w:rPr>
        <w:t xml:space="preserve">Moleküler </w:t>
      </w:r>
      <w:r w:rsidR="006336D7" w:rsidRPr="00EE59D3">
        <w:rPr>
          <w:rFonts w:cs="Times New Roman"/>
          <w:b/>
          <w:szCs w:val="24"/>
        </w:rPr>
        <w:t>Bulgular</w:t>
      </w:r>
    </w:p>
    <w:p w:rsidR="006336D7" w:rsidRPr="00EE59D3" w:rsidRDefault="006336D7" w:rsidP="006336D7">
      <w:pPr>
        <w:ind w:firstLine="0"/>
        <w:rPr>
          <w:rFonts w:cs="Times New Roman"/>
          <w:b/>
          <w:szCs w:val="24"/>
        </w:rPr>
      </w:pPr>
    </w:p>
    <w:p w:rsidR="002F076C" w:rsidRPr="00EE59D3" w:rsidRDefault="002F076C" w:rsidP="006336D7">
      <w:pPr>
        <w:spacing w:after="240"/>
        <w:ind w:firstLine="709"/>
        <w:rPr>
          <w:rFonts w:cs="Times New Roman"/>
          <w:szCs w:val="24"/>
        </w:rPr>
      </w:pPr>
      <w:r w:rsidRPr="00EE59D3">
        <w:rPr>
          <w:rFonts w:cs="Times New Roman"/>
          <w:szCs w:val="24"/>
        </w:rPr>
        <w:t xml:space="preserve">Çalışmada bulunan izolatların 18S rRNA gen bölgesine ait 625 bp uzunluğundaki sekans dizilimleri başarıyla elde edilmiştir. İzolatların 18S rRNA gen bölgesine ait sekans dizilimlerinin BLASTn analizleri sonucunda örnekler </w:t>
      </w:r>
      <w:r w:rsidRPr="00EE59D3">
        <w:rPr>
          <w:rFonts w:cs="Times New Roman"/>
          <w:i/>
          <w:szCs w:val="24"/>
        </w:rPr>
        <w:t>H. canis</w:t>
      </w:r>
      <w:r w:rsidRPr="00EE59D3">
        <w:rPr>
          <w:rFonts w:cs="Times New Roman"/>
          <w:szCs w:val="24"/>
        </w:rPr>
        <w:t xml:space="preserve"> olarak teşhis edilmiş ve ADU-HC1-2-3 izolatları olarak isimlendirilmişlerdir. Veri setine dahil edilen </w:t>
      </w:r>
      <w:r w:rsidRPr="00EE59D3">
        <w:rPr>
          <w:rFonts w:cs="Times New Roman"/>
          <w:i/>
          <w:szCs w:val="24"/>
        </w:rPr>
        <w:t xml:space="preserve">Hepatazoon </w:t>
      </w:r>
      <w:r w:rsidRPr="00EE59D3">
        <w:rPr>
          <w:rFonts w:cs="Times New Roman"/>
          <w:szCs w:val="24"/>
        </w:rPr>
        <w:t xml:space="preserve">izolatlarının çoklu hizalamaları ve nükleotid karşılaştırmaları </w:t>
      </w:r>
      <w:r w:rsidR="00CA62A8" w:rsidRPr="00EE59D3">
        <w:rPr>
          <w:rFonts w:cs="Times New Roman"/>
          <w:szCs w:val="24"/>
        </w:rPr>
        <w:t>Şekil-4</w:t>
      </w:r>
      <w:r w:rsidRPr="00EE59D3">
        <w:rPr>
          <w:rFonts w:cs="Times New Roman"/>
          <w:szCs w:val="24"/>
        </w:rPr>
        <w:t>’de verilmiştir. Gerçekleştirilen analizler sonucunda ADU-HC</w:t>
      </w:r>
      <w:r w:rsidR="00B63097" w:rsidRPr="00EE59D3">
        <w:rPr>
          <w:rFonts w:cs="Times New Roman"/>
          <w:szCs w:val="24"/>
        </w:rPr>
        <w:t xml:space="preserve"> izolatları kendi aralarında %0</w:t>
      </w:r>
      <w:r w:rsidRPr="00EE59D3">
        <w:rPr>
          <w:rFonts w:cs="Times New Roman"/>
          <w:szCs w:val="24"/>
        </w:rPr>
        <w:t xml:space="preserve">-1,6 nükleotid farklılığı göstermiştir. Çalışmada bulunan ADU-HC1-2 izolatları, Ankara’da köpeklerden izole edilen izolatlar (MG254603-20; KX588232 erişim numaralı) ve yine Türkiye’de Kızıl tilkiden izole edilen izolat (MG077087 erişim numaralı) ile %100 benzerlik göstermişlerdir. ADU-HC2 izolatı ise Kayseri’de köpeklerden izole edilen izolat (KJ513193 erişim numaralı) ve yine köpeklerden izole edilen bir başka izolat (JQ867390 erişim numaralı) ile %100 benzerlik göstermiştir. Türkiye’de farklı konaklardan izole edilen ve veri setine dahil edilen </w:t>
      </w:r>
      <w:r w:rsidRPr="00EE59D3">
        <w:rPr>
          <w:rFonts w:cs="Times New Roman"/>
          <w:i/>
          <w:szCs w:val="24"/>
        </w:rPr>
        <w:t>H. canis</w:t>
      </w:r>
      <w:r w:rsidRPr="00EE59D3">
        <w:rPr>
          <w:rFonts w:cs="Times New Roman"/>
          <w:szCs w:val="24"/>
        </w:rPr>
        <w:t xml:space="preserve"> izolatlarının tür içi nükleotid farklılıkları %0,0-2,9 olarak belirlenmiştir. Çalışmada bulunan izolatların farklı türlerle olan nükleotid farklılıkları değerlendirildiğinde ise; </w:t>
      </w:r>
      <w:r w:rsidRPr="00EE59D3">
        <w:rPr>
          <w:rFonts w:cs="Times New Roman"/>
          <w:i/>
          <w:szCs w:val="24"/>
        </w:rPr>
        <w:t xml:space="preserve">H. canis - H. americanum </w:t>
      </w:r>
      <w:r w:rsidRPr="00EE59D3">
        <w:rPr>
          <w:rFonts w:cs="Times New Roman"/>
          <w:szCs w:val="24"/>
        </w:rPr>
        <w:t xml:space="preserve">(%6,2-6,4), </w:t>
      </w:r>
      <w:r w:rsidRPr="00EE59D3">
        <w:rPr>
          <w:rFonts w:cs="Times New Roman"/>
          <w:i/>
          <w:szCs w:val="24"/>
        </w:rPr>
        <w:t xml:space="preserve">H. canis - H. felis </w:t>
      </w:r>
      <w:r w:rsidRPr="00EE59D3">
        <w:rPr>
          <w:rFonts w:cs="Times New Roman"/>
          <w:szCs w:val="24"/>
        </w:rPr>
        <w:t xml:space="preserve">(%4,6-4,7), </w:t>
      </w:r>
      <w:r w:rsidRPr="00EE59D3">
        <w:rPr>
          <w:rFonts w:cs="Times New Roman"/>
          <w:i/>
          <w:szCs w:val="24"/>
        </w:rPr>
        <w:t xml:space="preserve">H. canis - H. ursi </w:t>
      </w:r>
      <w:r w:rsidRPr="00EE59D3">
        <w:rPr>
          <w:rFonts w:cs="Times New Roman"/>
          <w:szCs w:val="24"/>
        </w:rPr>
        <w:t xml:space="preserve">(%6,2-6,4), </w:t>
      </w:r>
      <w:r w:rsidRPr="00EE59D3">
        <w:rPr>
          <w:rFonts w:cs="Times New Roman"/>
          <w:i/>
          <w:szCs w:val="24"/>
        </w:rPr>
        <w:t xml:space="preserve">H. canis - H. silvestris </w:t>
      </w:r>
      <w:r w:rsidRPr="00EE59D3">
        <w:rPr>
          <w:rFonts w:cs="Times New Roman"/>
          <w:szCs w:val="24"/>
        </w:rPr>
        <w:t xml:space="preserve">(%6,0-6,6) olduğu görülmüştür </w:t>
      </w:r>
      <w:r w:rsidR="00524EE4" w:rsidRPr="00EE59D3">
        <w:rPr>
          <w:rFonts w:cs="Times New Roman"/>
          <w:szCs w:val="24"/>
        </w:rPr>
        <w:t xml:space="preserve">(Şekil </w:t>
      </w:r>
      <w:r w:rsidR="00CA62A8" w:rsidRPr="00EE59D3">
        <w:rPr>
          <w:rFonts w:cs="Times New Roman"/>
          <w:szCs w:val="24"/>
        </w:rPr>
        <w:t>5</w:t>
      </w:r>
      <w:r w:rsidRPr="00EE59D3">
        <w:rPr>
          <w:rFonts w:cs="Times New Roman"/>
          <w:szCs w:val="24"/>
        </w:rPr>
        <w:t xml:space="preserve">). </w:t>
      </w:r>
    </w:p>
    <w:p w:rsidR="002F076C" w:rsidRPr="00EE59D3" w:rsidRDefault="002F076C" w:rsidP="006336D7">
      <w:pPr>
        <w:spacing w:before="240" w:after="240"/>
        <w:ind w:firstLine="709"/>
        <w:rPr>
          <w:rFonts w:cs="Times New Roman"/>
          <w:szCs w:val="24"/>
        </w:rPr>
      </w:pPr>
      <w:r w:rsidRPr="00EE59D3">
        <w:rPr>
          <w:rFonts w:cs="Times New Roman"/>
          <w:szCs w:val="24"/>
        </w:rPr>
        <w:t xml:space="preserve">18S rRNA gen bölgesine ait filogenetik ağaçta, </w:t>
      </w:r>
      <w:r w:rsidRPr="00EE59D3">
        <w:rPr>
          <w:rFonts w:cs="Times New Roman"/>
          <w:i/>
          <w:szCs w:val="24"/>
        </w:rPr>
        <w:t>H. canis</w:t>
      </w:r>
      <w:r w:rsidRPr="00EE59D3">
        <w:rPr>
          <w:rFonts w:cs="Times New Roman"/>
          <w:szCs w:val="24"/>
        </w:rPr>
        <w:t xml:space="preserve"> ve diğer türlerin yer aldığı iki ana cluster oluşmuştur. </w:t>
      </w:r>
      <w:r w:rsidRPr="00EE59D3">
        <w:rPr>
          <w:rFonts w:cs="Times New Roman"/>
          <w:i/>
          <w:szCs w:val="24"/>
        </w:rPr>
        <w:t>H. canis</w:t>
      </w:r>
      <w:r w:rsidRPr="00EE59D3">
        <w:rPr>
          <w:rFonts w:cs="Times New Roman"/>
          <w:szCs w:val="24"/>
        </w:rPr>
        <w:t xml:space="preserve"> izolatları kendi arasında farklı clusterlar oluşturmuş olsa da tüm </w:t>
      </w:r>
      <w:r w:rsidRPr="00EE59D3">
        <w:rPr>
          <w:rFonts w:cs="Times New Roman"/>
          <w:i/>
          <w:szCs w:val="24"/>
        </w:rPr>
        <w:t>H. canis</w:t>
      </w:r>
      <w:r w:rsidRPr="00EE59D3">
        <w:rPr>
          <w:rFonts w:cs="Times New Roman"/>
          <w:szCs w:val="24"/>
        </w:rPr>
        <w:t xml:space="preserve"> izolatları kendi aralarında gruplanarak diğer </w:t>
      </w:r>
      <w:r w:rsidRPr="00EE59D3">
        <w:rPr>
          <w:rFonts w:cs="Times New Roman"/>
          <w:i/>
          <w:szCs w:val="24"/>
        </w:rPr>
        <w:t>Hepatozoon</w:t>
      </w:r>
      <w:r w:rsidRPr="00EE59D3">
        <w:rPr>
          <w:rFonts w:cs="Times New Roman"/>
          <w:szCs w:val="24"/>
        </w:rPr>
        <w:t xml:space="preserve"> türlerinden farklı bir clusterda yer almıştır </w:t>
      </w:r>
      <w:r w:rsidR="00524EE4" w:rsidRPr="00EE59D3">
        <w:rPr>
          <w:rFonts w:cs="Times New Roman"/>
          <w:szCs w:val="24"/>
        </w:rPr>
        <w:t xml:space="preserve">(Şekil </w:t>
      </w:r>
      <w:r w:rsidR="00CA62A8" w:rsidRPr="00EE59D3">
        <w:rPr>
          <w:rFonts w:cs="Times New Roman"/>
          <w:szCs w:val="24"/>
        </w:rPr>
        <w:t>6</w:t>
      </w:r>
      <w:r w:rsidRPr="00EE59D3">
        <w:rPr>
          <w:rFonts w:cs="Times New Roman"/>
          <w:szCs w:val="24"/>
        </w:rPr>
        <w:t xml:space="preserve">). ADU-HC1-2 izolatları Ankara ve Konya’dan bildirilen </w:t>
      </w:r>
      <w:r w:rsidRPr="00EE59D3">
        <w:rPr>
          <w:rFonts w:cs="Times New Roman"/>
          <w:i/>
          <w:szCs w:val="24"/>
        </w:rPr>
        <w:t>H. canis</w:t>
      </w:r>
      <w:r w:rsidRPr="00EE59D3">
        <w:rPr>
          <w:rFonts w:cs="Times New Roman"/>
          <w:szCs w:val="24"/>
        </w:rPr>
        <w:t xml:space="preserve"> izolatları ile gruplanırken, ADU-HC3 izolatı yine Ege bölgesinden kaydedilen izolatlar ile aynı grupta yer almıştır. 18S rRNA gen bölgesinin filogenetik ağacı dikkate alındığında Türkiye’de birçok </w:t>
      </w:r>
      <w:r w:rsidRPr="00EE59D3">
        <w:rPr>
          <w:rFonts w:cs="Times New Roman"/>
          <w:i/>
          <w:szCs w:val="24"/>
        </w:rPr>
        <w:t xml:space="preserve">H. canis </w:t>
      </w:r>
      <w:r w:rsidRPr="00EE59D3">
        <w:rPr>
          <w:rFonts w:cs="Times New Roman"/>
          <w:szCs w:val="24"/>
        </w:rPr>
        <w:t xml:space="preserve">haplotipinin olduğu açıkça görülmektedir. </w:t>
      </w: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2F076C" w:rsidRPr="00EE59D3" w:rsidRDefault="002F076C" w:rsidP="002F076C">
      <w:pPr>
        <w:rPr>
          <w:rFonts w:cs="Times New Roman"/>
          <w:szCs w:val="24"/>
        </w:rPr>
        <w:sectPr w:rsidR="002F076C" w:rsidRPr="00EE59D3" w:rsidSect="00E82889">
          <w:footerReference w:type="default" r:id="rId16"/>
          <w:pgSz w:w="11906" w:h="16838"/>
          <w:pgMar w:top="1418" w:right="1304" w:bottom="1418" w:left="1418" w:header="850" w:footer="850" w:gutter="0"/>
          <w:pgNumType w:start="1"/>
          <w:cols w:space="708"/>
          <w:docGrid w:linePitch="360"/>
        </w:sectPr>
      </w:pPr>
    </w:p>
    <w:p w:rsidR="002F076C" w:rsidRPr="00EE59D3" w:rsidRDefault="002F076C" w:rsidP="006336D7">
      <w:pPr>
        <w:spacing w:before="240" w:after="240"/>
        <w:ind w:firstLine="0"/>
        <w:rPr>
          <w:rFonts w:cs="Times New Roman"/>
          <w:szCs w:val="24"/>
        </w:rPr>
      </w:pPr>
      <w:r w:rsidRPr="00EE59D3">
        <w:rPr>
          <w:rFonts w:cs="Times New Roman"/>
          <w:b/>
          <w:szCs w:val="24"/>
        </w:rPr>
        <w:lastRenderedPageBreak/>
        <w:t xml:space="preserve">Şekil </w:t>
      </w:r>
      <w:r w:rsidR="00841452" w:rsidRPr="00EE59D3">
        <w:rPr>
          <w:rFonts w:cs="Times New Roman"/>
          <w:b/>
          <w:szCs w:val="24"/>
        </w:rPr>
        <w:t>4</w:t>
      </w:r>
      <w:r w:rsidRPr="00EE59D3">
        <w:rPr>
          <w:rFonts w:cs="Times New Roman"/>
          <w:b/>
          <w:szCs w:val="24"/>
        </w:rPr>
        <w:t>.</w:t>
      </w:r>
      <w:r w:rsidRPr="00EE59D3">
        <w:rPr>
          <w:rFonts w:cs="Times New Roman"/>
          <w:szCs w:val="24"/>
        </w:rPr>
        <w:t xml:space="preserve"> Veri setine dahil edilen </w:t>
      </w:r>
      <w:r w:rsidRPr="00EE59D3">
        <w:rPr>
          <w:rFonts w:cs="Times New Roman"/>
          <w:i/>
          <w:szCs w:val="24"/>
        </w:rPr>
        <w:t>Hepatozoon</w:t>
      </w:r>
      <w:r w:rsidRPr="00EE59D3">
        <w:rPr>
          <w:rFonts w:cs="Times New Roman"/>
          <w:szCs w:val="24"/>
        </w:rPr>
        <w:t xml:space="preserve"> izolatlarının 18S rRNA gen bölgesinin çoklu hizalamaları ve nükleotid kıyaslamaları</w:t>
      </w:r>
    </w:p>
    <w:p w:rsidR="002F076C" w:rsidRPr="00EE59D3" w:rsidRDefault="002F076C" w:rsidP="006336D7">
      <w:pPr>
        <w:ind w:firstLine="0"/>
        <w:rPr>
          <w:rFonts w:cs="Times New Roman"/>
          <w:szCs w:val="24"/>
        </w:rPr>
      </w:pPr>
      <w:r w:rsidRPr="00EE59D3">
        <w:rPr>
          <w:rFonts w:cs="Times New Roman"/>
          <w:noProof/>
          <w:szCs w:val="24"/>
          <w:lang w:eastAsia="tr-TR"/>
        </w:rPr>
        <w:drawing>
          <wp:inline distT="0" distB="0" distL="0" distR="0" wp14:anchorId="6D58AE9F" wp14:editId="7E2FF3B5">
            <wp:extent cx="8667750" cy="3733800"/>
            <wp:effectExtent l="1905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t="13715" r="2514" b="11619"/>
                    <a:stretch>
                      <a:fillRect/>
                    </a:stretch>
                  </pic:blipFill>
                  <pic:spPr bwMode="auto">
                    <a:xfrm>
                      <a:off x="0" y="0"/>
                      <a:ext cx="8667750" cy="3733800"/>
                    </a:xfrm>
                    <a:prstGeom prst="rect">
                      <a:avLst/>
                    </a:prstGeom>
                    <a:noFill/>
                    <a:ln w="9525">
                      <a:noFill/>
                      <a:miter lim="800000"/>
                      <a:headEnd/>
                      <a:tailEnd/>
                    </a:ln>
                  </pic:spPr>
                </pic:pic>
              </a:graphicData>
            </a:graphic>
          </wp:inline>
        </w:drawing>
      </w: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6336D7" w:rsidRPr="00EE59D3" w:rsidRDefault="006336D7" w:rsidP="006336D7">
      <w:pPr>
        <w:spacing w:before="240" w:after="240"/>
        <w:ind w:firstLine="0"/>
        <w:rPr>
          <w:rFonts w:cs="Times New Roman"/>
          <w:szCs w:val="24"/>
        </w:rPr>
      </w:pPr>
      <w:r w:rsidRPr="00EE59D3">
        <w:rPr>
          <w:rFonts w:cs="Times New Roman"/>
          <w:b/>
          <w:szCs w:val="24"/>
        </w:rPr>
        <w:lastRenderedPageBreak/>
        <w:t>Şekil 4.</w:t>
      </w:r>
      <w:r w:rsidRPr="00EE59D3">
        <w:rPr>
          <w:rFonts w:cs="Times New Roman"/>
          <w:szCs w:val="24"/>
        </w:rPr>
        <w:t xml:space="preserve"> Veri setine dahil edilen </w:t>
      </w:r>
      <w:r w:rsidRPr="00EE59D3">
        <w:rPr>
          <w:rFonts w:cs="Times New Roman"/>
          <w:i/>
          <w:szCs w:val="24"/>
        </w:rPr>
        <w:t>Hepatozoon</w:t>
      </w:r>
      <w:r w:rsidRPr="00EE59D3">
        <w:rPr>
          <w:rFonts w:cs="Times New Roman"/>
          <w:szCs w:val="24"/>
        </w:rPr>
        <w:t xml:space="preserve"> izolatlarının 18S rRNA gen bölgesinin çoklu hizalamaları ve nükleotid kıyaslamaları (devamı)</w:t>
      </w:r>
    </w:p>
    <w:p w:rsidR="002F076C" w:rsidRPr="00EE59D3" w:rsidRDefault="002F076C" w:rsidP="006336D7">
      <w:pPr>
        <w:ind w:firstLine="142"/>
        <w:rPr>
          <w:rFonts w:cs="Times New Roman"/>
          <w:szCs w:val="24"/>
        </w:rPr>
      </w:pPr>
      <w:r w:rsidRPr="00EE59D3">
        <w:rPr>
          <w:rFonts w:cs="Times New Roman"/>
          <w:noProof/>
          <w:szCs w:val="24"/>
          <w:lang w:eastAsia="tr-TR"/>
        </w:rPr>
        <w:drawing>
          <wp:inline distT="0" distB="0" distL="0" distR="0" wp14:anchorId="10A560F7" wp14:editId="3385A119">
            <wp:extent cx="8677275" cy="3781425"/>
            <wp:effectExtent l="19050" t="0" r="952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t="13333" r="2407" b="11048"/>
                    <a:stretch>
                      <a:fillRect/>
                    </a:stretch>
                  </pic:blipFill>
                  <pic:spPr bwMode="auto">
                    <a:xfrm>
                      <a:off x="0" y="0"/>
                      <a:ext cx="8677275" cy="3781425"/>
                    </a:xfrm>
                    <a:prstGeom prst="rect">
                      <a:avLst/>
                    </a:prstGeom>
                    <a:noFill/>
                    <a:ln w="9525">
                      <a:noFill/>
                      <a:miter lim="800000"/>
                      <a:headEnd/>
                      <a:tailEnd/>
                    </a:ln>
                  </pic:spPr>
                </pic:pic>
              </a:graphicData>
            </a:graphic>
          </wp:inline>
        </w:drawing>
      </w: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6336D7" w:rsidRPr="00EE59D3" w:rsidRDefault="006336D7" w:rsidP="006336D7">
      <w:pPr>
        <w:spacing w:before="240" w:after="240"/>
        <w:ind w:firstLine="0"/>
        <w:rPr>
          <w:rFonts w:cs="Times New Roman"/>
          <w:szCs w:val="24"/>
        </w:rPr>
      </w:pPr>
      <w:r w:rsidRPr="00EE59D3">
        <w:rPr>
          <w:rFonts w:cs="Times New Roman"/>
          <w:b/>
          <w:szCs w:val="24"/>
        </w:rPr>
        <w:lastRenderedPageBreak/>
        <w:t>Şekil 4.</w:t>
      </w:r>
      <w:r w:rsidRPr="00EE59D3">
        <w:rPr>
          <w:rFonts w:cs="Times New Roman"/>
          <w:szCs w:val="24"/>
        </w:rPr>
        <w:t xml:space="preserve"> Veri setine dahil edilen </w:t>
      </w:r>
      <w:r w:rsidRPr="00EE59D3">
        <w:rPr>
          <w:rFonts w:cs="Times New Roman"/>
          <w:i/>
          <w:szCs w:val="24"/>
        </w:rPr>
        <w:t>Hepatozoon</w:t>
      </w:r>
      <w:r w:rsidRPr="00EE59D3">
        <w:rPr>
          <w:rFonts w:cs="Times New Roman"/>
          <w:szCs w:val="24"/>
        </w:rPr>
        <w:t xml:space="preserve"> izolatlarının 18S rRNA gen bölgesinin çoklu hizalamaları ve nükleotid kıyaslamaları (devamı)</w:t>
      </w:r>
    </w:p>
    <w:p w:rsidR="002F076C" w:rsidRPr="00EE59D3" w:rsidRDefault="002F076C" w:rsidP="006336D7">
      <w:pPr>
        <w:ind w:firstLine="0"/>
        <w:rPr>
          <w:rFonts w:cs="Times New Roman"/>
          <w:szCs w:val="24"/>
        </w:rPr>
      </w:pPr>
      <w:r w:rsidRPr="00EE59D3">
        <w:rPr>
          <w:rFonts w:cs="Times New Roman"/>
          <w:noProof/>
          <w:szCs w:val="24"/>
          <w:lang w:eastAsia="tr-TR"/>
        </w:rPr>
        <w:drawing>
          <wp:inline distT="0" distB="0" distL="0" distR="0" wp14:anchorId="28820CDB" wp14:editId="2034000F">
            <wp:extent cx="8677275" cy="3781425"/>
            <wp:effectExtent l="19050" t="0" r="952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t="12952" r="2407" b="11429"/>
                    <a:stretch>
                      <a:fillRect/>
                    </a:stretch>
                  </pic:blipFill>
                  <pic:spPr bwMode="auto">
                    <a:xfrm>
                      <a:off x="0" y="0"/>
                      <a:ext cx="8677275" cy="3781425"/>
                    </a:xfrm>
                    <a:prstGeom prst="rect">
                      <a:avLst/>
                    </a:prstGeom>
                    <a:noFill/>
                    <a:ln w="9525">
                      <a:noFill/>
                      <a:miter lim="800000"/>
                      <a:headEnd/>
                      <a:tailEnd/>
                    </a:ln>
                  </pic:spPr>
                </pic:pic>
              </a:graphicData>
            </a:graphic>
          </wp:inline>
        </w:drawing>
      </w: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6336D7" w:rsidRPr="00EE59D3" w:rsidRDefault="006336D7" w:rsidP="002F076C">
      <w:pPr>
        <w:rPr>
          <w:rFonts w:cs="Times New Roman"/>
          <w:szCs w:val="24"/>
        </w:rPr>
      </w:pPr>
    </w:p>
    <w:p w:rsidR="006336D7" w:rsidRPr="00EE59D3" w:rsidRDefault="006336D7" w:rsidP="006336D7">
      <w:pPr>
        <w:spacing w:before="240" w:after="240"/>
        <w:ind w:firstLine="0"/>
        <w:rPr>
          <w:rFonts w:cs="Times New Roman"/>
          <w:szCs w:val="24"/>
        </w:rPr>
      </w:pPr>
      <w:r w:rsidRPr="00EE59D3">
        <w:rPr>
          <w:rFonts w:cs="Times New Roman"/>
          <w:b/>
          <w:szCs w:val="24"/>
        </w:rPr>
        <w:lastRenderedPageBreak/>
        <w:t>Şekil 4.</w:t>
      </w:r>
      <w:r w:rsidRPr="00EE59D3">
        <w:rPr>
          <w:rFonts w:cs="Times New Roman"/>
          <w:szCs w:val="24"/>
        </w:rPr>
        <w:t xml:space="preserve"> Veri setine dahil edilen </w:t>
      </w:r>
      <w:r w:rsidRPr="00EE59D3">
        <w:rPr>
          <w:rFonts w:cs="Times New Roman"/>
          <w:i/>
          <w:szCs w:val="24"/>
        </w:rPr>
        <w:t>Hepatozoon</w:t>
      </w:r>
      <w:r w:rsidRPr="00EE59D3">
        <w:rPr>
          <w:rFonts w:cs="Times New Roman"/>
          <w:szCs w:val="24"/>
        </w:rPr>
        <w:t xml:space="preserve"> izolatlarının 18S rRNA gen bölgesinin çoklu hizalamaları ve nükleotid kıyaslamaları (devamı)</w:t>
      </w:r>
    </w:p>
    <w:p w:rsidR="002F076C" w:rsidRPr="00EE59D3" w:rsidRDefault="002F076C" w:rsidP="006336D7">
      <w:pPr>
        <w:ind w:firstLine="142"/>
        <w:rPr>
          <w:rFonts w:cs="Times New Roman"/>
          <w:szCs w:val="24"/>
        </w:rPr>
      </w:pPr>
      <w:r w:rsidRPr="00EE59D3">
        <w:rPr>
          <w:rFonts w:cs="Times New Roman"/>
          <w:noProof/>
          <w:szCs w:val="24"/>
          <w:lang w:eastAsia="tr-TR"/>
        </w:rPr>
        <w:drawing>
          <wp:inline distT="0" distB="0" distL="0" distR="0" wp14:anchorId="05F2F268" wp14:editId="544A20AD">
            <wp:extent cx="8677275" cy="3800475"/>
            <wp:effectExtent l="19050" t="0" r="9525"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t="13143" r="2407" b="10857"/>
                    <a:stretch>
                      <a:fillRect/>
                    </a:stretch>
                  </pic:blipFill>
                  <pic:spPr bwMode="auto">
                    <a:xfrm>
                      <a:off x="0" y="0"/>
                      <a:ext cx="8677275" cy="3800475"/>
                    </a:xfrm>
                    <a:prstGeom prst="rect">
                      <a:avLst/>
                    </a:prstGeom>
                    <a:noFill/>
                    <a:ln w="9525">
                      <a:noFill/>
                      <a:miter lim="800000"/>
                      <a:headEnd/>
                      <a:tailEnd/>
                    </a:ln>
                  </pic:spPr>
                </pic:pic>
              </a:graphicData>
            </a:graphic>
          </wp:inline>
        </w:drawing>
      </w: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6336D7" w:rsidRPr="00EE59D3" w:rsidRDefault="006336D7" w:rsidP="002F076C">
      <w:pPr>
        <w:rPr>
          <w:rFonts w:cs="Times New Roman"/>
          <w:szCs w:val="24"/>
        </w:rPr>
      </w:pPr>
    </w:p>
    <w:p w:rsidR="006336D7" w:rsidRPr="00EE59D3" w:rsidRDefault="006336D7" w:rsidP="002F076C">
      <w:pPr>
        <w:rPr>
          <w:rFonts w:cs="Times New Roman"/>
          <w:szCs w:val="24"/>
        </w:rPr>
      </w:pPr>
    </w:p>
    <w:p w:rsidR="006336D7" w:rsidRPr="00EE59D3" w:rsidRDefault="006336D7" w:rsidP="006336D7">
      <w:pPr>
        <w:spacing w:before="240" w:after="240"/>
        <w:ind w:firstLine="0"/>
        <w:rPr>
          <w:rFonts w:cs="Times New Roman"/>
          <w:szCs w:val="24"/>
        </w:rPr>
      </w:pPr>
      <w:r w:rsidRPr="00EE59D3">
        <w:rPr>
          <w:rFonts w:cs="Times New Roman"/>
          <w:b/>
          <w:szCs w:val="24"/>
        </w:rPr>
        <w:lastRenderedPageBreak/>
        <w:t>Şekil 4.</w:t>
      </w:r>
      <w:r w:rsidRPr="00EE59D3">
        <w:rPr>
          <w:rFonts w:cs="Times New Roman"/>
          <w:szCs w:val="24"/>
        </w:rPr>
        <w:t xml:space="preserve"> Veri setine dahil edilen </w:t>
      </w:r>
      <w:r w:rsidRPr="00EE59D3">
        <w:rPr>
          <w:rFonts w:cs="Times New Roman"/>
          <w:i/>
          <w:szCs w:val="24"/>
        </w:rPr>
        <w:t>Hepatozoon</w:t>
      </w:r>
      <w:r w:rsidRPr="00EE59D3">
        <w:rPr>
          <w:rFonts w:cs="Times New Roman"/>
          <w:szCs w:val="24"/>
        </w:rPr>
        <w:t xml:space="preserve"> izolatlarının 18S rRNA gen bölgesinin çoklu hizalamaları ve nükleotid kıyaslamaları (devamı)</w:t>
      </w:r>
    </w:p>
    <w:p w:rsidR="002F076C" w:rsidRPr="00EE59D3" w:rsidRDefault="002F076C" w:rsidP="006336D7">
      <w:pPr>
        <w:ind w:firstLine="142"/>
        <w:rPr>
          <w:rFonts w:cs="Times New Roman"/>
          <w:szCs w:val="24"/>
        </w:rPr>
      </w:pPr>
      <w:r w:rsidRPr="00EE59D3">
        <w:rPr>
          <w:rFonts w:cs="Times New Roman"/>
          <w:noProof/>
          <w:szCs w:val="24"/>
          <w:lang w:eastAsia="tr-TR"/>
        </w:rPr>
        <w:drawing>
          <wp:inline distT="0" distB="0" distL="0" distR="0" wp14:anchorId="3AD45CB9" wp14:editId="7FF5F0CE">
            <wp:extent cx="8667750" cy="3800475"/>
            <wp:effectExtent l="1905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t="13333" r="2514" b="10667"/>
                    <a:stretch>
                      <a:fillRect/>
                    </a:stretch>
                  </pic:blipFill>
                  <pic:spPr bwMode="auto">
                    <a:xfrm>
                      <a:off x="0" y="0"/>
                      <a:ext cx="8667750" cy="3800475"/>
                    </a:xfrm>
                    <a:prstGeom prst="rect">
                      <a:avLst/>
                    </a:prstGeom>
                    <a:noFill/>
                    <a:ln w="9525">
                      <a:noFill/>
                      <a:miter lim="800000"/>
                      <a:headEnd/>
                      <a:tailEnd/>
                    </a:ln>
                  </pic:spPr>
                </pic:pic>
              </a:graphicData>
            </a:graphic>
          </wp:inline>
        </w:drawing>
      </w: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2F076C" w:rsidRPr="00EE59D3" w:rsidRDefault="002F076C" w:rsidP="002F076C">
      <w:pPr>
        <w:rPr>
          <w:rFonts w:cs="Times New Roman"/>
          <w:szCs w:val="24"/>
        </w:rPr>
      </w:pPr>
    </w:p>
    <w:p w:rsidR="006336D7" w:rsidRPr="00EE59D3" w:rsidRDefault="006336D7" w:rsidP="002F076C">
      <w:pPr>
        <w:rPr>
          <w:rFonts w:cs="Times New Roman"/>
          <w:szCs w:val="24"/>
        </w:rPr>
      </w:pPr>
    </w:p>
    <w:p w:rsidR="006336D7" w:rsidRPr="00EE59D3" w:rsidRDefault="006336D7" w:rsidP="002F076C">
      <w:pPr>
        <w:rPr>
          <w:rFonts w:cs="Times New Roman"/>
          <w:szCs w:val="24"/>
        </w:rPr>
      </w:pPr>
    </w:p>
    <w:p w:rsidR="006336D7" w:rsidRPr="00EE59D3" w:rsidRDefault="006336D7" w:rsidP="006336D7">
      <w:pPr>
        <w:spacing w:before="240" w:after="240"/>
        <w:ind w:firstLine="0"/>
        <w:rPr>
          <w:rFonts w:cs="Times New Roman"/>
          <w:szCs w:val="24"/>
        </w:rPr>
      </w:pPr>
      <w:r w:rsidRPr="00EE59D3">
        <w:rPr>
          <w:rFonts w:cs="Times New Roman"/>
          <w:b/>
          <w:szCs w:val="24"/>
        </w:rPr>
        <w:lastRenderedPageBreak/>
        <w:t>Şekil 4.</w:t>
      </w:r>
      <w:r w:rsidRPr="00EE59D3">
        <w:rPr>
          <w:rFonts w:cs="Times New Roman"/>
          <w:szCs w:val="24"/>
        </w:rPr>
        <w:t xml:space="preserve"> Veri setine dahil edilen </w:t>
      </w:r>
      <w:r w:rsidRPr="00EE59D3">
        <w:rPr>
          <w:rFonts w:cs="Times New Roman"/>
          <w:i/>
          <w:szCs w:val="24"/>
        </w:rPr>
        <w:t>Hepatozoon</w:t>
      </w:r>
      <w:r w:rsidRPr="00EE59D3">
        <w:rPr>
          <w:rFonts w:cs="Times New Roman"/>
          <w:szCs w:val="24"/>
        </w:rPr>
        <w:t xml:space="preserve"> izolatlarının 18S rRNA gen bölgesinin çoklu hizalamaları ve nükleotid kıyaslamaları (devamı)</w:t>
      </w:r>
    </w:p>
    <w:p w:rsidR="002F076C" w:rsidRPr="00EE59D3" w:rsidRDefault="002F076C" w:rsidP="002F076C">
      <w:pPr>
        <w:ind w:firstLine="0"/>
        <w:rPr>
          <w:rFonts w:cs="Times New Roman"/>
          <w:szCs w:val="24"/>
        </w:rPr>
      </w:pPr>
      <w:r w:rsidRPr="00EE59D3">
        <w:rPr>
          <w:rFonts w:cs="Times New Roman"/>
          <w:noProof/>
          <w:szCs w:val="24"/>
          <w:lang w:eastAsia="tr-TR"/>
        </w:rPr>
        <w:drawing>
          <wp:inline distT="0" distB="0" distL="0" distR="0" wp14:anchorId="1924199B" wp14:editId="18F71213">
            <wp:extent cx="8677275" cy="3819525"/>
            <wp:effectExtent l="19050" t="0" r="952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t="12762" r="2407" b="10857"/>
                    <a:stretch>
                      <a:fillRect/>
                    </a:stretch>
                  </pic:blipFill>
                  <pic:spPr bwMode="auto">
                    <a:xfrm>
                      <a:off x="0" y="0"/>
                      <a:ext cx="8677275" cy="3819525"/>
                    </a:xfrm>
                    <a:prstGeom prst="rect">
                      <a:avLst/>
                    </a:prstGeom>
                    <a:noFill/>
                    <a:ln w="9525">
                      <a:noFill/>
                      <a:miter lim="800000"/>
                      <a:headEnd/>
                      <a:tailEnd/>
                    </a:ln>
                  </pic:spPr>
                </pic:pic>
              </a:graphicData>
            </a:graphic>
          </wp:inline>
        </w:drawing>
      </w:r>
    </w:p>
    <w:p w:rsidR="006336D7" w:rsidRPr="00EE59D3" w:rsidRDefault="006336D7" w:rsidP="002F076C">
      <w:pPr>
        <w:rPr>
          <w:rFonts w:cs="Times New Roman"/>
          <w:szCs w:val="24"/>
        </w:rPr>
      </w:pPr>
    </w:p>
    <w:p w:rsidR="006336D7" w:rsidRPr="00EE59D3" w:rsidRDefault="006336D7" w:rsidP="002F076C">
      <w:pPr>
        <w:rPr>
          <w:rFonts w:cs="Times New Roman"/>
          <w:szCs w:val="24"/>
        </w:rPr>
      </w:pPr>
    </w:p>
    <w:p w:rsidR="006336D7" w:rsidRPr="00EE59D3" w:rsidRDefault="006336D7" w:rsidP="002F076C">
      <w:pPr>
        <w:rPr>
          <w:rFonts w:cs="Times New Roman"/>
          <w:szCs w:val="24"/>
        </w:rPr>
      </w:pPr>
    </w:p>
    <w:p w:rsidR="006336D7" w:rsidRPr="00EE59D3" w:rsidRDefault="006336D7" w:rsidP="002F076C">
      <w:pPr>
        <w:rPr>
          <w:rFonts w:cs="Times New Roman"/>
          <w:szCs w:val="24"/>
        </w:rPr>
      </w:pPr>
    </w:p>
    <w:p w:rsidR="006336D7" w:rsidRPr="00EE59D3" w:rsidRDefault="006336D7" w:rsidP="002F076C">
      <w:pPr>
        <w:rPr>
          <w:rFonts w:cs="Times New Roman"/>
          <w:szCs w:val="24"/>
        </w:rPr>
      </w:pPr>
    </w:p>
    <w:p w:rsidR="002F076C" w:rsidRPr="00EE59D3" w:rsidRDefault="002F076C" w:rsidP="006336D7">
      <w:pPr>
        <w:spacing w:before="240" w:after="240"/>
        <w:ind w:firstLine="0"/>
        <w:rPr>
          <w:rFonts w:cs="Times New Roman"/>
          <w:szCs w:val="24"/>
        </w:rPr>
      </w:pPr>
      <w:r w:rsidRPr="00EE59D3">
        <w:rPr>
          <w:rFonts w:cs="Times New Roman"/>
          <w:b/>
          <w:szCs w:val="24"/>
        </w:rPr>
        <w:lastRenderedPageBreak/>
        <w:t xml:space="preserve">Şekil </w:t>
      </w:r>
      <w:r w:rsidR="00841452" w:rsidRPr="00EE59D3">
        <w:rPr>
          <w:rFonts w:cs="Times New Roman"/>
          <w:b/>
          <w:szCs w:val="24"/>
        </w:rPr>
        <w:t>5</w:t>
      </w:r>
      <w:r w:rsidRPr="00EE59D3">
        <w:rPr>
          <w:rFonts w:cs="Times New Roman"/>
          <w:b/>
          <w:szCs w:val="24"/>
        </w:rPr>
        <w:t>.</w:t>
      </w:r>
      <w:r w:rsidRPr="00EE59D3">
        <w:rPr>
          <w:rFonts w:cs="Times New Roman"/>
          <w:szCs w:val="24"/>
        </w:rPr>
        <w:t xml:space="preserve"> Veri setine dahil edilen </w:t>
      </w:r>
      <w:r w:rsidRPr="00EE59D3">
        <w:rPr>
          <w:rFonts w:cs="Times New Roman"/>
          <w:i/>
          <w:szCs w:val="24"/>
        </w:rPr>
        <w:t>Hepatozoon</w:t>
      </w:r>
      <w:r w:rsidRPr="00EE59D3">
        <w:rPr>
          <w:rFonts w:cs="Times New Roman"/>
          <w:szCs w:val="24"/>
        </w:rPr>
        <w:t xml:space="preserve"> izolatlarının 18S rRNA gen bölgesinin nükleotit sekans farklılıklarının ikili karşılaştırmaları</w:t>
      </w:r>
    </w:p>
    <w:p w:rsidR="002F076C" w:rsidRPr="00EE59D3" w:rsidRDefault="002F076C" w:rsidP="006336D7">
      <w:pPr>
        <w:ind w:firstLine="0"/>
        <w:jc w:val="center"/>
        <w:rPr>
          <w:rFonts w:cs="Times New Roman"/>
          <w:szCs w:val="24"/>
        </w:rPr>
      </w:pPr>
      <w:r w:rsidRPr="00EE59D3">
        <w:rPr>
          <w:noProof/>
          <w:szCs w:val="24"/>
          <w:lang w:eastAsia="tr-TR"/>
        </w:rPr>
        <w:drawing>
          <wp:inline distT="0" distB="0" distL="0" distR="0" wp14:anchorId="597D104F" wp14:editId="2DE78363">
            <wp:extent cx="9024783" cy="4415583"/>
            <wp:effectExtent l="0" t="0" r="5080" b="444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srcRect/>
                    <a:stretch>
                      <a:fillRect/>
                    </a:stretch>
                  </pic:blipFill>
                  <pic:spPr bwMode="auto">
                    <a:xfrm>
                      <a:off x="0" y="0"/>
                      <a:ext cx="9038194" cy="4422145"/>
                    </a:xfrm>
                    <a:prstGeom prst="rect">
                      <a:avLst/>
                    </a:prstGeom>
                    <a:noFill/>
                    <a:ln w="9525">
                      <a:noFill/>
                      <a:miter lim="800000"/>
                      <a:headEnd/>
                      <a:tailEnd/>
                    </a:ln>
                  </pic:spPr>
                </pic:pic>
              </a:graphicData>
            </a:graphic>
          </wp:inline>
        </w:drawing>
      </w:r>
    </w:p>
    <w:p w:rsidR="006336D7" w:rsidRPr="00EE59D3" w:rsidRDefault="006336D7" w:rsidP="002F076C">
      <w:pPr>
        <w:ind w:firstLine="0"/>
        <w:rPr>
          <w:rFonts w:cs="Times New Roman"/>
          <w:szCs w:val="24"/>
        </w:rPr>
      </w:pPr>
    </w:p>
    <w:p w:rsidR="006336D7" w:rsidRPr="00EE59D3" w:rsidRDefault="006336D7" w:rsidP="002F076C">
      <w:pPr>
        <w:ind w:firstLine="0"/>
        <w:rPr>
          <w:rFonts w:cs="Times New Roman"/>
          <w:szCs w:val="24"/>
        </w:rPr>
      </w:pPr>
    </w:p>
    <w:p w:rsidR="006336D7" w:rsidRPr="00EE59D3" w:rsidRDefault="006336D7" w:rsidP="002F076C">
      <w:pPr>
        <w:ind w:firstLine="0"/>
        <w:rPr>
          <w:rFonts w:cs="Times New Roman"/>
          <w:szCs w:val="24"/>
        </w:rPr>
        <w:sectPr w:rsidR="006336D7" w:rsidRPr="00EE59D3" w:rsidSect="000275B2">
          <w:pgSz w:w="16838" w:h="11906" w:orient="landscape"/>
          <w:pgMar w:top="1418" w:right="1304" w:bottom="1418" w:left="1418" w:header="709" w:footer="709" w:gutter="0"/>
          <w:cols w:space="708"/>
          <w:docGrid w:linePitch="360"/>
        </w:sectPr>
      </w:pPr>
    </w:p>
    <w:p w:rsidR="002F076C" w:rsidRPr="00EE59D3" w:rsidRDefault="002F076C" w:rsidP="002F076C">
      <w:pPr>
        <w:rPr>
          <w:rFonts w:cs="Times New Roman"/>
          <w:szCs w:val="24"/>
        </w:rPr>
      </w:pPr>
      <w:r w:rsidRPr="00EE59D3">
        <w:rPr>
          <w:rFonts w:cs="Times New Roman"/>
          <w:noProof/>
          <w:szCs w:val="24"/>
          <w:lang w:eastAsia="tr-TR"/>
        </w:rPr>
        <w:lastRenderedPageBreak/>
        <w:drawing>
          <wp:inline distT="0" distB="0" distL="0" distR="0" wp14:anchorId="25A83AE4" wp14:editId="41E81312">
            <wp:extent cx="4953000" cy="6867525"/>
            <wp:effectExtent l="19050" t="0" r="0" b="0"/>
            <wp:docPr id="15" name="Resim 15" descr="C:\Users\emrah\Desktop\H. canis NURAN HOCA\kullanılanlar\Resi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mrah\Desktop\H. canis NURAN HOCA\kullanılanlar\Resim1.png"/>
                    <pic:cNvPicPr>
                      <a:picLocks noChangeAspect="1" noChangeArrowheads="1"/>
                    </pic:cNvPicPr>
                  </pic:nvPicPr>
                  <pic:blipFill>
                    <a:blip r:embed="rId23" cstate="print"/>
                    <a:srcRect/>
                    <a:stretch>
                      <a:fillRect/>
                    </a:stretch>
                  </pic:blipFill>
                  <pic:spPr bwMode="auto">
                    <a:xfrm>
                      <a:off x="0" y="0"/>
                      <a:ext cx="4953000" cy="6867525"/>
                    </a:xfrm>
                    <a:prstGeom prst="rect">
                      <a:avLst/>
                    </a:prstGeom>
                    <a:noFill/>
                    <a:ln w="9525">
                      <a:noFill/>
                      <a:miter lim="800000"/>
                      <a:headEnd/>
                      <a:tailEnd/>
                    </a:ln>
                  </pic:spPr>
                </pic:pic>
              </a:graphicData>
            </a:graphic>
          </wp:inline>
        </w:drawing>
      </w:r>
    </w:p>
    <w:p w:rsidR="00430595" w:rsidRPr="00EE59D3" w:rsidRDefault="002F076C" w:rsidP="006336D7">
      <w:pPr>
        <w:ind w:left="851" w:hanging="851"/>
      </w:pPr>
      <w:r w:rsidRPr="00EE59D3">
        <w:rPr>
          <w:b/>
        </w:rPr>
        <w:t xml:space="preserve">Şekil </w:t>
      </w:r>
      <w:r w:rsidR="00CF753C" w:rsidRPr="00EE59D3">
        <w:rPr>
          <w:b/>
        </w:rPr>
        <w:t>6</w:t>
      </w:r>
      <w:r w:rsidRPr="00EE59D3">
        <w:rPr>
          <w:b/>
        </w:rPr>
        <w:t xml:space="preserve">. </w:t>
      </w:r>
      <w:r w:rsidRPr="00EE59D3">
        <w:rPr>
          <w:i/>
        </w:rPr>
        <w:t>Hepatozoon</w:t>
      </w:r>
      <w:r w:rsidRPr="00EE59D3">
        <w:t xml:space="preserve"> izolatları arasındaki filogenetik ilişkiler. </w:t>
      </w:r>
      <w:r w:rsidRPr="00EE59D3">
        <w:rPr>
          <w:i/>
        </w:rPr>
        <w:t>Hepatozoon</w:t>
      </w:r>
      <w:r w:rsidRPr="00EE59D3">
        <w:t xml:space="preserve"> türlerinin 18S rRNA veri setinin filogenisinde HKY+G modelini temel alan Maximum-Likelihood (ML) analiz yöntemi kullanılmıştır. </w:t>
      </w:r>
      <w:r w:rsidRPr="00EE59D3">
        <w:rPr>
          <w:i/>
        </w:rPr>
        <w:t>Babesia canis canis</w:t>
      </w:r>
      <w:r w:rsidRPr="00EE59D3">
        <w:t xml:space="preserve"> (KF499115) dış grup olarak kullanılmıştır. İzolatlar GenBank erişim numaraları, konak ve lokasyonları ile birlikte verilmiştir. Bu çalışmada saptanan izolatlar üçgen sembolü ile işaretlenmiştir. Ölçek çizgisi %0,050 farklılığı göstermektedir. </w:t>
      </w:r>
      <w:bookmarkEnd w:id="2"/>
      <w:bookmarkEnd w:id="3"/>
    </w:p>
    <w:p w:rsidR="006336D7" w:rsidRPr="00EE59D3" w:rsidRDefault="006336D7" w:rsidP="006336D7">
      <w:pPr>
        <w:ind w:left="851" w:hanging="851"/>
      </w:pPr>
    </w:p>
    <w:p w:rsidR="004C1D44" w:rsidRPr="00EE59D3" w:rsidRDefault="00802F2D" w:rsidP="006336D7">
      <w:pPr>
        <w:ind w:firstLine="0"/>
        <w:jc w:val="center"/>
        <w:rPr>
          <w:b/>
          <w:sz w:val="28"/>
          <w:szCs w:val="28"/>
          <w:shd w:val="clear" w:color="auto" w:fill="FFFFFF"/>
        </w:rPr>
      </w:pPr>
      <w:r w:rsidRPr="00EE59D3">
        <w:rPr>
          <w:b/>
          <w:sz w:val="28"/>
          <w:szCs w:val="28"/>
          <w:shd w:val="clear" w:color="auto" w:fill="FFFFFF"/>
        </w:rPr>
        <w:lastRenderedPageBreak/>
        <w:t>5.</w:t>
      </w:r>
      <w:r w:rsidR="006336D7" w:rsidRPr="00EE59D3">
        <w:rPr>
          <w:b/>
          <w:sz w:val="28"/>
          <w:szCs w:val="28"/>
          <w:shd w:val="clear" w:color="auto" w:fill="FFFFFF"/>
        </w:rPr>
        <w:t xml:space="preserve"> </w:t>
      </w:r>
      <w:r w:rsidR="004C1D44" w:rsidRPr="00EE59D3">
        <w:rPr>
          <w:b/>
          <w:sz w:val="28"/>
          <w:szCs w:val="28"/>
          <w:shd w:val="clear" w:color="auto" w:fill="FFFFFF"/>
        </w:rPr>
        <w:t>TARTIŞMA</w:t>
      </w:r>
    </w:p>
    <w:p w:rsidR="006336D7" w:rsidRPr="00EE59D3" w:rsidRDefault="006336D7" w:rsidP="006336D7">
      <w:pPr>
        <w:ind w:firstLine="0"/>
        <w:jc w:val="center"/>
        <w:rPr>
          <w:b/>
          <w:sz w:val="28"/>
          <w:szCs w:val="28"/>
          <w:shd w:val="clear" w:color="auto" w:fill="FFFFFF"/>
        </w:rPr>
      </w:pPr>
    </w:p>
    <w:p w:rsidR="006336D7" w:rsidRPr="00EE59D3" w:rsidRDefault="006336D7" w:rsidP="006336D7">
      <w:pPr>
        <w:ind w:firstLine="0"/>
        <w:jc w:val="center"/>
        <w:rPr>
          <w:sz w:val="28"/>
          <w:szCs w:val="28"/>
        </w:rPr>
      </w:pPr>
    </w:p>
    <w:p w:rsidR="00D86BF5" w:rsidRPr="00EE59D3" w:rsidRDefault="00D86BF5" w:rsidP="006336D7">
      <w:pPr>
        <w:spacing w:after="240"/>
        <w:ind w:firstLine="709"/>
        <w:rPr>
          <w:rFonts w:cs="Times New Roman"/>
        </w:rPr>
      </w:pPr>
      <w:r w:rsidRPr="00EE59D3">
        <w:rPr>
          <w:rFonts w:cs="Times New Roman"/>
          <w:i/>
        </w:rPr>
        <w:t>Hepatozoon canis</w:t>
      </w:r>
      <w:r w:rsidRPr="00EE59D3">
        <w:rPr>
          <w:rFonts w:cs="Times New Roman"/>
        </w:rPr>
        <w:t xml:space="preserve"> </w:t>
      </w:r>
      <w:proofErr w:type="gramStart"/>
      <w:r w:rsidRPr="00EE59D3">
        <w:rPr>
          <w:rFonts w:cs="Times New Roman"/>
        </w:rPr>
        <w:t>enfeksiyonunun</w:t>
      </w:r>
      <w:proofErr w:type="gramEnd"/>
      <w:r w:rsidR="00EB6E28">
        <w:rPr>
          <w:rFonts w:cs="Times New Roman"/>
        </w:rPr>
        <w:t xml:space="preserve"> omurgalı konaklara aktarılması</w:t>
      </w:r>
      <w:r w:rsidRPr="00EE59D3">
        <w:rPr>
          <w:rFonts w:cs="Times New Roman"/>
        </w:rPr>
        <w:t xml:space="preserve"> ya doğrudan vektör kenelerinin ya da enfektif sporozoitleri olan olgun oositleri içeren kenelerin parçalarının alınması yoluyla gerçekleşmektedir. Köpeklerde </w:t>
      </w:r>
      <w:r w:rsidRPr="00EE59D3">
        <w:rPr>
          <w:rFonts w:cs="Times New Roman"/>
          <w:i/>
        </w:rPr>
        <w:t>H. canis</w:t>
      </w:r>
      <w:r w:rsidRPr="00EE59D3">
        <w:rPr>
          <w:rFonts w:cs="Times New Roman"/>
        </w:rPr>
        <w:t xml:space="preserve"> enfeksiyonu farklı klinik belirtilere neden olmaktadır. Bu parazit genellikle hafif semptomlara neden olup subklinik bir seyir gösterir ancak hayatı tehdit edici belirtilere de neden olabilir. Hastalık ağır vakalarda ateş, anoreksi, uyuşukluk, kaşeksi, hiper globulinemi, kilo kaybı ve anemi ile karakterizedir (Baneth ve Vincent-Johnson, 2006). </w:t>
      </w:r>
    </w:p>
    <w:p w:rsidR="00AE0C98" w:rsidRPr="00EE59D3" w:rsidRDefault="00AE0C98" w:rsidP="006336D7">
      <w:pPr>
        <w:spacing w:before="240" w:after="240"/>
        <w:ind w:firstLine="709"/>
        <w:rPr>
          <w:rFonts w:cs="Times New Roman"/>
          <w:szCs w:val="24"/>
        </w:rPr>
      </w:pPr>
      <w:r w:rsidRPr="00EE59D3">
        <w:rPr>
          <w:rFonts w:cs="Times New Roman"/>
          <w:i/>
        </w:rPr>
        <w:t>Hepatozoon canis</w:t>
      </w:r>
      <w:r w:rsidRPr="00EE59D3">
        <w:rPr>
          <w:rFonts w:cs="Times New Roman"/>
        </w:rPr>
        <w:t xml:space="preserve"> enfeksiyonundan şüphelenilen köpeklerde </w:t>
      </w:r>
      <w:r w:rsidRPr="00EE59D3">
        <w:rPr>
          <w:rFonts w:cs="Times New Roman"/>
          <w:szCs w:val="24"/>
        </w:rPr>
        <w:t xml:space="preserve">periferik kandan hazırlanan frotilerin Giemsa boyamalarında nötrofillerin nadirende monositlerin içerisinde parazitin </w:t>
      </w:r>
      <w:r w:rsidRPr="00EE59D3">
        <w:t>oval şekilli 8-12 / 3-6 µm boyutlarında görülmesi tanının konulması iç</w:t>
      </w:r>
      <w:r w:rsidR="00430595" w:rsidRPr="00EE59D3">
        <w:t>in yeter kabul edilmektedir</w:t>
      </w:r>
      <w:r w:rsidRPr="00EE59D3">
        <w:t xml:space="preserve"> </w:t>
      </w:r>
      <w:r w:rsidRPr="00EE59D3">
        <w:rPr>
          <w:rFonts w:cs="Times New Roman"/>
          <w:szCs w:val="24"/>
        </w:rPr>
        <w:t>(</w:t>
      </w:r>
      <w:r w:rsidRPr="00EE59D3">
        <w:t>Baneth, G</w:t>
      </w:r>
      <w:proofErr w:type="gramStart"/>
      <w:r w:rsidRPr="00EE59D3">
        <w:t>.,</w:t>
      </w:r>
      <w:proofErr w:type="gramEnd"/>
      <w:r w:rsidRPr="00EE59D3">
        <w:t>2006</w:t>
      </w:r>
      <w:r w:rsidRPr="00EE59D3">
        <w:rPr>
          <w:rFonts w:cs="Times New Roman"/>
          <w:szCs w:val="24"/>
        </w:rPr>
        <w:t>). Nitekim paraziteminin düşük düzeyde bulunduğu hayvanlarda ya</w:t>
      </w:r>
      <w:r w:rsidR="00430595" w:rsidRPr="00EE59D3">
        <w:rPr>
          <w:rFonts w:cs="Times New Roman"/>
          <w:szCs w:val="24"/>
        </w:rPr>
        <w:t xml:space="preserve"> da froti sahası içerisin</w:t>
      </w:r>
      <w:r w:rsidRPr="00EE59D3">
        <w:rPr>
          <w:rFonts w:cs="Times New Roman"/>
          <w:szCs w:val="24"/>
        </w:rPr>
        <w:t>de etkenin belirlenememiş olması hastalığın bulunmadığı anlamını da taşımamaka birlikte, kas, lenf yumrusu, kemik iliği veya dalak gibi organlardan alınan biyopsi örneklerinde de inceleme yapılmasının önemi vurgulanmaktadır (Taboada 1999).</w:t>
      </w:r>
    </w:p>
    <w:p w:rsidR="00AE0C98" w:rsidRPr="00EE59D3" w:rsidRDefault="00AE0C98" w:rsidP="006336D7">
      <w:pPr>
        <w:spacing w:before="240" w:after="240"/>
        <w:ind w:firstLine="709"/>
      </w:pPr>
      <w:r w:rsidRPr="00EE59D3">
        <w:rPr>
          <w:rFonts w:cs="Times New Roman"/>
          <w:szCs w:val="24"/>
        </w:rPr>
        <w:t xml:space="preserve">Söz konusu biyopsi örneklerinde </w:t>
      </w:r>
      <w:r w:rsidRPr="00EE59D3">
        <w:t xml:space="preserve">şizontlar yaklaşık 30 </w:t>
      </w:r>
      <w:r w:rsidRPr="00EE59D3">
        <w:rPr>
          <w:rFonts w:cs="Times New Roman"/>
        </w:rPr>
        <w:t>µ</w:t>
      </w:r>
      <w:r w:rsidRPr="00EE59D3">
        <w:t xml:space="preserve">m çapında yuvarlak veya oval </w:t>
      </w:r>
      <w:proofErr w:type="gramStart"/>
      <w:r w:rsidRPr="00EE59D3">
        <w:t>iki  veya</w:t>
      </w:r>
      <w:proofErr w:type="gramEnd"/>
      <w:r w:rsidRPr="00EE59D3">
        <w:t xml:space="preserve"> dört makromerozoit veya 20 mikromerozoitten fazla oluşumların gözlem</w:t>
      </w:r>
      <w:r w:rsidR="00EB6E28">
        <w:t>lendiği oluşumlar olarak görül</w:t>
      </w:r>
      <w:r w:rsidRPr="00EE59D3">
        <w:t>mekte ve "tekerlek direği" olarak</w:t>
      </w:r>
      <w:r w:rsidR="00EB6E28">
        <w:t xml:space="preserve"> </w:t>
      </w:r>
      <w:r w:rsidRPr="00EE59D3">
        <w:t xml:space="preserve">da </w:t>
      </w:r>
      <w:r w:rsidR="00EE5ABD" w:rsidRPr="00EE59D3">
        <w:t xml:space="preserve">isimlendirilmektedir (Baneth, </w:t>
      </w:r>
      <w:r w:rsidRPr="00EE59D3">
        <w:t xml:space="preserve">,2006). </w:t>
      </w:r>
    </w:p>
    <w:p w:rsidR="00AE0C98" w:rsidRPr="00EE59D3" w:rsidRDefault="00AE0C98" w:rsidP="006336D7">
      <w:pPr>
        <w:spacing w:before="240" w:after="240"/>
        <w:ind w:firstLine="709"/>
        <w:rPr>
          <w:rFonts w:cs="Times New Roman"/>
          <w:szCs w:val="24"/>
        </w:rPr>
      </w:pPr>
      <w:r w:rsidRPr="00EE59D3">
        <w:rPr>
          <w:rFonts w:cs="Times New Roman"/>
          <w:szCs w:val="24"/>
        </w:rPr>
        <w:t xml:space="preserve">Paraziteminin düşük olduğu olgularda buffy coat tabakası elde edilerek hazırlanan preparatlar boyanarak mikroskobik inceleme yapılabilir (Bowman 2009). </w:t>
      </w:r>
      <w:r w:rsidR="00E44437" w:rsidRPr="00EE59D3">
        <w:rPr>
          <w:rFonts w:cs="Times New Roman"/>
          <w:szCs w:val="24"/>
        </w:rPr>
        <w:t>Hastalığın tespitinde serolojik olarak IFA ve ELİSA gibi testlerden de yararlanılmaktadır. Mikroskobik tanı ile yapılan karşılaştırmalarda IFA ve ELİSA yöntemlerinin sensivitelerinin oldukça yüksek olduğu ancak her iki serolojik testin kendi aralarında tanısal anlamda önemli farklılıklarının bulunmadığı bir çok araştırmacı tarafından belirtilmektedir (</w:t>
      </w:r>
      <w:r w:rsidR="00E44437" w:rsidRPr="00EE59D3">
        <w:t xml:space="preserve">Van Heerden, J.ve ark.1995, </w:t>
      </w:r>
      <w:r w:rsidR="00E44437" w:rsidRPr="00EE59D3">
        <w:rPr>
          <w:rFonts w:cs="Times New Roman"/>
          <w:szCs w:val="24"/>
        </w:rPr>
        <w:t>Baneth 1996, Inokuma 1999, Gonen 2004).</w:t>
      </w:r>
    </w:p>
    <w:p w:rsidR="00AE0C98" w:rsidRPr="00EE59D3" w:rsidRDefault="00E44437" w:rsidP="006336D7">
      <w:pPr>
        <w:spacing w:before="240" w:after="240"/>
        <w:ind w:firstLine="709"/>
        <w:rPr>
          <w:rFonts w:cs="Times New Roman"/>
          <w:szCs w:val="24"/>
        </w:rPr>
      </w:pPr>
      <w:r w:rsidRPr="00EE59D3">
        <w:rPr>
          <w:rFonts w:cs="Times New Roman"/>
          <w:szCs w:val="24"/>
        </w:rPr>
        <w:t xml:space="preserve">Son yıllarda hemen her parazitemi durumunun değerlendirilmesinde yaygın bir şekilde kullanılan PCR yöntemi </w:t>
      </w:r>
      <w:r w:rsidR="00AE0C98" w:rsidRPr="00EE59D3">
        <w:rPr>
          <w:rFonts w:cs="Times New Roman"/>
          <w:i/>
          <w:szCs w:val="24"/>
        </w:rPr>
        <w:t>H.canis</w:t>
      </w:r>
      <w:r w:rsidR="00AE0C98" w:rsidRPr="00EE59D3">
        <w:rPr>
          <w:rFonts w:cs="Times New Roman"/>
          <w:szCs w:val="24"/>
        </w:rPr>
        <w:t>’in tanısında</w:t>
      </w:r>
      <w:r w:rsidRPr="00EE59D3">
        <w:rPr>
          <w:rFonts w:cs="Times New Roman"/>
          <w:szCs w:val="24"/>
        </w:rPr>
        <w:t xml:space="preserve"> da</w:t>
      </w:r>
      <w:r w:rsidR="00AE0C98" w:rsidRPr="00EE59D3">
        <w:rPr>
          <w:rFonts w:cs="Times New Roman"/>
          <w:szCs w:val="24"/>
        </w:rPr>
        <w:t xml:space="preserve"> PCR, realtime PCR ve sekans </w:t>
      </w:r>
      <w:r w:rsidR="00AE0C98" w:rsidRPr="00EE59D3">
        <w:rPr>
          <w:rFonts w:cs="Times New Roman"/>
          <w:szCs w:val="24"/>
        </w:rPr>
        <w:lastRenderedPageBreak/>
        <w:t xml:space="preserve">analizleri gibi moleküler testler geniş kullanım alanı bulmuştur </w:t>
      </w:r>
      <w:proofErr w:type="gramStart"/>
      <w:r w:rsidR="00AE0C98" w:rsidRPr="00EE59D3">
        <w:rPr>
          <w:rFonts w:cs="Times New Roman"/>
          <w:szCs w:val="24"/>
        </w:rPr>
        <w:t>(</w:t>
      </w:r>
      <w:proofErr w:type="gramEnd"/>
      <w:r w:rsidR="00AE0C98" w:rsidRPr="00EE59D3">
        <w:rPr>
          <w:rFonts w:cs="Times New Roman"/>
          <w:szCs w:val="24"/>
        </w:rPr>
        <w:t>Inok</w:t>
      </w:r>
      <w:r w:rsidR="0007667D" w:rsidRPr="00EE59D3">
        <w:rPr>
          <w:rFonts w:cs="Times New Roman"/>
          <w:szCs w:val="24"/>
        </w:rPr>
        <w:t xml:space="preserve">uma ve ark. 2002; Karagenç ve ark. </w:t>
      </w:r>
      <w:proofErr w:type="gramStart"/>
      <w:r w:rsidR="003E7795" w:rsidRPr="00EE59D3">
        <w:rPr>
          <w:rFonts w:cs="Times New Roman"/>
          <w:szCs w:val="24"/>
        </w:rPr>
        <w:t>.,</w:t>
      </w:r>
      <w:proofErr w:type="gramEnd"/>
      <w:r w:rsidR="003E7795" w:rsidRPr="00EE59D3">
        <w:rPr>
          <w:rFonts w:cs="Times New Roman"/>
          <w:szCs w:val="24"/>
        </w:rPr>
        <w:t xml:space="preserve"> 2006;</w:t>
      </w:r>
      <w:r w:rsidR="00AE0C98" w:rsidRPr="00EE59D3">
        <w:rPr>
          <w:rFonts w:cs="Times New Roman"/>
          <w:szCs w:val="24"/>
        </w:rPr>
        <w:t xml:space="preserve">Baneth </w:t>
      </w:r>
      <w:r w:rsidR="008376BC" w:rsidRPr="00EE59D3">
        <w:rPr>
          <w:rFonts w:cs="Times New Roman"/>
          <w:szCs w:val="24"/>
        </w:rPr>
        <w:t>ve a</w:t>
      </w:r>
      <w:r w:rsidR="003E7795" w:rsidRPr="00EE59D3">
        <w:rPr>
          <w:rFonts w:cs="Times New Roman"/>
          <w:szCs w:val="24"/>
        </w:rPr>
        <w:t>rk.</w:t>
      </w:r>
      <w:r w:rsidR="00AE0C98" w:rsidRPr="00EE59D3">
        <w:rPr>
          <w:rFonts w:cs="Times New Roman"/>
          <w:szCs w:val="24"/>
        </w:rPr>
        <w:t xml:space="preserve">, 2000; Oyamada </w:t>
      </w:r>
      <w:r w:rsidR="0007667D" w:rsidRPr="00EE59D3">
        <w:rPr>
          <w:rFonts w:cs="Times New Roman"/>
          <w:szCs w:val="24"/>
        </w:rPr>
        <w:t>ve a</w:t>
      </w:r>
      <w:r w:rsidR="003E7795" w:rsidRPr="00EE59D3">
        <w:rPr>
          <w:rFonts w:cs="Times New Roman"/>
          <w:szCs w:val="24"/>
        </w:rPr>
        <w:t>rk.</w:t>
      </w:r>
      <w:r w:rsidR="00AE0C98" w:rsidRPr="00EE59D3">
        <w:rPr>
          <w:rFonts w:cs="Times New Roman"/>
          <w:szCs w:val="24"/>
        </w:rPr>
        <w:t xml:space="preserve">, 2005; Criado-Fornelio </w:t>
      </w:r>
      <w:r w:rsidR="0007667D" w:rsidRPr="00EE59D3">
        <w:rPr>
          <w:rFonts w:cs="Times New Roman"/>
          <w:szCs w:val="24"/>
        </w:rPr>
        <w:t>ve a</w:t>
      </w:r>
      <w:r w:rsidR="003E7795" w:rsidRPr="00EE59D3">
        <w:rPr>
          <w:rFonts w:cs="Times New Roman"/>
          <w:szCs w:val="24"/>
        </w:rPr>
        <w:t>rk.</w:t>
      </w:r>
      <w:r w:rsidR="00AE0C98" w:rsidRPr="00EE59D3">
        <w:rPr>
          <w:rFonts w:cs="Times New Roman"/>
          <w:szCs w:val="24"/>
        </w:rPr>
        <w:t xml:space="preserve">, 2007; Li </w:t>
      </w:r>
      <w:r w:rsidR="003E7795" w:rsidRPr="00EE59D3">
        <w:rPr>
          <w:rFonts w:cs="Times New Roman"/>
          <w:szCs w:val="24"/>
        </w:rPr>
        <w:t xml:space="preserve">ve </w:t>
      </w:r>
      <w:r w:rsidR="0007667D" w:rsidRPr="00EE59D3">
        <w:rPr>
          <w:rFonts w:cs="Times New Roman"/>
          <w:szCs w:val="24"/>
        </w:rPr>
        <w:t>a</w:t>
      </w:r>
      <w:r w:rsidR="003E7795" w:rsidRPr="00EE59D3">
        <w:rPr>
          <w:rFonts w:cs="Times New Roman"/>
          <w:szCs w:val="24"/>
        </w:rPr>
        <w:t>rk.</w:t>
      </w:r>
      <w:r w:rsidR="00AE0C98" w:rsidRPr="00EE59D3">
        <w:rPr>
          <w:rFonts w:cs="Times New Roman"/>
          <w:szCs w:val="24"/>
        </w:rPr>
        <w:t xml:space="preserve">, 2008 ). </w:t>
      </w:r>
    </w:p>
    <w:p w:rsidR="00912629" w:rsidRPr="00EE59D3" w:rsidRDefault="00AE0C98" w:rsidP="006336D7">
      <w:pPr>
        <w:pStyle w:val="AralkYok"/>
        <w:spacing w:before="240" w:after="240"/>
        <w:ind w:firstLine="709"/>
      </w:pPr>
      <w:r w:rsidRPr="00EE59D3">
        <w:rPr>
          <w:rFonts w:cs="Times New Roman"/>
          <w:i/>
          <w:szCs w:val="24"/>
        </w:rPr>
        <w:t xml:space="preserve">Hepatozoon canis </w:t>
      </w:r>
      <w:r w:rsidRPr="00EE59D3">
        <w:rPr>
          <w:rFonts w:cs="Times New Roman"/>
          <w:szCs w:val="24"/>
        </w:rPr>
        <w:t xml:space="preserve">ile birlikte aynı vektör kene tarafından bulaştırılan </w:t>
      </w:r>
      <w:r w:rsidRPr="00EE59D3">
        <w:rPr>
          <w:rFonts w:cs="Times New Roman"/>
          <w:i/>
          <w:szCs w:val="24"/>
        </w:rPr>
        <w:t>E.canis</w:t>
      </w:r>
      <w:r w:rsidRPr="00EE59D3">
        <w:rPr>
          <w:rFonts w:cs="Times New Roman"/>
          <w:szCs w:val="24"/>
        </w:rPr>
        <w:t xml:space="preserve">, </w:t>
      </w:r>
      <w:r w:rsidRPr="00EE59D3">
        <w:rPr>
          <w:rFonts w:cs="Times New Roman"/>
          <w:i/>
          <w:szCs w:val="24"/>
        </w:rPr>
        <w:t>B.canis</w:t>
      </w:r>
      <w:r w:rsidRPr="00EE59D3">
        <w:rPr>
          <w:rFonts w:cs="Times New Roman"/>
          <w:szCs w:val="24"/>
        </w:rPr>
        <w:t xml:space="preserve">, </w:t>
      </w:r>
      <w:r w:rsidRPr="00EE59D3">
        <w:rPr>
          <w:rFonts w:cs="Times New Roman"/>
          <w:i/>
          <w:szCs w:val="24"/>
        </w:rPr>
        <w:t>B. gibsoni</w:t>
      </w:r>
      <w:r w:rsidRPr="00EE59D3">
        <w:rPr>
          <w:rFonts w:cs="Times New Roman"/>
          <w:szCs w:val="24"/>
        </w:rPr>
        <w:t xml:space="preserve"> gibi diğer kan protozoonlarını da tespit etmeye yarayan multiplex PCR geliştirilmiştir (Kledmanee </w:t>
      </w:r>
      <w:r w:rsidR="003E7795" w:rsidRPr="00EE59D3">
        <w:rPr>
          <w:rFonts w:cs="Times New Roman"/>
          <w:szCs w:val="24"/>
        </w:rPr>
        <w:t xml:space="preserve"> </w:t>
      </w:r>
      <w:r w:rsidR="000A07BC" w:rsidRPr="00EE59D3">
        <w:rPr>
          <w:rFonts w:cs="Times New Roman"/>
          <w:szCs w:val="24"/>
        </w:rPr>
        <w:t>ve a</w:t>
      </w:r>
      <w:r w:rsidR="003E7795" w:rsidRPr="00EE59D3">
        <w:rPr>
          <w:rFonts w:cs="Times New Roman"/>
          <w:szCs w:val="24"/>
        </w:rPr>
        <w:t>rk</w:t>
      </w:r>
      <w:proofErr w:type="gramStart"/>
      <w:r w:rsidR="003E7795" w:rsidRPr="00EE59D3">
        <w:rPr>
          <w:rFonts w:cs="Times New Roman"/>
          <w:szCs w:val="24"/>
        </w:rPr>
        <w:t>.</w:t>
      </w:r>
      <w:r w:rsidRPr="00EE59D3">
        <w:rPr>
          <w:rFonts w:cs="Times New Roman"/>
          <w:szCs w:val="24"/>
        </w:rPr>
        <w:t>,</w:t>
      </w:r>
      <w:proofErr w:type="gramEnd"/>
      <w:r w:rsidRPr="00EE59D3">
        <w:rPr>
          <w:rFonts w:cs="Times New Roman"/>
          <w:szCs w:val="24"/>
        </w:rPr>
        <w:t xml:space="preserve"> 2009). Özellikle </w:t>
      </w:r>
      <w:r w:rsidR="00E44437" w:rsidRPr="00EE59D3">
        <w:t xml:space="preserve">epidemiyolojik çalışmalarda PCR tercih edilen önemli tanısal metodlar arasında yer almaktadır </w:t>
      </w:r>
      <w:r w:rsidRPr="00EE59D3">
        <w:t>(Baneth, G</w:t>
      </w:r>
      <w:proofErr w:type="gramStart"/>
      <w:r w:rsidRPr="00EE59D3">
        <w:t>.,</w:t>
      </w:r>
      <w:proofErr w:type="gramEnd"/>
      <w:r w:rsidRPr="00EE59D3">
        <w:t>2006</w:t>
      </w:r>
      <w:r w:rsidR="00E44437" w:rsidRPr="00EE59D3">
        <w:t xml:space="preserve">; </w:t>
      </w:r>
      <w:r w:rsidRPr="00EE59D3">
        <w:t>Baneth, G.ve ark.,2002).</w:t>
      </w:r>
      <w:r w:rsidR="00E44437" w:rsidRPr="00EE59D3">
        <w:t xml:space="preserve"> Tez çalışmamız kapsamında yapılan prevalans çalışmasında da değerlendirmeler periferik yaymada mikroskobik değerlendirme ve PCR </w:t>
      </w:r>
      <w:r w:rsidR="007447D7" w:rsidRPr="00EE59D3">
        <w:t xml:space="preserve">sonucu elde edilen ürünlerin sekanslanması </w:t>
      </w:r>
      <w:proofErr w:type="gramStart"/>
      <w:r w:rsidR="007447D7" w:rsidRPr="00EE59D3">
        <w:t xml:space="preserve">ile </w:t>
      </w:r>
      <w:r w:rsidR="00E44437" w:rsidRPr="00EE59D3">
        <w:t xml:space="preserve"> gerçekleştirilmiştir</w:t>
      </w:r>
      <w:proofErr w:type="gramEnd"/>
      <w:r w:rsidR="00E44437" w:rsidRPr="00EE59D3">
        <w:t xml:space="preserve">. </w:t>
      </w:r>
    </w:p>
    <w:p w:rsidR="00A671A7" w:rsidRPr="00EE59D3" w:rsidRDefault="008852D2" w:rsidP="00752D92">
      <w:pPr>
        <w:pStyle w:val="AralkYok"/>
        <w:spacing w:before="240" w:after="240"/>
        <w:ind w:firstLine="709"/>
        <w:rPr>
          <w:rFonts w:ascii="inherit" w:hAnsi="inherit"/>
          <w:bdr w:val="none" w:sz="0" w:space="0" w:color="auto" w:frame="1"/>
        </w:rPr>
      </w:pPr>
      <w:r w:rsidRPr="00EE59D3">
        <w:rPr>
          <w:rFonts w:ascii="inherit" w:hAnsi="inherit"/>
          <w:bdr w:val="none" w:sz="0" w:space="0" w:color="auto" w:frame="1"/>
        </w:rPr>
        <w:t>Köpeklerde kene</w:t>
      </w:r>
      <w:r w:rsidR="007447D7" w:rsidRPr="00EE59D3">
        <w:rPr>
          <w:rFonts w:ascii="inherit" w:hAnsi="inherit"/>
          <w:bdr w:val="none" w:sz="0" w:space="0" w:color="auto" w:frame="1"/>
        </w:rPr>
        <w:t xml:space="preserve"> kaynaklı patojenlerin varlığı v</w:t>
      </w:r>
      <w:r w:rsidRPr="00EE59D3">
        <w:rPr>
          <w:rFonts w:ascii="inherit" w:hAnsi="inherit"/>
          <w:bdr w:val="none" w:sz="0" w:space="0" w:color="auto" w:frame="1"/>
        </w:rPr>
        <w:t>e prevalansının bilinmesi, tedavi, kontrol ve korunma önlemleri için moleküler epizootiyolojilerinin ortaya konması önem taşımaktadır. Uluslararası seyahat aktivitelerinin artması ile birlikte, köpekleri ile seyahat edenler, ekolojik ve iklimsel değişiklikler enfeksiyonların yayılmasına neden olarak hastalıkların bulaşma riskini artırmaktadır. Bu çerçevede köpeklerde klinik ve subklinik seyirli babesiosis, hepatozoonosis, anaplasmosis ve ehrlichiosis gibi kenelerlerle nakledilen enfeksiyonların takiplerinin yapılabilmesi hem insan hem de hayvan sağlığı açısından old</w:t>
      </w:r>
      <w:r w:rsidR="004903D1" w:rsidRPr="00EE59D3">
        <w:rPr>
          <w:rFonts w:ascii="inherit" w:hAnsi="inherit"/>
          <w:bdr w:val="none" w:sz="0" w:space="0" w:color="auto" w:frame="1"/>
        </w:rPr>
        <w:t>ukça önem arz etmektedir (</w:t>
      </w:r>
      <w:r w:rsidRPr="00EE59D3">
        <w:rPr>
          <w:rFonts w:ascii="inherit" w:hAnsi="inherit"/>
          <w:bdr w:val="none" w:sz="0" w:space="0" w:color="auto" w:frame="1"/>
        </w:rPr>
        <w:t xml:space="preserve"> Irvin</w:t>
      </w:r>
      <w:r w:rsidR="003041EC" w:rsidRPr="00EE59D3">
        <w:rPr>
          <w:rFonts w:ascii="inherit" w:hAnsi="inherit"/>
          <w:bdr w:val="none" w:sz="0" w:space="0" w:color="auto" w:frame="1"/>
        </w:rPr>
        <w:t xml:space="preserve"> P</w:t>
      </w:r>
      <w:proofErr w:type="gramStart"/>
      <w:r w:rsidR="003041EC" w:rsidRPr="00EE59D3">
        <w:rPr>
          <w:rFonts w:ascii="inherit" w:hAnsi="inherit"/>
          <w:bdr w:val="none" w:sz="0" w:space="0" w:color="auto" w:frame="1"/>
        </w:rPr>
        <w:t>.</w:t>
      </w:r>
      <w:r w:rsidRPr="00EE59D3">
        <w:rPr>
          <w:rFonts w:ascii="inherit" w:hAnsi="inherit"/>
          <w:bdr w:val="none" w:sz="0" w:space="0" w:color="auto" w:frame="1"/>
        </w:rPr>
        <w:t>,</w:t>
      </w:r>
      <w:proofErr w:type="gramEnd"/>
      <w:r w:rsidRPr="00EE59D3">
        <w:rPr>
          <w:rFonts w:ascii="inherit" w:hAnsi="inherit"/>
          <w:bdr w:val="none" w:sz="0" w:space="0" w:color="auto" w:frame="1"/>
        </w:rPr>
        <w:t xml:space="preserve"> 2009).</w:t>
      </w:r>
      <w:r w:rsidR="00912629" w:rsidRPr="00EE59D3">
        <w:rPr>
          <w:rFonts w:ascii="inherit" w:hAnsi="inherit"/>
          <w:bdr w:val="none" w:sz="0" w:space="0" w:color="auto" w:frame="1"/>
        </w:rPr>
        <w:t xml:space="preserve"> Araştırmamız kapsamında da vektör kaynaklı </w:t>
      </w:r>
      <w:proofErr w:type="gramStart"/>
      <w:r w:rsidR="00912629" w:rsidRPr="00EE59D3">
        <w:rPr>
          <w:rFonts w:ascii="inherit" w:hAnsi="inherit"/>
          <w:bdr w:val="none" w:sz="0" w:space="0" w:color="auto" w:frame="1"/>
        </w:rPr>
        <w:t>hastalıkların  yaygın</w:t>
      </w:r>
      <w:proofErr w:type="gramEnd"/>
      <w:r w:rsidR="00912629" w:rsidRPr="00EE59D3">
        <w:rPr>
          <w:rFonts w:ascii="inherit" w:hAnsi="inherit"/>
          <w:bdr w:val="none" w:sz="0" w:space="0" w:color="auto" w:frame="1"/>
        </w:rPr>
        <w:t xml:space="preserve"> bir şekilde görüldüğü bölgemizde  </w:t>
      </w:r>
      <w:r w:rsidR="00912629" w:rsidRPr="00EE59D3">
        <w:rPr>
          <w:rFonts w:ascii="inherit" w:hAnsi="inherit"/>
          <w:i/>
          <w:iCs/>
          <w:bdr w:val="none" w:sz="0" w:space="0" w:color="auto" w:frame="1"/>
        </w:rPr>
        <w:t>H. canis</w:t>
      </w:r>
      <w:r w:rsidR="00912629" w:rsidRPr="00EE59D3">
        <w:rPr>
          <w:rFonts w:ascii="inherit" w:hAnsi="inherit"/>
          <w:bdr w:val="none" w:sz="0" w:space="0" w:color="auto" w:frame="1"/>
        </w:rPr>
        <w:t> enfeksiyonu varlığı değerlendirildi. Ege Bölgesi’nde evcil hay</w:t>
      </w:r>
      <w:r w:rsidR="0080703D" w:rsidRPr="00EE59D3">
        <w:rPr>
          <w:rFonts w:ascii="inherit" w:hAnsi="inherit"/>
          <w:bdr w:val="none" w:sz="0" w:space="0" w:color="auto" w:frame="1"/>
        </w:rPr>
        <w:t xml:space="preserve">vanlarda yapılan epidemiyolojikçalışmada  </w:t>
      </w:r>
      <w:r w:rsidR="00912629" w:rsidRPr="00EE59D3">
        <w:rPr>
          <w:rFonts w:ascii="inherit" w:hAnsi="inherit"/>
          <w:i/>
          <w:iCs/>
          <w:bdr w:val="none" w:sz="0" w:space="0" w:color="auto" w:frame="1"/>
        </w:rPr>
        <w:t>H. canis</w:t>
      </w:r>
      <w:r w:rsidR="00912629" w:rsidRPr="00EE59D3">
        <w:rPr>
          <w:rFonts w:ascii="inherit" w:hAnsi="inherit"/>
          <w:bdr w:val="none" w:sz="0" w:space="0" w:color="auto" w:frame="1"/>
        </w:rPr>
        <w:t> enfeksiyonu varlığı mikroskobik, serolojik ve moleküler olarak tespit edilmiş olup 349 köpekte kan preperatlarında %10.6, PCR sonucunda ise %25.8 pozitiflik görülmüştür  (Karagenç ve ark</w:t>
      </w:r>
      <w:proofErr w:type="gramStart"/>
      <w:r w:rsidR="00912629" w:rsidRPr="00EE59D3">
        <w:rPr>
          <w:rFonts w:ascii="inherit" w:hAnsi="inherit"/>
          <w:bdr w:val="none" w:sz="0" w:space="0" w:color="auto" w:frame="1"/>
        </w:rPr>
        <w:t>.,</w:t>
      </w:r>
      <w:proofErr w:type="gramEnd"/>
      <w:r w:rsidR="00912629" w:rsidRPr="00EE59D3">
        <w:rPr>
          <w:rFonts w:ascii="inherit" w:hAnsi="inherit"/>
          <w:bdr w:val="none" w:sz="0" w:space="0" w:color="auto" w:frame="1"/>
        </w:rPr>
        <w:t xml:space="preserve"> 2006). Bununla birlikte Aktaş ve ark. (2013) Güney-Doğu Anadolu Bölgesi’nde gerçekleştirilen bir başka moleküler çalışmada ise 63 köpeğin %15.87’si PCR ile </w:t>
      </w:r>
      <w:r w:rsidR="00912629" w:rsidRPr="00EE59D3">
        <w:rPr>
          <w:rFonts w:ascii="inherit" w:hAnsi="inherit"/>
          <w:i/>
          <w:iCs/>
          <w:bdr w:val="none" w:sz="0" w:space="0" w:color="auto" w:frame="1"/>
        </w:rPr>
        <w:t>H. canis</w:t>
      </w:r>
      <w:r w:rsidR="00A671A7" w:rsidRPr="00EE59D3">
        <w:rPr>
          <w:rFonts w:ascii="inherit" w:hAnsi="inherit"/>
          <w:i/>
          <w:iCs/>
          <w:bdr w:val="none" w:sz="0" w:space="0" w:color="auto" w:frame="1"/>
        </w:rPr>
        <w:t xml:space="preserve"> </w:t>
      </w:r>
      <w:r w:rsidR="00912629" w:rsidRPr="00EE59D3">
        <w:rPr>
          <w:rFonts w:ascii="inherit" w:hAnsi="inherit"/>
          <w:bdr w:val="none" w:sz="0" w:space="0" w:color="auto" w:frame="1"/>
        </w:rPr>
        <w:t>yönünden pozitif bulunmuş ve ayrıca toplanan kenelerde </w:t>
      </w:r>
      <w:r w:rsidR="00912629" w:rsidRPr="00EE59D3">
        <w:rPr>
          <w:rFonts w:ascii="inherit" w:hAnsi="inherit"/>
          <w:i/>
          <w:iCs/>
          <w:bdr w:val="none" w:sz="0" w:space="0" w:color="auto" w:frame="1"/>
        </w:rPr>
        <w:t>H.canis</w:t>
      </w:r>
      <w:r w:rsidR="00912629" w:rsidRPr="00EE59D3">
        <w:rPr>
          <w:rFonts w:ascii="inherit" w:hAnsi="inherit"/>
          <w:bdr w:val="none" w:sz="0" w:space="0" w:color="auto" w:frame="1"/>
        </w:rPr>
        <w:t> ve </w:t>
      </w:r>
      <w:r w:rsidR="00912629" w:rsidRPr="00EE59D3">
        <w:rPr>
          <w:rFonts w:ascii="inherit" w:hAnsi="inherit"/>
          <w:i/>
          <w:iCs/>
          <w:bdr w:val="none" w:sz="0" w:space="0" w:color="auto" w:frame="1"/>
        </w:rPr>
        <w:t>H. felis</w:t>
      </w:r>
      <w:r w:rsidR="00912629" w:rsidRPr="00EE59D3">
        <w:rPr>
          <w:rFonts w:ascii="inherit" w:hAnsi="inherit"/>
          <w:bdr w:val="none" w:sz="0" w:space="0" w:color="auto" w:frame="1"/>
        </w:rPr>
        <w:t> etkenleri tespit edilmiştir. Bahsedilen araştırma ile birlikte insanlardan toplanan </w:t>
      </w:r>
      <w:r w:rsidR="00912629" w:rsidRPr="00EE59D3">
        <w:rPr>
          <w:rFonts w:ascii="inherit" w:hAnsi="inherit"/>
          <w:i/>
          <w:iCs/>
          <w:bdr w:val="none" w:sz="0" w:space="0" w:color="auto" w:frame="1"/>
        </w:rPr>
        <w:t>Rh. sanguineus</w:t>
      </w:r>
      <w:r w:rsidR="00912629" w:rsidRPr="00EE59D3">
        <w:rPr>
          <w:rFonts w:ascii="inherit" w:hAnsi="inherit"/>
          <w:bdr w:val="none" w:sz="0" w:space="0" w:color="auto" w:frame="1"/>
        </w:rPr>
        <w:t>, </w:t>
      </w:r>
      <w:r w:rsidR="00912629" w:rsidRPr="00EE59D3">
        <w:rPr>
          <w:rFonts w:ascii="inherit" w:hAnsi="inherit"/>
          <w:i/>
          <w:iCs/>
          <w:bdr w:val="none" w:sz="0" w:space="0" w:color="auto" w:frame="1"/>
        </w:rPr>
        <w:t>Dermacentor marginatus</w:t>
      </w:r>
      <w:r w:rsidR="00912629" w:rsidRPr="00EE59D3">
        <w:rPr>
          <w:rFonts w:ascii="inherit" w:hAnsi="inherit"/>
          <w:bdr w:val="none" w:sz="0" w:space="0" w:color="auto" w:frame="1"/>
        </w:rPr>
        <w:t>, </w:t>
      </w:r>
      <w:r w:rsidR="00912629" w:rsidRPr="00EE59D3">
        <w:rPr>
          <w:rFonts w:ascii="inherit" w:hAnsi="inherit"/>
          <w:i/>
          <w:iCs/>
          <w:bdr w:val="none" w:sz="0" w:space="0" w:color="auto" w:frame="1"/>
        </w:rPr>
        <w:t>Haemaphysalis sulcata</w:t>
      </w:r>
      <w:r w:rsidR="00912629" w:rsidRPr="00EE59D3">
        <w:rPr>
          <w:rFonts w:ascii="inherit" w:hAnsi="inherit"/>
          <w:bdr w:val="none" w:sz="0" w:space="0" w:color="auto" w:frame="1"/>
        </w:rPr>
        <w:t>, </w:t>
      </w:r>
      <w:r w:rsidR="00912629" w:rsidRPr="00EE59D3">
        <w:rPr>
          <w:rFonts w:ascii="inherit" w:hAnsi="inherit"/>
          <w:i/>
          <w:iCs/>
          <w:bdr w:val="none" w:sz="0" w:space="0" w:color="auto" w:frame="1"/>
        </w:rPr>
        <w:t xml:space="preserve">Haemaphysalis </w:t>
      </w:r>
      <w:r w:rsidR="00912629" w:rsidRPr="00EE59D3">
        <w:rPr>
          <w:rFonts w:ascii="inherit" w:hAnsi="inherit"/>
          <w:iCs/>
          <w:bdr w:val="none" w:sz="0" w:space="0" w:color="auto" w:frame="1"/>
        </w:rPr>
        <w:t>spp</w:t>
      </w:r>
      <w:r w:rsidR="00912629" w:rsidRPr="00EE59D3">
        <w:rPr>
          <w:rFonts w:ascii="inherit" w:hAnsi="inherit"/>
          <w:bdr w:val="none" w:sz="0" w:space="0" w:color="auto" w:frame="1"/>
        </w:rPr>
        <w:t>. (nimf), </w:t>
      </w:r>
      <w:r w:rsidR="00912629" w:rsidRPr="00EE59D3">
        <w:rPr>
          <w:rFonts w:ascii="inherit" w:hAnsi="inherit"/>
          <w:i/>
          <w:iCs/>
          <w:bdr w:val="none" w:sz="0" w:space="0" w:color="auto" w:frame="1"/>
        </w:rPr>
        <w:t>Ixodes ricinus</w:t>
      </w:r>
      <w:r w:rsidR="00912629" w:rsidRPr="00EE59D3">
        <w:rPr>
          <w:rFonts w:ascii="inherit" w:hAnsi="inherit"/>
          <w:bdr w:val="none" w:sz="0" w:space="0" w:color="auto" w:frame="1"/>
        </w:rPr>
        <w:t> ve </w:t>
      </w:r>
      <w:r w:rsidR="00912629" w:rsidRPr="00EE59D3">
        <w:rPr>
          <w:rFonts w:ascii="inherit" w:hAnsi="inherit"/>
          <w:i/>
          <w:iCs/>
          <w:bdr w:val="none" w:sz="0" w:space="0" w:color="auto" w:frame="1"/>
        </w:rPr>
        <w:t xml:space="preserve">Ixodes </w:t>
      </w:r>
      <w:r w:rsidR="00912629" w:rsidRPr="00EE59D3">
        <w:rPr>
          <w:rFonts w:ascii="inherit" w:hAnsi="inherit"/>
          <w:iCs/>
          <w:bdr w:val="none" w:sz="0" w:space="0" w:color="auto" w:frame="1"/>
        </w:rPr>
        <w:t>spp.</w:t>
      </w:r>
      <w:r w:rsidR="00912629" w:rsidRPr="00EE59D3">
        <w:rPr>
          <w:rFonts w:ascii="inherit" w:hAnsi="inherit"/>
          <w:bdr w:val="none" w:sz="0" w:space="0" w:color="auto" w:frame="1"/>
        </w:rPr>
        <w:t> (nimf) kenelerinden </w:t>
      </w:r>
      <w:r w:rsidR="00912629" w:rsidRPr="00EE59D3">
        <w:rPr>
          <w:rFonts w:ascii="inherit" w:hAnsi="inherit"/>
          <w:i/>
          <w:iCs/>
          <w:bdr w:val="none" w:sz="0" w:space="0" w:color="auto" w:frame="1"/>
        </w:rPr>
        <w:t>H. canis</w:t>
      </w:r>
      <w:r w:rsidR="00912629" w:rsidRPr="00EE59D3">
        <w:rPr>
          <w:rFonts w:ascii="inherit" w:hAnsi="inherit"/>
          <w:bdr w:val="none" w:sz="0" w:space="0" w:color="auto" w:frame="1"/>
        </w:rPr>
        <w:t>’a</w:t>
      </w:r>
      <w:r w:rsidR="00DE04B4" w:rsidRPr="00EE59D3">
        <w:rPr>
          <w:rFonts w:ascii="inherit" w:hAnsi="inherit"/>
          <w:bdr w:val="none" w:sz="0" w:space="0" w:color="auto" w:frame="1"/>
        </w:rPr>
        <w:t>it DNA izole edilmiştir (Aktaş</w:t>
      </w:r>
      <w:r w:rsidR="003041EC" w:rsidRPr="00EE59D3">
        <w:rPr>
          <w:rFonts w:ascii="inherit" w:hAnsi="inherit"/>
          <w:bdr w:val="none" w:sz="0" w:space="0" w:color="auto" w:frame="1"/>
        </w:rPr>
        <w:t xml:space="preserve"> M</w:t>
      </w:r>
      <w:proofErr w:type="gramStart"/>
      <w:r w:rsidR="003041EC" w:rsidRPr="00EE59D3">
        <w:rPr>
          <w:rFonts w:ascii="inherit" w:hAnsi="inherit"/>
          <w:bdr w:val="none" w:sz="0" w:space="0" w:color="auto" w:frame="1"/>
        </w:rPr>
        <w:t>.,</w:t>
      </w:r>
      <w:proofErr w:type="gramEnd"/>
      <w:r w:rsidR="00DE04B4" w:rsidRPr="00EE59D3">
        <w:rPr>
          <w:rFonts w:ascii="inherit" w:hAnsi="inherit"/>
          <w:bdr w:val="none" w:sz="0" w:space="0" w:color="auto" w:frame="1"/>
        </w:rPr>
        <w:t xml:space="preserve"> </w:t>
      </w:r>
      <w:r w:rsidR="00912629" w:rsidRPr="00EE59D3">
        <w:rPr>
          <w:rFonts w:ascii="inherit" w:hAnsi="inherit"/>
          <w:bdr w:val="none" w:sz="0" w:space="0" w:color="auto" w:frame="1"/>
        </w:rPr>
        <w:t xml:space="preserve">2014). Tilkilerde yapılan bir çalışmada ise, </w:t>
      </w:r>
      <w:r w:rsidR="00912629" w:rsidRPr="00EE59D3">
        <w:rPr>
          <w:rFonts w:ascii="inherit" w:hAnsi="inherit"/>
          <w:i/>
          <w:bdr w:val="none" w:sz="0" w:space="0" w:color="auto" w:frame="1"/>
        </w:rPr>
        <w:t>H. canis</w:t>
      </w:r>
      <w:r w:rsidR="00912629" w:rsidRPr="00EE59D3">
        <w:rPr>
          <w:rFonts w:ascii="inherit" w:hAnsi="inherit"/>
          <w:bdr w:val="none" w:sz="0" w:space="0" w:color="auto" w:frame="1"/>
        </w:rPr>
        <w:t xml:space="preserve">’in varlığı ülkemizde ilk kez yaban hayatında tespit edilmiştir (Orkun ve Nalbantoğlu, 2018). </w:t>
      </w:r>
      <w:r w:rsidRPr="00EE59D3">
        <w:rPr>
          <w:rFonts w:ascii="inherit" w:hAnsi="inherit"/>
          <w:bdr w:val="none" w:sz="0" w:space="0" w:color="auto" w:frame="1"/>
        </w:rPr>
        <w:t xml:space="preserve">Orkun ve ark. (2018)’ın gerçekleştirdikleri çalışmada, </w:t>
      </w:r>
      <w:r w:rsidRPr="00EE59D3">
        <w:rPr>
          <w:rFonts w:ascii="inherit" w:hAnsi="inherit"/>
          <w:i/>
          <w:bdr w:val="none" w:sz="0" w:space="0" w:color="auto" w:frame="1"/>
        </w:rPr>
        <w:t>Hepatozoon</w:t>
      </w:r>
      <w:r w:rsidRPr="00EE59D3">
        <w:rPr>
          <w:rFonts w:ascii="inherit" w:hAnsi="inherit"/>
          <w:bdr w:val="none" w:sz="0" w:space="0" w:color="auto" w:frame="1"/>
        </w:rPr>
        <w:t xml:space="preserve"> enfeksiyonu </w:t>
      </w:r>
      <w:r w:rsidR="00623CEB" w:rsidRPr="00EE59D3">
        <w:rPr>
          <w:rFonts w:ascii="inherit" w:hAnsi="inherit"/>
          <w:bdr w:val="none" w:sz="0" w:space="0" w:color="auto" w:frame="1"/>
        </w:rPr>
        <w:t>mikroskobik incelemelerde %3,</w:t>
      </w:r>
      <w:r w:rsidRPr="00EE59D3">
        <w:rPr>
          <w:rFonts w:ascii="inherit" w:hAnsi="inherit"/>
          <w:bdr w:val="none" w:sz="0" w:space="0" w:color="auto" w:frame="1"/>
        </w:rPr>
        <w:t>8, PCR sonucunda ise %49</w:t>
      </w:r>
      <w:r w:rsidR="00623CEB" w:rsidRPr="00EE59D3">
        <w:rPr>
          <w:rFonts w:ascii="inherit" w:hAnsi="inherit"/>
          <w:bdr w:val="none" w:sz="0" w:space="0" w:color="auto" w:frame="1"/>
        </w:rPr>
        <w:t>,</w:t>
      </w:r>
      <w:r w:rsidRPr="00EE59D3">
        <w:rPr>
          <w:rFonts w:ascii="inherit" w:hAnsi="inherit"/>
          <w:bdr w:val="none" w:sz="0" w:space="0" w:color="auto" w:frame="1"/>
        </w:rPr>
        <w:t>5 pozitiflik saptamışlardır.</w:t>
      </w:r>
      <w:r w:rsidR="00912629" w:rsidRPr="00EE59D3">
        <w:rPr>
          <w:rFonts w:ascii="inherit" w:hAnsi="inherit"/>
          <w:bdr w:val="none" w:sz="0" w:space="0" w:color="auto" w:frame="1"/>
        </w:rPr>
        <w:t xml:space="preserve"> </w:t>
      </w:r>
      <w:r w:rsidR="00912629" w:rsidRPr="00EE59D3">
        <w:rPr>
          <w:rFonts w:ascii="inherit" w:hAnsi="inherit"/>
          <w:bdr w:val="none" w:sz="0" w:space="0" w:color="auto" w:frame="1"/>
        </w:rPr>
        <w:lastRenderedPageBreak/>
        <w:t xml:space="preserve">Araştırmamız kapsamında şehir yaşantısında bulunan sahipli köpeklerin periferik kanlarından yapılan mikroskobik incelemelerde ve PCR değerlendirmelerinde hastalığın genel dağılımının % </w:t>
      </w:r>
      <w:r w:rsidR="00A671A7" w:rsidRPr="00EE59D3">
        <w:rPr>
          <w:rFonts w:ascii="inherit" w:hAnsi="inherit"/>
          <w:bdr w:val="none" w:sz="0" w:space="0" w:color="auto" w:frame="1"/>
        </w:rPr>
        <w:t>3</w:t>
      </w:r>
      <w:r w:rsidR="00912629" w:rsidRPr="00EE59D3">
        <w:rPr>
          <w:rFonts w:ascii="inherit" w:hAnsi="inherit"/>
          <w:bdr w:val="none" w:sz="0" w:space="0" w:color="auto" w:frame="1"/>
        </w:rPr>
        <w:t xml:space="preserve"> düzeyinde olduğu belirlenmiştir. </w:t>
      </w:r>
      <w:r w:rsidR="00A671A7" w:rsidRPr="00EE59D3">
        <w:rPr>
          <w:rFonts w:ascii="inherit" w:hAnsi="inherit"/>
          <w:bdr w:val="none" w:sz="0" w:space="0" w:color="auto" w:frame="1"/>
        </w:rPr>
        <w:t xml:space="preserve">Günümüze kadar ülkemiz genelinde yapılan yukarıdaki çalışmalar ile araştırmamızda bulunan sonuçlar karşılaştırıldığında incelenen köpeklerin </w:t>
      </w:r>
      <w:r w:rsidR="00A671A7" w:rsidRPr="00EE59D3">
        <w:rPr>
          <w:rFonts w:ascii="inherit" w:hAnsi="inherit"/>
          <w:i/>
          <w:iCs/>
          <w:bdr w:val="none" w:sz="0" w:space="0" w:color="auto" w:frame="1"/>
        </w:rPr>
        <w:t xml:space="preserve">H. canis </w:t>
      </w:r>
      <w:r w:rsidR="00A671A7" w:rsidRPr="00EE59D3">
        <w:rPr>
          <w:rFonts w:ascii="inherit" w:hAnsi="inherit"/>
          <w:bdr w:val="none" w:sz="0" w:space="0" w:color="auto" w:frame="1"/>
        </w:rPr>
        <w:t xml:space="preserve">enfeksiyonunun çok düşük bir düzeyde bulunduğu görülmüştür. </w:t>
      </w:r>
      <w:r w:rsidR="003041EC" w:rsidRPr="00EE59D3">
        <w:rPr>
          <w:rFonts w:ascii="inherit" w:hAnsi="inherit"/>
          <w:bdr w:val="none" w:sz="0" w:space="0" w:color="auto" w:frame="1"/>
        </w:rPr>
        <w:t xml:space="preserve">Buna sebep olarak araştırmaya dahil edilen köpeklerin sahipli, düzenli iç ve dış parazit </w:t>
      </w:r>
      <w:r w:rsidR="005708CF" w:rsidRPr="00EE59D3">
        <w:rPr>
          <w:rFonts w:ascii="inherit" w:hAnsi="inherit"/>
          <w:bdr w:val="none" w:sz="0" w:space="0" w:color="auto" w:frame="1"/>
        </w:rPr>
        <w:t xml:space="preserve">mücadelesi yapılan köpekler olması dolayısıyla vektör kene ile karşılaşma durumlarının olmaması ile ilişkilendirilebilir. </w:t>
      </w:r>
      <w:r w:rsidR="00AC4721" w:rsidRPr="00EE59D3">
        <w:rPr>
          <w:rFonts w:eastAsia="Times New Roman" w:cs="Times New Roman"/>
          <w:noProof/>
          <w:szCs w:val="24"/>
        </w:rPr>
        <w:t xml:space="preserve">Çalışmamızda PCR ile pozitiflik sağlanan köpeklerin ikisi dişi biri erkektir. Yaş dağlımında ise 3 ü de 3 yaş üstüdür. Kliniklere kusma ishal gibi gastrointestinal sistem şikayetleri ile getirilmiş olup, periyodik olarak iç dış paraziti uygulamalarının yapıldığı bilgisi edinilmiştir.  Ancak geri dönüş bilgilendirilmesinde her üç köpeğin de mevcut sahiplerine gelmeden önce sokak, barınak bahçe hikayeleri olduğu gözlemlenmiştir. </w:t>
      </w:r>
      <w:r w:rsidR="00A671A7" w:rsidRPr="00EE59D3">
        <w:rPr>
          <w:rFonts w:ascii="inherit" w:hAnsi="inherit"/>
          <w:bdr w:val="none" w:sz="0" w:space="0" w:color="auto" w:frame="1"/>
        </w:rPr>
        <w:t xml:space="preserve">Hastalığın klinik formunda </w:t>
      </w:r>
      <w:r w:rsidR="00A671A7" w:rsidRPr="00EE59D3">
        <w:rPr>
          <w:bCs/>
          <w:szCs w:val="21"/>
          <w:shd w:val="clear" w:color="auto" w:fill="FFFFFF"/>
        </w:rPr>
        <w:t xml:space="preserve">trimethoprim-sulfadiazine, </w:t>
      </w:r>
      <w:proofErr w:type="gramStart"/>
      <w:r w:rsidR="00A671A7" w:rsidRPr="00EE59D3">
        <w:rPr>
          <w:bCs/>
          <w:szCs w:val="21"/>
          <w:shd w:val="clear" w:color="auto" w:fill="FFFFFF"/>
        </w:rPr>
        <w:t>klindamisin,</w:t>
      </w:r>
      <w:proofErr w:type="gramEnd"/>
      <w:r w:rsidR="00A671A7" w:rsidRPr="00EE59D3">
        <w:rPr>
          <w:bCs/>
          <w:szCs w:val="21"/>
          <w:shd w:val="clear" w:color="auto" w:fill="FFFFFF"/>
        </w:rPr>
        <w:t xml:space="preserve"> ve pyrimethamine uygulamalarının yaklaşık 14 gün süre ile uygulanması önerilmektedir (Ewing ve Panciera, 2003). Vektör kaynaklı diğer hastalıklarda da olduğu gibi </w:t>
      </w:r>
      <w:r w:rsidR="00A671A7" w:rsidRPr="00EE59D3">
        <w:rPr>
          <w:rFonts w:cs="Times New Roman"/>
          <w:i/>
          <w:szCs w:val="24"/>
        </w:rPr>
        <w:t xml:space="preserve">H.canis </w:t>
      </w:r>
      <w:r w:rsidR="00A671A7" w:rsidRPr="00EE59D3">
        <w:rPr>
          <w:rFonts w:cs="Times New Roman"/>
          <w:iCs/>
          <w:szCs w:val="24"/>
        </w:rPr>
        <w:t xml:space="preserve">enfeksiyonlarında da kene mücadelesi önem taşımaktadır. Bu kapsamda düzenli aralıklarla yapılacak antiparaziter sağaltımlar hastalığın prevalansının azalmasında önemli rol oynamaktadır </w:t>
      </w:r>
      <w:r w:rsidR="00A671A7" w:rsidRPr="00EE59D3">
        <w:rPr>
          <w:bCs/>
          <w:szCs w:val="21"/>
          <w:shd w:val="clear" w:color="auto" w:fill="FFFFFF"/>
        </w:rPr>
        <w:t>(Ewing ve Panciera, 2003). Araştırmamız kapsamında incelenilen köpeklerin şehir hayatında sahipli</w:t>
      </w:r>
      <w:r w:rsidR="006573EF" w:rsidRPr="00EE59D3">
        <w:rPr>
          <w:bCs/>
          <w:szCs w:val="21"/>
          <w:shd w:val="clear" w:color="auto" w:fill="FFFFFF"/>
        </w:rPr>
        <w:t>,</w:t>
      </w:r>
      <w:r w:rsidR="00A671A7" w:rsidRPr="00EE59D3">
        <w:rPr>
          <w:bCs/>
          <w:szCs w:val="21"/>
          <w:shd w:val="clear" w:color="auto" w:fill="FFFFFF"/>
        </w:rPr>
        <w:t xml:space="preserve"> evde beslenen köpekler olması ve rutin antiparaziter uygulamalarının düzenli olarak yapıl</w:t>
      </w:r>
      <w:r w:rsidR="006573EF" w:rsidRPr="00EE59D3">
        <w:rPr>
          <w:bCs/>
          <w:szCs w:val="21"/>
          <w:shd w:val="clear" w:color="auto" w:fill="FFFFFF"/>
        </w:rPr>
        <w:t xml:space="preserve">dığı belirlendi. Hastalığın prevalansının düşük çıkmasının da söz konusu köpeklerin olası vektör keneler ile temasının düşük düzeyde olması ile şekillendiği düşünülmektedir. </w:t>
      </w:r>
      <w:r w:rsidR="00A671A7" w:rsidRPr="00EE59D3">
        <w:rPr>
          <w:bCs/>
          <w:szCs w:val="21"/>
          <w:shd w:val="clear" w:color="auto" w:fill="FFFFFF"/>
        </w:rPr>
        <w:t xml:space="preserve"> </w:t>
      </w:r>
    </w:p>
    <w:p w:rsidR="008B13AA" w:rsidRPr="00EE59D3" w:rsidRDefault="00555C40" w:rsidP="006336D7">
      <w:pPr>
        <w:autoSpaceDE w:val="0"/>
        <w:autoSpaceDN w:val="0"/>
        <w:adjustRightInd w:val="0"/>
        <w:spacing w:before="240" w:after="240"/>
        <w:ind w:firstLine="709"/>
        <w:rPr>
          <w:rFonts w:cs="Times New Roman"/>
          <w:szCs w:val="24"/>
        </w:rPr>
      </w:pPr>
      <w:r w:rsidRPr="00EE59D3">
        <w:rPr>
          <w:rFonts w:cs="Times New Roman"/>
          <w:szCs w:val="24"/>
        </w:rPr>
        <w:t xml:space="preserve">2017’de Erzurum’da yapılan çalışmada araştırıcılar </w:t>
      </w:r>
      <w:r w:rsidR="004B1F5E" w:rsidRPr="00EE59D3">
        <w:rPr>
          <w:rFonts w:cs="Times New Roman"/>
          <w:szCs w:val="24"/>
        </w:rPr>
        <w:t xml:space="preserve">köpeklerde </w:t>
      </w:r>
      <w:r w:rsidR="008B13AA" w:rsidRPr="00EE59D3">
        <w:rPr>
          <w:rFonts w:cs="Times New Roman"/>
          <w:szCs w:val="24"/>
        </w:rPr>
        <w:t xml:space="preserve">133 örneğin </w:t>
      </w:r>
      <w:proofErr w:type="gramStart"/>
      <w:r w:rsidR="008B13AA" w:rsidRPr="00EE59D3">
        <w:rPr>
          <w:rFonts w:cs="Times New Roman"/>
          <w:szCs w:val="24"/>
        </w:rPr>
        <w:t xml:space="preserve">43’ü </w:t>
      </w:r>
      <w:r w:rsidRPr="00EE59D3">
        <w:rPr>
          <w:rFonts w:cs="Times New Roman"/>
          <w:szCs w:val="24"/>
        </w:rPr>
        <w:t xml:space="preserve"> </w:t>
      </w:r>
      <w:r w:rsidRPr="00EE59D3">
        <w:rPr>
          <w:rFonts w:cs="Times New Roman"/>
          <w:i/>
          <w:szCs w:val="24"/>
        </w:rPr>
        <w:t>Hepatozoon</w:t>
      </w:r>
      <w:proofErr w:type="gramEnd"/>
      <w:r w:rsidRPr="00EE59D3">
        <w:rPr>
          <w:rFonts w:cs="Times New Roman"/>
          <w:szCs w:val="24"/>
        </w:rPr>
        <w:t xml:space="preserve"> spp. </w:t>
      </w:r>
      <w:r w:rsidR="008B13AA" w:rsidRPr="00EE59D3">
        <w:rPr>
          <w:rFonts w:cs="Times New Roman"/>
          <w:szCs w:val="24"/>
        </w:rPr>
        <w:t>soy düzeyinde</w:t>
      </w:r>
      <w:r w:rsidRPr="00EE59D3">
        <w:rPr>
          <w:rFonts w:cs="Times New Roman"/>
          <w:szCs w:val="24"/>
        </w:rPr>
        <w:t xml:space="preserve"> pozitif</w:t>
      </w:r>
      <w:r w:rsidR="008B13AA" w:rsidRPr="00EE59D3">
        <w:rPr>
          <w:rFonts w:cs="Times New Roman"/>
          <w:szCs w:val="24"/>
        </w:rPr>
        <w:t xml:space="preserve"> olarak</w:t>
      </w:r>
      <w:r w:rsidRPr="00EE59D3">
        <w:rPr>
          <w:rFonts w:cs="Times New Roman"/>
          <w:szCs w:val="24"/>
        </w:rPr>
        <w:t xml:space="preserve"> bulmuşlar </w:t>
      </w:r>
      <w:r w:rsidRPr="00EE59D3">
        <w:rPr>
          <w:rFonts w:cs="Times New Roman"/>
          <w:i/>
          <w:szCs w:val="24"/>
        </w:rPr>
        <w:t>H.</w:t>
      </w:r>
      <w:r w:rsidR="009D6A2B" w:rsidRPr="00EE59D3">
        <w:rPr>
          <w:rFonts w:cs="Times New Roman"/>
          <w:i/>
          <w:szCs w:val="24"/>
        </w:rPr>
        <w:t xml:space="preserve"> </w:t>
      </w:r>
      <w:r w:rsidRPr="00EE59D3">
        <w:rPr>
          <w:rFonts w:cs="Times New Roman"/>
          <w:i/>
          <w:szCs w:val="24"/>
        </w:rPr>
        <w:t>americanum</w:t>
      </w:r>
      <w:r w:rsidRPr="00EE59D3">
        <w:rPr>
          <w:rFonts w:cs="Times New Roman"/>
          <w:szCs w:val="24"/>
        </w:rPr>
        <w:t xml:space="preserve">’un vektörü </w:t>
      </w:r>
      <w:r w:rsidRPr="00EE59D3">
        <w:rPr>
          <w:rFonts w:cs="Times New Roman"/>
          <w:i/>
          <w:szCs w:val="24"/>
        </w:rPr>
        <w:t>A.</w:t>
      </w:r>
      <w:r w:rsidR="009D6A2B" w:rsidRPr="00EE59D3">
        <w:rPr>
          <w:rFonts w:cs="Times New Roman"/>
          <w:i/>
          <w:szCs w:val="24"/>
        </w:rPr>
        <w:t xml:space="preserve"> maculatum’un</w:t>
      </w:r>
      <w:r w:rsidR="009D6A2B" w:rsidRPr="00EE59D3">
        <w:rPr>
          <w:rFonts w:cs="Times New Roman"/>
          <w:szCs w:val="24"/>
        </w:rPr>
        <w:t xml:space="preserve"> </w:t>
      </w:r>
      <w:r w:rsidRPr="00EE59D3">
        <w:rPr>
          <w:rFonts w:cs="Times New Roman"/>
          <w:szCs w:val="24"/>
        </w:rPr>
        <w:t xml:space="preserve">ülkemizde olmamasından dolayı bütün örnekleri </w:t>
      </w:r>
      <w:r w:rsidRPr="00EE59D3">
        <w:rPr>
          <w:rFonts w:cs="Times New Roman"/>
          <w:i/>
          <w:szCs w:val="24"/>
        </w:rPr>
        <w:t>H.canis</w:t>
      </w:r>
      <w:r w:rsidRPr="00EE59D3">
        <w:rPr>
          <w:rFonts w:cs="Times New Roman"/>
          <w:szCs w:val="24"/>
        </w:rPr>
        <w:t xml:space="preserve"> olarak kabul etmişlerdir. Örneklerden 7 tanesini sekans analizine göndermişler ve bekledikleri şekilde sonuçlar </w:t>
      </w:r>
      <w:r w:rsidRPr="00EE59D3">
        <w:rPr>
          <w:rFonts w:cs="Times New Roman"/>
          <w:i/>
          <w:szCs w:val="24"/>
        </w:rPr>
        <w:t>H.canis</w:t>
      </w:r>
      <w:r w:rsidRPr="00EE59D3">
        <w:rPr>
          <w:rFonts w:cs="Times New Roman"/>
          <w:szCs w:val="24"/>
        </w:rPr>
        <w:t xml:space="preserve"> olarak gelmiştir</w:t>
      </w:r>
      <w:r w:rsidR="00294610" w:rsidRPr="00EE59D3">
        <w:rPr>
          <w:rFonts w:cs="Times New Roman"/>
          <w:szCs w:val="24"/>
        </w:rPr>
        <w:t xml:space="preserve"> </w:t>
      </w:r>
      <w:proofErr w:type="gramStart"/>
      <w:r w:rsidR="00294610" w:rsidRPr="00EE59D3">
        <w:rPr>
          <w:rFonts w:cs="Times New Roman"/>
          <w:szCs w:val="24"/>
        </w:rPr>
        <w:t>(</w:t>
      </w:r>
      <w:proofErr w:type="gramEnd"/>
      <w:r w:rsidR="00294610" w:rsidRPr="00EE59D3">
        <w:rPr>
          <w:rFonts w:cs="Times New Roman"/>
          <w:szCs w:val="24"/>
        </w:rPr>
        <w:t xml:space="preserve">Güven </w:t>
      </w:r>
      <w:r w:rsidR="009676F4" w:rsidRPr="00EE59D3">
        <w:rPr>
          <w:rFonts w:cs="Times New Roman"/>
          <w:szCs w:val="24"/>
        </w:rPr>
        <w:t xml:space="preserve">ve ark. </w:t>
      </w:r>
      <w:r w:rsidR="00294610" w:rsidRPr="00EE59D3">
        <w:rPr>
          <w:rFonts w:cs="Times New Roman"/>
          <w:szCs w:val="24"/>
        </w:rPr>
        <w:t>2015)</w:t>
      </w:r>
      <w:r w:rsidRPr="00EE59D3">
        <w:rPr>
          <w:rFonts w:cs="Times New Roman"/>
          <w:szCs w:val="24"/>
        </w:rPr>
        <w:t xml:space="preserve">. </w:t>
      </w:r>
      <w:r w:rsidR="00294610" w:rsidRPr="00EE59D3">
        <w:rPr>
          <w:rFonts w:cs="Times New Roman"/>
          <w:szCs w:val="24"/>
        </w:rPr>
        <w:t xml:space="preserve">Bu çalışmada da benzer şekilde sekans analizleri sonucu bütün örnekler </w:t>
      </w:r>
      <w:r w:rsidR="00294610" w:rsidRPr="00EE59D3">
        <w:rPr>
          <w:rFonts w:cs="Times New Roman"/>
          <w:i/>
          <w:szCs w:val="24"/>
        </w:rPr>
        <w:t>H.</w:t>
      </w:r>
      <w:r w:rsidR="009676F4" w:rsidRPr="00EE59D3">
        <w:rPr>
          <w:rFonts w:cs="Times New Roman"/>
          <w:i/>
          <w:szCs w:val="24"/>
        </w:rPr>
        <w:t xml:space="preserve"> </w:t>
      </w:r>
      <w:r w:rsidR="00294610" w:rsidRPr="00EE59D3">
        <w:rPr>
          <w:rFonts w:cs="Times New Roman"/>
          <w:i/>
          <w:szCs w:val="24"/>
        </w:rPr>
        <w:t>canis</w:t>
      </w:r>
      <w:r w:rsidR="00294610" w:rsidRPr="00EE59D3">
        <w:rPr>
          <w:rFonts w:cs="Times New Roman"/>
          <w:szCs w:val="24"/>
        </w:rPr>
        <w:t xml:space="preserve"> olarak bulunmuştur. </w:t>
      </w:r>
    </w:p>
    <w:p w:rsidR="008B2157" w:rsidRPr="00EE59D3" w:rsidRDefault="00A54749" w:rsidP="008B2157">
      <w:pPr>
        <w:rPr>
          <w:rFonts w:cs="Times New Roman"/>
        </w:rPr>
      </w:pPr>
      <w:r w:rsidRPr="00EE59D3">
        <w:rPr>
          <w:rFonts w:cs="Times New Roman"/>
          <w:szCs w:val="24"/>
        </w:rPr>
        <w:t xml:space="preserve">Elde edilen sekans sonuçlarına göre;  ADU-HC1-2 izolatları, Ankara’da köpeklerden izole edilen izolatlar (MG254603-20; KX588232 erişim numaralı) ve yine Türkiye’de Kızıl tilkiden izole edilen izolat (MG077087 erişim numaralı) ile %100 benzerlik göstermişlerdir. Filogenetik ağaçta da görüldüğü üzere kızıl tilkilerde bulunan </w:t>
      </w:r>
      <w:r w:rsidRPr="00EE59D3">
        <w:rPr>
          <w:rFonts w:cs="Times New Roman"/>
          <w:i/>
          <w:szCs w:val="24"/>
        </w:rPr>
        <w:t>H. canis</w:t>
      </w:r>
      <w:r w:rsidRPr="00EE59D3">
        <w:rPr>
          <w:rFonts w:cs="Times New Roman"/>
          <w:szCs w:val="24"/>
        </w:rPr>
        <w:t xml:space="preserve"> izolatları </w:t>
      </w:r>
      <w:r w:rsidRPr="00EE59D3">
        <w:rPr>
          <w:rFonts w:cs="Times New Roman"/>
          <w:szCs w:val="24"/>
        </w:rPr>
        <w:lastRenderedPageBreak/>
        <w:t xml:space="preserve">köpeklerden ve kenelerden bulunan izolatlarla aynı ve veya yakın clusterlarda yer almıştır. Daha önce yapılan çalışmada da köpeklerden, kurtlardan ve çakallardan izole edilen </w:t>
      </w:r>
      <w:r w:rsidRPr="00EE59D3">
        <w:rPr>
          <w:rFonts w:cs="Times New Roman"/>
          <w:i/>
          <w:szCs w:val="24"/>
        </w:rPr>
        <w:t>H. canis</w:t>
      </w:r>
      <w:r w:rsidRPr="00EE59D3">
        <w:rPr>
          <w:rFonts w:cs="Times New Roman"/>
          <w:szCs w:val="24"/>
        </w:rPr>
        <w:t xml:space="preserve"> izolatları filogenetik ağaçta aynı grupta yer aldığı belirlenmiş </w:t>
      </w:r>
      <w:proofErr w:type="gramStart"/>
      <w:r w:rsidRPr="00EE59D3">
        <w:rPr>
          <w:rFonts w:cs="Times New Roman"/>
          <w:szCs w:val="24"/>
        </w:rPr>
        <w:t>(</w:t>
      </w:r>
      <w:proofErr w:type="gramEnd"/>
      <w:r w:rsidRPr="00EE59D3">
        <w:rPr>
          <w:rFonts w:cs="Times New Roman"/>
          <w:szCs w:val="24"/>
        </w:rPr>
        <w:t xml:space="preserve">Najm ve ark. 2014) ve kurtlar ve çakalların bu etkenin yayılmasında ve dağılımında önemli bir role sahip olabileceği vurgulanmıştır (Majlathova ve ark. 2007). Türkiye’de farklı konaklardan izole edilen </w:t>
      </w:r>
      <w:r w:rsidRPr="00EE59D3">
        <w:rPr>
          <w:rFonts w:cs="Times New Roman"/>
          <w:i/>
          <w:szCs w:val="24"/>
        </w:rPr>
        <w:t>H. canis</w:t>
      </w:r>
      <w:r w:rsidRPr="00EE59D3">
        <w:rPr>
          <w:rFonts w:cs="Times New Roman"/>
          <w:szCs w:val="24"/>
        </w:rPr>
        <w:t xml:space="preserve"> izolatlarının tür içi nükleotid farklılıkları %0,0-2,9 olarak belirlenmiştir. 18S rRNA gen bölgesinin filogenetik ağacı dikkate alındığında Türkiye’de birçok </w:t>
      </w:r>
      <w:r w:rsidRPr="00EE59D3">
        <w:rPr>
          <w:rFonts w:cs="Times New Roman"/>
          <w:i/>
          <w:szCs w:val="24"/>
        </w:rPr>
        <w:t xml:space="preserve">H. canis </w:t>
      </w:r>
      <w:r w:rsidRPr="00EE59D3">
        <w:rPr>
          <w:rFonts w:cs="Times New Roman"/>
          <w:szCs w:val="24"/>
        </w:rPr>
        <w:t xml:space="preserve">haplotipinin olduğu açıkça görülmektedir. Daha önce Pakistan’da yapılan bir çalışmada da </w:t>
      </w:r>
      <w:r w:rsidRPr="00EE59D3">
        <w:rPr>
          <w:rFonts w:cs="Times New Roman"/>
          <w:i/>
          <w:szCs w:val="24"/>
        </w:rPr>
        <w:t>H. canis</w:t>
      </w:r>
      <w:r w:rsidRPr="00EE59D3">
        <w:rPr>
          <w:rFonts w:cs="Times New Roman"/>
          <w:szCs w:val="24"/>
        </w:rPr>
        <w:t xml:space="preserve"> olmak üzere tek bir türün olduğu ancak 15 farklı genotipinin olduğu ortaya konulmuş ve </w:t>
      </w:r>
      <w:r w:rsidRPr="00EE59D3">
        <w:rPr>
          <w:rFonts w:cs="Times New Roman"/>
          <w:i/>
          <w:szCs w:val="24"/>
        </w:rPr>
        <w:t>H. canis</w:t>
      </w:r>
      <w:r w:rsidRPr="00EE59D3">
        <w:rPr>
          <w:rFonts w:cs="Times New Roman"/>
          <w:szCs w:val="24"/>
        </w:rPr>
        <w:t xml:space="preserve"> izolatlarında tür içi genetik çeşitliliğin oldukça yüksek olduğu belirtilmiştir (Ahmad ve ark 2018). Çalışmada bulunan izolatlar farklı coğrafik bölgelerdeki izolatlarla benzerlik göstermiş ve aynı grupta yer almıştır. </w:t>
      </w:r>
      <w:r w:rsidRPr="00EE59D3">
        <w:rPr>
          <w:rFonts w:cs="Times New Roman"/>
          <w:i/>
          <w:szCs w:val="24"/>
        </w:rPr>
        <w:t>H. canis</w:t>
      </w:r>
      <w:r w:rsidRPr="00EE59D3">
        <w:rPr>
          <w:rFonts w:cs="Times New Roman"/>
          <w:szCs w:val="24"/>
        </w:rPr>
        <w:t xml:space="preserve">’in geniş bir coğrafyada dağılım gösterdiği daha önce belirtilmiştir </w:t>
      </w:r>
      <w:proofErr w:type="gramStart"/>
      <w:r w:rsidRPr="00EE59D3">
        <w:rPr>
          <w:rFonts w:cs="Times New Roman"/>
          <w:szCs w:val="24"/>
        </w:rPr>
        <w:t>(</w:t>
      </w:r>
      <w:proofErr w:type="gramEnd"/>
      <w:r w:rsidRPr="00EE59D3">
        <w:rPr>
          <w:rFonts w:cs="Times New Roman"/>
          <w:szCs w:val="24"/>
        </w:rPr>
        <w:t xml:space="preserve">Najm ve ark. 2014). Bu parazitin genetik çeşitliliği, köpeklerin farklı coğrafyalara, ülkelere ve kıtalara insanlar vasıtasıyla taşınmalarının oldukça yaygın olmasıyla açıklanabileceği belirtilmiştir (Vojta </w:t>
      </w:r>
      <w:r w:rsidR="003E7795" w:rsidRPr="00EE59D3">
        <w:rPr>
          <w:rFonts w:cs="Times New Roman"/>
          <w:szCs w:val="24"/>
        </w:rPr>
        <w:t>ve Ark</w:t>
      </w:r>
      <w:proofErr w:type="gramStart"/>
      <w:r w:rsidR="003E7795" w:rsidRPr="00EE59D3">
        <w:rPr>
          <w:rFonts w:cs="Times New Roman"/>
          <w:szCs w:val="24"/>
        </w:rPr>
        <w:t>.,</w:t>
      </w:r>
      <w:proofErr w:type="gramEnd"/>
      <w:r w:rsidRPr="00EE59D3">
        <w:rPr>
          <w:rFonts w:cs="Times New Roman"/>
          <w:szCs w:val="24"/>
        </w:rPr>
        <w:t xml:space="preserve"> 2009; Ul-Hasan </w:t>
      </w:r>
      <w:r w:rsidR="003E7795" w:rsidRPr="00EE59D3">
        <w:rPr>
          <w:rFonts w:cs="Times New Roman"/>
          <w:szCs w:val="24"/>
        </w:rPr>
        <w:t>ve Ark.,</w:t>
      </w:r>
      <w:r w:rsidRPr="00EE59D3">
        <w:rPr>
          <w:rFonts w:cs="Times New Roman"/>
          <w:szCs w:val="24"/>
        </w:rPr>
        <w:t xml:space="preserve"> 2012; Najm ve ark. 2014). Bu durum, vektör ve vektör kaynaklı hastalıkların yayılmasında önemli olabileceği ve bunun  göz ardı edilmemesi gerektiği vurgulanmaktadır(Stich </w:t>
      </w:r>
      <w:r w:rsidR="003E7795" w:rsidRPr="00EE59D3">
        <w:rPr>
          <w:rFonts w:cs="Times New Roman"/>
          <w:szCs w:val="24"/>
        </w:rPr>
        <w:t>ve Ark</w:t>
      </w:r>
      <w:proofErr w:type="gramStart"/>
      <w:r w:rsidR="003E7795" w:rsidRPr="00EE59D3">
        <w:rPr>
          <w:rFonts w:cs="Times New Roman"/>
          <w:szCs w:val="24"/>
        </w:rPr>
        <w:t>.,</w:t>
      </w:r>
      <w:proofErr w:type="gramEnd"/>
      <w:r w:rsidRPr="00EE59D3">
        <w:rPr>
          <w:rFonts w:cs="Times New Roman"/>
          <w:szCs w:val="24"/>
        </w:rPr>
        <w:t xml:space="preserve"> 2014; Sutherst</w:t>
      </w:r>
      <w:r w:rsidR="003E7795" w:rsidRPr="00EE59D3">
        <w:rPr>
          <w:rFonts w:cs="Times New Roman"/>
          <w:szCs w:val="24"/>
        </w:rPr>
        <w:t>,</w:t>
      </w:r>
      <w:r w:rsidRPr="00EE59D3">
        <w:rPr>
          <w:rFonts w:cs="Times New Roman"/>
          <w:szCs w:val="24"/>
        </w:rPr>
        <w:t xml:space="preserve"> 2004 ).</w:t>
      </w:r>
      <w:r w:rsidR="008B2157" w:rsidRPr="00EE59D3">
        <w:rPr>
          <w:rFonts w:cs="Times New Roman"/>
        </w:rPr>
        <w:t xml:space="preserve"> </w:t>
      </w:r>
    </w:p>
    <w:p w:rsidR="00EC3734" w:rsidRPr="00EE59D3" w:rsidRDefault="00EC3734" w:rsidP="008B2157">
      <w:pPr>
        <w:rPr>
          <w:rFonts w:cs="Times New Roman"/>
        </w:rPr>
      </w:pPr>
    </w:p>
    <w:p w:rsidR="008B2157" w:rsidRPr="00EE59D3" w:rsidRDefault="008B2157" w:rsidP="008B2157">
      <w:pPr>
        <w:rPr>
          <w:rFonts w:cs="Times New Roman"/>
        </w:rPr>
      </w:pPr>
      <w:r w:rsidRPr="00EE59D3">
        <w:rPr>
          <w:rFonts w:cs="Times New Roman"/>
        </w:rPr>
        <w:t xml:space="preserve">ABD'de, Güney Amerika'da, Afrika'da, Avrupa'da ve Asya'da da dahil olmak üzere, dünyadaki köpeklerde </w:t>
      </w:r>
      <w:r w:rsidRPr="00EE59D3">
        <w:rPr>
          <w:rFonts w:cs="Times New Roman"/>
          <w:i/>
        </w:rPr>
        <w:t>H. canis</w:t>
      </w:r>
      <w:r w:rsidRPr="00EE59D3">
        <w:rPr>
          <w:rFonts w:cs="Times New Roman"/>
        </w:rPr>
        <w:t xml:space="preserve"> enfeksiyonları tanımlanmıştır. Bugüne kadar Türkiye'de de vaka bildirimleri ve epidemiyolojik çalışmalar yapılmıştır (Tüzdil, 1933; Voyvada</w:t>
      </w:r>
      <w:r w:rsidRPr="00EE59D3">
        <w:rPr>
          <w:rFonts w:cs="Times New Roman"/>
          <w:szCs w:val="24"/>
        </w:rPr>
        <w:t xml:space="preserve"> ve Ark</w:t>
      </w:r>
      <w:proofErr w:type="gramStart"/>
      <w:r w:rsidRPr="00EE59D3">
        <w:rPr>
          <w:rFonts w:cs="Times New Roman"/>
          <w:szCs w:val="24"/>
        </w:rPr>
        <w:t>.</w:t>
      </w:r>
      <w:r w:rsidRPr="00EE59D3">
        <w:rPr>
          <w:rFonts w:cs="Times New Roman"/>
        </w:rPr>
        <w:t>,</w:t>
      </w:r>
      <w:proofErr w:type="gramEnd"/>
      <w:r w:rsidRPr="00EE59D3">
        <w:rPr>
          <w:rFonts w:cs="Times New Roman"/>
        </w:rPr>
        <w:t xml:space="preserve"> 2004; Karagenc ve ark, 2006; Aktaş ve ark., 2013;Güven ve ark., 2017). Genel olarak kene kaynaklı protozoer hastalıklarda (</w:t>
      </w:r>
      <w:r w:rsidRPr="00EE59D3">
        <w:rPr>
          <w:rFonts w:cs="Times New Roman"/>
          <w:i/>
        </w:rPr>
        <w:t>Theileria</w:t>
      </w:r>
      <w:r w:rsidRPr="00EE59D3">
        <w:rPr>
          <w:rFonts w:cs="Times New Roman"/>
        </w:rPr>
        <w:t xml:space="preserve"> ve </w:t>
      </w:r>
      <w:r w:rsidRPr="00EE59D3">
        <w:rPr>
          <w:rFonts w:cs="Times New Roman"/>
          <w:i/>
        </w:rPr>
        <w:t>Babesia</w:t>
      </w:r>
      <w:r w:rsidRPr="00EE59D3">
        <w:rPr>
          <w:rFonts w:cs="Times New Roman"/>
        </w:rPr>
        <w:t xml:space="preserve"> başta olmak üzere) prevalans çalışmaları Türkiye’nin bulunduğu 36-42◦ kuzey paralelleri ile 26-45◦er meridyenlerinde Avrupa ve Asya arasında 770.760 km</w:t>
      </w:r>
      <w:r w:rsidRPr="00EE59D3">
        <w:rPr>
          <w:rFonts w:cs="Times New Roman"/>
          <w:vertAlign w:val="superscript"/>
        </w:rPr>
        <w:t>2</w:t>
      </w:r>
      <w:r w:rsidRPr="00EE59D3">
        <w:rPr>
          <w:rFonts w:cs="Times New Roman"/>
        </w:rPr>
        <w:t>' lik karasal alandan oluşan ve yedi farklı coğrafi bölgeden oluşan farklı ekolojik ve iklim koşullarını gösteren bir kara köprüsünü oluşturan bölgede yer almaktadır (Altay ve ark, 2008; Aydın ve ark</w:t>
      </w:r>
      <w:proofErr w:type="gramStart"/>
      <w:r w:rsidRPr="00EE59D3">
        <w:rPr>
          <w:rFonts w:cs="Times New Roman"/>
        </w:rPr>
        <w:t>.,</w:t>
      </w:r>
      <w:proofErr w:type="gramEnd"/>
      <w:r w:rsidRPr="00EE59D3">
        <w:rPr>
          <w:rFonts w:cs="Times New Roman"/>
        </w:rPr>
        <w:t xml:space="preserve"> 2012, 2013, 2015). Köpekler söz konusu olduğunda ise tüm ülkeyi temsil eden kene kaynaklı hastalıklar için yapılan daha </w:t>
      </w:r>
      <w:proofErr w:type="gramStart"/>
      <w:r w:rsidRPr="00EE59D3">
        <w:rPr>
          <w:rFonts w:cs="Times New Roman"/>
        </w:rPr>
        <w:t>fazla  çalışmaya</w:t>
      </w:r>
      <w:proofErr w:type="gramEnd"/>
      <w:r w:rsidRPr="00EE59D3">
        <w:rPr>
          <w:rFonts w:cs="Times New Roman"/>
        </w:rPr>
        <w:t xml:space="preserve"> ihtiyaç duyulmaktadır. </w:t>
      </w:r>
    </w:p>
    <w:p w:rsidR="00A54749" w:rsidRPr="00EE59D3" w:rsidRDefault="00A54749" w:rsidP="006336D7">
      <w:pPr>
        <w:spacing w:before="240" w:after="240"/>
        <w:ind w:firstLine="709"/>
        <w:rPr>
          <w:rFonts w:cs="Times New Roman"/>
          <w:szCs w:val="24"/>
        </w:rPr>
      </w:pPr>
    </w:p>
    <w:p w:rsidR="00A54749" w:rsidRPr="00EE59D3" w:rsidRDefault="00A54749" w:rsidP="00092803">
      <w:pPr>
        <w:autoSpaceDE w:val="0"/>
        <w:autoSpaceDN w:val="0"/>
        <w:adjustRightInd w:val="0"/>
        <w:ind w:firstLine="0"/>
        <w:rPr>
          <w:rFonts w:cs="Times New Roman"/>
          <w:szCs w:val="24"/>
        </w:rPr>
      </w:pPr>
    </w:p>
    <w:p w:rsidR="00511134" w:rsidRPr="00EE59D3" w:rsidRDefault="00511134" w:rsidP="00A671A7">
      <w:pPr>
        <w:spacing w:line="240" w:lineRule="auto"/>
        <w:ind w:firstLine="0"/>
        <w:jc w:val="left"/>
        <w:rPr>
          <w:rFonts w:ascii="Arial" w:hAnsi="Arial" w:cs="Arial"/>
          <w:color w:val="FF0000"/>
          <w:sz w:val="20"/>
          <w:szCs w:val="20"/>
          <w:shd w:val="clear" w:color="auto" w:fill="FFFFFF"/>
        </w:rPr>
      </w:pPr>
    </w:p>
    <w:p w:rsidR="004C1D44" w:rsidRPr="00EE59D3" w:rsidRDefault="009E54D6" w:rsidP="00DE376D">
      <w:pPr>
        <w:autoSpaceDE w:val="0"/>
        <w:autoSpaceDN w:val="0"/>
        <w:adjustRightInd w:val="0"/>
        <w:ind w:firstLine="0"/>
        <w:rPr>
          <w:rFonts w:cs="Times New Roman"/>
          <w:b/>
          <w:color w:val="000000" w:themeColor="text1"/>
          <w:sz w:val="28"/>
          <w:szCs w:val="28"/>
        </w:rPr>
      </w:pPr>
      <w:r w:rsidRPr="00EE59D3">
        <w:rPr>
          <w:rFonts w:eastAsia="Times New Roman" w:cs="Times New Roman"/>
          <w:color w:val="FF0000"/>
          <w:szCs w:val="24"/>
          <w:lang w:eastAsia="tr-TR"/>
        </w:rPr>
        <w:br w:type="page"/>
      </w:r>
      <w:r w:rsidR="004C1D44" w:rsidRPr="00EE59D3">
        <w:rPr>
          <w:rFonts w:cs="Times New Roman"/>
          <w:b/>
          <w:color w:val="000000" w:themeColor="text1"/>
          <w:sz w:val="28"/>
          <w:szCs w:val="28"/>
        </w:rPr>
        <w:lastRenderedPageBreak/>
        <w:t>6. SONUÇ VE ÖNERİLER</w:t>
      </w:r>
    </w:p>
    <w:p w:rsidR="006336D7" w:rsidRPr="00EE59D3" w:rsidRDefault="006336D7" w:rsidP="006336D7">
      <w:pPr>
        <w:autoSpaceDE w:val="0"/>
        <w:autoSpaceDN w:val="0"/>
        <w:adjustRightInd w:val="0"/>
        <w:ind w:firstLine="0"/>
        <w:jc w:val="center"/>
        <w:rPr>
          <w:rFonts w:cs="Times New Roman"/>
          <w:b/>
          <w:color w:val="000000" w:themeColor="text1"/>
          <w:sz w:val="28"/>
          <w:szCs w:val="28"/>
        </w:rPr>
      </w:pPr>
    </w:p>
    <w:p w:rsidR="006336D7" w:rsidRPr="00EE59D3" w:rsidRDefault="006336D7" w:rsidP="006336D7">
      <w:pPr>
        <w:autoSpaceDE w:val="0"/>
        <w:autoSpaceDN w:val="0"/>
        <w:adjustRightInd w:val="0"/>
        <w:ind w:firstLine="0"/>
        <w:jc w:val="center"/>
        <w:rPr>
          <w:rFonts w:eastAsia="Times New Roman" w:cs="Times New Roman"/>
          <w:color w:val="FF0000"/>
          <w:szCs w:val="24"/>
          <w:lang w:eastAsia="tr-TR"/>
        </w:rPr>
      </w:pPr>
    </w:p>
    <w:p w:rsidR="004C1D44" w:rsidRPr="00EE59D3" w:rsidRDefault="006573EF" w:rsidP="006336D7">
      <w:pPr>
        <w:autoSpaceDE w:val="0"/>
        <w:autoSpaceDN w:val="0"/>
        <w:adjustRightInd w:val="0"/>
        <w:spacing w:after="240"/>
        <w:ind w:firstLine="709"/>
        <w:rPr>
          <w:rFonts w:cs="Times New Roman"/>
          <w:bCs/>
          <w:szCs w:val="28"/>
        </w:rPr>
      </w:pPr>
      <w:r w:rsidRPr="00EE59D3">
        <w:rPr>
          <w:rFonts w:cs="Times New Roman"/>
          <w:bCs/>
          <w:szCs w:val="28"/>
        </w:rPr>
        <w:t xml:space="preserve">Araştırmamız kapsamında hastalıkla mücadelede rutin kene mücadelesinin önemi bir kez daha öne çıkmış olup, yalnızca </w:t>
      </w:r>
      <w:r w:rsidRPr="00EE59D3">
        <w:rPr>
          <w:rFonts w:cs="Times New Roman"/>
          <w:bCs/>
          <w:i/>
          <w:szCs w:val="28"/>
        </w:rPr>
        <w:t>H. canis</w:t>
      </w:r>
      <w:r w:rsidRPr="00EE59D3">
        <w:rPr>
          <w:rFonts w:cs="Times New Roman"/>
          <w:bCs/>
          <w:szCs w:val="28"/>
        </w:rPr>
        <w:t xml:space="preserve"> değil</w:t>
      </w:r>
      <w:r w:rsidR="00EB6E28">
        <w:rPr>
          <w:rFonts w:cs="Times New Roman"/>
          <w:bCs/>
          <w:szCs w:val="28"/>
        </w:rPr>
        <w:t>,</w:t>
      </w:r>
      <w:r w:rsidRPr="00EE59D3">
        <w:rPr>
          <w:rFonts w:cs="Times New Roman"/>
          <w:bCs/>
          <w:szCs w:val="28"/>
        </w:rPr>
        <w:t xml:space="preserve"> hemen tüm vektör kaynaklı hastalıklarla mücadelede </w:t>
      </w:r>
      <w:r w:rsidR="00205C80" w:rsidRPr="00EE59D3">
        <w:rPr>
          <w:rFonts w:cs="Times New Roman"/>
          <w:bCs/>
          <w:szCs w:val="28"/>
        </w:rPr>
        <w:t xml:space="preserve">öncelikle </w:t>
      </w:r>
      <w:r w:rsidRPr="00EE59D3">
        <w:rPr>
          <w:rFonts w:cs="Times New Roman"/>
          <w:bCs/>
          <w:szCs w:val="28"/>
        </w:rPr>
        <w:t>vektör ile</w:t>
      </w:r>
      <w:r w:rsidR="003533D7" w:rsidRPr="00EE59D3">
        <w:rPr>
          <w:rFonts w:cs="Times New Roman"/>
          <w:bCs/>
          <w:szCs w:val="28"/>
        </w:rPr>
        <w:t xml:space="preserve"> mücadele edilmesinin uzun vade</w:t>
      </w:r>
      <w:r w:rsidRPr="00EE59D3">
        <w:rPr>
          <w:rFonts w:cs="Times New Roman"/>
          <w:bCs/>
          <w:szCs w:val="28"/>
        </w:rPr>
        <w:t>de</w:t>
      </w:r>
      <w:r w:rsidR="003533D7" w:rsidRPr="00EE59D3">
        <w:rPr>
          <w:rFonts w:cs="Times New Roman"/>
          <w:bCs/>
          <w:szCs w:val="28"/>
        </w:rPr>
        <w:t xml:space="preserve"> vektör kaynaklı</w:t>
      </w:r>
      <w:r w:rsidRPr="00EE59D3">
        <w:rPr>
          <w:rFonts w:cs="Times New Roman"/>
          <w:bCs/>
          <w:szCs w:val="28"/>
        </w:rPr>
        <w:t xml:space="preserve"> hastalıkların eradike edilmesine katkı sağlayacağı sonucuna ulaşıldı.  </w:t>
      </w:r>
    </w:p>
    <w:p w:rsidR="00CA79E4" w:rsidRPr="00EE59D3" w:rsidRDefault="00CA79E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CA79E4">
      <w:pPr>
        <w:autoSpaceDE w:val="0"/>
        <w:autoSpaceDN w:val="0"/>
        <w:adjustRightInd w:val="0"/>
        <w:ind w:firstLine="708"/>
      </w:pPr>
    </w:p>
    <w:p w:rsidR="00511134" w:rsidRPr="00EE59D3" w:rsidRDefault="00511134" w:rsidP="006336D7">
      <w:pPr>
        <w:ind w:firstLine="0"/>
        <w:jc w:val="center"/>
        <w:rPr>
          <w:rFonts w:eastAsia="Calibri" w:cs="Times New Roman"/>
          <w:b/>
          <w:color w:val="000000"/>
          <w:sz w:val="28"/>
          <w:szCs w:val="34"/>
          <w:lang w:eastAsia="tr-TR" w:bidi="tr-TR"/>
        </w:rPr>
      </w:pPr>
      <w:r w:rsidRPr="00EE59D3">
        <w:rPr>
          <w:rFonts w:eastAsia="Calibri" w:cs="Times New Roman"/>
          <w:b/>
          <w:color w:val="000000"/>
          <w:sz w:val="28"/>
          <w:szCs w:val="34"/>
          <w:lang w:eastAsia="tr-TR" w:bidi="tr-TR"/>
        </w:rPr>
        <w:lastRenderedPageBreak/>
        <w:t>KAYNAKLAR</w:t>
      </w:r>
    </w:p>
    <w:p w:rsidR="002D68CA" w:rsidRPr="00EE59D3" w:rsidRDefault="002D68CA" w:rsidP="006336D7">
      <w:pPr>
        <w:tabs>
          <w:tab w:val="left" w:pos="567"/>
        </w:tabs>
        <w:ind w:firstLine="0"/>
        <w:jc w:val="center"/>
        <w:rPr>
          <w:rFonts w:cs="Times New Roman"/>
          <w:color w:val="000000" w:themeColor="text1"/>
          <w:sz w:val="20"/>
          <w:szCs w:val="24"/>
        </w:rPr>
      </w:pPr>
    </w:p>
    <w:p w:rsidR="002D68CA" w:rsidRPr="00EE59D3" w:rsidRDefault="002D68CA" w:rsidP="006336D7">
      <w:pPr>
        <w:tabs>
          <w:tab w:val="left" w:pos="567"/>
        </w:tabs>
        <w:ind w:firstLine="0"/>
        <w:jc w:val="center"/>
        <w:rPr>
          <w:rFonts w:cs="Times New Roman"/>
          <w:color w:val="000000" w:themeColor="text1"/>
          <w:sz w:val="20"/>
          <w:szCs w:val="24"/>
        </w:rPr>
      </w:pPr>
    </w:p>
    <w:p w:rsidR="004F7F45" w:rsidRPr="00EE59D3" w:rsidRDefault="00880B24" w:rsidP="006336D7">
      <w:pPr>
        <w:autoSpaceDE w:val="0"/>
        <w:autoSpaceDN w:val="0"/>
        <w:adjustRightInd w:val="0"/>
        <w:spacing w:before="120" w:after="240"/>
        <w:ind w:firstLine="0"/>
        <w:rPr>
          <w:rFonts w:cs="Times New Roman"/>
          <w:szCs w:val="24"/>
        </w:rPr>
      </w:pPr>
      <w:bookmarkStart w:id="26" w:name="_Toc488176679"/>
      <w:bookmarkStart w:id="27" w:name="_Toc488004533"/>
      <w:bookmarkStart w:id="28" w:name="_Toc473149739"/>
      <w:bookmarkStart w:id="29" w:name="_Toc459142291"/>
      <w:bookmarkEnd w:id="26"/>
      <w:bookmarkEnd w:id="27"/>
      <w:bookmarkEnd w:id="28"/>
      <w:bookmarkEnd w:id="29"/>
      <w:r>
        <w:rPr>
          <w:rFonts w:cs="Times New Roman"/>
          <w:b/>
          <w:szCs w:val="24"/>
        </w:rPr>
        <w:t xml:space="preserve">Aktaş </w:t>
      </w:r>
      <w:r w:rsidR="004F7F45" w:rsidRPr="00EE59D3">
        <w:rPr>
          <w:rFonts w:cs="Times New Roman"/>
          <w:b/>
          <w:szCs w:val="24"/>
        </w:rPr>
        <w:t>M</w:t>
      </w:r>
      <w:proofErr w:type="gramStart"/>
      <w:r w:rsidR="004F7F45" w:rsidRPr="00EE59D3">
        <w:rPr>
          <w:rFonts w:cs="Times New Roman"/>
          <w:b/>
          <w:szCs w:val="24"/>
        </w:rPr>
        <w:t>.,</w:t>
      </w:r>
      <w:proofErr w:type="gramEnd"/>
      <w:r w:rsidR="004F7F45" w:rsidRPr="00EE59D3">
        <w:rPr>
          <w:rFonts w:cs="Times New Roman"/>
          <w:b/>
          <w:szCs w:val="24"/>
        </w:rPr>
        <w:t xml:space="preserve"> Vatans</w:t>
      </w:r>
      <w:r>
        <w:rPr>
          <w:rFonts w:cs="Times New Roman"/>
          <w:b/>
          <w:szCs w:val="24"/>
        </w:rPr>
        <w:t>ever Z., Altay K.,</w:t>
      </w:r>
      <w:r w:rsidR="009C4C12">
        <w:rPr>
          <w:rFonts w:cs="Times New Roman"/>
          <w:b/>
          <w:szCs w:val="24"/>
        </w:rPr>
        <w:t xml:space="preserve"> </w:t>
      </w:r>
      <w:r>
        <w:rPr>
          <w:rFonts w:cs="Times New Roman"/>
          <w:b/>
          <w:szCs w:val="24"/>
        </w:rPr>
        <w:t xml:space="preserve">Aydin M.F. ve </w:t>
      </w:r>
      <w:r w:rsidR="004F7F45" w:rsidRPr="00EE59D3">
        <w:rPr>
          <w:rFonts w:cs="Times New Roman"/>
          <w:b/>
          <w:szCs w:val="24"/>
        </w:rPr>
        <w:t>Dumanli</w:t>
      </w:r>
      <w:r>
        <w:rPr>
          <w:rFonts w:cs="Times New Roman"/>
          <w:b/>
          <w:szCs w:val="24"/>
        </w:rPr>
        <w:t xml:space="preserve"> N</w:t>
      </w:r>
      <w:r w:rsidR="004F7F45" w:rsidRPr="00EE59D3">
        <w:rPr>
          <w:rFonts w:cs="Times New Roman"/>
          <w:b/>
          <w:szCs w:val="24"/>
        </w:rPr>
        <w:t>.</w:t>
      </w:r>
      <w:r w:rsidR="004F7F45" w:rsidRPr="00EE59D3">
        <w:rPr>
          <w:rFonts w:cs="Times New Roman"/>
          <w:szCs w:val="24"/>
        </w:rPr>
        <w:t xml:space="preserve"> 2010. Molecular evidence for </w:t>
      </w:r>
      <w:r w:rsidR="004F7F45" w:rsidRPr="00EE59D3">
        <w:rPr>
          <w:rFonts w:cs="Times New Roman"/>
          <w:i/>
          <w:szCs w:val="24"/>
        </w:rPr>
        <w:t xml:space="preserve">Anaplasma </w:t>
      </w:r>
      <w:r w:rsidR="004F7F45" w:rsidRPr="00035F20">
        <w:rPr>
          <w:rFonts w:cs="Times New Roman"/>
          <w:i/>
          <w:szCs w:val="24"/>
        </w:rPr>
        <w:t>phagocytophilum</w:t>
      </w:r>
      <w:r w:rsidR="004F7F45" w:rsidRPr="00035F20">
        <w:rPr>
          <w:rFonts w:cs="Times New Roman"/>
          <w:szCs w:val="24"/>
        </w:rPr>
        <w:t xml:space="preserve"> in </w:t>
      </w:r>
      <w:r w:rsidR="004F7F45" w:rsidRPr="00035F20">
        <w:rPr>
          <w:rFonts w:cs="Times New Roman"/>
          <w:i/>
          <w:szCs w:val="24"/>
        </w:rPr>
        <w:t>Ixodes ricinus</w:t>
      </w:r>
      <w:r w:rsidR="004F7F45" w:rsidRPr="00035F20">
        <w:rPr>
          <w:rFonts w:cs="Times New Roman"/>
          <w:szCs w:val="24"/>
        </w:rPr>
        <w:t xml:space="preserve"> from Turkey. </w:t>
      </w:r>
      <w:r w:rsidR="00035F20" w:rsidRPr="00035F20">
        <w:rPr>
          <w:rFonts w:cs="Times New Roman"/>
          <w:i/>
          <w:szCs w:val="24"/>
          <w:shd w:val="clear" w:color="auto" w:fill="FFFFFF"/>
        </w:rPr>
        <w:t xml:space="preserve">Transactions of the Royal Society of Tropical Medicine and Hygiene </w:t>
      </w:r>
      <w:r w:rsidR="008278DB">
        <w:rPr>
          <w:rFonts w:cs="Times New Roman"/>
          <w:szCs w:val="24"/>
        </w:rPr>
        <w:t>104,</w:t>
      </w:r>
      <w:r w:rsidR="004F7F45" w:rsidRPr="00EE59D3">
        <w:rPr>
          <w:rFonts w:cs="Times New Roman"/>
          <w:szCs w:val="24"/>
        </w:rPr>
        <w:t>10–15.</w:t>
      </w:r>
    </w:p>
    <w:p w:rsidR="004F7F45" w:rsidRPr="00EE59D3" w:rsidRDefault="008278DB" w:rsidP="006336D7">
      <w:pPr>
        <w:autoSpaceDE w:val="0"/>
        <w:autoSpaceDN w:val="0"/>
        <w:adjustRightInd w:val="0"/>
        <w:spacing w:before="120" w:after="240"/>
        <w:ind w:firstLine="0"/>
        <w:rPr>
          <w:rFonts w:cs="Times New Roman"/>
          <w:szCs w:val="24"/>
        </w:rPr>
      </w:pPr>
      <w:r>
        <w:rPr>
          <w:rFonts w:cs="Times New Roman"/>
          <w:b/>
          <w:szCs w:val="24"/>
        </w:rPr>
        <w:t>Aktaş M</w:t>
      </w:r>
      <w:proofErr w:type="gramStart"/>
      <w:r>
        <w:rPr>
          <w:rFonts w:cs="Times New Roman"/>
          <w:b/>
          <w:szCs w:val="24"/>
        </w:rPr>
        <w:t>.,</w:t>
      </w:r>
      <w:proofErr w:type="gramEnd"/>
      <w:r>
        <w:rPr>
          <w:rFonts w:cs="Times New Roman"/>
          <w:b/>
          <w:szCs w:val="24"/>
        </w:rPr>
        <w:t xml:space="preserve"> </w:t>
      </w:r>
      <w:r w:rsidR="004F7F45" w:rsidRPr="00EE59D3">
        <w:rPr>
          <w:rFonts w:cs="Times New Roman"/>
          <w:b/>
          <w:szCs w:val="24"/>
        </w:rPr>
        <w:t>Altay</w:t>
      </w:r>
      <w:r>
        <w:rPr>
          <w:rFonts w:cs="Times New Roman"/>
          <w:b/>
          <w:szCs w:val="24"/>
        </w:rPr>
        <w:t xml:space="preserve"> K., </w:t>
      </w:r>
      <w:r w:rsidR="004F7F45" w:rsidRPr="00EE59D3">
        <w:rPr>
          <w:rFonts w:cs="Times New Roman"/>
          <w:b/>
          <w:szCs w:val="24"/>
        </w:rPr>
        <w:t>Ozubek</w:t>
      </w:r>
      <w:r>
        <w:rPr>
          <w:rFonts w:cs="Times New Roman"/>
          <w:b/>
          <w:szCs w:val="24"/>
        </w:rPr>
        <w:t xml:space="preserve"> S. ve </w:t>
      </w:r>
      <w:r w:rsidR="004F7F45" w:rsidRPr="00EE59D3">
        <w:rPr>
          <w:rFonts w:cs="Times New Roman"/>
          <w:b/>
          <w:szCs w:val="24"/>
        </w:rPr>
        <w:t>Dumanli</w:t>
      </w:r>
      <w:r>
        <w:rPr>
          <w:rFonts w:cs="Times New Roman"/>
          <w:b/>
          <w:szCs w:val="24"/>
        </w:rPr>
        <w:t xml:space="preserve"> N</w:t>
      </w:r>
      <w:r w:rsidR="004F7F45" w:rsidRPr="00EE59D3">
        <w:rPr>
          <w:rFonts w:cs="Times New Roman"/>
          <w:b/>
          <w:szCs w:val="24"/>
        </w:rPr>
        <w:t>.</w:t>
      </w:r>
      <w:r w:rsidR="004F7F45" w:rsidRPr="00EE59D3">
        <w:rPr>
          <w:rFonts w:cs="Times New Roman"/>
          <w:szCs w:val="24"/>
        </w:rPr>
        <w:t xml:space="preserve"> 2012. A survey of ixodid ticks feeding on cattle and prevalence of tick-borne pathogens in the Black Sea Region</w:t>
      </w:r>
      <w:r w:rsidR="007F6FDA">
        <w:rPr>
          <w:rFonts w:cs="Times New Roman"/>
          <w:szCs w:val="24"/>
        </w:rPr>
        <w:t xml:space="preserve"> of Turkey. </w:t>
      </w:r>
      <w:r w:rsidR="007F6FDA" w:rsidRPr="007F6FDA">
        <w:rPr>
          <w:rFonts w:cs="Times New Roman"/>
          <w:i/>
          <w:szCs w:val="24"/>
        </w:rPr>
        <w:t>Veterinary</w:t>
      </w:r>
      <w:r w:rsidRPr="007F6FDA">
        <w:rPr>
          <w:rFonts w:cs="Times New Roman"/>
          <w:i/>
          <w:szCs w:val="24"/>
        </w:rPr>
        <w:t xml:space="preserve"> Parasitol</w:t>
      </w:r>
      <w:r w:rsidR="007F6FDA" w:rsidRPr="007F6FDA">
        <w:rPr>
          <w:rFonts w:cs="Times New Roman"/>
          <w:i/>
          <w:szCs w:val="24"/>
        </w:rPr>
        <w:t>ogy</w:t>
      </w:r>
      <w:r>
        <w:rPr>
          <w:rFonts w:cs="Times New Roman"/>
          <w:szCs w:val="24"/>
        </w:rPr>
        <w:t xml:space="preserve"> 187,</w:t>
      </w:r>
      <w:r w:rsidR="004F7F45" w:rsidRPr="00EE59D3">
        <w:rPr>
          <w:rFonts w:cs="Times New Roman"/>
          <w:szCs w:val="24"/>
        </w:rPr>
        <w:t xml:space="preserve"> 567–571.</w:t>
      </w:r>
    </w:p>
    <w:p w:rsidR="004F7F45" w:rsidRPr="00EE59D3" w:rsidRDefault="00206E41" w:rsidP="006336D7">
      <w:pPr>
        <w:autoSpaceDE w:val="0"/>
        <w:autoSpaceDN w:val="0"/>
        <w:adjustRightInd w:val="0"/>
        <w:spacing w:before="120" w:after="240"/>
        <w:ind w:firstLine="0"/>
        <w:rPr>
          <w:rFonts w:cs="Times New Roman"/>
          <w:szCs w:val="24"/>
        </w:rPr>
      </w:pPr>
      <w:r>
        <w:rPr>
          <w:rFonts w:cs="Times New Roman"/>
          <w:b/>
          <w:szCs w:val="24"/>
        </w:rPr>
        <w:t>Aktaş</w:t>
      </w:r>
      <w:r w:rsidR="004F7F45" w:rsidRPr="00EE59D3">
        <w:rPr>
          <w:rFonts w:cs="Times New Roman"/>
          <w:b/>
          <w:szCs w:val="24"/>
        </w:rPr>
        <w:t xml:space="preserve"> M</w:t>
      </w:r>
      <w:proofErr w:type="gramStart"/>
      <w:r w:rsidR="004F7F45" w:rsidRPr="00EE59D3">
        <w:rPr>
          <w:rFonts w:cs="Times New Roman"/>
          <w:b/>
          <w:szCs w:val="24"/>
        </w:rPr>
        <w:t>.,</w:t>
      </w:r>
      <w:proofErr w:type="gramEnd"/>
      <w:r w:rsidR="004F7F45" w:rsidRPr="00EE59D3">
        <w:rPr>
          <w:rFonts w:cs="Times New Roman"/>
          <w:b/>
          <w:szCs w:val="24"/>
        </w:rPr>
        <w:t xml:space="preserve"> </w:t>
      </w:r>
      <w:r w:rsidR="00B21237">
        <w:rPr>
          <w:rFonts w:cs="Times New Roman"/>
          <w:b/>
          <w:szCs w:val="24"/>
        </w:rPr>
        <w:t>Özü</w:t>
      </w:r>
      <w:r w:rsidR="004F7F45" w:rsidRPr="00EE59D3">
        <w:rPr>
          <w:rFonts w:cs="Times New Roman"/>
          <w:b/>
          <w:szCs w:val="24"/>
        </w:rPr>
        <w:t>bek</w:t>
      </w:r>
      <w:r w:rsidR="00CF08EC" w:rsidRPr="00CF08EC">
        <w:rPr>
          <w:rFonts w:cs="Times New Roman"/>
          <w:b/>
          <w:szCs w:val="24"/>
        </w:rPr>
        <w:t xml:space="preserve"> </w:t>
      </w:r>
      <w:r w:rsidR="00CF08EC" w:rsidRPr="00EE59D3">
        <w:rPr>
          <w:rFonts w:cs="Times New Roman"/>
          <w:b/>
          <w:szCs w:val="24"/>
        </w:rPr>
        <w:t>S.</w:t>
      </w:r>
      <w:r w:rsidR="00CF08EC">
        <w:rPr>
          <w:rFonts w:cs="Times New Roman"/>
          <w:b/>
          <w:szCs w:val="24"/>
        </w:rPr>
        <w:t xml:space="preserve">, </w:t>
      </w:r>
      <w:r w:rsidR="004F7F45" w:rsidRPr="00EE59D3">
        <w:rPr>
          <w:rFonts w:cs="Times New Roman"/>
          <w:b/>
          <w:szCs w:val="24"/>
        </w:rPr>
        <w:t>Ipek</w:t>
      </w:r>
      <w:r w:rsidR="00CF08EC">
        <w:rPr>
          <w:rFonts w:cs="Times New Roman"/>
          <w:b/>
          <w:szCs w:val="24"/>
        </w:rPr>
        <w:t xml:space="preserve"> </w:t>
      </w:r>
      <w:r w:rsidR="00CF08EC" w:rsidRPr="00CF08EC">
        <w:rPr>
          <w:rFonts w:cs="Times New Roman"/>
          <w:b/>
          <w:szCs w:val="24"/>
        </w:rPr>
        <w:t xml:space="preserve"> </w:t>
      </w:r>
      <w:r w:rsidR="00CF08EC">
        <w:rPr>
          <w:rFonts w:cs="Times New Roman"/>
          <w:b/>
          <w:szCs w:val="24"/>
        </w:rPr>
        <w:t>N</w:t>
      </w:r>
      <w:r w:rsidR="00CF08EC" w:rsidRPr="00EE59D3">
        <w:rPr>
          <w:rFonts w:cs="Times New Roman"/>
          <w:b/>
          <w:szCs w:val="24"/>
        </w:rPr>
        <w:t>D.</w:t>
      </w:r>
      <w:r w:rsidR="004F7F45" w:rsidRPr="00EE59D3">
        <w:rPr>
          <w:rFonts w:cs="Times New Roman"/>
          <w:b/>
          <w:szCs w:val="24"/>
        </w:rPr>
        <w:t>.</w:t>
      </w:r>
      <w:r w:rsidR="004F7F45" w:rsidRPr="00EE59D3">
        <w:rPr>
          <w:rFonts w:cs="Times New Roman"/>
          <w:szCs w:val="24"/>
        </w:rPr>
        <w:t xml:space="preserve"> 2013. Molecular investigations of </w:t>
      </w:r>
      <w:r w:rsidR="004F7F45" w:rsidRPr="00EE59D3">
        <w:rPr>
          <w:rFonts w:cs="Times New Roman"/>
          <w:i/>
          <w:szCs w:val="24"/>
        </w:rPr>
        <w:t xml:space="preserve">Hepatozoon </w:t>
      </w:r>
      <w:r w:rsidR="004F7F45" w:rsidRPr="00EE59D3">
        <w:rPr>
          <w:rFonts w:cs="Times New Roman"/>
          <w:szCs w:val="24"/>
        </w:rPr>
        <w:t xml:space="preserve">species in dogs and developmental stages of </w:t>
      </w:r>
      <w:r w:rsidR="00F90402" w:rsidRPr="00EE59D3">
        <w:rPr>
          <w:rFonts w:cs="Times New Roman"/>
          <w:szCs w:val="24"/>
        </w:rPr>
        <w:t xml:space="preserve"> </w:t>
      </w:r>
      <w:r w:rsidR="004F7F45" w:rsidRPr="00EE59D3">
        <w:rPr>
          <w:rFonts w:cs="Times New Roman"/>
          <w:i/>
          <w:szCs w:val="24"/>
        </w:rPr>
        <w:t>Rhipicephalus sanguineus</w:t>
      </w:r>
      <w:r w:rsidR="004F7F45" w:rsidRPr="00EE59D3">
        <w:rPr>
          <w:rFonts w:cs="Times New Roman"/>
          <w:szCs w:val="24"/>
        </w:rPr>
        <w:t>.</w:t>
      </w:r>
      <w:r w:rsidR="004F7F45" w:rsidRPr="007F6FDA">
        <w:rPr>
          <w:rFonts w:cs="Times New Roman"/>
          <w:i/>
          <w:szCs w:val="24"/>
        </w:rPr>
        <w:t>Parasitol</w:t>
      </w:r>
      <w:r w:rsidR="007F6FDA" w:rsidRPr="007F6FDA">
        <w:rPr>
          <w:rFonts w:cs="Times New Roman"/>
          <w:i/>
          <w:szCs w:val="24"/>
        </w:rPr>
        <w:t>ogy Research</w:t>
      </w:r>
      <w:r w:rsidR="004F7F45" w:rsidRPr="007F6FDA">
        <w:rPr>
          <w:rFonts w:cs="Times New Roman"/>
          <w:i/>
          <w:szCs w:val="24"/>
        </w:rPr>
        <w:t xml:space="preserve"> </w:t>
      </w:r>
      <w:r w:rsidR="004F7F45" w:rsidRPr="00EE59D3">
        <w:rPr>
          <w:rFonts w:cs="Times New Roman"/>
          <w:szCs w:val="24"/>
        </w:rPr>
        <w:t>112</w:t>
      </w:r>
      <w:r w:rsidR="008278DB">
        <w:rPr>
          <w:rFonts w:cs="Times New Roman"/>
          <w:szCs w:val="24"/>
        </w:rPr>
        <w:t>,</w:t>
      </w:r>
      <w:r w:rsidR="004F7F45" w:rsidRPr="00EE59D3">
        <w:rPr>
          <w:rFonts w:cs="Times New Roman"/>
          <w:szCs w:val="24"/>
        </w:rPr>
        <w:t xml:space="preserve"> 2381–2385.</w:t>
      </w:r>
    </w:p>
    <w:p w:rsidR="004F7F45" w:rsidRPr="00EE59D3" w:rsidRDefault="00206E41" w:rsidP="006336D7">
      <w:pPr>
        <w:autoSpaceDE w:val="0"/>
        <w:autoSpaceDN w:val="0"/>
        <w:adjustRightInd w:val="0"/>
        <w:spacing w:before="120" w:after="240"/>
        <w:ind w:firstLine="0"/>
        <w:rPr>
          <w:rFonts w:cs="Times New Roman"/>
          <w:szCs w:val="24"/>
        </w:rPr>
      </w:pPr>
      <w:r>
        <w:rPr>
          <w:rFonts w:cs="Times New Roman"/>
          <w:b/>
          <w:szCs w:val="24"/>
        </w:rPr>
        <w:t>Aktaş</w:t>
      </w:r>
      <w:r w:rsidR="004F7F45" w:rsidRPr="00EE59D3">
        <w:rPr>
          <w:rFonts w:cs="Times New Roman"/>
          <w:b/>
          <w:szCs w:val="24"/>
        </w:rPr>
        <w:t xml:space="preserve"> M</w:t>
      </w:r>
      <w:proofErr w:type="gramStart"/>
      <w:r w:rsidR="004F7F45" w:rsidRPr="00EE59D3">
        <w:rPr>
          <w:rFonts w:cs="Times New Roman"/>
          <w:b/>
          <w:szCs w:val="24"/>
        </w:rPr>
        <w:t>.</w:t>
      </w:r>
      <w:r w:rsidR="00875614">
        <w:rPr>
          <w:rFonts w:cs="Times New Roman"/>
          <w:b/>
          <w:szCs w:val="24"/>
        </w:rPr>
        <w:t>,</w:t>
      </w:r>
      <w:proofErr w:type="gramEnd"/>
      <w:r w:rsidR="004F7F45" w:rsidRPr="00EE59D3">
        <w:rPr>
          <w:rFonts w:cs="Times New Roman"/>
          <w:szCs w:val="24"/>
        </w:rPr>
        <w:t xml:space="preserve"> 2014. A survey of ixodid tick species and molecular identificat</w:t>
      </w:r>
      <w:r w:rsidR="007F6FDA">
        <w:rPr>
          <w:rFonts w:cs="Times New Roman"/>
          <w:szCs w:val="24"/>
        </w:rPr>
        <w:t xml:space="preserve">ion of tick-borne pathogens. </w:t>
      </w:r>
      <w:r w:rsidR="007F6FDA" w:rsidRPr="007F6FDA">
        <w:rPr>
          <w:rFonts w:cs="Times New Roman"/>
          <w:i/>
          <w:szCs w:val="24"/>
        </w:rPr>
        <w:t>Veterinary</w:t>
      </w:r>
      <w:r w:rsidR="004F7F45" w:rsidRPr="007F6FDA">
        <w:rPr>
          <w:rFonts w:cs="Times New Roman"/>
          <w:i/>
          <w:szCs w:val="24"/>
        </w:rPr>
        <w:t xml:space="preserve"> Paras</w:t>
      </w:r>
      <w:r w:rsidR="007F6FDA" w:rsidRPr="007F6FDA">
        <w:rPr>
          <w:rFonts w:cs="Times New Roman"/>
          <w:i/>
          <w:szCs w:val="24"/>
        </w:rPr>
        <w:t>itology</w:t>
      </w:r>
      <w:r w:rsidR="008278DB">
        <w:rPr>
          <w:rFonts w:cs="Times New Roman"/>
          <w:szCs w:val="24"/>
        </w:rPr>
        <w:t xml:space="preserve"> 200,</w:t>
      </w:r>
      <w:r w:rsidR="004F7F45" w:rsidRPr="00EE59D3">
        <w:rPr>
          <w:rFonts w:cs="Times New Roman"/>
          <w:szCs w:val="24"/>
        </w:rPr>
        <w:t>276–283.</w:t>
      </w:r>
    </w:p>
    <w:p w:rsidR="004F7F45" w:rsidRPr="00EE59D3" w:rsidRDefault="007F6FDA" w:rsidP="006336D7">
      <w:pPr>
        <w:autoSpaceDE w:val="0"/>
        <w:autoSpaceDN w:val="0"/>
        <w:adjustRightInd w:val="0"/>
        <w:spacing w:before="120" w:after="240"/>
        <w:ind w:firstLine="0"/>
        <w:rPr>
          <w:rFonts w:cs="Times New Roman"/>
          <w:szCs w:val="24"/>
        </w:rPr>
      </w:pPr>
      <w:r>
        <w:rPr>
          <w:rFonts w:cs="Times New Roman"/>
          <w:b/>
          <w:szCs w:val="24"/>
        </w:rPr>
        <w:t>Aktaş M</w:t>
      </w:r>
      <w:proofErr w:type="gramStart"/>
      <w:r>
        <w:rPr>
          <w:rFonts w:cs="Times New Roman"/>
          <w:b/>
          <w:szCs w:val="24"/>
        </w:rPr>
        <w:t>.,</w:t>
      </w:r>
      <w:proofErr w:type="gramEnd"/>
      <w:r>
        <w:rPr>
          <w:rFonts w:cs="Times New Roman"/>
          <w:b/>
          <w:szCs w:val="24"/>
        </w:rPr>
        <w:t xml:space="preserve"> Özübek</w:t>
      </w:r>
      <w:r w:rsidR="004F7F45" w:rsidRPr="00EE59D3">
        <w:rPr>
          <w:rFonts w:cs="Times New Roman"/>
          <w:b/>
          <w:szCs w:val="24"/>
        </w:rPr>
        <w:t xml:space="preserve"> S., </w:t>
      </w:r>
      <w:r w:rsidR="004F7F45" w:rsidRPr="00EE59D3">
        <w:rPr>
          <w:rFonts w:cs="Times New Roman"/>
          <w:szCs w:val="24"/>
        </w:rPr>
        <w:t>2017.</w:t>
      </w:r>
      <w:r w:rsidR="004F7F45" w:rsidRPr="00EE59D3">
        <w:rPr>
          <w:rFonts w:cs="Times New Roman"/>
          <w:b/>
          <w:szCs w:val="24"/>
        </w:rPr>
        <w:t xml:space="preserve"> </w:t>
      </w:r>
      <w:r w:rsidR="004F7F45" w:rsidRPr="00EE59D3">
        <w:rPr>
          <w:rFonts w:cs="Times New Roman"/>
          <w:szCs w:val="24"/>
        </w:rPr>
        <w:t xml:space="preserve">Transstadial transmission of </w:t>
      </w:r>
      <w:r w:rsidR="004F7F45" w:rsidRPr="00EE59D3">
        <w:rPr>
          <w:rFonts w:cs="Times New Roman"/>
          <w:i/>
          <w:szCs w:val="24"/>
        </w:rPr>
        <w:t>Hepatozoon canis</w:t>
      </w:r>
      <w:r w:rsidR="004F7F45" w:rsidRPr="00EE59D3">
        <w:rPr>
          <w:rFonts w:cs="Times New Roman"/>
          <w:szCs w:val="24"/>
        </w:rPr>
        <w:t xml:space="preserve"> by </w:t>
      </w:r>
      <w:r w:rsidR="004F7F45" w:rsidRPr="00EE59D3">
        <w:rPr>
          <w:rFonts w:cs="Times New Roman"/>
          <w:i/>
          <w:szCs w:val="24"/>
        </w:rPr>
        <w:t>Rhipicephalus sanguineus</w:t>
      </w:r>
      <w:r w:rsidR="00577C7B">
        <w:rPr>
          <w:rFonts w:cs="Times New Roman"/>
          <w:szCs w:val="24"/>
        </w:rPr>
        <w:t xml:space="preserve"> (Acari,</w:t>
      </w:r>
      <w:r w:rsidR="004F7F45" w:rsidRPr="00EE59D3">
        <w:rPr>
          <w:rFonts w:cs="Times New Roman"/>
          <w:szCs w:val="24"/>
        </w:rPr>
        <w:t xml:space="preserve"> Ixodidae) in field conditions. </w:t>
      </w:r>
      <w:r w:rsidR="004F7F45" w:rsidRPr="00035F20">
        <w:rPr>
          <w:rFonts w:cs="Times New Roman"/>
          <w:i/>
          <w:szCs w:val="24"/>
        </w:rPr>
        <w:t>J</w:t>
      </w:r>
      <w:r w:rsidR="00035F20" w:rsidRPr="00035F20">
        <w:rPr>
          <w:rFonts w:cs="Times New Roman"/>
          <w:i/>
          <w:szCs w:val="24"/>
        </w:rPr>
        <w:t>ournal of Medical</w:t>
      </w:r>
      <w:r w:rsidR="004F7F45" w:rsidRPr="00035F20">
        <w:rPr>
          <w:rFonts w:cs="Times New Roman"/>
          <w:i/>
          <w:szCs w:val="24"/>
        </w:rPr>
        <w:t xml:space="preserve"> Entomol</w:t>
      </w:r>
      <w:r w:rsidR="00035F20" w:rsidRPr="00035F20">
        <w:rPr>
          <w:rFonts w:cs="Times New Roman"/>
          <w:i/>
          <w:szCs w:val="24"/>
        </w:rPr>
        <w:t>ogy</w:t>
      </w:r>
      <w:r w:rsidR="004F7F45" w:rsidRPr="00035F20">
        <w:rPr>
          <w:rFonts w:cs="Times New Roman"/>
          <w:i/>
          <w:szCs w:val="24"/>
        </w:rPr>
        <w:t xml:space="preserve"> </w:t>
      </w:r>
      <w:r w:rsidR="004F7F45" w:rsidRPr="00EE59D3">
        <w:rPr>
          <w:rFonts w:cs="Times New Roman"/>
          <w:szCs w:val="24"/>
        </w:rPr>
        <w:t>54, 1044</w:t>
      </w:r>
      <w:r w:rsidR="004F7F45" w:rsidRPr="00EE59D3">
        <w:rPr>
          <w:rFonts w:eastAsia="AdvOT596495f2+20" w:cs="Times New Roman"/>
          <w:szCs w:val="24"/>
        </w:rPr>
        <w:t>–</w:t>
      </w:r>
      <w:r w:rsidR="004F7F45" w:rsidRPr="00EE59D3">
        <w:rPr>
          <w:rFonts w:cs="Times New Roman"/>
          <w:szCs w:val="24"/>
        </w:rPr>
        <w:t>1048.</w:t>
      </w:r>
    </w:p>
    <w:p w:rsidR="004F7F45" w:rsidRDefault="007F6FDA" w:rsidP="006336D7">
      <w:pPr>
        <w:autoSpaceDE w:val="0"/>
        <w:autoSpaceDN w:val="0"/>
        <w:adjustRightInd w:val="0"/>
        <w:spacing w:before="120" w:after="240"/>
        <w:ind w:firstLine="0"/>
        <w:rPr>
          <w:rFonts w:cs="Times New Roman"/>
          <w:szCs w:val="24"/>
        </w:rPr>
      </w:pPr>
      <w:r>
        <w:rPr>
          <w:rFonts w:cs="Times New Roman"/>
          <w:b/>
          <w:szCs w:val="24"/>
        </w:rPr>
        <w:t>Altay</w:t>
      </w:r>
      <w:r w:rsidR="00DA459B">
        <w:rPr>
          <w:rFonts w:cs="Times New Roman"/>
          <w:b/>
          <w:szCs w:val="24"/>
        </w:rPr>
        <w:t xml:space="preserve"> K</w:t>
      </w:r>
      <w:proofErr w:type="gramStart"/>
      <w:r w:rsidR="00DA459B">
        <w:rPr>
          <w:rFonts w:cs="Times New Roman"/>
          <w:b/>
          <w:szCs w:val="24"/>
        </w:rPr>
        <w:t>.,</w:t>
      </w:r>
      <w:proofErr w:type="gramEnd"/>
      <w:r w:rsidR="00DA459B">
        <w:rPr>
          <w:rFonts w:cs="Times New Roman"/>
          <w:b/>
          <w:szCs w:val="24"/>
        </w:rPr>
        <w:t xml:space="preserve"> Aydin</w:t>
      </w:r>
      <w:r w:rsidR="00A631BA">
        <w:rPr>
          <w:rFonts w:cs="Times New Roman"/>
          <w:b/>
          <w:szCs w:val="24"/>
        </w:rPr>
        <w:t xml:space="preserve"> M</w:t>
      </w:r>
      <w:r w:rsidR="00DA459B">
        <w:rPr>
          <w:rFonts w:cs="Times New Roman"/>
          <w:b/>
          <w:szCs w:val="24"/>
        </w:rPr>
        <w:t>F., Dumanli N., Aktaş</w:t>
      </w:r>
      <w:r w:rsidR="004F7F45" w:rsidRPr="00EE59D3">
        <w:rPr>
          <w:rFonts w:cs="Times New Roman"/>
          <w:b/>
          <w:szCs w:val="24"/>
        </w:rPr>
        <w:t xml:space="preserve"> M.,</w:t>
      </w:r>
      <w:r w:rsidR="004F7F45" w:rsidRPr="00EE59D3">
        <w:rPr>
          <w:rFonts w:cs="Times New Roman"/>
          <w:szCs w:val="24"/>
        </w:rPr>
        <w:t xml:space="preserve"> 2008. Molecular detection of </w:t>
      </w:r>
      <w:r w:rsidR="004F7F45" w:rsidRPr="00EE59D3">
        <w:rPr>
          <w:rFonts w:cs="Times New Roman"/>
          <w:i/>
          <w:szCs w:val="24"/>
        </w:rPr>
        <w:t>Theileria</w:t>
      </w:r>
      <w:r w:rsidR="00F90402" w:rsidRPr="00EE59D3">
        <w:rPr>
          <w:rFonts w:cs="Times New Roman"/>
          <w:i/>
          <w:szCs w:val="24"/>
        </w:rPr>
        <w:t xml:space="preserve"> </w:t>
      </w:r>
      <w:r w:rsidR="004F7F45" w:rsidRPr="00EE59D3">
        <w:rPr>
          <w:rFonts w:cs="Times New Roman"/>
          <w:szCs w:val="24"/>
        </w:rPr>
        <w:t xml:space="preserve">and </w:t>
      </w:r>
      <w:r w:rsidR="004F7F45" w:rsidRPr="00EE59D3">
        <w:rPr>
          <w:rFonts w:cs="Times New Roman"/>
          <w:i/>
          <w:szCs w:val="24"/>
        </w:rPr>
        <w:t>Babesia</w:t>
      </w:r>
      <w:r w:rsidR="004F7F45" w:rsidRPr="00EE59D3">
        <w:rPr>
          <w:rFonts w:cs="Times New Roman"/>
          <w:szCs w:val="24"/>
        </w:rPr>
        <w:t xml:space="preserve"> infections in cattle. </w:t>
      </w:r>
      <w:r w:rsidR="004F7F45" w:rsidRPr="007F6FDA">
        <w:rPr>
          <w:rFonts w:cs="Times New Roman"/>
          <w:i/>
          <w:szCs w:val="24"/>
        </w:rPr>
        <w:t>Vet</w:t>
      </w:r>
      <w:r w:rsidR="007B2F5B" w:rsidRPr="007F6FDA">
        <w:rPr>
          <w:rFonts w:cs="Times New Roman"/>
          <w:i/>
          <w:szCs w:val="24"/>
        </w:rPr>
        <w:t>eriner Parasitology</w:t>
      </w:r>
      <w:r w:rsidR="004F7F45" w:rsidRPr="00EE59D3">
        <w:rPr>
          <w:rFonts w:cs="Times New Roman"/>
          <w:szCs w:val="24"/>
        </w:rPr>
        <w:t xml:space="preserve"> 158 (4), 295–301.</w:t>
      </w:r>
    </w:p>
    <w:p w:rsidR="007F6FDA" w:rsidRPr="00EE59D3" w:rsidRDefault="007F6FDA" w:rsidP="007F6FDA">
      <w:pPr>
        <w:autoSpaceDE w:val="0"/>
        <w:autoSpaceDN w:val="0"/>
        <w:adjustRightInd w:val="0"/>
        <w:spacing w:before="120" w:after="240"/>
        <w:ind w:firstLine="0"/>
        <w:rPr>
          <w:rFonts w:cs="Times New Roman"/>
          <w:szCs w:val="24"/>
        </w:rPr>
      </w:pPr>
      <w:r>
        <w:rPr>
          <w:rFonts w:cs="Times New Roman"/>
          <w:b/>
          <w:szCs w:val="24"/>
        </w:rPr>
        <w:t>Aydin MF</w:t>
      </w:r>
      <w:proofErr w:type="gramStart"/>
      <w:r>
        <w:rPr>
          <w:rFonts w:cs="Times New Roman"/>
          <w:b/>
          <w:szCs w:val="24"/>
        </w:rPr>
        <w:t>.,</w:t>
      </w:r>
      <w:proofErr w:type="gramEnd"/>
      <w:r>
        <w:rPr>
          <w:rFonts w:cs="Times New Roman"/>
          <w:b/>
          <w:szCs w:val="24"/>
        </w:rPr>
        <w:t xml:space="preserve"> Aktas M.,Dumanli</w:t>
      </w:r>
      <w:r w:rsidRPr="00EE59D3">
        <w:rPr>
          <w:rFonts w:cs="Times New Roman"/>
          <w:b/>
          <w:szCs w:val="24"/>
        </w:rPr>
        <w:t xml:space="preserve"> N</w:t>
      </w:r>
      <w:r w:rsidRPr="00A631BA">
        <w:rPr>
          <w:rFonts w:cs="Times New Roman"/>
          <w:b/>
          <w:szCs w:val="24"/>
        </w:rPr>
        <w:t>.,</w:t>
      </w:r>
      <w:r w:rsidRPr="00EE59D3">
        <w:rPr>
          <w:rFonts w:cs="Times New Roman"/>
          <w:szCs w:val="24"/>
        </w:rPr>
        <w:t xml:space="preserve"> 2012. Tick Infestations on sheep and goats in the Black Sea Region of Türkiye. </w:t>
      </w:r>
      <w:r w:rsidRPr="00035F20">
        <w:rPr>
          <w:rFonts w:cs="Times New Roman"/>
          <w:i/>
          <w:szCs w:val="24"/>
        </w:rPr>
        <w:t xml:space="preserve">Kafkas Universitesi Veteriner Fakültesi Dergisi </w:t>
      </w:r>
      <w:r w:rsidRPr="00EE59D3">
        <w:rPr>
          <w:rFonts w:cs="Times New Roman"/>
          <w:szCs w:val="24"/>
        </w:rPr>
        <w:t xml:space="preserve">18 </w:t>
      </w:r>
      <w:proofErr w:type="gramStart"/>
      <w:r w:rsidRPr="00EE59D3">
        <w:rPr>
          <w:rFonts w:cs="Times New Roman"/>
          <w:szCs w:val="24"/>
        </w:rPr>
        <w:t>(</w:t>
      </w:r>
      <w:proofErr w:type="gramEnd"/>
      <w:r w:rsidRPr="00EE59D3">
        <w:rPr>
          <w:rFonts w:cs="Times New Roman"/>
          <w:szCs w:val="24"/>
        </w:rPr>
        <w:t>Suppl. A), A17–A22.</w:t>
      </w:r>
    </w:p>
    <w:p w:rsidR="004F7F45" w:rsidRPr="00EE59D3" w:rsidRDefault="00A631BA" w:rsidP="006336D7">
      <w:pPr>
        <w:autoSpaceDE w:val="0"/>
        <w:autoSpaceDN w:val="0"/>
        <w:adjustRightInd w:val="0"/>
        <w:spacing w:before="120" w:after="240"/>
        <w:ind w:firstLine="0"/>
        <w:rPr>
          <w:rFonts w:cs="Times New Roman"/>
          <w:szCs w:val="24"/>
        </w:rPr>
      </w:pPr>
      <w:r>
        <w:rPr>
          <w:rFonts w:cs="Times New Roman"/>
          <w:b/>
          <w:szCs w:val="24"/>
        </w:rPr>
        <w:t>Aydin</w:t>
      </w:r>
      <w:r w:rsidR="004F7F45" w:rsidRPr="00EE59D3">
        <w:rPr>
          <w:rFonts w:cs="Times New Roman"/>
          <w:b/>
          <w:szCs w:val="24"/>
        </w:rPr>
        <w:t xml:space="preserve"> M.</w:t>
      </w:r>
      <w:r>
        <w:rPr>
          <w:rFonts w:cs="Times New Roman"/>
          <w:b/>
          <w:szCs w:val="24"/>
        </w:rPr>
        <w:t>F</w:t>
      </w:r>
      <w:proofErr w:type="gramStart"/>
      <w:r>
        <w:rPr>
          <w:rFonts w:cs="Times New Roman"/>
          <w:b/>
          <w:szCs w:val="24"/>
        </w:rPr>
        <w:t>.,</w:t>
      </w:r>
      <w:proofErr w:type="gramEnd"/>
      <w:r>
        <w:rPr>
          <w:rFonts w:cs="Times New Roman"/>
          <w:b/>
          <w:szCs w:val="24"/>
        </w:rPr>
        <w:t xml:space="preserve"> Aktaş M., Dumanli</w:t>
      </w:r>
      <w:r w:rsidR="004F7F45" w:rsidRPr="00EE59D3">
        <w:rPr>
          <w:rFonts w:cs="Times New Roman"/>
          <w:b/>
          <w:szCs w:val="24"/>
        </w:rPr>
        <w:t xml:space="preserve"> N.,</w:t>
      </w:r>
      <w:r w:rsidR="004F7F45" w:rsidRPr="00EE59D3">
        <w:rPr>
          <w:rFonts w:cs="Times New Roman"/>
          <w:szCs w:val="24"/>
        </w:rPr>
        <w:t xml:space="preserve"> 2013. Molecular identification of </w:t>
      </w:r>
      <w:r w:rsidR="004F7F45" w:rsidRPr="00EE59D3">
        <w:rPr>
          <w:rFonts w:cs="Times New Roman"/>
          <w:i/>
          <w:szCs w:val="24"/>
        </w:rPr>
        <w:t>Theileria</w:t>
      </w:r>
      <w:r w:rsidR="004F7F45" w:rsidRPr="00EE59D3">
        <w:rPr>
          <w:rFonts w:cs="Times New Roman"/>
          <w:szCs w:val="24"/>
        </w:rPr>
        <w:t xml:space="preserve"> and </w:t>
      </w:r>
      <w:r w:rsidR="004F7F45" w:rsidRPr="00EE59D3">
        <w:rPr>
          <w:rFonts w:cs="Times New Roman"/>
          <w:i/>
          <w:szCs w:val="24"/>
        </w:rPr>
        <w:t>Babesia</w:t>
      </w:r>
      <w:r w:rsidR="004F7F45" w:rsidRPr="00EE59D3">
        <w:rPr>
          <w:rFonts w:cs="Times New Roman"/>
          <w:szCs w:val="24"/>
        </w:rPr>
        <w:t xml:space="preserve"> in sheep and goats in the Black </w:t>
      </w:r>
      <w:r>
        <w:rPr>
          <w:rFonts w:cs="Times New Roman"/>
          <w:szCs w:val="24"/>
        </w:rPr>
        <w:t xml:space="preserve">Sea Region in Turkey. </w:t>
      </w:r>
      <w:r w:rsidRPr="00A631BA">
        <w:rPr>
          <w:rFonts w:cs="Times New Roman"/>
          <w:i/>
          <w:szCs w:val="24"/>
        </w:rPr>
        <w:t>Parasitology Research</w:t>
      </w:r>
      <w:r w:rsidR="004F7F45" w:rsidRPr="00EE59D3">
        <w:rPr>
          <w:rFonts w:cs="Times New Roman"/>
          <w:szCs w:val="24"/>
        </w:rPr>
        <w:t xml:space="preserve"> 112(8), 2817–2824.</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Aydin, M.F</w:t>
      </w:r>
      <w:proofErr w:type="gramStart"/>
      <w:r w:rsidRPr="00EE59D3">
        <w:rPr>
          <w:rFonts w:cs="Times New Roman"/>
          <w:b/>
          <w:szCs w:val="24"/>
        </w:rPr>
        <w:t>.,</w:t>
      </w:r>
      <w:proofErr w:type="gramEnd"/>
      <w:r w:rsidRPr="00EE59D3">
        <w:rPr>
          <w:rFonts w:cs="Times New Roman"/>
          <w:b/>
          <w:szCs w:val="24"/>
        </w:rPr>
        <w:t xml:space="preserve"> Aktas, M., Dumanli, N.,</w:t>
      </w:r>
      <w:r w:rsidRPr="00EE59D3">
        <w:rPr>
          <w:rFonts w:cs="Times New Roman"/>
          <w:szCs w:val="24"/>
        </w:rPr>
        <w:t xml:space="preserve"> 2015. Molecul</w:t>
      </w:r>
      <w:r w:rsidR="00F90402" w:rsidRPr="00EE59D3">
        <w:rPr>
          <w:rFonts w:cs="Times New Roman"/>
          <w:szCs w:val="24"/>
        </w:rPr>
        <w:t xml:space="preserve">ar identification of </w:t>
      </w:r>
      <w:r w:rsidR="00F90402" w:rsidRPr="00EE59D3">
        <w:rPr>
          <w:rFonts w:cs="Times New Roman"/>
          <w:i/>
          <w:szCs w:val="24"/>
        </w:rPr>
        <w:t>Theileria</w:t>
      </w:r>
      <w:r w:rsidR="00F90402" w:rsidRPr="00EE59D3">
        <w:rPr>
          <w:rFonts w:cs="Times New Roman"/>
          <w:szCs w:val="24"/>
        </w:rPr>
        <w:t xml:space="preserve"> a</w:t>
      </w:r>
      <w:r w:rsidRPr="00EE59D3">
        <w:rPr>
          <w:rFonts w:cs="Times New Roman"/>
          <w:szCs w:val="24"/>
        </w:rPr>
        <w:t xml:space="preserve">nd </w:t>
      </w:r>
      <w:r w:rsidRPr="00EE59D3">
        <w:rPr>
          <w:rFonts w:cs="Times New Roman"/>
          <w:i/>
          <w:szCs w:val="24"/>
        </w:rPr>
        <w:t>Babesia</w:t>
      </w:r>
      <w:r w:rsidRPr="00EE59D3">
        <w:rPr>
          <w:rFonts w:cs="Times New Roman"/>
          <w:szCs w:val="24"/>
        </w:rPr>
        <w:t xml:space="preserve"> in ticks collected from sheep and goats in the Black Sea region of Turkey.Parasitol. Res. 114 (1), 65–69.</w:t>
      </w:r>
    </w:p>
    <w:p w:rsidR="004F7F45" w:rsidRPr="00EE59D3" w:rsidRDefault="004F7F45" w:rsidP="006336D7">
      <w:pPr>
        <w:autoSpaceDE w:val="0"/>
        <w:autoSpaceDN w:val="0"/>
        <w:adjustRightInd w:val="0"/>
        <w:spacing w:before="120" w:after="240"/>
        <w:ind w:firstLine="0"/>
        <w:rPr>
          <w:rFonts w:cs="Times New Roman"/>
          <w:bCs/>
          <w:szCs w:val="24"/>
        </w:rPr>
      </w:pPr>
      <w:r w:rsidRPr="00EE59D3">
        <w:rPr>
          <w:rFonts w:cs="Times New Roman"/>
          <w:b/>
          <w:bCs/>
          <w:szCs w:val="24"/>
        </w:rPr>
        <w:lastRenderedPageBreak/>
        <w:t>B. Weigler.</w:t>
      </w:r>
      <w:r w:rsidRPr="00EE59D3">
        <w:rPr>
          <w:rFonts w:cs="Times New Roman"/>
          <w:bCs/>
          <w:szCs w:val="24"/>
        </w:rPr>
        <w:t xml:space="preserve"> 1997. Retrospective case-control study of hepatozoonosis in dogs in Israel. </w:t>
      </w:r>
      <w:r w:rsidRPr="00353A30">
        <w:rPr>
          <w:rFonts w:cs="Times New Roman"/>
          <w:bCs/>
          <w:i/>
          <w:szCs w:val="24"/>
        </w:rPr>
        <w:t xml:space="preserve">Journal of </w:t>
      </w:r>
      <w:r w:rsidR="00577C7B" w:rsidRPr="00353A30">
        <w:rPr>
          <w:rFonts w:cs="Times New Roman"/>
          <w:bCs/>
          <w:i/>
          <w:szCs w:val="24"/>
        </w:rPr>
        <w:t>Veterinary Internal Medicine</w:t>
      </w:r>
      <w:r w:rsidR="00577C7B">
        <w:rPr>
          <w:rFonts w:cs="Times New Roman"/>
          <w:bCs/>
          <w:szCs w:val="24"/>
        </w:rPr>
        <w:t xml:space="preserve"> 11,</w:t>
      </w:r>
      <w:r w:rsidRPr="00EE59D3">
        <w:rPr>
          <w:rFonts w:cs="Times New Roman"/>
          <w:bCs/>
          <w:szCs w:val="24"/>
        </w:rPr>
        <w:t xml:space="preserve"> 365-370.</w:t>
      </w:r>
    </w:p>
    <w:p w:rsidR="004F7F45" w:rsidRPr="00EE59D3" w:rsidRDefault="004F7F45" w:rsidP="006336D7">
      <w:pPr>
        <w:autoSpaceDE w:val="0"/>
        <w:autoSpaceDN w:val="0"/>
        <w:adjustRightInd w:val="0"/>
        <w:spacing w:before="120" w:after="240"/>
        <w:ind w:firstLine="0"/>
        <w:rPr>
          <w:rFonts w:cs="Times New Roman"/>
          <w:color w:val="131413"/>
          <w:szCs w:val="24"/>
        </w:rPr>
      </w:pPr>
      <w:r w:rsidRPr="00EE59D3">
        <w:rPr>
          <w:rFonts w:cs="Times New Roman"/>
          <w:b/>
          <w:color w:val="131413"/>
          <w:szCs w:val="24"/>
        </w:rPr>
        <w:t>Bacchi CJ, Nathan HC, Hutner SH, Duch DS, Nichol CA</w:t>
      </w:r>
      <w:proofErr w:type="gramStart"/>
      <w:r w:rsidR="00F93251" w:rsidRPr="00EE59D3">
        <w:rPr>
          <w:rFonts w:cs="Times New Roman"/>
          <w:b/>
          <w:color w:val="131413"/>
          <w:szCs w:val="24"/>
        </w:rPr>
        <w:t>.,</w:t>
      </w:r>
      <w:proofErr w:type="gramEnd"/>
      <w:r w:rsidR="00F93251" w:rsidRPr="00EE59D3">
        <w:rPr>
          <w:rFonts w:cs="Times New Roman"/>
          <w:color w:val="131413"/>
          <w:szCs w:val="24"/>
        </w:rPr>
        <w:t xml:space="preserve"> 1981.</w:t>
      </w:r>
      <w:r w:rsidRPr="00EE59D3">
        <w:rPr>
          <w:rFonts w:cs="Times New Roman"/>
          <w:color w:val="131413"/>
          <w:szCs w:val="24"/>
        </w:rPr>
        <w:t xml:space="preserve"> Prevention by polyamines of the curative effect of amicarbalide and imidocarb for Trypanosoma brucei infections in mice.</w:t>
      </w:r>
      <w:r w:rsidRPr="00353A30">
        <w:rPr>
          <w:rFonts w:cs="Times New Roman"/>
          <w:i/>
          <w:color w:val="131413"/>
          <w:szCs w:val="24"/>
        </w:rPr>
        <w:t>Biochem Pharmacol</w:t>
      </w:r>
      <w:r w:rsidRPr="00EE59D3">
        <w:rPr>
          <w:rFonts w:cs="Times New Roman"/>
          <w:color w:val="131413"/>
          <w:szCs w:val="24"/>
        </w:rPr>
        <w:t xml:space="preserve"> 30</w:t>
      </w:r>
      <w:r w:rsidR="008278DB">
        <w:rPr>
          <w:rFonts w:cs="Times New Roman"/>
          <w:color w:val="131413"/>
          <w:szCs w:val="24"/>
        </w:rPr>
        <w:t>,</w:t>
      </w:r>
      <w:r w:rsidRPr="00EE59D3">
        <w:rPr>
          <w:rFonts w:cs="Times New Roman"/>
          <w:color w:val="131413"/>
          <w:szCs w:val="24"/>
        </w:rPr>
        <w:t xml:space="preserve">883–886 </w:t>
      </w:r>
    </w:p>
    <w:p w:rsidR="004F7F45" w:rsidRPr="00EE59D3" w:rsidRDefault="00BB6246" w:rsidP="006336D7">
      <w:pPr>
        <w:autoSpaceDE w:val="0"/>
        <w:autoSpaceDN w:val="0"/>
        <w:adjustRightInd w:val="0"/>
        <w:spacing w:before="120" w:after="240"/>
        <w:ind w:firstLine="0"/>
        <w:rPr>
          <w:rFonts w:cs="Times New Roman"/>
          <w:bCs/>
          <w:szCs w:val="24"/>
        </w:rPr>
      </w:pPr>
      <w:r>
        <w:rPr>
          <w:rFonts w:cs="Times New Roman"/>
          <w:b/>
          <w:bCs/>
          <w:szCs w:val="24"/>
        </w:rPr>
        <w:t>Ball GH</w:t>
      </w:r>
      <w:proofErr w:type="gramStart"/>
      <w:r>
        <w:rPr>
          <w:rFonts w:cs="Times New Roman"/>
          <w:b/>
          <w:bCs/>
          <w:szCs w:val="24"/>
        </w:rPr>
        <w:t>.,</w:t>
      </w:r>
      <w:proofErr w:type="gramEnd"/>
      <w:r w:rsidR="004F7F45" w:rsidRPr="00EE59D3">
        <w:rPr>
          <w:rFonts w:cs="Times New Roman"/>
          <w:b/>
          <w:bCs/>
          <w:szCs w:val="24"/>
        </w:rPr>
        <w:t>Chao</w:t>
      </w:r>
      <w:r w:rsidRPr="00BB6246">
        <w:rPr>
          <w:rFonts w:cs="Times New Roman"/>
          <w:b/>
          <w:bCs/>
          <w:szCs w:val="24"/>
        </w:rPr>
        <w:t xml:space="preserve"> </w:t>
      </w:r>
      <w:r w:rsidRPr="00EE59D3">
        <w:rPr>
          <w:rFonts w:cs="Times New Roman"/>
          <w:b/>
          <w:bCs/>
          <w:szCs w:val="24"/>
        </w:rPr>
        <w:t>J.</w:t>
      </w:r>
      <w:r w:rsidR="004F7F45" w:rsidRPr="00EE59D3">
        <w:rPr>
          <w:rFonts w:cs="Times New Roman"/>
          <w:b/>
          <w:bCs/>
          <w:szCs w:val="24"/>
        </w:rPr>
        <w:t>,Telford</w:t>
      </w:r>
      <w:r w:rsidRPr="00BB6246">
        <w:rPr>
          <w:rFonts w:cs="Times New Roman"/>
          <w:b/>
          <w:bCs/>
          <w:szCs w:val="24"/>
        </w:rPr>
        <w:t xml:space="preserve"> </w:t>
      </w:r>
      <w:r>
        <w:rPr>
          <w:rFonts w:cs="Times New Roman"/>
          <w:b/>
          <w:bCs/>
          <w:szCs w:val="24"/>
        </w:rPr>
        <w:t>S</w:t>
      </w:r>
      <w:r w:rsidRPr="00EE59D3">
        <w:rPr>
          <w:rFonts w:cs="Times New Roman"/>
          <w:b/>
          <w:bCs/>
          <w:szCs w:val="24"/>
        </w:rPr>
        <w:t>R</w:t>
      </w:r>
      <w:r>
        <w:rPr>
          <w:rFonts w:cs="Times New Roman"/>
          <w:b/>
          <w:bCs/>
          <w:szCs w:val="24"/>
        </w:rPr>
        <w:t>.</w:t>
      </w:r>
      <w:r w:rsidR="004F7F45" w:rsidRPr="00EE59D3">
        <w:rPr>
          <w:rFonts w:cs="Times New Roman"/>
          <w:b/>
          <w:bCs/>
          <w:szCs w:val="24"/>
        </w:rPr>
        <w:t xml:space="preserve">, </w:t>
      </w:r>
      <w:r w:rsidR="004F7F45" w:rsidRPr="00EE59D3">
        <w:rPr>
          <w:rFonts w:cs="Times New Roman"/>
          <w:bCs/>
          <w:szCs w:val="24"/>
        </w:rPr>
        <w:t xml:space="preserve">1967. The life history of </w:t>
      </w:r>
      <w:r w:rsidR="004F7F45" w:rsidRPr="00EE59D3">
        <w:rPr>
          <w:rFonts w:cs="Times New Roman"/>
          <w:bCs/>
          <w:i/>
          <w:szCs w:val="24"/>
        </w:rPr>
        <w:t>Hepatozoon rarefaciens</w:t>
      </w:r>
      <w:r w:rsidR="004F7F45" w:rsidRPr="00EE59D3">
        <w:rPr>
          <w:rFonts w:cs="Times New Roman"/>
          <w:bCs/>
          <w:szCs w:val="24"/>
        </w:rPr>
        <w:t xml:space="preserve"> (Sambon and Seligman, 1907) from Drymarchon corais (Colubridae), and its experimental transfer to Constrictor constrictor (Boidae). </w:t>
      </w:r>
      <w:r w:rsidR="004F7F45" w:rsidRPr="00C81652">
        <w:rPr>
          <w:rFonts w:cs="Times New Roman"/>
          <w:bCs/>
          <w:i/>
          <w:szCs w:val="24"/>
        </w:rPr>
        <w:t>Journal of Parasitology</w:t>
      </w:r>
      <w:r w:rsidR="004F7F45" w:rsidRPr="00EE59D3">
        <w:rPr>
          <w:rFonts w:cs="Times New Roman"/>
          <w:bCs/>
          <w:szCs w:val="24"/>
        </w:rPr>
        <w:t xml:space="preserve"> 53</w:t>
      </w:r>
      <w:r w:rsidR="008278DB">
        <w:rPr>
          <w:rFonts w:cs="Times New Roman"/>
          <w:bCs/>
          <w:szCs w:val="24"/>
        </w:rPr>
        <w:t>,</w:t>
      </w:r>
      <w:r w:rsidR="004F7F45" w:rsidRPr="00EE59D3">
        <w:rPr>
          <w:rFonts w:cs="Times New Roman"/>
          <w:bCs/>
          <w:szCs w:val="24"/>
        </w:rPr>
        <w:t xml:space="preserve"> 897-909.</w:t>
      </w:r>
    </w:p>
    <w:p w:rsidR="004F7F45" w:rsidRPr="00EE59D3" w:rsidRDefault="00E32498" w:rsidP="006336D7">
      <w:pPr>
        <w:autoSpaceDE w:val="0"/>
        <w:autoSpaceDN w:val="0"/>
        <w:adjustRightInd w:val="0"/>
        <w:spacing w:before="120" w:after="240"/>
        <w:ind w:firstLine="0"/>
        <w:rPr>
          <w:rFonts w:cs="Times New Roman"/>
          <w:szCs w:val="24"/>
        </w:rPr>
      </w:pPr>
      <w:r>
        <w:rPr>
          <w:rFonts w:cs="Times New Roman"/>
          <w:b/>
          <w:szCs w:val="24"/>
        </w:rPr>
        <w:t>Baneth G</w:t>
      </w:r>
      <w:proofErr w:type="gramStart"/>
      <w:r>
        <w:rPr>
          <w:rFonts w:cs="Times New Roman"/>
          <w:b/>
          <w:szCs w:val="24"/>
        </w:rPr>
        <w:t>.,</w:t>
      </w:r>
      <w:proofErr w:type="gramEnd"/>
      <w:r>
        <w:rPr>
          <w:rFonts w:cs="Times New Roman"/>
          <w:b/>
          <w:szCs w:val="24"/>
        </w:rPr>
        <w:t xml:space="preserve"> Harmelin A., Presentey B</w:t>
      </w:r>
      <w:r w:rsidR="004F7F45" w:rsidRPr="00EE59D3">
        <w:rPr>
          <w:rFonts w:cs="Times New Roman"/>
          <w:b/>
          <w:szCs w:val="24"/>
        </w:rPr>
        <w:t>Z.,</w:t>
      </w:r>
      <w:r w:rsidR="004F7F45" w:rsidRPr="00EE59D3">
        <w:rPr>
          <w:rFonts w:cs="Times New Roman"/>
          <w:szCs w:val="24"/>
        </w:rPr>
        <w:t xml:space="preserve"> 1995. </w:t>
      </w:r>
      <w:r w:rsidR="004F7F45" w:rsidRPr="00EE59D3">
        <w:rPr>
          <w:rFonts w:cs="Times New Roman"/>
          <w:i/>
          <w:szCs w:val="24"/>
        </w:rPr>
        <w:t>Hepatozoon canis</w:t>
      </w:r>
      <w:r>
        <w:rPr>
          <w:rFonts w:cs="Times New Roman"/>
          <w:szCs w:val="24"/>
        </w:rPr>
        <w:t xml:space="preserve"> infection in two dogs. </w:t>
      </w:r>
      <w:r w:rsidRPr="00E32498">
        <w:rPr>
          <w:rFonts w:cs="Times New Roman"/>
          <w:i/>
          <w:szCs w:val="24"/>
        </w:rPr>
        <w:t>Journal of the American Veterinary Medical Association</w:t>
      </w:r>
      <w:r w:rsidR="004F7F45" w:rsidRPr="00EE59D3">
        <w:rPr>
          <w:rFonts w:cs="Times New Roman"/>
          <w:szCs w:val="24"/>
        </w:rPr>
        <w:t xml:space="preserve"> 206, 1891– 1894.</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color w:val="131413"/>
          <w:szCs w:val="24"/>
        </w:rPr>
        <w:t>Baneth G</w:t>
      </w:r>
      <w:proofErr w:type="gramStart"/>
      <w:r w:rsidR="00353A30">
        <w:rPr>
          <w:rFonts w:cs="Times New Roman"/>
          <w:b/>
          <w:color w:val="131413"/>
          <w:szCs w:val="24"/>
        </w:rPr>
        <w:t>.</w:t>
      </w:r>
      <w:r w:rsidRPr="00EE59D3">
        <w:rPr>
          <w:rFonts w:cs="Times New Roman"/>
          <w:b/>
          <w:color w:val="131413"/>
          <w:szCs w:val="24"/>
        </w:rPr>
        <w:t>,</w:t>
      </w:r>
      <w:proofErr w:type="gramEnd"/>
      <w:r w:rsidRPr="00EE59D3">
        <w:rPr>
          <w:rFonts w:cs="Times New Roman"/>
          <w:b/>
          <w:color w:val="131413"/>
          <w:szCs w:val="24"/>
        </w:rPr>
        <w:t xml:space="preserve"> Shkap V</w:t>
      </w:r>
      <w:r w:rsidR="00353A30">
        <w:rPr>
          <w:rFonts w:cs="Times New Roman"/>
          <w:b/>
          <w:color w:val="131413"/>
          <w:szCs w:val="24"/>
        </w:rPr>
        <w:t>.</w:t>
      </w:r>
      <w:r w:rsidRPr="00EE59D3">
        <w:rPr>
          <w:rFonts w:cs="Times New Roman"/>
          <w:b/>
          <w:color w:val="131413"/>
          <w:szCs w:val="24"/>
        </w:rPr>
        <w:t>, Presenty BZ</w:t>
      </w:r>
      <w:r w:rsidR="00353A30">
        <w:rPr>
          <w:rFonts w:cs="Times New Roman"/>
          <w:b/>
          <w:color w:val="131413"/>
          <w:szCs w:val="24"/>
        </w:rPr>
        <w:t>.</w:t>
      </w:r>
      <w:r w:rsidRPr="00EE59D3">
        <w:rPr>
          <w:rFonts w:cs="Times New Roman"/>
          <w:b/>
          <w:color w:val="131413"/>
          <w:szCs w:val="24"/>
        </w:rPr>
        <w:t>, Pipano E</w:t>
      </w:r>
      <w:r w:rsidR="004F53FA" w:rsidRPr="00EE59D3">
        <w:rPr>
          <w:rFonts w:cs="Times New Roman"/>
          <w:b/>
          <w:color w:val="131413"/>
          <w:szCs w:val="24"/>
        </w:rPr>
        <w:t>.,</w:t>
      </w:r>
      <w:r w:rsidR="004F53FA" w:rsidRPr="00EE59D3">
        <w:rPr>
          <w:rFonts w:cs="Times New Roman"/>
          <w:color w:val="131413"/>
          <w:szCs w:val="24"/>
        </w:rPr>
        <w:t xml:space="preserve"> 1996.</w:t>
      </w:r>
      <w:r w:rsidRPr="00EE59D3">
        <w:rPr>
          <w:rFonts w:cs="Times New Roman"/>
          <w:color w:val="131413"/>
          <w:szCs w:val="24"/>
        </w:rPr>
        <w:t xml:space="preserve"> </w:t>
      </w:r>
      <w:r w:rsidRPr="00EE59D3">
        <w:rPr>
          <w:rFonts w:cs="Times New Roman"/>
          <w:i/>
          <w:color w:val="131413"/>
          <w:szCs w:val="24"/>
        </w:rPr>
        <w:t>Hepatozoon canis</w:t>
      </w:r>
      <w:r w:rsidR="00577C7B">
        <w:rPr>
          <w:rFonts w:cs="Times New Roman"/>
          <w:color w:val="131413"/>
          <w:szCs w:val="24"/>
        </w:rPr>
        <w:t>,</w:t>
      </w:r>
      <w:r w:rsidR="007C314F" w:rsidRPr="00EE59D3">
        <w:rPr>
          <w:rFonts w:cs="Times New Roman"/>
          <w:color w:val="131413"/>
          <w:szCs w:val="24"/>
        </w:rPr>
        <w:t xml:space="preserve"> </w:t>
      </w:r>
      <w:r w:rsidR="00F90402" w:rsidRPr="00EE59D3">
        <w:rPr>
          <w:rFonts w:cs="Times New Roman"/>
          <w:color w:val="131413"/>
          <w:szCs w:val="24"/>
        </w:rPr>
        <w:t>t</w:t>
      </w:r>
      <w:r w:rsidRPr="00EE59D3">
        <w:rPr>
          <w:rFonts w:cs="Times New Roman"/>
          <w:color w:val="131413"/>
          <w:szCs w:val="24"/>
        </w:rPr>
        <w:t>he prevalence of antibodies and gamonts in do</w:t>
      </w:r>
      <w:r w:rsidR="008278DB">
        <w:rPr>
          <w:rFonts w:cs="Times New Roman"/>
          <w:color w:val="131413"/>
          <w:szCs w:val="24"/>
        </w:rPr>
        <w:t xml:space="preserve">gs in Israel. </w:t>
      </w:r>
      <w:r w:rsidR="008278DB" w:rsidRPr="00E32498">
        <w:rPr>
          <w:rFonts w:cs="Times New Roman"/>
          <w:i/>
          <w:color w:val="131413"/>
          <w:szCs w:val="24"/>
        </w:rPr>
        <w:t>Vet</w:t>
      </w:r>
      <w:r w:rsidR="00E32498" w:rsidRPr="00E32498">
        <w:rPr>
          <w:rFonts w:cs="Times New Roman"/>
          <w:i/>
          <w:color w:val="131413"/>
          <w:szCs w:val="24"/>
        </w:rPr>
        <w:t>erinary</w:t>
      </w:r>
      <w:r w:rsidR="008278DB" w:rsidRPr="00E32498">
        <w:rPr>
          <w:rFonts w:cs="Times New Roman"/>
          <w:i/>
          <w:color w:val="131413"/>
          <w:szCs w:val="24"/>
        </w:rPr>
        <w:t xml:space="preserve"> Res</w:t>
      </w:r>
      <w:r w:rsidR="00E32498" w:rsidRPr="00E32498">
        <w:rPr>
          <w:rFonts w:cs="Times New Roman"/>
          <w:i/>
          <w:color w:val="131413"/>
          <w:szCs w:val="24"/>
        </w:rPr>
        <w:t>earch</w:t>
      </w:r>
      <w:r w:rsidR="008278DB" w:rsidRPr="00E32498">
        <w:rPr>
          <w:rFonts w:cs="Times New Roman"/>
          <w:i/>
          <w:color w:val="131413"/>
          <w:szCs w:val="24"/>
        </w:rPr>
        <w:t xml:space="preserve"> Commun</w:t>
      </w:r>
      <w:r w:rsidR="00E32498" w:rsidRPr="00E32498">
        <w:rPr>
          <w:rFonts w:cs="Times New Roman"/>
          <w:i/>
          <w:color w:val="131413"/>
          <w:szCs w:val="24"/>
        </w:rPr>
        <w:t>ication</w:t>
      </w:r>
      <w:r w:rsidR="008278DB">
        <w:rPr>
          <w:rFonts w:cs="Times New Roman"/>
          <w:color w:val="131413"/>
          <w:szCs w:val="24"/>
        </w:rPr>
        <w:t xml:space="preserve"> 20,</w:t>
      </w:r>
      <w:r w:rsidRPr="00EE59D3">
        <w:rPr>
          <w:rFonts w:cs="Times New Roman"/>
          <w:color w:val="131413"/>
          <w:szCs w:val="24"/>
        </w:rPr>
        <w:t>41–46.</w:t>
      </w:r>
    </w:p>
    <w:p w:rsidR="004F7F45" w:rsidRPr="00EE59D3" w:rsidRDefault="004F7F45" w:rsidP="006336D7">
      <w:pPr>
        <w:autoSpaceDE w:val="0"/>
        <w:autoSpaceDN w:val="0"/>
        <w:adjustRightInd w:val="0"/>
        <w:spacing w:before="120" w:after="240"/>
        <w:ind w:firstLine="0"/>
        <w:rPr>
          <w:rFonts w:cs="Times New Roman"/>
          <w:color w:val="131413"/>
          <w:szCs w:val="24"/>
        </w:rPr>
      </w:pPr>
      <w:r w:rsidRPr="00EE59D3">
        <w:rPr>
          <w:rFonts w:cs="Times New Roman"/>
          <w:b/>
          <w:color w:val="131413"/>
          <w:szCs w:val="24"/>
        </w:rPr>
        <w:t>Baneth G</w:t>
      </w:r>
      <w:proofErr w:type="gramStart"/>
      <w:r w:rsidR="00353A30">
        <w:rPr>
          <w:rFonts w:cs="Times New Roman"/>
          <w:b/>
          <w:color w:val="131413"/>
          <w:szCs w:val="24"/>
        </w:rPr>
        <w:t>.</w:t>
      </w:r>
      <w:r w:rsidRPr="00EE59D3">
        <w:rPr>
          <w:rFonts w:cs="Times New Roman"/>
          <w:b/>
          <w:color w:val="131413"/>
          <w:szCs w:val="24"/>
        </w:rPr>
        <w:t>,</w:t>
      </w:r>
      <w:proofErr w:type="gramEnd"/>
      <w:r w:rsidRPr="00EE59D3">
        <w:rPr>
          <w:rFonts w:cs="Times New Roman"/>
          <w:b/>
          <w:color w:val="131413"/>
          <w:szCs w:val="24"/>
        </w:rPr>
        <w:t xml:space="preserve"> Weigler B</w:t>
      </w:r>
      <w:r w:rsidR="004F53FA" w:rsidRPr="00EE59D3">
        <w:rPr>
          <w:rFonts w:cs="Times New Roman"/>
          <w:b/>
          <w:color w:val="131413"/>
          <w:szCs w:val="24"/>
        </w:rPr>
        <w:t>.,</w:t>
      </w:r>
      <w:r w:rsidR="004F53FA" w:rsidRPr="00EE59D3">
        <w:rPr>
          <w:rFonts w:cs="Times New Roman"/>
          <w:color w:val="131413"/>
          <w:szCs w:val="24"/>
        </w:rPr>
        <w:t xml:space="preserve"> 1997.</w:t>
      </w:r>
      <w:r w:rsidRPr="00EE59D3">
        <w:rPr>
          <w:rFonts w:cs="Times New Roman"/>
          <w:color w:val="131413"/>
          <w:szCs w:val="24"/>
        </w:rPr>
        <w:t xml:space="preserve"> Retrospective case control study of hepatozoonosis in dogs in Israel. </w:t>
      </w:r>
      <w:r w:rsidRPr="00E32498">
        <w:rPr>
          <w:rFonts w:cs="Times New Roman"/>
          <w:i/>
          <w:color w:val="131413"/>
          <w:szCs w:val="24"/>
        </w:rPr>
        <w:t>J</w:t>
      </w:r>
      <w:r w:rsidR="00E32498" w:rsidRPr="00E32498">
        <w:rPr>
          <w:rFonts w:cs="Times New Roman"/>
          <w:i/>
          <w:color w:val="131413"/>
          <w:szCs w:val="24"/>
        </w:rPr>
        <w:t>ournal</w:t>
      </w:r>
      <w:r w:rsidRPr="00E32498">
        <w:rPr>
          <w:rFonts w:cs="Times New Roman"/>
          <w:i/>
          <w:color w:val="131413"/>
          <w:szCs w:val="24"/>
        </w:rPr>
        <w:t xml:space="preserve"> Vet</w:t>
      </w:r>
      <w:r w:rsidR="00E32498" w:rsidRPr="00E32498">
        <w:rPr>
          <w:rFonts w:cs="Times New Roman"/>
          <w:i/>
          <w:color w:val="131413"/>
          <w:szCs w:val="24"/>
        </w:rPr>
        <w:t>erinary</w:t>
      </w:r>
      <w:r w:rsidRPr="00E32498">
        <w:rPr>
          <w:rFonts w:cs="Times New Roman"/>
          <w:i/>
          <w:color w:val="131413"/>
          <w:szCs w:val="24"/>
        </w:rPr>
        <w:t xml:space="preserve"> Intern</w:t>
      </w:r>
      <w:r w:rsidR="00E32498" w:rsidRPr="00E32498">
        <w:rPr>
          <w:rFonts w:cs="Times New Roman"/>
          <w:i/>
          <w:color w:val="131413"/>
          <w:szCs w:val="24"/>
        </w:rPr>
        <w:t>al</w:t>
      </w:r>
      <w:r w:rsidRPr="00E32498">
        <w:rPr>
          <w:rFonts w:cs="Times New Roman"/>
          <w:i/>
          <w:color w:val="131413"/>
          <w:szCs w:val="24"/>
        </w:rPr>
        <w:t xml:space="preserve"> Med</w:t>
      </w:r>
      <w:r w:rsidR="00E32498" w:rsidRPr="00E32498">
        <w:rPr>
          <w:rFonts w:cs="Times New Roman"/>
          <w:i/>
          <w:color w:val="131413"/>
          <w:szCs w:val="24"/>
        </w:rPr>
        <w:t>icine</w:t>
      </w:r>
      <w:r w:rsidRPr="00EE59D3">
        <w:rPr>
          <w:rFonts w:cs="Times New Roman"/>
          <w:color w:val="131413"/>
          <w:szCs w:val="24"/>
        </w:rPr>
        <w:t xml:space="preserve"> 11</w:t>
      </w:r>
      <w:r w:rsidR="00577C7B">
        <w:rPr>
          <w:rFonts w:cs="Times New Roman"/>
          <w:color w:val="131413"/>
          <w:szCs w:val="24"/>
        </w:rPr>
        <w:t>,</w:t>
      </w:r>
      <w:r w:rsidRPr="00EE59D3">
        <w:rPr>
          <w:rFonts w:cs="Times New Roman"/>
          <w:color w:val="131413"/>
          <w:szCs w:val="24"/>
        </w:rPr>
        <w:t>365–370.</w:t>
      </w:r>
    </w:p>
    <w:p w:rsidR="004F7F45" w:rsidRPr="00EE59D3" w:rsidRDefault="00C3273C" w:rsidP="006336D7">
      <w:pPr>
        <w:autoSpaceDE w:val="0"/>
        <w:autoSpaceDN w:val="0"/>
        <w:adjustRightInd w:val="0"/>
        <w:spacing w:before="120" w:after="240"/>
        <w:ind w:firstLine="0"/>
        <w:rPr>
          <w:rFonts w:cs="Times New Roman"/>
          <w:color w:val="131413"/>
          <w:szCs w:val="24"/>
        </w:rPr>
      </w:pPr>
      <w:r>
        <w:rPr>
          <w:rFonts w:cs="Times New Roman"/>
          <w:b/>
          <w:szCs w:val="24"/>
        </w:rPr>
        <w:t>Baneth</w:t>
      </w:r>
      <w:r w:rsidR="004F7F45" w:rsidRPr="00EE59D3">
        <w:rPr>
          <w:rFonts w:cs="Times New Roman"/>
          <w:b/>
          <w:szCs w:val="24"/>
        </w:rPr>
        <w:t xml:space="preserve"> G</w:t>
      </w:r>
      <w:proofErr w:type="gramStart"/>
      <w:r w:rsidR="004F7F45" w:rsidRPr="00EE59D3">
        <w:rPr>
          <w:rFonts w:cs="Times New Roman"/>
          <w:b/>
          <w:szCs w:val="24"/>
        </w:rPr>
        <w:t>.,</w:t>
      </w:r>
      <w:proofErr w:type="gramEnd"/>
      <w:r>
        <w:rPr>
          <w:rFonts w:cs="Times New Roman"/>
          <w:b/>
          <w:szCs w:val="24"/>
        </w:rPr>
        <w:t>Samish M.,Alekseev E.,Aroch I.,Shkap</w:t>
      </w:r>
      <w:r w:rsidR="004F7F45" w:rsidRPr="00EE59D3">
        <w:rPr>
          <w:rFonts w:cs="Times New Roman"/>
          <w:b/>
          <w:szCs w:val="24"/>
        </w:rPr>
        <w:t xml:space="preserve"> V.,</w:t>
      </w:r>
      <w:r w:rsidR="004F7F45" w:rsidRPr="00EE59D3">
        <w:rPr>
          <w:rFonts w:cs="Times New Roman"/>
          <w:szCs w:val="24"/>
        </w:rPr>
        <w:t xml:space="preserve"> 2001. Transmission of </w:t>
      </w:r>
      <w:r w:rsidR="004F7F45" w:rsidRPr="00EE59D3">
        <w:rPr>
          <w:rFonts w:cs="Times New Roman"/>
          <w:i/>
          <w:szCs w:val="24"/>
        </w:rPr>
        <w:t>Hepatozoon canis</w:t>
      </w:r>
      <w:r w:rsidR="004F7F45" w:rsidRPr="00EE59D3">
        <w:rPr>
          <w:rFonts w:cs="Times New Roman"/>
          <w:szCs w:val="24"/>
        </w:rPr>
        <w:t xml:space="preserve"> to dogs by naturally-fed or percutaneouslyinjected </w:t>
      </w:r>
      <w:r w:rsidR="004F7F45" w:rsidRPr="00EE59D3">
        <w:rPr>
          <w:rFonts w:cs="Times New Roman"/>
          <w:i/>
          <w:szCs w:val="24"/>
        </w:rPr>
        <w:t>Rhipicephalus sanguineus</w:t>
      </w:r>
      <w:r>
        <w:rPr>
          <w:rFonts w:cs="Times New Roman"/>
          <w:szCs w:val="24"/>
        </w:rPr>
        <w:t xml:space="preserve"> ticks. </w:t>
      </w:r>
      <w:r w:rsidRPr="00C3273C">
        <w:rPr>
          <w:rFonts w:cs="Times New Roman"/>
          <w:i/>
          <w:szCs w:val="24"/>
        </w:rPr>
        <w:t>Journal of Parasitology</w:t>
      </w:r>
      <w:r w:rsidR="004F7F45" w:rsidRPr="00EE59D3">
        <w:rPr>
          <w:rFonts w:cs="Times New Roman"/>
          <w:szCs w:val="24"/>
        </w:rPr>
        <w:t xml:space="preserve"> 87, 606–611.</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Baneth G</w:t>
      </w:r>
      <w:proofErr w:type="gramStart"/>
      <w:r w:rsidRPr="00EE59D3">
        <w:rPr>
          <w:rFonts w:cs="Times New Roman"/>
          <w:b/>
          <w:szCs w:val="24"/>
        </w:rPr>
        <w:t>.,</w:t>
      </w:r>
      <w:proofErr w:type="gramEnd"/>
      <w:r w:rsidRPr="00EE59D3">
        <w:rPr>
          <w:rFonts w:cs="Times New Roman"/>
          <w:b/>
          <w:szCs w:val="24"/>
        </w:rPr>
        <w:t xml:space="preserve"> Mathew J.S., Shkap V., Macintire</w:t>
      </w:r>
      <w:r w:rsidR="00C3273C">
        <w:rPr>
          <w:rFonts w:cs="Times New Roman"/>
          <w:b/>
          <w:szCs w:val="24"/>
        </w:rPr>
        <w:t xml:space="preserve"> D</w:t>
      </w:r>
      <w:r w:rsidRPr="00EE59D3">
        <w:rPr>
          <w:rFonts w:cs="Times New Roman"/>
          <w:b/>
          <w:szCs w:val="24"/>
        </w:rPr>
        <w:t>K., Barta</w:t>
      </w:r>
      <w:r w:rsidR="00C3273C">
        <w:rPr>
          <w:rFonts w:cs="Times New Roman"/>
          <w:b/>
          <w:szCs w:val="24"/>
        </w:rPr>
        <w:t xml:space="preserve"> J</w:t>
      </w:r>
      <w:r w:rsidRPr="00EE59D3">
        <w:rPr>
          <w:rFonts w:cs="Times New Roman"/>
          <w:b/>
          <w:szCs w:val="24"/>
        </w:rPr>
        <w:t>R., Ewing</w:t>
      </w:r>
      <w:r w:rsidR="00C3273C">
        <w:rPr>
          <w:rFonts w:cs="Times New Roman"/>
          <w:b/>
          <w:szCs w:val="24"/>
        </w:rPr>
        <w:t xml:space="preserve"> S</w:t>
      </w:r>
      <w:r w:rsidRPr="00EE59D3">
        <w:rPr>
          <w:rFonts w:cs="Times New Roman"/>
          <w:b/>
          <w:szCs w:val="24"/>
        </w:rPr>
        <w:t>A.,</w:t>
      </w:r>
      <w:r w:rsidRPr="00EE59D3">
        <w:rPr>
          <w:rFonts w:cs="Times New Roman"/>
          <w:szCs w:val="24"/>
        </w:rPr>
        <w:t xml:space="preserve"> 2003. Canine hepatozoonosis: two disease syndromes caused by separate </w:t>
      </w:r>
      <w:r w:rsidRPr="00EE59D3">
        <w:rPr>
          <w:rFonts w:cs="Times New Roman"/>
          <w:i/>
          <w:szCs w:val="24"/>
        </w:rPr>
        <w:t>Hepatozoon</w:t>
      </w:r>
      <w:r w:rsidR="00C3273C">
        <w:rPr>
          <w:rFonts w:cs="Times New Roman"/>
          <w:szCs w:val="24"/>
        </w:rPr>
        <w:t xml:space="preserve"> spp. </w:t>
      </w:r>
      <w:r w:rsidR="00C3273C" w:rsidRPr="00C3273C">
        <w:rPr>
          <w:rFonts w:cs="Times New Roman"/>
          <w:i/>
          <w:szCs w:val="24"/>
        </w:rPr>
        <w:t xml:space="preserve">Trends Parasitology </w:t>
      </w:r>
      <w:r w:rsidRPr="00EE59D3">
        <w:rPr>
          <w:rFonts w:cs="Times New Roman"/>
          <w:szCs w:val="24"/>
        </w:rPr>
        <w:t>19, 27–31.</w:t>
      </w:r>
    </w:p>
    <w:p w:rsidR="004F7F45" w:rsidRPr="00EE59D3" w:rsidRDefault="004F7F45" w:rsidP="006336D7">
      <w:pPr>
        <w:autoSpaceDE w:val="0"/>
        <w:autoSpaceDN w:val="0"/>
        <w:adjustRightInd w:val="0"/>
        <w:spacing w:before="120" w:after="240"/>
        <w:ind w:firstLine="0"/>
        <w:rPr>
          <w:rFonts w:cs="Times New Roman"/>
          <w:color w:val="131413"/>
          <w:szCs w:val="24"/>
        </w:rPr>
      </w:pPr>
      <w:r w:rsidRPr="00EE59D3">
        <w:rPr>
          <w:rFonts w:cs="Times New Roman"/>
          <w:b/>
          <w:color w:val="131413"/>
          <w:szCs w:val="24"/>
        </w:rPr>
        <w:t>Baneth G</w:t>
      </w:r>
      <w:proofErr w:type="gramStart"/>
      <w:r w:rsidR="00C3273C">
        <w:rPr>
          <w:rFonts w:cs="Times New Roman"/>
          <w:b/>
          <w:color w:val="131413"/>
          <w:szCs w:val="24"/>
        </w:rPr>
        <w:t>.</w:t>
      </w:r>
      <w:r w:rsidRPr="00EE59D3">
        <w:rPr>
          <w:rFonts w:cs="Times New Roman"/>
          <w:b/>
          <w:color w:val="131413"/>
          <w:szCs w:val="24"/>
        </w:rPr>
        <w:t>,</w:t>
      </w:r>
      <w:proofErr w:type="gramEnd"/>
      <w:r w:rsidRPr="00EE59D3">
        <w:rPr>
          <w:rFonts w:cs="Times New Roman"/>
          <w:b/>
          <w:color w:val="131413"/>
          <w:szCs w:val="24"/>
        </w:rPr>
        <w:t xml:space="preserve"> Vincent-Johnson N.</w:t>
      </w:r>
      <w:r w:rsidR="00C3273C">
        <w:rPr>
          <w:rFonts w:cs="Times New Roman"/>
          <w:b/>
          <w:color w:val="131413"/>
          <w:szCs w:val="24"/>
        </w:rPr>
        <w:t>,</w:t>
      </w:r>
      <w:r w:rsidR="004F53FA" w:rsidRPr="00EE59D3">
        <w:rPr>
          <w:rFonts w:cs="Times New Roman"/>
          <w:color w:val="131413"/>
          <w:szCs w:val="24"/>
        </w:rPr>
        <w:t xml:space="preserve"> 2005.</w:t>
      </w:r>
      <w:r w:rsidRPr="00EE59D3">
        <w:rPr>
          <w:rFonts w:cs="Times New Roman"/>
          <w:color w:val="131413"/>
          <w:szCs w:val="24"/>
        </w:rPr>
        <w:t xml:space="preserve"> Hepatozoonosis. In: Shaw SE, Day MJ (eds) Arthropod-borne infectious diseases of the dog and cat, 1st edn. Manson Publ, London, pp 78–88.</w:t>
      </w:r>
    </w:p>
    <w:p w:rsidR="004F7F45" w:rsidRPr="00EE59D3" w:rsidRDefault="00353A30" w:rsidP="006336D7">
      <w:pPr>
        <w:autoSpaceDE w:val="0"/>
        <w:autoSpaceDN w:val="0"/>
        <w:adjustRightInd w:val="0"/>
        <w:spacing w:before="120" w:after="240"/>
        <w:ind w:firstLine="0"/>
        <w:rPr>
          <w:rFonts w:cs="Times New Roman"/>
          <w:szCs w:val="24"/>
        </w:rPr>
      </w:pPr>
      <w:r>
        <w:rPr>
          <w:rFonts w:cs="Times New Roman"/>
          <w:b/>
          <w:szCs w:val="24"/>
        </w:rPr>
        <w:t xml:space="preserve">Baneth </w:t>
      </w:r>
      <w:r w:rsidR="00F6629A">
        <w:rPr>
          <w:rFonts w:cs="Times New Roman"/>
          <w:b/>
          <w:szCs w:val="24"/>
        </w:rPr>
        <w:t>G</w:t>
      </w:r>
      <w:proofErr w:type="gramStart"/>
      <w:r w:rsidR="00F6629A">
        <w:rPr>
          <w:rFonts w:cs="Times New Roman"/>
          <w:b/>
          <w:szCs w:val="24"/>
        </w:rPr>
        <w:t>.,</w:t>
      </w:r>
      <w:proofErr w:type="gramEnd"/>
      <w:r w:rsidR="00F6629A">
        <w:rPr>
          <w:rFonts w:cs="Times New Roman"/>
          <w:b/>
          <w:szCs w:val="24"/>
        </w:rPr>
        <w:t xml:space="preserve">Samish M.,Shkap </w:t>
      </w:r>
      <w:r w:rsidR="004F7F45" w:rsidRPr="00EE59D3">
        <w:rPr>
          <w:rFonts w:cs="Times New Roman"/>
          <w:b/>
          <w:szCs w:val="24"/>
        </w:rPr>
        <w:t>V.,</w:t>
      </w:r>
      <w:r w:rsidR="004F7F45" w:rsidRPr="00EE59D3">
        <w:rPr>
          <w:rFonts w:cs="Times New Roman"/>
          <w:szCs w:val="24"/>
        </w:rPr>
        <w:t xml:space="preserve"> 2007. Life cycle of </w:t>
      </w:r>
      <w:r w:rsidR="004F7F45" w:rsidRPr="00EE59D3">
        <w:rPr>
          <w:rFonts w:cs="Times New Roman"/>
          <w:i/>
          <w:szCs w:val="24"/>
        </w:rPr>
        <w:t>Hepatozoon canis</w:t>
      </w:r>
      <w:r w:rsidR="004F7F45" w:rsidRPr="00EE59D3">
        <w:rPr>
          <w:rFonts w:cs="Times New Roman"/>
          <w:szCs w:val="24"/>
        </w:rPr>
        <w:t xml:space="preserve"> (Apicomplexa:Adeleorina: Hepatozoidae) in the tick </w:t>
      </w:r>
      <w:r w:rsidR="004F7F45" w:rsidRPr="00EE59D3">
        <w:rPr>
          <w:rFonts w:cs="Times New Roman"/>
          <w:i/>
          <w:szCs w:val="24"/>
        </w:rPr>
        <w:t>Rhipicephalus sanguineus</w:t>
      </w:r>
      <w:r w:rsidR="004F7F45" w:rsidRPr="00EE59D3">
        <w:rPr>
          <w:rFonts w:cs="Times New Roman"/>
          <w:szCs w:val="24"/>
        </w:rPr>
        <w:t xml:space="preserve"> and do</w:t>
      </w:r>
      <w:r w:rsidR="00F6629A">
        <w:rPr>
          <w:rFonts w:cs="Times New Roman"/>
          <w:szCs w:val="24"/>
        </w:rPr>
        <w:t xml:space="preserve">mesticdog (Canis familiaris). </w:t>
      </w:r>
      <w:r w:rsidR="00F6629A" w:rsidRPr="00F6629A">
        <w:rPr>
          <w:rFonts w:cs="Times New Roman"/>
          <w:i/>
          <w:szCs w:val="24"/>
        </w:rPr>
        <w:t>Journal of</w:t>
      </w:r>
      <w:r w:rsidR="004F7F45" w:rsidRPr="00F6629A">
        <w:rPr>
          <w:rFonts w:cs="Times New Roman"/>
          <w:i/>
          <w:szCs w:val="24"/>
        </w:rPr>
        <w:t xml:space="preserve"> Parasitol</w:t>
      </w:r>
      <w:r w:rsidR="00F6629A" w:rsidRPr="00F6629A">
        <w:rPr>
          <w:rFonts w:cs="Times New Roman"/>
          <w:i/>
          <w:szCs w:val="24"/>
        </w:rPr>
        <w:t>ogy</w:t>
      </w:r>
      <w:r w:rsidR="004F7F45" w:rsidRPr="00EE59D3">
        <w:rPr>
          <w:rFonts w:cs="Times New Roman"/>
          <w:szCs w:val="24"/>
        </w:rPr>
        <w:t xml:space="preserve"> 93 (2), 283–299.</w:t>
      </w:r>
    </w:p>
    <w:p w:rsidR="004F7F45" w:rsidRPr="00EE59D3" w:rsidRDefault="00F6629A" w:rsidP="006336D7">
      <w:pPr>
        <w:autoSpaceDE w:val="0"/>
        <w:autoSpaceDN w:val="0"/>
        <w:adjustRightInd w:val="0"/>
        <w:spacing w:before="120" w:after="240"/>
        <w:ind w:firstLine="0"/>
        <w:rPr>
          <w:rFonts w:cs="Times New Roman"/>
          <w:szCs w:val="24"/>
        </w:rPr>
      </w:pPr>
      <w:r>
        <w:rPr>
          <w:rFonts w:cs="Times New Roman"/>
          <w:b/>
          <w:szCs w:val="24"/>
        </w:rPr>
        <w:t>Baneth</w:t>
      </w:r>
      <w:r w:rsidR="004F7F45" w:rsidRPr="00EE59D3">
        <w:rPr>
          <w:rFonts w:cs="Times New Roman"/>
          <w:b/>
          <w:szCs w:val="24"/>
        </w:rPr>
        <w:t xml:space="preserve"> G.</w:t>
      </w:r>
      <w:r w:rsidR="004F7F45" w:rsidRPr="00EE59D3">
        <w:rPr>
          <w:rFonts w:cs="Times New Roman"/>
          <w:szCs w:val="24"/>
        </w:rPr>
        <w:t xml:space="preserve"> 2011. Perspectives on canine and feline hepa</w:t>
      </w:r>
      <w:r>
        <w:rPr>
          <w:rFonts w:cs="Times New Roman"/>
          <w:szCs w:val="24"/>
        </w:rPr>
        <w:t xml:space="preserve">tozoonosis. </w:t>
      </w:r>
      <w:r w:rsidRPr="00F6629A">
        <w:rPr>
          <w:rFonts w:cs="Times New Roman"/>
          <w:i/>
          <w:szCs w:val="24"/>
        </w:rPr>
        <w:t>Veterinary Parasitology</w:t>
      </w:r>
      <w:r w:rsidR="008278DB" w:rsidRPr="00F6629A">
        <w:rPr>
          <w:rFonts w:cs="Times New Roman"/>
          <w:i/>
          <w:szCs w:val="24"/>
        </w:rPr>
        <w:t xml:space="preserve"> </w:t>
      </w:r>
      <w:r w:rsidR="008278DB">
        <w:rPr>
          <w:rFonts w:cs="Times New Roman"/>
          <w:szCs w:val="24"/>
        </w:rPr>
        <w:t>181,</w:t>
      </w:r>
      <w:r w:rsidR="004F7F45" w:rsidRPr="00EE59D3">
        <w:rPr>
          <w:rFonts w:cs="Times New Roman"/>
          <w:szCs w:val="24"/>
        </w:rPr>
        <w:t xml:space="preserve"> 3–11.</w:t>
      </w:r>
    </w:p>
    <w:p w:rsidR="004F7F45" w:rsidRPr="00EE59D3" w:rsidRDefault="00DD6A92" w:rsidP="006336D7">
      <w:pPr>
        <w:autoSpaceDE w:val="0"/>
        <w:autoSpaceDN w:val="0"/>
        <w:adjustRightInd w:val="0"/>
        <w:spacing w:before="120" w:after="240"/>
        <w:ind w:firstLine="0"/>
        <w:rPr>
          <w:rFonts w:cs="Times New Roman"/>
          <w:szCs w:val="24"/>
        </w:rPr>
      </w:pPr>
      <w:r>
        <w:rPr>
          <w:rFonts w:cs="Times New Roman"/>
          <w:b/>
          <w:szCs w:val="24"/>
        </w:rPr>
        <w:lastRenderedPageBreak/>
        <w:t>Barton CL</w:t>
      </w:r>
      <w:proofErr w:type="gramStart"/>
      <w:r>
        <w:rPr>
          <w:rFonts w:cs="Times New Roman"/>
          <w:b/>
          <w:szCs w:val="24"/>
        </w:rPr>
        <w:t>.,</w:t>
      </w:r>
      <w:proofErr w:type="gramEnd"/>
      <w:r>
        <w:rPr>
          <w:rFonts w:cs="Times New Roman"/>
          <w:b/>
          <w:szCs w:val="24"/>
        </w:rPr>
        <w:t xml:space="preserve"> Russo EA., Craig T</w:t>
      </w:r>
      <w:r w:rsidR="004F7F45" w:rsidRPr="00EE59D3">
        <w:rPr>
          <w:rFonts w:cs="Times New Roman"/>
          <w:b/>
          <w:szCs w:val="24"/>
        </w:rPr>
        <w:t>M., Green</w:t>
      </w:r>
      <w:r>
        <w:rPr>
          <w:rFonts w:cs="Times New Roman"/>
          <w:b/>
          <w:szCs w:val="24"/>
        </w:rPr>
        <w:t xml:space="preserve"> R</w:t>
      </w:r>
      <w:r w:rsidR="004F7F45" w:rsidRPr="00EE59D3">
        <w:rPr>
          <w:rFonts w:cs="Times New Roman"/>
          <w:b/>
          <w:szCs w:val="24"/>
        </w:rPr>
        <w:t>W.,</w:t>
      </w:r>
      <w:r w:rsidR="004F7F45" w:rsidRPr="00EE59D3">
        <w:rPr>
          <w:rFonts w:cs="Times New Roman"/>
          <w:szCs w:val="24"/>
        </w:rPr>
        <w:t xml:space="preserve"> 1985. Canine hepatozoonosis: a retrospective study of </w:t>
      </w:r>
      <w:r w:rsidR="00F6629A">
        <w:rPr>
          <w:rFonts w:cs="Times New Roman"/>
          <w:szCs w:val="24"/>
        </w:rPr>
        <w:t xml:space="preserve">15 naturally occurring cases. </w:t>
      </w:r>
      <w:r w:rsidR="00F6629A" w:rsidRPr="00F6629A">
        <w:rPr>
          <w:rFonts w:cs="Times New Roman"/>
          <w:i/>
          <w:szCs w:val="24"/>
        </w:rPr>
        <w:t>Journal American</w:t>
      </w:r>
      <w:r w:rsidR="004F7F45" w:rsidRPr="00F6629A">
        <w:rPr>
          <w:rFonts w:cs="Times New Roman"/>
          <w:i/>
          <w:szCs w:val="24"/>
        </w:rPr>
        <w:t xml:space="preserve"> </w:t>
      </w:r>
      <w:r w:rsidR="00F6629A" w:rsidRPr="00F6629A">
        <w:rPr>
          <w:rFonts w:cs="Times New Roman"/>
          <w:i/>
          <w:szCs w:val="24"/>
        </w:rPr>
        <w:t>Animal Hospital Association</w:t>
      </w:r>
      <w:r w:rsidR="00D44361" w:rsidRPr="00F6629A">
        <w:rPr>
          <w:rFonts w:cs="Times New Roman"/>
          <w:i/>
          <w:szCs w:val="24"/>
        </w:rPr>
        <w:t xml:space="preserve"> </w:t>
      </w:r>
      <w:r w:rsidR="00D44361" w:rsidRPr="00EE59D3">
        <w:rPr>
          <w:rFonts w:cs="Times New Roman"/>
          <w:szCs w:val="24"/>
        </w:rPr>
        <w:t>21, 125–134.</w:t>
      </w:r>
    </w:p>
    <w:p w:rsidR="004F7F45" w:rsidRPr="00EE59D3" w:rsidRDefault="0066515B" w:rsidP="006336D7">
      <w:pPr>
        <w:autoSpaceDE w:val="0"/>
        <w:autoSpaceDN w:val="0"/>
        <w:adjustRightInd w:val="0"/>
        <w:spacing w:before="120" w:after="240"/>
        <w:ind w:firstLine="0"/>
        <w:rPr>
          <w:rFonts w:cs="Times New Roman"/>
          <w:bCs/>
          <w:szCs w:val="24"/>
        </w:rPr>
      </w:pPr>
      <w:r>
        <w:rPr>
          <w:rFonts w:cs="Times New Roman"/>
          <w:b/>
          <w:bCs/>
          <w:szCs w:val="24"/>
        </w:rPr>
        <w:t>Bashtar A</w:t>
      </w:r>
      <w:proofErr w:type="gramStart"/>
      <w:r>
        <w:rPr>
          <w:rFonts w:cs="Times New Roman"/>
          <w:b/>
          <w:bCs/>
          <w:szCs w:val="24"/>
        </w:rPr>
        <w:t>.,</w:t>
      </w:r>
      <w:proofErr w:type="gramEnd"/>
      <w:r w:rsidR="004F7F45" w:rsidRPr="00EE59D3">
        <w:rPr>
          <w:rFonts w:cs="Times New Roman"/>
          <w:b/>
          <w:bCs/>
          <w:szCs w:val="24"/>
        </w:rPr>
        <w:t>Abdel-Ghaffar</w:t>
      </w:r>
      <w:r w:rsidRPr="0066515B">
        <w:rPr>
          <w:rFonts w:cs="Times New Roman"/>
          <w:b/>
          <w:bCs/>
          <w:szCs w:val="24"/>
        </w:rPr>
        <w:t xml:space="preserve"> </w:t>
      </w:r>
      <w:r>
        <w:rPr>
          <w:rFonts w:cs="Times New Roman"/>
          <w:b/>
          <w:bCs/>
          <w:szCs w:val="24"/>
        </w:rPr>
        <w:t>F</w:t>
      </w:r>
      <w:r w:rsidRPr="00EE59D3">
        <w:rPr>
          <w:rFonts w:cs="Times New Roman"/>
          <w:b/>
          <w:bCs/>
          <w:szCs w:val="24"/>
        </w:rPr>
        <w:t>A</w:t>
      </w:r>
      <w:r>
        <w:rPr>
          <w:rFonts w:cs="Times New Roman"/>
          <w:b/>
          <w:bCs/>
          <w:szCs w:val="24"/>
        </w:rPr>
        <w:t>.</w:t>
      </w:r>
      <w:r w:rsidR="004F7F45" w:rsidRPr="00EE59D3">
        <w:rPr>
          <w:rFonts w:cs="Times New Roman"/>
          <w:b/>
          <w:bCs/>
          <w:szCs w:val="24"/>
        </w:rPr>
        <w:t>,Shazly</w:t>
      </w:r>
      <w:r>
        <w:rPr>
          <w:rFonts w:cs="Times New Roman"/>
          <w:b/>
          <w:bCs/>
          <w:szCs w:val="24"/>
        </w:rPr>
        <w:t xml:space="preserve"> M</w:t>
      </w:r>
      <w:r w:rsidRPr="00EE59D3">
        <w:rPr>
          <w:rFonts w:cs="Times New Roman"/>
          <w:b/>
          <w:bCs/>
          <w:szCs w:val="24"/>
        </w:rPr>
        <w:t>A</w:t>
      </w:r>
      <w:r w:rsidR="004F7F45" w:rsidRPr="00EE59D3">
        <w:rPr>
          <w:rFonts w:cs="Times New Roman"/>
          <w:b/>
          <w:bCs/>
          <w:szCs w:val="24"/>
        </w:rPr>
        <w:t>.</w:t>
      </w:r>
      <w:r w:rsidR="004F7F45" w:rsidRPr="00EE59D3">
        <w:rPr>
          <w:rFonts w:cs="Times New Roman"/>
          <w:bCs/>
          <w:szCs w:val="24"/>
        </w:rPr>
        <w:t xml:space="preserve"> 1991. Life cycle of </w:t>
      </w:r>
      <w:r w:rsidR="004F7F45" w:rsidRPr="00EE59D3">
        <w:rPr>
          <w:rFonts w:cs="Times New Roman"/>
          <w:bCs/>
          <w:i/>
          <w:szCs w:val="24"/>
        </w:rPr>
        <w:t xml:space="preserve">Hepatozoon mehlhorni </w:t>
      </w:r>
      <w:r w:rsidR="004F7F45" w:rsidRPr="00EE59D3">
        <w:rPr>
          <w:rFonts w:cs="Times New Roman"/>
          <w:bCs/>
          <w:szCs w:val="24"/>
        </w:rPr>
        <w:t xml:space="preserve">sp. nov. in the viper </w:t>
      </w:r>
      <w:r w:rsidR="004F7F45" w:rsidRPr="00EE59D3">
        <w:rPr>
          <w:rFonts w:cs="Times New Roman"/>
          <w:bCs/>
          <w:i/>
          <w:szCs w:val="24"/>
        </w:rPr>
        <w:t>Echis carinatus</w:t>
      </w:r>
      <w:r w:rsidR="004F7F45" w:rsidRPr="00EE59D3">
        <w:rPr>
          <w:rFonts w:cs="Times New Roman"/>
          <w:bCs/>
          <w:szCs w:val="24"/>
        </w:rPr>
        <w:t xml:space="preserve"> and the mosquito </w:t>
      </w:r>
      <w:r w:rsidR="004F7F45" w:rsidRPr="00EE59D3">
        <w:rPr>
          <w:rFonts w:cs="Times New Roman"/>
          <w:bCs/>
          <w:i/>
          <w:szCs w:val="24"/>
        </w:rPr>
        <w:t>Culex pipiens</w:t>
      </w:r>
      <w:r w:rsidR="008278DB">
        <w:rPr>
          <w:rFonts w:cs="Times New Roman"/>
          <w:bCs/>
          <w:szCs w:val="24"/>
        </w:rPr>
        <w:t xml:space="preserve">. </w:t>
      </w:r>
      <w:r w:rsidR="008278DB" w:rsidRPr="0066515B">
        <w:rPr>
          <w:rFonts w:cs="Times New Roman"/>
          <w:bCs/>
          <w:i/>
          <w:szCs w:val="24"/>
        </w:rPr>
        <w:t>Parasitology Research</w:t>
      </w:r>
      <w:r w:rsidR="008278DB">
        <w:rPr>
          <w:rFonts w:cs="Times New Roman"/>
          <w:bCs/>
          <w:szCs w:val="24"/>
        </w:rPr>
        <w:t xml:space="preserve"> 77,</w:t>
      </w:r>
      <w:r w:rsidR="004F7F45" w:rsidRPr="00EE59D3">
        <w:rPr>
          <w:rFonts w:cs="Times New Roman"/>
          <w:bCs/>
          <w:szCs w:val="24"/>
        </w:rPr>
        <w:t xml:space="preserve"> 402-410.</w:t>
      </w:r>
    </w:p>
    <w:p w:rsidR="004F7F45" w:rsidRPr="00EE59D3" w:rsidRDefault="0066515B" w:rsidP="006336D7">
      <w:pPr>
        <w:autoSpaceDE w:val="0"/>
        <w:autoSpaceDN w:val="0"/>
        <w:adjustRightInd w:val="0"/>
        <w:spacing w:before="120" w:after="240"/>
        <w:ind w:firstLine="0"/>
        <w:rPr>
          <w:rFonts w:cs="Times New Roman"/>
          <w:szCs w:val="24"/>
        </w:rPr>
      </w:pPr>
      <w:r>
        <w:rPr>
          <w:rFonts w:cs="Times New Roman"/>
          <w:b/>
          <w:szCs w:val="24"/>
        </w:rPr>
        <w:t>Beaufil S</w:t>
      </w:r>
      <w:proofErr w:type="gramStart"/>
      <w:r>
        <w:rPr>
          <w:rFonts w:cs="Times New Roman"/>
          <w:b/>
          <w:szCs w:val="24"/>
        </w:rPr>
        <w:t>.,</w:t>
      </w:r>
      <w:proofErr w:type="gramEnd"/>
      <w:r>
        <w:rPr>
          <w:rFonts w:cs="Times New Roman"/>
          <w:b/>
          <w:szCs w:val="24"/>
        </w:rPr>
        <w:t xml:space="preserve"> Martın-Granel</w:t>
      </w:r>
      <w:r w:rsidR="004F7F45" w:rsidRPr="00EE59D3">
        <w:rPr>
          <w:rFonts w:cs="Times New Roman"/>
          <w:b/>
          <w:szCs w:val="24"/>
        </w:rPr>
        <w:t xml:space="preserve"> J.</w:t>
      </w:r>
      <w:r>
        <w:rPr>
          <w:rFonts w:cs="Times New Roman"/>
          <w:b/>
          <w:szCs w:val="24"/>
        </w:rPr>
        <w:t>, Jumelle</w:t>
      </w:r>
      <w:r w:rsidR="004F7F45" w:rsidRPr="00EE59D3">
        <w:rPr>
          <w:rFonts w:cs="Times New Roman"/>
          <w:b/>
          <w:szCs w:val="24"/>
        </w:rPr>
        <w:t xml:space="preserve"> P.</w:t>
      </w:r>
      <w:r w:rsidR="004F53FA" w:rsidRPr="00EE59D3">
        <w:rPr>
          <w:rFonts w:cs="Times New Roman"/>
          <w:szCs w:val="24"/>
        </w:rPr>
        <w:t xml:space="preserve"> 1996.</w:t>
      </w:r>
      <w:r w:rsidR="004F7F45" w:rsidRPr="00EE59D3">
        <w:rPr>
          <w:rFonts w:cs="Times New Roman"/>
          <w:szCs w:val="24"/>
        </w:rPr>
        <w:t xml:space="preserve"> Hepatozoonosis in dogs and foxes: epidemiology, clinical findings and treatment. </w:t>
      </w:r>
      <w:r w:rsidR="004F7F45" w:rsidRPr="00EE59D3">
        <w:rPr>
          <w:rFonts w:cs="Times New Roman"/>
          <w:iCs/>
          <w:szCs w:val="24"/>
        </w:rPr>
        <w:t xml:space="preserve">Pratique Medicale and Chirurgicale de l’Animal de Compagnie </w:t>
      </w:r>
      <w:r w:rsidR="004F7F45" w:rsidRPr="00EE59D3">
        <w:rPr>
          <w:rFonts w:cs="Times New Roman"/>
          <w:szCs w:val="24"/>
        </w:rPr>
        <w:t>31, 243-253.</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Bowman DD</w:t>
      </w:r>
      <w:proofErr w:type="gramStart"/>
      <w:r w:rsidR="0066515B">
        <w:rPr>
          <w:rFonts w:cs="Times New Roman"/>
          <w:b/>
          <w:szCs w:val="24"/>
        </w:rPr>
        <w:t>.</w:t>
      </w:r>
      <w:r w:rsidRPr="00EE59D3">
        <w:rPr>
          <w:rFonts w:cs="Times New Roman"/>
          <w:b/>
          <w:szCs w:val="24"/>
        </w:rPr>
        <w:t>,</w:t>
      </w:r>
      <w:proofErr w:type="gramEnd"/>
      <w:r w:rsidRPr="00EE59D3">
        <w:rPr>
          <w:rFonts w:cs="Times New Roman"/>
          <w:b/>
          <w:szCs w:val="24"/>
        </w:rPr>
        <w:t xml:space="preserve"> </w:t>
      </w:r>
      <w:r w:rsidRPr="00EE59D3">
        <w:rPr>
          <w:rFonts w:cs="Times New Roman"/>
          <w:szCs w:val="24"/>
        </w:rPr>
        <w:t>2009</w:t>
      </w:r>
      <w:r w:rsidRPr="00EE59D3">
        <w:rPr>
          <w:rFonts w:cs="Times New Roman"/>
          <w:b/>
          <w:szCs w:val="24"/>
        </w:rPr>
        <w:t>,</w:t>
      </w:r>
      <w:r w:rsidRPr="00EE59D3">
        <w:rPr>
          <w:rFonts w:cs="Times New Roman"/>
          <w:szCs w:val="24"/>
        </w:rPr>
        <w:t xml:space="preserve"> Georgis’ Parasitology for Veterinarians. Saunders </w:t>
      </w:r>
      <w:proofErr w:type="gramStart"/>
      <w:r w:rsidRPr="00EE59D3">
        <w:rPr>
          <w:rFonts w:cs="Times New Roman"/>
          <w:szCs w:val="24"/>
        </w:rPr>
        <w:t>Elsevier,Ninth</w:t>
      </w:r>
      <w:proofErr w:type="gramEnd"/>
      <w:r w:rsidRPr="00EE59D3">
        <w:rPr>
          <w:rFonts w:cs="Times New Roman"/>
          <w:szCs w:val="24"/>
        </w:rPr>
        <w:t xml:space="preserve"> Edition,St. </w:t>
      </w:r>
      <w:proofErr w:type="gramStart"/>
      <w:r w:rsidRPr="00EE59D3">
        <w:rPr>
          <w:rFonts w:cs="Times New Roman"/>
          <w:szCs w:val="24"/>
        </w:rPr>
        <w:t>Louis,Missori</w:t>
      </w:r>
      <w:proofErr w:type="gramEnd"/>
      <w:r w:rsidRPr="00EE59D3">
        <w:rPr>
          <w:rFonts w:cs="Times New Roman"/>
          <w:szCs w:val="24"/>
        </w:rPr>
        <w:t>.</w:t>
      </w:r>
    </w:p>
    <w:p w:rsidR="004F7F45" w:rsidRPr="00EE59D3" w:rsidRDefault="004F7F45" w:rsidP="006336D7">
      <w:pPr>
        <w:autoSpaceDE w:val="0"/>
        <w:autoSpaceDN w:val="0"/>
        <w:adjustRightInd w:val="0"/>
        <w:spacing w:before="120" w:after="240"/>
        <w:ind w:firstLine="0"/>
        <w:rPr>
          <w:rFonts w:cs="Times New Roman"/>
          <w:bCs/>
          <w:szCs w:val="24"/>
        </w:rPr>
      </w:pPr>
      <w:r w:rsidRPr="00EE59D3">
        <w:rPr>
          <w:rFonts w:cs="Times New Roman"/>
          <w:b/>
          <w:bCs/>
          <w:szCs w:val="24"/>
        </w:rPr>
        <w:t>Clark</w:t>
      </w:r>
      <w:r w:rsidR="0066515B">
        <w:rPr>
          <w:rFonts w:cs="Times New Roman"/>
          <w:b/>
          <w:bCs/>
          <w:szCs w:val="24"/>
        </w:rPr>
        <w:t xml:space="preserve"> G</w:t>
      </w:r>
      <w:r w:rsidRPr="00EE59D3">
        <w:rPr>
          <w:rFonts w:cs="Times New Roman"/>
          <w:b/>
          <w:bCs/>
          <w:szCs w:val="24"/>
        </w:rPr>
        <w:t>M.</w:t>
      </w:r>
      <w:r w:rsidRPr="00EE59D3">
        <w:rPr>
          <w:rFonts w:cs="Times New Roman"/>
          <w:bCs/>
          <w:szCs w:val="24"/>
        </w:rPr>
        <w:t xml:space="preserve"> 1958</w:t>
      </w:r>
      <w:r w:rsidRPr="00EE59D3">
        <w:rPr>
          <w:rFonts w:cs="Times New Roman"/>
          <w:bCs/>
          <w:i/>
          <w:szCs w:val="24"/>
        </w:rPr>
        <w:t>. Hepatozoon griseisciuri</w:t>
      </w:r>
      <w:r w:rsidRPr="00EE59D3">
        <w:rPr>
          <w:rFonts w:cs="Times New Roman"/>
          <w:bCs/>
          <w:szCs w:val="24"/>
        </w:rPr>
        <w:t xml:space="preserve"> n. sp</w:t>
      </w:r>
      <w:proofErr w:type="gramStart"/>
      <w:r w:rsidRPr="00EE59D3">
        <w:rPr>
          <w:rFonts w:cs="Times New Roman"/>
          <w:bCs/>
          <w:szCs w:val="24"/>
        </w:rPr>
        <w:t>.;</w:t>
      </w:r>
      <w:proofErr w:type="gramEnd"/>
      <w:r w:rsidRPr="00EE59D3">
        <w:rPr>
          <w:rFonts w:cs="Times New Roman"/>
          <w:bCs/>
          <w:szCs w:val="24"/>
        </w:rPr>
        <w:t xml:space="preserve"> A new species of </w:t>
      </w:r>
      <w:r w:rsidRPr="00EE59D3">
        <w:rPr>
          <w:rFonts w:cs="Times New Roman"/>
          <w:bCs/>
          <w:i/>
          <w:szCs w:val="24"/>
        </w:rPr>
        <w:t>Hepatozoon</w:t>
      </w:r>
      <w:r w:rsidRPr="00EE59D3">
        <w:rPr>
          <w:rFonts w:cs="Times New Roman"/>
          <w:bCs/>
          <w:szCs w:val="24"/>
        </w:rPr>
        <w:t xml:space="preserve"> from the Grey squirrel (Sciurus carolensis Gmelin, 1788) with studies on the life cycle. </w:t>
      </w:r>
      <w:r w:rsidRPr="0066515B">
        <w:rPr>
          <w:rFonts w:cs="Times New Roman"/>
          <w:bCs/>
          <w:i/>
          <w:szCs w:val="24"/>
        </w:rPr>
        <w:t xml:space="preserve">Journal of Parasitology </w:t>
      </w:r>
      <w:r w:rsidRPr="00EE59D3">
        <w:rPr>
          <w:rFonts w:cs="Times New Roman"/>
          <w:bCs/>
          <w:szCs w:val="24"/>
        </w:rPr>
        <w:t>44</w:t>
      </w:r>
      <w:r w:rsidR="008278DB">
        <w:rPr>
          <w:rFonts w:cs="Times New Roman"/>
          <w:bCs/>
          <w:szCs w:val="24"/>
        </w:rPr>
        <w:t>,</w:t>
      </w:r>
      <w:r w:rsidRPr="00EE59D3">
        <w:rPr>
          <w:rFonts w:cs="Times New Roman"/>
          <w:bCs/>
          <w:szCs w:val="24"/>
        </w:rPr>
        <w:t xml:space="preserve"> 52-63.</w:t>
      </w:r>
    </w:p>
    <w:p w:rsidR="004F7F45" w:rsidRPr="00EE59D3" w:rsidRDefault="004F7F45" w:rsidP="006336D7">
      <w:pPr>
        <w:autoSpaceDE w:val="0"/>
        <w:autoSpaceDN w:val="0"/>
        <w:adjustRightInd w:val="0"/>
        <w:spacing w:before="120" w:after="240"/>
        <w:ind w:firstLine="0"/>
        <w:rPr>
          <w:rFonts w:cs="Times New Roman"/>
          <w:color w:val="131413"/>
          <w:szCs w:val="24"/>
        </w:rPr>
      </w:pPr>
      <w:r w:rsidRPr="00EE59D3">
        <w:rPr>
          <w:rFonts w:cs="Times New Roman"/>
          <w:b/>
          <w:color w:val="131413"/>
          <w:szCs w:val="24"/>
        </w:rPr>
        <w:t>Craig TM</w:t>
      </w:r>
      <w:proofErr w:type="gramStart"/>
      <w:r w:rsidR="008B1513" w:rsidRPr="00EE59D3">
        <w:rPr>
          <w:rFonts w:cs="Times New Roman"/>
          <w:b/>
          <w:color w:val="131413"/>
          <w:szCs w:val="24"/>
        </w:rPr>
        <w:t>.,</w:t>
      </w:r>
      <w:proofErr w:type="gramEnd"/>
      <w:r w:rsidR="008B1513" w:rsidRPr="00EE59D3">
        <w:rPr>
          <w:rFonts w:cs="Times New Roman"/>
          <w:color w:val="131413"/>
          <w:szCs w:val="24"/>
        </w:rPr>
        <w:t xml:space="preserve"> 1990.</w:t>
      </w:r>
      <w:r w:rsidRPr="00EE59D3">
        <w:rPr>
          <w:rFonts w:cs="Times New Roman"/>
          <w:color w:val="131413"/>
          <w:szCs w:val="24"/>
        </w:rPr>
        <w:t xml:space="preserve"> Hepatozoonosis. In: Greene C (ed) Infectious diseases of the dog and cat, 2nd edn. Saunders, Philadelphia, pp 778–785.</w:t>
      </w:r>
    </w:p>
    <w:p w:rsidR="004F7F45" w:rsidRPr="00EE59D3" w:rsidRDefault="004F7F45" w:rsidP="006336D7">
      <w:pPr>
        <w:autoSpaceDE w:val="0"/>
        <w:autoSpaceDN w:val="0"/>
        <w:adjustRightInd w:val="0"/>
        <w:spacing w:before="120" w:after="240"/>
        <w:ind w:firstLine="0"/>
        <w:rPr>
          <w:rFonts w:cs="Times New Roman"/>
          <w:color w:val="131413"/>
          <w:szCs w:val="24"/>
        </w:rPr>
      </w:pPr>
      <w:r w:rsidRPr="00EE59D3">
        <w:rPr>
          <w:rFonts w:cs="Times New Roman"/>
          <w:b/>
          <w:color w:val="131413"/>
          <w:szCs w:val="24"/>
        </w:rPr>
        <w:t>Craig TM</w:t>
      </w:r>
      <w:proofErr w:type="gramStart"/>
      <w:r w:rsidR="008B1513" w:rsidRPr="00EE59D3">
        <w:rPr>
          <w:rFonts w:cs="Times New Roman"/>
          <w:b/>
          <w:color w:val="131413"/>
          <w:szCs w:val="24"/>
        </w:rPr>
        <w:t>.,</w:t>
      </w:r>
      <w:proofErr w:type="gramEnd"/>
      <w:r w:rsidR="008B1513" w:rsidRPr="00EE59D3">
        <w:rPr>
          <w:rFonts w:cs="Times New Roman"/>
          <w:color w:val="131413"/>
          <w:szCs w:val="24"/>
        </w:rPr>
        <w:t xml:space="preserve"> 1998.</w:t>
      </w:r>
      <w:r w:rsidRPr="00EE59D3">
        <w:rPr>
          <w:rFonts w:cs="Times New Roman"/>
          <w:color w:val="131413"/>
          <w:szCs w:val="24"/>
        </w:rPr>
        <w:t xml:space="preserve"> Hepatozoonosis. In: Infectious Diseases of the Dog and Cat. 2</w:t>
      </w:r>
      <w:r w:rsidR="0039108B" w:rsidRPr="00EE59D3">
        <w:rPr>
          <w:rFonts w:cs="Times New Roman"/>
          <w:color w:val="131413"/>
          <w:szCs w:val="24"/>
        </w:rPr>
        <w:t xml:space="preserve"> </w:t>
      </w:r>
      <w:r w:rsidRPr="00EE59D3">
        <w:rPr>
          <w:rFonts w:cs="Times New Roman"/>
          <w:color w:val="131413"/>
          <w:szCs w:val="24"/>
        </w:rPr>
        <w:t xml:space="preserve">nd Edition. </w:t>
      </w:r>
      <w:r w:rsidR="0039108B" w:rsidRPr="00EE59D3">
        <w:rPr>
          <w:rFonts w:cs="Times New Roman"/>
          <w:color w:val="131413"/>
          <w:szCs w:val="24"/>
        </w:rPr>
        <w:t>E</w:t>
      </w:r>
      <w:r w:rsidRPr="00EE59D3">
        <w:rPr>
          <w:rFonts w:cs="Times New Roman"/>
          <w:color w:val="131413"/>
          <w:szCs w:val="24"/>
        </w:rPr>
        <w:t xml:space="preserve">dited by Greene </w:t>
      </w:r>
      <w:r w:rsidR="0066515B">
        <w:rPr>
          <w:rFonts w:cs="Times New Roman"/>
          <w:color w:val="131413"/>
          <w:szCs w:val="24"/>
        </w:rPr>
        <w:t>CE. Philadelphia: W.B. Saunders</w:t>
      </w:r>
      <w:r w:rsidRPr="00EE59D3">
        <w:rPr>
          <w:rFonts w:cs="Times New Roman"/>
          <w:color w:val="131413"/>
          <w:szCs w:val="24"/>
        </w:rPr>
        <w:t xml:space="preserve"> 458–465.</w:t>
      </w:r>
    </w:p>
    <w:p w:rsidR="004F7F45" w:rsidRPr="00EE59D3" w:rsidRDefault="0066515B" w:rsidP="006336D7">
      <w:pPr>
        <w:autoSpaceDE w:val="0"/>
        <w:autoSpaceDN w:val="0"/>
        <w:adjustRightInd w:val="0"/>
        <w:spacing w:before="120" w:after="240"/>
        <w:ind w:firstLine="0"/>
        <w:rPr>
          <w:rFonts w:cs="Times New Roman"/>
          <w:szCs w:val="24"/>
        </w:rPr>
      </w:pPr>
      <w:r>
        <w:rPr>
          <w:rFonts w:cs="Times New Roman"/>
          <w:b/>
          <w:szCs w:val="24"/>
        </w:rPr>
        <w:t>Criado-Fornelio A</w:t>
      </w:r>
      <w:proofErr w:type="gramStart"/>
      <w:r>
        <w:rPr>
          <w:rFonts w:cs="Times New Roman"/>
          <w:b/>
          <w:szCs w:val="24"/>
        </w:rPr>
        <w:t>.,</w:t>
      </w:r>
      <w:proofErr w:type="gramEnd"/>
      <w:r>
        <w:rPr>
          <w:rFonts w:cs="Times New Roman"/>
          <w:b/>
          <w:szCs w:val="24"/>
        </w:rPr>
        <w:t xml:space="preserve"> Rey-Valeiron C., Buling A., Barba-Carretero JC., Jefferies R., Irwin</w:t>
      </w:r>
      <w:r w:rsidR="004F7F45" w:rsidRPr="00EE59D3">
        <w:rPr>
          <w:rFonts w:cs="Times New Roman"/>
          <w:b/>
          <w:szCs w:val="24"/>
        </w:rPr>
        <w:t xml:space="preserve"> P.,</w:t>
      </w:r>
      <w:r w:rsidR="004F7F45" w:rsidRPr="00EE59D3">
        <w:rPr>
          <w:rFonts w:cs="Times New Roman"/>
          <w:szCs w:val="24"/>
        </w:rPr>
        <w:t xml:space="preserve"> 2007.</w:t>
      </w:r>
      <w:r w:rsidR="004F7F45" w:rsidRPr="00EE59D3">
        <w:rPr>
          <w:rFonts w:cs="Times New Roman"/>
          <w:color w:val="131413"/>
          <w:szCs w:val="24"/>
        </w:rPr>
        <w:t xml:space="preserve"> </w:t>
      </w:r>
      <w:r w:rsidR="004F7F45" w:rsidRPr="00EE59D3">
        <w:rPr>
          <w:rFonts w:cs="Times New Roman"/>
          <w:szCs w:val="24"/>
        </w:rPr>
        <w:t>New advances in molecular epizootiology of canine hematic protozoa from Ven</w:t>
      </w:r>
      <w:r>
        <w:rPr>
          <w:rFonts w:cs="Times New Roman"/>
          <w:szCs w:val="24"/>
        </w:rPr>
        <w:t xml:space="preserve">ezuela, Thailand and Spain. </w:t>
      </w:r>
      <w:r w:rsidRPr="0066515B">
        <w:rPr>
          <w:rFonts w:cs="Times New Roman"/>
          <w:i/>
          <w:szCs w:val="24"/>
        </w:rPr>
        <w:t>Veterinary Parasitology</w:t>
      </w:r>
      <w:r w:rsidR="004F7F45" w:rsidRPr="00EE59D3">
        <w:rPr>
          <w:rFonts w:cs="Times New Roman"/>
          <w:szCs w:val="24"/>
        </w:rPr>
        <w:t xml:space="preserve"> 144, 261–269.</w:t>
      </w:r>
    </w:p>
    <w:p w:rsidR="004F7F45" w:rsidRPr="00EE59D3" w:rsidRDefault="0066515B" w:rsidP="006336D7">
      <w:pPr>
        <w:autoSpaceDE w:val="0"/>
        <w:autoSpaceDN w:val="0"/>
        <w:adjustRightInd w:val="0"/>
        <w:spacing w:before="120" w:after="240"/>
        <w:ind w:firstLine="0"/>
        <w:rPr>
          <w:rFonts w:cs="Times New Roman"/>
          <w:szCs w:val="24"/>
        </w:rPr>
      </w:pPr>
      <w:r>
        <w:rPr>
          <w:rFonts w:cs="Times New Roman"/>
          <w:b/>
          <w:szCs w:val="24"/>
        </w:rPr>
        <w:t>Dantas-Torres</w:t>
      </w:r>
      <w:r w:rsidR="004F7F45" w:rsidRPr="00EE59D3">
        <w:rPr>
          <w:rFonts w:cs="Times New Roman"/>
          <w:b/>
          <w:szCs w:val="24"/>
        </w:rPr>
        <w:t xml:space="preserve"> F</w:t>
      </w:r>
      <w:proofErr w:type="gramStart"/>
      <w:r w:rsidR="004F7F45" w:rsidRPr="00EE59D3">
        <w:rPr>
          <w:rFonts w:cs="Times New Roman"/>
          <w:b/>
          <w:szCs w:val="24"/>
        </w:rPr>
        <w:t>.,</w:t>
      </w:r>
      <w:proofErr w:type="gramEnd"/>
      <w:r w:rsidR="004F7F45" w:rsidRPr="00EE59D3">
        <w:rPr>
          <w:rFonts w:cs="Times New Roman"/>
          <w:b/>
          <w:szCs w:val="24"/>
        </w:rPr>
        <w:t xml:space="preserve"> Latrofa</w:t>
      </w:r>
      <w:r w:rsidRPr="0066515B">
        <w:rPr>
          <w:rFonts w:cs="Times New Roman"/>
          <w:b/>
          <w:szCs w:val="24"/>
        </w:rPr>
        <w:t xml:space="preserve"> </w:t>
      </w:r>
      <w:r w:rsidRPr="00EE59D3">
        <w:rPr>
          <w:rFonts w:cs="Times New Roman"/>
          <w:b/>
          <w:szCs w:val="24"/>
        </w:rPr>
        <w:t>MS.</w:t>
      </w:r>
      <w:r w:rsidR="004F7F45" w:rsidRPr="00EE59D3">
        <w:rPr>
          <w:rFonts w:cs="Times New Roman"/>
          <w:b/>
          <w:szCs w:val="24"/>
        </w:rPr>
        <w:t>, Weigl</w:t>
      </w:r>
      <w:r w:rsidRPr="0066515B">
        <w:rPr>
          <w:rFonts w:cs="Times New Roman"/>
          <w:b/>
          <w:szCs w:val="24"/>
        </w:rPr>
        <w:t xml:space="preserve"> </w:t>
      </w:r>
      <w:r w:rsidRPr="00EE59D3">
        <w:rPr>
          <w:rFonts w:cs="Times New Roman"/>
          <w:b/>
          <w:szCs w:val="24"/>
        </w:rPr>
        <w:t>S.</w:t>
      </w:r>
      <w:r w:rsidR="004F7F45" w:rsidRPr="00EE59D3">
        <w:rPr>
          <w:rFonts w:cs="Times New Roman"/>
          <w:b/>
          <w:szCs w:val="24"/>
        </w:rPr>
        <w:t>, Tarallo</w:t>
      </w:r>
      <w:r w:rsidRPr="0066515B">
        <w:rPr>
          <w:rFonts w:cs="Times New Roman"/>
          <w:b/>
          <w:szCs w:val="24"/>
        </w:rPr>
        <w:t xml:space="preserve"> </w:t>
      </w:r>
      <w:r w:rsidRPr="00EE59D3">
        <w:rPr>
          <w:rFonts w:cs="Times New Roman"/>
          <w:b/>
          <w:szCs w:val="24"/>
        </w:rPr>
        <w:t>V. D.</w:t>
      </w:r>
      <w:r w:rsidR="004F7F45" w:rsidRPr="00EE59D3">
        <w:rPr>
          <w:rFonts w:cs="Times New Roman"/>
          <w:b/>
          <w:szCs w:val="24"/>
        </w:rPr>
        <w:t>, Lia</w:t>
      </w:r>
      <w:r w:rsidRPr="0066515B">
        <w:rPr>
          <w:rFonts w:cs="Times New Roman"/>
          <w:b/>
          <w:szCs w:val="24"/>
        </w:rPr>
        <w:t xml:space="preserve"> </w:t>
      </w:r>
      <w:r w:rsidRPr="00EE59D3">
        <w:rPr>
          <w:rFonts w:cs="Times New Roman"/>
          <w:b/>
          <w:szCs w:val="24"/>
        </w:rPr>
        <w:t>R. P.</w:t>
      </w:r>
      <w:r w:rsidR="004F7F45" w:rsidRPr="00EE59D3">
        <w:rPr>
          <w:rFonts w:cs="Times New Roman"/>
          <w:b/>
          <w:szCs w:val="24"/>
        </w:rPr>
        <w:t>, Otranto</w:t>
      </w:r>
      <w:r w:rsidRPr="0066515B">
        <w:rPr>
          <w:rFonts w:cs="Times New Roman"/>
          <w:b/>
          <w:szCs w:val="24"/>
        </w:rPr>
        <w:t xml:space="preserve"> </w:t>
      </w:r>
      <w:r w:rsidRPr="00EE59D3">
        <w:rPr>
          <w:rFonts w:cs="Times New Roman"/>
          <w:b/>
          <w:szCs w:val="24"/>
        </w:rPr>
        <w:t>D.</w:t>
      </w:r>
      <w:r w:rsidR="004F7F45" w:rsidRPr="00EE59D3">
        <w:rPr>
          <w:rFonts w:cs="Times New Roman"/>
          <w:szCs w:val="24"/>
        </w:rPr>
        <w:t xml:space="preserve">. 2012. </w:t>
      </w:r>
      <w:r w:rsidR="004F7F45" w:rsidRPr="00EE59D3">
        <w:rPr>
          <w:rFonts w:cs="Times New Roman"/>
          <w:i/>
          <w:szCs w:val="24"/>
        </w:rPr>
        <w:t>Hepatozoon canis</w:t>
      </w:r>
      <w:r w:rsidR="004F7F45" w:rsidRPr="00EE59D3">
        <w:rPr>
          <w:rFonts w:cs="Times New Roman"/>
          <w:szCs w:val="24"/>
        </w:rPr>
        <w:t xml:space="preserve"> infection in ticks during spring </w:t>
      </w:r>
      <w:r>
        <w:rPr>
          <w:rFonts w:cs="Times New Roman"/>
          <w:szCs w:val="24"/>
        </w:rPr>
        <w:t xml:space="preserve">and summer in Italy. </w:t>
      </w:r>
      <w:r w:rsidRPr="0066515B">
        <w:rPr>
          <w:rFonts w:cs="Times New Roman"/>
          <w:i/>
          <w:szCs w:val="24"/>
        </w:rPr>
        <w:t>Parasitology Research</w:t>
      </w:r>
      <w:r w:rsidR="004F7F45" w:rsidRPr="00EE59D3">
        <w:rPr>
          <w:rFonts w:cs="Times New Roman"/>
          <w:szCs w:val="24"/>
        </w:rPr>
        <w:t xml:space="preserve"> 110</w:t>
      </w:r>
      <w:r w:rsidR="008278DB">
        <w:rPr>
          <w:rFonts w:cs="Times New Roman"/>
          <w:szCs w:val="24"/>
        </w:rPr>
        <w:t>,</w:t>
      </w:r>
      <w:r w:rsidR="004F7F45" w:rsidRPr="00EE59D3">
        <w:rPr>
          <w:rFonts w:cs="Times New Roman"/>
          <w:szCs w:val="24"/>
        </w:rPr>
        <w:t xml:space="preserve"> 695–698.</w:t>
      </w:r>
    </w:p>
    <w:p w:rsidR="004F7F45" w:rsidRPr="00EE59D3" w:rsidRDefault="00AD077F" w:rsidP="006336D7">
      <w:pPr>
        <w:autoSpaceDE w:val="0"/>
        <w:autoSpaceDN w:val="0"/>
        <w:adjustRightInd w:val="0"/>
        <w:spacing w:before="120" w:after="240"/>
        <w:ind w:firstLine="0"/>
        <w:rPr>
          <w:rFonts w:cs="Times New Roman"/>
          <w:szCs w:val="24"/>
        </w:rPr>
      </w:pPr>
      <w:r>
        <w:rPr>
          <w:rFonts w:cs="Times New Roman"/>
          <w:b/>
          <w:szCs w:val="24"/>
        </w:rPr>
        <w:t>De</w:t>
      </w:r>
      <w:r w:rsidR="004F7F45" w:rsidRPr="00EE59D3">
        <w:rPr>
          <w:rFonts w:cs="Times New Roman"/>
          <w:b/>
          <w:szCs w:val="24"/>
        </w:rPr>
        <w:t>Miranda</w:t>
      </w:r>
      <w:r>
        <w:rPr>
          <w:rFonts w:cs="Times New Roman"/>
          <w:b/>
          <w:szCs w:val="24"/>
        </w:rPr>
        <w:t xml:space="preserve"> RL</w:t>
      </w:r>
      <w:proofErr w:type="gramStart"/>
      <w:r>
        <w:rPr>
          <w:rFonts w:cs="Times New Roman"/>
          <w:b/>
          <w:szCs w:val="24"/>
        </w:rPr>
        <w:t>.,</w:t>
      </w:r>
      <w:proofErr w:type="gramEnd"/>
      <w:r>
        <w:rPr>
          <w:rFonts w:cs="Times New Roman"/>
          <w:b/>
          <w:szCs w:val="24"/>
        </w:rPr>
        <w:t>deCastro JR., Olegário MM., Beletti ME., Mundim AV.,O’Dwyer LH., Eyal O., Talmi-Frank D., Cury MC., Baneth</w:t>
      </w:r>
      <w:r w:rsidR="004F7F45" w:rsidRPr="00EE59D3">
        <w:rPr>
          <w:rFonts w:cs="Times New Roman"/>
          <w:b/>
          <w:szCs w:val="24"/>
        </w:rPr>
        <w:t xml:space="preserve"> G.,</w:t>
      </w:r>
      <w:r w:rsidR="004F7F45" w:rsidRPr="00EE59D3">
        <w:rPr>
          <w:rFonts w:cs="Times New Roman"/>
          <w:szCs w:val="24"/>
        </w:rPr>
        <w:t xml:space="preserve"> 2011.Oocysts of </w:t>
      </w:r>
      <w:r w:rsidR="004F7F45" w:rsidRPr="00EE59D3">
        <w:rPr>
          <w:rFonts w:cs="Times New Roman"/>
          <w:i/>
          <w:szCs w:val="24"/>
        </w:rPr>
        <w:t>Hepatozoon canis</w:t>
      </w:r>
      <w:r w:rsidR="004F7F45" w:rsidRPr="00EE59D3">
        <w:rPr>
          <w:rFonts w:cs="Times New Roman"/>
          <w:szCs w:val="24"/>
        </w:rPr>
        <w:t xml:space="preserve"> in </w:t>
      </w:r>
      <w:r w:rsidR="004F7F45" w:rsidRPr="00EE59D3">
        <w:rPr>
          <w:rFonts w:cs="Times New Roman"/>
          <w:i/>
          <w:szCs w:val="24"/>
        </w:rPr>
        <w:t>Rhipicephalus</w:t>
      </w:r>
      <w:r w:rsidR="004F7F45" w:rsidRPr="00EE59D3">
        <w:rPr>
          <w:rFonts w:cs="Times New Roman"/>
          <w:szCs w:val="24"/>
        </w:rPr>
        <w:t xml:space="preserve"> (</w:t>
      </w:r>
      <w:r w:rsidR="004F7F45" w:rsidRPr="00EE59D3">
        <w:rPr>
          <w:rFonts w:cs="Times New Roman"/>
          <w:i/>
          <w:szCs w:val="24"/>
        </w:rPr>
        <w:t>Boophilus</w:t>
      </w:r>
      <w:r w:rsidR="004F7F45" w:rsidRPr="00EE59D3">
        <w:rPr>
          <w:rFonts w:cs="Times New Roman"/>
          <w:szCs w:val="24"/>
        </w:rPr>
        <w:t xml:space="preserve">) </w:t>
      </w:r>
      <w:r w:rsidR="004F7F45" w:rsidRPr="00EE59D3">
        <w:rPr>
          <w:rFonts w:cs="Times New Roman"/>
          <w:i/>
          <w:szCs w:val="24"/>
        </w:rPr>
        <w:t>microplus</w:t>
      </w:r>
      <w:r w:rsidR="00D05D95" w:rsidRPr="00EE59D3">
        <w:rPr>
          <w:rFonts w:cs="Times New Roman"/>
          <w:szCs w:val="24"/>
        </w:rPr>
        <w:t xml:space="preserve"> </w:t>
      </w:r>
      <w:r w:rsidR="004F7F45" w:rsidRPr="00EE59D3">
        <w:rPr>
          <w:rFonts w:cs="Times New Roman"/>
          <w:szCs w:val="24"/>
        </w:rPr>
        <w:t>collected fro</w:t>
      </w:r>
      <w:r>
        <w:rPr>
          <w:rFonts w:cs="Times New Roman"/>
          <w:szCs w:val="24"/>
        </w:rPr>
        <w:t xml:space="preserve">m a naturally infected dog. </w:t>
      </w:r>
      <w:r w:rsidRPr="00AD077F">
        <w:rPr>
          <w:rFonts w:cs="Times New Roman"/>
          <w:i/>
          <w:szCs w:val="24"/>
        </w:rPr>
        <w:t>Veterinary Parasitology</w:t>
      </w:r>
      <w:r w:rsidR="004F7F45" w:rsidRPr="00EE59D3">
        <w:rPr>
          <w:rFonts w:cs="Times New Roman"/>
          <w:szCs w:val="24"/>
        </w:rPr>
        <w:t xml:space="preserve"> 177 (3–4),392–396.</w:t>
      </w:r>
    </w:p>
    <w:p w:rsidR="004F7F45" w:rsidRPr="00EE59D3" w:rsidRDefault="00AD077F" w:rsidP="006336D7">
      <w:pPr>
        <w:autoSpaceDE w:val="0"/>
        <w:autoSpaceDN w:val="0"/>
        <w:adjustRightInd w:val="0"/>
        <w:spacing w:before="120" w:after="240"/>
        <w:ind w:firstLine="0"/>
        <w:rPr>
          <w:rFonts w:cs="Times New Roman"/>
          <w:bCs/>
          <w:szCs w:val="24"/>
        </w:rPr>
      </w:pPr>
      <w:r>
        <w:rPr>
          <w:rFonts w:cs="Times New Roman"/>
          <w:b/>
          <w:bCs/>
          <w:szCs w:val="24"/>
        </w:rPr>
        <w:lastRenderedPageBreak/>
        <w:t>Desser</w:t>
      </w:r>
      <w:r w:rsidR="004F7F45" w:rsidRPr="00EE59D3">
        <w:rPr>
          <w:rFonts w:cs="Times New Roman"/>
          <w:b/>
          <w:bCs/>
          <w:szCs w:val="24"/>
        </w:rPr>
        <w:t xml:space="preserve"> S. S.</w:t>
      </w:r>
      <w:r w:rsidR="004F7F45" w:rsidRPr="00EE59D3">
        <w:rPr>
          <w:rFonts w:cs="Times New Roman"/>
          <w:bCs/>
          <w:szCs w:val="24"/>
        </w:rPr>
        <w:t xml:space="preserve"> 1990. Tissue "cysts" of </w:t>
      </w:r>
      <w:r w:rsidR="004F7F45" w:rsidRPr="00EE59D3">
        <w:rPr>
          <w:rFonts w:cs="Times New Roman"/>
          <w:bCs/>
          <w:i/>
          <w:szCs w:val="24"/>
        </w:rPr>
        <w:t>Hepatozoon griseisciuri</w:t>
      </w:r>
      <w:r w:rsidR="004F7F45" w:rsidRPr="00EE59D3">
        <w:rPr>
          <w:rFonts w:cs="Times New Roman"/>
          <w:bCs/>
          <w:szCs w:val="24"/>
        </w:rPr>
        <w:t xml:space="preserve"> in the grey squirrel, Sciurus carolinensis: The significance of these cysts in species of </w:t>
      </w:r>
      <w:r w:rsidR="004F7F45" w:rsidRPr="00EE59D3">
        <w:rPr>
          <w:rFonts w:cs="Times New Roman"/>
          <w:bCs/>
          <w:i/>
          <w:szCs w:val="24"/>
        </w:rPr>
        <w:t>Hepatozoon</w:t>
      </w:r>
      <w:r w:rsidR="001D1E22">
        <w:rPr>
          <w:rFonts w:cs="Times New Roman"/>
          <w:bCs/>
          <w:szCs w:val="24"/>
        </w:rPr>
        <w:t xml:space="preserve">. </w:t>
      </w:r>
      <w:r w:rsidR="001D1E22" w:rsidRPr="00AD077F">
        <w:rPr>
          <w:rFonts w:cs="Times New Roman"/>
          <w:bCs/>
          <w:i/>
          <w:szCs w:val="24"/>
        </w:rPr>
        <w:t>Journal of Parasitology</w:t>
      </w:r>
      <w:r w:rsidR="001D1E22">
        <w:rPr>
          <w:rFonts w:cs="Times New Roman"/>
          <w:bCs/>
          <w:szCs w:val="24"/>
        </w:rPr>
        <w:t xml:space="preserve"> 76,</w:t>
      </w:r>
      <w:r w:rsidR="004F7F45" w:rsidRPr="00EE59D3">
        <w:rPr>
          <w:rFonts w:cs="Times New Roman"/>
          <w:bCs/>
          <w:szCs w:val="24"/>
        </w:rPr>
        <w:t xml:space="preserve"> 257-259.</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Duscher , Hod</w:t>
      </w:r>
      <w:r w:rsidRPr="00EE59D3">
        <w:rPr>
          <w:rFonts w:eastAsia="AdvOT596495f2+01" w:cs="Times New Roman"/>
          <w:b/>
          <w:szCs w:val="24"/>
        </w:rPr>
        <w:t>ž</w:t>
      </w:r>
      <w:r w:rsidRPr="00EE59D3">
        <w:rPr>
          <w:rFonts w:cs="Times New Roman"/>
          <w:b/>
          <w:szCs w:val="24"/>
        </w:rPr>
        <w:t>i</w:t>
      </w:r>
      <w:r w:rsidRPr="00EE59D3">
        <w:rPr>
          <w:rFonts w:eastAsia="AdvOT596495f2+01" w:cs="Times New Roman"/>
          <w:b/>
          <w:szCs w:val="24"/>
        </w:rPr>
        <w:t>ć</w:t>
      </w:r>
      <w:r w:rsidRPr="00EE59D3">
        <w:rPr>
          <w:rFonts w:cs="Times New Roman"/>
          <w:b/>
          <w:szCs w:val="24"/>
        </w:rPr>
        <w:t xml:space="preserve"> A</w:t>
      </w:r>
      <w:proofErr w:type="gramStart"/>
      <w:r w:rsidRPr="00EE59D3">
        <w:rPr>
          <w:rFonts w:cs="Times New Roman"/>
          <w:b/>
          <w:szCs w:val="24"/>
        </w:rPr>
        <w:t>.,</w:t>
      </w:r>
      <w:proofErr w:type="gramEnd"/>
      <w:r w:rsidRPr="00EE59D3">
        <w:rPr>
          <w:rFonts w:cs="Times New Roman"/>
          <w:b/>
          <w:szCs w:val="24"/>
        </w:rPr>
        <w:t xml:space="preserve"> Ali</w:t>
      </w:r>
      <w:r w:rsidRPr="00EE59D3">
        <w:rPr>
          <w:rFonts w:eastAsia="AdvOT596495f2+01" w:cs="Times New Roman"/>
          <w:b/>
          <w:szCs w:val="24"/>
        </w:rPr>
        <w:t>ć</w:t>
      </w:r>
      <w:r w:rsidR="00747071">
        <w:rPr>
          <w:rFonts w:cs="Times New Roman"/>
          <w:b/>
          <w:szCs w:val="24"/>
        </w:rPr>
        <w:t xml:space="preserve"> A., Fuehrer HP., Harl J., Wille-Piazzai W.,</w:t>
      </w:r>
      <w:r w:rsidRPr="00EE59D3">
        <w:rPr>
          <w:rFonts w:cs="Times New Roman"/>
          <w:szCs w:val="24"/>
        </w:rPr>
        <w:t xml:space="preserve"> 2015. A molecular survey of vector-borne pathogens in red foxes (Vulpes vulpes) from Bosnia and Herzegovina. Parasites Vectors 8, 88. Irwin, P.J</w:t>
      </w:r>
      <w:proofErr w:type="gramStart"/>
      <w:r w:rsidRPr="00EE59D3">
        <w:rPr>
          <w:rFonts w:cs="Times New Roman"/>
          <w:szCs w:val="24"/>
        </w:rPr>
        <w:t>.,</w:t>
      </w:r>
      <w:proofErr w:type="gramEnd"/>
      <w:r w:rsidRPr="00EE59D3">
        <w:rPr>
          <w:rFonts w:cs="Times New Roman"/>
          <w:szCs w:val="24"/>
        </w:rPr>
        <w:t xml:space="preserve"> Jefferies, R., 2004. Arthropod-transmitted diseases of companion animals in S</w:t>
      </w:r>
      <w:r w:rsidR="00747071">
        <w:rPr>
          <w:rFonts w:cs="Times New Roman"/>
          <w:szCs w:val="24"/>
        </w:rPr>
        <w:t xml:space="preserve">outheast Asia. </w:t>
      </w:r>
      <w:r w:rsidR="00747071" w:rsidRPr="00747071">
        <w:rPr>
          <w:rFonts w:cs="Times New Roman"/>
          <w:i/>
          <w:szCs w:val="24"/>
        </w:rPr>
        <w:t>Trends Parasitology</w:t>
      </w:r>
      <w:r w:rsidRPr="00EE59D3">
        <w:rPr>
          <w:rFonts w:cs="Times New Roman"/>
          <w:szCs w:val="24"/>
        </w:rPr>
        <w:t xml:space="preserve"> 20, 27</w:t>
      </w:r>
      <w:r w:rsidRPr="00EE59D3">
        <w:rPr>
          <w:rFonts w:eastAsia="AdvOT596495f2+20" w:cs="Times New Roman"/>
          <w:szCs w:val="24"/>
        </w:rPr>
        <w:t>–</w:t>
      </w:r>
      <w:r w:rsidRPr="00EE59D3">
        <w:rPr>
          <w:rFonts w:cs="Times New Roman"/>
          <w:szCs w:val="24"/>
        </w:rPr>
        <w:t>34.</w:t>
      </w:r>
    </w:p>
    <w:p w:rsidR="004F7F45" w:rsidRPr="00EE59D3" w:rsidRDefault="004F7F45" w:rsidP="006336D7">
      <w:pPr>
        <w:autoSpaceDE w:val="0"/>
        <w:autoSpaceDN w:val="0"/>
        <w:adjustRightInd w:val="0"/>
        <w:spacing w:before="120" w:after="240"/>
        <w:ind w:firstLine="0"/>
        <w:rPr>
          <w:rFonts w:cs="Times New Roman"/>
          <w:color w:val="131413"/>
          <w:szCs w:val="24"/>
        </w:rPr>
      </w:pPr>
      <w:r w:rsidRPr="00EE59D3">
        <w:rPr>
          <w:rFonts w:cs="Times New Roman"/>
          <w:b/>
          <w:color w:val="131413"/>
          <w:szCs w:val="24"/>
        </w:rPr>
        <w:t>Elias E</w:t>
      </w:r>
      <w:proofErr w:type="gramStart"/>
      <w:r w:rsidR="00723F15">
        <w:rPr>
          <w:rFonts w:cs="Times New Roman"/>
          <w:b/>
          <w:color w:val="131413"/>
          <w:szCs w:val="24"/>
        </w:rPr>
        <w:t>.</w:t>
      </w:r>
      <w:r w:rsidRPr="00EE59D3">
        <w:rPr>
          <w:rFonts w:cs="Times New Roman"/>
          <w:b/>
          <w:color w:val="131413"/>
          <w:szCs w:val="24"/>
        </w:rPr>
        <w:t>,</w:t>
      </w:r>
      <w:proofErr w:type="gramEnd"/>
      <w:r w:rsidRPr="00EE59D3">
        <w:rPr>
          <w:rFonts w:cs="Times New Roman"/>
          <w:b/>
          <w:color w:val="131413"/>
          <w:szCs w:val="24"/>
        </w:rPr>
        <w:t xml:space="preserve"> Homans PA</w:t>
      </w:r>
      <w:r w:rsidR="00027B31" w:rsidRPr="00EE59D3">
        <w:rPr>
          <w:rFonts w:cs="Times New Roman"/>
          <w:b/>
          <w:color w:val="131413"/>
          <w:szCs w:val="24"/>
        </w:rPr>
        <w:t>.,</w:t>
      </w:r>
      <w:r w:rsidR="00027B31" w:rsidRPr="00EE59D3">
        <w:rPr>
          <w:rFonts w:cs="Times New Roman"/>
          <w:color w:val="131413"/>
          <w:szCs w:val="24"/>
        </w:rPr>
        <w:t xml:space="preserve"> 1988.</w:t>
      </w:r>
      <w:r w:rsidRPr="00EE59D3">
        <w:rPr>
          <w:rFonts w:cs="Times New Roman"/>
          <w:color w:val="131413"/>
          <w:szCs w:val="24"/>
        </w:rPr>
        <w:t xml:space="preserve"> </w:t>
      </w:r>
      <w:r w:rsidRPr="00EE59D3">
        <w:rPr>
          <w:rFonts w:cs="Times New Roman"/>
          <w:i/>
          <w:color w:val="131413"/>
          <w:szCs w:val="24"/>
        </w:rPr>
        <w:t>Hepatozoon canis</w:t>
      </w:r>
      <w:r w:rsidRPr="00EE59D3">
        <w:rPr>
          <w:rFonts w:cs="Times New Roman"/>
          <w:color w:val="131413"/>
          <w:szCs w:val="24"/>
        </w:rPr>
        <w:t xml:space="preserve"> infection in dogs: clinical and hematological findings; treatment. </w:t>
      </w:r>
      <w:r w:rsidRPr="00723F15">
        <w:rPr>
          <w:rFonts w:cs="Times New Roman"/>
          <w:i/>
          <w:color w:val="131413"/>
          <w:szCs w:val="24"/>
        </w:rPr>
        <w:t>J</w:t>
      </w:r>
      <w:r w:rsidR="00723F15" w:rsidRPr="00723F15">
        <w:rPr>
          <w:rFonts w:cs="Times New Roman"/>
          <w:i/>
          <w:color w:val="131413"/>
          <w:szCs w:val="24"/>
        </w:rPr>
        <w:t>ournal</w:t>
      </w:r>
      <w:r w:rsidRPr="00723F15">
        <w:rPr>
          <w:rFonts w:cs="Times New Roman"/>
          <w:i/>
          <w:color w:val="131413"/>
          <w:szCs w:val="24"/>
        </w:rPr>
        <w:t xml:space="preserve"> Small Anim</w:t>
      </w:r>
      <w:r w:rsidR="00723F15" w:rsidRPr="00723F15">
        <w:rPr>
          <w:rFonts w:cs="Times New Roman"/>
          <w:i/>
          <w:color w:val="131413"/>
          <w:szCs w:val="24"/>
        </w:rPr>
        <w:t>al</w:t>
      </w:r>
      <w:r w:rsidRPr="00723F15">
        <w:rPr>
          <w:rFonts w:cs="Times New Roman"/>
          <w:i/>
          <w:color w:val="131413"/>
          <w:szCs w:val="24"/>
        </w:rPr>
        <w:t xml:space="preserve"> Pract</w:t>
      </w:r>
      <w:r w:rsidR="00723F15" w:rsidRPr="00723F15">
        <w:rPr>
          <w:rFonts w:cs="Times New Roman"/>
          <w:i/>
          <w:color w:val="131413"/>
          <w:szCs w:val="24"/>
        </w:rPr>
        <w:t>ice</w:t>
      </w:r>
      <w:r w:rsidRPr="00EE59D3">
        <w:rPr>
          <w:rFonts w:cs="Times New Roman"/>
          <w:color w:val="131413"/>
          <w:szCs w:val="24"/>
        </w:rPr>
        <w:t xml:space="preserve"> 29</w:t>
      </w:r>
      <w:r w:rsidR="001D1E22">
        <w:rPr>
          <w:rFonts w:cs="Times New Roman"/>
          <w:color w:val="131413"/>
          <w:szCs w:val="24"/>
        </w:rPr>
        <w:t>,</w:t>
      </w:r>
      <w:r w:rsidRPr="00EE59D3">
        <w:rPr>
          <w:rFonts w:cs="Times New Roman"/>
          <w:color w:val="131413"/>
          <w:szCs w:val="24"/>
        </w:rPr>
        <w:t>55–62.</w:t>
      </w:r>
    </w:p>
    <w:p w:rsidR="004F7F45" w:rsidRPr="00EE59D3" w:rsidRDefault="00723F15" w:rsidP="006336D7">
      <w:pPr>
        <w:autoSpaceDE w:val="0"/>
        <w:autoSpaceDN w:val="0"/>
        <w:adjustRightInd w:val="0"/>
        <w:spacing w:before="120" w:after="240"/>
        <w:ind w:firstLine="0"/>
        <w:rPr>
          <w:rFonts w:cs="Times New Roman"/>
          <w:szCs w:val="24"/>
          <w:shd w:val="clear" w:color="auto" w:fill="FFFFFF"/>
        </w:rPr>
      </w:pPr>
      <w:r>
        <w:rPr>
          <w:rFonts w:cs="Times New Roman"/>
          <w:b/>
          <w:szCs w:val="24"/>
          <w:shd w:val="clear" w:color="auto" w:fill="FFFFFF"/>
        </w:rPr>
        <w:t>Ewing SA</w:t>
      </w:r>
      <w:proofErr w:type="gramStart"/>
      <w:r>
        <w:rPr>
          <w:rFonts w:cs="Times New Roman"/>
          <w:b/>
          <w:szCs w:val="24"/>
          <w:shd w:val="clear" w:color="auto" w:fill="FFFFFF"/>
        </w:rPr>
        <w:t>.,</w:t>
      </w:r>
      <w:proofErr w:type="gramEnd"/>
      <w:r>
        <w:rPr>
          <w:rFonts w:cs="Times New Roman"/>
          <w:b/>
          <w:szCs w:val="24"/>
          <w:shd w:val="clear" w:color="auto" w:fill="FFFFFF"/>
        </w:rPr>
        <w:t>Panciera R</w:t>
      </w:r>
      <w:r w:rsidR="004F7F45" w:rsidRPr="00EE59D3">
        <w:rPr>
          <w:rFonts w:cs="Times New Roman"/>
          <w:b/>
          <w:szCs w:val="24"/>
          <w:shd w:val="clear" w:color="auto" w:fill="FFFFFF"/>
        </w:rPr>
        <w:t>J.</w:t>
      </w:r>
      <w:r w:rsidR="00027B31" w:rsidRPr="00EE59D3">
        <w:rPr>
          <w:rFonts w:cs="Times New Roman"/>
          <w:szCs w:val="24"/>
          <w:shd w:val="clear" w:color="auto" w:fill="FFFFFF"/>
        </w:rPr>
        <w:t xml:space="preserve"> 2003</w:t>
      </w:r>
      <w:r w:rsidR="004F7F45" w:rsidRPr="00EE59D3">
        <w:rPr>
          <w:rFonts w:cs="Times New Roman"/>
          <w:szCs w:val="24"/>
          <w:shd w:val="clear" w:color="auto" w:fill="FFFFFF"/>
        </w:rPr>
        <w:t>. American canine hepatozoonosis. </w:t>
      </w:r>
      <w:r w:rsidR="004F7F45" w:rsidRPr="00723F15">
        <w:rPr>
          <w:rFonts w:cs="Times New Roman"/>
          <w:i/>
          <w:iCs/>
          <w:szCs w:val="24"/>
          <w:shd w:val="clear" w:color="auto" w:fill="FFFFFF"/>
        </w:rPr>
        <w:t xml:space="preserve">Clinical </w:t>
      </w:r>
      <w:proofErr w:type="gramStart"/>
      <w:r w:rsidR="004F7F45" w:rsidRPr="00723F15">
        <w:rPr>
          <w:rFonts w:cs="Times New Roman"/>
          <w:i/>
          <w:iCs/>
          <w:szCs w:val="24"/>
          <w:shd w:val="clear" w:color="auto" w:fill="FFFFFF"/>
        </w:rPr>
        <w:t xml:space="preserve">microbiology </w:t>
      </w:r>
      <w:r w:rsidR="004F7F45" w:rsidRPr="00723F15">
        <w:rPr>
          <w:rFonts w:eastAsia="MinionPro-Regular" w:cs="Times New Roman"/>
          <w:i/>
          <w:iCs/>
          <w:szCs w:val="24"/>
        </w:rPr>
        <w:t xml:space="preserve"> </w:t>
      </w:r>
      <w:r w:rsidR="004F7F45" w:rsidRPr="00723F15">
        <w:rPr>
          <w:rFonts w:cs="Times New Roman"/>
          <w:i/>
          <w:iCs/>
          <w:szCs w:val="24"/>
          <w:shd w:val="clear" w:color="auto" w:fill="FFFFFF"/>
        </w:rPr>
        <w:t>reviews</w:t>
      </w:r>
      <w:proofErr w:type="gramEnd"/>
      <w:r w:rsidR="004F7F45" w:rsidRPr="00723F15">
        <w:rPr>
          <w:rFonts w:cs="Times New Roman"/>
          <w:i/>
          <w:szCs w:val="24"/>
          <w:shd w:val="clear" w:color="auto" w:fill="FFFFFF"/>
        </w:rPr>
        <w:t> </w:t>
      </w:r>
      <w:r w:rsidR="004F7F45" w:rsidRPr="00EE59D3">
        <w:rPr>
          <w:rFonts w:cs="Times New Roman"/>
          <w:iCs/>
          <w:szCs w:val="24"/>
          <w:shd w:val="clear" w:color="auto" w:fill="FFFFFF"/>
        </w:rPr>
        <w:t>16</w:t>
      </w:r>
      <w:r w:rsidR="004F7F45" w:rsidRPr="00EE59D3">
        <w:rPr>
          <w:rFonts w:cs="Times New Roman"/>
          <w:szCs w:val="24"/>
          <w:shd w:val="clear" w:color="auto" w:fill="FFFFFF"/>
        </w:rPr>
        <w:t>(4), 688-697.</w:t>
      </w:r>
    </w:p>
    <w:p w:rsidR="004F7F45" w:rsidRPr="00EE59D3" w:rsidRDefault="004F7F45" w:rsidP="006336D7">
      <w:pPr>
        <w:autoSpaceDE w:val="0"/>
        <w:autoSpaceDN w:val="0"/>
        <w:adjustRightInd w:val="0"/>
        <w:spacing w:before="120" w:after="240"/>
        <w:ind w:firstLine="0"/>
        <w:rPr>
          <w:rFonts w:cs="Times New Roman"/>
          <w:color w:val="131413"/>
          <w:szCs w:val="24"/>
        </w:rPr>
      </w:pPr>
      <w:r w:rsidRPr="00EE59D3">
        <w:rPr>
          <w:rFonts w:cs="Times New Roman"/>
          <w:b/>
          <w:color w:val="131413"/>
          <w:szCs w:val="24"/>
        </w:rPr>
        <w:t>Ezeokoli CD, Ogunkoya AB, Abdullahi R, Tekdek LB, Sannusi A, Ilemobade AA</w:t>
      </w:r>
      <w:proofErr w:type="gramStart"/>
      <w:r w:rsidR="002203AB" w:rsidRPr="00EE59D3">
        <w:rPr>
          <w:rFonts w:cs="Times New Roman"/>
          <w:color w:val="131413"/>
          <w:szCs w:val="24"/>
        </w:rPr>
        <w:t>.,</w:t>
      </w:r>
      <w:proofErr w:type="gramEnd"/>
      <w:r w:rsidR="002203AB" w:rsidRPr="00EE59D3">
        <w:rPr>
          <w:rFonts w:cs="Times New Roman"/>
          <w:color w:val="131413"/>
          <w:szCs w:val="24"/>
        </w:rPr>
        <w:t xml:space="preserve"> </w:t>
      </w:r>
      <w:r w:rsidRPr="00EE59D3">
        <w:rPr>
          <w:rFonts w:cs="Times New Roman"/>
          <w:color w:val="131413"/>
          <w:szCs w:val="24"/>
        </w:rPr>
        <w:t>1983</w:t>
      </w:r>
      <w:r w:rsidR="002203AB" w:rsidRPr="00EE59D3">
        <w:rPr>
          <w:rFonts w:cs="Times New Roman"/>
          <w:color w:val="131413"/>
          <w:szCs w:val="24"/>
        </w:rPr>
        <w:t>.</w:t>
      </w:r>
      <w:r w:rsidRPr="00EE59D3">
        <w:rPr>
          <w:rFonts w:cs="Times New Roman"/>
          <w:color w:val="131413"/>
          <w:szCs w:val="24"/>
        </w:rPr>
        <w:t xml:space="preserve"> Clinical and epidemiological studies on canine hepatozoonosis in Zaria,</w:t>
      </w:r>
      <w:r w:rsidR="001D1E22">
        <w:rPr>
          <w:rFonts w:cs="Times New Roman"/>
          <w:color w:val="131413"/>
          <w:szCs w:val="24"/>
        </w:rPr>
        <w:t xml:space="preserve"> Nigeria. </w:t>
      </w:r>
      <w:r w:rsidR="001D1E22" w:rsidRPr="00723F15">
        <w:rPr>
          <w:rFonts w:cs="Times New Roman"/>
          <w:i/>
          <w:color w:val="131413"/>
          <w:szCs w:val="24"/>
        </w:rPr>
        <w:t>J</w:t>
      </w:r>
      <w:r w:rsidR="00723F15" w:rsidRPr="00723F15">
        <w:rPr>
          <w:rFonts w:cs="Times New Roman"/>
          <w:i/>
          <w:color w:val="131413"/>
          <w:szCs w:val="24"/>
        </w:rPr>
        <w:t>ournal</w:t>
      </w:r>
      <w:r w:rsidR="001D1E22">
        <w:rPr>
          <w:rFonts w:cs="Times New Roman"/>
          <w:color w:val="131413"/>
          <w:szCs w:val="24"/>
        </w:rPr>
        <w:t xml:space="preserve"> </w:t>
      </w:r>
      <w:r w:rsidR="001D1E22" w:rsidRPr="00723F15">
        <w:rPr>
          <w:rFonts w:cs="Times New Roman"/>
          <w:i/>
          <w:color w:val="131413"/>
          <w:szCs w:val="24"/>
        </w:rPr>
        <w:t>Small Anim Pract</w:t>
      </w:r>
      <w:r w:rsidR="00723F15" w:rsidRPr="00723F15">
        <w:rPr>
          <w:rFonts w:cs="Times New Roman"/>
          <w:i/>
          <w:color w:val="131413"/>
          <w:szCs w:val="24"/>
        </w:rPr>
        <w:t>ice</w:t>
      </w:r>
      <w:r w:rsidR="001D1E22">
        <w:rPr>
          <w:rFonts w:cs="Times New Roman"/>
          <w:color w:val="131413"/>
          <w:szCs w:val="24"/>
        </w:rPr>
        <w:t xml:space="preserve"> 24,</w:t>
      </w:r>
      <w:r w:rsidRPr="00EE59D3">
        <w:rPr>
          <w:rFonts w:cs="Times New Roman"/>
          <w:color w:val="131413"/>
          <w:szCs w:val="24"/>
        </w:rPr>
        <w:t>455–460.</w:t>
      </w:r>
    </w:p>
    <w:p w:rsidR="004F7F45" w:rsidRPr="00EE59D3" w:rsidRDefault="00723F15" w:rsidP="006336D7">
      <w:pPr>
        <w:spacing w:before="120" w:after="240"/>
        <w:ind w:firstLine="0"/>
        <w:rPr>
          <w:rFonts w:cs="Times New Roman"/>
          <w:szCs w:val="24"/>
        </w:rPr>
      </w:pPr>
      <w:r>
        <w:rPr>
          <w:rFonts w:cs="Times New Roman"/>
          <w:b/>
          <w:szCs w:val="24"/>
        </w:rPr>
        <w:t>Florioti</w:t>
      </w:r>
      <w:r w:rsidR="004F7F45" w:rsidRPr="00EE59D3">
        <w:rPr>
          <w:rFonts w:cs="Times New Roman"/>
          <w:b/>
          <w:szCs w:val="24"/>
        </w:rPr>
        <w:t xml:space="preserve"> H</w:t>
      </w:r>
      <w:proofErr w:type="gramStart"/>
      <w:r w:rsidR="004F7F45" w:rsidRPr="00EE59D3">
        <w:rPr>
          <w:rFonts w:cs="Times New Roman"/>
          <w:b/>
          <w:szCs w:val="24"/>
        </w:rPr>
        <w:t>.</w:t>
      </w:r>
      <w:r>
        <w:rPr>
          <w:rFonts w:cs="Times New Roman"/>
          <w:b/>
          <w:szCs w:val="24"/>
        </w:rPr>
        <w:t>,</w:t>
      </w:r>
      <w:proofErr w:type="gramEnd"/>
      <w:r w:rsidR="004F7F45" w:rsidRPr="00EE59D3">
        <w:rPr>
          <w:rFonts w:cs="Times New Roman"/>
          <w:b/>
          <w:szCs w:val="24"/>
        </w:rPr>
        <w:t>Duymuş</w:t>
      </w:r>
      <w:r>
        <w:rPr>
          <w:rFonts w:cs="Times New Roman"/>
          <w:b/>
          <w:szCs w:val="24"/>
        </w:rPr>
        <w:t xml:space="preserve"> H</w:t>
      </w:r>
      <w:r w:rsidR="002203AB" w:rsidRPr="00EE59D3">
        <w:rPr>
          <w:rFonts w:cs="Times New Roman"/>
          <w:b/>
          <w:szCs w:val="24"/>
        </w:rPr>
        <w:t>.</w:t>
      </w:r>
      <w:r w:rsidR="004F7F45" w:rsidRPr="00EE59D3">
        <w:rPr>
          <w:rFonts w:cs="Times New Roman"/>
          <w:b/>
          <w:szCs w:val="24"/>
        </w:rPr>
        <w:t>,</w:t>
      </w:r>
      <w:r w:rsidR="004F7F45" w:rsidRPr="00EE59D3">
        <w:rPr>
          <w:rFonts w:cs="Times New Roman"/>
          <w:szCs w:val="24"/>
        </w:rPr>
        <w:t xml:space="preserve"> 2014</w:t>
      </w:r>
      <w:r w:rsidR="002203AB" w:rsidRPr="00EE59D3">
        <w:rPr>
          <w:rFonts w:cs="Times New Roman"/>
          <w:szCs w:val="24"/>
        </w:rPr>
        <w:t>.</w:t>
      </w:r>
      <w:r w:rsidR="004F7F45" w:rsidRPr="00EE59D3">
        <w:rPr>
          <w:rFonts w:cs="Times New Roman"/>
          <w:szCs w:val="24"/>
        </w:rPr>
        <w:t xml:space="preserve"> “Eski Kültürlerde Köpeğin Algılanışı: “Eski Mezopotamya Örneği”, </w:t>
      </w:r>
      <w:r w:rsidR="004F7F45" w:rsidRPr="00723F15">
        <w:rPr>
          <w:rFonts w:cs="Times New Roman"/>
          <w:i/>
          <w:szCs w:val="24"/>
        </w:rPr>
        <w:t>A.Ü. Tarih Araştırmaları Dergisi</w:t>
      </w:r>
      <w:r w:rsidR="004F7F45" w:rsidRPr="00EE59D3">
        <w:rPr>
          <w:rFonts w:cs="Times New Roman"/>
          <w:szCs w:val="24"/>
        </w:rPr>
        <w:t>, Cilt XXXIII, Sayı: 55, Ankara, s. 45-70.</w:t>
      </w:r>
    </w:p>
    <w:p w:rsidR="004F7F45" w:rsidRPr="00EE59D3" w:rsidRDefault="00723F15" w:rsidP="006336D7">
      <w:pPr>
        <w:autoSpaceDE w:val="0"/>
        <w:autoSpaceDN w:val="0"/>
        <w:adjustRightInd w:val="0"/>
        <w:spacing w:before="120" w:after="240"/>
        <w:ind w:firstLine="0"/>
        <w:rPr>
          <w:rFonts w:cs="Times New Roman"/>
          <w:szCs w:val="24"/>
        </w:rPr>
      </w:pPr>
      <w:r>
        <w:rPr>
          <w:rFonts w:cs="Times New Roman"/>
          <w:b/>
          <w:szCs w:val="24"/>
        </w:rPr>
        <w:t>Forlano M</w:t>
      </w:r>
      <w:proofErr w:type="gramStart"/>
      <w:r>
        <w:rPr>
          <w:rFonts w:cs="Times New Roman"/>
          <w:b/>
          <w:szCs w:val="24"/>
        </w:rPr>
        <w:t>.,</w:t>
      </w:r>
      <w:proofErr w:type="gramEnd"/>
      <w:r w:rsidR="004F7F45" w:rsidRPr="00EE59D3">
        <w:rPr>
          <w:rFonts w:cs="Times New Roman"/>
          <w:b/>
          <w:szCs w:val="24"/>
        </w:rPr>
        <w:t>Scofield</w:t>
      </w:r>
      <w:r w:rsidRPr="00723F15">
        <w:rPr>
          <w:rFonts w:cs="Times New Roman"/>
          <w:b/>
          <w:szCs w:val="24"/>
        </w:rPr>
        <w:t xml:space="preserve"> </w:t>
      </w:r>
      <w:r w:rsidRPr="00EE59D3">
        <w:rPr>
          <w:rFonts w:cs="Times New Roman"/>
          <w:b/>
          <w:szCs w:val="24"/>
        </w:rPr>
        <w:t>A.</w:t>
      </w:r>
      <w:r>
        <w:rPr>
          <w:rFonts w:cs="Times New Roman"/>
          <w:b/>
          <w:szCs w:val="24"/>
        </w:rPr>
        <w:t>,</w:t>
      </w:r>
      <w:r w:rsidR="004F7F45" w:rsidRPr="00EE59D3">
        <w:rPr>
          <w:rFonts w:cs="Times New Roman"/>
          <w:b/>
          <w:szCs w:val="24"/>
        </w:rPr>
        <w:t>Elisei</w:t>
      </w:r>
      <w:r>
        <w:rPr>
          <w:rFonts w:cs="Times New Roman"/>
          <w:b/>
          <w:szCs w:val="24"/>
        </w:rPr>
        <w:t xml:space="preserve"> </w:t>
      </w:r>
      <w:r w:rsidRPr="00EE59D3">
        <w:rPr>
          <w:rFonts w:cs="Times New Roman"/>
          <w:b/>
          <w:szCs w:val="24"/>
        </w:rPr>
        <w:t>C.</w:t>
      </w:r>
      <w:r w:rsidR="004F7F45" w:rsidRPr="00EE59D3">
        <w:rPr>
          <w:rFonts w:cs="Times New Roman"/>
          <w:b/>
          <w:szCs w:val="24"/>
        </w:rPr>
        <w:t>, Fernandes</w:t>
      </w:r>
      <w:r w:rsidRPr="00723F15">
        <w:rPr>
          <w:rFonts w:cs="Times New Roman"/>
          <w:b/>
          <w:szCs w:val="24"/>
        </w:rPr>
        <w:t xml:space="preserve"> </w:t>
      </w:r>
      <w:r>
        <w:rPr>
          <w:rFonts w:cs="Times New Roman"/>
          <w:b/>
          <w:szCs w:val="24"/>
        </w:rPr>
        <w:t>K</w:t>
      </w:r>
      <w:r w:rsidRPr="00EE59D3">
        <w:rPr>
          <w:rFonts w:cs="Times New Roman"/>
          <w:b/>
          <w:szCs w:val="24"/>
        </w:rPr>
        <w:t>R.</w:t>
      </w:r>
      <w:r w:rsidR="004F7F45" w:rsidRPr="00EE59D3">
        <w:rPr>
          <w:rFonts w:cs="Times New Roman"/>
          <w:b/>
          <w:szCs w:val="24"/>
        </w:rPr>
        <w:t>, Ewing</w:t>
      </w:r>
      <w:r w:rsidRPr="00723F15">
        <w:rPr>
          <w:rFonts w:cs="Times New Roman"/>
          <w:b/>
          <w:szCs w:val="24"/>
        </w:rPr>
        <w:t xml:space="preserve"> </w:t>
      </w:r>
      <w:r>
        <w:rPr>
          <w:rFonts w:cs="Times New Roman"/>
          <w:b/>
          <w:szCs w:val="24"/>
        </w:rPr>
        <w:t>S</w:t>
      </w:r>
      <w:r w:rsidRPr="00EE59D3">
        <w:rPr>
          <w:rFonts w:cs="Times New Roman"/>
          <w:b/>
          <w:szCs w:val="24"/>
        </w:rPr>
        <w:t>A.</w:t>
      </w:r>
      <w:r>
        <w:rPr>
          <w:rFonts w:cs="Times New Roman"/>
          <w:b/>
          <w:szCs w:val="24"/>
        </w:rPr>
        <w:t xml:space="preserve">, </w:t>
      </w:r>
      <w:r w:rsidR="004F7F45" w:rsidRPr="00EE59D3">
        <w:rPr>
          <w:rFonts w:cs="Times New Roman"/>
          <w:b/>
          <w:szCs w:val="24"/>
        </w:rPr>
        <w:t>Massard</w:t>
      </w:r>
      <w:r w:rsidRPr="00723F15">
        <w:rPr>
          <w:rFonts w:cs="Times New Roman"/>
          <w:b/>
          <w:szCs w:val="24"/>
        </w:rPr>
        <w:t xml:space="preserve"> </w:t>
      </w:r>
      <w:r>
        <w:rPr>
          <w:rFonts w:cs="Times New Roman"/>
          <w:b/>
          <w:szCs w:val="24"/>
        </w:rPr>
        <w:t>C</w:t>
      </w:r>
      <w:r w:rsidRPr="00EE59D3">
        <w:rPr>
          <w:rFonts w:cs="Times New Roman"/>
          <w:b/>
          <w:szCs w:val="24"/>
        </w:rPr>
        <w:t>L.</w:t>
      </w:r>
      <w:r w:rsidR="004F7F45" w:rsidRPr="00EE59D3">
        <w:rPr>
          <w:rFonts w:cs="Times New Roman"/>
          <w:szCs w:val="24"/>
        </w:rPr>
        <w:t xml:space="preserve">. 2005. Diagnosis of </w:t>
      </w:r>
      <w:r w:rsidR="004F7F45" w:rsidRPr="00EE59D3">
        <w:rPr>
          <w:rFonts w:cs="Times New Roman"/>
          <w:i/>
          <w:szCs w:val="24"/>
        </w:rPr>
        <w:t>Hepatozoon</w:t>
      </w:r>
      <w:r w:rsidR="004F7F45" w:rsidRPr="00EE59D3">
        <w:rPr>
          <w:rFonts w:cs="Times New Roman"/>
          <w:szCs w:val="24"/>
        </w:rPr>
        <w:t xml:space="preserve"> spp in </w:t>
      </w:r>
      <w:r w:rsidR="004F7F45" w:rsidRPr="00EE59D3">
        <w:rPr>
          <w:rFonts w:cs="Times New Roman"/>
          <w:i/>
          <w:szCs w:val="24"/>
        </w:rPr>
        <w:t>Amblyomma ovale</w:t>
      </w:r>
      <w:r w:rsidR="004F7F45" w:rsidRPr="00EE59D3">
        <w:rPr>
          <w:rFonts w:cs="Times New Roman"/>
          <w:szCs w:val="24"/>
        </w:rPr>
        <w:t xml:space="preserve"> and its experimental transmission in domestic dogs</w:t>
      </w:r>
      <w:r>
        <w:rPr>
          <w:rFonts w:cs="Times New Roman"/>
          <w:szCs w:val="24"/>
        </w:rPr>
        <w:t xml:space="preserve"> in Brazil. </w:t>
      </w:r>
      <w:r w:rsidRPr="00723F15">
        <w:rPr>
          <w:rFonts w:cs="Times New Roman"/>
          <w:i/>
          <w:szCs w:val="24"/>
        </w:rPr>
        <w:t>Veterinary Parasitology</w:t>
      </w:r>
      <w:r w:rsidR="001D1E22">
        <w:rPr>
          <w:rFonts w:cs="Times New Roman"/>
          <w:szCs w:val="24"/>
        </w:rPr>
        <w:t xml:space="preserve"> 134,</w:t>
      </w:r>
      <w:r w:rsidR="004F7F45" w:rsidRPr="00EE59D3">
        <w:rPr>
          <w:rFonts w:cs="Times New Roman"/>
          <w:szCs w:val="24"/>
        </w:rPr>
        <w:t xml:space="preserve"> 1–7.</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Gabrielli, S</w:t>
      </w:r>
      <w:proofErr w:type="gramStart"/>
      <w:r w:rsidRPr="00EE59D3">
        <w:rPr>
          <w:rFonts w:cs="Times New Roman"/>
          <w:b/>
          <w:szCs w:val="24"/>
        </w:rPr>
        <w:t>.,</w:t>
      </w:r>
      <w:proofErr w:type="gramEnd"/>
      <w:r w:rsidRPr="00EE59D3">
        <w:rPr>
          <w:rFonts w:cs="Times New Roman"/>
          <w:b/>
          <w:szCs w:val="24"/>
        </w:rPr>
        <w:t xml:space="preserve"> Kumlien, S., Calderini, P., Brozzi, A., Iori, A., Cancrini, G., 2010</w:t>
      </w:r>
      <w:r w:rsidRPr="00EE59D3">
        <w:rPr>
          <w:rFonts w:cs="Times New Roman"/>
          <w:szCs w:val="24"/>
        </w:rPr>
        <w:t xml:space="preserve">.The first report of </w:t>
      </w:r>
      <w:r w:rsidRPr="00EE59D3">
        <w:rPr>
          <w:rFonts w:cs="Times New Roman"/>
          <w:i/>
          <w:szCs w:val="24"/>
        </w:rPr>
        <w:t>Hepatozoon canis</w:t>
      </w:r>
      <w:r w:rsidRPr="00EE59D3">
        <w:rPr>
          <w:rFonts w:cs="Times New Roman"/>
          <w:szCs w:val="24"/>
        </w:rPr>
        <w:t xml:space="preserve"> identified in Vulpes vulpes andticks from I</w:t>
      </w:r>
      <w:r w:rsidR="0062003D">
        <w:rPr>
          <w:rFonts w:cs="Times New Roman"/>
          <w:szCs w:val="24"/>
        </w:rPr>
        <w:t xml:space="preserve">taly. </w:t>
      </w:r>
      <w:r w:rsidR="0062003D" w:rsidRPr="0062003D">
        <w:rPr>
          <w:rFonts w:cs="Times New Roman"/>
          <w:i/>
          <w:szCs w:val="24"/>
        </w:rPr>
        <w:t>Vector Borne Zoonotic Diseases</w:t>
      </w:r>
      <w:r w:rsidRPr="0062003D">
        <w:rPr>
          <w:rFonts w:cs="Times New Roman"/>
          <w:i/>
          <w:szCs w:val="24"/>
        </w:rPr>
        <w:t xml:space="preserve"> </w:t>
      </w:r>
      <w:r w:rsidRPr="00EE59D3">
        <w:rPr>
          <w:rFonts w:cs="Times New Roman"/>
          <w:szCs w:val="24"/>
        </w:rPr>
        <w:t>10, 855–859.</w:t>
      </w:r>
    </w:p>
    <w:p w:rsidR="004F7F45" w:rsidRPr="00EE59D3" w:rsidRDefault="00126070" w:rsidP="006336D7">
      <w:pPr>
        <w:autoSpaceDE w:val="0"/>
        <w:autoSpaceDN w:val="0"/>
        <w:adjustRightInd w:val="0"/>
        <w:spacing w:before="120" w:after="240"/>
        <w:ind w:firstLine="0"/>
        <w:rPr>
          <w:rFonts w:cs="Times New Roman"/>
          <w:szCs w:val="24"/>
        </w:rPr>
      </w:pPr>
      <w:r>
        <w:rPr>
          <w:rFonts w:cs="Times New Roman"/>
          <w:b/>
          <w:szCs w:val="24"/>
        </w:rPr>
        <w:t>Giannelli</w:t>
      </w:r>
      <w:r w:rsidR="004F7F45" w:rsidRPr="00EE59D3">
        <w:rPr>
          <w:rFonts w:cs="Times New Roman"/>
          <w:b/>
          <w:szCs w:val="24"/>
        </w:rPr>
        <w:t xml:space="preserve"> A</w:t>
      </w:r>
      <w:proofErr w:type="gramStart"/>
      <w:r w:rsidR="004F7F45" w:rsidRPr="00EE59D3">
        <w:rPr>
          <w:rFonts w:cs="Times New Roman"/>
          <w:b/>
          <w:szCs w:val="24"/>
        </w:rPr>
        <w:t>.,</w:t>
      </w:r>
      <w:proofErr w:type="gramEnd"/>
      <w:r w:rsidR="004F7F45" w:rsidRPr="00EE59D3">
        <w:rPr>
          <w:rFonts w:cs="Times New Roman"/>
          <w:b/>
          <w:szCs w:val="24"/>
        </w:rPr>
        <w:t xml:space="preserve"> Ramos</w:t>
      </w:r>
      <w:r>
        <w:rPr>
          <w:rFonts w:cs="Times New Roman"/>
          <w:b/>
          <w:szCs w:val="24"/>
        </w:rPr>
        <w:t xml:space="preserve"> RA., Di Paola G., Mencke N., Dantas-Torres F.,Baneth G., Otranto</w:t>
      </w:r>
      <w:r w:rsidR="004F7F45" w:rsidRPr="00EE59D3">
        <w:rPr>
          <w:rFonts w:cs="Times New Roman"/>
          <w:b/>
          <w:szCs w:val="24"/>
        </w:rPr>
        <w:t xml:space="preserve"> D.,</w:t>
      </w:r>
      <w:r w:rsidR="004F7F45" w:rsidRPr="00EE59D3">
        <w:rPr>
          <w:rFonts w:cs="Times New Roman"/>
          <w:szCs w:val="24"/>
        </w:rPr>
        <w:t xml:space="preserve"> 2013a. Tran</w:t>
      </w:r>
      <w:r w:rsidR="00D70027" w:rsidRPr="00EE59D3">
        <w:rPr>
          <w:rFonts w:cs="Times New Roman"/>
          <w:szCs w:val="24"/>
        </w:rPr>
        <w:t xml:space="preserve">sstadial transmission of </w:t>
      </w:r>
      <w:r w:rsidR="00D70027" w:rsidRPr="00EE59D3">
        <w:rPr>
          <w:rFonts w:cs="Times New Roman"/>
          <w:i/>
          <w:szCs w:val="24"/>
        </w:rPr>
        <w:t>Hepato</w:t>
      </w:r>
      <w:r w:rsidR="004F7F45" w:rsidRPr="00EE59D3">
        <w:rPr>
          <w:rFonts w:cs="Times New Roman"/>
          <w:i/>
          <w:szCs w:val="24"/>
        </w:rPr>
        <w:t>zoon canis</w:t>
      </w:r>
      <w:r w:rsidR="004F7F45" w:rsidRPr="00EE59D3">
        <w:rPr>
          <w:rFonts w:cs="Times New Roman"/>
          <w:szCs w:val="24"/>
        </w:rPr>
        <w:t xml:space="preserve"> from larvae to nymphs of </w:t>
      </w:r>
      <w:r w:rsidR="004F7F45" w:rsidRPr="00EE59D3">
        <w:rPr>
          <w:rFonts w:cs="Times New Roman"/>
          <w:i/>
          <w:szCs w:val="24"/>
        </w:rPr>
        <w:t>Rhipicephalus sanguineus</w:t>
      </w:r>
      <w:r>
        <w:rPr>
          <w:rFonts w:cs="Times New Roman"/>
          <w:szCs w:val="24"/>
        </w:rPr>
        <w:t xml:space="preserve">. </w:t>
      </w:r>
      <w:r w:rsidRPr="00E94BA7">
        <w:rPr>
          <w:rFonts w:cs="Times New Roman"/>
          <w:i/>
          <w:szCs w:val="24"/>
        </w:rPr>
        <w:t>Veterinary Parasitology</w:t>
      </w:r>
      <w:r w:rsidR="004F7F45" w:rsidRPr="00EE59D3">
        <w:rPr>
          <w:rFonts w:cs="Times New Roman"/>
          <w:szCs w:val="24"/>
        </w:rPr>
        <w:t xml:space="preserve"> 196, 1–5.</w:t>
      </w:r>
    </w:p>
    <w:p w:rsidR="004F7F45" w:rsidRPr="00EE59D3" w:rsidRDefault="0083735E" w:rsidP="006336D7">
      <w:pPr>
        <w:autoSpaceDE w:val="0"/>
        <w:autoSpaceDN w:val="0"/>
        <w:adjustRightInd w:val="0"/>
        <w:spacing w:before="120" w:after="240"/>
        <w:ind w:firstLine="0"/>
        <w:rPr>
          <w:rFonts w:cs="Times New Roman"/>
          <w:szCs w:val="24"/>
        </w:rPr>
      </w:pPr>
      <w:r>
        <w:rPr>
          <w:rFonts w:cs="Times New Roman"/>
          <w:b/>
          <w:szCs w:val="24"/>
        </w:rPr>
        <w:t>Giannelli A</w:t>
      </w:r>
      <w:proofErr w:type="gramStart"/>
      <w:r>
        <w:rPr>
          <w:rFonts w:cs="Times New Roman"/>
          <w:b/>
          <w:szCs w:val="24"/>
        </w:rPr>
        <w:t>.,</w:t>
      </w:r>
      <w:proofErr w:type="gramEnd"/>
      <w:r>
        <w:rPr>
          <w:rFonts w:cs="Times New Roman"/>
          <w:b/>
          <w:szCs w:val="24"/>
        </w:rPr>
        <w:t xml:space="preserve"> Ramos RA., Dantas-Torres F., Mencke N., Baneth G.,Otranto</w:t>
      </w:r>
      <w:r w:rsidR="004F7F45" w:rsidRPr="00EE59D3">
        <w:rPr>
          <w:rFonts w:cs="Times New Roman"/>
          <w:b/>
          <w:szCs w:val="24"/>
        </w:rPr>
        <w:t xml:space="preserve"> D.,</w:t>
      </w:r>
      <w:r w:rsidR="004F7F45" w:rsidRPr="00EE59D3">
        <w:rPr>
          <w:rFonts w:cs="Times New Roman"/>
          <w:szCs w:val="24"/>
        </w:rPr>
        <w:t xml:space="preserve"> 2013b. Experimental evidence against transmission of</w:t>
      </w:r>
      <w:r w:rsidR="005F6D0A" w:rsidRPr="00EE59D3">
        <w:rPr>
          <w:rFonts w:cs="Times New Roman"/>
          <w:szCs w:val="24"/>
        </w:rPr>
        <w:t xml:space="preserve"> </w:t>
      </w:r>
      <w:r w:rsidR="004F7F45" w:rsidRPr="00EE59D3">
        <w:rPr>
          <w:rFonts w:cs="Times New Roman"/>
          <w:i/>
          <w:szCs w:val="24"/>
        </w:rPr>
        <w:t>Hepatozoon canis</w:t>
      </w:r>
      <w:r w:rsidR="004F7F45" w:rsidRPr="00EE59D3">
        <w:rPr>
          <w:rFonts w:cs="Times New Roman"/>
          <w:szCs w:val="24"/>
        </w:rPr>
        <w:t xml:space="preserve"> by </w:t>
      </w:r>
      <w:r w:rsidR="004F7F45" w:rsidRPr="00EE59D3">
        <w:rPr>
          <w:rFonts w:cs="Times New Roman"/>
          <w:i/>
          <w:szCs w:val="24"/>
        </w:rPr>
        <w:t>Ixodes ricinus</w:t>
      </w:r>
      <w:r w:rsidR="004F7F45" w:rsidRPr="00EE59D3">
        <w:rPr>
          <w:rFonts w:cs="Times New Roman"/>
          <w:szCs w:val="24"/>
        </w:rPr>
        <w:t xml:space="preserve">. </w:t>
      </w:r>
      <w:r w:rsidR="004F7F45" w:rsidRPr="0083735E">
        <w:rPr>
          <w:rFonts w:cs="Times New Roman"/>
          <w:i/>
          <w:szCs w:val="24"/>
        </w:rPr>
        <w:t>Ticks Tick Borne Dis</w:t>
      </w:r>
      <w:r w:rsidRPr="0083735E">
        <w:rPr>
          <w:rFonts w:cs="Times New Roman"/>
          <w:i/>
          <w:szCs w:val="24"/>
        </w:rPr>
        <w:t>eases</w:t>
      </w:r>
      <w:r w:rsidR="004F7F45" w:rsidRPr="00EE59D3">
        <w:rPr>
          <w:rFonts w:cs="Times New Roman"/>
          <w:szCs w:val="24"/>
        </w:rPr>
        <w:t xml:space="preserve"> 4, 391–394.</w:t>
      </w:r>
    </w:p>
    <w:p w:rsidR="000D3D13" w:rsidRDefault="000D3D13" w:rsidP="006336D7">
      <w:pPr>
        <w:autoSpaceDE w:val="0"/>
        <w:autoSpaceDN w:val="0"/>
        <w:adjustRightInd w:val="0"/>
        <w:spacing w:before="120" w:after="240"/>
        <w:ind w:firstLine="0"/>
        <w:rPr>
          <w:rFonts w:ascii="Arial" w:hAnsi="Arial" w:cs="Arial"/>
          <w:color w:val="000000"/>
          <w:sz w:val="18"/>
          <w:szCs w:val="18"/>
          <w:shd w:val="clear" w:color="auto" w:fill="FFFFFF"/>
        </w:rPr>
      </w:pPr>
      <w:r w:rsidRPr="00EE59D3">
        <w:rPr>
          <w:rFonts w:cs="Times New Roman"/>
          <w:b/>
          <w:color w:val="000000"/>
          <w:szCs w:val="24"/>
          <w:shd w:val="clear" w:color="auto" w:fill="FFFFFF"/>
        </w:rPr>
        <w:lastRenderedPageBreak/>
        <w:t>Guven E, Avcioglu H, Cengiz S, Hayirli A</w:t>
      </w:r>
      <w:proofErr w:type="gramStart"/>
      <w:r w:rsidRPr="00EE59D3">
        <w:rPr>
          <w:rFonts w:cs="Times New Roman"/>
          <w:b/>
          <w:color w:val="000000"/>
          <w:szCs w:val="24"/>
          <w:shd w:val="clear" w:color="auto" w:fill="FFFFFF"/>
        </w:rPr>
        <w:t>.,</w:t>
      </w:r>
      <w:proofErr w:type="gramEnd"/>
      <w:r w:rsidRPr="00EE59D3">
        <w:rPr>
          <w:rFonts w:cs="Times New Roman"/>
          <w:b/>
          <w:color w:val="000000"/>
          <w:szCs w:val="24"/>
          <w:shd w:val="clear" w:color="auto" w:fill="FFFFFF"/>
        </w:rPr>
        <w:t xml:space="preserve"> </w:t>
      </w:r>
      <w:r w:rsidRPr="00EE59D3">
        <w:rPr>
          <w:rFonts w:cs="Times New Roman"/>
          <w:color w:val="000000"/>
          <w:szCs w:val="24"/>
          <w:shd w:val="clear" w:color="auto" w:fill="FFFFFF"/>
        </w:rPr>
        <w:t>2017.</w:t>
      </w:r>
      <w:r w:rsidRPr="00EE59D3">
        <w:rPr>
          <w:rFonts w:cs="Times New Roman"/>
          <w:b/>
          <w:color w:val="000000"/>
          <w:szCs w:val="24"/>
          <w:shd w:val="clear" w:color="auto" w:fill="FFFFFF"/>
        </w:rPr>
        <w:t xml:space="preserve"> </w:t>
      </w:r>
      <w:hyperlink r:id="rId24" w:history="1">
        <w:r w:rsidRPr="00EE59D3">
          <w:rPr>
            <w:rStyle w:val="Kpr"/>
            <w:rFonts w:cs="Times New Roman"/>
            <w:color w:val="auto"/>
            <w:szCs w:val="24"/>
            <w:u w:val="none"/>
            <w:shd w:val="clear" w:color="auto" w:fill="FFFFFF"/>
          </w:rPr>
          <w:t>Vector-Borne Pathogens in Stray Dogs in Northeastern Turkey.</w:t>
        </w:r>
      </w:hyperlink>
      <w:r w:rsidRPr="00EE59D3">
        <w:rPr>
          <w:rStyle w:val="Balk1Char"/>
          <w:rFonts w:cs="Times New Roman"/>
          <w:color w:val="000000"/>
          <w:sz w:val="24"/>
          <w:szCs w:val="24"/>
          <w:shd w:val="clear" w:color="auto" w:fill="FFFFFF"/>
        </w:rPr>
        <w:t xml:space="preserve"> </w:t>
      </w:r>
      <w:r w:rsidRPr="0083735E">
        <w:rPr>
          <w:rStyle w:val="jrnl"/>
          <w:rFonts w:cs="Times New Roman"/>
          <w:i/>
          <w:color w:val="000000"/>
          <w:szCs w:val="24"/>
          <w:shd w:val="clear" w:color="auto" w:fill="FFFFFF"/>
        </w:rPr>
        <w:t>Vector Borne Zoonotic</w:t>
      </w:r>
      <w:r w:rsidRPr="00EE59D3">
        <w:rPr>
          <w:rStyle w:val="jrnl"/>
          <w:rFonts w:cs="Times New Roman"/>
          <w:color w:val="000000"/>
          <w:szCs w:val="24"/>
          <w:shd w:val="clear" w:color="auto" w:fill="FFFFFF"/>
        </w:rPr>
        <w:t xml:space="preserve"> Dis</w:t>
      </w:r>
      <w:r w:rsidRPr="00EE59D3">
        <w:rPr>
          <w:rFonts w:cs="Times New Roman"/>
          <w:color w:val="000000"/>
          <w:szCs w:val="24"/>
          <w:shd w:val="clear" w:color="auto" w:fill="FFFFFF"/>
        </w:rPr>
        <w:t xml:space="preserve">. 2017 Aug;17(8):610-617. doi: </w:t>
      </w:r>
      <w:proofErr w:type="gramStart"/>
      <w:r w:rsidRPr="00EE59D3">
        <w:rPr>
          <w:rFonts w:cs="Times New Roman"/>
          <w:color w:val="000000"/>
          <w:szCs w:val="24"/>
          <w:shd w:val="clear" w:color="auto" w:fill="FFFFFF"/>
        </w:rPr>
        <w:t>10.1089</w:t>
      </w:r>
      <w:proofErr w:type="gramEnd"/>
      <w:r w:rsidRPr="00EE59D3">
        <w:rPr>
          <w:rFonts w:cs="Times New Roman"/>
          <w:color w:val="000000"/>
          <w:szCs w:val="24"/>
          <w:shd w:val="clear" w:color="auto" w:fill="FFFFFF"/>
        </w:rPr>
        <w:t>/vbz.2017.2128.</w:t>
      </w:r>
      <w:r w:rsidRPr="00EE59D3">
        <w:rPr>
          <w:rFonts w:ascii="Arial" w:hAnsi="Arial" w:cs="Arial"/>
          <w:color w:val="000000"/>
          <w:sz w:val="18"/>
          <w:szCs w:val="18"/>
          <w:shd w:val="clear" w:color="auto" w:fill="FFFFFF"/>
        </w:rPr>
        <w:t> </w:t>
      </w:r>
    </w:p>
    <w:p w:rsidR="00277B61" w:rsidRPr="00277B61" w:rsidRDefault="0041251C" w:rsidP="006336D7">
      <w:pPr>
        <w:autoSpaceDE w:val="0"/>
        <w:autoSpaceDN w:val="0"/>
        <w:adjustRightInd w:val="0"/>
        <w:spacing w:before="120" w:after="240"/>
        <w:ind w:firstLine="0"/>
        <w:rPr>
          <w:rFonts w:cs="Times New Roman"/>
          <w:bCs/>
          <w:szCs w:val="24"/>
        </w:rPr>
      </w:pPr>
      <w:r>
        <w:rPr>
          <w:rFonts w:cs="Times New Roman"/>
          <w:b/>
          <w:bCs/>
          <w:szCs w:val="24"/>
        </w:rPr>
        <w:t>Harmelin A</w:t>
      </w:r>
      <w:proofErr w:type="gramStart"/>
      <w:r>
        <w:rPr>
          <w:rFonts w:cs="Times New Roman"/>
          <w:b/>
          <w:bCs/>
          <w:szCs w:val="24"/>
        </w:rPr>
        <w:t>.,</w:t>
      </w:r>
      <w:proofErr w:type="gramEnd"/>
      <w:r>
        <w:rPr>
          <w:rFonts w:cs="Times New Roman"/>
          <w:b/>
          <w:bCs/>
          <w:szCs w:val="24"/>
        </w:rPr>
        <w:t xml:space="preserve"> Presentey B</w:t>
      </w:r>
      <w:r w:rsidR="00277B61">
        <w:rPr>
          <w:rFonts w:cs="Times New Roman"/>
          <w:b/>
          <w:bCs/>
          <w:szCs w:val="24"/>
        </w:rPr>
        <w:t>Z.</w:t>
      </w:r>
      <w:r w:rsidR="00277B61" w:rsidRPr="00EE59D3">
        <w:rPr>
          <w:rFonts w:cs="Times New Roman"/>
          <w:bCs/>
          <w:szCs w:val="24"/>
        </w:rPr>
        <w:t xml:space="preserve"> 1995. </w:t>
      </w:r>
      <w:r w:rsidR="00277B61" w:rsidRPr="00EE59D3">
        <w:rPr>
          <w:rFonts w:cs="Times New Roman"/>
          <w:bCs/>
          <w:i/>
          <w:szCs w:val="24"/>
        </w:rPr>
        <w:t>Hepatozoon canis</w:t>
      </w:r>
      <w:r w:rsidR="00277B61" w:rsidRPr="00EE59D3">
        <w:rPr>
          <w:rFonts w:cs="Times New Roman"/>
          <w:bCs/>
          <w:szCs w:val="24"/>
        </w:rPr>
        <w:t xml:space="preserve"> infectioni n two dogs. </w:t>
      </w:r>
      <w:r>
        <w:rPr>
          <w:rFonts w:cs="Times New Roman"/>
          <w:bCs/>
          <w:i/>
          <w:szCs w:val="24"/>
        </w:rPr>
        <w:t>Journal</w:t>
      </w:r>
      <w:r w:rsidR="00277B61" w:rsidRPr="0041251C">
        <w:rPr>
          <w:rFonts w:cs="Times New Roman"/>
          <w:bCs/>
          <w:i/>
          <w:szCs w:val="24"/>
        </w:rPr>
        <w:t xml:space="preserve"> </w:t>
      </w:r>
      <w:r>
        <w:rPr>
          <w:rFonts w:cs="Times New Roman"/>
          <w:bCs/>
          <w:i/>
          <w:szCs w:val="24"/>
        </w:rPr>
        <w:t>o</w:t>
      </w:r>
      <w:r w:rsidR="00277B61" w:rsidRPr="0041251C">
        <w:rPr>
          <w:rFonts w:cs="Times New Roman"/>
          <w:bCs/>
          <w:i/>
          <w:szCs w:val="24"/>
        </w:rPr>
        <w:t>f the American Veterinary Medical Association</w:t>
      </w:r>
      <w:r w:rsidR="00277B61" w:rsidRPr="00EE59D3">
        <w:rPr>
          <w:rFonts w:cs="Times New Roman"/>
          <w:bCs/>
          <w:szCs w:val="24"/>
        </w:rPr>
        <w:t xml:space="preserve"> 206</w:t>
      </w:r>
      <w:r w:rsidR="008278DB">
        <w:rPr>
          <w:rFonts w:cs="Times New Roman"/>
          <w:bCs/>
          <w:szCs w:val="24"/>
        </w:rPr>
        <w:t>,</w:t>
      </w:r>
      <w:r w:rsidR="00277B61" w:rsidRPr="00EE59D3">
        <w:rPr>
          <w:rFonts w:cs="Times New Roman"/>
          <w:bCs/>
          <w:szCs w:val="24"/>
        </w:rPr>
        <w:t xml:space="preserve"> 1891-1894.</w:t>
      </w:r>
    </w:p>
    <w:p w:rsidR="004F7F45" w:rsidRPr="00EE59D3" w:rsidRDefault="0041251C" w:rsidP="006336D7">
      <w:pPr>
        <w:autoSpaceDE w:val="0"/>
        <w:autoSpaceDN w:val="0"/>
        <w:adjustRightInd w:val="0"/>
        <w:spacing w:before="120" w:after="240"/>
        <w:ind w:firstLine="0"/>
        <w:rPr>
          <w:rFonts w:cs="Times New Roman"/>
          <w:szCs w:val="24"/>
        </w:rPr>
      </w:pPr>
      <w:r>
        <w:rPr>
          <w:rFonts w:cs="Times New Roman"/>
          <w:b/>
          <w:szCs w:val="24"/>
        </w:rPr>
        <w:t>Hervas J</w:t>
      </w:r>
      <w:proofErr w:type="gramStart"/>
      <w:r>
        <w:rPr>
          <w:rFonts w:cs="Times New Roman"/>
          <w:b/>
          <w:szCs w:val="24"/>
        </w:rPr>
        <w:t>.,</w:t>
      </w:r>
      <w:proofErr w:type="gramEnd"/>
      <w:r>
        <w:rPr>
          <w:rFonts w:cs="Times New Roman"/>
          <w:b/>
          <w:szCs w:val="24"/>
        </w:rPr>
        <w:t xml:space="preserve"> Carrasco L., Gomez-Villamandos J</w:t>
      </w:r>
      <w:r w:rsidR="004F7F45" w:rsidRPr="00EE59D3">
        <w:rPr>
          <w:rFonts w:cs="Times New Roman"/>
          <w:b/>
          <w:szCs w:val="24"/>
        </w:rPr>
        <w:t xml:space="preserve">C., </w:t>
      </w:r>
      <w:r w:rsidR="004F7F45" w:rsidRPr="00EE59D3">
        <w:rPr>
          <w:rFonts w:cs="Times New Roman"/>
          <w:szCs w:val="24"/>
        </w:rPr>
        <w:t xml:space="preserve">1995. Acute fatal </w:t>
      </w:r>
      <w:r w:rsidR="004F7F45" w:rsidRPr="00EE59D3">
        <w:rPr>
          <w:rFonts w:cs="Times New Roman"/>
          <w:i/>
          <w:szCs w:val="24"/>
        </w:rPr>
        <w:t>hepatozoonosis</w:t>
      </w:r>
      <w:r w:rsidR="004F7F45" w:rsidRPr="00EE59D3">
        <w:rPr>
          <w:rFonts w:cs="Times New Roman"/>
          <w:szCs w:val="24"/>
        </w:rPr>
        <w:t xml:space="preserve"> in a puppy: histological</w:t>
      </w:r>
      <w:r>
        <w:rPr>
          <w:rFonts w:cs="Times New Roman"/>
          <w:szCs w:val="24"/>
        </w:rPr>
        <w:t xml:space="preserve"> and ultrastructural study. </w:t>
      </w:r>
      <w:r w:rsidRPr="0041251C">
        <w:rPr>
          <w:rFonts w:cs="Times New Roman"/>
          <w:i/>
          <w:szCs w:val="24"/>
        </w:rPr>
        <w:t>Veterinary Record</w:t>
      </w:r>
      <w:r w:rsidR="004F7F45" w:rsidRPr="00EE59D3">
        <w:rPr>
          <w:rFonts w:cs="Times New Roman"/>
          <w:szCs w:val="24"/>
        </w:rPr>
        <w:t xml:space="preserve"> 137, 518–519.</w:t>
      </w:r>
    </w:p>
    <w:p w:rsidR="004F7F45" w:rsidRPr="00EE59D3" w:rsidRDefault="008617F1" w:rsidP="006336D7">
      <w:pPr>
        <w:autoSpaceDE w:val="0"/>
        <w:autoSpaceDN w:val="0"/>
        <w:adjustRightInd w:val="0"/>
        <w:spacing w:before="120" w:after="240"/>
        <w:ind w:firstLine="0"/>
        <w:rPr>
          <w:rFonts w:cs="Times New Roman"/>
          <w:szCs w:val="24"/>
        </w:rPr>
      </w:pPr>
      <w:r>
        <w:rPr>
          <w:rFonts w:cs="Times New Roman"/>
          <w:b/>
          <w:szCs w:val="24"/>
        </w:rPr>
        <w:t>Hornok S</w:t>
      </w:r>
      <w:proofErr w:type="gramStart"/>
      <w:r>
        <w:rPr>
          <w:rFonts w:cs="Times New Roman"/>
          <w:b/>
          <w:szCs w:val="24"/>
        </w:rPr>
        <w:t>.,</w:t>
      </w:r>
      <w:proofErr w:type="gramEnd"/>
      <w:r>
        <w:rPr>
          <w:rFonts w:cs="Times New Roman"/>
          <w:b/>
          <w:szCs w:val="24"/>
        </w:rPr>
        <w:t>T</w:t>
      </w:r>
      <w:r w:rsidR="004F7F45" w:rsidRPr="00EE59D3">
        <w:rPr>
          <w:rFonts w:cs="Times New Roman"/>
          <w:b/>
          <w:szCs w:val="24"/>
        </w:rPr>
        <w:t>anczos</w:t>
      </w:r>
      <w:r w:rsidRPr="008617F1">
        <w:rPr>
          <w:rFonts w:cs="Times New Roman"/>
          <w:b/>
          <w:szCs w:val="24"/>
        </w:rPr>
        <w:t xml:space="preserve"> </w:t>
      </w:r>
      <w:r>
        <w:rPr>
          <w:rFonts w:cs="Times New Roman"/>
          <w:b/>
          <w:szCs w:val="24"/>
        </w:rPr>
        <w:t>B.,</w:t>
      </w:r>
      <w:r w:rsidR="004F7F45" w:rsidRPr="00EE59D3">
        <w:rPr>
          <w:rFonts w:cs="Times New Roman"/>
          <w:b/>
          <w:szCs w:val="24"/>
        </w:rPr>
        <w:t>Isabel</w:t>
      </w:r>
      <w:r w:rsidRPr="008617F1">
        <w:rPr>
          <w:rFonts w:cs="Times New Roman"/>
          <w:b/>
          <w:szCs w:val="24"/>
        </w:rPr>
        <w:t xml:space="preserve"> </w:t>
      </w:r>
      <w:r w:rsidRPr="00EE59D3">
        <w:rPr>
          <w:rFonts w:cs="Times New Roman"/>
          <w:b/>
          <w:szCs w:val="24"/>
        </w:rPr>
        <w:t>G.</w:t>
      </w:r>
      <w:r>
        <w:rPr>
          <w:rFonts w:cs="Times New Roman"/>
          <w:b/>
          <w:szCs w:val="24"/>
        </w:rPr>
        <w:t>,</w:t>
      </w:r>
      <w:r w:rsidR="004F7F45" w:rsidRPr="00EE59D3">
        <w:rPr>
          <w:rFonts w:cs="Times New Roman"/>
          <w:b/>
          <w:szCs w:val="24"/>
        </w:rPr>
        <w:t>de Mera</w:t>
      </w:r>
      <w:r w:rsidRPr="008617F1">
        <w:rPr>
          <w:rFonts w:cs="Times New Roman"/>
          <w:b/>
          <w:szCs w:val="24"/>
        </w:rPr>
        <w:t xml:space="preserve"> </w:t>
      </w:r>
      <w:r w:rsidRPr="00EE59D3">
        <w:rPr>
          <w:rFonts w:cs="Times New Roman"/>
          <w:b/>
          <w:szCs w:val="24"/>
        </w:rPr>
        <w:t>F.</w:t>
      </w:r>
      <w:r>
        <w:rPr>
          <w:rFonts w:cs="Times New Roman"/>
          <w:b/>
          <w:szCs w:val="24"/>
        </w:rPr>
        <w:t>,</w:t>
      </w:r>
      <w:r w:rsidR="004F7F45" w:rsidRPr="00EE59D3">
        <w:rPr>
          <w:rFonts w:cs="Times New Roman"/>
          <w:b/>
          <w:szCs w:val="24"/>
        </w:rPr>
        <w:t>de la Fuente</w:t>
      </w:r>
      <w:r>
        <w:rPr>
          <w:rFonts w:cs="Times New Roman"/>
          <w:b/>
          <w:szCs w:val="24"/>
        </w:rPr>
        <w:t xml:space="preserve"> </w:t>
      </w:r>
      <w:r w:rsidRPr="00EE59D3">
        <w:rPr>
          <w:rFonts w:cs="Times New Roman"/>
          <w:b/>
          <w:szCs w:val="24"/>
        </w:rPr>
        <w:t>J.</w:t>
      </w:r>
      <w:r>
        <w:rPr>
          <w:rFonts w:cs="Times New Roman"/>
          <w:b/>
          <w:szCs w:val="24"/>
        </w:rPr>
        <w:t>,</w:t>
      </w:r>
      <w:r w:rsidR="004F7F45" w:rsidRPr="00EE59D3">
        <w:rPr>
          <w:rFonts w:cs="Times New Roman"/>
          <w:b/>
          <w:szCs w:val="24"/>
        </w:rPr>
        <w:t>Hofmann- Lehmann</w:t>
      </w:r>
      <w:r w:rsidRPr="008617F1">
        <w:rPr>
          <w:rFonts w:cs="Times New Roman"/>
          <w:b/>
          <w:szCs w:val="24"/>
        </w:rPr>
        <w:t xml:space="preserve"> </w:t>
      </w:r>
      <w:r w:rsidRPr="00EE59D3">
        <w:rPr>
          <w:rFonts w:cs="Times New Roman"/>
          <w:b/>
          <w:szCs w:val="24"/>
        </w:rPr>
        <w:t>R.</w:t>
      </w:r>
      <w:r>
        <w:rPr>
          <w:rFonts w:cs="Times New Roman"/>
          <w:b/>
          <w:szCs w:val="24"/>
        </w:rPr>
        <w:t xml:space="preserve">, </w:t>
      </w:r>
      <w:r w:rsidR="004F7F45" w:rsidRPr="00EE59D3">
        <w:rPr>
          <w:rFonts w:cs="Times New Roman"/>
          <w:b/>
          <w:szCs w:val="24"/>
        </w:rPr>
        <w:t>Farkas</w:t>
      </w:r>
      <w:r w:rsidRPr="008617F1">
        <w:rPr>
          <w:rFonts w:cs="Times New Roman"/>
          <w:b/>
          <w:szCs w:val="24"/>
        </w:rPr>
        <w:t xml:space="preserve"> </w:t>
      </w:r>
      <w:r w:rsidRPr="00EE59D3">
        <w:rPr>
          <w:rFonts w:cs="Times New Roman"/>
          <w:b/>
          <w:szCs w:val="24"/>
        </w:rPr>
        <w:t>R.</w:t>
      </w:r>
      <w:r w:rsidR="004F7F45" w:rsidRPr="00EE59D3">
        <w:rPr>
          <w:rFonts w:cs="Times New Roman"/>
          <w:b/>
          <w:szCs w:val="24"/>
        </w:rPr>
        <w:t xml:space="preserve"> </w:t>
      </w:r>
      <w:r w:rsidR="004F7F45" w:rsidRPr="00EE59D3">
        <w:rPr>
          <w:rFonts w:cs="Times New Roman"/>
          <w:szCs w:val="24"/>
        </w:rPr>
        <w:t xml:space="preserve">2013. High prevalence of </w:t>
      </w:r>
      <w:r w:rsidR="004F7F45" w:rsidRPr="00EE59D3">
        <w:rPr>
          <w:rFonts w:cs="Times New Roman"/>
          <w:i/>
          <w:szCs w:val="24"/>
        </w:rPr>
        <w:t>Hepatozoon</w:t>
      </w:r>
      <w:r w:rsidR="004F7F45" w:rsidRPr="00EE59D3">
        <w:rPr>
          <w:rFonts w:cs="Times New Roman"/>
          <w:szCs w:val="24"/>
        </w:rPr>
        <w:t xml:space="preserve">-infection. among shepherd dogs in a region considered to be free </w:t>
      </w:r>
      <w:proofErr w:type="gramStart"/>
      <w:r w:rsidR="004F7F45" w:rsidRPr="00EE59D3">
        <w:rPr>
          <w:rFonts w:cs="Times New Roman"/>
          <w:szCs w:val="24"/>
        </w:rPr>
        <w:t xml:space="preserve">of </w:t>
      </w:r>
      <w:r w:rsidR="005F6D0A" w:rsidRPr="00EE59D3">
        <w:rPr>
          <w:rFonts w:cs="Times New Roman"/>
          <w:szCs w:val="24"/>
        </w:rPr>
        <w:t xml:space="preserve"> </w:t>
      </w:r>
      <w:r w:rsidR="004F7F45" w:rsidRPr="00EE59D3">
        <w:rPr>
          <w:rFonts w:cs="Times New Roman"/>
          <w:i/>
          <w:szCs w:val="24"/>
        </w:rPr>
        <w:t>Rhipicephalus</w:t>
      </w:r>
      <w:proofErr w:type="gramEnd"/>
      <w:r w:rsidR="004F7F45" w:rsidRPr="00EE59D3">
        <w:rPr>
          <w:rFonts w:cs="Times New Roman"/>
          <w:i/>
          <w:szCs w:val="24"/>
        </w:rPr>
        <w:t xml:space="preserve"> sanguineus</w:t>
      </w:r>
      <w:r w:rsidR="00C3183D">
        <w:rPr>
          <w:rFonts w:cs="Times New Roman"/>
          <w:szCs w:val="24"/>
        </w:rPr>
        <w:t xml:space="preserve">. </w:t>
      </w:r>
      <w:r w:rsidR="00C3183D" w:rsidRPr="00C3183D">
        <w:rPr>
          <w:rFonts w:cs="Times New Roman"/>
          <w:i/>
          <w:szCs w:val="24"/>
        </w:rPr>
        <w:t>Veterinary</w:t>
      </w:r>
      <w:r w:rsidR="004F7F45" w:rsidRPr="00C3183D">
        <w:rPr>
          <w:rFonts w:cs="Times New Roman"/>
          <w:i/>
          <w:szCs w:val="24"/>
        </w:rPr>
        <w:t xml:space="preserve"> Parasitol</w:t>
      </w:r>
      <w:r w:rsidR="007B3E37">
        <w:rPr>
          <w:rFonts w:cs="Times New Roman"/>
          <w:i/>
          <w:szCs w:val="24"/>
        </w:rPr>
        <w:t>ogy</w:t>
      </w:r>
      <w:r w:rsidR="004F7F45" w:rsidRPr="00C3183D">
        <w:rPr>
          <w:rFonts w:cs="Times New Roman"/>
          <w:i/>
          <w:szCs w:val="24"/>
        </w:rPr>
        <w:t xml:space="preserve"> </w:t>
      </w:r>
      <w:r w:rsidR="004F7F45" w:rsidRPr="00EE59D3">
        <w:rPr>
          <w:rFonts w:cs="Times New Roman"/>
          <w:szCs w:val="24"/>
        </w:rPr>
        <w:t>196</w:t>
      </w:r>
      <w:r w:rsidR="008278DB">
        <w:rPr>
          <w:rFonts w:cs="Times New Roman"/>
          <w:szCs w:val="24"/>
        </w:rPr>
        <w:t>,</w:t>
      </w:r>
      <w:r w:rsidR="004F7F45" w:rsidRPr="00EE59D3">
        <w:rPr>
          <w:rFonts w:cs="Times New Roman"/>
          <w:szCs w:val="24"/>
        </w:rPr>
        <w:t xml:space="preserve"> 189–193.</w:t>
      </w:r>
    </w:p>
    <w:p w:rsidR="004F7F45" w:rsidRPr="00EE59D3" w:rsidRDefault="004F7F45" w:rsidP="006336D7">
      <w:pPr>
        <w:autoSpaceDE w:val="0"/>
        <w:autoSpaceDN w:val="0"/>
        <w:adjustRightInd w:val="0"/>
        <w:spacing w:before="120" w:after="240"/>
        <w:ind w:firstLine="0"/>
        <w:rPr>
          <w:rFonts w:eastAsia="Times New Roman" w:cs="Times New Roman"/>
          <w:color w:val="222222"/>
          <w:szCs w:val="24"/>
          <w:lang w:eastAsia="tr-TR"/>
        </w:rPr>
      </w:pPr>
      <w:r w:rsidRPr="00EE59D3">
        <w:rPr>
          <w:rFonts w:eastAsia="Times New Roman" w:cs="Times New Roman"/>
          <w:b/>
          <w:color w:val="000000" w:themeColor="text1"/>
          <w:szCs w:val="24"/>
          <w:lang w:eastAsia="tr-TR"/>
        </w:rPr>
        <w:t>Kamani</w:t>
      </w:r>
      <w:r w:rsidR="00C3183D" w:rsidRPr="00C3183D">
        <w:rPr>
          <w:rFonts w:eastAsia="Times New Roman" w:cs="Times New Roman"/>
          <w:b/>
          <w:color w:val="000000" w:themeColor="text1"/>
          <w:szCs w:val="24"/>
          <w:lang w:eastAsia="tr-TR"/>
        </w:rPr>
        <w:t xml:space="preserve"> </w:t>
      </w:r>
      <w:r w:rsidR="00C3183D" w:rsidRPr="00EE59D3">
        <w:rPr>
          <w:rFonts w:eastAsia="Times New Roman" w:cs="Times New Roman"/>
          <w:b/>
          <w:color w:val="000000" w:themeColor="text1"/>
          <w:szCs w:val="24"/>
          <w:lang w:eastAsia="tr-TR"/>
        </w:rPr>
        <w:t>J</w:t>
      </w:r>
      <w:proofErr w:type="gramStart"/>
      <w:r w:rsidR="00C3183D" w:rsidRPr="00EE59D3">
        <w:rPr>
          <w:rFonts w:eastAsia="Times New Roman" w:cs="Times New Roman"/>
          <w:b/>
          <w:color w:val="000000" w:themeColor="text1"/>
          <w:szCs w:val="24"/>
          <w:lang w:eastAsia="tr-TR"/>
        </w:rPr>
        <w:t>.</w:t>
      </w:r>
      <w:r w:rsidR="00C3183D">
        <w:rPr>
          <w:rFonts w:eastAsia="Times New Roman" w:cs="Times New Roman"/>
          <w:b/>
          <w:color w:val="000000" w:themeColor="text1"/>
          <w:szCs w:val="24"/>
          <w:lang w:eastAsia="tr-TR"/>
        </w:rPr>
        <w:t>,</w:t>
      </w:r>
      <w:proofErr w:type="gramEnd"/>
      <w:r w:rsidRPr="00EE59D3">
        <w:rPr>
          <w:rFonts w:eastAsia="Times New Roman" w:cs="Times New Roman"/>
          <w:b/>
          <w:color w:val="000000" w:themeColor="text1"/>
          <w:szCs w:val="24"/>
          <w:lang w:eastAsia="tr-TR"/>
        </w:rPr>
        <w:t>Baneth</w:t>
      </w:r>
      <w:r w:rsidR="00C3183D" w:rsidRPr="00C3183D">
        <w:rPr>
          <w:rFonts w:eastAsia="Times New Roman" w:cs="Times New Roman"/>
          <w:b/>
          <w:color w:val="000000" w:themeColor="text1"/>
          <w:szCs w:val="24"/>
          <w:lang w:eastAsia="tr-TR"/>
        </w:rPr>
        <w:t xml:space="preserve"> </w:t>
      </w:r>
      <w:r w:rsidR="00C3183D" w:rsidRPr="00EE59D3">
        <w:rPr>
          <w:rFonts w:eastAsia="Times New Roman" w:cs="Times New Roman"/>
          <w:b/>
          <w:color w:val="000000" w:themeColor="text1"/>
          <w:szCs w:val="24"/>
          <w:lang w:eastAsia="tr-TR"/>
        </w:rPr>
        <w:t>G.</w:t>
      </w:r>
      <w:r w:rsidR="00C3183D">
        <w:rPr>
          <w:rFonts w:eastAsia="Times New Roman" w:cs="Times New Roman"/>
          <w:b/>
          <w:color w:val="000000" w:themeColor="text1"/>
          <w:szCs w:val="24"/>
          <w:lang w:eastAsia="tr-TR"/>
        </w:rPr>
        <w:t>,</w:t>
      </w:r>
      <w:r w:rsidRPr="00EE59D3">
        <w:rPr>
          <w:rFonts w:eastAsia="Times New Roman" w:cs="Times New Roman"/>
          <w:b/>
          <w:color w:val="000000" w:themeColor="text1"/>
          <w:szCs w:val="24"/>
          <w:lang w:eastAsia="tr-TR"/>
        </w:rPr>
        <w:t>Mumcuoglu</w:t>
      </w:r>
      <w:r w:rsidR="00C3183D" w:rsidRPr="00C3183D">
        <w:rPr>
          <w:rFonts w:eastAsia="Times New Roman" w:cs="Times New Roman"/>
          <w:b/>
          <w:color w:val="000000" w:themeColor="text1"/>
          <w:szCs w:val="24"/>
          <w:lang w:eastAsia="tr-TR"/>
        </w:rPr>
        <w:t xml:space="preserve"> </w:t>
      </w:r>
      <w:r w:rsidR="00C3183D">
        <w:rPr>
          <w:rFonts w:eastAsia="Times New Roman" w:cs="Times New Roman"/>
          <w:b/>
          <w:color w:val="000000" w:themeColor="text1"/>
          <w:szCs w:val="24"/>
          <w:lang w:eastAsia="tr-TR"/>
        </w:rPr>
        <w:t>K</w:t>
      </w:r>
      <w:r w:rsidR="00C3183D" w:rsidRPr="00EE59D3">
        <w:rPr>
          <w:rFonts w:eastAsia="Times New Roman" w:cs="Times New Roman"/>
          <w:b/>
          <w:color w:val="000000" w:themeColor="text1"/>
          <w:szCs w:val="24"/>
          <w:lang w:eastAsia="tr-TR"/>
        </w:rPr>
        <w:t>Y.</w:t>
      </w:r>
      <w:r w:rsidR="00C3183D">
        <w:rPr>
          <w:rFonts w:eastAsia="Times New Roman" w:cs="Times New Roman"/>
          <w:b/>
          <w:color w:val="000000" w:themeColor="text1"/>
          <w:szCs w:val="24"/>
          <w:lang w:eastAsia="tr-TR"/>
        </w:rPr>
        <w:t>,</w:t>
      </w:r>
      <w:r w:rsidRPr="00EE59D3">
        <w:rPr>
          <w:rFonts w:eastAsia="Times New Roman" w:cs="Times New Roman"/>
          <w:b/>
          <w:color w:val="000000" w:themeColor="text1"/>
          <w:szCs w:val="24"/>
          <w:lang w:eastAsia="tr-TR"/>
        </w:rPr>
        <w:t>Waziri</w:t>
      </w:r>
      <w:r w:rsidR="00C3183D" w:rsidRPr="00C3183D">
        <w:rPr>
          <w:rFonts w:eastAsia="Times New Roman" w:cs="Times New Roman"/>
          <w:b/>
          <w:color w:val="000000" w:themeColor="text1"/>
          <w:szCs w:val="24"/>
          <w:lang w:eastAsia="tr-TR"/>
        </w:rPr>
        <w:t xml:space="preserve"> </w:t>
      </w:r>
      <w:r w:rsidR="00C3183D">
        <w:rPr>
          <w:rFonts w:eastAsia="Times New Roman" w:cs="Times New Roman"/>
          <w:b/>
          <w:color w:val="000000" w:themeColor="text1"/>
          <w:szCs w:val="24"/>
          <w:lang w:eastAsia="tr-TR"/>
        </w:rPr>
        <w:t>N</w:t>
      </w:r>
      <w:r w:rsidR="00C3183D" w:rsidRPr="00EE59D3">
        <w:rPr>
          <w:rFonts w:eastAsia="Times New Roman" w:cs="Times New Roman"/>
          <w:b/>
          <w:color w:val="000000" w:themeColor="text1"/>
          <w:szCs w:val="24"/>
          <w:lang w:eastAsia="tr-TR"/>
        </w:rPr>
        <w:t>E.</w:t>
      </w:r>
      <w:r w:rsidR="00C3183D">
        <w:rPr>
          <w:rFonts w:eastAsia="Times New Roman" w:cs="Times New Roman"/>
          <w:b/>
          <w:color w:val="000000" w:themeColor="text1"/>
          <w:szCs w:val="24"/>
          <w:lang w:eastAsia="tr-TR"/>
        </w:rPr>
        <w:t>,</w:t>
      </w:r>
      <w:r w:rsidRPr="00EE59D3">
        <w:rPr>
          <w:rFonts w:eastAsia="Times New Roman" w:cs="Times New Roman"/>
          <w:b/>
          <w:color w:val="000000" w:themeColor="text1"/>
          <w:szCs w:val="24"/>
          <w:lang w:eastAsia="tr-TR"/>
        </w:rPr>
        <w:t>Eyal</w:t>
      </w:r>
      <w:r w:rsidR="00C3183D" w:rsidRPr="00C3183D">
        <w:rPr>
          <w:rFonts w:eastAsia="Times New Roman" w:cs="Times New Roman"/>
          <w:b/>
          <w:color w:val="000000" w:themeColor="text1"/>
          <w:szCs w:val="24"/>
          <w:lang w:eastAsia="tr-TR"/>
        </w:rPr>
        <w:t xml:space="preserve"> </w:t>
      </w:r>
      <w:r w:rsidR="00C3183D" w:rsidRPr="00EE59D3">
        <w:rPr>
          <w:rFonts w:eastAsia="Times New Roman" w:cs="Times New Roman"/>
          <w:b/>
          <w:color w:val="000000" w:themeColor="text1"/>
          <w:szCs w:val="24"/>
          <w:lang w:eastAsia="tr-TR"/>
        </w:rPr>
        <w:t>O.</w:t>
      </w:r>
      <w:r w:rsidR="00C3183D">
        <w:rPr>
          <w:rFonts w:eastAsia="Times New Roman" w:cs="Times New Roman"/>
          <w:b/>
          <w:color w:val="000000" w:themeColor="text1"/>
          <w:szCs w:val="24"/>
          <w:lang w:eastAsia="tr-TR"/>
        </w:rPr>
        <w:t>,</w:t>
      </w:r>
      <w:r w:rsidRPr="00EE59D3">
        <w:rPr>
          <w:rFonts w:eastAsia="Times New Roman" w:cs="Times New Roman"/>
          <w:b/>
          <w:color w:val="000000" w:themeColor="text1"/>
          <w:szCs w:val="24"/>
          <w:lang w:eastAsia="tr-TR"/>
        </w:rPr>
        <w:t>Guthmann</w:t>
      </w:r>
      <w:r w:rsidR="00C3183D" w:rsidRPr="00C3183D">
        <w:rPr>
          <w:rFonts w:eastAsia="Times New Roman" w:cs="Times New Roman"/>
          <w:b/>
          <w:color w:val="000000" w:themeColor="text1"/>
          <w:szCs w:val="24"/>
          <w:lang w:eastAsia="tr-TR"/>
        </w:rPr>
        <w:t xml:space="preserve"> </w:t>
      </w:r>
      <w:r w:rsidR="00C3183D" w:rsidRPr="00EE59D3">
        <w:rPr>
          <w:rFonts w:eastAsia="Times New Roman" w:cs="Times New Roman"/>
          <w:b/>
          <w:color w:val="000000" w:themeColor="text1"/>
          <w:szCs w:val="24"/>
          <w:lang w:eastAsia="tr-TR"/>
        </w:rPr>
        <w:t>Y.</w:t>
      </w:r>
      <w:r w:rsidR="00C3183D">
        <w:rPr>
          <w:rFonts w:eastAsia="Times New Roman" w:cs="Times New Roman"/>
          <w:b/>
          <w:color w:val="000000" w:themeColor="text1"/>
          <w:szCs w:val="24"/>
          <w:lang w:eastAsia="tr-TR"/>
        </w:rPr>
        <w:t>,</w:t>
      </w:r>
      <w:r w:rsidRPr="00EE59D3">
        <w:rPr>
          <w:rFonts w:eastAsia="Times New Roman" w:cs="Times New Roman"/>
          <w:b/>
          <w:color w:val="000000" w:themeColor="text1"/>
          <w:szCs w:val="24"/>
          <w:lang w:eastAsia="tr-TR"/>
        </w:rPr>
        <w:t>Harrus</w:t>
      </w:r>
      <w:r w:rsidR="00C3183D" w:rsidRPr="00C3183D">
        <w:rPr>
          <w:rFonts w:eastAsia="Times New Roman" w:cs="Times New Roman"/>
          <w:b/>
          <w:color w:val="000000" w:themeColor="text1"/>
          <w:szCs w:val="24"/>
          <w:lang w:eastAsia="tr-TR"/>
        </w:rPr>
        <w:t xml:space="preserve"> </w:t>
      </w:r>
      <w:r w:rsidR="00C3183D" w:rsidRPr="00EE59D3">
        <w:rPr>
          <w:rFonts w:eastAsia="Times New Roman" w:cs="Times New Roman"/>
          <w:b/>
          <w:color w:val="000000" w:themeColor="text1"/>
          <w:szCs w:val="24"/>
          <w:lang w:eastAsia="tr-TR"/>
        </w:rPr>
        <w:t>S.</w:t>
      </w:r>
      <w:r w:rsidRPr="00EE59D3">
        <w:rPr>
          <w:rFonts w:eastAsia="Times New Roman" w:cs="Times New Roman"/>
          <w:b/>
          <w:color w:val="000000" w:themeColor="text1"/>
          <w:szCs w:val="24"/>
          <w:lang w:eastAsia="tr-TR"/>
        </w:rPr>
        <w:t>,</w:t>
      </w:r>
      <w:r w:rsidR="00730353" w:rsidRPr="00EE59D3">
        <w:rPr>
          <w:rFonts w:eastAsia="Times New Roman" w:cs="Times New Roman"/>
          <w:color w:val="222222"/>
          <w:szCs w:val="24"/>
          <w:lang w:eastAsia="tr-TR"/>
        </w:rPr>
        <w:t xml:space="preserve"> 2013</w:t>
      </w:r>
      <w:r w:rsidRPr="00EE59D3">
        <w:rPr>
          <w:rFonts w:eastAsia="Times New Roman" w:cs="Times New Roman"/>
          <w:color w:val="000000" w:themeColor="text1"/>
          <w:szCs w:val="24"/>
          <w:lang w:eastAsia="tr-TR"/>
        </w:rPr>
        <w:t xml:space="preserve"> </w:t>
      </w:r>
      <w:r w:rsidRPr="00EE59D3">
        <w:rPr>
          <w:rFonts w:eastAsia="Times New Roman" w:cs="Times New Roman"/>
          <w:color w:val="222222"/>
          <w:szCs w:val="24"/>
          <w:lang w:eastAsia="tr-TR"/>
        </w:rPr>
        <w:t xml:space="preserve">Molecular detection and characterization of tick-borne pathogens in dogs and ticks from Nigeria, </w:t>
      </w:r>
      <w:r w:rsidR="00C3183D" w:rsidRPr="00C3183D">
        <w:rPr>
          <w:rFonts w:eastAsia="Times New Roman" w:cs="Times New Roman"/>
          <w:i/>
          <w:color w:val="222222"/>
          <w:szCs w:val="24"/>
          <w:lang w:eastAsia="tr-TR"/>
        </w:rPr>
        <w:t>Plos Neglected Tropical Diseases</w:t>
      </w:r>
      <w:r w:rsidR="00730353" w:rsidRPr="00EE59D3">
        <w:rPr>
          <w:rFonts w:eastAsia="Times New Roman" w:cs="Times New Roman"/>
          <w:color w:val="222222"/>
          <w:szCs w:val="24"/>
          <w:lang w:eastAsia="tr-TR"/>
        </w:rPr>
        <w:t xml:space="preserve"> 7 (3) </w:t>
      </w:r>
      <w:r w:rsidRPr="00EE59D3">
        <w:rPr>
          <w:rFonts w:eastAsia="Times New Roman" w:cs="Times New Roman"/>
          <w:color w:val="222222"/>
          <w:szCs w:val="24"/>
          <w:lang w:eastAsia="tr-TR"/>
        </w:rPr>
        <w:t>.</w:t>
      </w:r>
    </w:p>
    <w:p w:rsidR="004F7F45" w:rsidRPr="00EE59D3" w:rsidRDefault="00C2694B" w:rsidP="006336D7">
      <w:pPr>
        <w:autoSpaceDE w:val="0"/>
        <w:autoSpaceDN w:val="0"/>
        <w:adjustRightInd w:val="0"/>
        <w:spacing w:before="120" w:after="240"/>
        <w:ind w:firstLine="0"/>
        <w:rPr>
          <w:rFonts w:cs="Times New Roman"/>
          <w:szCs w:val="24"/>
        </w:rPr>
      </w:pPr>
      <w:r>
        <w:rPr>
          <w:rFonts w:cs="Times New Roman"/>
          <w:b/>
          <w:szCs w:val="24"/>
        </w:rPr>
        <w:t>Jittapalapong S</w:t>
      </w:r>
      <w:proofErr w:type="gramStart"/>
      <w:r>
        <w:rPr>
          <w:rFonts w:cs="Times New Roman"/>
          <w:b/>
          <w:szCs w:val="24"/>
        </w:rPr>
        <w:t>.,</w:t>
      </w:r>
      <w:proofErr w:type="gramEnd"/>
      <w:r>
        <w:rPr>
          <w:rFonts w:cs="Times New Roman"/>
          <w:b/>
          <w:szCs w:val="24"/>
        </w:rPr>
        <w:t xml:space="preserve"> Rungphisutthipongse O., Maruyama S., Schaefer J</w:t>
      </w:r>
      <w:r w:rsidR="004F7F45" w:rsidRPr="00EE59D3">
        <w:rPr>
          <w:rFonts w:cs="Times New Roman"/>
          <w:b/>
          <w:szCs w:val="24"/>
        </w:rPr>
        <w:t>J., Stich</w:t>
      </w:r>
      <w:r>
        <w:rPr>
          <w:rFonts w:cs="Times New Roman"/>
          <w:b/>
          <w:szCs w:val="24"/>
        </w:rPr>
        <w:t xml:space="preserve"> R</w:t>
      </w:r>
      <w:r w:rsidR="004F7F45" w:rsidRPr="00EE59D3">
        <w:rPr>
          <w:rFonts w:cs="Times New Roman"/>
          <w:b/>
          <w:szCs w:val="24"/>
        </w:rPr>
        <w:t>W.,</w:t>
      </w:r>
      <w:r w:rsidR="004F7F45" w:rsidRPr="00EE59D3">
        <w:rPr>
          <w:rFonts w:cs="Times New Roman"/>
          <w:szCs w:val="24"/>
        </w:rPr>
        <w:t xml:space="preserve"> 2006. Detection of </w:t>
      </w:r>
      <w:r w:rsidR="004F7F45" w:rsidRPr="00EE59D3">
        <w:rPr>
          <w:rFonts w:cs="Times New Roman"/>
          <w:i/>
          <w:szCs w:val="24"/>
        </w:rPr>
        <w:t>Hepatozoon canis</w:t>
      </w:r>
      <w:r w:rsidR="004F7F45" w:rsidRPr="00EE59D3">
        <w:rPr>
          <w:rFonts w:cs="Times New Roman"/>
          <w:szCs w:val="24"/>
        </w:rPr>
        <w:t xml:space="preserve"> in stray dogs and ca</w:t>
      </w:r>
      <w:r w:rsidR="00C3183D">
        <w:rPr>
          <w:rFonts w:cs="Times New Roman"/>
          <w:szCs w:val="24"/>
        </w:rPr>
        <w:t xml:space="preserve">ts in Bangkok, Thailand. </w:t>
      </w:r>
      <w:r w:rsidR="00C3183D" w:rsidRPr="00C3183D">
        <w:rPr>
          <w:rFonts w:cs="Times New Roman"/>
          <w:i/>
          <w:szCs w:val="24"/>
        </w:rPr>
        <w:t>Annals New York Academy Science</w:t>
      </w:r>
      <w:r w:rsidR="004F7F45" w:rsidRPr="00C3183D">
        <w:rPr>
          <w:rFonts w:cs="Times New Roman"/>
          <w:i/>
          <w:szCs w:val="24"/>
        </w:rPr>
        <w:t xml:space="preserve"> </w:t>
      </w:r>
      <w:r w:rsidR="004F7F45" w:rsidRPr="00EE59D3">
        <w:rPr>
          <w:rFonts w:cs="Times New Roman"/>
          <w:szCs w:val="24"/>
        </w:rPr>
        <w:t>1081, 479–488.</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Johnso</w:t>
      </w:r>
      <w:r w:rsidR="00C2694B">
        <w:rPr>
          <w:rFonts w:cs="Times New Roman"/>
          <w:b/>
          <w:szCs w:val="24"/>
        </w:rPr>
        <w:t>n EM</w:t>
      </w:r>
      <w:proofErr w:type="gramStart"/>
      <w:r w:rsidR="00C2694B">
        <w:rPr>
          <w:rFonts w:cs="Times New Roman"/>
          <w:b/>
          <w:szCs w:val="24"/>
        </w:rPr>
        <w:t>.,</w:t>
      </w:r>
      <w:proofErr w:type="gramEnd"/>
      <w:r w:rsidR="00C2694B">
        <w:rPr>
          <w:rFonts w:cs="Times New Roman"/>
          <w:b/>
          <w:szCs w:val="24"/>
        </w:rPr>
        <w:t xml:space="preserve"> Panciera RJ., Allen KE., Sheets ME., Beal JD., Ewing SA., Little S</w:t>
      </w:r>
      <w:r w:rsidRPr="00EE59D3">
        <w:rPr>
          <w:rFonts w:cs="Times New Roman"/>
          <w:b/>
          <w:szCs w:val="24"/>
        </w:rPr>
        <w:t>E.,</w:t>
      </w:r>
      <w:r w:rsidRPr="00EE59D3">
        <w:rPr>
          <w:rFonts w:cs="Times New Roman"/>
          <w:szCs w:val="24"/>
        </w:rPr>
        <w:t xml:space="preserve"> 2009b. Alternate pathway of infection with </w:t>
      </w:r>
      <w:r w:rsidRPr="00EE59D3">
        <w:rPr>
          <w:rFonts w:cs="Times New Roman"/>
          <w:i/>
          <w:szCs w:val="24"/>
        </w:rPr>
        <w:t>Hepatozoon americanum</w:t>
      </w:r>
      <w:r w:rsidRPr="00EE59D3">
        <w:rPr>
          <w:rFonts w:cs="Times New Roman"/>
          <w:szCs w:val="24"/>
        </w:rPr>
        <w:t xml:space="preserve"> and the epidemiologic importance of predation. </w:t>
      </w:r>
      <w:r w:rsidRPr="00151A16">
        <w:rPr>
          <w:rFonts w:cs="Times New Roman"/>
          <w:i/>
          <w:szCs w:val="24"/>
        </w:rPr>
        <w:t>J</w:t>
      </w:r>
      <w:r w:rsidR="00151A16" w:rsidRPr="00151A16">
        <w:rPr>
          <w:rFonts w:cs="Times New Roman"/>
          <w:i/>
          <w:szCs w:val="24"/>
        </w:rPr>
        <w:t>ournal of Veterinary Internal Medicine</w:t>
      </w:r>
      <w:r w:rsidRPr="00EE59D3">
        <w:rPr>
          <w:rFonts w:cs="Times New Roman"/>
          <w:szCs w:val="24"/>
        </w:rPr>
        <w:t xml:space="preserve"> 23, 1315–1318.</w:t>
      </w:r>
    </w:p>
    <w:p w:rsidR="004F7F45" w:rsidRDefault="00C2694B" w:rsidP="006336D7">
      <w:pPr>
        <w:autoSpaceDE w:val="0"/>
        <w:autoSpaceDN w:val="0"/>
        <w:adjustRightInd w:val="0"/>
        <w:spacing w:before="120" w:after="240"/>
        <w:ind w:firstLine="0"/>
        <w:rPr>
          <w:rFonts w:cs="Times New Roman"/>
          <w:szCs w:val="24"/>
        </w:rPr>
      </w:pPr>
      <w:r>
        <w:rPr>
          <w:rFonts w:cs="Times New Roman"/>
          <w:b/>
          <w:szCs w:val="24"/>
        </w:rPr>
        <w:t>Karagenc T</w:t>
      </w:r>
      <w:r w:rsidR="004F7F45" w:rsidRPr="00EE59D3">
        <w:rPr>
          <w:rFonts w:cs="Times New Roman"/>
          <w:b/>
          <w:szCs w:val="24"/>
        </w:rPr>
        <w:t>I</w:t>
      </w:r>
      <w:proofErr w:type="gramStart"/>
      <w:r w:rsidR="004F7F45" w:rsidRPr="00EE59D3">
        <w:rPr>
          <w:rFonts w:cs="Times New Roman"/>
          <w:b/>
          <w:szCs w:val="24"/>
        </w:rPr>
        <w:t>.,</w:t>
      </w:r>
      <w:proofErr w:type="gramEnd"/>
      <w:r>
        <w:rPr>
          <w:rFonts w:cs="Times New Roman"/>
          <w:b/>
          <w:szCs w:val="24"/>
        </w:rPr>
        <w:t xml:space="preserve"> Pasa S., Kirli G., Hosgor M., Bilgic</w:t>
      </w:r>
      <w:r w:rsidR="004F7F45" w:rsidRPr="00EE59D3">
        <w:rPr>
          <w:rFonts w:cs="Times New Roman"/>
          <w:b/>
          <w:szCs w:val="24"/>
        </w:rPr>
        <w:t xml:space="preserve"> H</w:t>
      </w:r>
      <w:r>
        <w:rPr>
          <w:rFonts w:cs="Times New Roman"/>
          <w:b/>
          <w:szCs w:val="24"/>
        </w:rPr>
        <w:t xml:space="preserve">B., Ozon YH., Atasoy A., Eren </w:t>
      </w:r>
      <w:r w:rsidR="004F7F45" w:rsidRPr="00EE59D3">
        <w:rPr>
          <w:rFonts w:cs="Times New Roman"/>
          <w:b/>
          <w:szCs w:val="24"/>
        </w:rPr>
        <w:t>H.,</w:t>
      </w:r>
      <w:r w:rsidR="004F7F45" w:rsidRPr="00EE59D3">
        <w:rPr>
          <w:rFonts w:cs="Times New Roman"/>
          <w:szCs w:val="24"/>
        </w:rPr>
        <w:t xml:space="preserve"> 2006. A parasitological, molecular and serological survey of </w:t>
      </w:r>
      <w:r w:rsidR="004F7F45" w:rsidRPr="00EE59D3">
        <w:rPr>
          <w:rFonts w:cs="Times New Roman"/>
          <w:i/>
          <w:szCs w:val="24"/>
        </w:rPr>
        <w:t>Hepatozoon</w:t>
      </w:r>
      <w:r w:rsidR="005F6D0A" w:rsidRPr="00EE59D3">
        <w:rPr>
          <w:rFonts w:cs="Times New Roman"/>
          <w:i/>
          <w:szCs w:val="24"/>
        </w:rPr>
        <w:t xml:space="preserve"> </w:t>
      </w:r>
      <w:r w:rsidR="004F7F45" w:rsidRPr="00EE59D3">
        <w:rPr>
          <w:rFonts w:cs="Times New Roman"/>
          <w:i/>
          <w:szCs w:val="24"/>
        </w:rPr>
        <w:t>canis</w:t>
      </w:r>
      <w:r w:rsidR="004F7F45" w:rsidRPr="00EE59D3">
        <w:rPr>
          <w:rFonts w:cs="Times New Roman"/>
          <w:szCs w:val="24"/>
        </w:rPr>
        <w:t xml:space="preserve"> infection in dogs around the Aegean coast of </w:t>
      </w:r>
      <w:r>
        <w:rPr>
          <w:rFonts w:cs="Times New Roman"/>
          <w:szCs w:val="24"/>
        </w:rPr>
        <w:t xml:space="preserve"> </w:t>
      </w:r>
      <w:r w:rsidR="004F7F45" w:rsidRPr="00C2694B">
        <w:rPr>
          <w:rFonts w:cs="Times New Roman"/>
          <w:i/>
          <w:szCs w:val="24"/>
        </w:rPr>
        <w:t>Turkey Vet</w:t>
      </w:r>
      <w:r w:rsidRPr="00C2694B">
        <w:rPr>
          <w:rFonts w:cs="Times New Roman"/>
          <w:i/>
          <w:szCs w:val="24"/>
        </w:rPr>
        <w:t>erinary Parasitology</w:t>
      </w:r>
      <w:r w:rsidR="004F7F45" w:rsidRPr="00EE59D3">
        <w:rPr>
          <w:rFonts w:cs="Times New Roman"/>
          <w:szCs w:val="24"/>
        </w:rPr>
        <w:t xml:space="preserve"> 135,113–119.</w:t>
      </w:r>
    </w:p>
    <w:p w:rsidR="00277B61" w:rsidRPr="00EE59D3" w:rsidRDefault="00277B61" w:rsidP="00277B61">
      <w:pPr>
        <w:autoSpaceDE w:val="0"/>
        <w:autoSpaceDN w:val="0"/>
        <w:adjustRightInd w:val="0"/>
        <w:spacing w:before="120" w:after="240"/>
        <w:ind w:firstLine="0"/>
        <w:rPr>
          <w:rFonts w:cs="Times New Roman"/>
          <w:szCs w:val="24"/>
        </w:rPr>
      </w:pPr>
      <w:r>
        <w:rPr>
          <w:rFonts w:cs="Times New Roman"/>
          <w:b/>
          <w:szCs w:val="24"/>
        </w:rPr>
        <w:t xml:space="preserve">Kjemtrup </w:t>
      </w:r>
      <w:r w:rsidR="00835A30">
        <w:rPr>
          <w:rFonts w:cs="Times New Roman"/>
          <w:b/>
          <w:szCs w:val="24"/>
        </w:rPr>
        <w:t>A</w:t>
      </w:r>
      <w:r w:rsidRPr="00EE59D3">
        <w:rPr>
          <w:rFonts w:cs="Times New Roman"/>
          <w:b/>
          <w:szCs w:val="24"/>
        </w:rPr>
        <w:t>M</w:t>
      </w:r>
      <w:proofErr w:type="gramStart"/>
      <w:r w:rsidRPr="00EE59D3">
        <w:rPr>
          <w:rFonts w:cs="Times New Roman"/>
          <w:b/>
          <w:szCs w:val="24"/>
        </w:rPr>
        <w:t>.,</w:t>
      </w:r>
      <w:proofErr w:type="gramEnd"/>
      <w:r>
        <w:rPr>
          <w:rFonts w:cs="Times New Roman"/>
          <w:b/>
          <w:szCs w:val="24"/>
        </w:rPr>
        <w:t>Conrad</w:t>
      </w:r>
      <w:r w:rsidR="00835A30">
        <w:rPr>
          <w:rFonts w:cs="Times New Roman"/>
          <w:b/>
          <w:szCs w:val="24"/>
        </w:rPr>
        <w:t xml:space="preserve"> P</w:t>
      </w:r>
      <w:r w:rsidRPr="00EE59D3">
        <w:rPr>
          <w:rFonts w:cs="Times New Roman"/>
          <w:b/>
          <w:szCs w:val="24"/>
        </w:rPr>
        <w:t xml:space="preserve">A. </w:t>
      </w:r>
      <w:r w:rsidRPr="00EE59D3">
        <w:rPr>
          <w:rFonts w:cs="Times New Roman"/>
          <w:szCs w:val="24"/>
        </w:rPr>
        <w:t xml:space="preserve">2006. A review of the small canine piroplasms from California: </w:t>
      </w:r>
      <w:r w:rsidRPr="00EE59D3">
        <w:rPr>
          <w:rFonts w:cs="Times New Roman"/>
          <w:i/>
          <w:szCs w:val="24"/>
        </w:rPr>
        <w:t>Babesia conradae</w:t>
      </w:r>
      <w:r w:rsidRPr="00EE59D3">
        <w:rPr>
          <w:rFonts w:cs="Times New Roman"/>
          <w:szCs w:val="24"/>
        </w:rPr>
        <w:t xml:space="preserve"> in the literature, </w:t>
      </w:r>
      <w:r w:rsidRPr="00835A30">
        <w:rPr>
          <w:rFonts w:cs="Times New Roman"/>
          <w:i/>
          <w:szCs w:val="24"/>
        </w:rPr>
        <w:t>Vet</w:t>
      </w:r>
      <w:r w:rsidR="00835A30" w:rsidRPr="00835A30">
        <w:rPr>
          <w:rFonts w:cs="Times New Roman"/>
          <w:i/>
          <w:szCs w:val="24"/>
        </w:rPr>
        <w:t>erinary Parasitology</w:t>
      </w:r>
      <w:r w:rsidRPr="00EE59D3">
        <w:rPr>
          <w:rFonts w:cs="Times New Roman"/>
          <w:szCs w:val="24"/>
        </w:rPr>
        <w:t xml:space="preserve"> 138 (1-2) 112</w:t>
      </w:r>
      <w:r w:rsidRPr="00EE59D3">
        <w:rPr>
          <w:rFonts w:eastAsia="AdvOT596495f2+20" w:cs="Times New Roman"/>
          <w:szCs w:val="24"/>
        </w:rPr>
        <w:t>–</w:t>
      </w:r>
      <w:r w:rsidRPr="00EE59D3">
        <w:rPr>
          <w:rFonts w:cs="Times New Roman"/>
          <w:szCs w:val="24"/>
        </w:rPr>
        <w:t>117.</w:t>
      </w:r>
    </w:p>
    <w:p w:rsidR="004F7F45" w:rsidRPr="00EE59D3" w:rsidRDefault="00A86653" w:rsidP="006336D7">
      <w:pPr>
        <w:autoSpaceDE w:val="0"/>
        <w:autoSpaceDN w:val="0"/>
        <w:adjustRightInd w:val="0"/>
        <w:spacing w:before="120" w:after="240"/>
        <w:ind w:firstLine="0"/>
        <w:rPr>
          <w:rFonts w:cs="Times New Roman"/>
          <w:szCs w:val="24"/>
        </w:rPr>
      </w:pPr>
      <w:r>
        <w:rPr>
          <w:rFonts w:cs="Times New Roman"/>
          <w:b/>
          <w:szCs w:val="24"/>
        </w:rPr>
        <w:t>Kledmanee K</w:t>
      </w:r>
      <w:proofErr w:type="gramStart"/>
      <w:r>
        <w:rPr>
          <w:rFonts w:cs="Times New Roman"/>
          <w:b/>
          <w:szCs w:val="24"/>
        </w:rPr>
        <w:t>.,</w:t>
      </w:r>
      <w:proofErr w:type="gramEnd"/>
      <w:r>
        <w:rPr>
          <w:rFonts w:cs="Times New Roman"/>
          <w:b/>
          <w:szCs w:val="24"/>
        </w:rPr>
        <w:t xml:space="preserve"> Suwanpakdee S., Krajangwong S., Chatsiriwech J., Suksai P., Suwannachat P., Sariya</w:t>
      </w:r>
      <w:r w:rsidR="004F7F45" w:rsidRPr="00EE59D3">
        <w:rPr>
          <w:rFonts w:cs="Times New Roman"/>
          <w:b/>
          <w:szCs w:val="24"/>
        </w:rPr>
        <w:t xml:space="preserve"> L., Bu</w:t>
      </w:r>
      <w:r>
        <w:rPr>
          <w:rFonts w:cs="Times New Roman"/>
          <w:b/>
          <w:szCs w:val="24"/>
        </w:rPr>
        <w:t>ddhirongawatr R., Charoonrut P., Chaichoun</w:t>
      </w:r>
      <w:r w:rsidR="004F7F45" w:rsidRPr="00EE59D3">
        <w:rPr>
          <w:rFonts w:cs="Times New Roman"/>
          <w:b/>
          <w:szCs w:val="24"/>
        </w:rPr>
        <w:t xml:space="preserve"> K., </w:t>
      </w:r>
      <w:r w:rsidR="004F7F45" w:rsidRPr="00EE59D3">
        <w:rPr>
          <w:rFonts w:cs="Times New Roman"/>
          <w:szCs w:val="24"/>
        </w:rPr>
        <w:t xml:space="preserve">2009. Development of multiplex polymerase chain reaction for detection of </w:t>
      </w:r>
      <w:r w:rsidR="00730353" w:rsidRPr="00EE59D3">
        <w:rPr>
          <w:rFonts w:cs="Times New Roman"/>
          <w:szCs w:val="24"/>
        </w:rPr>
        <w:t xml:space="preserve"> </w:t>
      </w:r>
      <w:r w:rsidR="004F7F45" w:rsidRPr="00EE59D3">
        <w:rPr>
          <w:rFonts w:cs="Times New Roman"/>
          <w:i/>
          <w:szCs w:val="24"/>
        </w:rPr>
        <w:t>Ehrlichia canis</w:t>
      </w:r>
      <w:r w:rsidR="004F7F45" w:rsidRPr="00EE59D3">
        <w:rPr>
          <w:rFonts w:cs="Times New Roman"/>
          <w:szCs w:val="24"/>
        </w:rPr>
        <w:t xml:space="preserve">, </w:t>
      </w:r>
      <w:r w:rsidR="004F7F45" w:rsidRPr="00EE59D3">
        <w:rPr>
          <w:rFonts w:cs="Times New Roman"/>
          <w:i/>
          <w:szCs w:val="24"/>
        </w:rPr>
        <w:lastRenderedPageBreak/>
        <w:t>Babesia</w:t>
      </w:r>
      <w:r w:rsidR="004F7F45" w:rsidRPr="00EE59D3">
        <w:rPr>
          <w:rFonts w:cs="Times New Roman"/>
          <w:szCs w:val="24"/>
        </w:rPr>
        <w:t xml:space="preserve"> spp. and </w:t>
      </w:r>
      <w:r w:rsidR="004F7F45" w:rsidRPr="00EE59D3">
        <w:rPr>
          <w:rFonts w:cs="Times New Roman"/>
          <w:i/>
          <w:szCs w:val="24"/>
        </w:rPr>
        <w:t>Hepatozoon canis</w:t>
      </w:r>
      <w:r w:rsidR="004F7F45" w:rsidRPr="00EE59D3">
        <w:rPr>
          <w:rFonts w:cs="Times New Roman"/>
          <w:szCs w:val="24"/>
        </w:rPr>
        <w:t xml:space="preserve"> in c</w:t>
      </w:r>
      <w:r>
        <w:rPr>
          <w:rFonts w:cs="Times New Roman"/>
          <w:szCs w:val="24"/>
        </w:rPr>
        <w:t xml:space="preserve">anine blood. Southeast Asian. </w:t>
      </w:r>
      <w:r w:rsidRPr="00A86653">
        <w:rPr>
          <w:rFonts w:cs="Times New Roman"/>
          <w:i/>
          <w:szCs w:val="24"/>
        </w:rPr>
        <w:t>Journal Tropical Medicine</w:t>
      </w:r>
      <w:r w:rsidR="004F7F45" w:rsidRPr="00A86653">
        <w:rPr>
          <w:rFonts w:cs="Times New Roman"/>
          <w:i/>
          <w:szCs w:val="24"/>
        </w:rPr>
        <w:t xml:space="preserve"> Public Health</w:t>
      </w:r>
      <w:r w:rsidR="004F7F45" w:rsidRPr="00EE59D3">
        <w:rPr>
          <w:rFonts w:cs="Times New Roman"/>
          <w:szCs w:val="24"/>
        </w:rPr>
        <w:t xml:space="preserve"> 40, 35–39.</w:t>
      </w:r>
    </w:p>
    <w:p w:rsidR="004F7F45" w:rsidRPr="00EE59D3" w:rsidRDefault="004F7F45" w:rsidP="006336D7">
      <w:pPr>
        <w:autoSpaceDE w:val="0"/>
        <w:autoSpaceDN w:val="0"/>
        <w:adjustRightInd w:val="0"/>
        <w:spacing w:before="120" w:after="240"/>
        <w:ind w:firstLine="0"/>
        <w:rPr>
          <w:rFonts w:cs="Times New Roman"/>
          <w:color w:val="131413"/>
          <w:szCs w:val="24"/>
        </w:rPr>
      </w:pPr>
      <w:r w:rsidRPr="00EE59D3">
        <w:rPr>
          <w:rFonts w:cs="Times New Roman"/>
          <w:b/>
          <w:color w:val="131413"/>
          <w:szCs w:val="24"/>
        </w:rPr>
        <w:t>Krampitz HE, Haberkorn A</w:t>
      </w:r>
      <w:proofErr w:type="gramStart"/>
      <w:r w:rsidR="006A4A5A" w:rsidRPr="00EE59D3">
        <w:rPr>
          <w:rFonts w:cs="Times New Roman"/>
          <w:b/>
          <w:color w:val="131413"/>
          <w:szCs w:val="24"/>
        </w:rPr>
        <w:t>.,</w:t>
      </w:r>
      <w:proofErr w:type="gramEnd"/>
      <w:r w:rsidRPr="00EE59D3">
        <w:rPr>
          <w:rFonts w:cs="Times New Roman"/>
          <w:b/>
          <w:color w:val="131413"/>
          <w:szCs w:val="24"/>
        </w:rPr>
        <w:t xml:space="preserve"> </w:t>
      </w:r>
      <w:r w:rsidR="006A4A5A" w:rsidRPr="00EE59D3">
        <w:rPr>
          <w:rFonts w:cs="Times New Roman"/>
          <w:color w:val="131413"/>
          <w:szCs w:val="24"/>
        </w:rPr>
        <w:t>1988.</w:t>
      </w:r>
      <w:r w:rsidRPr="00EE59D3">
        <w:rPr>
          <w:rFonts w:cs="Times New Roman"/>
          <w:color w:val="131413"/>
          <w:szCs w:val="24"/>
        </w:rPr>
        <w:t xml:space="preserve"> Experimental treatment of</w:t>
      </w:r>
      <w:r w:rsidR="00730353" w:rsidRPr="00EE59D3">
        <w:rPr>
          <w:rFonts w:cs="Times New Roman"/>
          <w:color w:val="131413"/>
          <w:szCs w:val="24"/>
        </w:rPr>
        <w:t xml:space="preserve"> </w:t>
      </w:r>
      <w:r w:rsidRPr="00EE59D3">
        <w:rPr>
          <w:rFonts w:cs="Times New Roman"/>
          <w:color w:val="131413"/>
          <w:szCs w:val="24"/>
        </w:rPr>
        <w:t xml:space="preserve"> </w:t>
      </w:r>
      <w:r w:rsidRPr="00EE59D3">
        <w:rPr>
          <w:rFonts w:cs="Times New Roman"/>
          <w:i/>
          <w:color w:val="131413"/>
          <w:szCs w:val="24"/>
        </w:rPr>
        <w:t>Hepatozoon</w:t>
      </w:r>
      <w:r w:rsidRPr="00EE59D3">
        <w:rPr>
          <w:rFonts w:cs="Times New Roman"/>
          <w:color w:val="131413"/>
          <w:szCs w:val="24"/>
        </w:rPr>
        <w:t xml:space="preserve"> infections with anticoccidial agent toltrazuril. </w:t>
      </w:r>
      <w:r w:rsidRPr="00A86653">
        <w:rPr>
          <w:rFonts w:cs="Times New Roman"/>
          <w:i/>
          <w:color w:val="131413"/>
          <w:szCs w:val="24"/>
        </w:rPr>
        <w:t>J</w:t>
      </w:r>
      <w:r w:rsidR="00A86653" w:rsidRPr="00A86653">
        <w:rPr>
          <w:rFonts w:cs="Times New Roman"/>
          <w:i/>
          <w:color w:val="131413"/>
          <w:szCs w:val="24"/>
        </w:rPr>
        <w:t>ournal</w:t>
      </w:r>
      <w:r w:rsidRPr="00A86653">
        <w:rPr>
          <w:rFonts w:cs="Times New Roman"/>
          <w:i/>
          <w:color w:val="131413"/>
          <w:szCs w:val="24"/>
        </w:rPr>
        <w:t xml:space="preserve"> Vet</w:t>
      </w:r>
      <w:r w:rsidR="00A86653" w:rsidRPr="00A86653">
        <w:rPr>
          <w:rFonts w:cs="Times New Roman"/>
          <w:i/>
          <w:color w:val="131413"/>
          <w:szCs w:val="24"/>
        </w:rPr>
        <w:t>erinary</w:t>
      </w:r>
      <w:r w:rsidRPr="00A86653">
        <w:rPr>
          <w:rFonts w:cs="Times New Roman"/>
          <w:i/>
          <w:color w:val="131413"/>
          <w:szCs w:val="24"/>
        </w:rPr>
        <w:t xml:space="preserve"> Med</w:t>
      </w:r>
      <w:r w:rsidR="00A86653" w:rsidRPr="00A86653">
        <w:rPr>
          <w:rFonts w:cs="Times New Roman"/>
          <w:i/>
          <w:color w:val="131413"/>
          <w:szCs w:val="24"/>
        </w:rPr>
        <w:t>ical</w:t>
      </w:r>
      <w:r w:rsidRPr="00A86653">
        <w:rPr>
          <w:rFonts w:cs="Times New Roman"/>
          <w:i/>
          <w:color w:val="131413"/>
          <w:szCs w:val="24"/>
        </w:rPr>
        <w:t xml:space="preserve"> Sci</w:t>
      </w:r>
      <w:r w:rsidR="00A86653" w:rsidRPr="00A86653">
        <w:rPr>
          <w:rFonts w:cs="Times New Roman"/>
          <w:i/>
          <w:color w:val="131413"/>
          <w:szCs w:val="24"/>
        </w:rPr>
        <w:t>ence</w:t>
      </w:r>
      <w:r w:rsidRPr="00EE59D3">
        <w:rPr>
          <w:rFonts w:cs="Times New Roman"/>
          <w:color w:val="131413"/>
          <w:szCs w:val="24"/>
        </w:rPr>
        <w:t xml:space="preserve"> 35</w:t>
      </w:r>
      <w:r w:rsidR="001D1E22">
        <w:rPr>
          <w:rFonts w:cs="Times New Roman"/>
          <w:color w:val="131413"/>
          <w:szCs w:val="24"/>
        </w:rPr>
        <w:t>,</w:t>
      </w:r>
      <w:r w:rsidRPr="00EE59D3">
        <w:rPr>
          <w:rFonts w:cs="Times New Roman"/>
          <w:color w:val="131413"/>
          <w:szCs w:val="24"/>
        </w:rPr>
        <w:t>131–137.</w:t>
      </w:r>
    </w:p>
    <w:p w:rsidR="004F7F45" w:rsidRPr="0007067B" w:rsidRDefault="007243C7" w:rsidP="00D44361">
      <w:pPr>
        <w:pStyle w:val="Balk1"/>
        <w:keepNext w:val="0"/>
        <w:keepLines w:val="0"/>
        <w:widowControl w:val="0"/>
        <w:shd w:val="clear" w:color="auto" w:fill="FFFFFF"/>
        <w:spacing w:before="120" w:after="240"/>
        <w:ind w:firstLine="0"/>
        <w:jc w:val="both"/>
        <w:textAlignment w:val="baseline"/>
        <w:rPr>
          <w:rStyle w:val="al-author-name-more"/>
          <w:rFonts w:cs="Times New Roman"/>
          <w:b w:val="0"/>
          <w:i/>
          <w:color w:val="2A2A2A"/>
          <w:sz w:val="24"/>
          <w:szCs w:val="24"/>
        </w:rPr>
      </w:pPr>
      <w:hyperlink r:id="rId25" w:history="1">
        <w:r w:rsidR="003231D8" w:rsidRPr="00EE59D3">
          <w:rPr>
            <w:rStyle w:val="Kpr"/>
            <w:rFonts w:cs="Times New Roman"/>
            <w:color w:val="auto"/>
            <w:sz w:val="24"/>
            <w:szCs w:val="24"/>
            <w:u w:val="none"/>
            <w:bdr w:val="none" w:sz="0" w:space="0" w:color="auto" w:frame="1"/>
            <w:shd w:val="clear" w:color="auto" w:fill="FFFFFF"/>
          </w:rPr>
          <w:t>Kumar</w:t>
        </w:r>
      </w:hyperlink>
      <w:r w:rsidR="003231D8" w:rsidRPr="00EE59D3">
        <w:rPr>
          <w:rStyle w:val="al-author-name-more"/>
          <w:rFonts w:cs="Times New Roman"/>
          <w:sz w:val="24"/>
          <w:szCs w:val="24"/>
          <w:bdr w:val="none" w:sz="0" w:space="0" w:color="auto" w:frame="1"/>
          <w:shd w:val="clear" w:color="auto" w:fill="FFFFFF"/>
        </w:rPr>
        <w:t xml:space="preserve"> S</w:t>
      </w:r>
      <w:proofErr w:type="gramStart"/>
      <w:r w:rsidR="003231D8" w:rsidRPr="00EE59D3">
        <w:rPr>
          <w:rStyle w:val="al-author-name-more"/>
          <w:rFonts w:cs="Times New Roman"/>
          <w:sz w:val="24"/>
          <w:szCs w:val="24"/>
          <w:bdr w:val="none" w:sz="0" w:space="0" w:color="auto" w:frame="1"/>
          <w:shd w:val="clear" w:color="auto" w:fill="FFFFFF"/>
        </w:rPr>
        <w:t>.</w:t>
      </w:r>
      <w:r w:rsidR="003231D8" w:rsidRPr="00EE59D3">
        <w:rPr>
          <w:rStyle w:val="delimiter"/>
          <w:rFonts w:cs="Times New Roman"/>
          <w:sz w:val="24"/>
          <w:szCs w:val="24"/>
          <w:bdr w:val="none" w:sz="0" w:space="0" w:color="auto" w:frame="1"/>
          <w:shd w:val="clear" w:color="auto" w:fill="FFFFFF"/>
        </w:rPr>
        <w:t>,</w:t>
      </w:r>
      <w:proofErr w:type="gramEnd"/>
      <w:r w:rsidR="003231D8" w:rsidRPr="00EE59D3">
        <w:rPr>
          <w:rFonts w:cs="Times New Roman"/>
          <w:sz w:val="24"/>
          <w:szCs w:val="24"/>
          <w:shd w:val="clear" w:color="auto" w:fill="FFFFFF"/>
        </w:rPr>
        <w:t> </w:t>
      </w:r>
      <w:hyperlink r:id="rId26" w:history="1">
        <w:r w:rsidR="003231D8" w:rsidRPr="00EE59D3">
          <w:rPr>
            <w:rStyle w:val="Kpr"/>
            <w:rFonts w:cs="Times New Roman"/>
            <w:color w:val="auto"/>
            <w:sz w:val="24"/>
            <w:szCs w:val="24"/>
            <w:u w:val="none"/>
            <w:bdr w:val="none" w:sz="0" w:space="0" w:color="auto" w:frame="1"/>
            <w:shd w:val="clear" w:color="auto" w:fill="FFFFFF"/>
          </w:rPr>
          <w:t>Stecher</w:t>
        </w:r>
      </w:hyperlink>
      <w:r w:rsidR="00A86653">
        <w:rPr>
          <w:rStyle w:val="Kpr"/>
          <w:rFonts w:cs="Times New Roman"/>
          <w:color w:val="auto"/>
          <w:sz w:val="24"/>
          <w:szCs w:val="24"/>
          <w:u w:val="none"/>
          <w:bdr w:val="none" w:sz="0" w:space="0" w:color="auto" w:frame="1"/>
          <w:shd w:val="clear" w:color="auto" w:fill="FFFFFF"/>
        </w:rPr>
        <w:t xml:space="preserve"> G.</w:t>
      </w:r>
      <w:r w:rsidR="003231D8" w:rsidRPr="00EE59D3">
        <w:rPr>
          <w:rStyle w:val="delimiter"/>
          <w:rFonts w:cs="Times New Roman"/>
          <w:sz w:val="24"/>
          <w:szCs w:val="24"/>
          <w:bdr w:val="none" w:sz="0" w:space="0" w:color="auto" w:frame="1"/>
          <w:shd w:val="clear" w:color="auto" w:fill="FFFFFF"/>
        </w:rPr>
        <w:t>,</w:t>
      </w:r>
      <w:r w:rsidR="003231D8" w:rsidRPr="00EE59D3">
        <w:rPr>
          <w:rFonts w:cs="Times New Roman"/>
          <w:sz w:val="24"/>
          <w:szCs w:val="24"/>
          <w:shd w:val="clear" w:color="auto" w:fill="FFFFFF"/>
        </w:rPr>
        <w:t> </w:t>
      </w:r>
      <w:hyperlink r:id="rId27" w:history="1">
        <w:r w:rsidR="003231D8" w:rsidRPr="00EE59D3">
          <w:rPr>
            <w:rStyle w:val="Kpr"/>
            <w:rFonts w:cs="Times New Roman"/>
            <w:color w:val="auto"/>
            <w:sz w:val="24"/>
            <w:szCs w:val="24"/>
            <w:u w:val="none"/>
            <w:bdr w:val="none" w:sz="0" w:space="0" w:color="auto" w:frame="1"/>
            <w:shd w:val="clear" w:color="auto" w:fill="FFFFFF"/>
          </w:rPr>
          <w:t>Li</w:t>
        </w:r>
      </w:hyperlink>
      <w:r w:rsidR="00A86653">
        <w:rPr>
          <w:rStyle w:val="Kpr"/>
          <w:rFonts w:cs="Times New Roman"/>
          <w:color w:val="auto"/>
          <w:sz w:val="24"/>
          <w:szCs w:val="24"/>
          <w:u w:val="none"/>
          <w:bdr w:val="none" w:sz="0" w:space="0" w:color="auto" w:frame="1"/>
          <w:shd w:val="clear" w:color="auto" w:fill="FFFFFF"/>
        </w:rPr>
        <w:t xml:space="preserve"> M.</w:t>
      </w:r>
      <w:r w:rsidR="003231D8" w:rsidRPr="00EE59D3">
        <w:rPr>
          <w:rStyle w:val="delimiter"/>
          <w:rFonts w:cs="Times New Roman"/>
          <w:sz w:val="24"/>
          <w:szCs w:val="24"/>
          <w:bdr w:val="none" w:sz="0" w:space="0" w:color="auto" w:frame="1"/>
          <w:shd w:val="clear" w:color="auto" w:fill="FFFFFF"/>
        </w:rPr>
        <w:t>,</w:t>
      </w:r>
      <w:r w:rsidR="003231D8" w:rsidRPr="00EE59D3">
        <w:rPr>
          <w:rFonts w:cs="Times New Roman"/>
          <w:sz w:val="24"/>
          <w:szCs w:val="24"/>
          <w:shd w:val="clear" w:color="auto" w:fill="FFFFFF"/>
        </w:rPr>
        <w:t> </w:t>
      </w:r>
      <w:hyperlink r:id="rId28" w:history="1">
        <w:r w:rsidR="003231D8" w:rsidRPr="00EE59D3">
          <w:rPr>
            <w:rStyle w:val="Kpr"/>
            <w:rFonts w:cs="Times New Roman"/>
            <w:color w:val="auto"/>
            <w:sz w:val="24"/>
            <w:szCs w:val="24"/>
            <w:u w:val="none"/>
            <w:bdr w:val="none" w:sz="0" w:space="0" w:color="auto" w:frame="1"/>
            <w:shd w:val="clear" w:color="auto" w:fill="FFFFFF"/>
          </w:rPr>
          <w:t xml:space="preserve"> Knyaz</w:t>
        </w:r>
      </w:hyperlink>
      <w:r w:rsidR="00A86653">
        <w:rPr>
          <w:rStyle w:val="Kpr"/>
          <w:rFonts w:cs="Times New Roman"/>
          <w:color w:val="auto"/>
          <w:sz w:val="24"/>
          <w:szCs w:val="24"/>
          <w:u w:val="none"/>
          <w:bdr w:val="none" w:sz="0" w:space="0" w:color="auto" w:frame="1"/>
          <w:shd w:val="clear" w:color="auto" w:fill="FFFFFF"/>
        </w:rPr>
        <w:t xml:space="preserve"> C.</w:t>
      </w:r>
      <w:r w:rsidR="003231D8" w:rsidRPr="00EE59D3">
        <w:rPr>
          <w:rStyle w:val="delimiter"/>
          <w:rFonts w:cs="Times New Roman"/>
          <w:sz w:val="24"/>
          <w:szCs w:val="24"/>
          <w:bdr w:val="none" w:sz="0" w:space="0" w:color="auto" w:frame="1"/>
          <w:shd w:val="clear" w:color="auto" w:fill="FFFFFF"/>
        </w:rPr>
        <w:t>,</w:t>
      </w:r>
      <w:r w:rsidR="003231D8" w:rsidRPr="00EE59D3">
        <w:rPr>
          <w:rFonts w:cs="Times New Roman"/>
          <w:sz w:val="24"/>
          <w:szCs w:val="24"/>
          <w:shd w:val="clear" w:color="auto" w:fill="FFFFFF"/>
        </w:rPr>
        <w:t> </w:t>
      </w:r>
      <w:hyperlink r:id="rId29" w:history="1">
        <w:r w:rsidR="003231D8" w:rsidRPr="00EE59D3">
          <w:rPr>
            <w:rStyle w:val="Kpr"/>
            <w:rFonts w:cs="Times New Roman"/>
            <w:color w:val="auto"/>
            <w:sz w:val="24"/>
            <w:szCs w:val="24"/>
            <w:u w:val="none"/>
            <w:bdr w:val="none" w:sz="0" w:space="0" w:color="auto" w:frame="1"/>
            <w:shd w:val="clear" w:color="auto" w:fill="FFFFFF"/>
          </w:rPr>
          <w:t>Tamura</w:t>
        </w:r>
      </w:hyperlink>
      <w:r w:rsidR="00A86653">
        <w:rPr>
          <w:rStyle w:val="Kpr"/>
          <w:rFonts w:cs="Times New Roman"/>
          <w:color w:val="auto"/>
          <w:sz w:val="24"/>
          <w:szCs w:val="24"/>
          <w:u w:val="none"/>
          <w:bdr w:val="none" w:sz="0" w:space="0" w:color="auto" w:frame="1"/>
          <w:shd w:val="clear" w:color="auto" w:fill="FFFFFF"/>
        </w:rPr>
        <w:t xml:space="preserve"> K</w:t>
      </w:r>
      <w:r w:rsidR="009917C8" w:rsidRPr="00EE59D3">
        <w:rPr>
          <w:rStyle w:val="al-author-name-more"/>
          <w:rFonts w:cs="Times New Roman"/>
          <w:sz w:val="24"/>
          <w:szCs w:val="24"/>
          <w:bdr w:val="none" w:sz="0" w:space="0" w:color="auto" w:frame="1"/>
          <w:shd w:val="clear" w:color="auto" w:fill="FFFFFF"/>
        </w:rPr>
        <w:t>.,</w:t>
      </w:r>
      <w:r w:rsidR="009917C8" w:rsidRPr="00EE59D3">
        <w:rPr>
          <w:rStyle w:val="al-author-name-more"/>
          <w:rFonts w:cs="Times New Roman"/>
          <w:b w:val="0"/>
          <w:sz w:val="24"/>
          <w:szCs w:val="24"/>
          <w:bdr w:val="none" w:sz="0" w:space="0" w:color="auto" w:frame="1"/>
          <w:shd w:val="clear" w:color="auto" w:fill="FFFFFF"/>
        </w:rPr>
        <w:t>2018</w:t>
      </w:r>
      <w:r w:rsidR="003231D8" w:rsidRPr="00EE59D3">
        <w:rPr>
          <w:rFonts w:cs="Times New Roman"/>
          <w:b w:val="0"/>
          <w:color w:val="2A2A2A"/>
          <w:sz w:val="24"/>
          <w:szCs w:val="24"/>
        </w:rPr>
        <w:t xml:space="preserve"> MEGA X: Molecular Evolutionary Genetics Analysis across Computing Platforms</w:t>
      </w:r>
      <w:r w:rsidR="009917C8" w:rsidRPr="00EE59D3">
        <w:rPr>
          <w:rFonts w:cs="Times New Roman"/>
          <w:b w:val="0"/>
          <w:color w:val="2A2A2A"/>
          <w:sz w:val="24"/>
          <w:szCs w:val="24"/>
        </w:rPr>
        <w:t>.</w:t>
      </w:r>
      <w:r w:rsidR="003231D8" w:rsidRPr="0007067B">
        <w:rPr>
          <w:rFonts w:cs="Times New Roman"/>
          <w:b w:val="0"/>
          <w:i/>
          <w:iCs/>
          <w:color w:val="2A2A2A"/>
          <w:sz w:val="24"/>
          <w:szCs w:val="24"/>
          <w:bdr w:val="none" w:sz="0" w:space="0" w:color="auto" w:frame="1"/>
          <w:shd w:val="clear" w:color="auto" w:fill="FFFFFF"/>
        </w:rPr>
        <w:t>Molecular Biology and Evolution</w:t>
      </w:r>
      <w:r w:rsidR="003231D8" w:rsidRPr="0007067B">
        <w:rPr>
          <w:rFonts w:cs="Times New Roman"/>
          <w:b w:val="0"/>
          <w:i/>
          <w:color w:val="2A2A2A"/>
          <w:sz w:val="24"/>
          <w:szCs w:val="24"/>
          <w:shd w:val="clear" w:color="auto" w:fill="FFFFFF"/>
        </w:rPr>
        <w:t>, Volume 35, Issue 6, June 2018, Pages 1547–1549</w:t>
      </w:r>
      <w:r w:rsidR="009917C8" w:rsidRPr="0007067B">
        <w:rPr>
          <w:rFonts w:cs="Times New Roman"/>
          <w:b w:val="0"/>
          <w:i/>
          <w:color w:val="2A2A2A"/>
          <w:sz w:val="24"/>
          <w:szCs w:val="24"/>
          <w:shd w:val="clear" w:color="auto" w:fill="FFFFFF"/>
        </w:rPr>
        <w:t>.</w:t>
      </w:r>
    </w:p>
    <w:p w:rsidR="004F7F45" w:rsidRPr="00EE59D3" w:rsidRDefault="0007067B" w:rsidP="00D44361">
      <w:pPr>
        <w:widowControl w:val="0"/>
        <w:autoSpaceDE w:val="0"/>
        <w:autoSpaceDN w:val="0"/>
        <w:adjustRightInd w:val="0"/>
        <w:spacing w:before="120" w:after="240"/>
        <w:ind w:firstLine="0"/>
        <w:rPr>
          <w:rFonts w:cs="Times New Roman"/>
          <w:szCs w:val="24"/>
        </w:rPr>
      </w:pPr>
      <w:r>
        <w:rPr>
          <w:rFonts w:cs="Times New Roman"/>
          <w:b/>
          <w:szCs w:val="24"/>
        </w:rPr>
        <w:t>Landau I</w:t>
      </w:r>
      <w:proofErr w:type="gramStart"/>
      <w:r>
        <w:rPr>
          <w:rFonts w:cs="Times New Roman"/>
          <w:b/>
          <w:szCs w:val="24"/>
        </w:rPr>
        <w:t>.,</w:t>
      </w:r>
      <w:proofErr w:type="gramEnd"/>
      <w:r>
        <w:rPr>
          <w:rFonts w:cs="Times New Roman"/>
          <w:b/>
          <w:szCs w:val="24"/>
        </w:rPr>
        <w:t xml:space="preserve"> Michel JC., Chabaud AG.,Brygoo E</w:t>
      </w:r>
      <w:r w:rsidR="004F7F45" w:rsidRPr="00EE59D3">
        <w:rPr>
          <w:rFonts w:cs="Times New Roman"/>
          <w:b/>
          <w:szCs w:val="24"/>
        </w:rPr>
        <w:t xml:space="preserve">R., </w:t>
      </w:r>
      <w:r w:rsidR="004F7F45" w:rsidRPr="00EE59D3">
        <w:rPr>
          <w:rFonts w:cs="Times New Roman"/>
          <w:szCs w:val="24"/>
        </w:rPr>
        <w:t>1972. Cycle biologique d’</w:t>
      </w:r>
      <w:r w:rsidR="004F7F45" w:rsidRPr="00EE59D3">
        <w:rPr>
          <w:rFonts w:cs="Times New Roman"/>
          <w:i/>
          <w:szCs w:val="24"/>
        </w:rPr>
        <w:t>Hepatozoon</w:t>
      </w:r>
      <w:r w:rsidR="004F7F45" w:rsidRPr="00EE59D3">
        <w:rPr>
          <w:rFonts w:cs="Times New Roman"/>
          <w:szCs w:val="24"/>
        </w:rPr>
        <w:t xml:space="preserve"> domergeui; Discussion sur les caracte‘res fondamentaux d’un cycle de coccidie. </w:t>
      </w:r>
      <w:r w:rsidRPr="0007067B">
        <w:rPr>
          <w:rFonts w:cs="Times New Roman"/>
          <w:i/>
          <w:szCs w:val="24"/>
          <w:shd w:val="clear" w:color="auto" w:fill="FFFFFF"/>
        </w:rPr>
        <w:t>Zeitschrift fur Parasitenkunde</w:t>
      </w:r>
      <w:r>
        <w:rPr>
          <w:rFonts w:cs="Times New Roman"/>
          <w:i/>
          <w:szCs w:val="24"/>
          <w:shd w:val="clear" w:color="auto" w:fill="FFFFFF"/>
        </w:rPr>
        <w:t xml:space="preserve"> </w:t>
      </w:r>
      <w:r w:rsidR="004F7F45" w:rsidRPr="0007067B">
        <w:rPr>
          <w:rFonts w:cs="Times New Roman"/>
          <w:i/>
          <w:szCs w:val="24"/>
        </w:rPr>
        <w:t>38</w:t>
      </w:r>
      <w:r w:rsidR="004F7F45" w:rsidRPr="0007067B">
        <w:rPr>
          <w:rFonts w:cs="Times New Roman"/>
          <w:szCs w:val="24"/>
        </w:rPr>
        <w:t>, 250</w:t>
      </w:r>
      <w:r w:rsidR="004F7F45" w:rsidRPr="00EE59D3">
        <w:rPr>
          <w:rFonts w:cs="Times New Roman"/>
          <w:szCs w:val="24"/>
        </w:rPr>
        <w:t>–270.</w:t>
      </w:r>
    </w:p>
    <w:p w:rsidR="004F7F45" w:rsidRPr="00EE59D3" w:rsidRDefault="0007067B" w:rsidP="006336D7">
      <w:pPr>
        <w:autoSpaceDE w:val="0"/>
        <w:autoSpaceDN w:val="0"/>
        <w:adjustRightInd w:val="0"/>
        <w:spacing w:before="120" w:after="240"/>
        <w:ind w:firstLine="0"/>
        <w:rPr>
          <w:rFonts w:cs="Times New Roman"/>
          <w:bCs/>
          <w:szCs w:val="24"/>
        </w:rPr>
      </w:pPr>
      <w:r>
        <w:rPr>
          <w:rFonts w:cs="Times New Roman"/>
          <w:b/>
          <w:bCs/>
          <w:szCs w:val="24"/>
        </w:rPr>
        <w:t>Landau</w:t>
      </w:r>
      <w:r w:rsidR="004F7F45" w:rsidRPr="00EE59D3">
        <w:rPr>
          <w:rFonts w:cs="Times New Roman"/>
          <w:b/>
          <w:bCs/>
          <w:szCs w:val="24"/>
        </w:rPr>
        <w:t xml:space="preserve"> I. </w:t>
      </w:r>
      <w:r w:rsidR="004F7F45" w:rsidRPr="00EE59D3">
        <w:rPr>
          <w:rFonts w:cs="Times New Roman"/>
          <w:bCs/>
          <w:szCs w:val="24"/>
        </w:rPr>
        <w:t xml:space="preserve">1973. A comparison of the life cycles of </w:t>
      </w:r>
      <w:r w:rsidR="004F7F45" w:rsidRPr="00EE59D3">
        <w:rPr>
          <w:rFonts w:cs="Times New Roman"/>
          <w:bCs/>
          <w:i/>
          <w:szCs w:val="24"/>
        </w:rPr>
        <w:t>Toxoplasma</w:t>
      </w:r>
      <w:r w:rsidR="004F7F45" w:rsidRPr="00EE59D3">
        <w:rPr>
          <w:rFonts w:cs="Times New Roman"/>
          <w:bCs/>
          <w:szCs w:val="24"/>
        </w:rPr>
        <w:t xml:space="preserve"> and </w:t>
      </w:r>
      <w:proofErr w:type="gramStart"/>
      <w:r w:rsidR="004F7F45" w:rsidRPr="00EE59D3">
        <w:rPr>
          <w:rFonts w:cs="Times New Roman"/>
          <w:bCs/>
          <w:i/>
          <w:szCs w:val="24"/>
        </w:rPr>
        <w:t>Hepatozoon</w:t>
      </w:r>
      <w:r w:rsidR="00730353" w:rsidRPr="00EE59D3">
        <w:rPr>
          <w:rFonts w:cs="Times New Roman"/>
          <w:bCs/>
          <w:szCs w:val="24"/>
        </w:rPr>
        <w:t>,w</w:t>
      </w:r>
      <w:r w:rsidR="004F7F45" w:rsidRPr="00EE59D3">
        <w:rPr>
          <w:rFonts w:cs="Times New Roman"/>
          <w:bCs/>
          <w:szCs w:val="24"/>
        </w:rPr>
        <w:t>ith</w:t>
      </w:r>
      <w:proofErr w:type="gramEnd"/>
      <w:r w:rsidR="004F7F45" w:rsidRPr="00EE59D3">
        <w:rPr>
          <w:rFonts w:cs="Times New Roman"/>
          <w:bCs/>
          <w:szCs w:val="24"/>
        </w:rPr>
        <w:t xml:space="preserve"> referencet o the generalp henomenona ndt he role of cyst formation in the coccidia. </w:t>
      </w:r>
      <w:r w:rsidR="004F7F45" w:rsidRPr="0007067B">
        <w:rPr>
          <w:rFonts w:cs="Times New Roman"/>
          <w:bCs/>
          <w:i/>
          <w:szCs w:val="24"/>
        </w:rPr>
        <w:t>Annals of Tropic</w:t>
      </w:r>
      <w:r w:rsidR="001D1E22" w:rsidRPr="0007067B">
        <w:rPr>
          <w:rFonts w:cs="Times New Roman"/>
          <w:bCs/>
          <w:i/>
          <w:szCs w:val="24"/>
        </w:rPr>
        <w:t>al Medicine and Parasitology</w:t>
      </w:r>
      <w:r w:rsidR="001D1E22">
        <w:rPr>
          <w:rFonts w:cs="Times New Roman"/>
          <w:bCs/>
          <w:szCs w:val="24"/>
        </w:rPr>
        <w:t xml:space="preserve"> 67,</w:t>
      </w:r>
      <w:r w:rsidR="004F7F45" w:rsidRPr="00EE59D3">
        <w:rPr>
          <w:rFonts w:cs="Times New Roman"/>
          <w:bCs/>
          <w:szCs w:val="24"/>
        </w:rPr>
        <w:t xml:space="preserve"> 403-407.</w:t>
      </w:r>
    </w:p>
    <w:p w:rsidR="004F7F45" w:rsidRPr="00EE59D3" w:rsidRDefault="00667744" w:rsidP="006336D7">
      <w:pPr>
        <w:autoSpaceDE w:val="0"/>
        <w:autoSpaceDN w:val="0"/>
        <w:adjustRightInd w:val="0"/>
        <w:spacing w:before="120" w:after="240"/>
        <w:ind w:firstLine="0"/>
        <w:rPr>
          <w:rFonts w:cs="Times New Roman"/>
          <w:szCs w:val="24"/>
        </w:rPr>
      </w:pPr>
      <w:r>
        <w:rPr>
          <w:rFonts w:cs="Times New Roman"/>
          <w:b/>
          <w:szCs w:val="24"/>
        </w:rPr>
        <w:t>Li Y</w:t>
      </w:r>
      <w:proofErr w:type="gramStart"/>
      <w:r>
        <w:rPr>
          <w:rFonts w:cs="Times New Roman"/>
          <w:b/>
          <w:szCs w:val="24"/>
        </w:rPr>
        <w:t>.,</w:t>
      </w:r>
      <w:proofErr w:type="gramEnd"/>
      <w:r>
        <w:rPr>
          <w:rFonts w:cs="Times New Roman"/>
          <w:b/>
          <w:szCs w:val="24"/>
        </w:rPr>
        <w:t xml:space="preserve"> Wang C., Allen KE., Little S</w:t>
      </w:r>
      <w:r w:rsidR="004F7F45" w:rsidRPr="00EE59D3">
        <w:rPr>
          <w:rFonts w:cs="Times New Roman"/>
          <w:b/>
          <w:szCs w:val="24"/>
        </w:rPr>
        <w:t>E</w:t>
      </w:r>
      <w:r>
        <w:rPr>
          <w:rFonts w:cs="Times New Roman"/>
          <w:b/>
          <w:szCs w:val="24"/>
        </w:rPr>
        <w:t>., Ahluwalia S</w:t>
      </w:r>
      <w:r w:rsidR="004F7F45" w:rsidRPr="00EE59D3">
        <w:rPr>
          <w:rFonts w:cs="Times New Roman"/>
          <w:b/>
          <w:szCs w:val="24"/>
        </w:rPr>
        <w:t>K., Gao</w:t>
      </w:r>
      <w:r>
        <w:rPr>
          <w:rFonts w:cs="Times New Roman"/>
          <w:b/>
          <w:szCs w:val="24"/>
        </w:rPr>
        <w:t xml:space="preserve"> D., Macintire DK., Blagburn BL., Kaltenboeck</w:t>
      </w:r>
      <w:r w:rsidR="004F7F45" w:rsidRPr="00EE59D3">
        <w:rPr>
          <w:rFonts w:cs="Times New Roman"/>
          <w:b/>
          <w:szCs w:val="24"/>
        </w:rPr>
        <w:t xml:space="preserve"> B.,</w:t>
      </w:r>
      <w:r w:rsidR="004F7F45" w:rsidRPr="00EE59D3">
        <w:rPr>
          <w:rFonts w:cs="Times New Roman"/>
          <w:szCs w:val="24"/>
        </w:rPr>
        <w:t xml:space="preserve"> 2008. Diagnosis of canine </w:t>
      </w:r>
      <w:r w:rsidR="004F7F45" w:rsidRPr="00EE59D3">
        <w:rPr>
          <w:rFonts w:cs="Times New Roman"/>
          <w:i/>
          <w:szCs w:val="24"/>
        </w:rPr>
        <w:t xml:space="preserve">Hepatozoon </w:t>
      </w:r>
      <w:r w:rsidR="004F7F45" w:rsidRPr="00EE59D3">
        <w:rPr>
          <w:rFonts w:cs="Times New Roman"/>
          <w:szCs w:val="24"/>
        </w:rPr>
        <w:t>spp. inf</w:t>
      </w:r>
      <w:r w:rsidR="0007067B">
        <w:rPr>
          <w:rFonts w:cs="Times New Roman"/>
          <w:szCs w:val="24"/>
        </w:rPr>
        <w:t xml:space="preserve">ection by quantitative PCR. </w:t>
      </w:r>
      <w:r w:rsidR="0007067B" w:rsidRPr="0007067B">
        <w:rPr>
          <w:rFonts w:cs="Times New Roman"/>
          <w:i/>
          <w:szCs w:val="24"/>
        </w:rPr>
        <w:t>Veterinary</w:t>
      </w:r>
      <w:r w:rsidR="004F7F45" w:rsidRPr="0007067B">
        <w:rPr>
          <w:rFonts w:cs="Times New Roman"/>
          <w:i/>
          <w:szCs w:val="24"/>
        </w:rPr>
        <w:t xml:space="preserve"> Parasitol</w:t>
      </w:r>
      <w:r w:rsidR="0007067B" w:rsidRPr="0007067B">
        <w:rPr>
          <w:rFonts w:cs="Times New Roman"/>
          <w:i/>
          <w:szCs w:val="24"/>
        </w:rPr>
        <w:t>ogy</w:t>
      </w:r>
      <w:r w:rsidR="004F7F45" w:rsidRPr="00EE59D3">
        <w:rPr>
          <w:rFonts w:cs="Times New Roman"/>
          <w:szCs w:val="24"/>
        </w:rPr>
        <w:t xml:space="preserve"> 157, 50–58.</w:t>
      </w:r>
    </w:p>
    <w:p w:rsidR="004F7F45" w:rsidRPr="00EE59D3" w:rsidRDefault="00CA6383" w:rsidP="006336D7">
      <w:pPr>
        <w:spacing w:before="120" w:after="240"/>
        <w:ind w:firstLine="0"/>
        <w:rPr>
          <w:rFonts w:cs="Times New Roman"/>
          <w:szCs w:val="24"/>
        </w:rPr>
      </w:pPr>
      <w:r>
        <w:rPr>
          <w:rFonts w:cs="Times New Roman"/>
          <w:b/>
          <w:szCs w:val="24"/>
        </w:rPr>
        <w:t>Little SE</w:t>
      </w:r>
      <w:proofErr w:type="gramStart"/>
      <w:r>
        <w:rPr>
          <w:rFonts w:cs="Times New Roman"/>
          <w:b/>
          <w:szCs w:val="24"/>
        </w:rPr>
        <w:t>.,</w:t>
      </w:r>
      <w:proofErr w:type="gramEnd"/>
      <w:r>
        <w:rPr>
          <w:rFonts w:cs="Times New Roman"/>
          <w:b/>
          <w:szCs w:val="24"/>
        </w:rPr>
        <w:t xml:space="preserve"> Allen KE., Johnson E</w:t>
      </w:r>
      <w:r w:rsidR="004F7F45" w:rsidRPr="00EE59D3">
        <w:rPr>
          <w:rFonts w:cs="Times New Roman"/>
          <w:b/>
          <w:szCs w:val="24"/>
        </w:rPr>
        <w:t>M., P</w:t>
      </w:r>
      <w:r>
        <w:rPr>
          <w:rFonts w:cs="Times New Roman"/>
          <w:b/>
          <w:szCs w:val="24"/>
        </w:rPr>
        <w:t>anciera RJ., Reichard M</w:t>
      </w:r>
      <w:r w:rsidR="00D44361" w:rsidRPr="00EE59D3">
        <w:rPr>
          <w:rFonts w:cs="Times New Roman"/>
          <w:b/>
          <w:szCs w:val="24"/>
        </w:rPr>
        <w:t xml:space="preserve">V., </w:t>
      </w:r>
      <w:r w:rsidR="004F7F45" w:rsidRPr="00EE59D3">
        <w:rPr>
          <w:rFonts w:cs="Times New Roman"/>
          <w:b/>
          <w:szCs w:val="24"/>
        </w:rPr>
        <w:t>Ew</w:t>
      </w:r>
      <w:r>
        <w:rPr>
          <w:rFonts w:cs="Times New Roman"/>
          <w:b/>
          <w:szCs w:val="24"/>
        </w:rPr>
        <w:t>ing S</w:t>
      </w:r>
      <w:r w:rsidR="004F7F45" w:rsidRPr="00EE59D3">
        <w:rPr>
          <w:rFonts w:cs="Times New Roman"/>
          <w:b/>
          <w:szCs w:val="24"/>
        </w:rPr>
        <w:t xml:space="preserve">A., </w:t>
      </w:r>
      <w:r w:rsidR="004F7F45" w:rsidRPr="00EE59D3">
        <w:rPr>
          <w:rFonts w:cs="Times New Roman"/>
          <w:szCs w:val="24"/>
        </w:rPr>
        <w:t xml:space="preserve">2009. New developments in </w:t>
      </w:r>
      <w:r w:rsidR="004F7F45" w:rsidRPr="00EE59D3">
        <w:rPr>
          <w:rFonts w:cs="Times New Roman"/>
          <w:i/>
          <w:szCs w:val="24"/>
        </w:rPr>
        <w:t>canine</w:t>
      </w:r>
      <w:r w:rsidR="004F7F45" w:rsidRPr="00EE59D3">
        <w:rPr>
          <w:rFonts w:cs="Times New Roman"/>
          <w:szCs w:val="24"/>
        </w:rPr>
        <w:t xml:space="preserve"> </w:t>
      </w:r>
      <w:r w:rsidR="004F7F45" w:rsidRPr="00EE59D3">
        <w:rPr>
          <w:rFonts w:cs="Times New Roman"/>
          <w:i/>
          <w:szCs w:val="24"/>
        </w:rPr>
        <w:t>hepatozoonosis</w:t>
      </w:r>
      <w:r w:rsidR="004F7F45" w:rsidRPr="00EE59D3">
        <w:rPr>
          <w:rFonts w:cs="Times New Roman"/>
          <w:szCs w:val="24"/>
        </w:rPr>
        <w:t xml:space="preserve"> in NorthAmerica: a review. </w:t>
      </w:r>
      <w:r>
        <w:rPr>
          <w:rFonts w:cs="Times New Roman"/>
          <w:i/>
          <w:szCs w:val="24"/>
        </w:rPr>
        <w:t>Parasitology</w:t>
      </w:r>
      <w:r w:rsidR="004F7F45" w:rsidRPr="00CA6383">
        <w:rPr>
          <w:rFonts w:cs="Times New Roman"/>
          <w:i/>
          <w:szCs w:val="24"/>
        </w:rPr>
        <w:t xml:space="preserve"> Vectors 2 </w:t>
      </w:r>
      <w:proofErr w:type="gramStart"/>
      <w:r w:rsidR="004F7F45" w:rsidRPr="00EE59D3">
        <w:rPr>
          <w:rFonts w:cs="Times New Roman"/>
          <w:szCs w:val="24"/>
        </w:rPr>
        <w:t>(</w:t>
      </w:r>
      <w:proofErr w:type="gramEnd"/>
      <w:r w:rsidR="004F7F45" w:rsidRPr="00EE59D3">
        <w:rPr>
          <w:rFonts w:cs="Times New Roman"/>
          <w:szCs w:val="24"/>
        </w:rPr>
        <w:t>Suppl. 1), S5.</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Aydin</w:t>
      </w:r>
      <w:r w:rsidR="00CA6383" w:rsidRPr="00CA6383">
        <w:rPr>
          <w:rFonts w:cs="Times New Roman"/>
          <w:b/>
          <w:szCs w:val="24"/>
        </w:rPr>
        <w:t xml:space="preserve"> </w:t>
      </w:r>
      <w:r w:rsidR="00CA6383" w:rsidRPr="00EE59D3">
        <w:rPr>
          <w:rFonts w:cs="Times New Roman"/>
          <w:b/>
          <w:szCs w:val="24"/>
        </w:rPr>
        <w:t>M.F</w:t>
      </w:r>
      <w:proofErr w:type="gramStart"/>
      <w:r w:rsidR="00CA6383" w:rsidRPr="00EE59D3">
        <w:rPr>
          <w:rFonts w:cs="Times New Roman"/>
          <w:b/>
          <w:szCs w:val="24"/>
        </w:rPr>
        <w:t>.</w:t>
      </w:r>
      <w:r w:rsidRPr="00EE59D3">
        <w:rPr>
          <w:rFonts w:cs="Times New Roman"/>
          <w:b/>
          <w:szCs w:val="24"/>
        </w:rPr>
        <w:t>,</w:t>
      </w:r>
      <w:proofErr w:type="gramEnd"/>
      <w:r w:rsidRPr="00EE59D3">
        <w:rPr>
          <w:rFonts w:cs="Times New Roman"/>
          <w:b/>
          <w:szCs w:val="24"/>
        </w:rPr>
        <w:t xml:space="preserve"> Sevinc</w:t>
      </w:r>
      <w:r w:rsidR="00CA6383" w:rsidRPr="00CA6383">
        <w:rPr>
          <w:rFonts w:cs="Times New Roman"/>
          <w:b/>
          <w:szCs w:val="24"/>
        </w:rPr>
        <w:t xml:space="preserve"> </w:t>
      </w:r>
      <w:r w:rsidR="00CA6383" w:rsidRPr="00EE59D3">
        <w:rPr>
          <w:rFonts w:cs="Times New Roman"/>
          <w:b/>
          <w:szCs w:val="24"/>
        </w:rPr>
        <w:t>F.</w:t>
      </w:r>
      <w:r w:rsidRPr="00EE59D3">
        <w:rPr>
          <w:rFonts w:cs="Times New Roman"/>
          <w:b/>
          <w:szCs w:val="24"/>
        </w:rPr>
        <w:t>, Sevinc</w:t>
      </w:r>
      <w:r w:rsidR="00CA6383" w:rsidRPr="00CA6383">
        <w:rPr>
          <w:rFonts w:cs="Times New Roman"/>
          <w:b/>
          <w:szCs w:val="24"/>
        </w:rPr>
        <w:t xml:space="preserve"> </w:t>
      </w:r>
      <w:r w:rsidR="00CA6383" w:rsidRPr="00EE59D3">
        <w:rPr>
          <w:rFonts w:cs="Times New Roman"/>
          <w:b/>
          <w:szCs w:val="24"/>
        </w:rPr>
        <w:t>M.</w:t>
      </w:r>
      <w:r w:rsidRPr="00EE59D3">
        <w:rPr>
          <w:rFonts w:cs="Times New Roman"/>
          <w:b/>
          <w:szCs w:val="24"/>
        </w:rPr>
        <w:t>,</w:t>
      </w:r>
      <w:r w:rsidR="006053E2" w:rsidRPr="00EE59D3">
        <w:rPr>
          <w:rFonts w:cs="Times New Roman"/>
          <w:szCs w:val="24"/>
        </w:rPr>
        <w:t xml:space="preserve"> 2015</w:t>
      </w:r>
      <w:r w:rsidRPr="00EE59D3">
        <w:rPr>
          <w:rFonts w:cs="Times New Roman"/>
          <w:szCs w:val="24"/>
        </w:rPr>
        <w:t xml:space="preserve"> Molecular detection and characterization of </w:t>
      </w:r>
      <w:r w:rsidR="00730353" w:rsidRPr="00EE59D3">
        <w:rPr>
          <w:rFonts w:cs="Times New Roman"/>
          <w:szCs w:val="24"/>
        </w:rPr>
        <w:t xml:space="preserve"> </w:t>
      </w:r>
      <w:r w:rsidRPr="00EE59D3">
        <w:rPr>
          <w:rFonts w:cs="Times New Roman"/>
          <w:i/>
          <w:szCs w:val="24"/>
        </w:rPr>
        <w:t>Hepatozoon</w:t>
      </w:r>
      <w:r w:rsidRPr="00EE59D3">
        <w:rPr>
          <w:rFonts w:cs="Times New Roman"/>
          <w:szCs w:val="24"/>
        </w:rPr>
        <w:t xml:space="preserve"> spp. </w:t>
      </w:r>
      <w:proofErr w:type="gramStart"/>
      <w:r w:rsidRPr="00EE59D3">
        <w:rPr>
          <w:rFonts w:cs="Times New Roman"/>
          <w:szCs w:val="24"/>
        </w:rPr>
        <w:t>in</w:t>
      </w:r>
      <w:proofErr w:type="gramEnd"/>
      <w:r w:rsidRPr="00EE59D3">
        <w:rPr>
          <w:rFonts w:cs="Times New Roman"/>
          <w:szCs w:val="24"/>
        </w:rPr>
        <w:t xml:space="preserve"> dogs from the central part of Turkey, </w:t>
      </w:r>
      <w:r w:rsidRPr="00CA6383">
        <w:rPr>
          <w:rFonts w:cs="Times New Roman"/>
          <w:i/>
          <w:szCs w:val="24"/>
        </w:rPr>
        <w:t>Ticks</w:t>
      </w:r>
      <w:r w:rsidR="00CA6383" w:rsidRPr="00CA6383">
        <w:rPr>
          <w:rFonts w:cs="Times New Roman"/>
          <w:i/>
          <w:szCs w:val="24"/>
        </w:rPr>
        <w:t xml:space="preserve"> and Tick-Borne Diseases</w:t>
      </w:r>
      <w:r w:rsidRPr="00EE59D3">
        <w:rPr>
          <w:rFonts w:cs="Times New Roman"/>
          <w:szCs w:val="24"/>
        </w:rPr>
        <w:t xml:space="preserve"> 6</w:t>
      </w:r>
      <w:r w:rsidR="00CA6383">
        <w:rPr>
          <w:rFonts w:cs="Times New Roman"/>
          <w:szCs w:val="24"/>
        </w:rPr>
        <w:t>,</w:t>
      </w:r>
      <w:r w:rsidRPr="00EE59D3">
        <w:rPr>
          <w:rFonts w:cs="Times New Roman"/>
          <w:szCs w:val="24"/>
        </w:rPr>
        <w:t xml:space="preserve"> 388</w:t>
      </w:r>
      <w:r w:rsidRPr="00EE59D3">
        <w:rPr>
          <w:rFonts w:eastAsia="AdvOT596495f2+20" w:cs="Times New Roman"/>
          <w:szCs w:val="24"/>
        </w:rPr>
        <w:t>–</w:t>
      </w:r>
      <w:r w:rsidRPr="00EE59D3">
        <w:rPr>
          <w:rFonts w:cs="Times New Roman"/>
          <w:szCs w:val="24"/>
        </w:rPr>
        <w:t>392.</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Zahler</w:t>
      </w:r>
      <w:r w:rsidR="00CA6383" w:rsidRPr="00CA6383">
        <w:rPr>
          <w:rFonts w:cs="Times New Roman"/>
          <w:b/>
          <w:szCs w:val="24"/>
        </w:rPr>
        <w:t xml:space="preserve"> </w:t>
      </w:r>
      <w:r w:rsidR="00CA6383" w:rsidRPr="00EE59D3">
        <w:rPr>
          <w:rFonts w:cs="Times New Roman"/>
          <w:b/>
          <w:szCs w:val="24"/>
        </w:rPr>
        <w:t>M</w:t>
      </w:r>
      <w:proofErr w:type="gramStart"/>
      <w:r w:rsidR="00CA6383" w:rsidRPr="00EE59D3">
        <w:rPr>
          <w:rFonts w:cs="Times New Roman"/>
          <w:b/>
          <w:szCs w:val="24"/>
        </w:rPr>
        <w:t>.</w:t>
      </w:r>
      <w:r w:rsidRPr="00EE59D3">
        <w:rPr>
          <w:rFonts w:cs="Times New Roman"/>
          <w:b/>
          <w:szCs w:val="24"/>
        </w:rPr>
        <w:t>,</w:t>
      </w:r>
      <w:proofErr w:type="gramEnd"/>
      <w:r w:rsidRPr="00EE59D3">
        <w:rPr>
          <w:rFonts w:cs="Times New Roman"/>
          <w:b/>
          <w:szCs w:val="24"/>
        </w:rPr>
        <w:t xml:space="preserve"> Rinder</w:t>
      </w:r>
      <w:r w:rsidR="00CA6383" w:rsidRPr="00CA6383">
        <w:rPr>
          <w:rFonts w:cs="Times New Roman"/>
          <w:b/>
          <w:szCs w:val="24"/>
        </w:rPr>
        <w:t xml:space="preserve"> </w:t>
      </w:r>
      <w:r w:rsidR="00CA6383" w:rsidRPr="00EE59D3">
        <w:rPr>
          <w:rFonts w:cs="Times New Roman"/>
          <w:b/>
          <w:szCs w:val="24"/>
        </w:rPr>
        <w:t>H.</w:t>
      </w:r>
      <w:r w:rsidRPr="00EE59D3">
        <w:rPr>
          <w:rFonts w:cs="Times New Roman"/>
          <w:b/>
          <w:szCs w:val="24"/>
        </w:rPr>
        <w:t>, Zweygarth</w:t>
      </w:r>
      <w:r w:rsidR="00CA6383" w:rsidRPr="00CA6383">
        <w:rPr>
          <w:rFonts w:cs="Times New Roman"/>
          <w:b/>
          <w:szCs w:val="24"/>
        </w:rPr>
        <w:t xml:space="preserve"> </w:t>
      </w:r>
      <w:r w:rsidR="00CA6383" w:rsidRPr="00EE59D3">
        <w:rPr>
          <w:rFonts w:cs="Times New Roman"/>
          <w:b/>
          <w:szCs w:val="24"/>
        </w:rPr>
        <w:t>E.</w:t>
      </w:r>
      <w:r w:rsidRPr="00EE59D3">
        <w:rPr>
          <w:rFonts w:cs="Times New Roman"/>
          <w:b/>
          <w:szCs w:val="24"/>
        </w:rPr>
        <w:t>, Fukata</w:t>
      </w:r>
      <w:r w:rsidR="00CA6383" w:rsidRPr="00CA6383">
        <w:rPr>
          <w:rFonts w:cs="Times New Roman"/>
          <w:b/>
          <w:szCs w:val="24"/>
        </w:rPr>
        <w:t xml:space="preserve"> </w:t>
      </w:r>
      <w:r w:rsidR="00CA6383" w:rsidRPr="00EE59D3">
        <w:rPr>
          <w:rFonts w:cs="Times New Roman"/>
          <w:b/>
          <w:szCs w:val="24"/>
        </w:rPr>
        <w:t>T.</w:t>
      </w:r>
      <w:r w:rsidR="00A47FA9" w:rsidRPr="00EE59D3">
        <w:rPr>
          <w:rFonts w:cs="Times New Roman"/>
          <w:b/>
          <w:szCs w:val="24"/>
        </w:rPr>
        <w:t>, Maede</w:t>
      </w:r>
      <w:r w:rsidR="00CA6383" w:rsidRPr="00CA6383">
        <w:rPr>
          <w:rFonts w:cs="Times New Roman"/>
          <w:b/>
          <w:szCs w:val="24"/>
        </w:rPr>
        <w:t xml:space="preserve"> </w:t>
      </w:r>
      <w:r w:rsidR="00CA6383" w:rsidRPr="00EE59D3">
        <w:rPr>
          <w:rFonts w:cs="Times New Roman"/>
          <w:b/>
          <w:szCs w:val="24"/>
        </w:rPr>
        <w:t>Y.</w:t>
      </w:r>
      <w:r w:rsidR="00A47FA9" w:rsidRPr="00EE59D3">
        <w:rPr>
          <w:rFonts w:cs="Times New Roman"/>
          <w:b/>
          <w:szCs w:val="24"/>
        </w:rPr>
        <w:t>, Schein</w:t>
      </w:r>
      <w:r w:rsidR="00CA6383" w:rsidRPr="00CA6383">
        <w:rPr>
          <w:rFonts w:cs="Times New Roman"/>
          <w:b/>
          <w:szCs w:val="24"/>
        </w:rPr>
        <w:t xml:space="preserve"> </w:t>
      </w:r>
      <w:r w:rsidR="00CA6383" w:rsidRPr="00EE59D3">
        <w:rPr>
          <w:rFonts w:cs="Times New Roman"/>
          <w:b/>
          <w:szCs w:val="24"/>
        </w:rPr>
        <w:t>E.</w:t>
      </w:r>
      <w:r w:rsidR="00A47FA9" w:rsidRPr="00EE59D3">
        <w:rPr>
          <w:rFonts w:cs="Times New Roman"/>
          <w:b/>
          <w:szCs w:val="24"/>
        </w:rPr>
        <w:t>, Gothe</w:t>
      </w:r>
      <w:r w:rsidR="00CA6383" w:rsidRPr="00CA6383">
        <w:rPr>
          <w:rFonts w:cs="Times New Roman"/>
          <w:b/>
          <w:szCs w:val="24"/>
        </w:rPr>
        <w:t xml:space="preserve"> </w:t>
      </w:r>
      <w:r w:rsidR="00CA6383" w:rsidRPr="00EE59D3">
        <w:rPr>
          <w:rFonts w:cs="Times New Roman"/>
          <w:b/>
          <w:szCs w:val="24"/>
        </w:rPr>
        <w:t>R.</w:t>
      </w:r>
      <w:r w:rsidR="00A47FA9" w:rsidRPr="00EE59D3">
        <w:rPr>
          <w:rFonts w:cs="Times New Roman"/>
          <w:b/>
          <w:szCs w:val="24"/>
        </w:rPr>
        <w:t xml:space="preserve">, </w:t>
      </w:r>
      <w:r w:rsidR="00A47FA9" w:rsidRPr="00EE59D3">
        <w:rPr>
          <w:rFonts w:cs="Times New Roman"/>
          <w:szCs w:val="24"/>
        </w:rPr>
        <w:t>2000.</w:t>
      </w:r>
      <w:r w:rsidRPr="00EE59D3">
        <w:rPr>
          <w:rFonts w:cs="Times New Roman"/>
          <w:szCs w:val="24"/>
        </w:rPr>
        <w:t xml:space="preserve"> </w:t>
      </w:r>
      <w:r w:rsidRPr="00EE59D3">
        <w:rPr>
          <w:rFonts w:eastAsia="AdvOT596495f2+20" w:cs="Times New Roman"/>
          <w:szCs w:val="24"/>
        </w:rPr>
        <w:t>‘</w:t>
      </w:r>
      <w:r w:rsidRPr="00EE59D3">
        <w:rPr>
          <w:rFonts w:cs="Times New Roman"/>
          <w:i/>
          <w:szCs w:val="24"/>
        </w:rPr>
        <w:t>Babesia gibsoni</w:t>
      </w:r>
      <w:r w:rsidRPr="00EE59D3">
        <w:rPr>
          <w:rFonts w:cs="Times New Roman"/>
          <w:szCs w:val="24"/>
        </w:rPr>
        <w:t xml:space="preserve">' of dogs from North America and Asia belong to different species, </w:t>
      </w:r>
      <w:r w:rsidRPr="00CA6383">
        <w:rPr>
          <w:rFonts w:cs="Times New Roman"/>
          <w:i/>
          <w:szCs w:val="24"/>
        </w:rPr>
        <w:t>Parasitology</w:t>
      </w:r>
      <w:r w:rsidRPr="00EE59D3">
        <w:rPr>
          <w:rFonts w:cs="Times New Roman"/>
          <w:szCs w:val="24"/>
        </w:rPr>
        <w:t xml:space="preserve"> 120</w:t>
      </w:r>
      <w:r w:rsidR="00CA6383">
        <w:rPr>
          <w:rFonts w:cs="Times New Roman"/>
          <w:szCs w:val="24"/>
        </w:rPr>
        <w:t>,</w:t>
      </w:r>
      <w:r w:rsidRPr="00EE59D3">
        <w:rPr>
          <w:rFonts w:cs="Times New Roman"/>
          <w:szCs w:val="24"/>
        </w:rPr>
        <w:t xml:space="preserve"> 365</w:t>
      </w:r>
      <w:r w:rsidRPr="00EE59D3">
        <w:rPr>
          <w:rFonts w:eastAsia="AdvOT596495f2+20" w:cs="Times New Roman"/>
          <w:szCs w:val="24"/>
        </w:rPr>
        <w:t>–</w:t>
      </w:r>
      <w:r w:rsidRPr="00EE59D3">
        <w:rPr>
          <w:rFonts w:cs="Times New Roman"/>
          <w:szCs w:val="24"/>
        </w:rPr>
        <w:t>369.</w:t>
      </w:r>
    </w:p>
    <w:p w:rsidR="004F7F45" w:rsidRPr="00EE59D3" w:rsidRDefault="004F7F45" w:rsidP="006336D7">
      <w:pPr>
        <w:autoSpaceDE w:val="0"/>
        <w:autoSpaceDN w:val="0"/>
        <w:adjustRightInd w:val="0"/>
        <w:spacing w:before="120" w:after="240"/>
        <w:ind w:firstLine="0"/>
        <w:rPr>
          <w:rFonts w:cs="Times New Roman"/>
          <w:color w:val="131413"/>
          <w:szCs w:val="24"/>
        </w:rPr>
      </w:pPr>
      <w:r w:rsidRPr="00EE59D3">
        <w:rPr>
          <w:rFonts w:cs="Times New Roman"/>
          <w:b/>
          <w:color w:val="131413"/>
          <w:szCs w:val="24"/>
        </w:rPr>
        <w:t>Macintire DK, Vincent-Jonson N, Dillon AR, Blagburn B, Lindsay D, Whitley EM, Banfield C</w:t>
      </w:r>
      <w:proofErr w:type="gramStart"/>
      <w:r w:rsidR="00A47FA9" w:rsidRPr="00EE59D3">
        <w:rPr>
          <w:rFonts w:cs="Times New Roman"/>
          <w:b/>
          <w:color w:val="131413"/>
          <w:szCs w:val="24"/>
        </w:rPr>
        <w:t>.,</w:t>
      </w:r>
      <w:proofErr w:type="gramEnd"/>
      <w:r w:rsidR="00A47FA9" w:rsidRPr="00EE59D3">
        <w:rPr>
          <w:rFonts w:cs="Times New Roman"/>
          <w:color w:val="131413"/>
          <w:szCs w:val="24"/>
        </w:rPr>
        <w:t xml:space="preserve"> </w:t>
      </w:r>
      <w:r w:rsidRPr="00EE59D3">
        <w:rPr>
          <w:rFonts w:cs="Times New Roman"/>
          <w:color w:val="131413"/>
          <w:szCs w:val="24"/>
        </w:rPr>
        <w:t>1997</w:t>
      </w:r>
      <w:r w:rsidR="00A47FA9" w:rsidRPr="00EE59D3">
        <w:rPr>
          <w:rFonts w:cs="Times New Roman"/>
          <w:color w:val="131413"/>
          <w:szCs w:val="24"/>
        </w:rPr>
        <w:t>.</w:t>
      </w:r>
      <w:r w:rsidRPr="00EE59D3">
        <w:rPr>
          <w:rFonts w:cs="Times New Roman"/>
          <w:color w:val="131413"/>
          <w:szCs w:val="24"/>
        </w:rPr>
        <w:t xml:space="preserve"> </w:t>
      </w:r>
      <w:r w:rsidRPr="00EE59D3">
        <w:rPr>
          <w:rFonts w:cs="Times New Roman"/>
          <w:i/>
          <w:color w:val="131413"/>
          <w:szCs w:val="24"/>
        </w:rPr>
        <w:t>Hepatozoonosis</w:t>
      </w:r>
      <w:r w:rsidRPr="00EE59D3">
        <w:rPr>
          <w:rFonts w:cs="Times New Roman"/>
          <w:color w:val="131413"/>
          <w:szCs w:val="24"/>
        </w:rPr>
        <w:t xml:space="preserve"> in dogs. 22 cases (1989–1994). </w:t>
      </w:r>
      <w:r w:rsidRPr="00DD26CB">
        <w:rPr>
          <w:rFonts w:cs="Times New Roman"/>
          <w:i/>
          <w:color w:val="131413"/>
          <w:szCs w:val="24"/>
        </w:rPr>
        <w:t>J</w:t>
      </w:r>
      <w:r w:rsidR="00DD26CB" w:rsidRPr="00DD26CB">
        <w:rPr>
          <w:rFonts w:cs="Times New Roman"/>
          <w:i/>
          <w:color w:val="131413"/>
          <w:szCs w:val="24"/>
        </w:rPr>
        <w:t>ournal of the</w:t>
      </w:r>
      <w:r w:rsidRPr="00DD26CB">
        <w:rPr>
          <w:rFonts w:cs="Times New Roman"/>
          <w:i/>
          <w:color w:val="131413"/>
          <w:szCs w:val="24"/>
        </w:rPr>
        <w:t xml:space="preserve"> Am</w:t>
      </w:r>
      <w:r w:rsidR="00DD26CB" w:rsidRPr="00DD26CB">
        <w:rPr>
          <w:rFonts w:cs="Times New Roman"/>
          <w:i/>
          <w:color w:val="131413"/>
          <w:szCs w:val="24"/>
        </w:rPr>
        <w:t>erican</w:t>
      </w:r>
      <w:r w:rsidRPr="00DD26CB">
        <w:rPr>
          <w:rFonts w:cs="Times New Roman"/>
          <w:i/>
          <w:color w:val="131413"/>
          <w:szCs w:val="24"/>
        </w:rPr>
        <w:t xml:space="preserve"> Vet</w:t>
      </w:r>
      <w:r w:rsidR="00DD26CB" w:rsidRPr="00DD26CB">
        <w:rPr>
          <w:rFonts w:cs="Times New Roman"/>
          <w:i/>
          <w:color w:val="131413"/>
          <w:szCs w:val="24"/>
        </w:rPr>
        <w:t>erinary</w:t>
      </w:r>
      <w:r w:rsidRPr="00DD26CB">
        <w:rPr>
          <w:rFonts w:cs="Times New Roman"/>
          <w:i/>
          <w:color w:val="131413"/>
          <w:szCs w:val="24"/>
        </w:rPr>
        <w:t xml:space="preserve"> Med</w:t>
      </w:r>
      <w:r w:rsidR="00DD26CB" w:rsidRPr="00DD26CB">
        <w:rPr>
          <w:rFonts w:cs="Times New Roman"/>
          <w:i/>
          <w:color w:val="131413"/>
          <w:szCs w:val="24"/>
        </w:rPr>
        <w:t>ical</w:t>
      </w:r>
      <w:r w:rsidRPr="00DD26CB">
        <w:rPr>
          <w:rFonts w:cs="Times New Roman"/>
          <w:i/>
          <w:color w:val="131413"/>
          <w:szCs w:val="24"/>
        </w:rPr>
        <w:t xml:space="preserve"> Assoc</w:t>
      </w:r>
      <w:r w:rsidR="00DD26CB" w:rsidRPr="00DD26CB">
        <w:rPr>
          <w:rFonts w:cs="Times New Roman"/>
          <w:i/>
          <w:color w:val="131413"/>
          <w:szCs w:val="24"/>
        </w:rPr>
        <w:t>iation</w:t>
      </w:r>
      <w:r w:rsidRPr="00DD26CB">
        <w:rPr>
          <w:rFonts w:cs="Times New Roman"/>
          <w:i/>
          <w:color w:val="131413"/>
          <w:szCs w:val="24"/>
        </w:rPr>
        <w:t xml:space="preserve"> </w:t>
      </w:r>
      <w:r w:rsidRPr="00EE59D3">
        <w:rPr>
          <w:rFonts w:cs="Times New Roman"/>
          <w:color w:val="131413"/>
          <w:szCs w:val="24"/>
        </w:rPr>
        <w:t>210</w:t>
      </w:r>
      <w:r w:rsidR="008278DB">
        <w:rPr>
          <w:rFonts w:cs="Times New Roman"/>
          <w:color w:val="131413"/>
          <w:szCs w:val="24"/>
        </w:rPr>
        <w:t>,</w:t>
      </w:r>
      <w:r w:rsidRPr="00EE59D3">
        <w:rPr>
          <w:rFonts w:cs="Times New Roman"/>
          <w:color w:val="131413"/>
          <w:szCs w:val="24"/>
        </w:rPr>
        <w:t>916–922.</w:t>
      </w:r>
    </w:p>
    <w:p w:rsidR="004F7F45" w:rsidRPr="00EE59D3" w:rsidRDefault="001F4013" w:rsidP="006336D7">
      <w:pPr>
        <w:autoSpaceDE w:val="0"/>
        <w:autoSpaceDN w:val="0"/>
        <w:adjustRightInd w:val="0"/>
        <w:spacing w:before="120" w:after="240"/>
        <w:ind w:firstLine="0"/>
        <w:rPr>
          <w:rFonts w:cs="Times New Roman"/>
          <w:szCs w:val="24"/>
        </w:rPr>
      </w:pPr>
      <w:r>
        <w:rPr>
          <w:rFonts w:cs="Times New Roman"/>
          <w:b/>
          <w:bCs/>
          <w:szCs w:val="24"/>
        </w:rPr>
        <w:lastRenderedPageBreak/>
        <w:t>Mathew JS</w:t>
      </w:r>
      <w:proofErr w:type="gramStart"/>
      <w:r>
        <w:rPr>
          <w:rFonts w:cs="Times New Roman"/>
          <w:b/>
          <w:bCs/>
          <w:szCs w:val="24"/>
        </w:rPr>
        <w:t>.,</w:t>
      </w:r>
      <w:proofErr w:type="gramEnd"/>
      <w:r w:rsidR="004F7F45" w:rsidRPr="00EE59D3">
        <w:rPr>
          <w:rFonts w:cs="Times New Roman"/>
          <w:b/>
          <w:bCs/>
          <w:szCs w:val="24"/>
        </w:rPr>
        <w:t>Ewing</w:t>
      </w:r>
      <w:r w:rsidRPr="001F4013">
        <w:rPr>
          <w:rFonts w:cs="Times New Roman"/>
          <w:b/>
          <w:bCs/>
          <w:szCs w:val="24"/>
        </w:rPr>
        <w:t xml:space="preserve"> </w:t>
      </w:r>
      <w:r>
        <w:rPr>
          <w:rFonts w:cs="Times New Roman"/>
          <w:b/>
          <w:bCs/>
          <w:szCs w:val="24"/>
        </w:rPr>
        <w:t>S</w:t>
      </w:r>
      <w:r w:rsidRPr="00EE59D3">
        <w:rPr>
          <w:rFonts w:cs="Times New Roman"/>
          <w:b/>
          <w:bCs/>
          <w:szCs w:val="24"/>
        </w:rPr>
        <w:t>A.</w:t>
      </w:r>
      <w:r>
        <w:rPr>
          <w:rFonts w:cs="Times New Roman"/>
          <w:b/>
          <w:bCs/>
          <w:szCs w:val="24"/>
        </w:rPr>
        <w:t>,</w:t>
      </w:r>
      <w:r w:rsidR="004F7F45" w:rsidRPr="00EE59D3">
        <w:rPr>
          <w:rFonts w:cs="Times New Roman"/>
          <w:b/>
          <w:bCs/>
          <w:szCs w:val="24"/>
        </w:rPr>
        <w:t>Panciera</w:t>
      </w:r>
      <w:r w:rsidRPr="001F4013">
        <w:rPr>
          <w:rFonts w:cs="Times New Roman"/>
          <w:b/>
          <w:bCs/>
          <w:szCs w:val="24"/>
        </w:rPr>
        <w:t xml:space="preserve"> </w:t>
      </w:r>
      <w:r>
        <w:rPr>
          <w:rFonts w:cs="Times New Roman"/>
          <w:b/>
          <w:bCs/>
          <w:szCs w:val="24"/>
        </w:rPr>
        <w:t>R</w:t>
      </w:r>
      <w:r w:rsidRPr="00EE59D3">
        <w:rPr>
          <w:rFonts w:cs="Times New Roman"/>
          <w:b/>
          <w:bCs/>
          <w:szCs w:val="24"/>
        </w:rPr>
        <w:t>J.</w:t>
      </w:r>
      <w:r>
        <w:rPr>
          <w:rFonts w:cs="Times New Roman"/>
          <w:b/>
          <w:bCs/>
          <w:szCs w:val="24"/>
        </w:rPr>
        <w:t>,</w:t>
      </w:r>
      <w:r w:rsidR="004F7F45" w:rsidRPr="00EE59D3">
        <w:rPr>
          <w:rFonts w:cs="Times New Roman"/>
          <w:b/>
          <w:bCs/>
          <w:szCs w:val="24"/>
        </w:rPr>
        <w:t>Woods</w:t>
      </w:r>
      <w:r w:rsidRPr="001F4013">
        <w:rPr>
          <w:rFonts w:cs="Times New Roman"/>
          <w:b/>
          <w:bCs/>
          <w:szCs w:val="24"/>
        </w:rPr>
        <w:t xml:space="preserve"> </w:t>
      </w:r>
      <w:r>
        <w:rPr>
          <w:rFonts w:cs="Times New Roman"/>
          <w:b/>
          <w:bCs/>
          <w:szCs w:val="24"/>
        </w:rPr>
        <w:t>J</w:t>
      </w:r>
      <w:r w:rsidRPr="00EE59D3">
        <w:rPr>
          <w:rFonts w:cs="Times New Roman"/>
          <w:b/>
          <w:bCs/>
          <w:szCs w:val="24"/>
        </w:rPr>
        <w:t>P.</w:t>
      </w:r>
      <w:r w:rsidR="004F7F45" w:rsidRPr="00EE59D3">
        <w:rPr>
          <w:rFonts w:cs="Times New Roman"/>
          <w:bCs/>
          <w:szCs w:val="24"/>
        </w:rPr>
        <w:t xml:space="preserve"> 1998. Experimental transmission of </w:t>
      </w:r>
      <w:r w:rsidR="00144451" w:rsidRPr="00EE59D3">
        <w:rPr>
          <w:rFonts w:cs="Times New Roman"/>
          <w:bCs/>
          <w:szCs w:val="24"/>
        </w:rPr>
        <w:t xml:space="preserve"> </w:t>
      </w:r>
      <w:r w:rsidR="004F7F45" w:rsidRPr="00EE59D3">
        <w:rPr>
          <w:rFonts w:cs="Times New Roman"/>
          <w:bCs/>
          <w:i/>
          <w:szCs w:val="24"/>
        </w:rPr>
        <w:t>Hepatozoon americanum</w:t>
      </w:r>
      <w:r w:rsidR="004F7F45" w:rsidRPr="00EE59D3">
        <w:rPr>
          <w:rFonts w:cs="Times New Roman"/>
          <w:bCs/>
          <w:szCs w:val="24"/>
        </w:rPr>
        <w:t xml:space="preserve"> Vincent- Johnson et al., 1997 to dogs by the Gulf Coast tick, </w:t>
      </w:r>
      <w:r w:rsidR="004F7F45" w:rsidRPr="00EE59D3">
        <w:rPr>
          <w:rFonts w:cs="Times New Roman"/>
          <w:bCs/>
          <w:i/>
          <w:szCs w:val="24"/>
        </w:rPr>
        <w:t>Amblyomma maculatum</w:t>
      </w:r>
      <w:r w:rsidR="00144451" w:rsidRPr="00EE59D3">
        <w:rPr>
          <w:rFonts w:cs="Times New Roman"/>
          <w:bCs/>
          <w:szCs w:val="24"/>
        </w:rPr>
        <w:t xml:space="preserve"> </w:t>
      </w:r>
      <w:r w:rsidR="004F7F45" w:rsidRPr="00EE59D3">
        <w:rPr>
          <w:rFonts w:cs="Times New Roman"/>
          <w:bCs/>
          <w:szCs w:val="24"/>
        </w:rPr>
        <w:t>k</w:t>
      </w:r>
      <w:r w:rsidR="00144451" w:rsidRPr="00EE59D3">
        <w:rPr>
          <w:rFonts w:cs="Times New Roman"/>
          <w:bCs/>
          <w:szCs w:val="24"/>
        </w:rPr>
        <w:t xml:space="preserve">och. </w:t>
      </w:r>
      <w:r w:rsidR="00144451" w:rsidRPr="001F4013">
        <w:rPr>
          <w:rFonts w:cs="Times New Roman"/>
          <w:bCs/>
          <w:i/>
          <w:szCs w:val="24"/>
        </w:rPr>
        <w:t>Veterinary</w:t>
      </w:r>
      <w:r w:rsidR="00144451" w:rsidRPr="00EE59D3">
        <w:rPr>
          <w:rFonts w:cs="Times New Roman"/>
          <w:bCs/>
          <w:szCs w:val="24"/>
        </w:rPr>
        <w:t xml:space="preserve"> </w:t>
      </w:r>
      <w:r w:rsidR="00144451" w:rsidRPr="001F4013">
        <w:rPr>
          <w:rFonts w:cs="Times New Roman"/>
          <w:bCs/>
          <w:i/>
          <w:szCs w:val="24"/>
        </w:rPr>
        <w:t>P</w:t>
      </w:r>
      <w:r w:rsidR="008278DB" w:rsidRPr="001F4013">
        <w:rPr>
          <w:rFonts w:cs="Times New Roman"/>
          <w:bCs/>
          <w:i/>
          <w:szCs w:val="24"/>
        </w:rPr>
        <w:t>arasitology</w:t>
      </w:r>
      <w:r>
        <w:rPr>
          <w:rFonts w:cs="Times New Roman"/>
          <w:bCs/>
          <w:szCs w:val="24"/>
        </w:rPr>
        <w:t xml:space="preserve"> </w:t>
      </w:r>
      <w:r w:rsidR="008278DB">
        <w:rPr>
          <w:rFonts w:cs="Times New Roman"/>
          <w:bCs/>
          <w:szCs w:val="24"/>
        </w:rPr>
        <w:t>8</w:t>
      </w:r>
      <w:r w:rsidR="004F7F45" w:rsidRPr="00EE59D3">
        <w:rPr>
          <w:rFonts w:cs="Times New Roman"/>
          <w:bCs/>
          <w:szCs w:val="24"/>
        </w:rPr>
        <w:t>0</w:t>
      </w:r>
      <w:r w:rsidR="008278DB">
        <w:rPr>
          <w:rFonts w:cs="Times New Roman"/>
          <w:bCs/>
          <w:szCs w:val="24"/>
        </w:rPr>
        <w:t>,</w:t>
      </w:r>
      <w:r w:rsidR="004F7F45" w:rsidRPr="00EE59D3">
        <w:rPr>
          <w:rFonts w:cs="Times New Roman"/>
          <w:bCs/>
          <w:szCs w:val="24"/>
        </w:rPr>
        <w:t xml:space="preserve"> 1-14.</w:t>
      </w:r>
    </w:p>
    <w:p w:rsidR="004F7F45" w:rsidRPr="00EE59D3" w:rsidRDefault="00E8198E" w:rsidP="006336D7">
      <w:pPr>
        <w:autoSpaceDE w:val="0"/>
        <w:autoSpaceDN w:val="0"/>
        <w:adjustRightInd w:val="0"/>
        <w:spacing w:before="120" w:after="240"/>
        <w:ind w:firstLine="0"/>
        <w:rPr>
          <w:rFonts w:cs="Times New Roman"/>
          <w:szCs w:val="24"/>
        </w:rPr>
      </w:pPr>
      <w:r>
        <w:rPr>
          <w:rFonts w:cs="Times New Roman"/>
          <w:b/>
          <w:szCs w:val="24"/>
        </w:rPr>
        <w:t>Mathew J</w:t>
      </w:r>
      <w:r w:rsidR="004F7F45" w:rsidRPr="00EE59D3">
        <w:rPr>
          <w:rFonts w:cs="Times New Roman"/>
          <w:b/>
          <w:szCs w:val="24"/>
        </w:rPr>
        <w:t>S</w:t>
      </w:r>
      <w:proofErr w:type="gramStart"/>
      <w:r w:rsidR="004F7F45" w:rsidRPr="00EE59D3">
        <w:rPr>
          <w:rFonts w:cs="Times New Roman"/>
          <w:b/>
          <w:szCs w:val="24"/>
        </w:rPr>
        <w:t>.,</w:t>
      </w:r>
      <w:proofErr w:type="gramEnd"/>
      <w:r w:rsidR="004F7F45" w:rsidRPr="00EE59D3">
        <w:rPr>
          <w:rFonts w:cs="Times New Roman"/>
          <w:b/>
          <w:szCs w:val="24"/>
        </w:rPr>
        <w:t xml:space="preserve"> Van Den Bussche</w:t>
      </w:r>
      <w:r>
        <w:rPr>
          <w:rFonts w:cs="Times New Roman"/>
          <w:b/>
          <w:szCs w:val="24"/>
        </w:rPr>
        <w:t xml:space="preserve"> RA., Ewing SA., Malayer</w:t>
      </w:r>
      <w:r w:rsidR="004F7F45" w:rsidRPr="00EE59D3">
        <w:rPr>
          <w:rFonts w:cs="Times New Roman"/>
          <w:b/>
          <w:szCs w:val="24"/>
        </w:rPr>
        <w:t xml:space="preserve"> J</w:t>
      </w:r>
      <w:r>
        <w:rPr>
          <w:rFonts w:cs="Times New Roman"/>
          <w:b/>
          <w:szCs w:val="24"/>
        </w:rPr>
        <w:t>R., Latha B</w:t>
      </w:r>
      <w:r w:rsidR="004F7F45" w:rsidRPr="00EE59D3">
        <w:rPr>
          <w:rFonts w:cs="Times New Roman"/>
          <w:b/>
          <w:szCs w:val="24"/>
        </w:rPr>
        <w:t>R.</w:t>
      </w:r>
      <w:r>
        <w:rPr>
          <w:rFonts w:cs="Times New Roman"/>
          <w:b/>
          <w:szCs w:val="24"/>
        </w:rPr>
        <w:t>, Panciera R</w:t>
      </w:r>
      <w:r w:rsidR="004F7F45" w:rsidRPr="00EE59D3">
        <w:rPr>
          <w:rFonts w:cs="Times New Roman"/>
          <w:b/>
          <w:szCs w:val="24"/>
        </w:rPr>
        <w:t>J.,</w:t>
      </w:r>
      <w:r w:rsidR="004F7F45" w:rsidRPr="00EE59D3">
        <w:rPr>
          <w:rFonts w:cs="Times New Roman"/>
          <w:szCs w:val="24"/>
        </w:rPr>
        <w:t xml:space="preserve"> 2000. Phylogenetic relationships of </w:t>
      </w:r>
      <w:r w:rsidR="004F7F45" w:rsidRPr="00EE59D3">
        <w:rPr>
          <w:rFonts w:cs="Times New Roman"/>
          <w:i/>
          <w:szCs w:val="24"/>
        </w:rPr>
        <w:t>Hepatozoon</w:t>
      </w:r>
      <w:r w:rsidR="004F7F45" w:rsidRPr="00EE59D3">
        <w:rPr>
          <w:rFonts w:cs="Times New Roman"/>
          <w:szCs w:val="24"/>
        </w:rPr>
        <w:t xml:space="preserve"> (Apicomplexa: </w:t>
      </w:r>
      <w:r w:rsidR="004F7F45" w:rsidRPr="00EE59D3">
        <w:rPr>
          <w:rFonts w:cs="Times New Roman"/>
          <w:i/>
          <w:szCs w:val="24"/>
        </w:rPr>
        <w:t>Adeleorina</w:t>
      </w:r>
      <w:r w:rsidR="004F7F45" w:rsidRPr="00EE59D3">
        <w:rPr>
          <w:rFonts w:cs="Times New Roman"/>
          <w:szCs w:val="24"/>
        </w:rPr>
        <w:t>) based on molecular, morphologi</w:t>
      </w:r>
      <w:r>
        <w:rPr>
          <w:rFonts w:cs="Times New Roman"/>
          <w:szCs w:val="24"/>
        </w:rPr>
        <w:t xml:space="preserve">c, and life-cycle characters. </w:t>
      </w:r>
      <w:r w:rsidRPr="00E8198E">
        <w:rPr>
          <w:rFonts w:cs="Times New Roman"/>
          <w:i/>
          <w:szCs w:val="24"/>
        </w:rPr>
        <w:t>Journal of Parasitology</w:t>
      </w:r>
      <w:r w:rsidR="004F7F45" w:rsidRPr="00EE59D3">
        <w:rPr>
          <w:rFonts w:cs="Times New Roman"/>
          <w:szCs w:val="24"/>
        </w:rPr>
        <w:t xml:space="preserve"> 86, 366– 372.</w:t>
      </w:r>
    </w:p>
    <w:p w:rsidR="004F7F45" w:rsidRPr="00EE59D3" w:rsidRDefault="004F7F45" w:rsidP="006336D7">
      <w:pPr>
        <w:autoSpaceDE w:val="0"/>
        <w:autoSpaceDN w:val="0"/>
        <w:adjustRightInd w:val="0"/>
        <w:spacing w:before="120" w:after="240"/>
        <w:ind w:firstLine="0"/>
        <w:rPr>
          <w:rFonts w:eastAsia="TimesNewRoman" w:cs="Times New Roman"/>
          <w:szCs w:val="24"/>
        </w:rPr>
      </w:pPr>
      <w:r w:rsidRPr="00EE59D3">
        <w:rPr>
          <w:rFonts w:cs="Times New Roman"/>
          <w:b/>
          <w:bCs/>
          <w:szCs w:val="24"/>
        </w:rPr>
        <w:t>Matsuu A, Ono S, Ikadai H, Uchide T, Imamura S,Onuma M, Okano S, Higuchi S</w:t>
      </w:r>
      <w:proofErr w:type="gramStart"/>
      <w:r w:rsidR="007803BE" w:rsidRPr="00EE59D3">
        <w:rPr>
          <w:rFonts w:cs="Times New Roman"/>
          <w:b/>
          <w:bCs/>
          <w:szCs w:val="24"/>
        </w:rPr>
        <w:t>.,</w:t>
      </w:r>
      <w:proofErr w:type="gramEnd"/>
      <w:r w:rsidRPr="00EE59D3">
        <w:rPr>
          <w:rFonts w:cs="Times New Roman"/>
          <w:bCs/>
          <w:szCs w:val="24"/>
        </w:rPr>
        <w:t xml:space="preserve"> </w:t>
      </w:r>
      <w:r w:rsidR="007803BE" w:rsidRPr="00EE59D3">
        <w:rPr>
          <w:rFonts w:eastAsia="TimesNewRoman" w:cs="Times New Roman"/>
          <w:szCs w:val="24"/>
        </w:rPr>
        <w:t>2</w:t>
      </w:r>
      <w:r w:rsidRPr="00EE59D3">
        <w:rPr>
          <w:rFonts w:eastAsia="TimesNewRoman" w:cs="Times New Roman"/>
          <w:szCs w:val="24"/>
        </w:rPr>
        <w:t>005</w:t>
      </w:r>
      <w:r w:rsidR="007803BE" w:rsidRPr="00EE59D3">
        <w:rPr>
          <w:rFonts w:eastAsia="TimesNewRoman" w:cs="Times New Roman"/>
          <w:szCs w:val="24"/>
        </w:rPr>
        <w:t>.</w:t>
      </w:r>
      <w:r w:rsidRPr="00EE59D3">
        <w:rPr>
          <w:rFonts w:eastAsia="TimesNewRoman" w:cs="Times New Roman"/>
          <w:szCs w:val="24"/>
        </w:rPr>
        <w:t xml:space="preserve"> </w:t>
      </w:r>
      <w:r w:rsidRPr="00EE59D3">
        <w:rPr>
          <w:rFonts w:cs="Times New Roman"/>
          <w:iCs/>
          <w:szCs w:val="24"/>
        </w:rPr>
        <w:t xml:space="preserve">Development of a SYBR green real-time polymerase chain reaction assay for quantitative detection of </w:t>
      </w:r>
      <w:r w:rsidRPr="00EE59D3">
        <w:rPr>
          <w:rFonts w:cs="Times New Roman"/>
          <w:i/>
          <w:iCs/>
          <w:szCs w:val="24"/>
        </w:rPr>
        <w:t>Babesia gibsoni</w:t>
      </w:r>
      <w:r w:rsidRPr="00EE59D3">
        <w:rPr>
          <w:rFonts w:cs="Times New Roman"/>
          <w:iCs/>
          <w:szCs w:val="24"/>
        </w:rPr>
        <w:t xml:space="preserve"> (Asian genotype) DNA</w:t>
      </w:r>
      <w:r w:rsidRPr="001860C4">
        <w:rPr>
          <w:rFonts w:eastAsia="TimesNewRoman" w:cs="Times New Roman"/>
          <w:i/>
          <w:szCs w:val="24"/>
        </w:rPr>
        <w:t>. J</w:t>
      </w:r>
      <w:r w:rsidR="001860C4" w:rsidRPr="001860C4">
        <w:rPr>
          <w:rFonts w:eastAsia="TimesNewRoman" w:cs="Times New Roman"/>
          <w:i/>
          <w:szCs w:val="24"/>
        </w:rPr>
        <w:t>ournal</w:t>
      </w:r>
      <w:r w:rsidRPr="001860C4">
        <w:rPr>
          <w:rFonts w:eastAsia="TimesNewRoman" w:cs="Times New Roman"/>
          <w:i/>
          <w:szCs w:val="24"/>
        </w:rPr>
        <w:t xml:space="preserve"> Vet</w:t>
      </w:r>
      <w:r w:rsidR="001860C4" w:rsidRPr="001860C4">
        <w:rPr>
          <w:rFonts w:eastAsia="TimesNewRoman" w:cs="Times New Roman"/>
          <w:i/>
          <w:szCs w:val="24"/>
        </w:rPr>
        <w:t>erinary</w:t>
      </w:r>
      <w:r w:rsidRPr="001860C4">
        <w:rPr>
          <w:rFonts w:eastAsia="TimesNewRoman" w:cs="Times New Roman"/>
          <w:i/>
          <w:szCs w:val="24"/>
        </w:rPr>
        <w:t xml:space="preserve"> Diagn Invest</w:t>
      </w:r>
      <w:r w:rsidRPr="00EE59D3">
        <w:rPr>
          <w:rFonts w:eastAsia="TimesNewRoman" w:cs="Times New Roman"/>
          <w:szCs w:val="24"/>
        </w:rPr>
        <w:t xml:space="preserve"> </w:t>
      </w:r>
      <w:r w:rsidRPr="00EE59D3">
        <w:rPr>
          <w:rFonts w:cs="Times New Roman"/>
          <w:bCs/>
          <w:szCs w:val="24"/>
        </w:rPr>
        <w:t>17</w:t>
      </w:r>
      <w:r w:rsidRPr="00EE59D3">
        <w:rPr>
          <w:rFonts w:eastAsia="TimesNewRoman" w:cs="Times New Roman"/>
          <w:szCs w:val="24"/>
        </w:rPr>
        <w:t>, 569-573.</w:t>
      </w:r>
    </w:p>
    <w:p w:rsidR="004F7F45" w:rsidRPr="00EE59D3" w:rsidRDefault="004F7F45" w:rsidP="006336D7">
      <w:pPr>
        <w:autoSpaceDE w:val="0"/>
        <w:autoSpaceDN w:val="0"/>
        <w:adjustRightInd w:val="0"/>
        <w:spacing w:before="120" w:after="240"/>
        <w:ind w:firstLine="0"/>
        <w:rPr>
          <w:rFonts w:cs="Times New Roman"/>
          <w:color w:val="131413"/>
          <w:szCs w:val="24"/>
        </w:rPr>
      </w:pPr>
      <w:r w:rsidRPr="00EE59D3">
        <w:rPr>
          <w:rFonts w:cs="Times New Roman"/>
          <w:b/>
          <w:color w:val="131413"/>
          <w:szCs w:val="24"/>
        </w:rPr>
        <w:t>McHardy N, Woollon RM, Clampitt RB, James JA, Crawley RJ</w:t>
      </w:r>
      <w:proofErr w:type="gramStart"/>
      <w:r w:rsidR="007803BE" w:rsidRPr="00EE59D3">
        <w:rPr>
          <w:rFonts w:cs="Times New Roman"/>
          <w:b/>
          <w:color w:val="131413"/>
          <w:szCs w:val="24"/>
        </w:rPr>
        <w:t>.,</w:t>
      </w:r>
      <w:proofErr w:type="gramEnd"/>
      <w:r w:rsidRPr="00EE59D3">
        <w:rPr>
          <w:rFonts w:cs="Times New Roman"/>
          <w:b/>
          <w:color w:val="131413"/>
          <w:szCs w:val="24"/>
        </w:rPr>
        <w:t xml:space="preserve"> </w:t>
      </w:r>
      <w:r w:rsidR="007803BE" w:rsidRPr="00EE59D3">
        <w:rPr>
          <w:rFonts w:cs="Times New Roman"/>
          <w:color w:val="131413"/>
          <w:szCs w:val="24"/>
        </w:rPr>
        <w:t>1986.</w:t>
      </w:r>
      <w:r w:rsidRPr="00EE59D3">
        <w:rPr>
          <w:rFonts w:cs="Times New Roman"/>
          <w:color w:val="131413"/>
          <w:szCs w:val="24"/>
        </w:rPr>
        <w:t xml:space="preserve"> Efficacy, toxicity and metabolism of imidocarb dipropionate in the treatment of </w:t>
      </w:r>
      <w:r w:rsidRPr="00EE59D3">
        <w:rPr>
          <w:rFonts w:cs="Times New Roman"/>
          <w:i/>
          <w:color w:val="131413"/>
          <w:szCs w:val="24"/>
        </w:rPr>
        <w:t>Babesia ovis</w:t>
      </w:r>
      <w:r w:rsidRPr="00EE59D3">
        <w:rPr>
          <w:rFonts w:cs="Times New Roman"/>
          <w:color w:val="131413"/>
          <w:szCs w:val="24"/>
        </w:rPr>
        <w:t xml:space="preserve"> infection in sheep. </w:t>
      </w:r>
      <w:r w:rsidRPr="001860C4">
        <w:rPr>
          <w:rFonts w:cs="Times New Roman"/>
          <w:i/>
          <w:color w:val="131413"/>
          <w:szCs w:val="24"/>
        </w:rPr>
        <w:t>Res</w:t>
      </w:r>
      <w:r w:rsidR="001860C4" w:rsidRPr="001860C4">
        <w:rPr>
          <w:rFonts w:cs="Times New Roman"/>
          <w:i/>
          <w:color w:val="131413"/>
          <w:szCs w:val="24"/>
        </w:rPr>
        <w:t>earch</w:t>
      </w:r>
      <w:r w:rsidRPr="001860C4">
        <w:rPr>
          <w:rFonts w:cs="Times New Roman"/>
          <w:i/>
          <w:color w:val="131413"/>
          <w:szCs w:val="24"/>
        </w:rPr>
        <w:t xml:space="preserve"> Vet</w:t>
      </w:r>
      <w:r w:rsidR="001860C4" w:rsidRPr="001860C4">
        <w:rPr>
          <w:rFonts w:cs="Times New Roman"/>
          <w:i/>
          <w:color w:val="131413"/>
          <w:szCs w:val="24"/>
        </w:rPr>
        <w:t>erinary</w:t>
      </w:r>
      <w:r w:rsidRPr="001860C4">
        <w:rPr>
          <w:rFonts w:cs="Times New Roman"/>
          <w:i/>
          <w:color w:val="131413"/>
          <w:szCs w:val="24"/>
        </w:rPr>
        <w:t xml:space="preserve"> Sci</w:t>
      </w:r>
      <w:r w:rsidR="001860C4" w:rsidRPr="001860C4">
        <w:rPr>
          <w:rFonts w:cs="Times New Roman"/>
          <w:i/>
          <w:color w:val="131413"/>
          <w:szCs w:val="24"/>
        </w:rPr>
        <w:t>ence</w:t>
      </w:r>
      <w:r w:rsidRPr="00EE59D3">
        <w:rPr>
          <w:rFonts w:cs="Times New Roman"/>
          <w:color w:val="131413"/>
          <w:szCs w:val="24"/>
        </w:rPr>
        <w:t xml:space="preserve"> 41</w:t>
      </w:r>
      <w:r w:rsidR="008278DB">
        <w:rPr>
          <w:rFonts w:cs="Times New Roman"/>
          <w:color w:val="131413"/>
          <w:szCs w:val="24"/>
        </w:rPr>
        <w:t>,</w:t>
      </w:r>
      <w:r w:rsidRPr="00EE59D3">
        <w:rPr>
          <w:rFonts w:cs="Times New Roman"/>
          <w:color w:val="131413"/>
          <w:szCs w:val="24"/>
        </w:rPr>
        <w:t>14–20.</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Mehlhorn H.</w:t>
      </w:r>
      <w:r w:rsidRPr="00EE59D3">
        <w:rPr>
          <w:rFonts w:cs="Times New Roman"/>
          <w:szCs w:val="24"/>
        </w:rPr>
        <w:t xml:space="preserve"> 2001. Encyclopedic reference of parasitology, biology, </w:t>
      </w:r>
      <w:proofErr w:type="gramStart"/>
      <w:r w:rsidRPr="00EE59D3">
        <w:rPr>
          <w:rFonts w:cs="Times New Roman"/>
          <w:szCs w:val="24"/>
        </w:rPr>
        <w:t>structure,function</w:t>
      </w:r>
      <w:proofErr w:type="gramEnd"/>
      <w:r w:rsidRPr="00EE59D3">
        <w:rPr>
          <w:rFonts w:cs="Times New Roman"/>
          <w:szCs w:val="24"/>
        </w:rPr>
        <w:t xml:space="preserve">.2. edition, Heidelberg: </w:t>
      </w:r>
      <w:r w:rsidRPr="001860C4">
        <w:rPr>
          <w:rFonts w:cs="Times New Roman"/>
          <w:i/>
          <w:szCs w:val="24"/>
        </w:rPr>
        <w:t>Springer-Verlag.</w:t>
      </w:r>
    </w:p>
    <w:p w:rsidR="004F7F45" w:rsidRPr="00EE59D3" w:rsidRDefault="001860C4" w:rsidP="006336D7">
      <w:pPr>
        <w:autoSpaceDE w:val="0"/>
        <w:autoSpaceDN w:val="0"/>
        <w:adjustRightInd w:val="0"/>
        <w:spacing w:before="120" w:after="240"/>
        <w:ind w:firstLine="0"/>
        <w:rPr>
          <w:rFonts w:cs="Times New Roman"/>
          <w:bCs/>
          <w:szCs w:val="24"/>
        </w:rPr>
      </w:pPr>
      <w:r>
        <w:rPr>
          <w:rFonts w:cs="Times New Roman"/>
          <w:b/>
          <w:bCs/>
          <w:szCs w:val="24"/>
        </w:rPr>
        <w:t>Michel</w:t>
      </w:r>
      <w:r w:rsidR="004F7F45" w:rsidRPr="00EE59D3">
        <w:rPr>
          <w:rFonts w:cs="Times New Roman"/>
          <w:b/>
          <w:bCs/>
          <w:szCs w:val="24"/>
        </w:rPr>
        <w:t xml:space="preserve"> J. C.</w:t>
      </w:r>
      <w:r w:rsidR="004F7F45" w:rsidRPr="00EE59D3">
        <w:rPr>
          <w:rFonts w:cs="Times New Roman"/>
          <w:bCs/>
          <w:szCs w:val="24"/>
        </w:rPr>
        <w:t xml:space="preserve"> 1973. </w:t>
      </w:r>
      <w:r w:rsidR="004F7F45" w:rsidRPr="00EE59D3">
        <w:rPr>
          <w:rFonts w:cs="Times New Roman"/>
          <w:bCs/>
          <w:i/>
          <w:szCs w:val="24"/>
        </w:rPr>
        <w:t>Hepatozoon mauritanicum</w:t>
      </w:r>
      <w:r w:rsidR="004F7F45" w:rsidRPr="00EE59D3">
        <w:rPr>
          <w:rFonts w:cs="Times New Roman"/>
          <w:bCs/>
          <w:szCs w:val="24"/>
        </w:rPr>
        <w:t xml:space="preserve"> </w:t>
      </w:r>
      <w:proofErr w:type="gramStart"/>
      <w:r w:rsidR="004F7F45" w:rsidRPr="00EE59D3">
        <w:rPr>
          <w:rFonts w:cs="Times New Roman"/>
          <w:bCs/>
          <w:szCs w:val="24"/>
        </w:rPr>
        <w:t>(</w:t>
      </w:r>
      <w:proofErr w:type="gramEnd"/>
      <w:r w:rsidR="004F7F45" w:rsidRPr="00EE59D3">
        <w:rPr>
          <w:rFonts w:cs="Times New Roman"/>
          <w:bCs/>
          <w:szCs w:val="24"/>
        </w:rPr>
        <w:t>Et. et Ed. Sergent, 1904) n. comb</w:t>
      </w:r>
      <w:proofErr w:type="gramStart"/>
      <w:r w:rsidR="004F7F45" w:rsidRPr="00EE59D3">
        <w:rPr>
          <w:rFonts w:cs="Times New Roman"/>
          <w:bCs/>
          <w:szCs w:val="24"/>
        </w:rPr>
        <w:t>.,</w:t>
      </w:r>
      <w:proofErr w:type="gramEnd"/>
      <w:r w:rsidR="004F7F45" w:rsidRPr="00EE59D3">
        <w:rPr>
          <w:rFonts w:cs="Times New Roman"/>
          <w:bCs/>
          <w:szCs w:val="24"/>
        </w:rPr>
        <w:t xml:space="preserve"> parasited e Testudog raeca: Redescriptiond e la sporogonie chez </w:t>
      </w:r>
      <w:r w:rsidR="004F7F45" w:rsidRPr="00EE59D3">
        <w:rPr>
          <w:rFonts w:cs="Times New Roman"/>
          <w:bCs/>
          <w:i/>
          <w:szCs w:val="24"/>
        </w:rPr>
        <w:t>Hyalomma aegyptiuym</w:t>
      </w:r>
      <w:r w:rsidR="004F7F45" w:rsidRPr="00EE59D3">
        <w:rPr>
          <w:rFonts w:cs="Times New Roman"/>
          <w:bCs/>
          <w:szCs w:val="24"/>
        </w:rPr>
        <w:t xml:space="preserve"> et de la schizogonie tissulaire d'apres le materiel d'E. Brumpt. </w:t>
      </w:r>
      <w:r w:rsidR="004F7F45" w:rsidRPr="001860C4">
        <w:rPr>
          <w:rFonts w:cs="Times New Roman"/>
          <w:bCs/>
          <w:i/>
          <w:szCs w:val="24"/>
        </w:rPr>
        <w:t>Annales de Parasitologie</w:t>
      </w:r>
      <w:r w:rsidR="004F7F45" w:rsidRPr="00EE59D3">
        <w:rPr>
          <w:rFonts w:cs="Times New Roman"/>
          <w:bCs/>
          <w:szCs w:val="24"/>
        </w:rPr>
        <w:t xml:space="preserve"> 48</w:t>
      </w:r>
      <w:r w:rsidR="008278DB">
        <w:rPr>
          <w:rFonts w:cs="Times New Roman"/>
          <w:bCs/>
          <w:szCs w:val="24"/>
        </w:rPr>
        <w:t>,</w:t>
      </w:r>
      <w:r w:rsidR="004F7F45" w:rsidRPr="00EE59D3">
        <w:rPr>
          <w:rFonts w:cs="Times New Roman"/>
          <w:bCs/>
          <w:szCs w:val="24"/>
        </w:rPr>
        <w:t xml:space="preserve"> 11-21.</w:t>
      </w:r>
    </w:p>
    <w:p w:rsidR="004F7F45" w:rsidRPr="00EE59D3" w:rsidRDefault="001860C4" w:rsidP="006336D7">
      <w:pPr>
        <w:autoSpaceDE w:val="0"/>
        <w:autoSpaceDN w:val="0"/>
        <w:adjustRightInd w:val="0"/>
        <w:spacing w:before="120" w:after="240"/>
        <w:ind w:firstLine="0"/>
        <w:rPr>
          <w:rFonts w:cs="Times New Roman"/>
          <w:szCs w:val="24"/>
        </w:rPr>
      </w:pPr>
      <w:r>
        <w:rPr>
          <w:rFonts w:cs="Times New Roman"/>
          <w:b/>
          <w:szCs w:val="24"/>
        </w:rPr>
        <w:t>Miller W</w:t>
      </w:r>
      <w:r w:rsidR="004F7F45" w:rsidRPr="00EE59D3">
        <w:rPr>
          <w:rFonts w:cs="Times New Roman"/>
          <w:b/>
          <w:szCs w:val="24"/>
        </w:rPr>
        <w:t>W</w:t>
      </w:r>
      <w:proofErr w:type="gramStart"/>
      <w:r w:rsidR="004F7F45" w:rsidRPr="00EE59D3">
        <w:rPr>
          <w:rFonts w:cs="Times New Roman"/>
          <w:b/>
          <w:szCs w:val="24"/>
        </w:rPr>
        <w:t>.,</w:t>
      </w:r>
      <w:proofErr w:type="gramEnd"/>
      <w:r w:rsidR="004F7F45" w:rsidRPr="00EE59D3">
        <w:rPr>
          <w:rFonts w:cs="Times New Roman"/>
          <w:szCs w:val="24"/>
        </w:rPr>
        <w:t xml:space="preserve"> 1908. </w:t>
      </w:r>
      <w:r w:rsidR="004F7F45" w:rsidRPr="00EE59D3">
        <w:rPr>
          <w:rFonts w:cs="Times New Roman"/>
          <w:i/>
          <w:szCs w:val="24"/>
        </w:rPr>
        <w:t>Hepatozoon perniciosum</w:t>
      </w:r>
      <w:r w:rsidR="00B46269" w:rsidRPr="00EE59D3">
        <w:rPr>
          <w:rFonts w:cs="Times New Roman"/>
          <w:i/>
          <w:szCs w:val="24"/>
        </w:rPr>
        <w:t xml:space="preserve"> </w:t>
      </w:r>
      <w:r w:rsidR="004F7F45" w:rsidRPr="00EE59D3">
        <w:rPr>
          <w:rFonts w:cs="Times New Roman"/>
          <w:szCs w:val="24"/>
        </w:rPr>
        <w:t xml:space="preserve"> a haemogregarine pathogenic for white rats; With a brief description of the sexual cycle in the intermediate host, a mite (Laelaps</w:t>
      </w:r>
      <w:r>
        <w:rPr>
          <w:rFonts w:cs="Times New Roman"/>
          <w:szCs w:val="24"/>
        </w:rPr>
        <w:t xml:space="preserve"> echidninus Berlese). </w:t>
      </w:r>
      <w:r w:rsidRPr="001860C4">
        <w:rPr>
          <w:rFonts w:cs="Times New Roman"/>
          <w:i/>
          <w:szCs w:val="24"/>
        </w:rPr>
        <w:t>Bull Hygiene Laboratary</w:t>
      </w:r>
      <w:r w:rsidR="004F7F45" w:rsidRPr="001860C4">
        <w:rPr>
          <w:rFonts w:cs="Times New Roman"/>
          <w:i/>
          <w:szCs w:val="24"/>
        </w:rPr>
        <w:t xml:space="preserve"> Washington</w:t>
      </w:r>
      <w:r w:rsidR="004F7F45" w:rsidRPr="00EE59D3">
        <w:rPr>
          <w:rFonts w:cs="Times New Roman"/>
          <w:szCs w:val="24"/>
        </w:rPr>
        <w:t xml:space="preserve"> 46, 51–123.</w:t>
      </w:r>
    </w:p>
    <w:p w:rsidR="004F7F45" w:rsidRPr="00EE59D3" w:rsidRDefault="004F7F45" w:rsidP="006336D7">
      <w:pPr>
        <w:autoSpaceDE w:val="0"/>
        <w:autoSpaceDN w:val="0"/>
        <w:adjustRightInd w:val="0"/>
        <w:spacing w:before="120" w:after="240"/>
        <w:ind w:firstLine="0"/>
        <w:rPr>
          <w:rFonts w:cs="Times New Roman"/>
          <w:bCs/>
          <w:szCs w:val="24"/>
        </w:rPr>
      </w:pPr>
    </w:p>
    <w:p w:rsidR="004F7F45" w:rsidRPr="00EE59D3" w:rsidRDefault="001860C4" w:rsidP="006336D7">
      <w:pPr>
        <w:autoSpaceDE w:val="0"/>
        <w:autoSpaceDN w:val="0"/>
        <w:adjustRightInd w:val="0"/>
        <w:spacing w:before="120" w:after="240"/>
        <w:ind w:firstLine="0"/>
        <w:rPr>
          <w:rFonts w:cs="Times New Roman"/>
          <w:szCs w:val="24"/>
        </w:rPr>
      </w:pPr>
      <w:r>
        <w:rPr>
          <w:rFonts w:cs="Times New Roman"/>
          <w:b/>
          <w:szCs w:val="24"/>
        </w:rPr>
        <w:t>Murata T</w:t>
      </w:r>
      <w:proofErr w:type="gramStart"/>
      <w:r>
        <w:rPr>
          <w:rFonts w:cs="Times New Roman"/>
          <w:b/>
          <w:szCs w:val="24"/>
        </w:rPr>
        <w:t>.,</w:t>
      </w:r>
      <w:proofErr w:type="gramEnd"/>
      <w:r>
        <w:rPr>
          <w:rFonts w:cs="Times New Roman"/>
          <w:b/>
          <w:szCs w:val="24"/>
        </w:rPr>
        <w:t xml:space="preserve"> Shiramizu K., Hara Y., Inoue M., Shimoda K., Nakama</w:t>
      </w:r>
      <w:r w:rsidR="004F7F45" w:rsidRPr="00EE59D3">
        <w:rPr>
          <w:rFonts w:cs="Times New Roman"/>
          <w:b/>
          <w:szCs w:val="24"/>
        </w:rPr>
        <w:t xml:space="preserve"> S.</w:t>
      </w:r>
      <w:r w:rsidR="004F7F45" w:rsidRPr="00EE59D3">
        <w:rPr>
          <w:rFonts w:cs="Times New Roman"/>
          <w:szCs w:val="24"/>
        </w:rPr>
        <w:t xml:space="preserve">, 1991. First case of </w:t>
      </w:r>
      <w:r w:rsidR="004F7F45" w:rsidRPr="00EE59D3">
        <w:rPr>
          <w:rFonts w:cs="Times New Roman"/>
          <w:i/>
          <w:szCs w:val="24"/>
        </w:rPr>
        <w:t>Hepatozoon canis</w:t>
      </w:r>
      <w:r w:rsidR="004F7F45" w:rsidRPr="00EE59D3">
        <w:rPr>
          <w:rFonts w:cs="Times New Roman"/>
          <w:szCs w:val="24"/>
        </w:rPr>
        <w:t xml:space="preserve"> infection of a dog in Japan. </w:t>
      </w:r>
      <w:r w:rsidRPr="001860C4">
        <w:rPr>
          <w:rFonts w:cs="Times New Roman"/>
          <w:i/>
          <w:szCs w:val="24"/>
        </w:rPr>
        <w:t>Journal Veterinary Medical Science</w:t>
      </w:r>
      <w:r w:rsidRPr="00EE59D3">
        <w:rPr>
          <w:rFonts w:cs="Times New Roman"/>
          <w:szCs w:val="24"/>
        </w:rPr>
        <w:t xml:space="preserve"> </w:t>
      </w:r>
      <w:r w:rsidR="004F7F45" w:rsidRPr="00EE59D3">
        <w:rPr>
          <w:rFonts w:cs="Times New Roman"/>
          <w:szCs w:val="24"/>
        </w:rPr>
        <w:t xml:space="preserve">53, 097–099. </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Murata, T</w:t>
      </w:r>
      <w:proofErr w:type="gramStart"/>
      <w:r w:rsidRPr="00EE59D3">
        <w:rPr>
          <w:rFonts w:cs="Times New Roman"/>
          <w:b/>
          <w:szCs w:val="24"/>
        </w:rPr>
        <w:t>.,</w:t>
      </w:r>
      <w:proofErr w:type="gramEnd"/>
      <w:r w:rsidRPr="00EE59D3">
        <w:rPr>
          <w:rFonts w:cs="Times New Roman"/>
          <w:b/>
          <w:szCs w:val="24"/>
        </w:rPr>
        <w:t xml:space="preserve"> Inoue, M., Tateyama, S., Taura, Y., Nakama, S.</w:t>
      </w:r>
      <w:r w:rsidRPr="00EE59D3">
        <w:rPr>
          <w:rFonts w:cs="Times New Roman"/>
          <w:szCs w:val="24"/>
        </w:rPr>
        <w:t xml:space="preserve">, 1993. Vertical transmission of </w:t>
      </w:r>
      <w:r w:rsidRPr="00EE59D3">
        <w:rPr>
          <w:rFonts w:cs="Times New Roman"/>
          <w:i/>
          <w:szCs w:val="24"/>
        </w:rPr>
        <w:t>Hepatozoon canis</w:t>
      </w:r>
      <w:r w:rsidR="001860C4">
        <w:rPr>
          <w:rFonts w:cs="Times New Roman"/>
          <w:szCs w:val="24"/>
        </w:rPr>
        <w:t xml:space="preserve"> in dogs. </w:t>
      </w:r>
      <w:r w:rsidR="001860C4" w:rsidRPr="001860C4">
        <w:rPr>
          <w:rFonts w:cs="Times New Roman"/>
          <w:i/>
          <w:szCs w:val="24"/>
        </w:rPr>
        <w:t>Journal Veterinary Medical Science</w:t>
      </w:r>
      <w:r w:rsidRPr="00EE59D3">
        <w:rPr>
          <w:rFonts w:cs="Times New Roman"/>
          <w:szCs w:val="24"/>
        </w:rPr>
        <w:t xml:space="preserve"> 55, 867–868.</w:t>
      </w:r>
    </w:p>
    <w:p w:rsidR="004F7F45" w:rsidRPr="00EE59D3" w:rsidRDefault="005B41D3" w:rsidP="006336D7">
      <w:pPr>
        <w:autoSpaceDE w:val="0"/>
        <w:autoSpaceDN w:val="0"/>
        <w:adjustRightInd w:val="0"/>
        <w:spacing w:before="120" w:after="240"/>
        <w:ind w:firstLine="0"/>
        <w:rPr>
          <w:rFonts w:cs="Times New Roman"/>
          <w:szCs w:val="24"/>
        </w:rPr>
      </w:pPr>
      <w:r>
        <w:rPr>
          <w:rFonts w:cs="Times New Roman"/>
          <w:b/>
          <w:szCs w:val="24"/>
        </w:rPr>
        <w:lastRenderedPageBreak/>
        <w:t>Murata T</w:t>
      </w:r>
      <w:proofErr w:type="gramStart"/>
      <w:r>
        <w:rPr>
          <w:rFonts w:cs="Times New Roman"/>
          <w:b/>
          <w:szCs w:val="24"/>
        </w:rPr>
        <w:t>.,</w:t>
      </w:r>
      <w:proofErr w:type="gramEnd"/>
      <w:r>
        <w:rPr>
          <w:rFonts w:cs="Times New Roman"/>
          <w:b/>
          <w:szCs w:val="24"/>
        </w:rPr>
        <w:t xml:space="preserve"> Shimoda K., Inoue M., Shiramizu K., Kanoe M., Taura Y., Nakama</w:t>
      </w:r>
      <w:r w:rsidR="004F7F45" w:rsidRPr="00EE59D3">
        <w:rPr>
          <w:rFonts w:cs="Times New Roman"/>
          <w:b/>
          <w:szCs w:val="24"/>
        </w:rPr>
        <w:t xml:space="preserve"> S.</w:t>
      </w:r>
      <w:r w:rsidR="004F7F45" w:rsidRPr="00EE59D3">
        <w:rPr>
          <w:rFonts w:cs="Times New Roman"/>
          <w:szCs w:val="24"/>
        </w:rPr>
        <w:t xml:space="preserve">, 1993. Seasonal periodical appearance of </w:t>
      </w:r>
      <w:r w:rsidR="00B46269" w:rsidRPr="00EE59D3">
        <w:rPr>
          <w:rFonts w:cs="Times New Roman"/>
          <w:szCs w:val="24"/>
        </w:rPr>
        <w:t xml:space="preserve"> </w:t>
      </w:r>
      <w:r w:rsidR="004F7F45" w:rsidRPr="00EE59D3">
        <w:rPr>
          <w:rFonts w:cs="Times New Roman"/>
          <w:i/>
          <w:szCs w:val="24"/>
        </w:rPr>
        <w:t>Hepatozoon canis</w:t>
      </w:r>
      <w:r w:rsidR="004F7F45" w:rsidRPr="00EE59D3">
        <w:rPr>
          <w:rFonts w:cs="Times New Roman"/>
          <w:szCs w:val="24"/>
        </w:rPr>
        <w:t xml:space="preserve"> gamont in the peripheral blood. </w:t>
      </w:r>
      <w:r w:rsidR="004F7F45" w:rsidRPr="00A54B6F">
        <w:rPr>
          <w:rFonts w:cs="Times New Roman"/>
          <w:i/>
          <w:szCs w:val="24"/>
        </w:rPr>
        <w:t>J</w:t>
      </w:r>
      <w:r w:rsidR="00A54B6F" w:rsidRPr="00A54B6F">
        <w:rPr>
          <w:rFonts w:cs="Times New Roman"/>
          <w:i/>
          <w:szCs w:val="24"/>
        </w:rPr>
        <w:t>ournal Veterinary Medical Science</w:t>
      </w:r>
      <w:r w:rsidR="004F7F45" w:rsidRPr="00EE59D3">
        <w:rPr>
          <w:rFonts w:cs="Times New Roman"/>
          <w:szCs w:val="24"/>
        </w:rPr>
        <w:t xml:space="preserve"> 55, 877–879.</w:t>
      </w:r>
    </w:p>
    <w:p w:rsidR="004F7F45" w:rsidRPr="00EE59D3" w:rsidRDefault="00A54B6F" w:rsidP="006336D7">
      <w:pPr>
        <w:autoSpaceDE w:val="0"/>
        <w:autoSpaceDN w:val="0"/>
        <w:adjustRightInd w:val="0"/>
        <w:spacing w:before="120" w:after="240"/>
        <w:ind w:firstLine="0"/>
        <w:rPr>
          <w:rFonts w:cs="Times New Roman"/>
          <w:szCs w:val="24"/>
        </w:rPr>
      </w:pPr>
      <w:r>
        <w:rPr>
          <w:rFonts w:cs="Times New Roman"/>
          <w:b/>
          <w:szCs w:val="24"/>
        </w:rPr>
        <w:t>Murata T</w:t>
      </w:r>
      <w:proofErr w:type="gramStart"/>
      <w:r>
        <w:rPr>
          <w:rFonts w:cs="Times New Roman"/>
          <w:b/>
          <w:szCs w:val="24"/>
        </w:rPr>
        <w:t>.,</w:t>
      </w:r>
      <w:proofErr w:type="gramEnd"/>
      <w:r>
        <w:rPr>
          <w:rFonts w:cs="Times New Roman"/>
          <w:b/>
          <w:szCs w:val="24"/>
        </w:rPr>
        <w:t xml:space="preserve"> Inoue M., Taura Y., Nakama S., Abe H., Fujisaki</w:t>
      </w:r>
      <w:r w:rsidR="004F7F45" w:rsidRPr="00EE59D3">
        <w:rPr>
          <w:rFonts w:cs="Times New Roman"/>
          <w:b/>
          <w:szCs w:val="24"/>
        </w:rPr>
        <w:t xml:space="preserve"> K.,</w:t>
      </w:r>
      <w:r w:rsidR="004F7F45" w:rsidRPr="00EE59D3">
        <w:rPr>
          <w:rFonts w:cs="Times New Roman"/>
          <w:szCs w:val="24"/>
        </w:rPr>
        <w:t xml:space="preserve"> 2005. Detection of </w:t>
      </w:r>
      <w:r w:rsidR="004F7F45" w:rsidRPr="00EE59D3">
        <w:rPr>
          <w:rFonts w:cs="Times New Roman"/>
          <w:i/>
          <w:szCs w:val="24"/>
        </w:rPr>
        <w:t>Hepatozoon canis</w:t>
      </w:r>
      <w:r w:rsidR="004F7F45" w:rsidRPr="00EE59D3">
        <w:rPr>
          <w:rFonts w:cs="Times New Roman"/>
          <w:szCs w:val="24"/>
        </w:rPr>
        <w:t xml:space="preserve"> oocyst from ticks col</w:t>
      </w:r>
      <w:r>
        <w:rPr>
          <w:rFonts w:cs="Times New Roman"/>
          <w:szCs w:val="24"/>
        </w:rPr>
        <w:t xml:space="preserve">lected from the infecteddogs. </w:t>
      </w:r>
      <w:r w:rsidRPr="00A54B6F">
        <w:rPr>
          <w:rFonts w:cs="Times New Roman"/>
          <w:i/>
          <w:szCs w:val="24"/>
        </w:rPr>
        <w:t>Journal Veterinary Medical Science</w:t>
      </w:r>
      <w:r w:rsidR="004F7F45" w:rsidRPr="00EE59D3">
        <w:rPr>
          <w:rFonts w:cs="Times New Roman"/>
          <w:szCs w:val="24"/>
        </w:rPr>
        <w:t xml:space="preserve"> 57, 111–112.</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Mylonakisa</w:t>
      </w:r>
      <w:r w:rsidR="00FC1900">
        <w:rPr>
          <w:rFonts w:cs="Times New Roman"/>
          <w:b/>
          <w:szCs w:val="24"/>
        </w:rPr>
        <w:t xml:space="preserve"> M.E</w:t>
      </w:r>
      <w:proofErr w:type="gramStart"/>
      <w:r w:rsidR="00FC1900">
        <w:rPr>
          <w:rFonts w:cs="Times New Roman"/>
          <w:b/>
          <w:szCs w:val="24"/>
        </w:rPr>
        <w:t>.,</w:t>
      </w:r>
      <w:proofErr w:type="gramEnd"/>
      <w:r w:rsidR="00FC1900">
        <w:rPr>
          <w:rFonts w:cs="Times New Roman"/>
          <w:b/>
          <w:szCs w:val="24"/>
        </w:rPr>
        <w:t xml:space="preserve"> Koutinasa</w:t>
      </w:r>
      <w:r w:rsidRPr="00EE59D3">
        <w:rPr>
          <w:rFonts w:cs="Times New Roman"/>
          <w:b/>
          <w:szCs w:val="24"/>
        </w:rPr>
        <w:t xml:space="preserve"> A</w:t>
      </w:r>
      <w:r w:rsidR="00FC1900">
        <w:rPr>
          <w:rFonts w:cs="Times New Roman"/>
          <w:b/>
          <w:szCs w:val="24"/>
        </w:rPr>
        <w:t xml:space="preserve">F.,Billinisb </w:t>
      </w:r>
      <w:r w:rsidRPr="00EE59D3">
        <w:rPr>
          <w:rFonts w:cs="Times New Roman"/>
          <w:b/>
          <w:szCs w:val="24"/>
        </w:rPr>
        <w:t>C., Leonti</w:t>
      </w:r>
      <w:r w:rsidR="00FC1900">
        <w:rPr>
          <w:rFonts w:cs="Times New Roman"/>
          <w:b/>
          <w:szCs w:val="24"/>
        </w:rPr>
        <w:t>desc LS., Kontosd V., Papadopoulosb O., Rallisa T., Fytiano</w:t>
      </w:r>
      <w:r w:rsidRPr="00EE59D3">
        <w:rPr>
          <w:rFonts w:cs="Times New Roman"/>
          <w:b/>
          <w:szCs w:val="24"/>
        </w:rPr>
        <w:t xml:space="preserve"> A.,</w:t>
      </w:r>
      <w:r w:rsidRPr="00EE59D3">
        <w:rPr>
          <w:rFonts w:cs="Times New Roman"/>
          <w:szCs w:val="24"/>
        </w:rPr>
        <w:t xml:space="preserve"> 2003. Evaluation of cytology in the diagnosis of acute canine monocytic </w:t>
      </w:r>
      <w:r w:rsidR="00B46269" w:rsidRPr="00EE59D3">
        <w:rPr>
          <w:rFonts w:cs="Times New Roman"/>
          <w:szCs w:val="24"/>
        </w:rPr>
        <w:t>E</w:t>
      </w:r>
      <w:r w:rsidRPr="00EE59D3">
        <w:rPr>
          <w:rFonts w:cs="Times New Roman"/>
          <w:i/>
          <w:szCs w:val="24"/>
        </w:rPr>
        <w:t>hrlichiosis</w:t>
      </w:r>
      <w:r w:rsidRPr="00EE59D3">
        <w:rPr>
          <w:rFonts w:cs="Times New Roman"/>
          <w:szCs w:val="24"/>
        </w:rPr>
        <w:t xml:space="preserve"> (</w:t>
      </w:r>
      <w:r w:rsidRPr="00EE59D3">
        <w:rPr>
          <w:rFonts w:cs="Times New Roman"/>
          <w:i/>
          <w:szCs w:val="24"/>
        </w:rPr>
        <w:t>Ehrlichia</w:t>
      </w:r>
      <w:r w:rsidRPr="00EE59D3">
        <w:rPr>
          <w:rFonts w:cs="Times New Roman"/>
          <w:szCs w:val="24"/>
        </w:rPr>
        <w:t xml:space="preserve"> </w:t>
      </w:r>
      <w:r w:rsidRPr="00EE59D3">
        <w:rPr>
          <w:rFonts w:cs="Times New Roman"/>
          <w:i/>
          <w:szCs w:val="24"/>
        </w:rPr>
        <w:t>canis</w:t>
      </w:r>
      <w:r w:rsidR="00B46269" w:rsidRPr="00EE59D3">
        <w:rPr>
          <w:rFonts w:cs="Times New Roman"/>
          <w:szCs w:val="24"/>
        </w:rPr>
        <w:t>)</w:t>
      </w:r>
      <w:r w:rsidRPr="00EE59D3">
        <w:rPr>
          <w:rFonts w:cs="Times New Roman"/>
          <w:szCs w:val="24"/>
        </w:rPr>
        <w:t xml:space="preserve"> a comparison between five methods a comparison between five methods</w:t>
      </w:r>
      <w:r w:rsidRPr="00A54B6F">
        <w:rPr>
          <w:rFonts w:cs="Times New Roman"/>
          <w:i/>
          <w:szCs w:val="24"/>
        </w:rPr>
        <w:t>. Vet</w:t>
      </w:r>
      <w:r w:rsidR="00A54B6F" w:rsidRPr="00A54B6F">
        <w:rPr>
          <w:rFonts w:cs="Times New Roman"/>
          <w:i/>
          <w:szCs w:val="24"/>
        </w:rPr>
        <w:t>erinary</w:t>
      </w:r>
      <w:r w:rsidRPr="00A54B6F">
        <w:rPr>
          <w:rFonts w:cs="Times New Roman"/>
          <w:i/>
          <w:szCs w:val="24"/>
        </w:rPr>
        <w:t xml:space="preserve"> Microbiol</w:t>
      </w:r>
      <w:r w:rsidR="00A54B6F" w:rsidRPr="00A54B6F">
        <w:rPr>
          <w:rFonts w:cs="Times New Roman"/>
          <w:i/>
          <w:szCs w:val="24"/>
        </w:rPr>
        <w:t>ogy</w:t>
      </w:r>
      <w:r w:rsidRPr="00EE59D3">
        <w:rPr>
          <w:rFonts w:cs="Times New Roman"/>
          <w:szCs w:val="24"/>
        </w:rPr>
        <w:t xml:space="preserve"> 91, 197–204. </w:t>
      </w:r>
    </w:p>
    <w:p w:rsidR="004F7F45" w:rsidRPr="00EE59D3" w:rsidRDefault="00C617AA" w:rsidP="006336D7">
      <w:pPr>
        <w:autoSpaceDE w:val="0"/>
        <w:autoSpaceDN w:val="0"/>
        <w:adjustRightInd w:val="0"/>
        <w:spacing w:before="120" w:after="240"/>
        <w:ind w:firstLine="0"/>
        <w:rPr>
          <w:rFonts w:cs="Times New Roman"/>
          <w:szCs w:val="24"/>
        </w:rPr>
      </w:pPr>
      <w:r>
        <w:rPr>
          <w:rFonts w:cs="Times New Roman"/>
          <w:b/>
          <w:szCs w:val="24"/>
        </w:rPr>
        <w:t>Orkun O</w:t>
      </w:r>
      <w:proofErr w:type="gramStart"/>
      <w:r>
        <w:rPr>
          <w:rFonts w:cs="Times New Roman"/>
          <w:b/>
          <w:szCs w:val="24"/>
        </w:rPr>
        <w:t>.,</w:t>
      </w:r>
      <w:proofErr w:type="gramEnd"/>
      <w:r>
        <w:rPr>
          <w:rFonts w:cs="Times New Roman"/>
          <w:b/>
          <w:szCs w:val="24"/>
        </w:rPr>
        <w:t xml:space="preserve"> Koc N., Sursal N., Cakmak A., Nalbantoglu S., Karaer</w:t>
      </w:r>
      <w:r w:rsidR="004F7F45" w:rsidRPr="00EE59D3">
        <w:rPr>
          <w:rFonts w:cs="Times New Roman"/>
          <w:b/>
          <w:szCs w:val="24"/>
        </w:rPr>
        <w:t xml:space="preserve"> Z.,</w:t>
      </w:r>
      <w:r w:rsidR="004F7F45" w:rsidRPr="00EE59D3">
        <w:rPr>
          <w:rFonts w:cs="Times New Roman"/>
          <w:szCs w:val="24"/>
        </w:rPr>
        <w:t xml:space="preserve"> 2018. Molecular characterization of tick-borne blood protozoa in stray dogs from Central Anatolia Region of Turkey with a high-rate </w:t>
      </w:r>
      <w:r w:rsidR="004F7F45" w:rsidRPr="00EE59D3">
        <w:rPr>
          <w:rFonts w:cs="Times New Roman"/>
          <w:i/>
          <w:szCs w:val="24"/>
        </w:rPr>
        <w:t>Hepatozoon</w:t>
      </w:r>
      <w:r w:rsidR="004F7F45" w:rsidRPr="00EE59D3">
        <w:rPr>
          <w:rFonts w:cs="Times New Roman"/>
          <w:szCs w:val="24"/>
        </w:rPr>
        <w:t xml:space="preserve"> infection. </w:t>
      </w:r>
      <w:r w:rsidR="004F7F45" w:rsidRPr="00C617AA">
        <w:rPr>
          <w:rFonts w:cs="Times New Roman"/>
          <w:i/>
          <w:szCs w:val="24"/>
        </w:rPr>
        <w:t>Kafkas Univ</w:t>
      </w:r>
      <w:r w:rsidRPr="00C617AA">
        <w:rPr>
          <w:rFonts w:cs="Times New Roman"/>
          <w:i/>
          <w:szCs w:val="24"/>
        </w:rPr>
        <w:t>ersitesi</w:t>
      </w:r>
      <w:r w:rsidR="004F7F45" w:rsidRPr="00C617AA">
        <w:rPr>
          <w:rFonts w:cs="Times New Roman"/>
          <w:i/>
          <w:szCs w:val="24"/>
        </w:rPr>
        <w:t xml:space="preserve"> </w:t>
      </w:r>
      <w:r w:rsidRPr="00C617AA">
        <w:rPr>
          <w:rFonts w:cs="Times New Roman"/>
          <w:i/>
          <w:szCs w:val="24"/>
        </w:rPr>
        <w:t>Veteriner Fakültesi Dergisi</w:t>
      </w:r>
      <w:r w:rsidR="004F7F45" w:rsidRPr="00EE59D3">
        <w:rPr>
          <w:rFonts w:cs="Times New Roman"/>
          <w:szCs w:val="24"/>
        </w:rPr>
        <w:t xml:space="preserve"> 24 (2), 227</w:t>
      </w:r>
      <w:r w:rsidR="004F7F45" w:rsidRPr="00EE59D3">
        <w:rPr>
          <w:rFonts w:eastAsia="AdvOT596495f2+20" w:cs="Times New Roman"/>
          <w:szCs w:val="24"/>
        </w:rPr>
        <w:t>–</w:t>
      </w:r>
      <w:r w:rsidR="004F7F45" w:rsidRPr="00EE59D3">
        <w:rPr>
          <w:rFonts w:cs="Times New Roman"/>
          <w:szCs w:val="24"/>
        </w:rPr>
        <w:t>232.</w:t>
      </w:r>
    </w:p>
    <w:p w:rsidR="004F7F45" w:rsidRPr="00EE59D3" w:rsidRDefault="004F7F45" w:rsidP="006336D7">
      <w:pPr>
        <w:spacing w:before="120" w:after="240"/>
        <w:ind w:firstLine="0"/>
        <w:rPr>
          <w:rFonts w:cs="Times New Roman"/>
          <w:szCs w:val="24"/>
        </w:rPr>
      </w:pPr>
      <w:r w:rsidRPr="00EE59D3">
        <w:rPr>
          <w:rFonts w:cs="Times New Roman"/>
          <w:b/>
          <w:szCs w:val="24"/>
        </w:rPr>
        <w:t>Orkun</w:t>
      </w:r>
      <w:r w:rsidR="00CF4D9F" w:rsidRPr="00EE59D3">
        <w:rPr>
          <w:rFonts w:cs="Times New Roman"/>
          <w:b/>
          <w:szCs w:val="24"/>
        </w:rPr>
        <w:t xml:space="preserve"> O</w:t>
      </w:r>
      <w:proofErr w:type="gramStart"/>
      <w:r w:rsidR="00CF4D9F" w:rsidRPr="00EE59D3">
        <w:rPr>
          <w:rFonts w:cs="Times New Roman"/>
          <w:b/>
          <w:szCs w:val="24"/>
        </w:rPr>
        <w:t>.</w:t>
      </w:r>
      <w:r w:rsidRPr="00EE59D3">
        <w:rPr>
          <w:rFonts w:cs="Times New Roman"/>
          <w:b/>
          <w:szCs w:val="24"/>
        </w:rPr>
        <w:t>,</w:t>
      </w:r>
      <w:proofErr w:type="gramEnd"/>
      <w:r w:rsidRPr="00EE59D3">
        <w:rPr>
          <w:rFonts w:cs="Times New Roman"/>
          <w:b/>
          <w:szCs w:val="24"/>
        </w:rPr>
        <w:t xml:space="preserve"> Ka</w:t>
      </w:r>
      <w:r w:rsidR="00902873" w:rsidRPr="00EE59D3">
        <w:rPr>
          <w:rFonts w:cs="Times New Roman"/>
          <w:b/>
          <w:szCs w:val="24"/>
        </w:rPr>
        <w:t>raer</w:t>
      </w:r>
      <w:r w:rsidR="00CF4D9F" w:rsidRPr="00EE59D3">
        <w:rPr>
          <w:rFonts w:cs="Times New Roman"/>
          <w:b/>
          <w:szCs w:val="24"/>
        </w:rPr>
        <w:t xml:space="preserve"> Z.</w:t>
      </w:r>
      <w:r w:rsidR="00902873" w:rsidRPr="00EE59D3">
        <w:rPr>
          <w:rFonts w:cs="Times New Roman"/>
          <w:b/>
          <w:szCs w:val="24"/>
        </w:rPr>
        <w:t>, Cakmak</w:t>
      </w:r>
      <w:r w:rsidR="00CF4D9F" w:rsidRPr="00EE59D3">
        <w:rPr>
          <w:rFonts w:cs="Times New Roman"/>
          <w:b/>
          <w:szCs w:val="24"/>
        </w:rPr>
        <w:t xml:space="preserve"> A.</w:t>
      </w:r>
      <w:r w:rsidR="00902873" w:rsidRPr="00EE59D3">
        <w:rPr>
          <w:rFonts w:cs="Times New Roman"/>
          <w:b/>
          <w:szCs w:val="24"/>
        </w:rPr>
        <w:t>, Nalbantoglu</w:t>
      </w:r>
      <w:r w:rsidR="00CF4D9F" w:rsidRPr="00EE59D3">
        <w:rPr>
          <w:rFonts w:cs="Times New Roman"/>
          <w:b/>
          <w:szCs w:val="24"/>
        </w:rPr>
        <w:t xml:space="preserve"> S.</w:t>
      </w:r>
      <w:r w:rsidR="00902873" w:rsidRPr="00EE59D3">
        <w:rPr>
          <w:rFonts w:cs="Times New Roman"/>
          <w:b/>
          <w:szCs w:val="24"/>
        </w:rPr>
        <w:t>,</w:t>
      </w:r>
      <w:r w:rsidR="00902873" w:rsidRPr="00EE59D3">
        <w:rPr>
          <w:rFonts w:cs="Times New Roman"/>
          <w:szCs w:val="24"/>
        </w:rPr>
        <w:t>2014.</w:t>
      </w:r>
      <w:r w:rsidRPr="00EE59D3">
        <w:rPr>
          <w:rFonts w:cs="Times New Roman"/>
          <w:szCs w:val="24"/>
        </w:rPr>
        <w:t xml:space="preserve"> Identification of tick- borne pathogens in ticks feeding</w:t>
      </w:r>
      <w:r w:rsidR="00C617AA">
        <w:rPr>
          <w:rFonts w:cs="Times New Roman"/>
          <w:szCs w:val="24"/>
        </w:rPr>
        <w:t xml:space="preserve"> on humans in Turkey, </w:t>
      </w:r>
      <w:r w:rsidR="00C617AA" w:rsidRPr="00C617AA">
        <w:rPr>
          <w:rFonts w:cs="Times New Roman"/>
          <w:i/>
          <w:szCs w:val="24"/>
        </w:rPr>
        <w:t>PLoS Neglected Tropical Diseases</w:t>
      </w:r>
      <w:r w:rsidRPr="00EE59D3">
        <w:rPr>
          <w:rFonts w:cs="Times New Roman"/>
          <w:szCs w:val="24"/>
        </w:rPr>
        <w:t xml:space="preserve"> 8 (8)  e3067.</w:t>
      </w:r>
    </w:p>
    <w:p w:rsidR="00CF4D9F" w:rsidRPr="00EE59D3" w:rsidRDefault="00FC7688" w:rsidP="006336D7">
      <w:pPr>
        <w:spacing w:before="120" w:after="240"/>
        <w:ind w:firstLine="0"/>
        <w:rPr>
          <w:rFonts w:cs="Times New Roman"/>
          <w:szCs w:val="24"/>
        </w:rPr>
      </w:pPr>
      <w:r>
        <w:rPr>
          <w:rFonts w:cs="Times New Roman"/>
          <w:b/>
          <w:szCs w:val="24"/>
        </w:rPr>
        <w:t>Otranto</w:t>
      </w:r>
      <w:r w:rsidR="004F7F45" w:rsidRPr="00EE59D3">
        <w:rPr>
          <w:rFonts w:cs="Times New Roman"/>
          <w:b/>
          <w:szCs w:val="24"/>
        </w:rPr>
        <w:t xml:space="preserve"> D</w:t>
      </w:r>
      <w:proofErr w:type="gramStart"/>
      <w:r w:rsidR="004F7F45" w:rsidRPr="00EE59D3">
        <w:rPr>
          <w:rFonts w:cs="Times New Roman"/>
          <w:b/>
          <w:szCs w:val="24"/>
        </w:rPr>
        <w:t>.,</w:t>
      </w:r>
      <w:proofErr w:type="gramEnd"/>
      <w:r w:rsidR="004F7F45" w:rsidRPr="00EE59D3">
        <w:rPr>
          <w:rFonts w:cs="Times New Roman"/>
          <w:b/>
          <w:szCs w:val="24"/>
        </w:rPr>
        <w:t xml:space="preserve"> Dantas-Torres F., Weigl S., Latrofa</w:t>
      </w:r>
      <w:r>
        <w:rPr>
          <w:rFonts w:cs="Times New Roman"/>
          <w:b/>
          <w:szCs w:val="24"/>
        </w:rPr>
        <w:t xml:space="preserve"> M</w:t>
      </w:r>
      <w:r w:rsidR="004F7F45" w:rsidRPr="00EE59D3">
        <w:rPr>
          <w:rFonts w:cs="Times New Roman"/>
          <w:b/>
          <w:szCs w:val="24"/>
        </w:rPr>
        <w:t>S.</w:t>
      </w:r>
      <w:r>
        <w:rPr>
          <w:rFonts w:cs="Times New Roman"/>
          <w:b/>
          <w:szCs w:val="24"/>
        </w:rPr>
        <w:t>, Stanneck D., deCaprariis D., Capelli G., Baneth</w:t>
      </w:r>
      <w:r w:rsidR="004F7F45" w:rsidRPr="00EE59D3">
        <w:rPr>
          <w:rFonts w:cs="Times New Roman"/>
          <w:b/>
          <w:szCs w:val="24"/>
        </w:rPr>
        <w:t xml:space="preserve"> G., </w:t>
      </w:r>
      <w:r w:rsidR="004F7F45" w:rsidRPr="00EE59D3">
        <w:rPr>
          <w:rFonts w:cs="Times New Roman"/>
          <w:szCs w:val="24"/>
        </w:rPr>
        <w:t xml:space="preserve">2011. Diagnosis of </w:t>
      </w:r>
      <w:r w:rsidR="004F7F45" w:rsidRPr="00EE59D3">
        <w:rPr>
          <w:rFonts w:cs="Times New Roman"/>
          <w:i/>
          <w:szCs w:val="24"/>
        </w:rPr>
        <w:t>Hepatozoon</w:t>
      </w:r>
      <w:r w:rsidR="00336594" w:rsidRPr="00EE59D3">
        <w:rPr>
          <w:rFonts w:cs="Times New Roman"/>
          <w:i/>
          <w:szCs w:val="24"/>
        </w:rPr>
        <w:t xml:space="preserve"> </w:t>
      </w:r>
      <w:r w:rsidR="004F7F45" w:rsidRPr="00EE59D3">
        <w:rPr>
          <w:rFonts w:cs="Times New Roman"/>
          <w:i/>
          <w:szCs w:val="24"/>
        </w:rPr>
        <w:t>canis</w:t>
      </w:r>
      <w:r w:rsidR="004F7F45" w:rsidRPr="00EE59D3">
        <w:rPr>
          <w:rFonts w:cs="Times New Roman"/>
          <w:szCs w:val="24"/>
        </w:rPr>
        <w:t xml:space="preserve"> in young do</w:t>
      </w:r>
      <w:r>
        <w:rPr>
          <w:rFonts w:cs="Times New Roman"/>
          <w:szCs w:val="24"/>
        </w:rPr>
        <w:t xml:space="preserve">gs by cytology and PCR. </w:t>
      </w:r>
      <w:r w:rsidRPr="00FC7688">
        <w:rPr>
          <w:rFonts w:cs="Times New Roman"/>
          <w:i/>
          <w:szCs w:val="24"/>
        </w:rPr>
        <w:t>Parasitology</w:t>
      </w:r>
      <w:r w:rsidR="004F7F45" w:rsidRPr="00FC7688">
        <w:rPr>
          <w:rFonts w:cs="Times New Roman"/>
          <w:i/>
          <w:szCs w:val="24"/>
        </w:rPr>
        <w:t xml:space="preserve"> Vectors</w:t>
      </w:r>
      <w:r w:rsidR="004F7F45" w:rsidRPr="00EE59D3">
        <w:rPr>
          <w:rFonts w:cs="Times New Roman"/>
          <w:szCs w:val="24"/>
        </w:rPr>
        <w:t xml:space="preserve"> 4, 55.</w:t>
      </w:r>
    </w:p>
    <w:p w:rsidR="004F7F45" w:rsidRPr="00175E4E" w:rsidRDefault="009B7B6A" w:rsidP="006336D7">
      <w:pPr>
        <w:autoSpaceDE w:val="0"/>
        <w:autoSpaceDN w:val="0"/>
        <w:adjustRightInd w:val="0"/>
        <w:spacing w:before="120" w:after="240"/>
        <w:ind w:firstLine="0"/>
        <w:rPr>
          <w:rFonts w:cs="Times New Roman"/>
          <w:bCs/>
          <w:szCs w:val="24"/>
        </w:rPr>
      </w:pPr>
      <w:r>
        <w:rPr>
          <w:rFonts w:cs="Times New Roman"/>
          <w:b/>
          <w:bCs/>
          <w:szCs w:val="24"/>
        </w:rPr>
        <w:t>Panciera R</w:t>
      </w:r>
      <w:r w:rsidR="004F7F45" w:rsidRPr="00EE59D3">
        <w:rPr>
          <w:rFonts w:cs="Times New Roman"/>
          <w:b/>
          <w:bCs/>
          <w:szCs w:val="24"/>
        </w:rPr>
        <w:t>J</w:t>
      </w:r>
      <w:proofErr w:type="gramStart"/>
      <w:r w:rsidR="004F7F45" w:rsidRPr="00EE59D3">
        <w:rPr>
          <w:rFonts w:cs="Times New Roman"/>
          <w:b/>
          <w:bCs/>
          <w:szCs w:val="24"/>
        </w:rPr>
        <w:t>.,</w:t>
      </w:r>
      <w:proofErr w:type="gramEnd"/>
      <w:r w:rsidR="004F7F45" w:rsidRPr="00EE59D3">
        <w:rPr>
          <w:rFonts w:cs="Times New Roman"/>
          <w:b/>
          <w:bCs/>
          <w:szCs w:val="24"/>
        </w:rPr>
        <w:t xml:space="preserve"> Ewing</w:t>
      </w:r>
      <w:r w:rsidRPr="009B7B6A">
        <w:rPr>
          <w:rFonts w:cs="Times New Roman"/>
          <w:b/>
          <w:bCs/>
          <w:szCs w:val="24"/>
        </w:rPr>
        <w:t xml:space="preserve"> </w:t>
      </w:r>
      <w:r>
        <w:rPr>
          <w:rFonts w:cs="Times New Roman"/>
          <w:b/>
          <w:bCs/>
          <w:szCs w:val="24"/>
        </w:rPr>
        <w:t>S</w:t>
      </w:r>
      <w:r w:rsidRPr="00EE59D3">
        <w:rPr>
          <w:rFonts w:cs="Times New Roman"/>
          <w:b/>
          <w:bCs/>
          <w:szCs w:val="24"/>
        </w:rPr>
        <w:t>A.</w:t>
      </w:r>
      <w:r w:rsidR="004F7F45" w:rsidRPr="00EE59D3">
        <w:rPr>
          <w:rFonts w:cs="Times New Roman"/>
          <w:b/>
          <w:bCs/>
          <w:szCs w:val="24"/>
        </w:rPr>
        <w:t>, Mathew</w:t>
      </w:r>
      <w:r w:rsidRPr="009B7B6A">
        <w:rPr>
          <w:rFonts w:cs="Times New Roman"/>
          <w:b/>
          <w:bCs/>
          <w:szCs w:val="24"/>
        </w:rPr>
        <w:t xml:space="preserve"> </w:t>
      </w:r>
      <w:r>
        <w:rPr>
          <w:rFonts w:cs="Times New Roman"/>
          <w:b/>
          <w:bCs/>
          <w:szCs w:val="24"/>
        </w:rPr>
        <w:t>J</w:t>
      </w:r>
      <w:r w:rsidRPr="00EE59D3">
        <w:rPr>
          <w:rFonts w:cs="Times New Roman"/>
          <w:b/>
          <w:bCs/>
          <w:szCs w:val="24"/>
        </w:rPr>
        <w:t>S.</w:t>
      </w:r>
      <w:r w:rsidR="004F7F45" w:rsidRPr="00EE59D3">
        <w:rPr>
          <w:rFonts w:cs="Times New Roman"/>
          <w:b/>
          <w:bCs/>
          <w:szCs w:val="24"/>
        </w:rPr>
        <w:t>, Lehenbauer</w:t>
      </w:r>
      <w:r>
        <w:rPr>
          <w:rFonts w:cs="Times New Roman"/>
          <w:b/>
          <w:bCs/>
          <w:szCs w:val="24"/>
        </w:rPr>
        <w:t xml:space="preserve"> T</w:t>
      </w:r>
      <w:r w:rsidRPr="00EE59D3">
        <w:rPr>
          <w:rFonts w:cs="Times New Roman"/>
          <w:b/>
          <w:bCs/>
          <w:szCs w:val="24"/>
        </w:rPr>
        <w:t>W.</w:t>
      </w:r>
      <w:r w:rsidR="004F7F45" w:rsidRPr="00EE59D3">
        <w:rPr>
          <w:rFonts w:cs="Times New Roman"/>
          <w:b/>
          <w:bCs/>
          <w:szCs w:val="24"/>
        </w:rPr>
        <w:t>, Cummings</w:t>
      </w:r>
      <w:r w:rsidRPr="009B7B6A">
        <w:rPr>
          <w:rFonts w:cs="Times New Roman"/>
          <w:b/>
          <w:bCs/>
          <w:szCs w:val="24"/>
        </w:rPr>
        <w:t xml:space="preserve"> </w:t>
      </w:r>
      <w:r>
        <w:rPr>
          <w:rFonts w:cs="Times New Roman"/>
          <w:b/>
          <w:bCs/>
          <w:szCs w:val="24"/>
        </w:rPr>
        <w:t>C</w:t>
      </w:r>
      <w:r w:rsidRPr="00EE59D3">
        <w:rPr>
          <w:rFonts w:cs="Times New Roman"/>
          <w:b/>
          <w:bCs/>
          <w:szCs w:val="24"/>
        </w:rPr>
        <w:t>A.</w:t>
      </w:r>
      <w:r w:rsidR="004F7F45" w:rsidRPr="00EE59D3">
        <w:rPr>
          <w:rFonts w:cs="Times New Roman"/>
          <w:b/>
          <w:bCs/>
          <w:szCs w:val="24"/>
        </w:rPr>
        <w:t xml:space="preserve">, </w:t>
      </w:r>
      <w:r>
        <w:rPr>
          <w:rFonts w:cs="Times New Roman"/>
          <w:b/>
          <w:bCs/>
          <w:szCs w:val="24"/>
        </w:rPr>
        <w:t>Woods J</w:t>
      </w:r>
      <w:r w:rsidRPr="00EE59D3">
        <w:rPr>
          <w:rFonts w:cs="Times New Roman"/>
          <w:b/>
          <w:bCs/>
          <w:szCs w:val="24"/>
        </w:rPr>
        <w:t xml:space="preserve">P. </w:t>
      </w:r>
      <w:r w:rsidR="004F7F45" w:rsidRPr="00EE59D3">
        <w:rPr>
          <w:rFonts w:cs="Times New Roman"/>
          <w:bCs/>
          <w:szCs w:val="24"/>
        </w:rPr>
        <w:t xml:space="preserve"> 1999. </w:t>
      </w:r>
      <w:r w:rsidR="004F7F45" w:rsidRPr="00EE59D3">
        <w:rPr>
          <w:rFonts w:cs="Times New Roman"/>
          <w:bCs/>
          <w:i/>
          <w:szCs w:val="24"/>
        </w:rPr>
        <w:t>Canine hepatozoonosis</w:t>
      </w:r>
      <w:r w:rsidR="004F7F45" w:rsidRPr="00EE59D3">
        <w:rPr>
          <w:rFonts w:cs="Times New Roman"/>
          <w:bCs/>
          <w:szCs w:val="24"/>
        </w:rPr>
        <w:t xml:space="preserve">: Comparison of lesions and parasites in skeletal muscle of dogs experimentally or naturally infected with </w:t>
      </w:r>
      <w:r w:rsidR="004F7F45" w:rsidRPr="00EE59D3">
        <w:rPr>
          <w:rFonts w:cs="Times New Roman"/>
          <w:bCs/>
          <w:i/>
          <w:szCs w:val="24"/>
        </w:rPr>
        <w:t>Hepatozoon americanum</w:t>
      </w:r>
      <w:r w:rsidR="004F7F45" w:rsidRPr="00EE59D3">
        <w:rPr>
          <w:rFonts w:cs="Times New Roman"/>
          <w:bCs/>
          <w:szCs w:val="24"/>
        </w:rPr>
        <w:t xml:space="preserve">. </w:t>
      </w:r>
      <w:r w:rsidR="004F7F45" w:rsidRPr="009B7B6A">
        <w:rPr>
          <w:rFonts w:cs="Times New Roman"/>
          <w:bCs/>
          <w:i/>
          <w:szCs w:val="24"/>
        </w:rPr>
        <w:t xml:space="preserve">Veterinary Parasitology </w:t>
      </w:r>
      <w:r w:rsidR="004F7F45" w:rsidRPr="00EE59D3">
        <w:rPr>
          <w:rFonts w:cs="Times New Roman"/>
          <w:bCs/>
          <w:szCs w:val="24"/>
        </w:rPr>
        <w:t>82</w:t>
      </w:r>
      <w:r w:rsidR="001D1E22">
        <w:rPr>
          <w:rFonts w:cs="Times New Roman"/>
          <w:bCs/>
          <w:szCs w:val="24"/>
        </w:rPr>
        <w:t>,</w:t>
      </w:r>
      <w:r w:rsidR="004F7F45" w:rsidRPr="00EE59D3">
        <w:rPr>
          <w:rFonts w:cs="Times New Roman"/>
          <w:bCs/>
          <w:szCs w:val="24"/>
        </w:rPr>
        <w:t xml:space="preserve"> 261-272.</w:t>
      </w:r>
    </w:p>
    <w:p w:rsidR="004F7F45" w:rsidRPr="00EE59D3" w:rsidRDefault="004F7F45" w:rsidP="006336D7">
      <w:pPr>
        <w:autoSpaceDE w:val="0"/>
        <w:autoSpaceDN w:val="0"/>
        <w:adjustRightInd w:val="0"/>
        <w:spacing w:before="120" w:after="240"/>
        <w:ind w:firstLine="0"/>
        <w:rPr>
          <w:rFonts w:cs="Times New Roman"/>
          <w:color w:val="131413"/>
          <w:szCs w:val="24"/>
        </w:rPr>
      </w:pPr>
      <w:r w:rsidRPr="00EE59D3">
        <w:rPr>
          <w:rFonts w:cs="Times New Roman"/>
          <w:b/>
          <w:color w:val="131413"/>
          <w:szCs w:val="24"/>
        </w:rPr>
        <w:t>Pasa S, Kiral F, Karagenc T, Atasoy A, Seyrek K</w:t>
      </w:r>
      <w:proofErr w:type="gramStart"/>
      <w:r w:rsidR="00367609" w:rsidRPr="00EE59D3">
        <w:rPr>
          <w:rFonts w:cs="Times New Roman"/>
          <w:b/>
          <w:color w:val="131413"/>
          <w:szCs w:val="24"/>
        </w:rPr>
        <w:t>.,</w:t>
      </w:r>
      <w:proofErr w:type="gramEnd"/>
      <w:r w:rsidRPr="00EE59D3">
        <w:rPr>
          <w:rFonts w:cs="Times New Roman"/>
          <w:b/>
          <w:color w:val="131413"/>
          <w:szCs w:val="24"/>
        </w:rPr>
        <w:t xml:space="preserve"> </w:t>
      </w:r>
      <w:r w:rsidR="00367609" w:rsidRPr="00EE59D3">
        <w:rPr>
          <w:rFonts w:cs="Times New Roman"/>
          <w:color w:val="131413"/>
          <w:szCs w:val="24"/>
        </w:rPr>
        <w:t>2009.</w:t>
      </w:r>
      <w:r w:rsidRPr="00EE59D3">
        <w:rPr>
          <w:rFonts w:cs="Times New Roman"/>
          <w:color w:val="131413"/>
          <w:szCs w:val="24"/>
        </w:rPr>
        <w:t xml:space="preserve"> Description of dogs naturally infected with </w:t>
      </w:r>
      <w:r w:rsidRPr="00EE59D3">
        <w:rPr>
          <w:rFonts w:cs="Times New Roman"/>
          <w:i/>
          <w:color w:val="131413"/>
          <w:szCs w:val="24"/>
        </w:rPr>
        <w:t>Hepatozoon canis</w:t>
      </w:r>
      <w:r w:rsidRPr="00EE59D3">
        <w:rPr>
          <w:rFonts w:cs="Times New Roman"/>
          <w:color w:val="131413"/>
          <w:szCs w:val="24"/>
        </w:rPr>
        <w:t xml:space="preserve"> in the Aegean region of</w:t>
      </w:r>
      <w:r w:rsidR="00427684">
        <w:rPr>
          <w:rFonts w:cs="Times New Roman"/>
          <w:color w:val="131413"/>
          <w:szCs w:val="24"/>
        </w:rPr>
        <w:t xml:space="preserve"> Turkey. </w:t>
      </w:r>
      <w:r w:rsidR="00427684" w:rsidRPr="000E2CFB">
        <w:rPr>
          <w:rFonts w:cs="Times New Roman"/>
          <w:i/>
          <w:color w:val="131413"/>
          <w:szCs w:val="24"/>
        </w:rPr>
        <w:t>Turk</w:t>
      </w:r>
      <w:r w:rsidR="000E2CFB" w:rsidRPr="000E2CFB">
        <w:rPr>
          <w:rFonts w:cs="Times New Roman"/>
          <w:i/>
          <w:color w:val="131413"/>
          <w:szCs w:val="24"/>
        </w:rPr>
        <w:t>ish</w:t>
      </w:r>
      <w:r w:rsidR="00427684" w:rsidRPr="000E2CFB">
        <w:rPr>
          <w:rFonts w:cs="Times New Roman"/>
          <w:i/>
          <w:color w:val="131413"/>
          <w:szCs w:val="24"/>
        </w:rPr>
        <w:t xml:space="preserve"> </w:t>
      </w:r>
      <w:proofErr w:type="gramStart"/>
      <w:r w:rsidR="00427684" w:rsidRPr="000E2CFB">
        <w:rPr>
          <w:rFonts w:cs="Times New Roman"/>
          <w:i/>
          <w:color w:val="131413"/>
          <w:szCs w:val="24"/>
        </w:rPr>
        <w:t>J</w:t>
      </w:r>
      <w:r w:rsidR="000E2CFB" w:rsidRPr="000E2CFB">
        <w:rPr>
          <w:rFonts w:cs="Times New Roman"/>
          <w:i/>
          <w:color w:val="131413"/>
          <w:szCs w:val="24"/>
        </w:rPr>
        <w:t xml:space="preserve">ournal </w:t>
      </w:r>
      <w:r w:rsidR="00427684" w:rsidRPr="000E2CFB">
        <w:rPr>
          <w:rFonts w:cs="Times New Roman"/>
          <w:i/>
          <w:color w:val="131413"/>
          <w:szCs w:val="24"/>
        </w:rPr>
        <w:t xml:space="preserve"> Vet</w:t>
      </w:r>
      <w:r w:rsidR="000E2CFB" w:rsidRPr="000E2CFB">
        <w:rPr>
          <w:rFonts w:cs="Times New Roman"/>
          <w:i/>
          <w:color w:val="131413"/>
          <w:szCs w:val="24"/>
        </w:rPr>
        <w:t>erinary</w:t>
      </w:r>
      <w:proofErr w:type="gramEnd"/>
      <w:r w:rsidR="000E2CFB" w:rsidRPr="000E2CFB">
        <w:rPr>
          <w:rFonts w:cs="Times New Roman"/>
          <w:i/>
          <w:color w:val="131413"/>
          <w:szCs w:val="24"/>
        </w:rPr>
        <w:t xml:space="preserve"> and</w:t>
      </w:r>
      <w:r w:rsidR="00427684" w:rsidRPr="000E2CFB">
        <w:rPr>
          <w:rFonts w:cs="Times New Roman"/>
          <w:i/>
          <w:color w:val="131413"/>
          <w:szCs w:val="24"/>
        </w:rPr>
        <w:t xml:space="preserve"> Anim</w:t>
      </w:r>
      <w:r w:rsidR="000E2CFB" w:rsidRPr="000E2CFB">
        <w:rPr>
          <w:rFonts w:cs="Times New Roman"/>
          <w:i/>
          <w:color w:val="131413"/>
          <w:szCs w:val="24"/>
        </w:rPr>
        <w:t>al</w:t>
      </w:r>
      <w:r w:rsidR="00427684" w:rsidRPr="000E2CFB">
        <w:rPr>
          <w:rFonts w:cs="Times New Roman"/>
          <w:i/>
          <w:color w:val="131413"/>
          <w:szCs w:val="24"/>
        </w:rPr>
        <w:t xml:space="preserve"> Sci</w:t>
      </w:r>
      <w:r w:rsidR="000E2CFB" w:rsidRPr="000E2CFB">
        <w:rPr>
          <w:rFonts w:cs="Times New Roman"/>
          <w:i/>
          <w:color w:val="131413"/>
          <w:szCs w:val="24"/>
        </w:rPr>
        <w:t>ence</w:t>
      </w:r>
      <w:r w:rsidR="00427684">
        <w:rPr>
          <w:rFonts w:cs="Times New Roman"/>
          <w:color w:val="131413"/>
          <w:szCs w:val="24"/>
        </w:rPr>
        <w:t xml:space="preserve"> 33,</w:t>
      </w:r>
      <w:r w:rsidRPr="00EE59D3">
        <w:rPr>
          <w:rFonts w:cs="Times New Roman"/>
          <w:color w:val="131413"/>
          <w:szCs w:val="24"/>
        </w:rPr>
        <w:t>289–295.</w:t>
      </w:r>
    </w:p>
    <w:p w:rsidR="004F7F45" w:rsidRPr="00EE59D3" w:rsidRDefault="00CF5046" w:rsidP="006336D7">
      <w:pPr>
        <w:autoSpaceDE w:val="0"/>
        <w:autoSpaceDN w:val="0"/>
        <w:adjustRightInd w:val="0"/>
        <w:spacing w:before="120" w:after="240"/>
        <w:ind w:firstLine="0"/>
        <w:rPr>
          <w:rFonts w:cs="Times New Roman"/>
          <w:bCs/>
          <w:szCs w:val="24"/>
        </w:rPr>
      </w:pPr>
      <w:r w:rsidRPr="00EE59D3">
        <w:rPr>
          <w:rFonts w:cs="Times New Roman"/>
          <w:b/>
          <w:bCs/>
          <w:szCs w:val="24"/>
        </w:rPr>
        <w:lastRenderedPageBreak/>
        <w:t xml:space="preserve">Paperna </w:t>
      </w:r>
      <w:r w:rsidR="004F7F45" w:rsidRPr="00EE59D3">
        <w:rPr>
          <w:rFonts w:cs="Times New Roman"/>
          <w:b/>
          <w:bCs/>
          <w:szCs w:val="24"/>
        </w:rPr>
        <w:t>I</w:t>
      </w:r>
      <w:proofErr w:type="gramStart"/>
      <w:r w:rsidR="004F7F45" w:rsidRPr="00EE59D3">
        <w:rPr>
          <w:rFonts w:cs="Times New Roman"/>
          <w:b/>
          <w:bCs/>
          <w:szCs w:val="24"/>
        </w:rPr>
        <w:t>.,</w:t>
      </w:r>
      <w:proofErr w:type="gramEnd"/>
      <w:r w:rsidR="004F7F45" w:rsidRPr="00EE59D3">
        <w:rPr>
          <w:rFonts w:cs="Times New Roman"/>
          <w:b/>
          <w:bCs/>
          <w:szCs w:val="24"/>
        </w:rPr>
        <w:t xml:space="preserve"> Kremer-Mecabell</w:t>
      </w:r>
      <w:r w:rsidRPr="00EE59D3">
        <w:rPr>
          <w:rFonts w:cs="Times New Roman"/>
          <w:b/>
          <w:bCs/>
          <w:szCs w:val="24"/>
        </w:rPr>
        <w:t xml:space="preserve"> T.</w:t>
      </w:r>
      <w:r w:rsidR="004F7F45" w:rsidRPr="00EE59D3">
        <w:rPr>
          <w:rFonts w:cs="Times New Roman"/>
          <w:b/>
          <w:bCs/>
          <w:szCs w:val="24"/>
        </w:rPr>
        <w:t>, Finkelman</w:t>
      </w:r>
      <w:r w:rsidRPr="00EE59D3">
        <w:rPr>
          <w:rFonts w:cs="Times New Roman"/>
          <w:b/>
          <w:bCs/>
          <w:szCs w:val="24"/>
        </w:rPr>
        <w:t xml:space="preserve"> S</w:t>
      </w:r>
      <w:r w:rsidR="004F7F45" w:rsidRPr="00EE59D3">
        <w:rPr>
          <w:rFonts w:cs="Times New Roman"/>
          <w:b/>
          <w:bCs/>
          <w:szCs w:val="24"/>
        </w:rPr>
        <w:t>.</w:t>
      </w:r>
      <w:r w:rsidR="004F7F45" w:rsidRPr="00EE59D3">
        <w:rPr>
          <w:rFonts w:cs="Times New Roman"/>
          <w:bCs/>
          <w:szCs w:val="24"/>
        </w:rPr>
        <w:t xml:space="preserve"> 2002. </w:t>
      </w:r>
      <w:r w:rsidR="004F7F45" w:rsidRPr="00EE59D3">
        <w:rPr>
          <w:rFonts w:cs="Times New Roman"/>
          <w:bCs/>
          <w:i/>
          <w:szCs w:val="24"/>
        </w:rPr>
        <w:t>Hepatozoon kisrae</w:t>
      </w:r>
      <w:r w:rsidR="004F7F45" w:rsidRPr="00EE59D3">
        <w:rPr>
          <w:rFonts w:cs="Times New Roman"/>
          <w:bCs/>
          <w:szCs w:val="24"/>
        </w:rPr>
        <w:t xml:space="preserve"> n. sp. infecting the lizard Agama stellio is transmitted by the tick </w:t>
      </w:r>
      <w:r w:rsidR="004F7F45" w:rsidRPr="00EE59D3">
        <w:rPr>
          <w:rFonts w:cs="Times New Roman"/>
          <w:bCs/>
          <w:i/>
          <w:szCs w:val="24"/>
        </w:rPr>
        <w:t>Hyalomma</w:t>
      </w:r>
      <w:r w:rsidR="004F7F45" w:rsidRPr="00EE59D3">
        <w:rPr>
          <w:rFonts w:cs="Times New Roman"/>
          <w:bCs/>
          <w:szCs w:val="24"/>
        </w:rPr>
        <w:t xml:space="preserve"> cf. </w:t>
      </w:r>
      <w:r w:rsidR="004F7F45" w:rsidRPr="00EE59D3">
        <w:rPr>
          <w:rFonts w:cs="Times New Roman"/>
          <w:bCs/>
          <w:i/>
          <w:szCs w:val="24"/>
        </w:rPr>
        <w:t>aegyptium</w:t>
      </w:r>
      <w:r w:rsidR="004F7F45" w:rsidRPr="00EE59D3">
        <w:rPr>
          <w:rFonts w:cs="Times New Roman"/>
          <w:bCs/>
          <w:szCs w:val="24"/>
        </w:rPr>
        <w:t xml:space="preserve">. </w:t>
      </w:r>
      <w:r w:rsidR="004F7F45" w:rsidRPr="000E2CFB">
        <w:rPr>
          <w:rFonts w:cs="Times New Roman"/>
          <w:bCs/>
          <w:i/>
          <w:szCs w:val="24"/>
        </w:rPr>
        <w:t>Parasite</w:t>
      </w:r>
      <w:r w:rsidR="004F7F45" w:rsidRPr="00EE59D3">
        <w:rPr>
          <w:rFonts w:cs="Times New Roman"/>
          <w:bCs/>
          <w:szCs w:val="24"/>
        </w:rPr>
        <w:t xml:space="preserve"> 9</w:t>
      </w:r>
      <w:r w:rsidR="008278DB">
        <w:rPr>
          <w:rFonts w:cs="Times New Roman"/>
          <w:bCs/>
          <w:szCs w:val="24"/>
        </w:rPr>
        <w:t>,</w:t>
      </w:r>
      <w:r w:rsidR="004F7F45" w:rsidRPr="00EE59D3">
        <w:rPr>
          <w:rFonts w:cs="Times New Roman"/>
          <w:bCs/>
          <w:szCs w:val="24"/>
        </w:rPr>
        <w:t xml:space="preserve"> 17-27.</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Rahman</w:t>
      </w:r>
      <w:r w:rsidR="00297DFA">
        <w:rPr>
          <w:rFonts w:cs="Times New Roman"/>
          <w:b/>
          <w:szCs w:val="24"/>
        </w:rPr>
        <w:t xml:space="preserve"> I</w:t>
      </w:r>
      <w:proofErr w:type="gramStart"/>
      <w:r w:rsidR="00297DFA">
        <w:rPr>
          <w:rFonts w:cs="Times New Roman"/>
          <w:b/>
          <w:szCs w:val="24"/>
        </w:rPr>
        <w:t>.,</w:t>
      </w:r>
      <w:proofErr w:type="gramEnd"/>
      <w:r w:rsidR="00297DFA">
        <w:rPr>
          <w:rFonts w:cs="Times New Roman"/>
          <w:b/>
          <w:szCs w:val="24"/>
        </w:rPr>
        <w:t xml:space="preserve"> Bel A., Mulier B., Lawson MB., Harrison  DJ., MacNee W., Smith  CA</w:t>
      </w:r>
      <w:r w:rsidRPr="00EE59D3">
        <w:rPr>
          <w:rFonts w:cs="Times New Roman"/>
          <w:b/>
          <w:szCs w:val="24"/>
        </w:rPr>
        <w:t>D.,</w:t>
      </w:r>
      <w:r w:rsidRPr="00EE59D3">
        <w:rPr>
          <w:rFonts w:cs="Times New Roman"/>
          <w:szCs w:val="24"/>
        </w:rPr>
        <w:t xml:space="preserve"> 1996. Transcriptional regulation of g-glutamylcysteine synthase-heavy subunit by oxidants in human alveolar epithelial cells</w:t>
      </w:r>
      <w:r w:rsidR="00297DFA">
        <w:rPr>
          <w:rFonts w:cs="Times New Roman"/>
          <w:szCs w:val="24"/>
        </w:rPr>
        <w:t xml:space="preserve">. </w:t>
      </w:r>
      <w:r w:rsidR="00297DFA" w:rsidRPr="00297DFA">
        <w:rPr>
          <w:rFonts w:cs="Times New Roman"/>
          <w:i/>
          <w:szCs w:val="24"/>
        </w:rPr>
        <w:t>Biochemical and Biophysycal Research Communications</w:t>
      </w:r>
      <w:r w:rsidRPr="00EE59D3">
        <w:rPr>
          <w:rFonts w:cs="Times New Roman"/>
          <w:szCs w:val="24"/>
        </w:rPr>
        <w:t xml:space="preserve"> 229, 832–837.</w:t>
      </w:r>
    </w:p>
    <w:p w:rsidR="004F7F45" w:rsidRPr="00EE59D3" w:rsidRDefault="00297DFA" w:rsidP="006336D7">
      <w:pPr>
        <w:autoSpaceDE w:val="0"/>
        <w:autoSpaceDN w:val="0"/>
        <w:adjustRightInd w:val="0"/>
        <w:spacing w:before="120" w:after="240"/>
        <w:ind w:firstLine="0"/>
        <w:rPr>
          <w:rFonts w:cs="Times New Roman"/>
          <w:bCs/>
          <w:szCs w:val="24"/>
        </w:rPr>
      </w:pPr>
      <w:r>
        <w:rPr>
          <w:rFonts w:cs="Times New Roman"/>
          <w:b/>
          <w:bCs/>
          <w:szCs w:val="24"/>
        </w:rPr>
        <w:t>Redington B</w:t>
      </w:r>
      <w:r w:rsidR="004F7F45" w:rsidRPr="00EE59D3">
        <w:rPr>
          <w:rFonts w:cs="Times New Roman"/>
          <w:b/>
          <w:bCs/>
          <w:szCs w:val="24"/>
        </w:rPr>
        <w:t>C</w:t>
      </w:r>
      <w:proofErr w:type="gramStart"/>
      <w:r>
        <w:rPr>
          <w:rFonts w:cs="Times New Roman"/>
          <w:b/>
          <w:bCs/>
          <w:szCs w:val="24"/>
        </w:rPr>
        <w:t>.,</w:t>
      </w:r>
      <w:proofErr w:type="gramEnd"/>
      <w:r>
        <w:rPr>
          <w:rFonts w:cs="Times New Roman"/>
          <w:b/>
          <w:bCs/>
          <w:szCs w:val="24"/>
        </w:rPr>
        <w:t xml:space="preserve"> Jachowski L</w:t>
      </w:r>
      <w:r w:rsidRPr="00EE59D3">
        <w:rPr>
          <w:rFonts w:cs="Times New Roman"/>
          <w:b/>
          <w:bCs/>
          <w:szCs w:val="24"/>
        </w:rPr>
        <w:t xml:space="preserve">A. </w:t>
      </w:r>
      <w:r w:rsidR="004F7F45" w:rsidRPr="00EE59D3">
        <w:rPr>
          <w:rFonts w:cs="Times New Roman"/>
          <w:bCs/>
          <w:szCs w:val="24"/>
        </w:rPr>
        <w:t xml:space="preserve"> 1971. Syngamy and sporogony of </w:t>
      </w:r>
      <w:r w:rsidR="004F7F45" w:rsidRPr="00EE59D3">
        <w:rPr>
          <w:rFonts w:cs="Times New Roman"/>
          <w:bCs/>
          <w:i/>
          <w:szCs w:val="24"/>
        </w:rPr>
        <w:t>Hepatozoon</w:t>
      </w:r>
      <w:r w:rsidR="004F7F45" w:rsidRPr="00EE59D3">
        <w:rPr>
          <w:rFonts w:cs="Times New Roman"/>
          <w:bCs/>
          <w:szCs w:val="24"/>
        </w:rPr>
        <w:t xml:space="preserve"> </w:t>
      </w:r>
      <w:r w:rsidR="004F7F45" w:rsidRPr="00EE59D3">
        <w:rPr>
          <w:rFonts w:cs="Times New Roman"/>
          <w:bCs/>
          <w:i/>
          <w:szCs w:val="24"/>
        </w:rPr>
        <w:t>griseisiuri</w:t>
      </w:r>
      <w:r w:rsidR="004F7F45" w:rsidRPr="00EE59D3">
        <w:rPr>
          <w:rFonts w:cs="Times New Roman"/>
          <w:bCs/>
          <w:szCs w:val="24"/>
        </w:rPr>
        <w:t xml:space="preserve"> Clark, 1958 (Sporozoa: </w:t>
      </w:r>
      <w:r w:rsidR="004F7F45" w:rsidRPr="00EE59D3">
        <w:rPr>
          <w:rFonts w:cs="Times New Roman"/>
          <w:bCs/>
          <w:i/>
          <w:szCs w:val="24"/>
        </w:rPr>
        <w:t>Haemogregarinidae</w:t>
      </w:r>
      <w:r w:rsidR="004F7F45" w:rsidRPr="00EE59D3">
        <w:rPr>
          <w:rFonts w:cs="Times New Roman"/>
          <w:bCs/>
          <w:szCs w:val="24"/>
        </w:rPr>
        <w:t xml:space="preserve">), in its natural vector, Haemogamasus reidi Ewing, 1925 (Acari: </w:t>
      </w:r>
      <w:r w:rsidR="004F7F45" w:rsidRPr="00EE59D3">
        <w:rPr>
          <w:rFonts w:cs="Times New Roman"/>
          <w:bCs/>
          <w:i/>
          <w:szCs w:val="24"/>
        </w:rPr>
        <w:t>Mesostigmata</w:t>
      </w:r>
      <w:r w:rsidR="00427684">
        <w:rPr>
          <w:rFonts w:cs="Times New Roman"/>
          <w:bCs/>
          <w:szCs w:val="24"/>
        </w:rPr>
        <w:t xml:space="preserve">). </w:t>
      </w:r>
      <w:r w:rsidR="00427684" w:rsidRPr="00297DFA">
        <w:rPr>
          <w:rFonts w:cs="Times New Roman"/>
          <w:bCs/>
          <w:i/>
          <w:szCs w:val="24"/>
        </w:rPr>
        <w:t>Journal of Parasitology</w:t>
      </w:r>
      <w:r w:rsidR="00427684">
        <w:rPr>
          <w:rFonts w:cs="Times New Roman"/>
          <w:bCs/>
          <w:szCs w:val="24"/>
        </w:rPr>
        <w:t xml:space="preserve"> 57,</w:t>
      </w:r>
      <w:r w:rsidR="004F7F45" w:rsidRPr="00EE59D3">
        <w:rPr>
          <w:rFonts w:cs="Times New Roman"/>
          <w:bCs/>
          <w:szCs w:val="24"/>
        </w:rPr>
        <w:t xml:space="preserve"> 953-960.</w:t>
      </w:r>
    </w:p>
    <w:p w:rsidR="004F7F45" w:rsidRPr="00EE59D3" w:rsidRDefault="00297DFA" w:rsidP="006336D7">
      <w:pPr>
        <w:autoSpaceDE w:val="0"/>
        <w:autoSpaceDN w:val="0"/>
        <w:adjustRightInd w:val="0"/>
        <w:spacing w:before="120" w:after="240"/>
        <w:ind w:firstLine="0"/>
        <w:rPr>
          <w:rFonts w:cs="Times New Roman"/>
          <w:szCs w:val="24"/>
        </w:rPr>
      </w:pPr>
      <w:r>
        <w:rPr>
          <w:rFonts w:cs="Times New Roman"/>
          <w:b/>
          <w:szCs w:val="24"/>
        </w:rPr>
        <w:t>Rioux JA</w:t>
      </w:r>
      <w:proofErr w:type="gramStart"/>
      <w:r>
        <w:rPr>
          <w:rFonts w:cs="Times New Roman"/>
          <w:b/>
          <w:szCs w:val="24"/>
        </w:rPr>
        <w:t>.,</w:t>
      </w:r>
      <w:proofErr w:type="gramEnd"/>
      <w:r>
        <w:rPr>
          <w:rFonts w:cs="Times New Roman"/>
          <w:b/>
          <w:szCs w:val="24"/>
        </w:rPr>
        <w:t xml:space="preserve"> Golvan YJ., Honin</w:t>
      </w:r>
      <w:r w:rsidR="004F7F45" w:rsidRPr="00EE59D3">
        <w:rPr>
          <w:rFonts w:cs="Times New Roman"/>
          <w:b/>
          <w:szCs w:val="24"/>
        </w:rPr>
        <w:t xml:space="preserve"> R.,</w:t>
      </w:r>
      <w:r w:rsidR="004F7F45" w:rsidRPr="00EE59D3">
        <w:rPr>
          <w:rFonts w:cs="Times New Roman"/>
          <w:szCs w:val="24"/>
        </w:rPr>
        <w:t xml:space="preserve"> 1964. </w:t>
      </w:r>
      <w:r w:rsidR="004F7F45" w:rsidRPr="00EE59D3">
        <w:rPr>
          <w:rFonts w:cs="Times New Roman"/>
          <w:i/>
          <w:szCs w:val="24"/>
        </w:rPr>
        <w:t>Hepatozoon</w:t>
      </w:r>
      <w:r w:rsidR="004F7F45" w:rsidRPr="00EE59D3">
        <w:rPr>
          <w:rFonts w:cs="Times New Roman"/>
          <w:szCs w:val="24"/>
        </w:rPr>
        <w:t xml:space="preserve"> </w:t>
      </w:r>
      <w:r w:rsidR="004F7F45" w:rsidRPr="00EE59D3">
        <w:rPr>
          <w:rFonts w:cs="Times New Roman"/>
          <w:i/>
          <w:szCs w:val="24"/>
        </w:rPr>
        <w:t>canis</w:t>
      </w:r>
      <w:r w:rsidR="004F7F45" w:rsidRPr="00EE59D3">
        <w:rPr>
          <w:rFonts w:cs="Times New Roman"/>
          <w:szCs w:val="24"/>
        </w:rPr>
        <w:t xml:space="preserve"> and </w:t>
      </w:r>
      <w:r w:rsidR="004F7F45" w:rsidRPr="00EE59D3">
        <w:rPr>
          <w:rFonts w:cs="Times New Roman"/>
          <w:i/>
          <w:szCs w:val="24"/>
        </w:rPr>
        <w:t>Leishmania</w:t>
      </w:r>
      <w:r w:rsidR="004F7F45" w:rsidRPr="00EE59D3">
        <w:rPr>
          <w:rFonts w:cs="Times New Roman"/>
          <w:szCs w:val="24"/>
        </w:rPr>
        <w:t xml:space="preserve"> </w:t>
      </w:r>
      <w:r w:rsidR="004F7F45" w:rsidRPr="00EE59D3">
        <w:rPr>
          <w:rFonts w:cs="Times New Roman"/>
          <w:i/>
          <w:szCs w:val="24"/>
        </w:rPr>
        <w:t>canis</w:t>
      </w:r>
      <w:r w:rsidR="004F7F45" w:rsidRPr="00EE59D3">
        <w:rPr>
          <w:rFonts w:cs="Times New Roman"/>
          <w:szCs w:val="24"/>
        </w:rPr>
        <w:t xml:space="preserve"> infection in a dog in the sets area, France. </w:t>
      </w:r>
      <w:r w:rsidR="004F7F45" w:rsidRPr="00297DFA">
        <w:rPr>
          <w:rFonts w:cs="Times New Roman"/>
          <w:i/>
          <w:szCs w:val="24"/>
        </w:rPr>
        <w:t>Ann</w:t>
      </w:r>
      <w:r w:rsidRPr="00297DFA">
        <w:rPr>
          <w:rFonts w:cs="Times New Roman"/>
          <w:i/>
          <w:szCs w:val="24"/>
        </w:rPr>
        <w:t xml:space="preserve">ales de Parasitologie Humaine </w:t>
      </w:r>
      <w:proofErr w:type="gramStart"/>
      <w:r w:rsidRPr="00297DFA">
        <w:rPr>
          <w:rFonts w:cs="Times New Roman"/>
          <w:i/>
          <w:szCs w:val="24"/>
        </w:rPr>
        <w:t>et  Comparee</w:t>
      </w:r>
      <w:proofErr w:type="gramEnd"/>
      <w:r w:rsidR="004F7F45" w:rsidRPr="00EE59D3">
        <w:rPr>
          <w:rFonts w:cs="Times New Roman"/>
          <w:szCs w:val="24"/>
        </w:rPr>
        <w:t xml:space="preserve"> 39, 131–135.</w:t>
      </w:r>
    </w:p>
    <w:p w:rsidR="004F7F45" w:rsidRPr="00EE59D3" w:rsidRDefault="00297DFA" w:rsidP="006336D7">
      <w:pPr>
        <w:autoSpaceDE w:val="0"/>
        <w:autoSpaceDN w:val="0"/>
        <w:adjustRightInd w:val="0"/>
        <w:spacing w:before="120" w:after="240"/>
        <w:ind w:firstLine="0"/>
        <w:rPr>
          <w:rFonts w:cs="Times New Roman"/>
          <w:szCs w:val="24"/>
        </w:rPr>
      </w:pPr>
      <w:r>
        <w:rPr>
          <w:rFonts w:cs="Times New Roman"/>
          <w:b/>
          <w:szCs w:val="24"/>
        </w:rPr>
        <w:t>Rojas</w:t>
      </w:r>
      <w:r w:rsidR="004F7F45" w:rsidRPr="00EE59D3">
        <w:rPr>
          <w:rFonts w:cs="Times New Roman"/>
          <w:b/>
          <w:szCs w:val="24"/>
        </w:rPr>
        <w:t xml:space="preserve"> A</w:t>
      </w:r>
      <w:proofErr w:type="gramStart"/>
      <w:r w:rsidR="004F7F45" w:rsidRPr="00EE59D3">
        <w:rPr>
          <w:rFonts w:cs="Times New Roman"/>
          <w:b/>
          <w:szCs w:val="24"/>
        </w:rPr>
        <w:t>.,</w:t>
      </w:r>
      <w:proofErr w:type="gramEnd"/>
      <w:r>
        <w:rPr>
          <w:rFonts w:cs="Times New Roman"/>
          <w:b/>
          <w:szCs w:val="24"/>
        </w:rPr>
        <w:t xml:space="preserve"> Rojas D., Montenegro</w:t>
      </w:r>
      <w:r w:rsidR="004F7F45" w:rsidRPr="00EE59D3">
        <w:rPr>
          <w:rFonts w:cs="Times New Roman"/>
          <w:b/>
          <w:szCs w:val="24"/>
        </w:rPr>
        <w:t xml:space="preserve"> V., Gutiérrez</w:t>
      </w:r>
      <w:r>
        <w:rPr>
          <w:rFonts w:cs="Times New Roman"/>
          <w:b/>
          <w:szCs w:val="24"/>
        </w:rPr>
        <w:t xml:space="preserve"> R., Yasur-Landau D., Baneth </w:t>
      </w:r>
      <w:r w:rsidR="004F7F45" w:rsidRPr="00EE59D3">
        <w:rPr>
          <w:rFonts w:cs="Times New Roman"/>
          <w:b/>
          <w:szCs w:val="24"/>
        </w:rPr>
        <w:t>G.,</w:t>
      </w:r>
      <w:r w:rsidR="004F7F45" w:rsidRPr="00EE59D3">
        <w:rPr>
          <w:rFonts w:cs="Times New Roman"/>
          <w:szCs w:val="24"/>
        </w:rPr>
        <w:t xml:space="preserve"> 2014. Vector-borne pathogens in dogs from Costa Rica: first molecular description of </w:t>
      </w:r>
      <w:r w:rsidR="004F7F45" w:rsidRPr="00EE59D3">
        <w:rPr>
          <w:rFonts w:cs="Times New Roman"/>
          <w:i/>
          <w:szCs w:val="24"/>
        </w:rPr>
        <w:t>Babesia</w:t>
      </w:r>
      <w:r w:rsidR="004F7F45" w:rsidRPr="00EE59D3">
        <w:rPr>
          <w:rFonts w:cs="Times New Roman"/>
          <w:szCs w:val="24"/>
        </w:rPr>
        <w:t xml:space="preserve"> </w:t>
      </w:r>
      <w:r w:rsidR="004F7F45" w:rsidRPr="00EE59D3">
        <w:rPr>
          <w:rFonts w:cs="Times New Roman"/>
          <w:i/>
          <w:szCs w:val="24"/>
        </w:rPr>
        <w:t>vogeli</w:t>
      </w:r>
      <w:r w:rsidR="004F7F45" w:rsidRPr="00EE59D3">
        <w:rPr>
          <w:rFonts w:cs="Times New Roman"/>
          <w:szCs w:val="24"/>
        </w:rPr>
        <w:t xml:space="preserve"> and </w:t>
      </w:r>
      <w:r w:rsidR="004F7F45" w:rsidRPr="00EE59D3">
        <w:rPr>
          <w:rFonts w:cs="Times New Roman"/>
          <w:i/>
          <w:szCs w:val="24"/>
        </w:rPr>
        <w:t>Hepatozoon</w:t>
      </w:r>
      <w:r w:rsidR="004F7F45" w:rsidRPr="00EE59D3">
        <w:rPr>
          <w:rFonts w:cs="Times New Roman"/>
          <w:szCs w:val="24"/>
        </w:rPr>
        <w:t xml:space="preserve"> </w:t>
      </w:r>
      <w:r w:rsidR="004F7F45" w:rsidRPr="00EE59D3">
        <w:rPr>
          <w:rFonts w:cs="Times New Roman"/>
          <w:i/>
          <w:szCs w:val="24"/>
        </w:rPr>
        <w:t>canis</w:t>
      </w:r>
      <w:r w:rsidR="004F7F45" w:rsidRPr="00EE59D3">
        <w:rPr>
          <w:rFonts w:cs="Times New Roman"/>
          <w:szCs w:val="24"/>
        </w:rPr>
        <w:t xml:space="preserve"> infections with</w:t>
      </w:r>
      <w:r w:rsidR="003D5BA3" w:rsidRPr="00EE59D3">
        <w:rPr>
          <w:rFonts w:cs="Times New Roman"/>
          <w:szCs w:val="24"/>
        </w:rPr>
        <w:t xml:space="preserve"> </w:t>
      </w:r>
      <w:r w:rsidR="004F7F45" w:rsidRPr="00EE59D3">
        <w:rPr>
          <w:rFonts w:cs="Times New Roman"/>
          <w:szCs w:val="24"/>
        </w:rPr>
        <w:t xml:space="preserve">a high prevalence of monocytic </w:t>
      </w:r>
      <w:r w:rsidR="004F7F45" w:rsidRPr="00EE59D3">
        <w:rPr>
          <w:rFonts w:cs="Times New Roman"/>
          <w:i/>
          <w:szCs w:val="24"/>
        </w:rPr>
        <w:t>ehrlichiosis</w:t>
      </w:r>
      <w:r w:rsidR="004F7F45" w:rsidRPr="00EE59D3">
        <w:rPr>
          <w:rFonts w:cs="Times New Roman"/>
          <w:szCs w:val="24"/>
        </w:rPr>
        <w:t xml:space="preserve"> and the manifestations ofco-infection. Vet</w:t>
      </w:r>
      <w:r w:rsidR="00E05F0C">
        <w:rPr>
          <w:rFonts w:cs="Times New Roman"/>
          <w:szCs w:val="24"/>
        </w:rPr>
        <w:t>erinary Parasitology</w:t>
      </w:r>
      <w:r w:rsidR="004F7F45" w:rsidRPr="00EE59D3">
        <w:rPr>
          <w:rFonts w:cs="Times New Roman"/>
          <w:szCs w:val="24"/>
        </w:rPr>
        <w:t xml:space="preserve"> 199, 121–128.</w:t>
      </w:r>
    </w:p>
    <w:p w:rsidR="00BD7C73" w:rsidRPr="00EE59D3" w:rsidRDefault="00BD7C73" w:rsidP="0010579C">
      <w:pPr>
        <w:pStyle w:val="Balk1"/>
        <w:keepNext w:val="0"/>
        <w:keepLines w:val="0"/>
        <w:widowControl w:val="0"/>
        <w:shd w:val="clear" w:color="auto" w:fill="FFFFFF"/>
        <w:spacing w:before="120" w:after="240"/>
        <w:ind w:firstLine="0"/>
        <w:jc w:val="both"/>
        <w:rPr>
          <w:rFonts w:cs="Times New Roman"/>
          <w:sz w:val="24"/>
          <w:szCs w:val="24"/>
        </w:rPr>
      </w:pPr>
      <w:r w:rsidRPr="00EE59D3">
        <w:rPr>
          <w:rFonts w:cs="Times New Roman"/>
          <w:sz w:val="24"/>
          <w:szCs w:val="24"/>
        </w:rPr>
        <w:t>Rommel A</w:t>
      </w:r>
      <w:proofErr w:type="gramStart"/>
      <w:r w:rsidRPr="00EE59D3">
        <w:rPr>
          <w:rFonts w:cs="Times New Roman"/>
          <w:sz w:val="24"/>
          <w:szCs w:val="24"/>
        </w:rPr>
        <w:t>.,</w:t>
      </w:r>
      <w:proofErr w:type="gramEnd"/>
      <w:r w:rsidRPr="00EE59D3">
        <w:rPr>
          <w:rFonts w:cs="Times New Roman"/>
          <w:sz w:val="24"/>
          <w:szCs w:val="24"/>
        </w:rPr>
        <w:t>Rubin RL.</w:t>
      </w:r>
      <w:r w:rsidR="00367609" w:rsidRPr="00EE59D3">
        <w:rPr>
          <w:rFonts w:cs="Times New Roman"/>
          <w:sz w:val="24"/>
          <w:szCs w:val="24"/>
        </w:rPr>
        <w:t xml:space="preserve"> </w:t>
      </w:r>
      <w:r w:rsidR="00367609" w:rsidRPr="00EE59D3">
        <w:rPr>
          <w:rFonts w:cs="Times New Roman"/>
          <w:b w:val="0"/>
          <w:sz w:val="24"/>
          <w:szCs w:val="24"/>
        </w:rPr>
        <w:t>2000</w:t>
      </w:r>
      <w:r w:rsidR="00367609" w:rsidRPr="00EE59D3">
        <w:rPr>
          <w:rFonts w:cs="Times New Roman"/>
          <w:sz w:val="24"/>
          <w:szCs w:val="24"/>
        </w:rPr>
        <w:t xml:space="preserve">. </w:t>
      </w:r>
      <w:r w:rsidRPr="00EE59D3">
        <w:rPr>
          <w:rFonts w:cs="Times New Roman"/>
          <w:sz w:val="24"/>
          <w:szCs w:val="24"/>
        </w:rPr>
        <w:t xml:space="preserve"> </w:t>
      </w:r>
      <w:r w:rsidRPr="00EE59D3">
        <w:rPr>
          <w:rFonts w:cs="Times New Roman"/>
          <w:b w:val="0"/>
          <w:sz w:val="24"/>
          <w:szCs w:val="24"/>
        </w:rPr>
        <w:t>Disruption of positive selection of thymocytes causes autoimmunity.</w:t>
      </w:r>
      <w:r w:rsidRPr="00EE59D3">
        <w:rPr>
          <w:rFonts w:cs="Times New Roman"/>
          <w:sz w:val="24"/>
          <w:szCs w:val="24"/>
          <w:shd w:val="clear" w:color="auto" w:fill="FFFFFF"/>
        </w:rPr>
        <w:t xml:space="preserve"> </w:t>
      </w:r>
      <w:hyperlink r:id="rId30" w:tooltip="Nature medicine." w:history="1">
        <w:r w:rsidRPr="00E05F0C">
          <w:rPr>
            <w:rStyle w:val="Kpr"/>
            <w:rFonts w:cs="Times New Roman"/>
            <w:b w:val="0"/>
            <w:i/>
            <w:color w:val="auto"/>
            <w:sz w:val="24"/>
            <w:szCs w:val="24"/>
            <w:u w:val="none"/>
            <w:shd w:val="clear" w:color="auto" w:fill="FFFFFF"/>
          </w:rPr>
          <w:t>Nat</w:t>
        </w:r>
        <w:r w:rsidR="00E05F0C" w:rsidRPr="00E05F0C">
          <w:rPr>
            <w:rStyle w:val="Kpr"/>
            <w:rFonts w:cs="Times New Roman"/>
            <w:b w:val="0"/>
            <w:i/>
            <w:color w:val="auto"/>
            <w:sz w:val="24"/>
            <w:szCs w:val="24"/>
            <w:u w:val="none"/>
            <w:shd w:val="clear" w:color="auto" w:fill="FFFFFF"/>
          </w:rPr>
          <w:t>ure</w:t>
        </w:r>
        <w:r w:rsidRPr="00E05F0C">
          <w:rPr>
            <w:rStyle w:val="Kpr"/>
            <w:rFonts w:cs="Times New Roman"/>
            <w:b w:val="0"/>
            <w:i/>
            <w:color w:val="auto"/>
            <w:sz w:val="24"/>
            <w:szCs w:val="24"/>
            <w:u w:val="none"/>
            <w:shd w:val="clear" w:color="auto" w:fill="FFFFFF"/>
          </w:rPr>
          <w:t xml:space="preserve"> Med</w:t>
        </w:r>
      </w:hyperlink>
      <w:r w:rsidR="00E05F0C" w:rsidRPr="00E05F0C">
        <w:rPr>
          <w:rStyle w:val="Kpr"/>
          <w:rFonts w:cs="Times New Roman"/>
          <w:b w:val="0"/>
          <w:i/>
          <w:color w:val="auto"/>
          <w:sz w:val="24"/>
          <w:szCs w:val="24"/>
          <w:u w:val="none"/>
          <w:shd w:val="clear" w:color="auto" w:fill="FFFFFF"/>
        </w:rPr>
        <w:t>icine</w:t>
      </w:r>
      <w:r w:rsidRPr="00EE59D3">
        <w:rPr>
          <w:rFonts w:cs="Times New Roman"/>
          <w:b w:val="0"/>
          <w:sz w:val="24"/>
          <w:szCs w:val="24"/>
          <w:shd w:val="clear" w:color="auto" w:fill="FFFFFF"/>
        </w:rPr>
        <w:t> </w:t>
      </w:r>
      <w:r w:rsidRPr="00EE59D3">
        <w:rPr>
          <w:rStyle w:val="highlight"/>
          <w:rFonts w:cs="Times New Roman"/>
          <w:b w:val="0"/>
          <w:sz w:val="24"/>
          <w:szCs w:val="24"/>
          <w:shd w:val="clear" w:color="auto" w:fill="FFFFFF"/>
        </w:rPr>
        <w:t>2000</w:t>
      </w:r>
      <w:r w:rsidRPr="00EE59D3">
        <w:rPr>
          <w:rFonts w:cs="Times New Roman"/>
          <w:b w:val="0"/>
          <w:sz w:val="24"/>
          <w:szCs w:val="24"/>
          <w:shd w:val="clear" w:color="auto" w:fill="FFFFFF"/>
        </w:rPr>
        <w:t> Mar;6(3):298-305.</w:t>
      </w:r>
    </w:p>
    <w:p w:rsidR="004F7F45" w:rsidRPr="00EE59D3" w:rsidRDefault="007625AA" w:rsidP="006336D7">
      <w:pPr>
        <w:autoSpaceDE w:val="0"/>
        <w:autoSpaceDN w:val="0"/>
        <w:adjustRightInd w:val="0"/>
        <w:spacing w:before="120" w:after="240"/>
        <w:ind w:firstLine="0"/>
        <w:rPr>
          <w:rFonts w:cs="Times New Roman"/>
          <w:szCs w:val="24"/>
        </w:rPr>
      </w:pPr>
      <w:r>
        <w:rPr>
          <w:rFonts w:cs="Times New Roman"/>
          <w:b/>
          <w:szCs w:val="24"/>
        </w:rPr>
        <w:t>Rubini AS</w:t>
      </w:r>
      <w:proofErr w:type="gramStart"/>
      <w:r>
        <w:rPr>
          <w:rFonts w:cs="Times New Roman"/>
          <w:b/>
          <w:szCs w:val="24"/>
        </w:rPr>
        <w:t>.,</w:t>
      </w:r>
      <w:proofErr w:type="gramEnd"/>
      <w:r>
        <w:rPr>
          <w:rFonts w:cs="Times New Roman"/>
          <w:b/>
          <w:szCs w:val="24"/>
        </w:rPr>
        <w:t>Paduan KS.,Martins TF., Labruna MB.,O’Dwyer L</w:t>
      </w:r>
      <w:r w:rsidR="004F7F45" w:rsidRPr="00EE59D3">
        <w:rPr>
          <w:rFonts w:cs="Times New Roman"/>
          <w:b/>
          <w:szCs w:val="24"/>
        </w:rPr>
        <w:t>H.,</w:t>
      </w:r>
      <w:r w:rsidR="004F7F45" w:rsidRPr="00EE59D3">
        <w:rPr>
          <w:rFonts w:cs="Times New Roman"/>
          <w:szCs w:val="24"/>
        </w:rPr>
        <w:t xml:space="preserve"> 2009. Acquisition and transmission of</w:t>
      </w:r>
      <w:r w:rsidR="00065E24" w:rsidRPr="00EE59D3">
        <w:rPr>
          <w:rFonts w:cs="Times New Roman"/>
          <w:szCs w:val="24"/>
        </w:rPr>
        <w:t xml:space="preserve"> </w:t>
      </w:r>
      <w:r w:rsidR="004F7F45" w:rsidRPr="00EE59D3">
        <w:rPr>
          <w:rFonts w:cs="Times New Roman"/>
          <w:szCs w:val="24"/>
        </w:rPr>
        <w:t xml:space="preserve"> </w:t>
      </w:r>
      <w:r w:rsidR="004F7F45" w:rsidRPr="00EE59D3">
        <w:rPr>
          <w:rFonts w:cs="Times New Roman"/>
          <w:i/>
          <w:szCs w:val="24"/>
        </w:rPr>
        <w:t>Hepatozoon canis</w:t>
      </w:r>
      <w:r w:rsidR="004F7F45" w:rsidRPr="00EE59D3">
        <w:rPr>
          <w:rFonts w:cs="Times New Roman"/>
          <w:szCs w:val="24"/>
        </w:rPr>
        <w:t xml:space="preserve"> (Apicomplexa: </w:t>
      </w:r>
      <w:r w:rsidR="004F7F45" w:rsidRPr="00EE59D3">
        <w:rPr>
          <w:rFonts w:cs="Times New Roman"/>
          <w:i/>
          <w:szCs w:val="24"/>
        </w:rPr>
        <w:t>Hepatozoidae</w:t>
      </w:r>
      <w:r w:rsidR="004F7F45" w:rsidRPr="00EE59D3">
        <w:rPr>
          <w:rFonts w:cs="Times New Roman"/>
          <w:szCs w:val="24"/>
        </w:rPr>
        <w:t xml:space="preserve">) by the tick </w:t>
      </w:r>
      <w:r w:rsidR="004F7F45" w:rsidRPr="00EE59D3">
        <w:rPr>
          <w:rFonts w:cs="Times New Roman"/>
          <w:i/>
          <w:szCs w:val="24"/>
        </w:rPr>
        <w:t>Amblyomma ovale</w:t>
      </w:r>
      <w:r w:rsidR="004F7F45" w:rsidRPr="00EE59D3">
        <w:rPr>
          <w:rFonts w:cs="Times New Roman"/>
          <w:szCs w:val="24"/>
        </w:rPr>
        <w:t xml:space="preserve"> (Acari: </w:t>
      </w:r>
      <w:r w:rsidR="004F7F45" w:rsidRPr="00EE59D3">
        <w:rPr>
          <w:rFonts w:cs="Times New Roman"/>
          <w:i/>
          <w:szCs w:val="24"/>
        </w:rPr>
        <w:t>Ixodidae</w:t>
      </w:r>
      <w:r w:rsidR="00E05F0C">
        <w:rPr>
          <w:rFonts w:cs="Times New Roman"/>
          <w:szCs w:val="24"/>
        </w:rPr>
        <w:t xml:space="preserve">). </w:t>
      </w:r>
      <w:r w:rsidR="00E05F0C" w:rsidRPr="00E05F0C">
        <w:rPr>
          <w:rFonts w:cs="Times New Roman"/>
          <w:i/>
          <w:szCs w:val="24"/>
        </w:rPr>
        <w:t>Veterinary Parasitology</w:t>
      </w:r>
      <w:r w:rsidR="004F7F45" w:rsidRPr="00EE59D3">
        <w:rPr>
          <w:rFonts w:cs="Times New Roman"/>
          <w:szCs w:val="24"/>
        </w:rPr>
        <w:t xml:space="preserve"> 164, 324–327.</w:t>
      </w:r>
    </w:p>
    <w:p w:rsidR="004F7F45" w:rsidRPr="00EE59D3" w:rsidRDefault="007625AA" w:rsidP="006336D7">
      <w:pPr>
        <w:autoSpaceDE w:val="0"/>
        <w:autoSpaceDN w:val="0"/>
        <w:adjustRightInd w:val="0"/>
        <w:spacing w:before="120" w:after="240"/>
        <w:ind w:firstLine="0"/>
        <w:rPr>
          <w:rFonts w:cs="Times New Roman"/>
          <w:szCs w:val="24"/>
        </w:rPr>
      </w:pPr>
      <w:r>
        <w:rPr>
          <w:rFonts w:cs="Times New Roman"/>
          <w:b/>
          <w:szCs w:val="24"/>
        </w:rPr>
        <w:t>Sasanelli M</w:t>
      </w:r>
      <w:proofErr w:type="gramStart"/>
      <w:r>
        <w:rPr>
          <w:rFonts w:cs="Times New Roman"/>
          <w:b/>
          <w:szCs w:val="24"/>
        </w:rPr>
        <w:t>.,</w:t>
      </w:r>
      <w:proofErr w:type="gramEnd"/>
      <w:r>
        <w:rPr>
          <w:rFonts w:cs="Times New Roman"/>
          <w:b/>
          <w:szCs w:val="24"/>
        </w:rPr>
        <w:t>Paradies P.,Lubas G., Otranto D.,De Caprariis</w:t>
      </w:r>
      <w:r w:rsidR="004F7F45" w:rsidRPr="00EE59D3">
        <w:rPr>
          <w:rFonts w:cs="Times New Roman"/>
          <w:b/>
          <w:szCs w:val="24"/>
        </w:rPr>
        <w:t xml:space="preserve"> D.,</w:t>
      </w:r>
      <w:r w:rsidR="004F7F45" w:rsidRPr="00EE59D3">
        <w:rPr>
          <w:rFonts w:cs="Times New Roman"/>
          <w:szCs w:val="24"/>
        </w:rPr>
        <w:t xml:space="preserve"> 2009. Atypical clinical presentation of coinfection with </w:t>
      </w:r>
      <w:r w:rsidR="004F7F45" w:rsidRPr="00EE59D3">
        <w:rPr>
          <w:rFonts w:cs="Times New Roman"/>
          <w:i/>
          <w:szCs w:val="24"/>
        </w:rPr>
        <w:t>Ehrlichia</w:t>
      </w:r>
      <w:r w:rsidR="004F7F45" w:rsidRPr="00EE59D3">
        <w:rPr>
          <w:rFonts w:cs="Times New Roman"/>
          <w:szCs w:val="24"/>
        </w:rPr>
        <w:t xml:space="preserve">, </w:t>
      </w:r>
      <w:r w:rsidR="004F7F45" w:rsidRPr="00EE59D3">
        <w:rPr>
          <w:rFonts w:cs="Times New Roman"/>
          <w:i/>
          <w:szCs w:val="24"/>
        </w:rPr>
        <w:t>Babesia</w:t>
      </w:r>
      <w:r w:rsidR="004F7F45" w:rsidRPr="00EE59D3">
        <w:rPr>
          <w:rFonts w:cs="Times New Roman"/>
          <w:szCs w:val="24"/>
        </w:rPr>
        <w:t xml:space="preserve"> and </w:t>
      </w:r>
      <w:r w:rsidR="004F7F45" w:rsidRPr="00EE59D3">
        <w:rPr>
          <w:rFonts w:cs="Times New Roman"/>
          <w:i/>
          <w:szCs w:val="24"/>
        </w:rPr>
        <w:t>Hepatozoon</w:t>
      </w:r>
      <w:r w:rsidR="00E05F0C">
        <w:rPr>
          <w:rFonts w:cs="Times New Roman"/>
          <w:szCs w:val="24"/>
        </w:rPr>
        <w:t xml:space="preserve"> species in a dog. </w:t>
      </w:r>
      <w:r w:rsidR="00E05F0C" w:rsidRPr="00E05F0C">
        <w:rPr>
          <w:rFonts w:cs="Times New Roman"/>
          <w:i/>
          <w:szCs w:val="24"/>
        </w:rPr>
        <w:t>Veterinary Record</w:t>
      </w:r>
      <w:r w:rsidR="004F7F45" w:rsidRPr="00EE59D3">
        <w:rPr>
          <w:rFonts w:cs="Times New Roman"/>
          <w:szCs w:val="24"/>
        </w:rPr>
        <w:t xml:space="preserve"> 164, 22–23.</w:t>
      </w:r>
    </w:p>
    <w:p w:rsidR="004F7F45" w:rsidRPr="00EE59D3" w:rsidRDefault="007625AA" w:rsidP="006336D7">
      <w:pPr>
        <w:autoSpaceDE w:val="0"/>
        <w:autoSpaceDN w:val="0"/>
        <w:adjustRightInd w:val="0"/>
        <w:spacing w:before="120" w:after="240"/>
        <w:ind w:firstLine="0"/>
        <w:rPr>
          <w:rFonts w:cs="Times New Roman"/>
          <w:szCs w:val="24"/>
        </w:rPr>
      </w:pPr>
      <w:r>
        <w:rPr>
          <w:rFonts w:cs="Times New Roman"/>
          <w:b/>
          <w:szCs w:val="24"/>
        </w:rPr>
        <w:t>Shaw SE</w:t>
      </w:r>
      <w:proofErr w:type="gramStart"/>
      <w:r>
        <w:rPr>
          <w:rFonts w:cs="Times New Roman"/>
          <w:b/>
          <w:szCs w:val="24"/>
        </w:rPr>
        <w:t>.,</w:t>
      </w:r>
      <w:proofErr w:type="gramEnd"/>
      <w:r>
        <w:rPr>
          <w:rFonts w:cs="Times New Roman"/>
          <w:b/>
          <w:szCs w:val="24"/>
        </w:rPr>
        <w:t xml:space="preserve"> Day MJ., Birtles RJ.Breıtschwerdt E</w:t>
      </w:r>
      <w:r w:rsidR="004F7F45" w:rsidRPr="00EE59D3">
        <w:rPr>
          <w:rFonts w:cs="Times New Roman"/>
          <w:b/>
          <w:szCs w:val="24"/>
        </w:rPr>
        <w:t>B.</w:t>
      </w:r>
      <w:r w:rsidR="00367609" w:rsidRPr="00EE59D3">
        <w:rPr>
          <w:rFonts w:cs="Times New Roman"/>
          <w:szCs w:val="24"/>
        </w:rPr>
        <w:t xml:space="preserve">  2001.</w:t>
      </w:r>
      <w:r w:rsidR="004F7F45" w:rsidRPr="00EE59D3">
        <w:rPr>
          <w:rFonts w:cs="Times New Roman"/>
          <w:szCs w:val="24"/>
        </w:rPr>
        <w:t xml:space="preserve"> Tick-borne infectious diseases of dogs. </w:t>
      </w:r>
      <w:r w:rsidR="004F7F45" w:rsidRPr="00E05F0C">
        <w:rPr>
          <w:rFonts w:cs="Times New Roman"/>
          <w:i/>
          <w:iCs/>
          <w:szCs w:val="24"/>
        </w:rPr>
        <w:t>Trends in Parasitology</w:t>
      </w:r>
      <w:r w:rsidR="004F7F45" w:rsidRPr="00EE59D3">
        <w:rPr>
          <w:rFonts w:cs="Times New Roman"/>
          <w:i/>
          <w:iCs/>
          <w:szCs w:val="24"/>
        </w:rPr>
        <w:t xml:space="preserve"> </w:t>
      </w:r>
      <w:r w:rsidR="004F7F45" w:rsidRPr="00EE59D3">
        <w:rPr>
          <w:rFonts w:cs="Times New Roman"/>
          <w:szCs w:val="24"/>
        </w:rPr>
        <w:t>17, 74-80</w:t>
      </w:r>
    </w:p>
    <w:p w:rsidR="004F7F45" w:rsidRPr="00EE59D3" w:rsidRDefault="007625AA" w:rsidP="006336D7">
      <w:pPr>
        <w:autoSpaceDE w:val="0"/>
        <w:autoSpaceDN w:val="0"/>
        <w:adjustRightInd w:val="0"/>
        <w:spacing w:before="120" w:after="240"/>
        <w:ind w:firstLine="0"/>
        <w:rPr>
          <w:rFonts w:cs="Times New Roman"/>
          <w:szCs w:val="24"/>
        </w:rPr>
      </w:pPr>
      <w:r>
        <w:rPr>
          <w:rFonts w:cs="Times New Roman"/>
          <w:b/>
          <w:szCs w:val="24"/>
        </w:rPr>
        <w:lastRenderedPageBreak/>
        <w:t>Smith TG</w:t>
      </w:r>
      <w:proofErr w:type="gramStart"/>
      <w:r>
        <w:rPr>
          <w:rFonts w:cs="Times New Roman"/>
          <w:b/>
          <w:szCs w:val="24"/>
        </w:rPr>
        <w:t>.,</w:t>
      </w:r>
      <w:proofErr w:type="gramEnd"/>
      <w:r>
        <w:rPr>
          <w:rFonts w:cs="Times New Roman"/>
          <w:b/>
          <w:szCs w:val="24"/>
        </w:rPr>
        <w:t xml:space="preserve"> Desser SS., Martin D</w:t>
      </w:r>
      <w:r w:rsidR="004F7F45" w:rsidRPr="00EE59D3">
        <w:rPr>
          <w:rFonts w:cs="Times New Roman"/>
          <w:b/>
          <w:szCs w:val="24"/>
        </w:rPr>
        <w:t>S.</w:t>
      </w:r>
      <w:r w:rsidR="004F7F45" w:rsidRPr="00EE59D3">
        <w:rPr>
          <w:rFonts w:cs="Times New Roman"/>
          <w:szCs w:val="24"/>
        </w:rPr>
        <w:t xml:space="preserve">, 1994. The development of </w:t>
      </w:r>
      <w:r w:rsidR="004F7F45" w:rsidRPr="00EE59D3">
        <w:rPr>
          <w:rFonts w:cs="Times New Roman"/>
          <w:i/>
          <w:szCs w:val="24"/>
        </w:rPr>
        <w:t>Hepatozoon</w:t>
      </w:r>
      <w:r w:rsidR="004F7F45" w:rsidRPr="00EE59D3">
        <w:rPr>
          <w:rFonts w:cs="Times New Roman"/>
          <w:szCs w:val="24"/>
        </w:rPr>
        <w:t xml:space="preserve"> </w:t>
      </w:r>
      <w:r w:rsidR="004F7F45" w:rsidRPr="00EE59D3">
        <w:rPr>
          <w:rFonts w:cs="Times New Roman"/>
          <w:i/>
          <w:szCs w:val="24"/>
        </w:rPr>
        <w:t>sipedon</w:t>
      </w:r>
      <w:r w:rsidR="004F7F45" w:rsidRPr="00EE59D3">
        <w:rPr>
          <w:rFonts w:cs="Times New Roman"/>
          <w:szCs w:val="24"/>
        </w:rPr>
        <w:t xml:space="preserve"> n. sp. (Apicomplexa: Adeleina: </w:t>
      </w:r>
      <w:r w:rsidR="004F7F45" w:rsidRPr="00EE59D3">
        <w:rPr>
          <w:rFonts w:cs="Times New Roman"/>
          <w:i/>
          <w:szCs w:val="24"/>
        </w:rPr>
        <w:t>Hepatozooidae</w:t>
      </w:r>
      <w:r w:rsidR="004F7F45" w:rsidRPr="00EE59D3">
        <w:rPr>
          <w:rFonts w:cs="Times New Roman"/>
          <w:szCs w:val="24"/>
        </w:rPr>
        <w:t xml:space="preserve">) in its natural host, the northern water snake (Nerodia sipedon sipedon), the culicine vectors, </w:t>
      </w:r>
      <w:r w:rsidR="004F7F45" w:rsidRPr="00EE59D3">
        <w:rPr>
          <w:rFonts w:cs="Times New Roman"/>
          <w:i/>
          <w:szCs w:val="24"/>
        </w:rPr>
        <w:t>Culex pipiens</w:t>
      </w:r>
      <w:r w:rsidR="004F7F45" w:rsidRPr="00EE59D3">
        <w:rPr>
          <w:rFonts w:cs="Times New Roman"/>
          <w:szCs w:val="24"/>
        </w:rPr>
        <w:t xml:space="preserve"> and </w:t>
      </w:r>
      <w:r w:rsidR="004F7F45" w:rsidRPr="00EE59D3">
        <w:rPr>
          <w:rFonts w:cs="Times New Roman"/>
          <w:i/>
          <w:szCs w:val="24"/>
        </w:rPr>
        <w:t>Culex territans</w:t>
      </w:r>
      <w:r w:rsidR="004F7F45" w:rsidRPr="00EE59D3">
        <w:rPr>
          <w:rFonts w:cs="Times New Roman"/>
          <w:szCs w:val="24"/>
        </w:rPr>
        <w:t>, and an intermediate host, the northern leopard frog (</w:t>
      </w:r>
      <w:r w:rsidR="004F7F45" w:rsidRPr="00EE59D3">
        <w:rPr>
          <w:rFonts w:cs="Times New Roman"/>
          <w:i/>
          <w:szCs w:val="24"/>
        </w:rPr>
        <w:t>Rana pipiens</w:t>
      </w:r>
      <w:r w:rsidR="00E05F0C">
        <w:rPr>
          <w:rFonts w:cs="Times New Roman"/>
          <w:szCs w:val="24"/>
        </w:rPr>
        <w:t>).</w:t>
      </w:r>
      <w:r w:rsidR="00E05F0C" w:rsidRPr="00E05F0C">
        <w:rPr>
          <w:rFonts w:cs="Times New Roman"/>
          <w:i/>
          <w:szCs w:val="24"/>
        </w:rPr>
        <w:t xml:space="preserve"> Parasitology Research</w:t>
      </w:r>
      <w:r w:rsidR="004F7F45" w:rsidRPr="00EE59D3">
        <w:rPr>
          <w:rFonts w:cs="Times New Roman"/>
          <w:szCs w:val="24"/>
        </w:rPr>
        <w:t xml:space="preserve"> 80, 559–568.</w:t>
      </w:r>
    </w:p>
    <w:p w:rsidR="004F7F45" w:rsidRPr="00EE59D3" w:rsidRDefault="00FA1DF3" w:rsidP="006336D7">
      <w:pPr>
        <w:autoSpaceDE w:val="0"/>
        <w:autoSpaceDN w:val="0"/>
        <w:adjustRightInd w:val="0"/>
        <w:spacing w:before="120" w:after="240"/>
        <w:ind w:firstLine="0"/>
        <w:rPr>
          <w:rFonts w:cs="Times New Roman"/>
          <w:bCs/>
          <w:szCs w:val="24"/>
        </w:rPr>
      </w:pPr>
      <w:r>
        <w:rPr>
          <w:rFonts w:cs="Times New Roman"/>
          <w:b/>
          <w:bCs/>
          <w:szCs w:val="24"/>
        </w:rPr>
        <w:t>Smith T</w:t>
      </w:r>
      <w:r w:rsidR="004F7F45" w:rsidRPr="00EE59D3">
        <w:rPr>
          <w:rFonts w:cs="Times New Roman"/>
          <w:b/>
          <w:bCs/>
          <w:szCs w:val="24"/>
        </w:rPr>
        <w:t>G.</w:t>
      </w:r>
      <w:r w:rsidR="004F7F45" w:rsidRPr="00EE59D3">
        <w:rPr>
          <w:rFonts w:cs="Times New Roman"/>
          <w:bCs/>
          <w:szCs w:val="24"/>
        </w:rPr>
        <w:t xml:space="preserve"> 1996. The genus </w:t>
      </w:r>
      <w:r w:rsidR="004F7F45" w:rsidRPr="00EE59D3">
        <w:rPr>
          <w:rFonts w:cs="Times New Roman"/>
          <w:bCs/>
          <w:i/>
          <w:szCs w:val="24"/>
        </w:rPr>
        <w:t>Hepatozoon</w:t>
      </w:r>
      <w:r w:rsidR="004F7F45" w:rsidRPr="00EE59D3">
        <w:rPr>
          <w:rFonts w:cs="Times New Roman"/>
          <w:bCs/>
          <w:szCs w:val="24"/>
        </w:rPr>
        <w:t xml:space="preserve"> (Apicomplexa: </w:t>
      </w:r>
      <w:r w:rsidR="004F7F45" w:rsidRPr="00EE59D3">
        <w:rPr>
          <w:rFonts w:cs="Times New Roman"/>
          <w:bCs/>
          <w:i/>
          <w:szCs w:val="24"/>
        </w:rPr>
        <w:t>Adeleina</w:t>
      </w:r>
      <w:r w:rsidR="004F7F45" w:rsidRPr="00EE59D3">
        <w:rPr>
          <w:rFonts w:cs="Times New Roman"/>
          <w:bCs/>
          <w:szCs w:val="24"/>
        </w:rPr>
        <w:t>). Journal of Parasitology 82</w:t>
      </w:r>
      <w:r w:rsidR="001D1E22">
        <w:rPr>
          <w:rFonts w:cs="Times New Roman"/>
          <w:bCs/>
          <w:szCs w:val="24"/>
        </w:rPr>
        <w:t>,</w:t>
      </w:r>
      <w:r w:rsidR="004F7F45" w:rsidRPr="00EE59D3">
        <w:rPr>
          <w:rFonts w:cs="Times New Roman"/>
          <w:bCs/>
          <w:szCs w:val="24"/>
        </w:rPr>
        <w:t xml:space="preserve"> 565-585.</w:t>
      </w:r>
    </w:p>
    <w:p w:rsidR="004F7F45" w:rsidRPr="00EE59D3" w:rsidRDefault="004F7F45" w:rsidP="006336D7">
      <w:pPr>
        <w:autoSpaceDE w:val="0"/>
        <w:autoSpaceDN w:val="0"/>
        <w:adjustRightInd w:val="0"/>
        <w:spacing w:before="120" w:after="240"/>
        <w:ind w:firstLine="0"/>
        <w:rPr>
          <w:rFonts w:cs="Times New Roman"/>
          <w:iCs/>
          <w:szCs w:val="24"/>
        </w:rPr>
      </w:pPr>
      <w:r w:rsidRPr="00EE59D3">
        <w:rPr>
          <w:rFonts w:cs="Times New Roman"/>
          <w:b/>
          <w:bCs/>
          <w:szCs w:val="24"/>
        </w:rPr>
        <w:t>Taboada J</w:t>
      </w:r>
      <w:r w:rsidR="00FA1DF3">
        <w:rPr>
          <w:rFonts w:cs="Times New Roman"/>
          <w:b/>
          <w:bCs/>
          <w:szCs w:val="24"/>
        </w:rPr>
        <w:t>.</w:t>
      </w:r>
      <w:r w:rsidRPr="00EE59D3">
        <w:rPr>
          <w:rFonts w:cs="Times New Roman"/>
          <w:b/>
          <w:bCs/>
          <w:szCs w:val="24"/>
        </w:rPr>
        <w:t xml:space="preserve"> </w:t>
      </w:r>
      <w:proofErr w:type="gramStart"/>
      <w:r w:rsidR="00367609" w:rsidRPr="00EE59D3">
        <w:rPr>
          <w:rFonts w:cs="Times New Roman"/>
          <w:szCs w:val="24"/>
        </w:rPr>
        <w:t>.,</w:t>
      </w:r>
      <w:proofErr w:type="gramEnd"/>
      <w:r w:rsidR="00367609" w:rsidRPr="00EE59D3">
        <w:rPr>
          <w:rFonts w:cs="Times New Roman"/>
          <w:szCs w:val="24"/>
        </w:rPr>
        <w:t xml:space="preserve">1998. </w:t>
      </w:r>
      <w:r w:rsidRPr="00EE59D3">
        <w:rPr>
          <w:rFonts w:cs="Times New Roman"/>
          <w:i/>
          <w:iCs/>
          <w:szCs w:val="24"/>
        </w:rPr>
        <w:t>Babesiosis</w:t>
      </w:r>
      <w:r w:rsidRPr="00EE59D3">
        <w:rPr>
          <w:rFonts w:cs="Times New Roman"/>
          <w:iCs/>
          <w:szCs w:val="24"/>
        </w:rPr>
        <w:t xml:space="preserve">, </w:t>
      </w:r>
      <w:r w:rsidRPr="00EE59D3">
        <w:rPr>
          <w:rFonts w:cs="Times New Roman"/>
          <w:szCs w:val="24"/>
        </w:rPr>
        <w:t>Greene CG (eds)</w:t>
      </w:r>
      <w:r w:rsidR="003D5BA3" w:rsidRPr="00EE59D3">
        <w:rPr>
          <w:rFonts w:cs="Times New Roman"/>
          <w:szCs w:val="24"/>
        </w:rPr>
        <w:t xml:space="preserve"> </w:t>
      </w:r>
      <w:r w:rsidRPr="00EE59D3">
        <w:rPr>
          <w:rFonts w:cs="Times New Roman"/>
          <w:iCs/>
          <w:szCs w:val="24"/>
        </w:rPr>
        <w:t>Infectious Diseases of the Dog and Cat, 2nd edn</w:t>
      </w:r>
      <w:r w:rsidRPr="00EE59D3">
        <w:rPr>
          <w:rFonts w:cs="Times New Roman"/>
          <w:szCs w:val="24"/>
        </w:rPr>
        <w:t>, WB Saunders pp: 473–481., Philadelphia.</w:t>
      </w:r>
    </w:p>
    <w:p w:rsidR="004F7F45" w:rsidRPr="00EE59D3" w:rsidRDefault="00F52BF9" w:rsidP="006336D7">
      <w:pPr>
        <w:autoSpaceDE w:val="0"/>
        <w:autoSpaceDN w:val="0"/>
        <w:adjustRightInd w:val="0"/>
        <w:spacing w:before="120" w:after="240"/>
        <w:ind w:firstLine="0"/>
        <w:rPr>
          <w:rFonts w:cs="Times New Roman"/>
          <w:szCs w:val="24"/>
        </w:rPr>
      </w:pPr>
      <w:r>
        <w:rPr>
          <w:rFonts w:cs="Times New Roman"/>
          <w:b/>
          <w:szCs w:val="24"/>
        </w:rPr>
        <w:t>Tsachev I</w:t>
      </w:r>
      <w:proofErr w:type="gramStart"/>
      <w:r>
        <w:rPr>
          <w:rFonts w:cs="Times New Roman"/>
          <w:b/>
          <w:szCs w:val="24"/>
        </w:rPr>
        <w:t>.,</w:t>
      </w:r>
      <w:proofErr w:type="gramEnd"/>
      <w:r>
        <w:rPr>
          <w:rFonts w:cs="Times New Roman"/>
          <w:b/>
          <w:szCs w:val="24"/>
        </w:rPr>
        <w:t xml:space="preserve"> Ivanov A., Dinev I., Simeonova G., Kanakov</w:t>
      </w:r>
      <w:r w:rsidR="004F7F45" w:rsidRPr="00EE59D3">
        <w:rPr>
          <w:rFonts w:cs="Times New Roman"/>
          <w:b/>
          <w:szCs w:val="24"/>
        </w:rPr>
        <w:t xml:space="preserve"> D.,</w:t>
      </w:r>
      <w:r w:rsidR="004F7F45" w:rsidRPr="00EE59D3">
        <w:rPr>
          <w:rFonts w:cs="Times New Roman"/>
          <w:szCs w:val="24"/>
        </w:rPr>
        <w:t xml:space="preserve"> 2008. Clinical </w:t>
      </w:r>
      <w:r w:rsidR="004F7F45" w:rsidRPr="00EE59D3">
        <w:rPr>
          <w:rFonts w:cs="Times New Roman"/>
          <w:i/>
          <w:szCs w:val="24"/>
        </w:rPr>
        <w:t>Ehrlichia</w:t>
      </w:r>
      <w:r w:rsidR="004F7F45" w:rsidRPr="00EE59D3">
        <w:rPr>
          <w:rFonts w:cs="Times New Roman"/>
          <w:szCs w:val="24"/>
        </w:rPr>
        <w:t xml:space="preserve"> </w:t>
      </w:r>
      <w:r w:rsidR="004F7F45" w:rsidRPr="00EE59D3">
        <w:rPr>
          <w:rFonts w:cs="Times New Roman"/>
          <w:i/>
          <w:szCs w:val="24"/>
        </w:rPr>
        <w:t>canis</w:t>
      </w:r>
      <w:r w:rsidR="004F7F45" w:rsidRPr="00EE59D3">
        <w:rPr>
          <w:rFonts w:cs="Times New Roman"/>
          <w:szCs w:val="24"/>
        </w:rPr>
        <w:t xml:space="preserve"> and </w:t>
      </w:r>
      <w:r w:rsidR="004F7F45" w:rsidRPr="00EE59D3">
        <w:rPr>
          <w:rFonts w:cs="Times New Roman"/>
          <w:i/>
          <w:szCs w:val="24"/>
        </w:rPr>
        <w:t>Hepatozoon canis</w:t>
      </w:r>
      <w:r w:rsidR="004F7F45" w:rsidRPr="00EE59D3">
        <w:rPr>
          <w:rFonts w:cs="Times New Roman"/>
          <w:szCs w:val="24"/>
        </w:rPr>
        <w:t xml:space="preserve"> coinf</w:t>
      </w:r>
      <w:r w:rsidR="00E05F0C">
        <w:rPr>
          <w:rFonts w:cs="Times New Roman"/>
          <w:szCs w:val="24"/>
        </w:rPr>
        <w:t xml:space="preserve">ection in a dog in </w:t>
      </w:r>
      <w:r w:rsidR="00E05F0C" w:rsidRPr="00E05F0C">
        <w:rPr>
          <w:rFonts w:cs="Times New Roman"/>
          <w:i/>
          <w:szCs w:val="24"/>
        </w:rPr>
        <w:t>Bulgaria Revue Medical Veterinary</w:t>
      </w:r>
      <w:r w:rsidR="004F7F45" w:rsidRPr="00EE59D3">
        <w:rPr>
          <w:rFonts w:cs="Times New Roman"/>
          <w:szCs w:val="24"/>
        </w:rPr>
        <w:t xml:space="preserve"> 159, 68–73.</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Tüzdil, A.N</w:t>
      </w:r>
      <w:proofErr w:type="gramStart"/>
      <w:r w:rsidRPr="00EE59D3">
        <w:rPr>
          <w:rFonts w:cs="Times New Roman"/>
          <w:b/>
          <w:szCs w:val="24"/>
        </w:rPr>
        <w:t>.,</w:t>
      </w:r>
      <w:proofErr w:type="gramEnd"/>
      <w:r w:rsidRPr="00EE59D3">
        <w:rPr>
          <w:rFonts w:cs="Times New Roman"/>
          <w:szCs w:val="24"/>
        </w:rPr>
        <w:t xml:space="preserve"> 1933. </w:t>
      </w:r>
      <w:r w:rsidR="00065E24" w:rsidRPr="00EE59D3">
        <w:rPr>
          <w:rFonts w:cs="Times New Roman"/>
          <w:szCs w:val="24"/>
        </w:rPr>
        <w:t>Türkiye’de</w:t>
      </w:r>
      <w:r w:rsidRPr="00EE59D3">
        <w:rPr>
          <w:rFonts w:cs="Times New Roman"/>
          <w:szCs w:val="24"/>
        </w:rPr>
        <w:t xml:space="preserve"> ilk defa görülen bir </w:t>
      </w:r>
      <w:r w:rsidRPr="00EE59D3">
        <w:rPr>
          <w:rFonts w:cs="Times New Roman"/>
          <w:i/>
          <w:szCs w:val="24"/>
        </w:rPr>
        <w:t xml:space="preserve">Hepatozoon canis </w:t>
      </w:r>
      <w:r w:rsidRPr="00EE59D3">
        <w:rPr>
          <w:rFonts w:cs="Times New Roman"/>
          <w:szCs w:val="24"/>
        </w:rPr>
        <w:t>vakası. Türk Baytarlar Cemiyeti Mecmuası 13, 35.</w:t>
      </w:r>
    </w:p>
    <w:p w:rsidR="004F7F45" w:rsidRPr="00EE59D3" w:rsidRDefault="00F52BF9" w:rsidP="006336D7">
      <w:pPr>
        <w:autoSpaceDE w:val="0"/>
        <w:autoSpaceDN w:val="0"/>
        <w:adjustRightInd w:val="0"/>
        <w:spacing w:before="120" w:after="240"/>
        <w:ind w:firstLine="0"/>
        <w:rPr>
          <w:rFonts w:cs="Times New Roman"/>
          <w:bCs/>
          <w:szCs w:val="24"/>
        </w:rPr>
      </w:pPr>
      <w:r>
        <w:rPr>
          <w:rFonts w:cs="Times New Roman"/>
          <w:b/>
          <w:bCs/>
          <w:szCs w:val="24"/>
        </w:rPr>
        <w:t>Vincent-Johnson N.A</w:t>
      </w:r>
      <w:proofErr w:type="gramStart"/>
      <w:r>
        <w:rPr>
          <w:rFonts w:cs="Times New Roman"/>
          <w:b/>
          <w:bCs/>
          <w:szCs w:val="24"/>
        </w:rPr>
        <w:t>.,</w:t>
      </w:r>
      <w:proofErr w:type="gramEnd"/>
      <w:r w:rsidR="004F7F45" w:rsidRPr="00EE59D3">
        <w:rPr>
          <w:rFonts w:cs="Times New Roman"/>
          <w:b/>
          <w:bCs/>
          <w:szCs w:val="24"/>
        </w:rPr>
        <w:t>Macintire</w:t>
      </w:r>
      <w:r w:rsidRPr="00F52BF9">
        <w:rPr>
          <w:rFonts w:cs="Times New Roman"/>
          <w:b/>
          <w:bCs/>
          <w:szCs w:val="24"/>
        </w:rPr>
        <w:t xml:space="preserve"> </w:t>
      </w:r>
      <w:r w:rsidRPr="00EE59D3">
        <w:rPr>
          <w:rFonts w:cs="Times New Roman"/>
          <w:b/>
          <w:bCs/>
          <w:szCs w:val="24"/>
        </w:rPr>
        <w:t>D. K.</w:t>
      </w:r>
      <w:r w:rsidR="004F7F45" w:rsidRPr="00EE59D3">
        <w:rPr>
          <w:rFonts w:cs="Times New Roman"/>
          <w:b/>
          <w:bCs/>
          <w:szCs w:val="24"/>
        </w:rPr>
        <w:t>, Lindsay</w:t>
      </w:r>
      <w:r w:rsidRPr="00F52BF9">
        <w:rPr>
          <w:rFonts w:cs="Times New Roman"/>
          <w:b/>
          <w:bCs/>
          <w:szCs w:val="24"/>
        </w:rPr>
        <w:t xml:space="preserve"> </w:t>
      </w:r>
      <w:r w:rsidRPr="00EE59D3">
        <w:rPr>
          <w:rFonts w:cs="Times New Roman"/>
          <w:b/>
          <w:bCs/>
          <w:szCs w:val="24"/>
        </w:rPr>
        <w:t>D. S.</w:t>
      </w:r>
      <w:r w:rsidR="004F7F45" w:rsidRPr="00EE59D3">
        <w:rPr>
          <w:rFonts w:cs="Times New Roman"/>
          <w:b/>
          <w:bCs/>
          <w:szCs w:val="24"/>
        </w:rPr>
        <w:t>, Lenz</w:t>
      </w:r>
      <w:r w:rsidRPr="00F52BF9">
        <w:rPr>
          <w:rFonts w:cs="Times New Roman"/>
          <w:b/>
          <w:bCs/>
          <w:szCs w:val="24"/>
        </w:rPr>
        <w:t xml:space="preserve"> </w:t>
      </w:r>
      <w:r w:rsidRPr="00EE59D3">
        <w:rPr>
          <w:rFonts w:cs="Times New Roman"/>
          <w:b/>
          <w:bCs/>
          <w:szCs w:val="24"/>
        </w:rPr>
        <w:t>S. D.</w:t>
      </w:r>
      <w:r w:rsidR="004F7F45" w:rsidRPr="00EE59D3">
        <w:rPr>
          <w:rFonts w:cs="Times New Roman"/>
          <w:b/>
          <w:bCs/>
          <w:szCs w:val="24"/>
        </w:rPr>
        <w:t>, Baneth</w:t>
      </w:r>
      <w:r w:rsidRPr="00F52BF9">
        <w:rPr>
          <w:rFonts w:cs="Times New Roman"/>
          <w:b/>
          <w:bCs/>
          <w:szCs w:val="24"/>
        </w:rPr>
        <w:t xml:space="preserve"> </w:t>
      </w:r>
      <w:r w:rsidRPr="00EE59D3">
        <w:rPr>
          <w:rFonts w:cs="Times New Roman"/>
          <w:b/>
          <w:bCs/>
          <w:szCs w:val="24"/>
        </w:rPr>
        <w:t>G.</w:t>
      </w:r>
      <w:r w:rsidR="004F7F45" w:rsidRPr="00EE59D3">
        <w:rPr>
          <w:rFonts w:cs="Times New Roman"/>
          <w:b/>
          <w:bCs/>
          <w:szCs w:val="24"/>
        </w:rPr>
        <w:t>, Shkap</w:t>
      </w:r>
      <w:r w:rsidRPr="00F52BF9">
        <w:rPr>
          <w:rFonts w:cs="Times New Roman"/>
          <w:b/>
          <w:bCs/>
          <w:szCs w:val="24"/>
        </w:rPr>
        <w:t xml:space="preserve"> </w:t>
      </w:r>
      <w:r w:rsidRPr="00EE59D3">
        <w:rPr>
          <w:rFonts w:cs="Times New Roman"/>
          <w:b/>
          <w:bCs/>
          <w:szCs w:val="24"/>
        </w:rPr>
        <w:t>V.</w:t>
      </w:r>
      <w:r>
        <w:rPr>
          <w:rFonts w:cs="Times New Roman"/>
          <w:b/>
          <w:bCs/>
          <w:szCs w:val="24"/>
        </w:rPr>
        <w:t>,</w:t>
      </w:r>
      <w:r w:rsidR="004F7F45" w:rsidRPr="00EE59D3">
        <w:rPr>
          <w:rFonts w:cs="Times New Roman"/>
          <w:b/>
          <w:bCs/>
          <w:szCs w:val="24"/>
        </w:rPr>
        <w:t xml:space="preserve"> Blagburn</w:t>
      </w:r>
      <w:r w:rsidRPr="00F52BF9">
        <w:rPr>
          <w:rFonts w:cs="Times New Roman"/>
          <w:b/>
          <w:bCs/>
          <w:szCs w:val="24"/>
        </w:rPr>
        <w:t xml:space="preserve"> </w:t>
      </w:r>
      <w:r>
        <w:rPr>
          <w:rFonts w:cs="Times New Roman"/>
          <w:b/>
          <w:bCs/>
          <w:szCs w:val="24"/>
        </w:rPr>
        <w:t xml:space="preserve"> </w:t>
      </w:r>
      <w:r w:rsidRPr="00EE59D3">
        <w:rPr>
          <w:rFonts w:cs="Times New Roman"/>
          <w:b/>
          <w:bCs/>
          <w:szCs w:val="24"/>
        </w:rPr>
        <w:t>B. L.</w:t>
      </w:r>
      <w:r w:rsidR="004F7F45" w:rsidRPr="00EE59D3">
        <w:rPr>
          <w:rFonts w:cs="Times New Roman"/>
          <w:b/>
          <w:bCs/>
          <w:szCs w:val="24"/>
        </w:rPr>
        <w:t>.</w:t>
      </w:r>
      <w:r w:rsidR="004F7F45" w:rsidRPr="00EE59D3">
        <w:rPr>
          <w:rFonts w:cs="Times New Roman"/>
          <w:bCs/>
          <w:szCs w:val="24"/>
        </w:rPr>
        <w:t xml:space="preserve"> 1997. A new </w:t>
      </w:r>
      <w:r w:rsidR="004F7F45" w:rsidRPr="00EE59D3">
        <w:rPr>
          <w:rFonts w:cs="Times New Roman"/>
          <w:bCs/>
          <w:i/>
          <w:szCs w:val="24"/>
        </w:rPr>
        <w:t>Hepatozoon</w:t>
      </w:r>
      <w:r w:rsidR="004F7F45" w:rsidRPr="00EE59D3">
        <w:rPr>
          <w:rFonts w:cs="Times New Roman"/>
          <w:bCs/>
          <w:szCs w:val="24"/>
        </w:rPr>
        <w:t xml:space="preserve"> species from dogs: Description of the causative agent of canine </w:t>
      </w:r>
      <w:r w:rsidR="004F7F45" w:rsidRPr="00EE59D3">
        <w:rPr>
          <w:rFonts w:cs="Times New Roman"/>
          <w:bCs/>
          <w:i/>
          <w:szCs w:val="24"/>
        </w:rPr>
        <w:t>hepatozoonosis</w:t>
      </w:r>
      <w:r w:rsidR="004F7F45" w:rsidRPr="00EE59D3">
        <w:rPr>
          <w:rFonts w:cs="Times New Roman"/>
          <w:bCs/>
          <w:szCs w:val="24"/>
        </w:rPr>
        <w:t xml:space="preserve"> in North America. </w:t>
      </w:r>
      <w:r w:rsidR="004F7F45" w:rsidRPr="00E05F0C">
        <w:rPr>
          <w:rFonts w:cs="Times New Roman"/>
          <w:bCs/>
          <w:i/>
          <w:szCs w:val="24"/>
        </w:rPr>
        <w:t>Journal of Parasitology</w:t>
      </w:r>
      <w:r w:rsidR="004F7F45" w:rsidRPr="00EE59D3">
        <w:rPr>
          <w:rFonts w:cs="Times New Roman"/>
          <w:bCs/>
          <w:szCs w:val="24"/>
        </w:rPr>
        <w:t xml:space="preserve"> 83</w:t>
      </w:r>
      <w:r w:rsidR="001D1E22">
        <w:rPr>
          <w:rFonts w:cs="Times New Roman"/>
          <w:bCs/>
          <w:szCs w:val="24"/>
        </w:rPr>
        <w:t>,</w:t>
      </w:r>
      <w:r w:rsidR="004F7F45" w:rsidRPr="00EE59D3">
        <w:rPr>
          <w:rFonts w:cs="Times New Roman"/>
          <w:bCs/>
          <w:szCs w:val="24"/>
        </w:rPr>
        <w:t xml:space="preserve"> 1165-1172.</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Vincent-Johnson, N</w:t>
      </w:r>
      <w:proofErr w:type="gramStart"/>
      <w:r w:rsidRPr="00EE59D3">
        <w:rPr>
          <w:rFonts w:cs="Times New Roman"/>
          <w:b/>
          <w:szCs w:val="24"/>
        </w:rPr>
        <w:t>.,</w:t>
      </w:r>
      <w:proofErr w:type="gramEnd"/>
      <w:r w:rsidRPr="00EE59D3">
        <w:rPr>
          <w:rFonts w:cs="Times New Roman"/>
          <w:b/>
          <w:szCs w:val="24"/>
        </w:rPr>
        <w:t xml:space="preserve"> Macintire, D.K., Baneth, G.,</w:t>
      </w:r>
      <w:r w:rsidRPr="00EE59D3">
        <w:rPr>
          <w:rFonts w:cs="Times New Roman"/>
          <w:szCs w:val="24"/>
        </w:rPr>
        <w:t xml:space="preserve"> 1997. </w:t>
      </w:r>
      <w:r w:rsidRPr="00EE59D3">
        <w:rPr>
          <w:rFonts w:cs="Times New Roman"/>
          <w:i/>
          <w:szCs w:val="24"/>
        </w:rPr>
        <w:t>Canine hepatozoonosis</w:t>
      </w:r>
      <w:r w:rsidRPr="00EE59D3">
        <w:rPr>
          <w:rFonts w:cs="Times New Roman"/>
          <w:szCs w:val="24"/>
        </w:rPr>
        <w:t xml:space="preserve">: pathophysiology, diagnosis, and treatment. </w:t>
      </w:r>
      <w:r w:rsidRPr="00E05F0C">
        <w:rPr>
          <w:rFonts w:cs="Times New Roman"/>
          <w:i/>
          <w:szCs w:val="24"/>
        </w:rPr>
        <w:t>Compend</w:t>
      </w:r>
      <w:r w:rsidR="00E05F0C" w:rsidRPr="00E05F0C">
        <w:rPr>
          <w:rFonts w:cs="Times New Roman"/>
          <w:i/>
          <w:szCs w:val="24"/>
        </w:rPr>
        <w:t>ium on Continuing</w:t>
      </w:r>
      <w:r w:rsidRPr="00E05F0C">
        <w:rPr>
          <w:rFonts w:cs="Times New Roman"/>
          <w:i/>
          <w:szCs w:val="24"/>
        </w:rPr>
        <w:t xml:space="preserve"> Educ</w:t>
      </w:r>
      <w:r w:rsidR="00E05F0C" w:rsidRPr="00E05F0C">
        <w:rPr>
          <w:rFonts w:cs="Times New Roman"/>
          <w:i/>
          <w:szCs w:val="24"/>
        </w:rPr>
        <w:t>ation Practising</w:t>
      </w:r>
      <w:r w:rsidRPr="00EE59D3">
        <w:rPr>
          <w:rFonts w:cs="Times New Roman"/>
          <w:szCs w:val="24"/>
        </w:rPr>
        <w:t xml:space="preserve"> Vet. 19, 51–65.</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color w:val="131413"/>
          <w:szCs w:val="24"/>
        </w:rPr>
        <w:t>Voyvoda H</w:t>
      </w:r>
      <w:proofErr w:type="gramStart"/>
      <w:r w:rsidRPr="00EE59D3">
        <w:rPr>
          <w:rFonts w:cs="Times New Roman"/>
          <w:b/>
          <w:color w:val="131413"/>
          <w:szCs w:val="24"/>
        </w:rPr>
        <w:t>.,</w:t>
      </w:r>
      <w:proofErr w:type="gramEnd"/>
      <w:r w:rsidRPr="00EE59D3">
        <w:rPr>
          <w:rFonts w:cs="Times New Roman"/>
          <w:b/>
          <w:color w:val="131413"/>
          <w:szCs w:val="24"/>
        </w:rPr>
        <w:t>Pasa S., Uner A</w:t>
      </w:r>
      <w:r w:rsidR="00367609" w:rsidRPr="00EE59D3">
        <w:rPr>
          <w:rFonts w:cs="Times New Roman"/>
          <w:color w:val="131413"/>
          <w:szCs w:val="24"/>
        </w:rPr>
        <w:t>. ,2004.</w:t>
      </w:r>
      <w:r w:rsidRPr="00EE59D3">
        <w:rPr>
          <w:rFonts w:cs="Times New Roman"/>
          <w:b/>
          <w:bCs/>
          <w:szCs w:val="24"/>
        </w:rPr>
        <w:t xml:space="preserve"> </w:t>
      </w:r>
      <w:r w:rsidRPr="00EE59D3">
        <w:rPr>
          <w:rFonts w:cs="Times New Roman"/>
          <w:bCs/>
          <w:szCs w:val="24"/>
        </w:rPr>
        <w:t xml:space="preserve">Clinical </w:t>
      </w:r>
      <w:r w:rsidRPr="00EE59D3">
        <w:rPr>
          <w:rFonts w:cs="Times New Roman"/>
          <w:bCs/>
          <w:i/>
          <w:iCs/>
          <w:szCs w:val="24"/>
        </w:rPr>
        <w:t xml:space="preserve">Hepatozoon canis </w:t>
      </w:r>
      <w:r w:rsidRPr="00EE59D3">
        <w:rPr>
          <w:rFonts w:cs="Times New Roman"/>
          <w:bCs/>
          <w:szCs w:val="24"/>
        </w:rPr>
        <w:t>infection in a dog in Turkey</w:t>
      </w:r>
      <w:r w:rsidRPr="00EE59D3">
        <w:rPr>
          <w:rFonts w:cs="Times New Roman"/>
          <w:iCs/>
          <w:szCs w:val="24"/>
        </w:rPr>
        <w:t xml:space="preserve">  </w:t>
      </w:r>
      <w:r w:rsidRPr="00E05F0C">
        <w:rPr>
          <w:rFonts w:cs="Times New Roman"/>
          <w:i/>
          <w:iCs/>
          <w:szCs w:val="24"/>
        </w:rPr>
        <w:t>Journal</w:t>
      </w:r>
      <w:r w:rsidRPr="00E05F0C">
        <w:rPr>
          <w:rFonts w:cs="Times New Roman"/>
          <w:i/>
          <w:color w:val="131413"/>
          <w:szCs w:val="24"/>
        </w:rPr>
        <w:t xml:space="preserve"> </w:t>
      </w:r>
      <w:r w:rsidRPr="00E05F0C">
        <w:rPr>
          <w:rFonts w:cs="Times New Roman"/>
          <w:i/>
          <w:iCs/>
          <w:szCs w:val="24"/>
        </w:rPr>
        <w:t>of Small Animal Practice</w:t>
      </w:r>
      <w:r w:rsidRPr="00EE59D3">
        <w:rPr>
          <w:rFonts w:cs="Times New Roman"/>
          <w:i/>
          <w:iCs/>
          <w:szCs w:val="24"/>
        </w:rPr>
        <w:t xml:space="preserve"> </w:t>
      </w:r>
      <w:r w:rsidRPr="00EE59D3">
        <w:rPr>
          <w:rFonts w:cs="Times New Roman"/>
          <w:szCs w:val="24"/>
        </w:rPr>
        <w:t>45, 613–617.</w:t>
      </w:r>
    </w:p>
    <w:p w:rsidR="004F7F45" w:rsidRPr="00EE59D3" w:rsidRDefault="004F7F45" w:rsidP="006336D7">
      <w:pPr>
        <w:autoSpaceDE w:val="0"/>
        <w:autoSpaceDN w:val="0"/>
        <w:adjustRightInd w:val="0"/>
        <w:spacing w:before="120" w:after="240"/>
        <w:ind w:firstLine="0"/>
        <w:rPr>
          <w:rFonts w:cs="Times New Roman"/>
          <w:szCs w:val="24"/>
        </w:rPr>
      </w:pPr>
      <w:r w:rsidRPr="00EE59D3">
        <w:rPr>
          <w:rFonts w:cs="Times New Roman"/>
          <w:b/>
          <w:szCs w:val="24"/>
        </w:rPr>
        <w:t>Wenyon</w:t>
      </w:r>
      <w:r w:rsidR="00F52BF9">
        <w:rPr>
          <w:rFonts w:cs="Times New Roman"/>
          <w:b/>
          <w:szCs w:val="24"/>
        </w:rPr>
        <w:t xml:space="preserve"> </w:t>
      </w:r>
      <w:bookmarkStart w:id="30" w:name="_GoBack"/>
      <w:bookmarkEnd w:id="30"/>
      <w:r w:rsidRPr="00EE59D3">
        <w:rPr>
          <w:rFonts w:cs="Times New Roman"/>
          <w:b/>
          <w:szCs w:val="24"/>
        </w:rPr>
        <w:t xml:space="preserve"> C.M</w:t>
      </w:r>
      <w:proofErr w:type="gramStart"/>
      <w:r w:rsidRPr="00EE59D3">
        <w:rPr>
          <w:rFonts w:cs="Times New Roman"/>
          <w:b/>
          <w:szCs w:val="24"/>
        </w:rPr>
        <w:t>.,</w:t>
      </w:r>
      <w:proofErr w:type="gramEnd"/>
      <w:r w:rsidRPr="00EE59D3">
        <w:rPr>
          <w:rFonts w:cs="Times New Roman"/>
          <w:szCs w:val="24"/>
        </w:rPr>
        <w:t xml:space="preserve"> 1911. Oriental sore in Bagdad, together with observations on a gregarine in Stegomyia fasciata, the </w:t>
      </w:r>
      <w:r w:rsidRPr="00EE59D3">
        <w:rPr>
          <w:rFonts w:cs="Times New Roman"/>
          <w:i/>
          <w:szCs w:val="24"/>
        </w:rPr>
        <w:t>haemoegregarine</w:t>
      </w:r>
      <w:r w:rsidRPr="00EE59D3">
        <w:rPr>
          <w:rFonts w:cs="Times New Roman"/>
          <w:szCs w:val="24"/>
        </w:rPr>
        <w:t xml:space="preserve"> of dogs, and the flagellates of house flies. Parasitology 4, 273–343.</w:t>
      </w:r>
    </w:p>
    <w:p w:rsidR="004F7F45" w:rsidRPr="00EE59D3" w:rsidRDefault="004F7F45" w:rsidP="006336D7">
      <w:pPr>
        <w:spacing w:before="120" w:after="240"/>
        <w:ind w:firstLine="0"/>
        <w:rPr>
          <w:rFonts w:cs="Times New Roman"/>
          <w:szCs w:val="24"/>
        </w:rPr>
      </w:pPr>
      <w:r w:rsidRPr="00EE59D3">
        <w:rPr>
          <w:rFonts w:cs="Times New Roman"/>
          <w:b/>
          <w:szCs w:val="24"/>
        </w:rPr>
        <w:t>Yıldız K</w:t>
      </w:r>
      <w:r w:rsidRPr="00EE59D3">
        <w:rPr>
          <w:rFonts w:cs="Times New Roman"/>
          <w:szCs w:val="24"/>
        </w:rPr>
        <w:t xml:space="preserve">. </w:t>
      </w:r>
      <w:r w:rsidR="003E0510" w:rsidRPr="00EE59D3">
        <w:rPr>
          <w:rFonts w:cs="Times New Roman"/>
          <w:szCs w:val="24"/>
        </w:rPr>
        <w:t xml:space="preserve">2016. </w:t>
      </w:r>
      <w:r w:rsidRPr="00EE59D3">
        <w:rPr>
          <w:rFonts w:cs="Times New Roman"/>
          <w:szCs w:val="24"/>
        </w:rPr>
        <w:t>Veteriner Parazitoloji(çeviri) 3.</w:t>
      </w:r>
      <w:proofErr w:type="gramStart"/>
      <w:r w:rsidRPr="00EE59D3">
        <w:rPr>
          <w:rFonts w:cs="Times New Roman"/>
          <w:szCs w:val="24"/>
        </w:rPr>
        <w:t>baskı  medipress</w:t>
      </w:r>
      <w:proofErr w:type="gramEnd"/>
      <w:r w:rsidRPr="00EE59D3">
        <w:rPr>
          <w:rFonts w:cs="Times New Roman"/>
          <w:szCs w:val="24"/>
        </w:rPr>
        <w:t xml:space="preserve"> s:376</w:t>
      </w:r>
    </w:p>
    <w:p w:rsidR="004F7F45" w:rsidRPr="00EE59D3" w:rsidRDefault="004F7F45" w:rsidP="004F7F45">
      <w:pPr>
        <w:autoSpaceDE w:val="0"/>
        <w:autoSpaceDN w:val="0"/>
        <w:adjustRightInd w:val="0"/>
        <w:ind w:firstLine="0"/>
        <w:rPr>
          <w:rFonts w:cs="Times New Roman"/>
          <w:szCs w:val="24"/>
        </w:rPr>
      </w:pPr>
    </w:p>
    <w:p w:rsidR="00EE59D3" w:rsidRPr="00EE59D3" w:rsidRDefault="00EE59D3" w:rsidP="004F7F45">
      <w:pPr>
        <w:autoSpaceDE w:val="0"/>
        <w:autoSpaceDN w:val="0"/>
        <w:adjustRightInd w:val="0"/>
        <w:ind w:firstLine="0"/>
        <w:rPr>
          <w:rFonts w:cs="Times New Roman"/>
          <w:szCs w:val="24"/>
        </w:rPr>
      </w:pPr>
    </w:p>
    <w:p w:rsidR="00EE59D3" w:rsidRPr="00EE59D3" w:rsidRDefault="00EE59D3" w:rsidP="004F7F45">
      <w:pPr>
        <w:autoSpaceDE w:val="0"/>
        <w:autoSpaceDN w:val="0"/>
        <w:adjustRightInd w:val="0"/>
        <w:ind w:firstLine="0"/>
        <w:rPr>
          <w:rFonts w:cs="Times New Roman"/>
          <w:szCs w:val="24"/>
        </w:rPr>
      </w:pPr>
    </w:p>
    <w:p w:rsidR="00EE59D3" w:rsidRPr="00EE59D3" w:rsidRDefault="00EE59D3" w:rsidP="004F7F45">
      <w:pPr>
        <w:autoSpaceDE w:val="0"/>
        <w:autoSpaceDN w:val="0"/>
        <w:adjustRightInd w:val="0"/>
        <w:ind w:firstLine="0"/>
        <w:rPr>
          <w:rFonts w:cs="Times New Roman"/>
          <w:szCs w:val="24"/>
        </w:rPr>
      </w:pPr>
    </w:p>
    <w:p w:rsidR="00EE59D3" w:rsidRPr="00EE59D3" w:rsidRDefault="00EE59D3" w:rsidP="004F7F45">
      <w:pPr>
        <w:autoSpaceDE w:val="0"/>
        <w:autoSpaceDN w:val="0"/>
        <w:adjustRightInd w:val="0"/>
        <w:ind w:firstLine="0"/>
        <w:rPr>
          <w:rFonts w:cs="Times New Roman"/>
          <w:szCs w:val="24"/>
        </w:rPr>
      </w:pPr>
    </w:p>
    <w:p w:rsidR="00EE59D3" w:rsidRPr="00EE59D3" w:rsidRDefault="00EE59D3" w:rsidP="004F7F45">
      <w:pPr>
        <w:autoSpaceDE w:val="0"/>
        <w:autoSpaceDN w:val="0"/>
        <w:adjustRightInd w:val="0"/>
        <w:ind w:firstLine="0"/>
        <w:rPr>
          <w:rFonts w:cs="Times New Roman"/>
          <w:szCs w:val="24"/>
        </w:rPr>
      </w:pPr>
    </w:p>
    <w:p w:rsidR="0010579C" w:rsidRPr="00EE59D3" w:rsidRDefault="0010579C" w:rsidP="0010579C">
      <w:pPr>
        <w:widowControl w:val="0"/>
        <w:shd w:val="clear" w:color="auto" w:fill="FFFFFF"/>
        <w:ind w:firstLine="0"/>
        <w:jc w:val="center"/>
        <w:rPr>
          <w:rFonts w:eastAsia="Times New Roman" w:cs="Times New Roman"/>
          <w:b/>
          <w:bCs/>
          <w:color w:val="000000"/>
          <w:sz w:val="28"/>
          <w:szCs w:val="24"/>
          <w:lang w:eastAsia="tr-TR"/>
        </w:rPr>
      </w:pPr>
      <w:r w:rsidRPr="00EE59D3">
        <w:rPr>
          <w:rFonts w:eastAsia="Times New Roman" w:cs="Times New Roman"/>
          <w:b/>
          <w:bCs/>
          <w:color w:val="000000"/>
          <w:sz w:val="28"/>
          <w:szCs w:val="24"/>
          <w:lang w:eastAsia="tr-TR"/>
        </w:rPr>
        <w:t>ÖZGEÇMİŞ</w:t>
      </w:r>
    </w:p>
    <w:p w:rsidR="0010579C" w:rsidRPr="00EE59D3" w:rsidRDefault="0010579C" w:rsidP="0010579C">
      <w:pPr>
        <w:widowControl w:val="0"/>
        <w:shd w:val="clear" w:color="auto" w:fill="FFFFFF"/>
        <w:ind w:firstLine="0"/>
        <w:jc w:val="center"/>
        <w:rPr>
          <w:rFonts w:eastAsia="Times New Roman" w:cs="Times New Roman"/>
          <w:b/>
          <w:bCs/>
          <w:color w:val="000000"/>
          <w:szCs w:val="24"/>
          <w:lang w:eastAsia="tr-TR"/>
        </w:rPr>
      </w:pPr>
    </w:p>
    <w:p w:rsidR="0010579C" w:rsidRPr="00EE59D3" w:rsidRDefault="0010579C" w:rsidP="0010579C">
      <w:pPr>
        <w:widowControl w:val="0"/>
        <w:shd w:val="clear" w:color="auto" w:fill="FFFFFF"/>
        <w:ind w:firstLine="0"/>
        <w:jc w:val="center"/>
        <w:rPr>
          <w:rFonts w:eastAsia="Times New Roman" w:cs="Times New Roman"/>
          <w:color w:val="000000"/>
          <w:szCs w:val="24"/>
          <w:lang w:eastAsia="tr-TR"/>
        </w:rPr>
      </w:pPr>
    </w:p>
    <w:p w:rsidR="0010579C" w:rsidRPr="00EE59D3" w:rsidRDefault="0010579C" w:rsidP="0010579C">
      <w:pPr>
        <w:tabs>
          <w:tab w:val="left" w:pos="2268"/>
          <w:tab w:val="left" w:pos="3360"/>
        </w:tabs>
        <w:ind w:firstLine="0"/>
        <w:rPr>
          <w:rFonts w:eastAsia="Times New Roman" w:cs="Times New Roman"/>
          <w:szCs w:val="24"/>
        </w:rPr>
      </w:pPr>
      <w:r w:rsidRPr="00EE59D3">
        <w:rPr>
          <w:rFonts w:eastAsia="Times New Roman" w:cs="Times New Roman"/>
          <w:b/>
          <w:szCs w:val="24"/>
        </w:rPr>
        <w:t>Soyadı, Adı</w:t>
      </w:r>
      <w:r w:rsidRPr="00EE59D3">
        <w:rPr>
          <w:rFonts w:eastAsia="Times New Roman" w:cs="Times New Roman"/>
          <w:szCs w:val="24"/>
        </w:rPr>
        <w:tab/>
        <w:t xml:space="preserve">: </w:t>
      </w:r>
      <w:r w:rsidR="00B44B1D" w:rsidRPr="00EE59D3">
        <w:rPr>
          <w:rFonts w:eastAsia="Times New Roman" w:cs="Times New Roman"/>
          <w:szCs w:val="24"/>
        </w:rPr>
        <w:t>DEMİRBİLEK Muhammed Veli</w:t>
      </w:r>
    </w:p>
    <w:p w:rsidR="0010579C" w:rsidRPr="00EE59D3" w:rsidRDefault="0010579C" w:rsidP="0010579C">
      <w:pPr>
        <w:tabs>
          <w:tab w:val="left" w:pos="2268"/>
          <w:tab w:val="left" w:pos="3360"/>
        </w:tabs>
        <w:ind w:firstLine="0"/>
        <w:rPr>
          <w:rFonts w:eastAsia="Times New Roman" w:cs="Times New Roman"/>
          <w:szCs w:val="24"/>
        </w:rPr>
      </w:pPr>
      <w:r w:rsidRPr="00EE59D3">
        <w:rPr>
          <w:rFonts w:eastAsia="Times New Roman" w:cs="Times New Roman"/>
          <w:b/>
          <w:szCs w:val="24"/>
        </w:rPr>
        <w:t>Uyruk</w:t>
      </w:r>
      <w:r w:rsidRPr="00EE59D3">
        <w:rPr>
          <w:rFonts w:eastAsia="Times New Roman" w:cs="Times New Roman"/>
          <w:szCs w:val="24"/>
        </w:rPr>
        <w:tab/>
        <w:t xml:space="preserve">: </w:t>
      </w:r>
      <w:r w:rsidR="00B44B1D" w:rsidRPr="00EE59D3">
        <w:rPr>
          <w:rFonts w:eastAsia="Times New Roman" w:cs="Times New Roman"/>
          <w:szCs w:val="24"/>
        </w:rPr>
        <w:t>TC</w:t>
      </w:r>
    </w:p>
    <w:p w:rsidR="0010579C" w:rsidRPr="00EE59D3" w:rsidRDefault="0010579C" w:rsidP="0010579C">
      <w:pPr>
        <w:tabs>
          <w:tab w:val="left" w:pos="2268"/>
          <w:tab w:val="left" w:pos="3360"/>
        </w:tabs>
        <w:ind w:firstLine="0"/>
        <w:rPr>
          <w:rFonts w:eastAsia="Times New Roman" w:cs="Times New Roman"/>
          <w:szCs w:val="24"/>
        </w:rPr>
      </w:pPr>
      <w:r w:rsidRPr="00EE59D3">
        <w:rPr>
          <w:rFonts w:eastAsia="Times New Roman" w:cs="Times New Roman"/>
          <w:b/>
          <w:szCs w:val="24"/>
        </w:rPr>
        <w:t>Doğum Yeri ve Tarihi</w:t>
      </w:r>
      <w:r w:rsidRPr="00EE59D3">
        <w:rPr>
          <w:rFonts w:eastAsia="Times New Roman" w:cs="Times New Roman"/>
          <w:szCs w:val="24"/>
        </w:rPr>
        <w:tab/>
        <w:t xml:space="preserve">: </w:t>
      </w:r>
      <w:r w:rsidR="00B44B1D" w:rsidRPr="00EE59D3">
        <w:rPr>
          <w:rFonts w:eastAsia="Times New Roman" w:cs="Times New Roman"/>
          <w:szCs w:val="24"/>
        </w:rPr>
        <w:t>ISPARTA 1990</w:t>
      </w:r>
    </w:p>
    <w:p w:rsidR="0010579C" w:rsidRPr="00EE59D3" w:rsidRDefault="0010579C" w:rsidP="0010579C">
      <w:pPr>
        <w:tabs>
          <w:tab w:val="left" w:pos="2268"/>
        </w:tabs>
        <w:ind w:firstLine="0"/>
        <w:jc w:val="left"/>
        <w:rPr>
          <w:rFonts w:eastAsia="Times New Roman" w:cs="Times New Roman"/>
          <w:szCs w:val="24"/>
        </w:rPr>
      </w:pPr>
      <w:r w:rsidRPr="00EE59D3">
        <w:rPr>
          <w:rFonts w:eastAsia="Times New Roman" w:cs="Times New Roman"/>
          <w:b/>
          <w:szCs w:val="24"/>
          <w:lang w:val="sv-SE"/>
        </w:rPr>
        <w:t>Telefon</w:t>
      </w:r>
      <w:r w:rsidRPr="00EE59D3">
        <w:rPr>
          <w:rFonts w:eastAsia="Times New Roman" w:cs="Times New Roman"/>
          <w:b/>
          <w:szCs w:val="24"/>
          <w:lang w:val="sv-SE"/>
        </w:rPr>
        <w:tab/>
      </w:r>
      <w:r w:rsidRPr="00EE59D3">
        <w:rPr>
          <w:rFonts w:eastAsia="Times New Roman" w:cs="Times New Roman"/>
          <w:szCs w:val="24"/>
          <w:lang w:val="sv-SE"/>
        </w:rPr>
        <w:t xml:space="preserve">: </w:t>
      </w:r>
      <w:r w:rsidR="00B44B1D" w:rsidRPr="00EE59D3">
        <w:rPr>
          <w:rFonts w:eastAsia="Times New Roman" w:cs="Times New Roman"/>
          <w:szCs w:val="24"/>
          <w:lang w:val="sv-SE"/>
        </w:rPr>
        <w:t>0533 021 0832</w:t>
      </w:r>
    </w:p>
    <w:p w:rsidR="0010579C" w:rsidRPr="00EE59D3" w:rsidRDefault="0010579C" w:rsidP="0010579C">
      <w:pPr>
        <w:tabs>
          <w:tab w:val="left" w:pos="2268"/>
          <w:tab w:val="left" w:pos="3360"/>
        </w:tabs>
        <w:ind w:firstLine="0"/>
        <w:rPr>
          <w:rFonts w:eastAsia="Times New Roman" w:cs="Times New Roman"/>
          <w:szCs w:val="24"/>
        </w:rPr>
      </w:pPr>
      <w:r w:rsidRPr="00EE59D3">
        <w:rPr>
          <w:rFonts w:eastAsia="Times New Roman" w:cs="Times New Roman"/>
          <w:b/>
          <w:szCs w:val="24"/>
        </w:rPr>
        <w:t>E-mail</w:t>
      </w:r>
      <w:r w:rsidRPr="00EE59D3">
        <w:rPr>
          <w:rFonts w:eastAsia="Times New Roman" w:cs="Times New Roman"/>
          <w:b/>
          <w:szCs w:val="24"/>
        </w:rPr>
        <w:tab/>
      </w:r>
      <w:r w:rsidRPr="00EE59D3">
        <w:rPr>
          <w:rFonts w:eastAsia="Times New Roman" w:cs="Times New Roman"/>
          <w:szCs w:val="24"/>
        </w:rPr>
        <w:t xml:space="preserve">: </w:t>
      </w:r>
      <w:r w:rsidR="00B44B1D" w:rsidRPr="00EE59D3">
        <w:rPr>
          <w:rFonts w:eastAsia="Times New Roman" w:cs="Times New Roman"/>
          <w:szCs w:val="24"/>
        </w:rPr>
        <w:t>mvdemirbilek@gmail.com</w:t>
      </w:r>
    </w:p>
    <w:p w:rsidR="0010579C" w:rsidRPr="00EE59D3" w:rsidRDefault="0010579C" w:rsidP="0010579C">
      <w:pPr>
        <w:tabs>
          <w:tab w:val="left" w:pos="2268"/>
          <w:tab w:val="left" w:pos="3360"/>
        </w:tabs>
        <w:ind w:firstLine="0"/>
        <w:rPr>
          <w:rFonts w:eastAsia="Times New Roman" w:cs="Times New Roman"/>
          <w:szCs w:val="24"/>
        </w:rPr>
      </w:pPr>
      <w:r w:rsidRPr="00EE59D3">
        <w:rPr>
          <w:rFonts w:eastAsia="Times New Roman" w:cs="Times New Roman"/>
          <w:b/>
          <w:szCs w:val="24"/>
        </w:rPr>
        <w:t>Yabancı Dil</w:t>
      </w:r>
      <w:r w:rsidRPr="00EE59D3">
        <w:rPr>
          <w:rFonts w:eastAsia="Times New Roman" w:cs="Times New Roman"/>
          <w:b/>
          <w:szCs w:val="24"/>
        </w:rPr>
        <w:tab/>
      </w:r>
      <w:r w:rsidRPr="00EE59D3">
        <w:rPr>
          <w:rFonts w:eastAsia="Times New Roman" w:cs="Times New Roman"/>
          <w:szCs w:val="24"/>
        </w:rPr>
        <w:t xml:space="preserve">: </w:t>
      </w:r>
      <w:r w:rsidR="00B44B1D" w:rsidRPr="00EE59D3">
        <w:rPr>
          <w:rFonts w:eastAsia="Times New Roman" w:cs="Times New Roman"/>
          <w:szCs w:val="24"/>
        </w:rPr>
        <w:t>İNGİLİZCE</w:t>
      </w:r>
    </w:p>
    <w:p w:rsidR="0010579C" w:rsidRPr="00EE59D3" w:rsidRDefault="0010579C" w:rsidP="0010579C">
      <w:pPr>
        <w:widowControl w:val="0"/>
        <w:shd w:val="clear" w:color="auto" w:fill="FFFFFF"/>
        <w:ind w:firstLine="0"/>
        <w:rPr>
          <w:rFonts w:eastAsia="Times New Roman" w:cs="Times New Roman"/>
          <w:color w:val="000000"/>
          <w:szCs w:val="24"/>
          <w:lang w:eastAsia="tr-TR"/>
        </w:rPr>
      </w:pPr>
      <w:r w:rsidRPr="00EE59D3">
        <w:rPr>
          <w:rFonts w:eastAsia="Times New Roman" w:cs="Times New Roman"/>
          <w:b/>
          <w:bCs/>
          <w:color w:val="000000"/>
          <w:szCs w:val="24"/>
          <w:lang w:eastAsia="tr-TR"/>
        </w:rPr>
        <w:t>EĞİTİM</w:t>
      </w:r>
    </w:p>
    <w:tbl>
      <w:tblPr>
        <w:tblW w:w="8505" w:type="dxa"/>
        <w:jc w:val="center"/>
        <w:shd w:val="clear" w:color="auto" w:fill="FFFFFF"/>
        <w:tblCellMar>
          <w:left w:w="0" w:type="dxa"/>
          <w:right w:w="0" w:type="dxa"/>
        </w:tblCellMar>
        <w:tblLook w:val="04A0" w:firstRow="1" w:lastRow="0" w:firstColumn="1" w:lastColumn="0" w:noHBand="0" w:noVBand="1"/>
      </w:tblPr>
      <w:tblGrid>
        <w:gridCol w:w="1740"/>
        <w:gridCol w:w="4734"/>
        <w:gridCol w:w="2031"/>
      </w:tblGrid>
      <w:tr w:rsidR="0010579C" w:rsidRPr="00EE59D3" w:rsidTr="00880206">
        <w:trPr>
          <w:jc w:val="center"/>
        </w:trPr>
        <w:tc>
          <w:tcPr>
            <w:tcW w:w="1843" w:type="dxa"/>
            <w:tcBorders>
              <w:top w:val="single" w:sz="6" w:space="0" w:color="000000"/>
              <w:left w:val="nil"/>
              <w:bottom w:val="single" w:sz="6" w:space="0" w:color="000000"/>
              <w:right w:val="nil"/>
            </w:tcBorders>
            <w:shd w:val="clear" w:color="auto" w:fill="auto"/>
            <w:tcMar>
              <w:top w:w="0" w:type="dxa"/>
              <w:left w:w="108" w:type="dxa"/>
              <w:bottom w:w="0" w:type="dxa"/>
              <w:right w:w="108" w:type="dxa"/>
            </w:tcMar>
          </w:tcPr>
          <w:p w:rsidR="0010579C" w:rsidRPr="00EE59D3" w:rsidRDefault="0010579C" w:rsidP="0010579C">
            <w:pPr>
              <w:widowControl w:val="0"/>
              <w:ind w:firstLine="0"/>
              <w:rPr>
                <w:rFonts w:eastAsia="Times New Roman" w:cs="Times New Roman"/>
                <w:color w:val="000000"/>
                <w:szCs w:val="24"/>
                <w:lang w:eastAsia="tr-TR"/>
              </w:rPr>
            </w:pPr>
            <w:r w:rsidRPr="00EE59D3">
              <w:rPr>
                <w:rFonts w:eastAsia="Times New Roman" w:cs="Times New Roman"/>
                <w:b/>
                <w:bCs/>
                <w:color w:val="000000"/>
                <w:szCs w:val="24"/>
                <w:lang w:eastAsia="tr-TR"/>
              </w:rPr>
              <w:t>Derece</w:t>
            </w:r>
          </w:p>
        </w:tc>
        <w:tc>
          <w:tcPr>
            <w:tcW w:w="5103" w:type="dxa"/>
            <w:tcBorders>
              <w:top w:val="single" w:sz="6" w:space="0" w:color="000000"/>
              <w:left w:val="nil"/>
              <w:bottom w:val="single" w:sz="6" w:space="0" w:color="000000"/>
              <w:right w:val="nil"/>
            </w:tcBorders>
            <w:shd w:val="clear" w:color="auto" w:fill="auto"/>
            <w:tcMar>
              <w:top w:w="0" w:type="dxa"/>
              <w:left w:w="108" w:type="dxa"/>
              <w:bottom w:w="0" w:type="dxa"/>
              <w:right w:w="108" w:type="dxa"/>
            </w:tcMar>
          </w:tcPr>
          <w:p w:rsidR="0010579C" w:rsidRPr="00EE59D3" w:rsidRDefault="0010579C" w:rsidP="0010579C">
            <w:pPr>
              <w:widowControl w:val="0"/>
              <w:ind w:firstLine="0"/>
              <w:rPr>
                <w:rFonts w:eastAsia="Times New Roman" w:cs="Times New Roman"/>
                <w:color w:val="000000"/>
                <w:szCs w:val="24"/>
                <w:lang w:eastAsia="tr-TR"/>
              </w:rPr>
            </w:pPr>
            <w:r w:rsidRPr="00EE59D3">
              <w:rPr>
                <w:rFonts w:eastAsia="Times New Roman" w:cs="Times New Roman"/>
                <w:b/>
                <w:bCs/>
                <w:color w:val="000000"/>
                <w:szCs w:val="24"/>
                <w:lang w:eastAsia="tr-TR"/>
              </w:rPr>
              <w:t>Kurum</w:t>
            </w:r>
          </w:p>
        </w:tc>
        <w:tc>
          <w:tcPr>
            <w:tcW w:w="2126" w:type="dxa"/>
            <w:tcBorders>
              <w:top w:val="single" w:sz="6" w:space="0" w:color="000000"/>
              <w:left w:val="nil"/>
              <w:bottom w:val="single" w:sz="6" w:space="0" w:color="000000"/>
              <w:right w:val="nil"/>
            </w:tcBorders>
            <w:shd w:val="clear" w:color="auto" w:fill="auto"/>
            <w:tcMar>
              <w:top w:w="0" w:type="dxa"/>
              <w:left w:w="108" w:type="dxa"/>
              <w:bottom w:w="0" w:type="dxa"/>
              <w:right w:w="108" w:type="dxa"/>
            </w:tcMar>
          </w:tcPr>
          <w:p w:rsidR="0010579C" w:rsidRPr="00EE59D3" w:rsidRDefault="0010579C" w:rsidP="0010579C">
            <w:pPr>
              <w:widowControl w:val="0"/>
              <w:ind w:firstLine="0"/>
              <w:rPr>
                <w:rFonts w:eastAsia="Times New Roman" w:cs="Times New Roman"/>
                <w:color w:val="000000"/>
                <w:szCs w:val="24"/>
                <w:lang w:eastAsia="tr-TR"/>
              </w:rPr>
            </w:pPr>
            <w:r w:rsidRPr="00EE59D3">
              <w:rPr>
                <w:rFonts w:eastAsia="Times New Roman" w:cs="Times New Roman"/>
                <w:b/>
                <w:bCs/>
                <w:color w:val="000000"/>
                <w:szCs w:val="24"/>
                <w:lang w:eastAsia="tr-TR"/>
              </w:rPr>
              <w:t>Mezuniyet Tarihi</w:t>
            </w:r>
          </w:p>
        </w:tc>
      </w:tr>
      <w:tr w:rsidR="0010579C" w:rsidRPr="00EE59D3" w:rsidTr="00880206">
        <w:trPr>
          <w:jc w:val="center"/>
        </w:trPr>
        <w:tc>
          <w:tcPr>
            <w:tcW w:w="1843" w:type="dxa"/>
            <w:tcBorders>
              <w:top w:val="nil"/>
              <w:left w:val="nil"/>
              <w:bottom w:val="nil"/>
              <w:right w:val="nil"/>
            </w:tcBorders>
            <w:shd w:val="clear" w:color="auto" w:fill="auto"/>
            <w:tcMar>
              <w:top w:w="0" w:type="dxa"/>
              <w:left w:w="108" w:type="dxa"/>
              <w:bottom w:w="0" w:type="dxa"/>
              <w:right w:w="108" w:type="dxa"/>
            </w:tcMar>
          </w:tcPr>
          <w:p w:rsidR="0010579C" w:rsidRPr="00EE59D3" w:rsidRDefault="0010579C" w:rsidP="0010579C">
            <w:pPr>
              <w:widowControl w:val="0"/>
              <w:ind w:firstLine="0"/>
              <w:jc w:val="left"/>
              <w:rPr>
                <w:rFonts w:eastAsia="Times New Roman" w:cs="Times New Roman"/>
                <w:color w:val="000000"/>
                <w:szCs w:val="24"/>
                <w:lang w:eastAsia="tr-TR"/>
              </w:rPr>
            </w:pPr>
            <w:r w:rsidRPr="00EE59D3">
              <w:rPr>
                <w:rFonts w:eastAsia="Times New Roman" w:cs="Times New Roman"/>
                <w:color w:val="000000"/>
                <w:szCs w:val="24"/>
                <w:lang w:eastAsia="tr-TR"/>
              </w:rPr>
              <w:t xml:space="preserve">Yüksek Lisans </w:t>
            </w:r>
          </w:p>
        </w:tc>
        <w:tc>
          <w:tcPr>
            <w:tcW w:w="5103" w:type="dxa"/>
            <w:tcBorders>
              <w:top w:val="nil"/>
              <w:left w:val="nil"/>
              <w:bottom w:val="nil"/>
              <w:right w:val="nil"/>
            </w:tcBorders>
            <w:shd w:val="clear" w:color="auto" w:fill="auto"/>
            <w:tcMar>
              <w:top w:w="0" w:type="dxa"/>
              <w:left w:w="108" w:type="dxa"/>
              <w:bottom w:w="0" w:type="dxa"/>
              <w:right w:w="108" w:type="dxa"/>
            </w:tcMar>
            <w:vAlign w:val="center"/>
          </w:tcPr>
          <w:p w:rsidR="0010579C" w:rsidRPr="00EE59D3" w:rsidRDefault="00B44B1D" w:rsidP="0010579C">
            <w:pPr>
              <w:widowControl w:val="0"/>
              <w:ind w:firstLine="0"/>
              <w:rPr>
                <w:rFonts w:eastAsia="Times New Roman" w:cs="Times New Roman"/>
                <w:color w:val="000000"/>
                <w:szCs w:val="24"/>
                <w:lang w:eastAsia="tr-TR"/>
              </w:rPr>
            </w:pPr>
            <w:r w:rsidRPr="00EE59D3">
              <w:rPr>
                <w:rFonts w:eastAsia="Times New Roman" w:cs="Times New Roman"/>
                <w:color w:val="000000"/>
                <w:szCs w:val="24"/>
                <w:lang w:eastAsia="tr-TR"/>
              </w:rPr>
              <w:t xml:space="preserve">ADÜ VET. FAK. PARAZİTOLOJİ A.B.D.       </w:t>
            </w:r>
          </w:p>
        </w:tc>
        <w:tc>
          <w:tcPr>
            <w:tcW w:w="2126" w:type="dxa"/>
            <w:tcBorders>
              <w:top w:val="nil"/>
              <w:left w:val="nil"/>
              <w:bottom w:val="nil"/>
              <w:right w:val="nil"/>
            </w:tcBorders>
            <w:shd w:val="clear" w:color="auto" w:fill="auto"/>
            <w:tcMar>
              <w:top w:w="0" w:type="dxa"/>
              <w:left w:w="108" w:type="dxa"/>
              <w:bottom w:w="0" w:type="dxa"/>
              <w:right w:w="108" w:type="dxa"/>
            </w:tcMar>
            <w:vAlign w:val="center"/>
          </w:tcPr>
          <w:p w:rsidR="0010579C" w:rsidRPr="00EE59D3" w:rsidRDefault="00B44B1D" w:rsidP="0010579C">
            <w:pPr>
              <w:widowControl w:val="0"/>
              <w:ind w:firstLine="0"/>
              <w:rPr>
                <w:rFonts w:eastAsia="Times New Roman" w:cs="Times New Roman"/>
                <w:color w:val="000000"/>
                <w:szCs w:val="24"/>
                <w:lang w:eastAsia="tr-TR"/>
              </w:rPr>
            </w:pPr>
            <w:r w:rsidRPr="00EE59D3">
              <w:rPr>
                <w:rFonts w:eastAsia="Times New Roman" w:cs="Times New Roman"/>
                <w:color w:val="000000"/>
                <w:szCs w:val="24"/>
                <w:lang w:eastAsia="tr-TR"/>
              </w:rPr>
              <w:t>HALEN</w:t>
            </w:r>
          </w:p>
        </w:tc>
      </w:tr>
      <w:tr w:rsidR="0010579C" w:rsidRPr="00EE59D3" w:rsidTr="00880206">
        <w:trPr>
          <w:trHeight w:val="317"/>
          <w:jc w:val="center"/>
        </w:trPr>
        <w:tc>
          <w:tcPr>
            <w:tcW w:w="1843" w:type="dxa"/>
            <w:tcBorders>
              <w:top w:val="nil"/>
              <w:left w:val="nil"/>
              <w:bottom w:val="single" w:sz="6" w:space="0" w:color="000000"/>
              <w:right w:val="nil"/>
            </w:tcBorders>
            <w:shd w:val="clear" w:color="auto" w:fill="auto"/>
            <w:tcMar>
              <w:top w:w="0" w:type="dxa"/>
              <w:left w:w="108" w:type="dxa"/>
              <w:bottom w:w="0" w:type="dxa"/>
              <w:right w:w="108" w:type="dxa"/>
            </w:tcMar>
          </w:tcPr>
          <w:p w:rsidR="0010579C" w:rsidRPr="00EE59D3" w:rsidRDefault="0010579C" w:rsidP="0010579C">
            <w:pPr>
              <w:widowControl w:val="0"/>
              <w:ind w:firstLine="0"/>
              <w:jc w:val="left"/>
              <w:rPr>
                <w:rFonts w:eastAsia="Times New Roman" w:cs="Times New Roman"/>
                <w:color w:val="000000"/>
                <w:szCs w:val="24"/>
                <w:lang w:eastAsia="tr-TR"/>
              </w:rPr>
            </w:pPr>
            <w:r w:rsidRPr="00EE59D3">
              <w:rPr>
                <w:rFonts w:eastAsia="Times New Roman" w:cs="Times New Roman"/>
                <w:color w:val="000000"/>
                <w:szCs w:val="24"/>
                <w:lang w:eastAsia="tr-TR"/>
              </w:rPr>
              <w:t>Lisans</w:t>
            </w:r>
          </w:p>
        </w:tc>
        <w:tc>
          <w:tcPr>
            <w:tcW w:w="5103" w:type="dxa"/>
            <w:tcBorders>
              <w:top w:val="nil"/>
              <w:left w:val="nil"/>
              <w:bottom w:val="single" w:sz="6" w:space="0" w:color="000000"/>
              <w:right w:val="nil"/>
            </w:tcBorders>
            <w:shd w:val="clear" w:color="auto" w:fill="auto"/>
            <w:tcMar>
              <w:top w:w="0" w:type="dxa"/>
              <w:left w:w="108" w:type="dxa"/>
              <w:bottom w:w="0" w:type="dxa"/>
              <w:right w:w="108" w:type="dxa"/>
            </w:tcMar>
            <w:vAlign w:val="center"/>
          </w:tcPr>
          <w:p w:rsidR="0010579C" w:rsidRPr="00EE59D3" w:rsidRDefault="00B44B1D" w:rsidP="0010579C">
            <w:pPr>
              <w:widowControl w:val="0"/>
              <w:ind w:firstLine="0"/>
              <w:rPr>
                <w:rFonts w:eastAsia="Times New Roman" w:cs="Times New Roman"/>
                <w:color w:val="000000"/>
                <w:szCs w:val="24"/>
                <w:lang w:eastAsia="tr-TR"/>
              </w:rPr>
            </w:pPr>
            <w:r w:rsidRPr="00EE59D3">
              <w:rPr>
                <w:rFonts w:eastAsia="Times New Roman" w:cs="Times New Roman"/>
                <w:color w:val="000000"/>
                <w:szCs w:val="24"/>
                <w:lang w:eastAsia="tr-TR"/>
              </w:rPr>
              <w:t>ADÜ F.E.F. BİYOLOJİ</w:t>
            </w:r>
          </w:p>
        </w:tc>
        <w:tc>
          <w:tcPr>
            <w:tcW w:w="2126" w:type="dxa"/>
            <w:tcBorders>
              <w:top w:val="nil"/>
              <w:left w:val="nil"/>
              <w:bottom w:val="single" w:sz="6" w:space="0" w:color="000000"/>
              <w:right w:val="nil"/>
            </w:tcBorders>
            <w:shd w:val="clear" w:color="auto" w:fill="auto"/>
            <w:tcMar>
              <w:top w:w="0" w:type="dxa"/>
              <w:left w:w="108" w:type="dxa"/>
              <w:bottom w:w="0" w:type="dxa"/>
              <w:right w:w="108" w:type="dxa"/>
            </w:tcMar>
          </w:tcPr>
          <w:p w:rsidR="0010579C" w:rsidRPr="00EE59D3" w:rsidRDefault="00B44B1D" w:rsidP="0010579C">
            <w:pPr>
              <w:widowControl w:val="0"/>
              <w:ind w:firstLine="0"/>
              <w:jc w:val="left"/>
              <w:rPr>
                <w:rFonts w:eastAsia="Times New Roman" w:cs="Times New Roman"/>
                <w:color w:val="000000"/>
                <w:szCs w:val="24"/>
                <w:lang w:eastAsia="tr-TR"/>
              </w:rPr>
            </w:pPr>
            <w:r w:rsidRPr="00EE59D3">
              <w:rPr>
                <w:rFonts w:eastAsia="Times New Roman" w:cs="Times New Roman"/>
                <w:color w:val="000000"/>
                <w:szCs w:val="24"/>
                <w:lang w:eastAsia="tr-TR"/>
              </w:rPr>
              <w:t>2016</w:t>
            </w:r>
          </w:p>
        </w:tc>
      </w:tr>
    </w:tbl>
    <w:p w:rsidR="0010579C" w:rsidRPr="00EE59D3" w:rsidRDefault="0010579C" w:rsidP="0010579C">
      <w:pPr>
        <w:tabs>
          <w:tab w:val="left" w:pos="3360"/>
        </w:tabs>
        <w:ind w:firstLine="0"/>
        <w:rPr>
          <w:rFonts w:eastAsia="Times New Roman" w:cs="Times New Roman"/>
          <w:b/>
          <w:szCs w:val="24"/>
        </w:rPr>
      </w:pPr>
    </w:p>
    <w:p w:rsidR="0010579C" w:rsidRPr="00EE59D3" w:rsidRDefault="0010579C" w:rsidP="0010579C">
      <w:pPr>
        <w:tabs>
          <w:tab w:val="left" w:pos="3360"/>
        </w:tabs>
        <w:ind w:firstLine="0"/>
        <w:rPr>
          <w:rFonts w:eastAsia="Times New Roman" w:cs="Times New Roman"/>
          <w:szCs w:val="24"/>
        </w:rPr>
      </w:pPr>
    </w:p>
    <w:p w:rsidR="0010579C" w:rsidRPr="00EE59D3" w:rsidRDefault="0010579C" w:rsidP="0010579C">
      <w:pPr>
        <w:tabs>
          <w:tab w:val="left" w:pos="3360"/>
        </w:tabs>
        <w:ind w:firstLine="0"/>
        <w:rPr>
          <w:rFonts w:eastAsia="Times New Roman" w:cs="Times New Roman"/>
          <w:b/>
          <w:szCs w:val="24"/>
        </w:rPr>
      </w:pPr>
      <w:r w:rsidRPr="00EE59D3">
        <w:rPr>
          <w:rFonts w:eastAsia="Times New Roman" w:cs="Times New Roman"/>
          <w:b/>
          <w:szCs w:val="24"/>
        </w:rPr>
        <w:t>İŞ DENEYİMİ</w:t>
      </w:r>
    </w:p>
    <w:tbl>
      <w:tblPr>
        <w:tblW w:w="8505" w:type="dxa"/>
        <w:jc w:val="center"/>
        <w:tblLook w:val="04A0" w:firstRow="1" w:lastRow="0" w:firstColumn="1" w:lastColumn="0" w:noHBand="0" w:noVBand="1"/>
      </w:tblPr>
      <w:tblGrid>
        <w:gridCol w:w="2449"/>
        <w:gridCol w:w="3851"/>
        <w:gridCol w:w="2205"/>
      </w:tblGrid>
      <w:tr w:rsidR="0010579C" w:rsidRPr="0010579C" w:rsidTr="00E82889">
        <w:trPr>
          <w:trHeight w:val="431"/>
          <w:jc w:val="center"/>
        </w:trPr>
        <w:tc>
          <w:tcPr>
            <w:tcW w:w="2449" w:type="dxa"/>
            <w:tcBorders>
              <w:top w:val="single" w:sz="4" w:space="0" w:color="auto"/>
              <w:bottom w:val="single" w:sz="4" w:space="0" w:color="auto"/>
            </w:tcBorders>
          </w:tcPr>
          <w:p w:rsidR="0010579C" w:rsidRPr="00EE59D3" w:rsidRDefault="0010579C" w:rsidP="0010579C">
            <w:pPr>
              <w:tabs>
                <w:tab w:val="left" w:pos="3360"/>
              </w:tabs>
              <w:ind w:firstLine="0"/>
              <w:rPr>
                <w:rFonts w:eastAsia="Times New Roman" w:cs="Times New Roman"/>
                <w:b/>
                <w:szCs w:val="24"/>
              </w:rPr>
            </w:pPr>
            <w:r w:rsidRPr="00EE59D3">
              <w:rPr>
                <w:rFonts w:eastAsia="Times New Roman" w:cs="Times New Roman"/>
                <w:b/>
                <w:szCs w:val="24"/>
              </w:rPr>
              <w:t>Yıl</w:t>
            </w:r>
          </w:p>
        </w:tc>
        <w:tc>
          <w:tcPr>
            <w:tcW w:w="3851" w:type="dxa"/>
            <w:tcBorders>
              <w:top w:val="single" w:sz="4" w:space="0" w:color="auto"/>
              <w:bottom w:val="single" w:sz="4" w:space="0" w:color="auto"/>
            </w:tcBorders>
          </w:tcPr>
          <w:p w:rsidR="0010579C" w:rsidRPr="00EE59D3" w:rsidRDefault="0010579C" w:rsidP="0010579C">
            <w:pPr>
              <w:tabs>
                <w:tab w:val="left" w:pos="3360"/>
              </w:tabs>
              <w:ind w:firstLine="0"/>
              <w:rPr>
                <w:rFonts w:eastAsia="Times New Roman" w:cs="Times New Roman"/>
                <w:b/>
                <w:szCs w:val="24"/>
              </w:rPr>
            </w:pPr>
            <w:r w:rsidRPr="00EE59D3">
              <w:rPr>
                <w:rFonts w:eastAsia="Times New Roman" w:cs="Times New Roman"/>
                <w:b/>
                <w:szCs w:val="24"/>
              </w:rPr>
              <w:t>Yer/Kurum</w:t>
            </w:r>
          </w:p>
        </w:tc>
        <w:tc>
          <w:tcPr>
            <w:tcW w:w="2205" w:type="dxa"/>
            <w:tcBorders>
              <w:top w:val="single" w:sz="4" w:space="0" w:color="auto"/>
              <w:bottom w:val="single" w:sz="4" w:space="0" w:color="auto"/>
            </w:tcBorders>
          </w:tcPr>
          <w:p w:rsidR="0010579C" w:rsidRPr="0010579C" w:rsidRDefault="0010579C" w:rsidP="0010579C">
            <w:pPr>
              <w:tabs>
                <w:tab w:val="left" w:pos="3360"/>
              </w:tabs>
              <w:ind w:firstLine="0"/>
              <w:rPr>
                <w:rFonts w:eastAsia="Times New Roman" w:cs="Times New Roman"/>
                <w:b/>
                <w:szCs w:val="24"/>
              </w:rPr>
            </w:pPr>
            <w:r w:rsidRPr="00EE59D3">
              <w:rPr>
                <w:rFonts w:eastAsia="Times New Roman" w:cs="Times New Roman"/>
                <w:b/>
                <w:szCs w:val="24"/>
              </w:rPr>
              <w:t>Ünvan</w:t>
            </w:r>
          </w:p>
        </w:tc>
      </w:tr>
    </w:tbl>
    <w:p w:rsidR="004F7F45" w:rsidRDefault="004F7F45" w:rsidP="00E82889">
      <w:pPr>
        <w:pBdr>
          <w:bottom w:val="single" w:sz="4" w:space="1" w:color="auto"/>
        </w:pBdr>
        <w:autoSpaceDE w:val="0"/>
        <w:autoSpaceDN w:val="0"/>
        <w:adjustRightInd w:val="0"/>
        <w:ind w:firstLine="0"/>
        <w:rPr>
          <w:rFonts w:cs="Times New Roman"/>
          <w:szCs w:val="24"/>
        </w:rPr>
      </w:pPr>
    </w:p>
    <w:p w:rsidR="00E82889" w:rsidRPr="00B3076B" w:rsidRDefault="00E82889" w:rsidP="00E82889">
      <w:pPr>
        <w:pBdr>
          <w:bottom w:val="single" w:sz="4" w:space="1" w:color="auto"/>
        </w:pBdr>
        <w:autoSpaceDE w:val="0"/>
        <w:autoSpaceDN w:val="0"/>
        <w:adjustRightInd w:val="0"/>
        <w:ind w:firstLine="0"/>
        <w:rPr>
          <w:rFonts w:cs="Times New Roman"/>
          <w:szCs w:val="24"/>
        </w:rPr>
      </w:pPr>
    </w:p>
    <w:p w:rsidR="004F7F45" w:rsidRPr="00330C2E" w:rsidRDefault="004F7F45" w:rsidP="004F7F45">
      <w:pPr>
        <w:autoSpaceDE w:val="0"/>
        <w:autoSpaceDN w:val="0"/>
        <w:adjustRightInd w:val="0"/>
        <w:ind w:firstLine="0"/>
        <w:rPr>
          <w:rFonts w:cs="Times New Roman"/>
          <w:color w:val="131413"/>
          <w:szCs w:val="24"/>
        </w:rPr>
      </w:pPr>
    </w:p>
    <w:p w:rsidR="009E54D6" w:rsidRPr="00734AA8" w:rsidRDefault="009E54D6" w:rsidP="00734AA8">
      <w:pPr>
        <w:ind w:firstLine="0"/>
        <w:rPr>
          <w:rFonts w:eastAsia="Calibri" w:cs="Times New Roman"/>
          <w:b/>
          <w:color w:val="000000"/>
          <w:szCs w:val="24"/>
          <w:lang w:eastAsia="tr-TR" w:bidi="tr-TR"/>
        </w:rPr>
      </w:pPr>
    </w:p>
    <w:sectPr w:rsidR="009E54D6" w:rsidRPr="00734AA8" w:rsidSect="00212256">
      <w:footerReference w:type="default" r:id="rId31"/>
      <w:pgSz w:w="11906" w:h="16838"/>
      <w:pgMar w:top="1418" w:right="1304" w:bottom="1418" w:left="1701" w:header="709" w:footer="709" w:gutter="0"/>
      <w:pgNumType w:start="3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43C7" w:rsidRDefault="007243C7" w:rsidP="00AC5D07">
      <w:pPr>
        <w:spacing w:line="240" w:lineRule="auto"/>
      </w:pPr>
      <w:r>
        <w:separator/>
      </w:r>
    </w:p>
  </w:endnote>
  <w:endnote w:type="continuationSeparator" w:id="0">
    <w:p w:rsidR="007243C7" w:rsidRDefault="007243C7" w:rsidP="00AC5D0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MS Gothic"/>
    <w:panose1 w:val="00000000000000000000"/>
    <w:charset w:val="80"/>
    <w:family w:val="auto"/>
    <w:notTrueType/>
    <w:pitch w:val="default"/>
    <w:sig w:usb0="00000007" w:usb1="08070000" w:usb2="00000010" w:usb3="00000000" w:csb0="00020011"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Consolas">
    <w:panose1 w:val="020B0609020204030204"/>
    <w:charset w:val="A2"/>
    <w:family w:val="modern"/>
    <w:pitch w:val="fixed"/>
    <w:sig w:usb0="E10002FF" w:usb1="4000FCFF" w:usb2="00000009" w:usb3="00000000" w:csb0="0000019F" w:csb1="00000000"/>
  </w:font>
  <w:font w:name="Franklin Gothic Heavy">
    <w:panose1 w:val="020B0903020102020204"/>
    <w:charset w:val="A2"/>
    <w:family w:val="swiss"/>
    <w:pitch w:val="variable"/>
    <w:sig w:usb0="00000287" w:usb1="00000000" w:usb2="00000000" w:usb3="00000000" w:csb0="0000009F" w:csb1="00000000"/>
  </w:font>
  <w:font w:name="Arial">
    <w:panose1 w:val="020B0604020202020204"/>
    <w:charset w:val="A2"/>
    <w:family w:val="swiss"/>
    <w:pitch w:val="variable"/>
    <w:sig w:usb0="E0002AFF" w:usb1="C0007843" w:usb2="00000009" w:usb3="00000000" w:csb0="000001FF" w:csb1="00000000"/>
  </w:font>
  <w:font w:name="TimesNewRomanPS-BoldMT">
    <w:altName w:val="Times New Roman"/>
    <w:charset w:val="A2"/>
    <w:family w:val="auto"/>
    <w:pitch w:val="default"/>
    <w:sig w:usb0="00000003" w:usb1="00000000" w:usb2="00000000" w:usb3="00000000" w:csb0="00000001" w:csb1="00000000"/>
  </w:font>
  <w:font w:name="AdvTT3713a231">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A2"/>
    <w:family w:val="swiss"/>
    <w:pitch w:val="variable"/>
    <w:sig w:usb0="A10006FF" w:usb1="4000205B" w:usb2="00000010" w:usb3="00000000" w:csb0="0000019F" w:csb1="00000000"/>
  </w:font>
  <w:font w:name="inherit">
    <w:altName w:val="Times New Roman"/>
    <w:panose1 w:val="00000000000000000000"/>
    <w:charset w:val="00"/>
    <w:family w:val="roman"/>
    <w:notTrueType/>
    <w:pitch w:val="default"/>
  </w:font>
  <w:font w:name="AdvOT596495f2+20">
    <w:altName w:val="MS Mincho"/>
    <w:panose1 w:val="00000000000000000000"/>
    <w:charset w:val="80"/>
    <w:family w:val="auto"/>
    <w:notTrueType/>
    <w:pitch w:val="default"/>
    <w:sig w:usb0="00000003" w:usb1="08070000" w:usb2="00000010" w:usb3="00000000" w:csb0="00020001" w:csb1="00000000"/>
  </w:font>
  <w:font w:name="AdvOT596495f2+01">
    <w:panose1 w:val="00000000000000000000"/>
    <w:charset w:val="80"/>
    <w:family w:val="auto"/>
    <w:notTrueType/>
    <w:pitch w:val="default"/>
    <w:sig w:usb0="00000001" w:usb1="08070000" w:usb2="00000010" w:usb3="00000000" w:csb0="00020000" w:csb1="00000000"/>
  </w:font>
  <w:font w:name="MinionPro-Regular">
    <w:altName w:val="MS Mincho"/>
    <w:panose1 w:val="00000000000000000000"/>
    <w:charset w:val="80"/>
    <w:family w:val="auto"/>
    <w:notTrueType/>
    <w:pitch w:val="default"/>
    <w:sig w:usb0="00000001" w:usb1="08070000" w:usb2="00000010" w:usb3="00000000" w:csb0="00020000" w:csb1="00000000"/>
  </w:font>
  <w:font w:name="TimesNewRoman">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2270995"/>
      <w:docPartObj>
        <w:docPartGallery w:val="Page Numbers (Bottom of Page)"/>
        <w:docPartUnique/>
      </w:docPartObj>
    </w:sdtPr>
    <w:sdtEndPr/>
    <w:sdtContent>
      <w:p w:rsidR="00175E4E" w:rsidRDefault="00175E4E">
        <w:pPr>
          <w:pStyle w:val="Altbilgi"/>
          <w:jc w:val="right"/>
        </w:pPr>
        <w:r>
          <w:fldChar w:fldCharType="begin"/>
        </w:r>
        <w:r>
          <w:instrText>PAGE   \* MERGEFORMAT</w:instrText>
        </w:r>
        <w:r>
          <w:fldChar w:fldCharType="separate"/>
        </w:r>
        <w:r w:rsidR="00F52BF9">
          <w:rPr>
            <w:noProof/>
          </w:rPr>
          <w:t>iii</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5787277"/>
      <w:docPartObj>
        <w:docPartGallery w:val="Page Numbers (Bottom of Page)"/>
        <w:docPartUnique/>
      </w:docPartObj>
    </w:sdtPr>
    <w:sdtEndPr/>
    <w:sdtContent>
      <w:p w:rsidR="00175E4E" w:rsidRDefault="00175E4E">
        <w:pPr>
          <w:pStyle w:val="Altbilgi"/>
          <w:jc w:val="right"/>
        </w:pPr>
        <w:r>
          <w:fldChar w:fldCharType="begin"/>
        </w:r>
        <w:r>
          <w:instrText>PAGE   \* MERGEFORMAT</w:instrText>
        </w:r>
        <w:r>
          <w:fldChar w:fldCharType="separate"/>
        </w:r>
        <w:r w:rsidR="00F52BF9">
          <w:rPr>
            <w:noProof/>
          </w:rPr>
          <w:t>37</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7949550"/>
      <w:docPartObj>
        <w:docPartGallery w:val="Page Numbers (Bottom of Page)"/>
        <w:docPartUnique/>
      </w:docPartObj>
    </w:sdtPr>
    <w:sdtEndPr/>
    <w:sdtContent>
      <w:p w:rsidR="00175E4E" w:rsidRDefault="00175E4E">
        <w:pPr>
          <w:pStyle w:val="Altbilgi"/>
          <w:jc w:val="right"/>
        </w:pPr>
        <w:r>
          <w:fldChar w:fldCharType="begin"/>
        </w:r>
        <w:r>
          <w:instrText>PAGE   \* MERGEFORMAT</w:instrText>
        </w:r>
        <w:r>
          <w:fldChar w:fldCharType="separate"/>
        </w:r>
        <w:r w:rsidR="00F52BF9">
          <w:rPr>
            <w:noProof/>
          </w:rPr>
          <w:t>51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43C7" w:rsidRDefault="007243C7" w:rsidP="00AC5D07">
      <w:pPr>
        <w:spacing w:line="240" w:lineRule="auto"/>
      </w:pPr>
      <w:r>
        <w:separator/>
      </w:r>
    </w:p>
  </w:footnote>
  <w:footnote w:type="continuationSeparator" w:id="0">
    <w:p w:rsidR="007243C7" w:rsidRDefault="007243C7" w:rsidP="00AC5D0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5E4E" w:rsidRDefault="00175E4E" w:rsidP="00481F3F">
    <w:pPr>
      <w:pStyle w:val="stbilgi"/>
      <w:ind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867B5C"/>
    <w:multiLevelType w:val="hybridMultilevel"/>
    <w:tmpl w:val="8B9099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136A7165"/>
    <w:multiLevelType w:val="hybridMultilevel"/>
    <w:tmpl w:val="D9CCE8E4"/>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210A43BA"/>
    <w:multiLevelType w:val="hybridMultilevel"/>
    <w:tmpl w:val="A6E67390"/>
    <w:lvl w:ilvl="0" w:tplc="A7B07E6E">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3">
    <w:nsid w:val="2B2E4D8B"/>
    <w:multiLevelType w:val="hybridMultilevel"/>
    <w:tmpl w:val="35263E86"/>
    <w:lvl w:ilvl="0" w:tplc="FEC8FFCE">
      <w:start w:val="1"/>
      <w:numFmt w:val="decimal"/>
      <w:suff w:val="space"/>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2F452D93"/>
    <w:multiLevelType w:val="hybridMultilevel"/>
    <w:tmpl w:val="CA48B684"/>
    <w:lvl w:ilvl="0" w:tplc="61D47512">
      <w:start w:val="1"/>
      <w:numFmt w:val="decimal"/>
      <w:lvlText w:val="%1-"/>
      <w:lvlJc w:val="left"/>
      <w:pPr>
        <w:ind w:left="720" w:hanging="360"/>
      </w:pPr>
      <w:rPr>
        <w:rFonts w:hint="default"/>
        <w:color w:val="00000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nsid w:val="30FC6208"/>
    <w:multiLevelType w:val="hybridMultilevel"/>
    <w:tmpl w:val="0D70FCF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352A4D6B"/>
    <w:multiLevelType w:val="multilevel"/>
    <w:tmpl w:val="9D28860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5995038C"/>
    <w:multiLevelType w:val="hybridMultilevel"/>
    <w:tmpl w:val="7A50C24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5D583449"/>
    <w:multiLevelType w:val="multilevel"/>
    <w:tmpl w:val="131EDCFE"/>
    <w:lvl w:ilvl="0">
      <w:start w:val="1"/>
      <w:numFmt w:val="decimal"/>
      <w:lvlText w:val="%1."/>
      <w:lvlJc w:val="left"/>
      <w:pPr>
        <w:ind w:left="420" w:hanging="420"/>
      </w:pPr>
      <w:rPr>
        <w:rFonts w:hint="default"/>
      </w:rPr>
    </w:lvl>
    <w:lvl w:ilvl="1">
      <w:start w:val="1"/>
      <w:numFmt w:val="decimal"/>
      <w:lvlText w:val="%1.%2."/>
      <w:lvlJc w:val="left"/>
      <w:pPr>
        <w:ind w:left="562" w:hanging="4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9">
    <w:nsid w:val="6B3C1F2D"/>
    <w:multiLevelType w:val="hybridMultilevel"/>
    <w:tmpl w:val="E12E5160"/>
    <w:lvl w:ilvl="0" w:tplc="A7562D5E">
      <w:start w:val="1"/>
      <w:numFmt w:val="decimal"/>
      <w:lvlText w:val="%1-"/>
      <w:lvlJc w:val="left"/>
      <w:pPr>
        <w:ind w:left="1211" w:hanging="360"/>
      </w:pPr>
      <w:rPr>
        <w:rFonts w:hint="default"/>
        <w:color w:val="000000"/>
      </w:rPr>
    </w:lvl>
    <w:lvl w:ilvl="1" w:tplc="041F0019" w:tentative="1">
      <w:start w:val="1"/>
      <w:numFmt w:val="lowerLetter"/>
      <w:lvlText w:val="%2."/>
      <w:lvlJc w:val="left"/>
      <w:pPr>
        <w:ind w:left="1931" w:hanging="360"/>
      </w:pPr>
    </w:lvl>
    <w:lvl w:ilvl="2" w:tplc="041F001B" w:tentative="1">
      <w:start w:val="1"/>
      <w:numFmt w:val="lowerRoman"/>
      <w:lvlText w:val="%3."/>
      <w:lvlJc w:val="right"/>
      <w:pPr>
        <w:ind w:left="2651" w:hanging="180"/>
      </w:pPr>
    </w:lvl>
    <w:lvl w:ilvl="3" w:tplc="041F000F" w:tentative="1">
      <w:start w:val="1"/>
      <w:numFmt w:val="decimal"/>
      <w:lvlText w:val="%4."/>
      <w:lvlJc w:val="left"/>
      <w:pPr>
        <w:ind w:left="3371" w:hanging="360"/>
      </w:pPr>
    </w:lvl>
    <w:lvl w:ilvl="4" w:tplc="041F0019" w:tentative="1">
      <w:start w:val="1"/>
      <w:numFmt w:val="lowerLetter"/>
      <w:lvlText w:val="%5."/>
      <w:lvlJc w:val="left"/>
      <w:pPr>
        <w:ind w:left="4091" w:hanging="360"/>
      </w:pPr>
    </w:lvl>
    <w:lvl w:ilvl="5" w:tplc="041F001B" w:tentative="1">
      <w:start w:val="1"/>
      <w:numFmt w:val="lowerRoman"/>
      <w:lvlText w:val="%6."/>
      <w:lvlJc w:val="right"/>
      <w:pPr>
        <w:ind w:left="4811" w:hanging="180"/>
      </w:pPr>
    </w:lvl>
    <w:lvl w:ilvl="6" w:tplc="041F000F" w:tentative="1">
      <w:start w:val="1"/>
      <w:numFmt w:val="decimal"/>
      <w:lvlText w:val="%7."/>
      <w:lvlJc w:val="left"/>
      <w:pPr>
        <w:ind w:left="5531" w:hanging="360"/>
      </w:pPr>
    </w:lvl>
    <w:lvl w:ilvl="7" w:tplc="041F0019" w:tentative="1">
      <w:start w:val="1"/>
      <w:numFmt w:val="lowerLetter"/>
      <w:lvlText w:val="%8."/>
      <w:lvlJc w:val="left"/>
      <w:pPr>
        <w:ind w:left="6251" w:hanging="360"/>
      </w:pPr>
    </w:lvl>
    <w:lvl w:ilvl="8" w:tplc="041F001B" w:tentative="1">
      <w:start w:val="1"/>
      <w:numFmt w:val="lowerRoman"/>
      <w:lvlText w:val="%9."/>
      <w:lvlJc w:val="right"/>
      <w:pPr>
        <w:ind w:left="6971" w:hanging="180"/>
      </w:pPr>
    </w:lvl>
  </w:abstractNum>
  <w:abstractNum w:abstractNumId="10">
    <w:nsid w:val="6FC0710C"/>
    <w:multiLevelType w:val="hybridMultilevel"/>
    <w:tmpl w:val="2F760C18"/>
    <w:lvl w:ilvl="0" w:tplc="CB1A4C6C">
      <w:start w:val="1"/>
      <w:numFmt w:val="decimal"/>
      <w:lvlText w:val="%1-"/>
      <w:lvlJc w:val="left"/>
      <w:pPr>
        <w:ind w:left="927" w:hanging="360"/>
      </w:pPr>
      <w:rPr>
        <w:rFonts w:ascii="TimesNewRomanPSMT" w:hAnsi="TimesNewRomanPSMT" w:cs="TimesNewRomanPSMT"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1">
    <w:nsid w:val="70B76725"/>
    <w:multiLevelType w:val="hybridMultilevel"/>
    <w:tmpl w:val="0742CF2C"/>
    <w:lvl w:ilvl="0" w:tplc="7EFADD30">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2">
    <w:nsid w:val="71AA55B5"/>
    <w:multiLevelType w:val="hybridMultilevel"/>
    <w:tmpl w:val="73A4CF2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74D846E6"/>
    <w:multiLevelType w:val="multilevel"/>
    <w:tmpl w:val="6546C5D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76417CE0"/>
    <w:multiLevelType w:val="hybridMultilevel"/>
    <w:tmpl w:val="D7185F4C"/>
    <w:lvl w:ilvl="0" w:tplc="0D60985E">
      <w:start w:val="1"/>
      <w:numFmt w:val="bullet"/>
      <w:suff w:val="space"/>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0"/>
  </w:num>
  <w:num w:numId="2">
    <w:abstractNumId w:val="11"/>
  </w:num>
  <w:num w:numId="3">
    <w:abstractNumId w:val="7"/>
  </w:num>
  <w:num w:numId="4">
    <w:abstractNumId w:val="2"/>
  </w:num>
  <w:num w:numId="5">
    <w:abstractNumId w:val="6"/>
  </w:num>
  <w:num w:numId="6">
    <w:abstractNumId w:val="9"/>
  </w:num>
  <w:num w:numId="7">
    <w:abstractNumId w:val="13"/>
  </w:num>
  <w:num w:numId="8">
    <w:abstractNumId w:val="4"/>
  </w:num>
  <w:num w:numId="9">
    <w:abstractNumId w:val="1"/>
  </w:num>
  <w:num w:numId="10">
    <w:abstractNumId w:val="12"/>
  </w:num>
  <w:num w:numId="11">
    <w:abstractNumId w:val="13"/>
    <w:lvlOverride w:ilvl="0">
      <w:startOverride w:val="1"/>
    </w:lvlOverride>
    <w:lvlOverride w:ilvl="1"/>
    <w:lvlOverride w:ilvl="2"/>
    <w:lvlOverride w:ilvl="3"/>
    <w:lvlOverride w:ilvl="4"/>
    <w:lvlOverride w:ilvl="5"/>
    <w:lvlOverride w:ilvl="6"/>
    <w:lvlOverride w:ilvl="7"/>
    <w:lvlOverride w:ilvl="8"/>
  </w:num>
  <w:num w:numId="12">
    <w:abstractNumId w:val="0"/>
  </w:num>
  <w:num w:numId="13">
    <w:abstractNumId w:val="5"/>
  </w:num>
  <w:num w:numId="14">
    <w:abstractNumId w:val="14"/>
  </w:num>
  <w:num w:numId="15">
    <w:abstractNumId w:val="8"/>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TWwNDe0MDM3tbQwtzBT0lEKTi0uzszPAykwrAUA1WhcsSwAAAA="/>
  </w:docVars>
  <w:rsids>
    <w:rsidRoot w:val="00675F46"/>
    <w:rsid w:val="0000045D"/>
    <w:rsid w:val="00001259"/>
    <w:rsid w:val="000019C3"/>
    <w:rsid w:val="00001E35"/>
    <w:rsid w:val="00001E6E"/>
    <w:rsid w:val="00002948"/>
    <w:rsid w:val="00002DCD"/>
    <w:rsid w:val="000036B9"/>
    <w:rsid w:val="00003A81"/>
    <w:rsid w:val="00005D7E"/>
    <w:rsid w:val="0000600C"/>
    <w:rsid w:val="00006747"/>
    <w:rsid w:val="000069F4"/>
    <w:rsid w:val="00007AD1"/>
    <w:rsid w:val="0001104A"/>
    <w:rsid w:val="00011090"/>
    <w:rsid w:val="000110F3"/>
    <w:rsid w:val="0001146A"/>
    <w:rsid w:val="00011CA1"/>
    <w:rsid w:val="000126CB"/>
    <w:rsid w:val="000134A7"/>
    <w:rsid w:val="00015155"/>
    <w:rsid w:val="0001529B"/>
    <w:rsid w:val="00015E5F"/>
    <w:rsid w:val="00015E9B"/>
    <w:rsid w:val="00016141"/>
    <w:rsid w:val="00016F5E"/>
    <w:rsid w:val="000174D9"/>
    <w:rsid w:val="0002021F"/>
    <w:rsid w:val="00020399"/>
    <w:rsid w:val="00020870"/>
    <w:rsid w:val="00020E38"/>
    <w:rsid w:val="00022016"/>
    <w:rsid w:val="00023057"/>
    <w:rsid w:val="00023D02"/>
    <w:rsid w:val="00024959"/>
    <w:rsid w:val="00025A78"/>
    <w:rsid w:val="00025B71"/>
    <w:rsid w:val="000275A9"/>
    <w:rsid w:val="000275B2"/>
    <w:rsid w:val="000276CD"/>
    <w:rsid w:val="00027981"/>
    <w:rsid w:val="00027B31"/>
    <w:rsid w:val="000305F3"/>
    <w:rsid w:val="000309FF"/>
    <w:rsid w:val="0003179A"/>
    <w:rsid w:val="00032212"/>
    <w:rsid w:val="00032692"/>
    <w:rsid w:val="0003400C"/>
    <w:rsid w:val="0003411F"/>
    <w:rsid w:val="00034DA6"/>
    <w:rsid w:val="00035A33"/>
    <w:rsid w:val="00035F20"/>
    <w:rsid w:val="0003620D"/>
    <w:rsid w:val="0003653F"/>
    <w:rsid w:val="00036E5A"/>
    <w:rsid w:val="0004030F"/>
    <w:rsid w:val="00040BA4"/>
    <w:rsid w:val="00040C4B"/>
    <w:rsid w:val="000416F1"/>
    <w:rsid w:val="000435D5"/>
    <w:rsid w:val="000440B2"/>
    <w:rsid w:val="00045BDC"/>
    <w:rsid w:val="00046755"/>
    <w:rsid w:val="000469D0"/>
    <w:rsid w:val="00047796"/>
    <w:rsid w:val="0005061F"/>
    <w:rsid w:val="000524C1"/>
    <w:rsid w:val="000527BC"/>
    <w:rsid w:val="000528AC"/>
    <w:rsid w:val="00052E10"/>
    <w:rsid w:val="000532AC"/>
    <w:rsid w:val="0005423E"/>
    <w:rsid w:val="00054DAF"/>
    <w:rsid w:val="000558C3"/>
    <w:rsid w:val="00055A39"/>
    <w:rsid w:val="00056AFF"/>
    <w:rsid w:val="00057386"/>
    <w:rsid w:val="00057CE2"/>
    <w:rsid w:val="000600FA"/>
    <w:rsid w:val="000614F4"/>
    <w:rsid w:val="000624AF"/>
    <w:rsid w:val="000629AA"/>
    <w:rsid w:val="00063E96"/>
    <w:rsid w:val="00064511"/>
    <w:rsid w:val="0006528D"/>
    <w:rsid w:val="00065E24"/>
    <w:rsid w:val="0007067B"/>
    <w:rsid w:val="000710B2"/>
    <w:rsid w:val="000721E1"/>
    <w:rsid w:val="00072336"/>
    <w:rsid w:val="00072367"/>
    <w:rsid w:val="00072B4C"/>
    <w:rsid w:val="00073F28"/>
    <w:rsid w:val="00075554"/>
    <w:rsid w:val="0007667D"/>
    <w:rsid w:val="00076F62"/>
    <w:rsid w:val="00077A86"/>
    <w:rsid w:val="00077B84"/>
    <w:rsid w:val="000802E5"/>
    <w:rsid w:val="0008100C"/>
    <w:rsid w:val="00081974"/>
    <w:rsid w:val="00081C96"/>
    <w:rsid w:val="00082000"/>
    <w:rsid w:val="00082560"/>
    <w:rsid w:val="0008284B"/>
    <w:rsid w:val="0008298A"/>
    <w:rsid w:val="00082BDE"/>
    <w:rsid w:val="00083100"/>
    <w:rsid w:val="0008334E"/>
    <w:rsid w:val="00083AA0"/>
    <w:rsid w:val="00083C93"/>
    <w:rsid w:val="0008476F"/>
    <w:rsid w:val="00084BEC"/>
    <w:rsid w:val="00084C0C"/>
    <w:rsid w:val="00084C56"/>
    <w:rsid w:val="00086495"/>
    <w:rsid w:val="00086E94"/>
    <w:rsid w:val="00087797"/>
    <w:rsid w:val="00087AF2"/>
    <w:rsid w:val="00091A1E"/>
    <w:rsid w:val="000920DA"/>
    <w:rsid w:val="00092803"/>
    <w:rsid w:val="00093278"/>
    <w:rsid w:val="00093A79"/>
    <w:rsid w:val="000943E9"/>
    <w:rsid w:val="000957AC"/>
    <w:rsid w:val="000965C7"/>
    <w:rsid w:val="000A076C"/>
    <w:rsid w:val="000A07BC"/>
    <w:rsid w:val="000A18F3"/>
    <w:rsid w:val="000A1B98"/>
    <w:rsid w:val="000A2C54"/>
    <w:rsid w:val="000A3408"/>
    <w:rsid w:val="000A35F0"/>
    <w:rsid w:val="000A3BA1"/>
    <w:rsid w:val="000A6BCE"/>
    <w:rsid w:val="000B16BD"/>
    <w:rsid w:val="000B17E4"/>
    <w:rsid w:val="000B228B"/>
    <w:rsid w:val="000B3457"/>
    <w:rsid w:val="000B3D21"/>
    <w:rsid w:val="000B402F"/>
    <w:rsid w:val="000B4A8A"/>
    <w:rsid w:val="000B50BE"/>
    <w:rsid w:val="000B56C4"/>
    <w:rsid w:val="000B5F3D"/>
    <w:rsid w:val="000B6400"/>
    <w:rsid w:val="000B6623"/>
    <w:rsid w:val="000B6AC1"/>
    <w:rsid w:val="000B6CF5"/>
    <w:rsid w:val="000B7F64"/>
    <w:rsid w:val="000C08D4"/>
    <w:rsid w:val="000C1933"/>
    <w:rsid w:val="000C1AD2"/>
    <w:rsid w:val="000C256A"/>
    <w:rsid w:val="000C2698"/>
    <w:rsid w:val="000C2E9E"/>
    <w:rsid w:val="000C3362"/>
    <w:rsid w:val="000C363F"/>
    <w:rsid w:val="000C4186"/>
    <w:rsid w:val="000C5351"/>
    <w:rsid w:val="000C69BF"/>
    <w:rsid w:val="000C70F2"/>
    <w:rsid w:val="000C771D"/>
    <w:rsid w:val="000C7AC1"/>
    <w:rsid w:val="000D0128"/>
    <w:rsid w:val="000D02CB"/>
    <w:rsid w:val="000D0D31"/>
    <w:rsid w:val="000D1051"/>
    <w:rsid w:val="000D3D13"/>
    <w:rsid w:val="000D5C5D"/>
    <w:rsid w:val="000D6508"/>
    <w:rsid w:val="000D6589"/>
    <w:rsid w:val="000D7A2E"/>
    <w:rsid w:val="000E0038"/>
    <w:rsid w:val="000E0820"/>
    <w:rsid w:val="000E0FDE"/>
    <w:rsid w:val="000E1143"/>
    <w:rsid w:val="000E1A38"/>
    <w:rsid w:val="000E2CFB"/>
    <w:rsid w:val="000E31A0"/>
    <w:rsid w:val="000E322D"/>
    <w:rsid w:val="000E3DD9"/>
    <w:rsid w:val="000E489C"/>
    <w:rsid w:val="000E523A"/>
    <w:rsid w:val="000E62A2"/>
    <w:rsid w:val="000E6C1E"/>
    <w:rsid w:val="000E6C20"/>
    <w:rsid w:val="000F08D9"/>
    <w:rsid w:val="000F292D"/>
    <w:rsid w:val="000F2C4A"/>
    <w:rsid w:val="000F4463"/>
    <w:rsid w:val="000F4778"/>
    <w:rsid w:val="000F559B"/>
    <w:rsid w:val="000F5871"/>
    <w:rsid w:val="000F5DFD"/>
    <w:rsid w:val="00101B37"/>
    <w:rsid w:val="0010247F"/>
    <w:rsid w:val="001024DD"/>
    <w:rsid w:val="00102F43"/>
    <w:rsid w:val="00103764"/>
    <w:rsid w:val="00104181"/>
    <w:rsid w:val="001047D8"/>
    <w:rsid w:val="0010579C"/>
    <w:rsid w:val="00105DA7"/>
    <w:rsid w:val="00106BA2"/>
    <w:rsid w:val="001074DD"/>
    <w:rsid w:val="00107C2E"/>
    <w:rsid w:val="00110649"/>
    <w:rsid w:val="00110E75"/>
    <w:rsid w:val="00111275"/>
    <w:rsid w:val="00111609"/>
    <w:rsid w:val="00111DD1"/>
    <w:rsid w:val="001125C2"/>
    <w:rsid w:val="00112797"/>
    <w:rsid w:val="0011329C"/>
    <w:rsid w:val="0011342E"/>
    <w:rsid w:val="00113601"/>
    <w:rsid w:val="00114660"/>
    <w:rsid w:val="00115086"/>
    <w:rsid w:val="00116032"/>
    <w:rsid w:val="00116113"/>
    <w:rsid w:val="00117FD5"/>
    <w:rsid w:val="00120401"/>
    <w:rsid w:val="0012193C"/>
    <w:rsid w:val="0012205E"/>
    <w:rsid w:val="00122AA1"/>
    <w:rsid w:val="001230D4"/>
    <w:rsid w:val="00123850"/>
    <w:rsid w:val="00123C6E"/>
    <w:rsid w:val="001242E4"/>
    <w:rsid w:val="0012431D"/>
    <w:rsid w:val="00124D5F"/>
    <w:rsid w:val="00125476"/>
    <w:rsid w:val="0012596F"/>
    <w:rsid w:val="00125AD7"/>
    <w:rsid w:val="00125F91"/>
    <w:rsid w:val="00125FCF"/>
    <w:rsid w:val="00126070"/>
    <w:rsid w:val="001266C4"/>
    <w:rsid w:val="001267FF"/>
    <w:rsid w:val="00126F80"/>
    <w:rsid w:val="0012773E"/>
    <w:rsid w:val="00127C40"/>
    <w:rsid w:val="00127CAD"/>
    <w:rsid w:val="001326E1"/>
    <w:rsid w:val="00132E44"/>
    <w:rsid w:val="001343D2"/>
    <w:rsid w:val="0013515F"/>
    <w:rsid w:val="00135398"/>
    <w:rsid w:val="00135751"/>
    <w:rsid w:val="001367A3"/>
    <w:rsid w:val="00137F62"/>
    <w:rsid w:val="001404FC"/>
    <w:rsid w:val="00140739"/>
    <w:rsid w:val="00140AE9"/>
    <w:rsid w:val="00140FD8"/>
    <w:rsid w:val="00141237"/>
    <w:rsid w:val="00142648"/>
    <w:rsid w:val="001429F5"/>
    <w:rsid w:val="00144281"/>
    <w:rsid w:val="00144451"/>
    <w:rsid w:val="001445D6"/>
    <w:rsid w:val="00144BBE"/>
    <w:rsid w:val="00145C44"/>
    <w:rsid w:val="00146E3C"/>
    <w:rsid w:val="001475D5"/>
    <w:rsid w:val="001477AB"/>
    <w:rsid w:val="00147AF1"/>
    <w:rsid w:val="00150A10"/>
    <w:rsid w:val="00150C22"/>
    <w:rsid w:val="00150FF4"/>
    <w:rsid w:val="00151614"/>
    <w:rsid w:val="001518FD"/>
    <w:rsid w:val="00151A16"/>
    <w:rsid w:val="00151DE8"/>
    <w:rsid w:val="00151FCA"/>
    <w:rsid w:val="00152EB8"/>
    <w:rsid w:val="00153CFB"/>
    <w:rsid w:val="00153F28"/>
    <w:rsid w:val="00154942"/>
    <w:rsid w:val="00157D33"/>
    <w:rsid w:val="00157E0C"/>
    <w:rsid w:val="00160658"/>
    <w:rsid w:val="00160B3E"/>
    <w:rsid w:val="00160BEF"/>
    <w:rsid w:val="00161590"/>
    <w:rsid w:val="0016189A"/>
    <w:rsid w:val="0016277E"/>
    <w:rsid w:val="00162FE3"/>
    <w:rsid w:val="00163484"/>
    <w:rsid w:val="00163AE0"/>
    <w:rsid w:val="00163F38"/>
    <w:rsid w:val="001659F0"/>
    <w:rsid w:val="001665E7"/>
    <w:rsid w:val="00167823"/>
    <w:rsid w:val="00167880"/>
    <w:rsid w:val="00170791"/>
    <w:rsid w:val="00170B7E"/>
    <w:rsid w:val="00171557"/>
    <w:rsid w:val="001727AE"/>
    <w:rsid w:val="00172D08"/>
    <w:rsid w:val="00174A11"/>
    <w:rsid w:val="00175E4E"/>
    <w:rsid w:val="00177945"/>
    <w:rsid w:val="001802C3"/>
    <w:rsid w:val="00180707"/>
    <w:rsid w:val="00180FD2"/>
    <w:rsid w:val="001828D2"/>
    <w:rsid w:val="00182CD8"/>
    <w:rsid w:val="00182EE9"/>
    <w:rsid w:val="00183183"/>
    <w:rsid w:val="00183F34"/>
    <w:rsid w:val="00184754"/>
    <w:rsid w:val="001847E8"/>
    <w:rsid w:val="00184CFA"/>
    <w:rsid w:val="00185432"/>
    <w:rsid w:val="001855C6"/>
    <w:rsid w:val="00185ED8"/>
    <w:rsid w:val="001860C4"/>
    <w:rsid w:val="001863EE"/>
    <w:rsid w:val="00187040"/>
    <w:rsid w:val="001905A6"/>
    <w:rsid w:val="00190A55"/>
    <w:rsid w:val="00191344"/>
    <w:rsid w:val="001914D8"/>
    <w:rsid w:val="00191820"/>
    <w:rsid w:val="00192C37"/>
    <w:rsid w:val="00192F72"/>
    <w:rsid w:val="00193C2A"/>
    <w:rsid w:val="00194A8F"/>
    <w:rsid w:val="00195217"/>
    <w:rsid w:val="00195416"/>
    <w:rsid w:val="00196FCE"/>
    <w:rsid w:val="001976C3"/>
    <w:rsid w:val="001A0F6D"/>
    <w:rsid w:val="001A16D2"/>
    <w:rsid w:val="001A184D"/>
    <w:rsid w:val="001A1E2C"/>
    <w:rsid w:val="001A28F3"/>
    <w:rsid w:val="001A2B2D"/>
    <w:rsid w:val="001A326B"/>
    <w:rsid w:val="001A4A6A"/>
    <w:rsid w:val="001A4B1B"/>
    <w:rsid w:val="001A4E07"/>
    <w:rsid w:val="001A542F"/>
    <w:rsid w:val="001A5A88"/>
    <w:rsid w:val="001A5B04"/>
    <w:rsid w:val="001A5DF6"/>
    <w:rsid w:val="001A6C42"/>
    <w:rsid w:val="001A6D73"/>
    <w:rsid w:val="001A6EE1"/>
    <w:rsid w:val="001B0A3C"/>
    <w:rsid w:val="001B14A2"/>
    <w:rsid w:val="001B15D4"/>
    <w:rsid w:val="001B3063"/>
    <w:rsid w:val="001B4005"/>
    <w:rsid w:val="001B4F1E"/>
    <w:rsid w:val="001B62D3"/>
    <w:rsid w:val="001B6B95"/>
    <w:rsid w:val="001B72D9"/>
    <w:rsid w:val="001B74C0"/>
    <w:rsid w:val="001C03EE"/>
    <w:rsid w:val="001C0443"/>
    <w:rsid w:val="001C0980"/>
    <w:rsid w:val="001C0F2D"/>
    <w:rsid w:val="001C11AC"/>
    <w:rsid w:val="001C1F19"/>
    <w:rsid w:val="001C2FB8"/>
    <w:rsid w:val="001C3CBC"/>
    <w:rsid w:val="001C464F"/>
    <w:rsid w:val="001C58DF"/>
    <w:rsid w:val="001C63D1"/>
    <w:rsid w:val="001C6889"/>
    <w:rsid w:val="001C70F4"/>
    <w:rsid w:val="001C7F99"/>
    <w:rsid w:val="001D17D4"/>
    <w:rsid w:val="001D1E22"/>
    <w:rsid w:val="001D3EC8"/>
    <w:rsid w:val="001D4C26"/>
    <w:rsid w:val="001D5254"/>
    <w:rsid w:val="001D54F2"/>
    <w:rsid w:val="001D5AB9"/>
    <w:rsid w:val="001D5AF3"/>
    <w:rsid w:val="001D6335"/>
    <w:rsid w:val="001D67C4"/>
    <w:rsid w:val="001D7133"/>
    <w:rsid w:val="001D745B"/>
    <w:rsid w:val="001D76BE"/>
    <w:rsid w:val="001E13FC"/>
    <w:rsid w:val="001E1B7B"/>
    <w:rsid w:val="001E1F0D"/>
    <w:rsid w:val="001E306D"/>
    <w:rsid w:val="001E30A6"/>
    <w:rsid w:val="001E35CA"/>
    <w:rsid w:val="001E6300"/>
    <w:rsid w:val="001E6507"/>
    <w:rsid w:val="001E6516"/>
    <w:rsid w:val="001E6E78"/>
    <w:rsid w:val="001F03D8"/>
    <w:rsid w:val="001F07C2"/>
    <w:rsid w:val="001F132E"/>
    <w:rsid w:val="001F2D7E"/>
    <w:rsid w:val="001F35CF"/>
    <w:rsid w:val="001F3D26"/>
    <w:rsid w:val="001F4013"/>
    <w:rsid w:val="001F5670"/>
    <w:rsid w:val="001F6EB2"/>
    <w:rsid w:val="001F73C9"/>
    <w:rsid w:val="00200809"/>
    <w:rsid w:val="00200F76"/>
    <w:rsid w:val="00201BF4"/>
    <w:rsid w:val="00201CB8"/>
    <w:rsid w:val="00201CBB"/>
    <w:rsid w:val="00202549"/>
    <w:rsid w:val="00202821"/>
    <w:rsid w:val="00203050"/>
    <w:rsid w:val="002040AB"/>
    <w:rsid w:val="002046DA"/>
    <w:rsid w:val="00205920"/>
    <w:rsid w:val="00205C80"/>
    <w:rsid w:val="00206381"/>
    <w:rsid w:val="00206C5C"/>
    <w:rsid w:val="00206E41"/>
    <w:rsid w:val="00210DB1"/>
    <w:rsid w:val="00211315"/>
    <w:rsid w:val="00212256"/>
    <w:rsid w:val="0021264D"/>
    <w:rsid w:val="0021272A"/>
    <w:rsid w:val="00212818"/>
    <w:rsid w:val="00213503"/>
    <w:rsid w:val="00213534"/>
    <w:rsid w:val="00213758"/>
    <w:rsid w:val="00213E43"/>
    <w:rsid w:val="00214026"/>
    <w:rsid w:val="002146B6"/>
    <w:rsid w:val="002152F1"/>
    <w:rsid w:val="002163FF"/>
    <w:rsid w:val="002165B2"/>
    <w:rsid w:val="002167EA"/>
    <w:rsid w:val="00217539"/>
    <w:rsid w:val="00220133"/>
    <w:rsid w:val="002203AB"/>
    <w:rsid w:val="00220563"/>
    <w:rsid w:val="0022072D"/>
    <w:rsid w:val="002217BD"/>
    <w:rsid w:val="00221974"/>
    <w:rsid w:val="00222676"/>
    <w:rsid w:val="00222FAA"/>
    <w:rsid w:val="00224092"/>
    <w:rsid w:val="002245A0"/>
    <w:rsid w:val="0022599C"/>
    <w:rsid w:val="002262EE"/>
    <w:rsid w:val="0022684B"/>
    <w:rsid w:val="002271A6"/>
    <w:rsid w:val="00227D40"/>
    <w:rsid w:val="00230201"/>
    <w:rsid w:val="00232165"/>
    <w:rsid w:val="00232297"/>
    <w:rsid w:val="0023240D"/>
    <w:rsid w:val="002325B4"/>
    <w:rsid w:val="002328E0"/>
    <w:rsid w:val="00232AFA"/>
    <w:rsid w:val="00233891"/>
    <w:rsid w:val="00235F74"/>
    <w:rsid w:val="00236D38"/>
    <w:rsid w:val="00236DFB"/>
    <w:rsid w:val="00237610"/>
    <w:rsid w:val="00237FE9"/>
    <w:rsid w:val="002411BC"/>
    <w:rsid w:val="00242C2C"/>
    <w:rsid w:val="00242CCC"/>
    <w:rsid w:val="002446A3"/>
    <w:rsid w:val="002453A9"/>
    <w:rsid w:val="0024582F"/>
    <w:rsid w:val="0024594D"/>
    <w:rsid w:val="0024659A"/>
    <w:rsid w:val="00246A49"/>
    <w:rsid w:val="002478DB"/>
    <w:rsid w:val="00250038"/>
    <w:rsid w:val="0025008D"/>
    <w:rsid w:val="00250127"/>
    <w:rsid w:val="00250363"/>
    <w:rsid w:val="00250CC1"/>
    <w:rsid w:val="00251616"/>
    <w:rsid w:val="002517D7"/>
    <w:rsid w:val="0025291D"/>
    <w:rsid w:val="002541D3"/>
    <w:rsid w:val="00256D56"/>
    <w:rsid w:val="0025704C"/>
    <w:rsid w:val="0026046C"/>
    <w:rsid w:val="0026167E"/>
    <w:rsid w:val="00261D41"/>
    <w:rsid w:val="0026233F"/>
    <w:rsid w:val="002624DC"/>
    <w:rsid w:val="00262D9E"/>
    <w:rsid w:val="00263454"/>
    <w:rsid w:val="00263D68"/>
    <w:rsid w:val="002650CF"/>
    <w:rsid w:val="00265ABA"/>
    <w:rsid w:val="00266B08"/>
    <w:rsid w:val="00266FD9"/>
    <w:rsid w:val="002676D1"/>
    <w:rsid w:val="00270FF7"/>
    <w:rsid w:val="002711CD"/>
    <w:rsid w:val="00271462"/>
    <w:rsid w:val="00271C3A"/>
    <w:rsid w:val="00271D8A"/>
    <w:rsid w:val="00271F61"/>
    <w:rsid w:val="00272451"/>
    <w:rsid w:val="00272578"/>
    <w:rsid w:val="002727AB"/>
    <w:rsid w:val="0027487D"/>
    <w:rsid w:val="00274A53"/>
    <w:rsid w:val="00274BB7"/>
    <w:rsid w:val="00275290"/>
    <w:rsid w:val="0027682F"/>
    <w:rsid w:val="00277A65"/>
    <w:rsid w:val="00277B61"/>
    <w:rsid w:val="00280D3D"/>
    <w:rsid w:val="00281363"/>
    <w:rsid w:val="0028360C"/>
    <w:rsid w:val="002836B8"/>
    <w:rsid w:val="002839B9"/>
    <w:rsid w:val="00284B7D"/>
    <w:rsid w:val="002863ED"/>
    <w:rsid w:val="00287BFE"/>
    <w:rsid w:val="0029022A"/>
    <w:rsid w:val="00290744"/>
    <w:rsid w:val="002909CD"/>
    <w:rsid w:val="00291BE2"/>
    <w:rsid w:val="00291C7E"/>
    <w:rsid w:val="002921B8"/>
    <w:rsid w:val="00292717"/>
    <w:rsid w:val="002928A6"/>
    <w:rsid w:val="00293170"/>
    <w:rsid w:val="0029400F"/>
    <w:rsid w:val="002945E4"/>
    <w:rsid w:val="00294610"/>
    <w:rsid w:val="00294D4C"/>
    <w:rsid w:val="00296360"/>
    <w:rsid w:val="00296AD6"/>
    <w:rsid w:val="00297C24"/>
    <w:rsid w:val="00297DFA"/>
    <w:rsid w:val="00297E91"/>
    <w:rsid w:val="002A1268"/>
    <w:rsid w:val="002A1A34"/>
    <w:rsid w:val="002A1CB2"/>
    <w:rsid w:val="002A22D9"/>
    <w:rsid w:val="002A2606"/>
    <w:rsid w:val="002A359B"/>
    <w:rsid w:val="002A3716"/>
    <w:rsid w:val="002A3F14"/>
    <w:rsid w:val="002A42ED"/>
    <w:rsid w:val="002A6F30"/>
    <w:rsid w:val="002A78ED"/>
    <w:rsid w:val="002B12CD"/>
    <w:rsid w:val="002B145C"/>
    <w:rsid w:val="002B169B"/>
    <w:rsid w:val="002B1C4D"/>
    <w:rsid w:val="002B288B"/>
    <w:rsid w:val="002B291A"/>
    <w:rsid w:val="002B3114"/>
    <w:rsid w:val="002B375F"/>
    <w:rsid w:val="002B3831"/>
    <w:rsid w:val="002B422C"/>
    <w:rsid w:val="002B48A4"/>
    <w:rsid w:val="002B5031"/>
    <w:rsid w:val="002B5223"/>
    <w:rsid w:val="002B5D9B"/>
    <w:rsid w:val="002B67CC"/>
    <w:rsid w:val="002B7299"/>
    <w:rsid w:val="002B77FC"/>
    <w:rsid w:val="002C0E46"/>
    <w:rsid w:val="002C1CF6"/>
    <w:rsid w:val="002C201A"/>
    <w:rsid w:val="002C248C"/>
    <w:rsid w:val="002C2BC9"/>
    <w:rsid w:val="002C4D74"/>
    <w:rsid w:val="002C64D8"/>
    <w:rsid w:val="002C6B64"/>
    <w:rsid w:val="002C6E5F"/>
    <w:rsid w:val="002C73A7"/>
    <w:rsid w:val="002C752E"/>
    <w:rsid w:val="002D0230"/>
    <w:rsid w:val="002D0C09"/>
    <w:rsid w:val="002D0F86"/>
    <w:rsid w:val="002D1747"/>
    <w:rsid w:val="002D2258"/>
    <w:rsid w:val="002D2A77"/>
    <w:rsid w:val="002D2C84"/>
    <w:rsid w:val="002D2D9D"/>
    <w:rsid w:val="002D30F6"/>
    <w:rsid w:val="002D32BF"/>
    <w:rsid w:val="002D3ADD"/>
    <w:rsid w:val="002D46B2"/>
    <w:rsid w:val="002D46BE"/>
    <w:rsid w:val="002D68CA"/>
    <w:rsid w:val="002D7525"/>
    <w:rsid w:val="002E0FDD"/>
    <w:rsid w:val="002E100D"/>
    <w:rsid w:val="002E1252"/>
    <w:rsid w:val="002E1791"/>
    <w:rsid w:val="002E188F"/>
    <w:rsid w:val="002E19EF"/>
    <w:rsid w:val="002E25FF"/>
    <w:rsid w:val="002E3D7A"/>
    <w:rsid w:val="002E3E48"/>
    <w:rsid w:val="002E3FA5"/>
    <w:rsid w:val="002E4743"/>
    <w:rsid w:val="002E4B4E"/>
    <w:rsid w:val="002E55CF"/>
    <w:rsid w:val="002E5843"/>
    <w:rsid w:val="002E590D"/>
    <w:rsid w:val="002E7A30"/>
    <w:rsid w:val="002F076C"/>
    <w:rsid w:val="002F0839"/>
    <w:rsid w:val="002F09B9"/>
    <w:rsid w:val="002F0B9E"/>
    <w:rsid w:val="002F167F"/>
    <w:rsid w:val="002F17FD"/>
    <w:rsid w:val="002F41C8"/>
    <w:rsid w:val="002F60BA"/>
    <w:rsid w:val="002F69ED"/>
    <w:rsid w:val="002F7251"/>
    <w:rsid w:val="002F7DDA"/>
    <w:rsid w:val="0030012F"/>
    <w:rsid w:val="003003E2"/>
    <w:rsid w:val="0030081D"/>
    <w:rsid w:val="003015A7"/>
    <w:rsid w:val="003016DB"/>
    <w:rsid w:val="0030176F"/>
    <w:rsid w:val="00303DC3"/>
    <w:rsid w:val="003041AF"/>
    <w:rsid w:val="003041EC"/>
    <w:rsid w:val="00304901"/>
    <w:rsid w:val="00305805"/>
    <w:rsid w:val="003065CC"/>
    <w:rsid w:val="00306C69"/>
    <w:rsid w:val="00307280"/>
    <w:rsid w:val="0031022C"/>
    <w:rsid w:val="00311E34"/>
    <w:rsid w:val="003129FC"/>
    <w:rsid w:val="003136D5"/>
    <w:rsid w:val="00313FB7"/>
    <w:rsid w:val="00315CC8"/>
    <w:rsid w:val="00316175"/>
    <w:rsid w:val="00316219"/>
    <w:rsid w:val="003164FB"/>
    <w:rsid w:val="003165ED"/>
    <w:rsid w:val="003169F6"/>
    <w:rsid w:val="00316CF9"/>
    <w:rsid w:val="0031788B"/>
    <w:rsid w:val="00317B03"/>
    <w:rsid w:val="00317E01"/>
    <w:rsid w:val="00320171"/>
    <w:rsid w:val="0032144F"/>
    <w:rsid w:val="00323013"/>
    <w:rsid w:val="003231D8"/>
    <w:rsid w:val="0032356F"/>
    <w:rsid w:val="003239FD"/>
    <w:rsid w:val="00324B3D"/>
    <w:rsid w:val="00325719"/>
    <w:rsid w:val="003263A0"/>
    <w:rsid w:val="00326DA3"/>
    <w:rsid w:val="003270ED"/>
    <w:rsid w:val="0032744E"/>
    <w:rsid w:val="00330808"/>
    <w:rsid w:val="0033102E"/>
    <w:rsid w:val="0033115E"/>
    <w:rsid w:val="003314B1"/>
    <w:rsid w:val="003317CA"/>
    <w:rsid w:val="003320C6"/>
    <w:rsid w:val="00332182"/>
    <w:rsid w:val="00332A18"/>
    <w:rsid w:val="00332E78"/>
    <w:rsid w:val="003338CE"/>
    <w:rsid w:val="00333A67"/>
    <w:rsid w:val="00333C2F"/>
    <w:rsid w:val="003340FA"/>
    <w:rsid w:val="00334A15"/>
    <w:rsid w:val="00334CBE"/>
    <w:rsid w:val="00334FD8"/>
    <w:rsid w:val="00335074"/>
    <w:rsid w:val="00336594"/>
    <w:rsid w:val="00340B24"/>
    <w:rsid w:val="00340DB4"/>
    <w:rsid w:val="00341D15"/>
    <w:rsid w:val="00342505"/>
    <w:rsid w:val="0034381A"/>
    <w:rsid w:val="003444A3"/>
    <w:rsid w:val="00344E0F"/>
    <w:rsid w:val="003453B7"/>
    <w:rsid w:val="00345C7C"/>
    <w:rsid w:val="00345CDC"/>
    <w:rsid w:val="00346208"/>
    <w:rsid w:val="00346887"/>
    <w:rsid w:val="00346AE5"/>
    <w:rsid w:val="00346C9F"/>
    <w:rsid w:val="00346E49"/>
    <w:rsid w:val="0034788A"/>
    <w:rsid w:val="0035098B"/>
    <w:rsid w:val="0035197B"/>
    <w:rsid w:val="0035265A"/>
    <w:rsid w:val="0035296A"/>
    <w:rsid w:val="00352FD1"/>
    <w:rsid w:val="003533D7"/>
    <w:rsid w:val="003538EC"/>
    <w:rsid w:val="00353A30"/>
    <w:rsid w:val="00354647"/>
    <w:rsid w:val="00354D44"/>
    <w:rsid w:val="00354E73"/>
    <w:rsid w:val="003566B1"/>
    <w:rsid w:val="00356BBE"/>
    <w:rsid w:val="00356C34"/>
    <w:rsid w:val="00356E3F"/>
    <w:rsid w:val="0036096D"/>
    <w:rsid w:val="00361AF4"/>
    <w:rsid w:val="00362AD4"/>
    <w:rsid w:val="00363E32"/>
    <w:rsid w:val="00363F6C"/>
    <w:rsid w:val="00365264"/>
    <w:rsid w:val="00366237"/>
    <w:rsid w:val="003662F0"/>
    <w:rsid w:val="003665C0"/>
    <w:rsid w:val="00367376"/>
    <w:rsid w:val="00367609"/>
    <w:rsid w:val="00372B13"/>
    <w:rsid w:val="00372B1C"/>
    <w:rsid w:val="00373043"/>
    <w:rsid w:val="0037379E"/>
    <w:rsid w:val="00374C51"/>
    <w:rsid w:val="003765AC"/>
    <w:rsid w:val="00376C01"/>
    <w:rsid w:val="00377211"/>
    <w:rsid w:val="0038003C"/>
    <w:rsid w:val="003800D7"/>
    <w:rsid w:val="003807DF"/>
    <w:rsid w:val="00381162"/>
    <w:rsid w:val="00381259"/>
    <w:rsid w:val="00381FD3"/>
    <w:rsid w:val="00382679"/>
    <w:rsid w:val="0038270B"/>
    <w:rsid w:val="00383453"/>
    <w:rsid w:val="00383836"/>
    <w:rsid w:val="003838D0"/>
    <w:rsid w:val="00383ABB"/>
    <w:rsid w:val="00383C51"/>
    <w:rsid w:val="00384ABD"/>
    <w:rsid w:val="00384E2B"/>
    <w:rsid w:val="00387A3A"/>
    <w:rsid w:val="003903B6"/>
    <w:rsid w:val="0039079F"/>
    <w:rsid w:val="00390CBB"/>
    <w:rsid w:val="0039108B"/>
    <w:rsid w:val="003910AA"/>
    <w:rsid w:val="003910F9"/>
    <w:rsid w:val="00392745"/>
    <w:rsid w:val="00392C13"/>
    <w:rsid w:val="00393255"/>
    <w:rsid w:val="00394272"/>
    <w:rsid w:val="00394546"/>
    <w:rsid w:val="00394A0A"/>
    <w:rsid w:val="00395A02"/>
    <w:rsid w:val="003966B0"/>
    <w:rsid w:val="00396E3C"/>
    <w:rsid w:val="00397FD3"/>
    <w:rsid w:val="003A3ACA"/>
    <w:rsid w:val="003A4D9B"/>
    <w:rsid w:val="003A4E09"/>
    <w:rsid w:val="003A5E26"/>
    <w:rsid w:val="003A6770"/>
    <w:rsid w:val="003A7E65"/>
    <w:rsid w:val="003B02CD"/>
    <w:rsid w:val="003B0440"/>
    <w:rsid w:val="003B1328"/>
    <w:rsid w:val="003B191B"/>
    <w:rsid w:val="003B1E55"/>
    <w:rsid w:val="003B2C8D"/>
    <w:rsid w:val="003B2D9E"/>
    <w:rsid w:val="003B3408"/>
    <w:rsid w:val="003B432B"/>
    <w:rsid w:val="003B4A39"/>
    <w:rsid w:val="003B5463"/>
    <w:rsid w:val="003B5A1A"/>
    <w:rsid w:val="003B5F1D"/>
    <w:rsid w:val="003B6DB2"/>
    <w:rsid w:val="003C0FE2"/>
    <w:rsid w:val="003C1156"/>
    <w:rsid w:val="003C2DC5"/>
    <w:rsid w:val="003C54C4"/>
    <w:rsid w:val="003C5643"/>
    <w:rsid w:val="003C56A6"/>
    <w:rsid w:val="003C6B47"/>
    <w:rsid w:val="003D2295"/>
    <w:rsid w:val="003D2D33"/>
    <w:rsid w:val="003D2D90"/>
    <w:rsid w:val="003D39B7"/>
    <w:rsid w:val="003D5191"/>
    <w:rsid w:val="003D5BA3"/>
    <w:rsid w:val="003D659F"/>
    <w:rsid w:val="003D66D0"/>
    <w:rsid w:val="003D7606"/>
    <w:rsid w:val="003E0237"/>
    <w:rsid w:val="003E0510"/>
    <w:rsid w:val="003E094B"/>
    <w:rsid w:val="003E0C11"/>
    <w:rsid w:val="003E2D2B"/>
    <w:rsid w:val="003E4E59"/>
    <w:rsid w:val="003E6BBD"/>
    <w:rsid w:val="003E6F03"/>
    <w:rsid w:val="003E6FE5"/>
    <w:rsid w:val="003E7076"/>
    <w:rsid w:val="003E7795"/>
    <w:rsid w:val="003E7C26"/>
    <w:rsid w:val="003E7CE0"/>
    <w:rsid w:val="003F016F"/>
    <w:rsid w:val="003F096A"/>
    <w:rsid w:val="003F1644"/>
    <w:rsid w:val="003F1CCB"/>
    <w:rsid w:val="003F1E30"/>
    <w:rsid w:val="003F36F2"/>
    <w:rsid w:val="003F47F0"/>
    <w:rsid w:val="003F4818"/>
    <w:rsid w:val="003F4A68"/>
    <w:rsid w:val="003F4A78"/>
    <w:rsid w:val="003F5014"/>
    <w:rsid w:val="003F714A"/>
    <w:rsid w:val="003F72C1"/>
    <w:rsid w:val="00400188"/>
    <w:rsid w:val="00400ED6"/>
    <w:rsid w:val="00403B06"/>
    <w:rsid w:val="004040E6"/>
    <w:rsid w:val="00404337"/>
    <w:rsid w:val="004044A6"/>
    <w:rsid w:val="004048F3"/>
    <w:rsid w:val="004053CF"/>
    <w:rsid w:val="004057EA"/>
    <w:rsid w:val="00405CF0"/>
    <w:rsid w:val="00406D39"/>
    <w:rsid w:val="00407BA4"/>
    <w:rsid w:val="00407E35"/>
    <w:rsid w:val="00411223"/>
    <w:rsid w:val="00411945"/>
    <w:rsid w:val="00411B06"/>
    <w:rsid w:val="0041251C"/>
    <w:rsid w:val="00414176"/>
    <w:rsid w:val="004153CA"/>
    <w:rsid w:val="004158C7"/>
    <w:rsid w:val="004164E3"/>
    <w:rsid w:val="00416696"/>
    <w:rsid w:val="004171C0"/>
    <w:rsid w:val="0041788F"/>
    <w:rsid w:val="00417C04"/>
    <w:rsid w:val="00417D55"/>
    <w:rsid w:val="00420709"/>
    <w:rsid w:val="00420C91"/>
    <w:rsid w:val="00421211"/>
    <w:rsid w:val="00421FC4"/>
    <w:rsid w:val="00424C05"/>
    <w:rsid w:val="004250C8"/>
    <w:rsid w:val="00426658"/>
    <w:rsid w:val="00427684"/>
    <w:rsid w:val="00427927"/>
    <w:rsid w:val="00427C02"/>
    <w:rsid w:val="00430595"/>
    <w:rsid w:val="00430990"/>
    <w:rsid w:val="00430C32"/>
    <w:rsid w:val="004313CE"/>
    <w:rsid w:val="004319CD"/>
    <w:rsid w:val="00431AA3"/>
    <w:rsid w:val="0043262D"/>
    <w:rsid w:val="004335A6"/>
    <w:rsid w:val="004340FA"/>
    <w:rsid w:val="00434C94"/>
    <w:rsid w:val="0043643F"/>
    <w:rsid w:val="00436A0B"/>
    <w:rsid w:val="004372E5"/>
    <w:rsid w:val="0043798A"/>
    <w:rsid w:val="00437E7B"/>
    <w:rsid w:val="004407F1"/>
    <w:rsid w:val="00441B95"/>
    <w:rsid w:val="00441B9A"/>
    <w:rsid w:val="004434E3"/>
    <w:rsid w:val="0044380A"/>
    <w:rsid w:val="004440B2"/>
    <w:rsid w:val="00444A78"/>
    <w:rsid w:val="004450F5"/>
    <w:rsid w:val="00445E1F"/>
    <w:rsid w:val="004462D8"/>
    <w:rsid w:val="004469D8"/>
    <w:rsid w:val="0044745A"/>
    <w:rsid w:val="00447648"/>
    <w:rsid w:val="00450AA9"/>
    <w:rsid w:val="00450F2D"/>
    <w:rsid w:val="00451631"/>
    <w:rsid w:val="00451A09"/>
    <w:rsid w:val="004523FE"/>
    <w:rsid w:val="00453358"/>
    <w:rsid w:val="0045476B"/>
    <w:rsid w:val="004556EE"/>
    <w:rsid w:val="004557D9"/>
    <w:rsid w:val="00455CDF"/>
    <w:rsid w:val="00455F91"/>
    <w:rsid w:val="00456A5B"/>
    <w:rsid w:val="004577C8"/>
    <w:rsid w:val="00457B84"/>
    <w:rsid w:val="00460315"/>
    <w:rsid w:val="004608F7"/>
    <w:rsid w:val="00460C64"/>
    <w:rsid w:val="004612DE"/>
    <w:rsid w:val="00462BD6"/>
    <w:rsid w:val="004640C5"/>
    <w:rsid w:val="004642A4"/>
    <w:rsid w:val="00464E02"/>
    <w:rsid w:val="00465169"/>
    <w:rsid w:val="004652C1"/>
    <w:rsid w:val="00465B90"/>
    <w:rsid w:val="0046711E"/>
    <w:rsid w:val="00467773"/>
    <w:rsid w:val="00470091"/>
    <w:rsid w:val="004704D9"/>
    <w:rsid w:val="00470D9D"/>
    <w:rsid w:val="004714EF"/>
    <w:rsid w:val="00471831"/>
    <w:rsid w:val="0047195D"/>
    <w:rsid w:val="004726B1"/>
    <w:rsid w:val="00474AF0"/>
    <w:rsid w:val="00475E98"/>
    <w:rsid w:val="00476794"/>
    <w:rsid w:val="0048013E"/>
    <w:rsid w:val="00480220"/>
    <w:rsid w:val="00480524"/>
    <w:rsid w:val="00481F3F"/>
    <w:rsid w:val="00482D95"/>
    <w:rsid w:val="00482E1D"/>
    <w:rsid w:val="00484653"/>
    <w:rsid w:val="0048485D"/>
    <w:rsid w:val="004849F8"/>
    <w:rsid w:val="004855EA"/>
    <w:rsid w:val="00485FBB"/>
    <w:rsid w:val="004872FC"/>
    <w:rsid w:val="00487552"/>
    <w:rsid w:val="00487C18"/>
    <w:rsid w:val="00490339"/>
    <w:rsid w:val="004903D1"/>
    <w:rsid w:val="004911EA"/>
    <w:rsid w:val="00491B6B"/>
    <w:rsid w:val="00491E08"/>
    <w:rsid w:val="0049261F"/>
    <w:rsid w:val="00492711"/>
    <w:rsid w:val="00493291"/>
    <w:rsid w:val="00494DCE"/>
    <w:rsid w:val="0049634D"/>
    <w:rsid w:val="00496BE9"/>
    <w:rsid w:val="004A0183"/>
    <w:rsid w:val="004A0452"/>
    <w:rsid w:val="004A1413"/>
    <w:rsid w:val="004A1B05"/>
    <w:rsid w:val="004A30B6"/>
    <w:rsid w:val="004A328B"/>
    <w:rsid w:val="004A4177"/>
    <w:rsid w:val="004A46D8"/>
    <w:rsid w:val="004A47FD"/>
    <w:rsid w:val="004A4D5B"/>
    <w:rsid w:val="004A5A92"/>
    <w:rsid w:val="004A5BC3"/>
    <w:rsid w:val="004A646D"/>
    <w:rsid w:val="004A70B9"/>
    <w:rsid w:val="004A7E95"/>
    <w:rsid w:val="004B0205"/>
    <w:rsid w:val="004B0B07"/>
    <w:rsid w:val="004B0E35"/>
    <w:rsid w:val="004B1226"/>
    <w:rsid w:val="004B1F5E"/>
    <w:rsid w:val="004B2FAC"/>
    <w:rsid w:val="004B3D75"/>
    <w:rsid w:val="004B4420"/>
    <w:rsid w:val="004B4F65"/>
    <w:rsid w:val="004B4FC9"/>
    <w:rsid w:val="004B5E9C"/>
    <w:rsid w:val="004B6564"/>
    <w:rsid w:val="004B6704"/>
    <w:rsid w:val="004C041C"/>
    <w:rsid w:val="004C059C"/>
    <w:rsid w:val="004C1241"/>
    <w:rsid w:val="004C1852"/>
    <w:rsid w:val="004C1D44"/>
    <w:rsid w:val="004C2777"/>
    <w:rsid w:val="004C2E17"/>
    <w:rsid w:val="004C367F"/>
    <w:rsid w:val="004C3C05"/>
    <w:rsid w:val="004C514D"/>
    <w:rsid w:val="004C5892"/>
    <w:rsid w:val="004C5F37"/>
    <w:rsid w:val="004C7388"/>
    <w:rsid w:val="004C742E"/>
    <w:rsid w:val="004C78DC"/>
    <w:rsid w:val="004C7FC8"/>
    <w:rsid w:val="004D0AB8"/>
    <w:rsid w:val="004D0ADC"/>
    <w:rsid w:val="004D22C2"/>
    <w:rsid w:val="004D3048"/>
    <w:rsid w:val="004D306D"/>
    <w:rsid w:val="004D44C1"/>
    <w:rsid w:val="004D47F1"/>
    <w:rsid w:val="004D5A01"/>
    <w:rsid w:val="004D5C9B"/>
    <w:rsid w:val="004E1387"/>
    <w:rsid w:val="004E1516"/>
    <w:rsid w:val="004E182D"/>
    <w:rsid w:val="004E1CBB"/>
    <w:rsid w:val="004E21EF"/>
    <w:rsid w:val="004E2848"/>
    <w:rsid w:val="004E3868"/>
    <w:rsid w:val="004E3A7E"/>
    <w:rsid w:val="004E3E75"/>
    <w:rsid w:val="004E4F12"/>
    <w:rsid w:val="004E61F4"/>
    <w:rsid w:val="004E6EAB"/>
    <w:rsid w:val="004E7CEB"/>
    <w:rsid w:val="004F07F5"/>
    <w:rsid w:val="004F08FD"/>
    <w:rsid w:val="004F0A0F"/>
    <w:rsid w:val="004F0E51"/>
    <w:rsid w:val="004F3032"/>
    <w:rsid w:val="004F334A"/>
    <w:rsid w:val="004F43B7"/>
    <w:rsid w:val="004F4B79"/>
    <w:rsid w:val="004F53FA"/>
    <w:rsid w:val="004F5CD9"/>
    <w:rsid w:val="004F779D"/>
    <w:rsid w:val="004F7C56"/>
    <w:rsid w:val="004F7F45"/>
    <w:rsid w:val="005005A3"/>
    <w:rsid w:val="00501B9A"/>
    <w:rsid w:val="005034F2"/>
    <w:rsid w:val="00503EA4"/>
    <w:rsid w:val="00504525"/>
    <w:rsid w:val="0050495E"/>
    <w:rsid w:val="00504D6A"/>
    <w:rsid w:val="00504FEB"/>
    <w:rsid w:val="005055CF"/>
    <w:rsid w:val="00505D65"/>
    <w:rsid w:val="005067A8"/>
    <w:rsid w:val="00506892"/>
    <w:rsid w:val="00507D75"/>
    <w:rsid w:val="00511134"/>
    <w:rsid w:val="005115CC"/>
    <w:rsid w:val="00514C27"/>
    <w:rsid w:val="00514E19"/>
    <w:rsid w:val="00515A15"/>
    <w:rsid w:val="00515C15"/>
    <w:rsid w:val="00515D72"/>
    <w:rsid w:val="00516910"/>
    <w:rsid w:val="005174C2"/>
    <w:rsid w:val="00521F99"/>
    <w:rsid w:val="005221B7"/>
    <w:rsid w:val="00523FAB"/>
    <w:rsid w:val="00524676"/>
    <w:rsid w:val="00524903"/>
    <w:rsid w:val="00524B41"/>
    <w:rsid w:val="00524B93"/>
    <w:rsid w:val="00524EE4"/>
    <w:rsid w:val="00525F3B"/>
    <w:rsid w:val="00526249"/>
    <w:rsid w:val="005270ED"/>
    <w:rsid w:val="005273B4"/>
    <w:rsid w:val="0053183D"/>
    <w:rsid w:val="00531B86"/>
    <w:rsid w:val="00532DCB"/>
    <w:rsid w:val="0053302E"/>
    <w:rsid w:val="005343FE"/>
    <w:rsid w:val="00534823"/>
    <w:rsid w:val="005358C7"/>
    <w:rsid w:val="00536166"/>
    <w:rsid w:val="00536BD4"/>
    <w:rsid w:val="00536FE9"/>
    <w:rsid w:val="005373A4"/>
    <w:rsid w:val="0054035A"/>
    <w:rsid w:val="00540E08"/>
    <w:rsid w:val="00541EDC"/>
    <w:rsid w:val="00542955"/>
    <w:rsid w:val="00543627"/>
    <w:rsid w:val="00543C4D"/>
    <w:rsid w:val="00544F79"/>
    <w:rsid w:val="00544F83"/>
    <w:rsid w:val="00545671"/>
    <w:rsid w:val="00546091"/>
    <w:rsid w:val="00547435"/>
    <w:rsid w:val="005513C6"/>
    <w:rsid w:val="005533A9"/>
    <w:rsid w:val="005537C1"/>
    <w:rsid w:val="00554816"/>
    <w:rsid w:val="00554C40"/>
    <w:rsid w:val="00555B59"/>
    <w:rsid w:val="00555C40"/>
    <w:rsid w:val="00560F2F"/>
    <w:rsid w:val="00562286"/>
    <w:rsid w:val="00562680"/>
    <w:rsid w:val="0056427F"/>
    <w:rsid w:val="00565C90"/>
    <w:rsid w:val="0056638A"/>
    <w:rsid w:val="00566D59"/>
    <w:rsid w:val="00567558"/>
    <w:rsid w:val="005708CF"/>
    <w:rsid w:val="00571441"/>
    <w:rsid w:val="0057156E"/>
    <w:rsid w:val="00572C3D"/>
    <w:rsid w:val="0057422A"/>
    <w:rsid w:val="00574C06"/>
    <w:rsid w:val="00574CC7"/>
    <w:rsid w:val="00574D71"/>
    <w:rsid w:val="00575319"/>
    <w:rsid w:val="00576303"/>
    <w:rsid w:val="00577C7B"/>
    <w:rsid w:val="00580651"/>
    <w:rsid w:val="005808B4"/>
    <w:rsid w:val="00581437"/>
    <w:rsid w:val="005814AA"/>
    <w:rsid w:val="00581A75"/>
    <w:rsid w:val="005825AF"/>
    <w:rsid w:val="0058591D"/>
    <w:rsid w:val="00586A68"/>
    <w:rsid w:val="00586A74"/>
    <w:rsid w:val="00587414"/>
    <w:rsid w:val="00587EF9"/>
    <w:rsid w:val="005904F5"/>
    <w:rsid w:val="0059050F"/>
    <w:rsid w:val="005916EB"/>
    <w:rsid w:val="005917BF"/>
    <w:rsid w:val="00593570"/>
    <w:rsid w:val="00593BA2"/>
    <w:rsid w:val="005943EA"/>
    <w:rsid w:val="00594946"/>
    <w:rsid w:val="00594CFC"/>
    <w:rsid w:val="005953A4"/>
    <w:rsid w:val="00595B11"/>
    <w:rsid w:val="00596081"/>
    <w:rsid w:val="005961BA"/>
    <w:rsid w:val="00596A65"/>
    <w:rsid w:val="00596E0F"/>
    <w:rsid w:val="00597408"/>
    <w:rsid w:val="005A05E2"/>
    <w:rsid w:val="005A14DA"/>
    <w:rsid w:val="005A1634"/>
    <w:rsid w:val="005A177B"/>
    <w:rsid w:val="005A57B8"/>
    <w:rsid w:val="005A6B3B"/>
    <w:rsid w:val="005A7653"/>
    <w:rsid w:val="005A7A7B"/>
    <w:rsid w:val="005B24AD"/>
    <w:rsid w:val="005B2CDC"/>
    <w:rsid w:val="005B3117"/>
    <w:rsid w:val="005B3B25"/>
    <w:rsid w:val="005B41D3"/>
    <w:rsid w:val="005B4C95"/>
    <w:rsid w:val="005B51DF"/>
    <w:rsid w:val="005B52D2"/>
    <w:rsid w:val="005B53FC"/>
    <w:rsid w:val="005B5A6C"/>
    <w:rsid w:val="005B6DFC"/>
    <w:rsid w:val="005B6F2F"/>
    <w:rsid w:val="005B7501"/>
    <w:rsid w:val="005C07D2"/>
    <w:rsid w:val="005C0836"/>
    <w:rsid w:val="005C087C"/>
    <w:rsid w:val="005C1746"/>
    <w:rsid w:val="005C29BF"/>
    <w:rsid w:val="005C2F2F"/>
    <w:rsid w:val="005C3437"/>
    <w:rsid w:val="005C34A8"/>
    <w:rsid w:val="005C39D5"/>
    <w:rsid w:val="005C43CA"/>
    <w:rsid w:val="005C4EA8"/>
    <w:rsid w:val="005C5189"/>
    <w:rsid w:val="005C55E6"/>
    <w:rsid w:val="005C5CA1"/>
    <w:rsid w:val="005C6CD9"/>
    <w:rsid w:val="005C78E4"/>
    <w:rsid w:val="005D1AF2"/>
    <w:rsid w:val="005D22C1"/>
    <w:rsid w:val="005D44CB"/>
    <w:rsid w:val="005D4779"/>
    <w:rsid w:val="005D4BFE"/>
    <w:rsid w:val="005D5078"/>
    <w:rsid w:val="005D55E8"/>
    <w:rsid w:val="005D6D27"/>
    <w:rsid w:val="005D7676"/>
    <w:rsid w:val="005D79FE"/>
    <w:rsid w:val="005D7CE9"/>
    <w:rsid w:val="005E048F"/>
    <w:rsid w:val="005E0C4C"/>
    <w:rsid w:val="005E2454"/>
    <w:rsid w:val="005E265E"/>
    <w:rsid w:val="005E2878"/>
    <w:rsid w:val="005E2A0E"/>
    <w:rsid w:val="005E2A37"/>
    <w:rsid w:val="005E2B84"/>
    <w:rsid w:val="005E3F46"/>
    <w:rsid w:val="005E405F"/>
    <w:rsid w:val="005E4AF5"/>
    <w:rsid w:val="005E505A"/>
    <w:rsid w:val="005E5B61"/>
    <w:rsid w:val="005E5D1A"/>
    <w:rsid w:val="005E65C1"/>
    <w:rsid w:val="005E6852"/>
    <w:rsid w:val="005E68A7"/>
    <w:rsid w:val="005E6CB4"/>
    <w:rsid w:val="005E6CF3"/>
    <w:rsid w:val="005F06C3"/>
    <w:rsid w:val="005F0E61"/>
    <w:rsid w:val="005F16A1"/>
    <w:rsid w:val="005F1B8B"/>
    <w:rsid w:val="005F34A9"/>
    <w:rsid w:val="005F3B3A"/>
    <w:rsid w:val="005F4468"/>
    <w:rsid w:val="005F5432"/>
    <w:rsid w:val="005F554D"/>
    <w:rsid w:val="005F5BAD"/>
    <w:rsid w:val="005F6B56"/>
    <w:rsid w:val="005F6D0A"/>
    <w:rsid w:val="005F6EB1"/>
    <w:rsid w:val="00600169"/>
    <w:rsid w:val="00600B58"/>
    <w:rsid w:val="00601B95"/>
    <w:rsid w:val="00602060"/>
    <w:rsid w:val="00602E98"/>
    <w:rsid w:val="006038A2"/>
    <w:rsid w:val="00603EE0"/>
    <w:rsid w:val="00605396"/>
    <w:rsid w:val="006053E2"/>
    <w:rsid w:val="00605A91"/>
    <w:rsid w:val="00605C0C"/>
    <w:rsid w:val="0060679F"/>
    <w:rsid w:val="0060685E"/>
    <w:rsid w:val="006109E7"/>
    <w:rsid w:val="00611F41"/>
    <w:rsid w:val="006126A5"/>
    <w:rsid w:val="00612B6B"/>
    <w:rsid w:val="00614529"/>
    <w:rsid w:val="00614B98"/>
    <w:rsid w:val="00614ECA"/>
    <w:rsid w:val="00615FF7"/>
    <w:rsid w:val="006160AD"/>
    <w:rsid w:val="006167B9"/>
    <w:rsid w:val="00616AF4"/>
    <w:rsid w:val="00616FEB"/>
    <w:rsid w:val="00617617"/>
    <w:rsid w:val="0062003D"/>
    <w:rsid w:val="0062054B"/>
    <w:rsid w:val="00620A96"/>
    <w:rsid w:val="0062166A"/>
    <w:rsid w:val="006222E6"/>
    <w:rsid w:val="00622B2F"/>
    <w:rsid w:val="00622DD9"/>
    <w:rsid w:val="00622F32"/>
    <w:rsid w:val="00623CEB"/>
    <w:rsid w:val="006242DB"/>
    <w:rsid w:val="006252C2"/>
    <w:rsid w:val="00625385"/>
    <w:rsid w:val="006259C8"/>
    <w:rsid w:val="00625BC6"/>
    <w:rsid w:val="00625F5E"/>
    <w:rsid w:val="00626600"/>
    <w:rsid w:val="00626E2E"/>
    <w:rsid w:val="00626E7A"/>
    <w:rsid w:val="006270CE"/>
    <w:rsid w:val="00627167"/>
    <w:rsid w:val="00627480"/>
    <w:rsid w:val="006302B3"/>
    <w:rsid w:val="00630D23"/>
    <w:rsid w:val="00630E8B"/>
    <w:rsid w:val="00631B57"/>
    <w:rsid w:val="00632371"/>
    <w:rsid w:val="00632F84"/>
    <w:rsid w:val="006336D7"/>
    <w:rsid w:val="00633770"/>
    <w:rsid w:val="0063383F"/>
    <w:rsid w:val="006350BB"/>
    <w:rsid w:val="00635346"/>
    <w:rsid w:val="0063643F"/>
    <w:rsid w:val="00637B3D"/>
    <w:rsid w:val="00637DEE"/>
    <w:rsid w:val="00637ED1"/>
    <w:rsid w:val="00640AAB"/>
    <w:rsid w:val="006418A8"/>
    <w:rsid w:val="00641C0D"/>
    <w:rsid w:val="00642610"/>
    <w:rsid w:val="00643A04"/>
    <w:rsid w:val="00643ECB"/>
    <w:rsid w:val="006442EE"/>
    <w:rsid w:val="00644BDA"/>
    <w:rsid w:val="00645CD4"/>
    <w:rsid w:val="00645DCD"/>
    <w:rsid w:val="00646C98"/>
    <w:rsid w:val="00646E50"/>
    <w:rsid w:val="00646EA5"/>
    <w:rsid w:val="006476FA"/>
    <w:rsid w:val="00647B63"/>
    <w:rsid w:val="006520CC"/>
    <w:rsid w:val="00652541"/>
    <w:rsid w:val="00652C0B"/>
    <w:rsid w:val="006532DF"/>
    <w:rsid w:val="006537DC"/>
    <w:rsid w:val="006565E0"/>
    <w:rsid w:val="006573EF"/>
    <w:rsid w:val="00657470"/>
    <w:rsid w:val="00657A98"/>
    <w:rsid w:val="00660A5C"/>
    <w:rsid w:val="00660AF9"/>
    <w:rsid w:val="00661AA5"/>
    <w:rsid w:val="006624A8"/>
    <w:rsid w:val="00662DF0"/>
    <w:rsid w:val="00663678"/>
    <w:rsid w:val="0066380D"/>
    <w:rsid w:val="00663D70"/>
    <w:rsid w:val="00664767"/>
    <w:rsid w:val="0066515B"/>
    <w:rsid w:val="006658D1"/>
    <w:rsid w:val="00665B69"/>
    <w:rsid w:val="00666983"/>
    <w:rsid w:val="00666E4D"/>
    <w:rsid w:val="00666FDB"/>
    <w:rsid w:val="00667744"/>
    <w:rsid w:val="00667786"/>
    <w:rsid w:val="00670D25"/>
    <w:rsid w:val="0067270E"/>
    <w:rsid w:val="00672F97"/>
    <w:rsid w:val="0067426B"/>
    <w:rsid w:val="0067437C"/>
    <w:rsid w:val="00675274"/>
    <w:rsid w:val="00675F46"/>
    <w:rsid w:val="00676F72"/>
    <w:rsid w:val="0067777D"/>
    <w:rsid w:val="006800B6"/>
    <w:rsid w:val="00680983"/>
    <w:rsid w:val="006818DE"/>
    <w:rsid w:val="00682CBC"/>
    <w:rsid w:val="00682FA4"/>
    <w:rsid w:val="00683064"/>
    <w:rsid w:val="00683A19"/>
    <w:rsid w:val="00683ABA"/>
    <w:rsid w:val="00683C43"/>
    <w:rsid w:val="006845AB"/>
    <w:rsid w:val="00684963"/>
    <w:rsid w:val="00686254"/>
    <w:rsid w:val="00686DCD"/>
    <w:rsid w:val="00690004"/>
    <w:rsid w:val="00691190"/>
    <w:rsid w:val="0069170C"/>
    <w:rsid w:val="006928EF"/>
    <w:rsid w:val="006947A6"/>
    <w:rsid w:val="006A010E"/>
    <w:rsid w:val="006A0704"/>
    <w:rsid w:val="006A0DC3"/>
    <w:rsid w:val="006A10E0"/>
    <w:rsid w:val="006A29A7"/>
    <w:rsid w:val="006A2EFD"/>
    <w:rsid w:val="006A434D"/>
    <w:rsid w:val="006A44A6"/>
    <w:rsid w:val="006A4A5A"/>
    <w:rsid w:val="006A5066"/>
    <w:rsid w:val="006A6772"/>
    <w:rsid w:val="006A722B"/>
    <w:rsid w:val="006A7BF1"/>
    <w:rsid w:val="006B157D"/>
    <w:rsid w:val="006B24A7"/>
    <w:rsid w:val="006B38D2"/>
    <w:rsid w:val="006B5F70"/>
    <w:rsid w:val="006B6F43"/>
    <w:rsid w:val="006B75F0"/>
    <w:rsid w:val="006C07FE"/>
    <w:rsid w:val="006C0A01"/>
    <w:rsid w:val="006C188B"/>
    <w:rsid w:val="006C1A3D"/>
    <w:rsid w:val="006C2126"/>
    <w:rsid w:val="006C23C6"/>
    <w:rsid w:val="006C3A65"/>
    <w:rsid w:val="006C4DC7"/>
    <w:rsid w:val="006C5622"/>
    <w:rsid w:val="006C6649"/>
    <w:rsid w:val="006C6CA7"/>
    <w:rsid w:val="006C7D9F"/>
    <w:rsid w:val="006D1134"/>
    <w:rsid w:val="006D1156"/>
    <w:rsid w:val="006D385F"/>
    <w:rsid w:val="006D43BF"/>
    <w:rsid w:val="006D4738"/>
    <w:rsid w:val="006D4836"/>
    <w:rsid w:val="006D551D"/>
    <w:rsid w:val="006D5C96"/>
    <w:rsid w:val="006D61F6"/>
    <w:rsid w:val="006D6471"/>
    <w:rsid w:val="006D6C42"/>
    <w:rsid w:val="006D6D01"/>
    <w:rsid w:val="006D6ED8"/>
    <w:rsid w:val="006E01DC"/>
    <w:rsid w:val="006E03B8"/>
    <w:rsid w:val="006E0C9A"/>
    <w:rsid w:val="006E1F47"/>
    <w:rsid w:val="006E31A4"/>
    <w:rsid w:val="006E3D0F"/>
    <w:rsid w:val="006E508C"/>
    <w:rsid w:val="006E5E6F"/>
    <w:rsid w:val="006E5EEC"/>
    <w:rsid w:val="006E605A"/>
    <w:rsid w:val="006E60C9"/>
    <w:rsid w:val="006E7E51"/>
    <w:rsid w:val="006F1468"/>
    <w:rsid w:val="006F17F2"/>
    <w:rsid w:val="006F2145"/>
    <w:rsid w:val="006F361E"/>
    <w:rsid w:val="006F38DD"/>
    <w:rsid w:val="006F5240"/>
    <w:rsid w:val="006F5C0F"/>
    <w:rsid w:val="006F6D32"/>
    <w:rsid w:val="006F76EC"/>
    <w:rsid w:val="006F772B"/>
    <w:rsid w:val="0070055C"/>
    <w:rsid w:val="00700D44"/>
    <w:rsid w:val="00700F05"/>
    <w:rsid w:val="007011A8"/>
    <w:rsid w:val="00701AAF"/>
    <w:rsid w:val="00702370"/>
    <w:rsid w:val="00702778"/>
    <w:rsid w:val="00703E3A"/>
    <w:rsid w:val="0070429D"/>
    <w:rsid w:val="0070492E"/>
    <w:rsid w:val="00705C74"/>
    <w:rsid w:val="00706EFA"/>
    <w:rsid w:val="0070705E"/>
    <w:rsid w:val="00707FF4"/>
    <w:rsid w:val="00710F48"/>
    <w:rsid w:val="00710FD4"/>
    <w:rsid w:val="00711B8B"/>
    <w:rsid w:val="00711FD6"/>
    <w:rsid w:val="00713626"/>
    <w:rsid w:val="00713885"/>
    <w:rsid w:val="00713A0E"/>
    <w:rsid w:val="00714F44"/>
    <w:rsid w:val="00715684"/>
    <w:rsid w:val="007157CA"/>
    <w:rsid w:val="00715C70"/>
    <w:rsid w:val="007162C3"/>
    <w:rsid w:val="00716CFF"/>
    <w:rsid w:val="00716E92"/>
    <w:rsid w:val="0071787F"/>
    <w:rsid w:val="00717CEE"/>
    <w:rsid w:val="00720708"/>
    <w:rsid w:val="00721DC7"/>
    <w:rsid w:val="007227EE"/>
    <w:rsid w:val="00722F98"/>
    <w:rsid w:val="00723F15"/>
    <w:rsid w:val="007243C7"/>
    <w:rsid w:val="00724504"/>
    <w:rsid w:val="007246AE"/>
    <w:rsid w:val="00724B42"/>
    <w:rsid w:val="00724DFC"/>
    <w:rsid w:val="00725471"/>
    <w:rsid w:val="00725488"/>
    <w:rsid w:val="007255A8"/>
    <w:rsid w:val="00727C20"/>
    <w:rsid w:val="007301A6"/>
    <w:rsid w:val="007302B7"/>
    <w:rsid w:val="00730353"/>
    <w:rsid w:val="00731958"/>
    <w:rsid w:val="007321BE"/>
    <w:rsid w:val="00732498"/>
    <w:rsid w:val="0073342D"/>
    <w:rsid w:val="00733D70"/>
    <w:rsid w:val="00734359"/>
    <w:rsid w:val="00734AA8"/>
    <w:rsid w:val="00735F1F"/>
    <w:rsid w:val="007362FD"/>
    <w:rsid w:val="007364D3"/>
    <w:rsid w:val="00736A73"/>
    <w:rsid w:val="007377D0"/>
    <w:rsid w:val="00737DFB"/>
    <w:rsid w:val="00740B86"/>
    <w:rsid w:val="00742912"/>
    <w:rsid w:val="007441D4"/>
    <w:rsid w:val="007447D7"/>
    <w:rsid w:val="00744EB8"/>
    <w:rsid w:val="007450DE"/>
    <w:rsid w:val="0074530A"/>
    <w:rsid w:val="00745D6E"/>
    <w:rsid w:val="007461C4"/>
    <w:rsid w:val="00746231"/>
    <w:rsid w:val="00746AC2"/>
    <w:rsid w:val="00747071"/>
    <w:rsid w:val="007508F2"/>
    <w:rsid w:val="0075209C"/>
    <w:rsid w:val="00752D92"/>
    <w:rsid w:val="00753270"/>
    <w:rsid w:val="00753328"/>
    <w:rsid w:val="0075364B"/>
    <w:rsid w:val="00754C4A"/>
    <w:rsid w:val="00756830"/>
    <w:rsid w:val="007569A3"/>
    <w:rsid w:val="00756DC7"/>
    <w:rsid w:val="00756FFA"/>
    <w:rsid w:val="0075722B"/>
    <w:rsid w:val="00761B6D"/>
    <w:rsid w:val="00761F3F"/>
    <w:rsid w:val="007625AA"/>
    <w:rsid w:val="007644DC"/>
    <w:rsid w:val="00764C96"/>
    <w:rsid w:val="00764F3B"/>
    <w:rsid w:val="007653F2"/>
    <w:rsid w:val="00765DD3"/>
    <w:rsid w:val="00766686"/>
    <w:rsid w:val="00767356"/>
    <w:rsid w:val="00770767"/>
    <w:rsid w:val="00771AE5"/>
    <w:rsid w:val="00771EA4"/>
    <w:rsid w:val="007724EA"/>
    <w:rsid w:val="00772C77"/>
    <w:rsid w:val="0077344A"/>
    <w:rsid w:val="007742A0"/>
    <w:rsid w:val="007752F1"/>
    <w:rsid w:val="00775C08"/>
    <w:rsid w:val="00776F69"/>
    <w:rsid w:val="00777033"/>
    <w:rsid w:val="00777AF0"/>
    <w:rsid w:val="00780127"/>
    <w:rsid w:val="007803BE"/>
    <w:rsid w:val="00783685"/>
    <w:rsid w:val="00783A9C"/>
    <w:rsid w:val="0078423C"/>
    <w:rsid w:val="007851E6"/>
    <w:rsid w:val="007857EC"/>
    <w:rsid w:val="0078606B"/>
    <w:rsid w:val="00786A0E"/>
    <w:rsid w:val="00787195"/>
    <w:rsid w:val="00791043"/>
    <w:rsid w:val="007914D8"/>
    <w:rsid w:val="0079160F"/>
    <w:rsid w:val="007916AD"/>
    <w:rsid w:val="00791883"/>
    <w:rsid w:val="00793418"/>
    <w:rsid w:val="00793FF5"/>
    <w:rsid w:val="0079422E"/>
    <w:rsid w:val="00795E18"/>
    <w:rsid w:val="00796480"/>
    <w:rsid w:val="00796987"/>
    <w:rsid w:val="00797083"/>
    <w:rsid w:val="007A0012"/>
    <w:rsid w:val="007A04B6"/>
    <w:rsid w:val="007A0D37"/>
    <w:rsid w:val="007A29CD"/>
    <w:rsid w:val="007A2C4C"/>
    <w:rsid w:val="007A31BA"/>
    <w:rsid w:val="007A3983"/>
    <w:rsid w:val="007A4086"/>
    <w:rsid w:val="007A49AF"/>
    <w:rsid w:val="007A6715"/>
    <w:rsid w:val="007A6EBF"/>
    <w:rsid w:val="007B0340"/>
    <w:rsid w:val="007B0AD0"/>
    <w:rsid w:val="007B1F02"/>
    <w:rsid w:val="007B2F5B"/>
    <w:rsid w:val="007B358C"/>
    <w:rsid w:val="007B374B"/>
    <w:rsid w:val="007B3E37"/>
    <w:rsid w:val="007B52D5"/>
    <w:rsid w:val="007B53C5"/>
    <w:rsid w:val="007B54AA"/>
    <w:rsid w:val="007B58C4"/>
    <w:rsid w:val="007B5FC0"/>
    <w:rsid w:val="007B6509"/>
    <w:rsid w:val="007B6D2F"/>
    <w:rsid w:val="007C001F"/>
    <w:rsid w:val="007C0AC4"/>
    <w:rsid w:val="007C0AEF"/>
    <w:rsid w:val="007C138A"/>
    <w:rsid w:val="007C140E"/>
    <w:rsid w:val="007C314F"/>
    <w:rsid w:val="007C3CCB"/>
    <w:rsid w:val="007C48A0"/>
    <w:rsid w:val="007C4A4C"/>
    <w:rsid w:val="007C632E"/>
    <w:rsid w:val="007C6968"/>
    <w:rsid w:val="007D0E32"/>
    <w:rsid w:val="007D3956"/>
    <w:rsid w:val="007D4E09"/>
    <w:rsid w:val="007D547D"/>
    <w:rsid w:val="007D5489"/>
    <w:rsid w:val="007E0786"/>
    <w:rsid w:val="007E3A55"/>
    <w:rsid w:val="007E4AAF"/>
    <w:rsid w:val="007E520F"/>
    <w:rsid w:val="007E53FE"/>
    <w:rsid w:val="007E5706"/>
    <w:rsid w:val="007E57A8"/>
    <w:rsid w:val="007E68AE"/>
    <w:rsid w:val="007E695D"/>
    <w:rsid w:val="007F0556"/>
    <w:rsid w:val="007F134D"/>
    <w:rsid w:val="007F1FDC"/>
    <w:rsid w:val="007F2077"/>
    <w:rsid w:val="007F4675"/>
    <w:rsid w:val="007F469E"/>
    <w:rsid w:val="007F56E0"/>
    <w:rsid w:val="007F5AAE"/>
    <w:rsid w:val="007F5FC4"/>
    <w:rsid w:val="007F6D80"/>
    <w:rsid w:val="007F6FDA"/>
    <w:rsid w:val="00800A45"/>
    <w:rsid w:val="008019D0"/>
    <w:rsid w:val="00801AD7"/>
    <w:rsid w:val="008022CE"/>
    <w:rsid w:val="00802F2D"/>
    <w:rsid w:val="0080305E"/>
    <w:rsid w:val="008036C4"/>
    <w:rsid w:val="00805A12"/>
    <w:rsid w:val="008069F2"/>
    <w:rsid w:val="00806D45"/>
    <w:rsid w:val="0080703D"/>
    <w:rsid w:val="00807328"/>
    <w:rsid w:val="00811179"/>
    <w:rsid w:val="00811E71"/>
    <w:rsid w:val="00813EDF"/>
    <w:rsid w:val="00813FEE"/>
    <w:rsid w:val="008145FC"/>
    <w:rsid w:val="00814F39"/>
    <w:rsid w:val="008154AA"/>
    <w:rsid w:val="00817DD9"/>
    <w:rsid w:val="0082010F"/>
    <w:rsid w:val="0082071E"/>
    <w:rsid w:val="00821193"/>
    <w:rsid w:val="00821D4F"/>
    <w:rsid w:val="00822FF9"/>
    <w:rsid w:val="00823967"/>
    <w:rsid w:val="00824FD6"/>
    <w:rsid w:val="00825863"/>
    <w:rsid w:val="008271EC"/>
    <w:rsid w:val="008276A8"/>
    <w:rsid w:val="008278DB"/>
    <w:rsid w:val="00827FA8"/>
    <w:rsid w:val="008304BA"/>
    <w:rsid w:val="00830910"/>
    <w:rsid w:val="00830C29"/>
    <w:rsid w:val="00831574"/>
    <w:rsid w:val="00834316"/>
    <w:rsid w:val="008347FC"/>
    <w:rsid w:val="00835A30"/>
    <w:rsid w:val="00835DB9"/>
    <w:rsid w:val="008369A2"/>
    <w:rsid w:val="008372A1"/>
    <w:rsid w:val="0083735E"/>
    <w:rsid w:val="008376BC"/>
    <w:rsid w:val="0083777B"/>
    <w:rsid w:val="00840188"/>
    <w:rsid w:val="008409C6"/>
    <w:rsid w:val="0084105D"/>
    <w:rsid w:val="00841452"/>
    <w:rsid w:val="00841911"/>
    <w:rsid w:val="00841C46"/>
    <w:rsid w:val="00842923"/>
    <w:rsid w:val="00842961"/>
    <w:rsid w:val="0084348D"/>
    <w:rsid w:val="008436E6"/>
    <w:rsid w:val="00843F9B"/>
    <w:rsid w:val="00845863"/>
    <w:rsid w:val="008460ED"/>
    <w:rsid w:val="0084691D"/>
    <w:rsid w:val="0084778D"/>
    <w:rsid w:val="0084799B"/>
    <w:rsid w:val="008528B5"/>
    <w:rsid w:val="00853DA1"/>
    <w:rsid w:val="00854F8D"/>
    <w:rsid w:val="00855D1D"/>
    <w:rsid w:val="00860FA8"/>
    <w:rsid w:val="008617F1"/>
    <w:rsid w:val="008618BF"/>
    <w:rsid w:val="00862156"/>
    <w:rsid w:val="00862578"/>
    <w:rsid w:val="0086290A"/>
    <w:rsid w:val="008633D7"/>
    <w:rsid w:val="00863424"/>
    <w:rsid w:val="00863565"/>
    <w:rsid w:val="0086364E"/>
    <w:rsid w:val="00863AF4"/>
    <w:rsid w:val="00863B60"/>
    <w:rsid w:val="0086420E"/>
    <w:rsid w:val="00864CA7"/>
    <w:rsid w:val="008656C3"/>
    <w:rsid w:val="00865777"/>
    <w:rsid w:val="00865BD1"/>
    <w:rsid w:val="00866F6D"/>
    <w:rsid w:val="00866FF2"/>
    <w:rsid w:val="008674B7"/>
    <w:rsid w:val="008702EB"/>
    <w:rsid w:val="00870AAE"/>
    <w:rsid w:val="00871C66"/>
    <w:rsid w:val="0087288A"/>
    <w:rsid w:val="00872F50"/>
    <w:rsid w:val="008730F2"/>
    <w:rsid w:val="00874185"/>
    <w:rsid w:val="008742E6"/>
    <w:rsid w:val="00874E42"/>
    <w:rsid w:val="008753BD"/>
    <w:rsid w:val="00875614"/>
    <w:rsid w:val="00875E7F"/>
    <w:rsid w:val="00876422"/>
    <w:rsid w:val="0087683D"/>
    <w:rsid w:val="008768A1"/>
    <w:rsid w:val="00877D9A"/>
    <w:rsid w:val="00880206"/>
    <w:rsid w:val="008809BD"/>
    <w:rsid w:val="00880B24"/>
    <w:rsid w:val="00881A4B"/>
    <w:rsid w:val="00881D72"/>
    <w:rsid w:val="00881E75"/>
    <w:rsid w:val="00882365"/>
    <w:rsid w:val="00883C6B"/>
    <w:rsid w:val="00884EA6"/>
    <w:rsid w:val="008852D2"/>
    <w:rsid w:val="0088658C"/>
    <w:rsid w:val="00886DEC"/>
    <w:rsid w:val="0089171B"/>
    <w:rsid w:val="008923D0"/>
    <w:rsid w:val="008941B9"/>
    <w:rsid w:val="008949F3"/>
    <w:rsid w:val="00894AFC"/>
    <w:rsid w:val="00895908"/>
    <w:rsid w:val="00895AEE"/>
    <w:rsid w:val="00897F96"/>
    <w:rsid w:val="008A0776"/>
    <w:rsid w:val="008A077F"/>
    <w:rsid w:val="008A0DAF"/>
    <w:rsid w:val="008A0F84"/>
    <w:rsid w:val="008A2B22"/>
    <w:rsid w:val="008A34F5"/>
    <w:rsid w:val="008A3DF6"/>
    <w:rsid w:val="008A3FC8"/>
    <w:rsid w:val="008A527A"/>
    <w:rsid w:val="008A574C"/>
    <w:rsid w:val="008A5E0E"/>
    <w:rsid w:val="008A5E3A"/>
    <w:rsid w:val="008A77D9"/>
    <w:rsid w:val="008B11AB"/>
    <w:rsid w:val="008B13AA"/>
    <w:rsid w:val="008B1513"/>
    <w:rsid w:val="008B1595"/>
    <w:rsid w:val="008B1BBC"/>
    <w:rsid w:val="008B1D2E"/>
    <w:rsid w:val="008B1EBD"/>
    <w:rsid w:val="008B2157"/>
    <w:rsid w:val="008B35CA"/>
    <w:rsid w:val="008B6043"/>
    <w:rsid w:val="008B6365"/>
    <w:rsid w:val="008C00ED"/>
    <w:rsid w:val="008C0D5C"/>
    <w:rsid w:val="008C1525"/>
    <w:rsid w:val="008C1598"/>
    <w:rsid w:val="008C3A58"/>
    <w:rsid w:val="008C3FD5"/>
    <w:rsid w:val="008C424C"/>
    <w:rsid w:val="008C43BD"/>
    <w:rsid w:val="008C54ED"/>
    <w:rsid w:val="008C646F"/>
    <w:rsid w:val="008C650C"/>
    <w:rsid w:val="008C771D"/>
    <w:rsid w:val="008D01D5"/>
    <w:rsid w:val="008D0A22"/>
    <w:rsid w:val="008D151A"/>
    <w:rsid w:val="008D1769"/>
    <w:rsid w:val="008D1C58"/>
    <w:rsid w:val="008D2375"/>
    <w:rsid w:val="008D2B90"/>
    <w:rsid w:val="008D2C0D"/>
    <w:rsid w:val="008D30E7"/>
    <w:rsid w:val="008D30F9"/>
    <w:rsid w:val="008D3577"/>
    <w:rsid w:val="008D4516"/>
    <w:rsid w:val="008D5ACE"/>
    <w:rsid w:val="008D5E7B"/>
    <w:rsid w:val="008D7DFF"/>
    <w:rsid w:val="008E0F15"/>
    <w:rsid w:val="008E1BC0"/>
    <w:rsid w:val="008E1E6E"/>
    <w:rsid w:val="008E2231"/>
    <w:rsid w:val="008E250B"/>
    <w:rsid w:val="008E25A3"/>
    <w:rsid w:val="008E2A3E"/>
    <w:rsid w:val="008E3CC2"/>
    <w:rsid w:val="008E3FEE"/>
    <w:rsid w:val="008E62D9"/>
    <w:rsid w:val="008E699A"/>
    <w:rsid w:val="008E7FCA"/>
    <w:rsid w:val="008F042E"/>
    <w:rsid w:val="008F0E87"/>
    <w:rsid w:val="008F136B"/>
    <w:rsid w:val="008F32B5"/>
    <w:rsid w:val="008F3BFF"/>
    <w:rsid w:val="008F4800"/>
    <w:rsid w:val="008F6866"/>
    <w:rsid w:val="008F6AED"/>
    <w:rsid w:val="008F6BED"/>
    <w:rsid w:val="008F7C01"/>
    <w:rsid w:val="008F7F36"/>
    <w:rsid w:val="0090086E"/>
    <w:rsid w:val="009011FC"/>
    <w:rsid w:val="00901349"/>
    <w:rsid w:val="009020B4"/>
    <w:rsid w:val="0090229E"/>
    <w:rsid w:val="00902873"/>
    <w:rsid w:val="00902DA5"/>
    <w:rsid w:val="00903158"/>
    <w:rsid w:val="00903285"/>
    <w:rsid w:val="00903E62"/>
    <w:rsid w:val="00905484"/>
    <w:rsid w:val="00905A86"/>
    <w:rsid w:val="00905AE1"/>
    <w:rsid w:val="00906178"/>
    <w:rsid w:val="00907A26"/>
    <w:rsid w:val="009100A1"/>
    <w:rsid w:val="0091194F"/>
    <w:rsid w:val="00911AFD"/>
    <w:rsid w:val="00911CCE"/>
    <w:rsid w:val="00911D38"/>
    <w:rsid w:val="00912629"/>
    <w:rsid w:val="00912704"/>
    <w:rsid w:val="00913777"/>
    <w:rsid w:val="009141DF"/>
    <w:rsid w:val="00914548"/>
    <w:rsid w:val="00914FD1"/>
    <w:rsid w:val="00915287"/>
    <w:rsid w:val="00917B08"/>
    <w:rsid w:val="00920065"/>
    <w:rsid w:val="009206CA"/>
    <w:rsid w:val="009207EE"/>
    <w:rsid w:val="00921255"/>
    <w:rsid w:val="0092128D"/>
    <w:rsid w:val="0092213E"/>
    <w:rsid w:val="00923CD7"/>
    <w:rsid w:val="00925F1E"/>
    <w:rsid w:val="00926912"/>
    <w:rsid w:val="0092711E"/>
    <w:rsid w:val="00932C9E"/>
    <w:rsid w:val="00932D18"/>
    <w:rsid w:val="009331CC"/>
    <w:rsid w:val="0093338A"/>
    <w:rsid w:val="00933B56"/>
    <w:rsid w:val="00934FD2"/>
    <w:rsid w:val="00935512"/>
    <w:rsid w:val="00935A12"/>
    <w:rsid w:val="00936344"/>
    <w:rsid w:val="0093778D"/>
    <w:rsid w:val="00937B49"/>
    <w:rsid w:val="00940262"/>
    <w:rsid w:val="009402E0"/>
    <w:rsid w:val="0094084A"/>
    <w:rsid w:val="00941294"/>
    <w:rsid w:val="009412A3"/>
    <w:rsid w:val="009413DC"/>
    <w:rsid w:val="00941D72"/>
    <w:rsid w:val="0094218A"/>
    <w:rsid w:val="009424D7"/>
    <w:rsid w:val="009434CA"/>
    <w:rsid w:val="00943AA1"/>
    <w:rsid w:val="0094427F"/>
    <w:rsid w:val="00944798"/>
    <w:rsid w:val="00944CE0"/>
    <w:rsid w:val="009458CE"/>
    <w:rsid w:val="00950A74"/>
    <w:rsid w:val="00950E68"/>
    <w:rsid w:val="009510AC"/>
    <w:rsid w:val="00951979"/>
    <w:rsid w:val="00951FDD"/>
    <w:rsid w:val="009523CC"/>
    <w:rsid w:val="009526E7"/>
    <w:rsid w:val="00952D64"/>
    <w:rsid w:val="00952F70"/>
    <w:rsid w:val="009530D6"/>
    <w:rsid w:val="0095498B"/>
    <w:rsid w:val="00954D28"/>
    <w:rsid w:val="00954E43"/>
    <w:rsid w:val="00955B9E"/>
    <w:rsid w:val="00956569"/>
    <w:rsid w:val="00956B99"/>
    <w:rsid w:val="00957E35"/>
    <w:rsid w:val="00960B1E"/>
    <w:rsid w:val="00962830"/>
    <w:rsid w:val="009657AE"/>
    <w:rsid w:val="009676F4"/>
    <w:rsid w:val="00967BAF"/>
    <w:rsid w:val="00970A21"/>
    <w:rsid w:val="00970C5F"/>
    <w:rsid w:val="009715E6"/>
    <w:rsid w:val="00972410"/>
    <w:rsid w:val="009739D6"/>
    <w:rsid w:val="00974333"/>
    <w:rsid w:val="009745EF"/>
    <w:rsid w:val="009747A7"/>
    <w:rsid w:val="00974E94"/>
    <w:rsid w:val="009755F8"/>
    <w:rsid w:val="009770DE"/>
    <w:rsid w:val="009770F1"/>
    <w:rsid w:val="00980272"/>
    <w:rsid w:val="00981496"/>
    <w:rsid w:val="00981518"/>
    <w:rsid w:val="009838EE"/>
    <w:rsid w:val="00985FD4"/>
    <w:rsid w:val="009864A5"/>
    <w:rsid w:val="009866D4"/>
    <w:rsid w:val="00986A05"/>
    <w:rsid w:val="00986A74"/>
    <w:rsid w:val="00987003"/>
    <w:rsid w:val="009906F8"/>
    <w:rsid w:val="00990B2E"/>
    <w:rsid w:val="009917C8"/>
    <w:rsid w:val="00993A2E"/>
    <w:rsid w:val="0099549E"/>
    <w:rsid w:val="009957F4"/>
    <w:rsid w:val="009959D8"/>
    <w:rsid w:val="00995BC8"/>
    <w:rsid w:val="00997080"/>
    <w:rsid w:val="0099753C"/>
    <w:rsid w:val="00997590"/>
    <w:rsid w:val="00997772"/>
    <w:rsid w:val="009978B4"/>
    <w:rsid w:val="009A0611"/>
    <w:rsid w:val="009A0968"/>
    <w:rsid w:val="009A0EB5"/>
    <w:rsid w:val="009A291C"/>
    <w:rsid w:val="009A2C7E"/>
    <w:rsid w:val="009A47BD"/>
    <w:rsid w:val="009A4A4C"/>
    <w:rsid w:val="009A4CAA"/>
    <w:rsid w:val="009A4E17"/>
    <w:rsid w:val="009A4FCE"/>
    <w:rsid w:val="009A51AB"/>
    <w:rsid w:val="009A5B38"/>
    <w:rsid w:val="009A5CB7"/>
    <w:rsid w:val="009A632C"/>
    <w:rsid w:val="009B0096"/>
    <w:rsid w:val="009B0194"/>
    <w:rsid w:val="009B0D72"/>
    <w:rsid w:val="009B1EBF"/>
    <w:rsid w:val="009B214E"/>
    <w:rsid w:val="009B2E0D"/>
    <w:rsid w:val="009B2EC1"/>
    <w:rsid w:val="009B47BC"/>
    <w:rsid w:val="009B4D2F"/>
    <w:rsid w:val="009B5C3A"/>
    <w:rsid w:val="009B64A2"/>
    <w:rsid w:val="009B6A43"/>
    <w:rsid w:val="009B706B"/>
    <w:rsid w:val="009B7B6A"/>
    <w:rsid w:val="009C0069"/>
    <w:rsid w:val="009C08DE"/>
    <w:rsid w:val="009C0D48"/>
    <w:rsid w:val="009C0EC0"/>
    <w:rsid w:val="009C172C"/>
    <w:rsid w:val="009C2AB0"/>
    <w:rsid w:val="009C2C26"/>
    <w:rsid w:val="009C2DA1"/>
    <w:rsid w:val="009C4A3D"/>
    <w:rsid w:val="009C4C12"/>
    <w:rsid w:val="009C4D95"/>
    <w:rsid w:val="009C5AE9"/>
    <w:rsid w:val="009C61A9"/>
    <w:rsid w:val="009C7F4C"/>
    <w:rsid w:val="009D0A6C"/>
    <w:rsid w:val="009D2214"/>
    <w:rsid w:val="009D33A6"/>
    <w:rsid w:val="009D41C7"/>
    <w:rsid w:val="009D46ED"/>
    <w:rsid w:val="009D5AAB"/>
    <w:rsid w:val="009D5E5C"/>
    <w:rsid w:val="009D61B8"/>
    <w:rsid w:val="009D6A2B"/>
    <w:rsid w:val="009D6A5E"/>
    <w:rsid w:val="009E06D6"/>
    <w:rsid w:val="009E127E"/>
    <w:rsid w:val="009E229D"/>
    <w:rsid w:val="009E2F64"/>
    <w:rsid w:val="009E5493"/>
    <w:rsid w:val="009E549B"/>
    <w:rsid w:val="009E54D6"/>
    <w:rsid w:val="009E564D"/>
    <w:rsid w:val="009E5BA5"/>
    <w:rsid w:val="009E6F45"/>
    <w:rsid w:val="009E75AE"/>
    <w:rsid w:val="009E75F1"/>
    <w:rsid w:val="009E7805"/>
    <w:rsid w:val="009E78AC"/>
    <w:rsid w:val="009E7CBC"/>
    <w:rsid w:val="009F05A3"/>
    <w:rsid w:val="009F0AE0"/>
    <w:rsid w:val="009F104C"/>
    <w:rsid w:val="009F21C1"/>
    <w:rsid w:val="009F30A7"/>
    <w:rsid w:val="009F46C3"/>
    <w:rsid w:val="009F515F"/>
    <w:rsid w:val="009F53E4"/>
    <w:rsid w:val="009F5844"/>
    <w:rsid w:val="009F5C54"/>
    <w:rsid w:val="009F6267"/>
    <w:rsid w:val="009F62CC"/>
    <w:rsid w:val="00A00141"/>
    <w:rsid w:val="00A0026E"/>
    <w:rsid w:val="00A004B9"/>
    <w:rsid w:val="00A00596"/>
    <w:rsid w:val="00A008E7"/>
    <w:rsid w:val="00A010DE"/>
    <w:rsid w:val="00A019C2"/>
    <w:rsid w:val="00A01B64"/>
    <w:rsid w:val="00A021FC"/>
    <w:rsid w:val="00A02294"/>
    <w:rsid w:val="00A0475A"/>
    <w:rsid w:val="00A05913"/>
    <w:rsid w:val="00A0754E"/>
    <w:rsid w:val="00A07B50"/>
    <w:rsid w:val="00A07C41"/>
    <w:rsid w:val="00A07DA9"/>
    <w:rsid w:val="00A106F8"/>
    <w:rsid w:val="00A11041"/>
    <w:rsid w:val="00A11C16"/>
    <w:rsid w:val="00A11DD1"/>
    <w:rsid w:val="00A1299C"/>
    <w:rsid w:val="00A1396E"/>
    <w:rsid w:val="00A13976"/>
    <w:rsid w:val="00A13E07"/>
    <w:rsid w:val="00A15AC0"/>
    <w:rsid w:val="00A17242"/>
    <w:rsid w:val="00A1728A"/>
    <w:rsid w:val="00A179A1"/>
    <w:rsid w:val="00A21D65"/>
    <w:rsid w:val="00A21E17"/>
    <w:rsid w:val="00A2278E"/>
    <w:rsid w:val="00A22ABC"/>
    <w:rsid w:val="00A23AB0"/>
    <w:rsid w:val="00A23ADA"/>
    <w:rsid w:val="00A23D8D"/>
    <w:rsid w:val="00A2512F"/>
    <w:rsid w:val="00A253E7"/>
    <w:rsid w:val="00A26C57"/>
    <w:rsid w:val="00A26CD0"/>
    <w:rsid w:val="00A317D7"/>
    <w:rsid w:val="00A31D63"/>
    <w:rsid w:val="00A32507"/>
    <w:rsid w:val="00A32647"/>
    <w:rsid w:val="00A32E25"/>
    <w:rsid w:val="00A33469"/>
    <w:rsid w:val="00A33814"/>
    <w:rsid w:val="00A33FBE"/>
    <w:rsid w:val="00A34968"/>
    <w:rsid w:val="00A35CC9"/>
    <w:rsid w:val="00A37916"/>
    <w:rsid w:val="00A37BEF"/>
    <w:rsid w:val="00A402C2"/>
    <w:rsid w:val="00A42C82"/>
    <w:rsid w:val="00A47FA9"/>
    <w:rsid w:val="00A50694"/>
    <w:rsid w:val="00A50723"/>
    <w:rsid w:val="00A515F5"/>
    <w:rsid w:val="00A51645"/>
    <w:rsid w:val="00A51FAB"/>
    <w:rsid w:val="00A52A66"/>
    <w:rsid w:val="00A52D87"/>
    <w:rsid w:val="00A52E0B"/>
    <w:rsid w:val="00A53AA7"/>
    <w:rsid w:val="00A54749"/>
    <w:rsid w:val="00A54B6F"/>
    <w:rsid w:val="00A5574B"/>
    <w:rsid w:val="00A558C4"/>
    <w:rsid w:val="00A57C39"/>
    <w:rsid w:val="00A60257"/>
    <w:rsid w:val="00A6147D"/>
    <w:rsid w:val="00A631BA"/>
    <w:rsid w:val="00A636A9"/>
    <w:rsid w:val="00A63F38"/>
    <w:rsid w:val="00A641AB"/>
    <w:rsid w:val="00A6491E"/>
    <w:rsid w:val="00A651D5"/>
    <w:rsid w:val="00A66024"/>
    <w:rsid w:val="00A671A7"/>
    <w:rsid w:val="00A67CF7"/>
    <w:rsid w:val="00A70349"/>
    <w:rsid w:val="00A70520"/>
    <w:rsid w:val="00A70897"/>
    <w:rsid w:val="00A717BC"/>
    <w:rsid w:val="00A71DCE"/>
    <w:rsid w:val="00A71F34"/>
    <w:rsid w:val="00A72A06"/>
    <w:rsid w:val="00A73724"/>
    <w:rsid w:val="00A73821"/>
    <w:rsid w:val="00A73A99"/>
    <w:rsid w:val="00A7420E"/>
    <w:rsid w:val="00A75402"/>
    <w:rsid w:val="00A75BB1"/>
    <w:rsid w:val="00A7666D"/>
    <w:rsid w:val="00A76876"/>
    <w:rsid w:val="00A76F92"/>
    <w:rsid w:val="00A770F0"/>
    <w:rsid w:val="00A774BE"/>
    <w:rsid w:val="00A77A36"/>
    <w:rsid w:val="00A8038B"/>
    <w:rsid w:val="00A80616"/>
    <w:rsid w:val="00A812A3"/>
    <w:rsid w:val="00A825CC"/>
    <w:rsid w:val="00A82B3C"/>
    <w:rsid w:val="00A8501B"/>
    <w:rsid w:val="00A85706"/>
    <w:rsid w:val="00A85D41"/>
    <w:rsid w:val="00A8655F"/>
    <w:rsid w:val="00A86653"/>
    <w:rsid w:val="00A867A6"/>
    <w:rsid w:val="00A869FC"/>
    <w:rsid w:val="00A9248C"/>
    <w:rsid w:val="00A93808"/>
    <w:rsid w:val="00A938F8"/>
    <w:rsid w:val="00A95021"/>
    <w:rsid w:val="00A95420"/>
    <w:rsid w:val="00A95453"/>
    <w:rsid w:val="00A95D85"/>
    <w:rsid w:val="00A95F4E"/>
    <w:rsid w:val="00A97370"/>
    <w:rsid w:val="00A976DA"/>
    <w:rsid w:val="00AA0083"/>
    <w:rsid w:val="00AA0559"/>
    <w:rsid w:val="00AA0994"/>
    <w:rsid w:val="00AA0C03"/>
    <w:rsid w:val="00AA5057"/>
    <w:rsid w:val="00AA5841"/>
    <w:rsid w:val="00AA65D4"/>
    <w:rsid w:val="00AA6AC2"/>
    <w:rsid w:val="00AA6E9F"/>
    <w:rsid w:val="00AA724E"/>
    <w:rsid w:val="00AA7925"/>
    <w:rsid w:val="00AB07DC"/>
    <w:rsid w:val="00AB1605"/>
    <w:rsid w:val="00AB1F7C"/>
    <w:rsid w:val="00AB391E"/>
    <w:rsid w:val="00AB44BE"/>
    <w:rsid w:val="00AB4612"/>
    <w:rsid w:val="00AB4964"/>
    <w:rsid w:val="00AB54FC"/>
    <w:rsid w:val="00AB6AD0"/>
    <w:rsid w:val="00AB6D91"/>
    <w:rsid w:val="00AB6DCD"/>
    <w:rsid w:val="00AB74AD"/>
    <w:rsid w:val="00AB781B"/>
    <w:rsid w:val="00AC0A59"/>
    <w:rsid w:val="00AC1802"/>
    <w:rsid w:val="00AC1B20"/>
    <w:rsid w:val="00AC20F8"/>
    <w:rsid w:val="00AC2D92"/>
    <w:rsid w:val="00AC38E0"/>
    <w:rsid w:val="00AC4721"/>
    <w:rsid w:val="00AC5D07"/>
    <w:rsid w:val="00AC60AF"/>
    <w:rsid w:val="00AC7591"/>
    <w:rsid w:val="00AC7860"/>
    <w:rsid w:val="00AD077F"/>
    <w:rsid w:val="00AD0E8B"/>
    <w:rsid w:val="00AD1082"/>
    <w:rsid w:val="00AD1389"/>
    <w:rsid w:val="00AD16F6"/>
    <w:rsid w:val="00AD1AB8"/>
    <w:rsid w:val="00AD1E18"/>
    <w:rsid w:val="00AD1EE9"/>
    <w:rsid w:val="00AD2C1C"/>
    <w:rsid w:val="00AD397C"/>
    <w:rsid w:val="00AD5007"/>
    <w:rsid w:val="00AD5784"/>
    <w:rsid w:val="00AD58DF"/>
    <w:rsid w:val="00AE0188"/>
    <w:rsid w:val="00AE0C98"/>
    <w:rsid w:val="00AE14EA"/>
    <w:rsid w:val="00AE2349"/>
    <w:rsid w:val="00AE2614"/>
    <w:rsid w:val="00AE3035"/>
    <w:rsid w:val="00AE3401"/>
    <w:rsid w:val="00AE3D90"/>
    <w:rsid w:val="00AE486A"/>
    <w:rsid w:val="00AE56CD"/>
    <w:rsid w:val="00AE657D"/>
    <w:rsid w:val="00AE719C"/>
    <w:rsid w:val="00AF004A"/>
    <w:rsid w:val="00AF0E7E"/>
    <w:rsid w:val="00AF1629"/>
    <w:rsid w:val="00AF1D3C"/>
    <w:rsid w:val="00AF2CE1"/>
    <w:rsid w:val="00AF3BE7"/>
    <w:rsid w:val="00AF437D"/>
    <w:rsid w:val="00AF4FB3"/>
    <w:rsid w:val="00AF5347"/>
    <w:rsid w:val="00AF5E4A"/>
    <w:rsid w:val="00AF69A9"/>
    <w:rsid w:val="00AF6F14"/>
    <w:rsid w:val="00AF7616"/>
    <w:rsid w:val="00AF7FF3"/>
    <w:rsid w:val="00B01CC0"/>
    <w:rsid w:val="00B01E8A"/>
    <w:rsid w:val="00B02745"/>
    <w:rsid w:val="00B03F51"/>
    <w:rsid w:val="00B044BE"/>
    <w:rsid w:val="00B04926"/>
    <w:rsid w:val="00B0532C"/>
    <w:rsid w:val="00B063B9"/>
    <w:rsid w:val="00B065CD"/>
    <w:rsid w:val="00B0665A"/>
    <w:rsid w:val="00B069B7"/>
    <w:rsid w:val="00B07E9F"/>
    <w:rsid w:val="00B11ACC"/>
    <w:rsid w:val="00B11E8A"/>
    <w:rsid w:val="00B11EB0"/>
    <w:rsid w:val="00B11F14"/>
    <w:rsid w:val="00B126C4"/>
    <w:rsid w:val="00B12893"/>
    <w:rsid w:val="00B12D67"/>
    <w:rsid w:val="00B1408F"/>
    <w:rsid w:val="00B15EE7"/>
    <w:rsid w:val="00B16D5B"/>
    <w:rsid w:val="00B1752F"/>
    <w:rsid w:val="00B1756C"/>
    <w:rsid w:val="00B17927"/>
    <w:rsid w:val="00B21237"/>
    <w:rsid w:val="00B21EC6"/>
    <w:rsid w:val="00B2234B"/>
    <w:rsid w:val="00B22B6B"/>
    <w:rsid w:val="00B22F03"/>
    <w:rsid w:val="00B23673"/>
    <w:rsid w:val="00B23993"/>
    <w:rsid w:val="00B24058"/>
    <w:rsid w:val="00B24081"/>
    <w:rsid w:val="00B24711"/>
    <w:rsid w:val="00B24BD0"/>
    <w:rsid w:val="00B24DA3"/>
    <w:rsid w:val="00B3024C"/>
    <w:rsid w:val="00B30981"/>
    <w:rsid w:val="00B30A89"/>
    <w:rsid w:val="00B31958"/>
    <w:rsid w:val="00B32AE5"/>
    <w:rsid w:val="00B341DB"/>
    <w:rsid w:val="00B3430B"/>
    <w:rsid w:val="00B3466D"/>
    <w:rsid w:val="00B35044"/>
    <w:rsid w:val="00B36D91"/>
    <w:rsid w:val="00B37DFC"/>
    <w:rsid w:val="00B415D2"/>
    <w:rsid w:val="00B41E34"/>
    <w:rsid w:val="00B432D5"/>
    <w:rsid w:val="00B4425D"/>
    <w:rsid w:val="00B44B1D"/>
    <w:rsid w:val="00B45DE9"/>
    <w:rsid w:val="00B461F8"/>
    <w:rsid w:val="00B46269"/>
    <w:rsid w:val="00B469ED"/>
    <w:rsid w:val="00B4769A"/>
    <w:rsid w:val="00B50C8B"/>
    <w:rsid w:val="00B52792"/>
    <w:rsid w:val="00B544EE"/>
    <w:rsid w:val="00B54E1D"/>
    <w:rsid w:val="00B557B6"/>
    <w:rsid w:val="00B564D5"/>
    <w:rsid w:val="00B56A6C"/>
    <w:rsid w:val="00B605D3"/>
    <w:rsid w:val="00B61468"/>
    <w:rsid w:val="00B625E4"/>
    <w:rsid w:val="00B629FA"/>
    <w:rsid w:val="00B62C75"/>
    <w:rsid w:val="00B63097"/>
    <w:rsid w:val="00B638D7"/>
    <w:rsid w:val="00B63A60"/>
    <w:rsid w:val="00B6403E"/>
    <w:rsid w:val="00B64C5A"/>
    <w:rsid w:val="00B64F17"/>
    <w:rsid w:val="00B653F0"/>
    <w:rsid w:val="00B660D7"/>
    <w:rsid w:val="00B66437"/>
    <w:rsid w:val="00B668BE"/>
    <w:rsid w:val="00B66A0B"/>
    <w:rsid w:val="00B673FE"/>
    <w:rsid w:val="00B677F4"/>
    <w:rsid w:val="00B702DD"/>
    <w:rsid w:val="00B708ED"/>
    <w:rsid w:val="00B70B28"/>
    <w:rsid w:val="00B70CBB"/>
    <w:rsid w:val="00B71027"/>
    <w:rsid w:val="00B71515"/>
    <w:rsid w:val="00B72067"/>
    <w:rsid w:val="00B73445"/>
    <w:rsid w:val="00B73C85"/>
    <w:rsid w:val="00B7451A"/>
    <w:rsid w:val="00B7468C"/>
    <w:rsid w:val="00B74BCF"/>
    <w:rsid w:val="00B765C4"/>
    <w:rsid w:val="00B802C2"/>
    <w:rsid w:val="00B803D0"/>
    <w:rsid w:val="00B80697"/>
    <w:rsid w:val="00B814E8"/>
    <w:rsid w:val="00B84977"/>
    <w:rsid w:val="00B87160"/>
    <w:rsid w:val="00B90914"/>
    <w:rsid w:val="00B90DE7"/>
    <w:rsid w:val="00B90EFC"/>
    <w:rsid w:val="00B962B0"/>
    <w:rsid w:val="00B96BF2"/>
    <w:rsid w:val="00B96C90"/>
    <w:rsid w:val="00B97F17"/>
    <w:rsid w:val="00BA15C2"/>
    <w:rsid w:val="00BA20C6"/>
    <w:rsid w:val="00BA264B"/>
    <w:rsid w:val="00BA26EB"/>
    <w:rsid w:val="00BA323A"/>
    <w:rsid w:val="00BA39DB"/>
    <w:rsid w:val="00BA3D1E"/>
    <w:rsid w:val="00BA4442"/>
    <w:rsid w:val="00BA4C57"/>
    <w:rsid w:val="00BB207F"/>
    <w:rsid w:val="00BB3BE3"/>
    <w:rsid w:val="00BB4B41"/>
    <w:rsid w:val="00BB4D23"/>
    <w:rsid w:val="00BB5323"/>
    <w:rsid w:val="00BB5F3A"/>
    <w:rsid w:val="00BB6246"/>
    <w:rsid w:val="00BB7313"/>
    <w:rsid w:val="00BB76F4"/>
    <w:rsid w:val="00BC1602"/>
    <w:rsid w:val="00BC1A5D"/>
    <w:rsid w:val="00BC265F"/>
    <w:rsid w:val="00BC26CA"/>
    <w:rsid w:val="00BC35CD"/>
    <w:rsid w:val="00BC384E"/>
    <w:rsid w:val="00BC389E"/>
    <w:rsid w:val="00BC4081"/>
    <w:rsid w:val="00BC492A"/>
    <w:rsid w:val="00BC49C1"/>
    <w:rsid w:val="00BC7D33"/>
    <w:rsid w:val="00BD01EF"/>
    <w:rsid w:val="00BD0BD4"/>
    <w:rsid w:val="00BD11C5"/>
    <w:rsid w:val="00BD18E8"/>
    <w:rsid w:val="00BD19E5"/>
    <w:rsid w:val="00BD2508"/>
    <w:rsid w:val="00BD45C9"/>
    <w:rsid w:val="00BD510D"/>
    <w:rsid w:val="00BD6D8D"/>
    <w:rsid w:val="00BD747C"/>
    <w:rsid w:val="00BD7C73"/>
    <w:rsid w:val="00BE1056"/>
    <w:rsid w:val="00BE1420"/>
    <w:rsid w:val="00BE4722"/>
    <w:rsid w:val="00BE4E8A"/>
    <w:rsid w:val="00BE508B"/>
    <w:rsid w:val="00BE5499"/>
    <w:rsid w:val="00BE55C7"/>
    <w:rsid w:val="00BE579B"/>
    <w:rsid w:val="00BE638B"/>
    <w:rsid w:val="00BE6E07"/>
    <w:rsid w:val="00BE7F77"/>
    <w:rsid w:val="00BF129C"/>
    <w:rsid w:val="00BF511A"/>
    <w:rsid w:val="00BF5809"/>
    <w:rsid w:val="00BF5D35"/>
    <w:rsid w:val="00BF6E3D"/>
    <w:rsid w:val="00BF7FDB"/>
    <w:rsid w:val="00C01484"/>
    <w:rsid w:val="00C017EF"/>
    <w:rsid w:val="00C01BC2"/>
    <w:rsid w:val="00C030FB"/>
    <w:rsid w:val="00C037BC"/>
    <w:rsid w:val="00C03C73"/>
    <w:rsid w:val="00C03ECA"/>
    <w:rsid w:val="00C03FF2"/>
    <w:rsid w:val="00C04FEB"/>
    <w:rsid w:val="00C0506E"/>
    <w:rsid w:val="00C05595"/>
    <w:rsid w:val="00C0634F"/>
    <w:rsid w:val="00C07AAE"/>
    <w:rsid w:val="00C11158"/>
    <w:rsid w:val="00C11E53"/>
    <w:rsid w:val="00C124B1"/>
    <w:rsid w:val="00C12A62"/>
    <w:rsid w:val="00C12A8D"/>
    <w:rsid w:val="00C12BE0"/>
    <w:rsid w:val="00C12E2E"/>
    <w:rsid w:val="00C13A3B"/>
    <w:rsid w:val="00C14383"/>
    <w:rsid w:val="00C15299"/>
    <w:rsid w:val="00C153FE"/>
    <w:rsid w:val="00C16166"/>
    <w:rsid w:val="00C16765"/>
    <w:rsid w:val="00C17379"/>
    <w:rsid w:val="00C17618"/>
    <w:rsid w:val="00C20234"/>
    <w:rsid w:val="00C20400"/>
    <w:rsid w:val="00C20741"/>
    <w:rsid w:val="00C22D64"/>
    <w:rsid w:val="00C2309B"/>
    <w:rsid w:val="00C24075"/>
    <w:rsid w:val="00C24755"/>
    <w:rsid w:val="00C2558B"/>
    <w:rsid w:val="00C25995"/>
    <w:rsid w:val="00C25BD5"/>
    <w:rsid w:val="00C2694B"/>
    <w:rsid w:val="00C26D68"/>
    <w:rsid w:val="00C27CA1"/>
    <w:rsid w:val="00C30938"/>
    <w:rsid w:val="00C3183D"/>
    <w:rsid w:val="00C3273C"/>
    <w:rsid w:val="00C328D4"/>
    <w:rsid w:val="00C32F68"/>
    <w:rsid w:val="00C3392C"/>
    <w:rsid w:val="00C33985"/>
    <w:rsid w:val="00C339D2"/>
    <w:rsid w:val="00C34127"/>
    <w:rsid w:val="00C34264"/>
    <w:rsid w:val="00C346AA"/>
    <w:rsid w:val="00C34F75"/>
    <w:rsid w:val="00C3550D"/>
    <w:rsid w:val="00C355EA"/>
    <w:rsid w:val="00C3660F"/>
    <w:rsid w:val="00C36858"/>
    <w:rsid w:val="00C37979"/>
    <w:rsid w:val="00C37B9F"/>
    <w:rsid w:val="00C37CAE"/>
    <w:rsid w:val="00C37CE4"/>
    <w:rsid w:val="00C40B77"/>
    <w:rsid w:val="00C40F0B"/>
    <w:rsid w:val="00C42538"/>
    <w:rsid w:val="00C427A9"/>
    <w:rsid w:val="00C42E32"/>
    <w:rsid w:val="00C44138"/>
    <w:rsid w:val="00C44C5D"/>
    <w:rsid w:val="00C44F9A"/>
    <w:rsid w:val="00C4523D"/>
    <w:rsid w:val="00C45ABE"/>
    <w:rsid w:val="00C50130"/>
    <w:rsid w:val="00C5285A"/>
    <w:rsid w:val="00C52A05"/>
    <w:rsid w:val="00C52C06"/>
    <w:rsid w:val="00C531F4"/>
    <w:rsid w:val="00C54022"/>
    <w:rsid w:val="00C54C3B"/>
    <w:rsid w:val="00C555A4"/>
    <w:rsid w:val="00C55859"/>
    <w:rsid w:val="00C568C6"/>
    <w:rsid w:val="00C5761F"/>
    <w:rsid w:val="00C57F6B"/>
    <w:rsid w:val="00C600FA"/>
    <w:rsid w:val="00C60EE5"/>
    <w:rsid w:val="00C617AA"/>
    <w:rsid w:val="00C632E1"/>
    <w:rsid w:val="00C637A9"/>
    <w:rsid w:val="00C63CC0"/>
    <w:rsid w:val="00C64188"/>
    <w:rsid w:val="00C65574"/>
    <w:rsid w:val="00C67BE6"/>
    <w:rsid w:val="00C70BAD"/>
    <w:rsid w:val="00C70D4C"/>
    <w:rsid w:val="00C70E03"/>
    <w:rsid w:val="00C7108C"/>
    <w:rsid w:val="00C711D1"/>
    <w:rsid w:val="00C7155C"/>
    <w:rsid w:val="00C72874"/>
    <w:rsid w:val="00C72D47"/>
    <w:rsid w:val="00C731AD"/>
    <w:rsid w:val="00C73D51"/>
    <w:rsid w:val="00C7591A"/>
    <w:rsid w:val="00C7739E"/>
    <w:rsid w:val="00C777E8"/>
    <w:rsid w:val="00C77F33"/>
    <w:rsid w:val="00C8024F"/>
    <w:rsid w:val="00C81652"/>
    <w:rsid w:val="00C81FB3"/>
    <w:rsid w:val="00C83C62"/>
    <w:rsid w:val="00C8410A"/>
    <w:rsid w:val="00C84941"/>
    <w:rsid w:val="00C855D5"/>
    <w:rsid w:val="00C85EB8"/>
    <w:rsid w:val="00C86577"/>
    <w:rsid w:val="00C8688B"/>
    <w:rsid w:val="00C86B2D"/>
    <w:rsid w:val="00C86BA2"/>
    <w:rsid w:val="00C87314"/>
    <w:rsid w:val="00C91EF9"/>
    <w:rsid w:val="00C9365E"/>
    <w:rsid w:val="00C93916"/>
    <w:rsid w:val="00C93A9D"/>
    <w:rsid w:val="00C94853"/>
    <w:rsid w:val="00C949F1"/>
    <w:rsid w:val="00C94C09"/>
    <w:rsid w:val="00C94CA7"/>
    <w:rsid w:val="00C95CA8"/>
    <w:rsid w:val="00C96914"/>
    <w:rsid w:val="00C96B4C"/>
    <w:rsid w:val="00C97268"/>
    <w:rsid w:val="00C97F4F"/>
    <w:rsid w:val="00CA10CF"/>
    <w:rsid w:val="00CA23B6"/>
    <w:rsid w:val="00CA28DF"/>
    <w:rsid w:val="00CA2CCA"/>
    <w:rsid w:val="00CA3415"/>
    <w:rsid w:val="00CA45BD"/>
    <w:rsid w:val="00CA5311"/>
    <w:rsid w:val="00CA558D"/>
    <w:rsid w:val="00CA6021"/>
    <w:rsid w:val="00CA62A8"/>
    <w:rsid w:val="00CA6339"/>
    <w:rsid w:val="00CA6383"/>
    <w:rsid w:val="00CA660C"/>
    <w:rsid w:val="00CA69A2"/>
    <w:rsid w:val="00CA6CDB"/>
    <w:rsid w:val="00CA6E93"/>
    <w:rsid w:val="00CA707B"/>
    <w:rsid w:val="00CA70A3"/>
    <w:rsid w:val="00CA79CA"/>
    <w:rsid w:val="00CA79E4"/>
    <w:rsid w:val="00CA7F72"/>
    <w:rsid w:val="00CB05D2"/>
    <w:rsid w:val="00CB1789"/>
    <w:rsid w:val="00CB2248"/>
    <w:rsid w:val="00CB23BA"/>
    <w:rsid w:val="00CB2A95"/>
    <w:rsid w:val="00CB30E3"/>
    <w:rsid w:val="00CB30EB"/>
    <w:rsid w:val="00CB4135"/>
    <w:rsid w:val="00CB44C9"/>
    <w:rsid w:val="00CB45E1"/>
    <w:rsid w:val="00CB4ACE"/>
    <w:rsid w:val="00CB5DD6"/>
    <w:rsid w:val="00CB63F0"/>
    <w:rsid w:val="00CB7961"/>
    <w:rsid w:val="00CC13C1"/>
    <w:rsid w:val="00CC2877"/>
    <w:rsid w:val="00CC2C1B"/>
    <w:rsid w:val="00CC3822"/>
    <w:rsid w:val="00CC49DA"/>
    <w:rsid w:val="00CC4CE8"/>
    <w:rsid w:val="00CC62A7"/>
    <w:rsid w:val="00CC6D21"/>
    <w:rsid w:val="00CC70AF"/>
    <w:rsid w:val="00CD1025"/>
    <w:rsid w:val="00CD19F7"/>
    <w:rsid w:val="00CD2090"/>
    <w:rsid w:val="00CD247F"/>
    <w:rsid w:val="00CD3CD9"/>
    <w:rsid w:val="00CD42E7"/>
    <w:rsid w:val="00CD7EBD"/>
    <w:rsid w:val="00CE0D74"/>
    <w:rsid w:val="00CE0E01"/>
    <w:rsid w:val="00CE101E"/>
    <w:rsid w:val="00CE1735"/>
    <w:rsid w:val="00CE1D97"/>
    <w:rsid w:val="00CE1EEE"/>
    <w:rsid w:val="00CE2831"/>
    <w:rsid w:val="00CE309E"/>
    <w:rsid w:val="00CE4806"/>
    <w:rsid w:val="00CE5520"/>
    <w:rsid w:val="00CE6D88"/>
    <w:rsid w:val="00CE74FB"/>
    <w:rsid w:val="00CF08EC"/>
    <w:rsid w:val="00CF0E44"/>
    <w:rsid w:val="00CF15E4"/>
    <w:rsid w:val="00CF1702"/>
    <w:rsid w:val="00CF21BB"/>
    <w:rsid w:val="00CF243F"/>
    <w:rsid w:val="00CF33D0"/>
    <w:rsid w:val="00CF4B70"/>
    <w:rsid w:val="00CF4D9F"/>
    <w:rsid w:val="00CF5046"/>
    <w:rsid w:val="00CF559D"/>
    <w:rsid w:val="00CF568B"/>
    <w:rsid w:val="00CF5A18"/>
    <w:rsid w:val="00CF5D53"/>
    <w:rsid w:val="00CF6824"/>
    <w:rsid w:val="00CF7087"/>
    <w:rsid w:val="00CF753C"/>
    <w:rsid w:val="00CF791C"/>
    <w:rsid w:val="00D00704"/>
    <w:rsid w:val="00D00F51"/>
    <w:rsid w:val="00D0144E"/>
    <w:rsid w:val="00D01E70"/>
    <w:rsid w:val="00D02352"/>
    <w:rsid w:val="00D02585"/>
    <w:rsid w:val="00D02A5A"/>
    <w:rsid w:val="00D0306E"/>
    <w:rsid w:val="00D03400"/>
    <w:rsid w:val="00D04311"/>
    <w:rsid w:val="00D04789"/>
    <w:rsid w:val="00D048D5"/>
    <w:rsid w:val="00D052D2"/>
    <w:rsid w:val="00D05D95"/>
    <w:rsid w:val="00D06074"/>
    <w:rsid w:val="00D11046"/>
    <w:rsid w:val="00D11180"/>
    <w:rsid w:val="00D119F6"/>
    <w:rsid w:val="00D11F81"/>
    <w:rsid w:val="00D12F49"/>
    <w:rsid w:val="00D13A9C"/>
    <w:rsid w:val="00D13BEB"/>
    <w:rsid w:val="00D14C56"/>
    <w:rsid w:val="00D15CC3"/>
    <w:rsid w:val="00D15E7C"/>
    <w:rsid w:val="00D1767D"/>
    <w:rsid w:val="00D20F51"/>
    <w:rsid w:val="00D214BC"/>
    <w:rsid w:val="00D2153C"/>
    <w:rsid w:val="00D2268C"/>
    <w:rsid w:val="00D22E2B"/>
    <w:rsid w:val="00D23789"/>
    <w:rsid w:val="00D23DA8"/>
    <w:rsid w:val="00D2430F"/>
    <w:rsid w:val="00D246B7"/>
    <w:rsid w:val="00D24E91"/>
    <w:rsid w:val="00D252C4"/>
    <w:rsid w:val="00D25B75"/>
    <w:rsid w:val="00D2650F"/>
    <w:rsid w:val="00D2659D"/>
    <w:rsid w:val="00D27224"/>
    <w:rsid w:val="00D31791"/>
    <w:rsid w:val="00D32800"/>
    <w:rsid w:val="00D33CD6"/>
    <w:rsid w:val="00D33E6D"/>
    <w:rsid w:val="00D343B1"/>
    <w:rsid w:val="00D34CF0"/>
    <w:rsid w:val="00D350BF"/>
    <w:rsid w:val="00D36132"/>
    <w:rsid w:val="00D36B77"/>
    <w:rsid w:val="00D36C7A"/>
    <w:rsid w:val="00D370E8"/>
    <w:rsid w:val="00D3767F"/>
    <w:rsid w:val="00D40C28"/>
    <w:rsid w:val="00D4163B"/>
    <w:rsid w:val="00D416CA"/>
    <w:rsid w:val="00D4345E"/>
    <w:rsid w:val="00D4397C"/>
    <w:rsid w:val="00D43F0C"/>
    <w:rsid w:val="00D44361"/>
    <w:rsid w:val="00D44463"/>
    <w:rsid w:val="00D44862"/>
    <w:rsid w:val="00D46B70"/>
    <w:rsid w:val="00D47049"/>
    <w:rsid w:val="00D5113F"/>
    <w:rsid w:val="00D526C0"/>
    <w:rsid w:val="00D53965"/>
    <w:rsid w:val="00D54B96"/>
    <w:rsid w:val="00D551A1"/>
    <w:rsid w:val="00D5589C"/>
    <w:rsid w:val="00D558AA"/>
    <w:rsid w:val="00D55ABB"/>
    <w:rsid w:val="00D5659B"/>
    <w:rsid w:val="00D567FA"/>
    <w:rsid w:val="00D5681C"/>
    <w:rsid w:val="00D57699"/>
    <w:rsid w:val="00D57FA3"/>
    <w:rsid w:val="00D60A90"/>
    <w:rsid w:val="00D60FA6"/>
    <w:rsid w:val="00D618BD"/>
    <w:rsid w:val="00D6272D"/>
    <w:rsid w:val="00D627A9"/>
    <w:rsid w:val="00D63F16"/>
    <w:rsid w:val="00D6406A"/>
    <w:rsid w:val="00D652BA"/>
    <w:rsid w:val="00D6555E"/>
    <w:rsid w:val="00D65C74"/>
    <w:rsid w:val="00D66F2C"/>
    <w:rsid w:val="00D675D9"/>
    <w:rsid w:val="00D70027"/>
    <w:rsid w:val="00D70602"/>
    <w:rsid w:val="00D70E2C"/>
    <w:rsid w:val="00D70FD4"/>
    <w:rsid w:val="00D71F4C"/>
    <w:rsid w:val="00D72494"/>
    <w:rsid w:val="00D72F27"/>
    <w:rsid w:val="00D732C4"/>
    <w:rsid w:val="00D73330"/>
    <w:rsid w:val="00D734BA"/>
    <w:rsid w:val="00D738BF"/>
    <w:rsid w:val="00D73DEE"/>
    <w:rsid w:val="00D73F11"/>
    <w:rsid w:val="00D74705"/>
    <w:rsid w:val="00D751EC"/>
    <w:rsid w:val="00D75601"/>
    <w:rsid w:val="00D75951"/>
    <w:rsid w:val="00D75F30"/>
    <w:rsid w:val="00D76B72"/>
    <w:rsid w:val="00D76D3B"/>
    <w:rsid w:val="00D76EFD"/>
    <w:rsid w:val="00D77A61"/>
    <w:rsid w:val="00D77E5C"/>
    <w:rsid w:val="00D80048"/>
    <w:rsid w:val="00D801A8"/>
    <w:rsid w:val="00D81058"/>
    <w:rsid w:val="00D822FC"/>
    <w:rsid w:val="00D83CCC"/>
    <w:rsid w:val="00D844AA"/>
    <w:rsid w:val="00D84D31"/>
    <w:rsid w:val="00D85346"/>
    <w:rsid w:val="00D85708"/>
    <w:rsid w:val="00D858F3"/>
    <w:rsid w:val="00D86759"/>
    <w:rsid w:val="00D86BF5"/>
    <w:rsid w:val="00D87796"/>
    <w:rsid w:val="00D90896"/>
    <w:rsid w:val="00D909E8"/>
    <w:rsid w:val="00D92391"/>
    <w:rsid w:val="00D936FD"/>
    <w:rsid w:val="00D938BE"/>
    <w:rsid w:val="00D95284"/>
    <w:rsid w:val="00D9632B"/>
    <w:rsid w:val="00D97A4A"/>
    <w:rsid w:val="00DA1C50"/>
    <w:rsid w:val="00DA1FCF"/>
    <w:rsid w:val="00DA202E"/>
    <w:rsid w:val="00DA2C95"/>
    <w:rsid w:val="00DA2F8F"/>
    <w:rsid w:val="00DA3A3C"/>
    <w:rsid w:val="00DA43F7"/>
    <w:rsid w:val="00DA459B"/>
    <w:rsid w:val="00DA46CB"/>
    <w:rsid w:val="00DA4D2D"/>
    <w:rsid w:val="00DA4F8D"/>
    <w:rsid w:val="00DA6655"/>
    <w:rsid w:val="00DA6667"/>
    <w:rsid w:val="00DA7010"/>
    <w:rsid w:val="00DA7A91"/>
    <w:rsid w:val="00DB0297"/>
    <w:rsid w:val="00DB0A63"/>
    <w:rsid w:val="00DB0EDC"/>
    <w:rsid w:val="00DB0FF2"/>
    <w:rsid w:val="00DB23E0"/>
    <w:rsid w:val="00DB3C48"/>
    <w:rsid w:val="00DB48D3"/>
    <w:rsid w:val="00DB56FF"/>
    <w:rsid w:val="00DB5854"/>
    <w:rsid w:val="00DB6C24"/>
    <w:rsid w:val="00DB78B5"/>
    <w:rsid w:val="00DB7A80"/>
    <w:rsid w:val="00DB7F09"/>
    <w:rsid w:val="00DC02CA"/>
    <w:rsid w:val="00DC3153"/>
    <w:rsid w:val="00DC33DE"/>
    <w:rsid w:val="00DC4B11"/>
    <w:rsid w:val="00DC4FEE"/>
    <w:rsid w:val="00DC5429"/>
    <w:rsid w:val="00DC5939"/>
    <w:rsid w:val="00DC5D2F"/>
    <w:rsid w:val="00DC698C"/>
    <w:rsid w:val="00DD04FD"/>
    <w:rsid w:val="00DD0EF5"/>
    <w:rsid w:val="00DD1B80"/>
    <w:rsid w:val="00DD1FAD"/>
    <w:rsid w:val="00DD2115"/>
    <w:rsid w:val="00DD26CB"/>
    <w:rsid w:val="00DD28FA"/>
    <w:rsid w:val="00DD2F62"/>
    <w:rsid w:val="00DD3363"/>
    <w:rsid w:val="00DD3B29"/>
    <w:rsid w:val="00DD4EEB"/>
    <w:rsid w:val="00DD5052"/>
    <w:rsid w:val="00DD536E"/>
    <w:rsid w:val="00DD602C"/>
    <w:rsid w:val="00DD64B0"/>
    <w:rsid w:val="00DD6A92"/>
    <w:rsid w:val="00DD6F8F"/>
    <w:rsid w:val="00DD749D"/>
    <w:rsid w:val="00DD7633"/>
    <w:rsid w:val="00DD7A8E"/>
    <w:rsid w:val="00DE04B4"/>
    <w:rsid w:val="00DE0C33"/>
    <w:rsid w:val="00DE1037"/>
    <w:rsid w:val="00DE1F05"/>
    <w:rsid w:val="00DE2D91"/>
    <w:rsid w:val="00DE2FF7"/>
    <w:rsid w:val="00DE376D"/>
    <w:rsid w:val="00DE4C21"/>
    <w:rsid w:val="00DE570C"/>
    <w:rsid w:val="00DF0760"/>
    <w:rsid w:val="00DF119D"/>
    <w:rsid w:val="00DF15BF"/>
    <w:rsid w:val="00DF22F0"/>
    <w:rsid w:val="00DF33B1"/>
    <w:rsid w:val="00DF4597"/>
    <w:rsid w:val="00DF4A48"/>
    <w:rsid w:val="00DF4D2A"/>
    <w:rsid w:val="00DF517A"/>
    <w:rsid w:val="00DF5BB6"/>
    <w:rsid w:val="00DF7090"/>
    <w:rsid w:val="00DF7174"/>
    <w:rsid w:val="00DF781B"/>
    <w:rsid w:val="00DF7E11"/>
    <w:rsid w:val="00E00435"/>
    <w:rsid w:val="00E005BA"/>
    <w:rsid w:val="00E00F3F"/>
    <w:rsid w:val="00E0161F"/>
    <w:rsid w:val="00E02C1A"/>
    <w:rsid w:val="00E03449"/>
    <w:rsid w:val="00E03C07"/>
    <w:rsid w:val="00E042AD"/>
    <w:rsid w:val="00E044D4"/>
    <w:rsid w:val="00E046F8"/>
    <w:rsid w:val="00E046FE"/>
    <w:rsid w:val="00E05B7B"/>
    <w:rsid w:val="00E05B8C"/>
    <w:rsid w:val="00E05F0C"/>
    <w:rsid w:val="00E06890"/>
    <w:rsid w:val="00E07009"/>
    <w:rsid w:val="00E07429"/>
    <w:rsid w:val="00E07827"/>
    <w:rsid w:val="00E07C15"/>
    <w:rsid w:val="00E10288"/>
    <w:rsid w:val="00E10521"/>
    <w:rsid w:val="00E10A44"/>
    <w:rsid w:val="00E11353"/>
    <w:rsid w:val="00E11C0A"/>
    <w:rsid w:val="00E11CC8"/>
    <w:rsid w:val="00E12094"/>
    <w:rsid w:val="00E12D3D"/>
    <w:rsid w:val="00E12E07"/>
    <w:rsid w:val="00E137A1"/>
    <w:rsid w:val="00E13A02"/>
    <w:rsid w:val="00E14881"/>
    <w:rsid w:val="00E1729E"/>
    <w:rsid w:val="00E2038B"/>
    <w:rsid w:val="00E2182B"/>
    <w:rsid w:val="00E21FC1"/>
    <w:rsid w:val="00E225C9"/>
    <w:rsid w:val="00E22EBD"/>
    <w:rsid w:val="00E23C60"/>
    <w:rsid w:val="00E24CA5"/>
    <w:rsid w:val="00E27195"/>
    <w:rsid w:val="00E273CD"/>
    <w:rsid w:val="00E3005F"/>
    <w:rsid w:val="00E30611"/>
    <w:rsid w:val="00E31648"/>
    <w:rsid w:val="00E316DC"/>
    <w:rsid w:val="00E31758"/>
    <w:rsid w:val="00E317E1"/>
    <w:rsid w:val="00E31ABD"/>
    <w:rsid w:val="00E32498"/>
    <w:rsid w:val="00E3271A"/>
    <w:rsid w:val="00E32DE6"/>
    <w:rsid w:val="00E3349E"/>
    <w:rsid w:val="00E3367F"/>
    <w:rsid w:val="00E3487D"/>
    <w:rsid w:val="00E3490A"/>
    <w:rsid w:val="00E35894"/>
    <w:rsid w:val="00E35BED"/>
    <w:rsid w:val="00E36A3A"/>
    <w:rsid w:val="00E414BD"/>
    <w:rsid w:val="00E41609"/>
    <w:rsid w:val="00E42202"/>
    <w:rsid w:val="00E44025"/>
    <w:rsid w:val="00E44437"/>
    <w:rsid w:val="00E446C9"/>
    <w:rsid w:val="00E45B02"/>
    <w:rsid w:val="00E46EE7"/>
    <w:rsid w:val="00E46FF9"/>
    <w:rsid w:val="00E475CC"/>
    <w:rsid w:val="00E476DE"/>
    <w:rsid w:val="00E47CFB"/>
    <w:rsid w:val="00E50019"/>
    <w:rsid w:val="00E51E01"/>
    <w:rsid w:val="00E51E79"/>
    <w:rsid w:val="00E52E69"/>
    <w:rsid w:val="00E52F0F"/>
    <w:rsid w:val="00E53876"/>
    <w:rsid w:val="00E53DD3"/>
    <w:rsid w:val="00E53E2D"/>
    <w:rsid w:val="00E5485E"/>
    <w:rsid w:val="00E549F1"/>
    <w:rsid w:val="00E55E6E"/>
    <w:rsid w:val="00E57485"/>
    <w:rsid w:val="00E57916"/>
    <w:rsid w:val="00E57CEA"/>
    <w:rsid w:val="00E605F9"/>
    <w:rsid w:val="00E605FE"/>
    <w:rsid w:val="00E60AF6"/>
    <w:rsid w:val="00E60DB3"/>
    <w:rsid w:val="00E617A5"/>
    <w:rsid w:val="00E62AA3"/>
    <w:rsid w:val="00E62C70"/>
    <w:rsid w:val="00E63682"/>
    <w:rsid w:val="00E65D56"/>
    <w:rsid w:val="00E66DAA"/>
    <w:rsid w:val="00E677B6"/>
    <w:rsid w:val="00E67B64"/>
    <w:rsid w:val="00E70672"/>
    <w:rsid w:val="00E71213"/>
    <w:rsid w:val="00E72750"/>
    <w:rsid w:val="00E72FCD"/>
    <w:rsid w:val="00E73B6A"/>
    <w:rsid w:val="00E73F1F"/>
    <w:rsid w:val="00E743FC"/>
    <w:rsid w:val="00E773FB"/>
    <w:rsid w:val="00E80AE3"/>
    <w:rsid w:val="00E80C15"/>
    <w:rsid w:val="00E80C8A"/>
    <w:rsid w:val="00E80E2B"/>
    <w:rsid w:val="00E80F0D"/>
    <w:rsid w:val="00E81235"/>
    <w:rsid w:val="00E8198E"/>
    <w:rsid w:val="00E82706"/>
    <w:rsid w:val="00E82889"/>
    <w:rsid w:val="00E82948"/>
    <w:rsid w:val="00E82DB1"/>
    <w:rsid w:val="00E82E21"/>
    <w:rsid w:val="00E8322B"/>
    <w:rsid w:val="00E83833"/>
    <w:rsid w:val="00E83968"/>
    <w:rsid w:val="00E85BE2"/>
    <w:rsid w:val="00E85D7D"/>
    <w:rsid w:val="00E86119"/>
    <w:rsid w:val="00E86930"/>
    <w:rsid w:val="00E870BE"/>
    <w:rsid w:val="00E879D6"/>
    <w:rsid w:val="00E904E6"/>
    <w:rsid w:val="00E91B1F"/>
    <w:rsid w:val="00E9263E"/>
    <w:rsid w:val="00E926F8"/>
    <w:rsid w:val="00E93432"/>
    <w:rsid w:val="00E939DB"/>
    <w:rsid w:val="00E93E35"/>
    <w:rsid w:val="00E93E53"/>
    <w:rsid w:val="00E94BA7"/>
    <w:rsid w:val="00E94F52"/>
    <w:rsid w:val="00E94F8C"/>
    <w:rsid w:val="00E95407"/>
    <w:rsid w:val="00E95D95"/>
    <w:rsid w:val="00E97010"/>
    <w:rsid w:val="00E97ADE"/>
    <w:rsid w:val="00EA0115"/>
    <w:rsid w:val="00EA187C"/>
    <w:rsid w:val="00EA1F8F"/>
    <w:rsid w:val="00EA2270"/>
    <w:rsid w:val="00EA24BC"/>
    <w:rsid w:val="00EA260F"/>
    <w:rsid w:val="00EA2AC3"/>
    <w:rsid w:val="00EA2B4D"/>
    <w:rsid w:val="00EA33D3"/>
    <w:rsid w:val="00EA370A"/>
    <w:rsid w:val="00EA3927"/>
    <w:rsid w:val="00EA3DC0"/>
    <w:rsid w:val="00EA44CF"/>
    <w:rsid w:val="00EA56C2"/>
    <w:rsid w:val="00EA574B"/>
    <w:rsid w:val="00EA5A73"/>
    <w:rsid w:val="00EA5AC7"/>
    <w:rsid w:val="00EA5BF2"/>
    <w:rsid w:val="00EA75B9"/>
    <w:rsid w:val="00EB038B"/>
    <w:rsid w:val="00EB0566"/>
    <w:rsid w:val="00EB452A"/>
    <w:rsid w:val="00EB45CB"/>
    <w:rsid w:val="00EB4833"/>
    <w:rsid w:val="00EB4F40"/>
    <w:rsid w:val="00EB5F71"/>
    <w:rsid w:val="00EB618E"/>
    <w:rsid w:val="00EB6509"/>
    <w:rsid w:val="00EB6E28"/>
    <w:rsid w:val="00EB70B5"/>
    <w:rsid w:val="00EB70C6"/>
    <w:rsid w:val="00EC04F4"/>
    <w:rsid w:val="00EC1071"/>
    <w:rsid w:val="00EC199D"/>
    <w:rsid w:val="00EC1C41"/>
    <w:rsid w:val="00EC2454"/>
    <w:rsid w:val="00EC27C3"/>
    <w:rsid w:val="00EC2C5A"/>
    <w:rsid w:val="00EC3734"/>
    <w:rsid w:val="00EC41CC"/>
    <w:rsid w:val="00EC6B5A"/>
    <w:rsid w:val="00EC7202"/>
    <w:rsid w:val="00EC7961"/>
    <w:rsid w:val="00EC79D7"/>
    <w:rsid w:val="00ED0199"/>
    <w:rsid w:val="00ED06BC"/>
    <w:rsid w:val="00ED0FEF"/>
    <w:rsid w:val="00ED2832"/>
    <w:rsid w:val="00ED2F2E"/>
    <w:rsid w:val="00ED4D35"/>
    <w:rsid w:val="00ED4E5F"/>
    <w:rsid w:val="00ED64F7"/>
    <w:rsid w:val="00ED6C06"/>
    <w:rsid w:val="00ED6E97"/>
    <w:rsid w:val="00ED7412"/>
    <w:rsid w:val="00EE0251"/>
    <w:rsid w:val="00EE11C7"/>
    <w:rsid w:val="00EE14B0"/>
    <w:rsid w:val="00EE1EDE"/>
    <w:rsid w:val="00EE2831"/>
    <w:rsid w:val="00EE3B1A"/>
    <w:rsid w:val="00EE4C13"/>
    <w:rsid w:val="00EE59D3"/>
    <w:rsid w:val="00EE5ABD"/>
    <w:rsid w:val="00EE5DA7"/>
    <w:rsid w:val="00EE6268"/>
    <w:rsid w:val="00EE6B07"/>
    <w:rsid w:val="00EE6CC5"/>
    <w:rsid w:val="00EF1051"/>
    <w:rsid w:val="00EF127B"/>
    <w:rsid w:val="00EF1952"/>
    <w:rsid w:val="00EF2E73"/>
    <w:rsid w:val="00EF2FBB"/>
    <w:rsid w:val="00EF3EE2"/>
    <w:rsid w:val="00EF421F"/>
    <w:rsid w:val="00EF5764"/>
    <w:rsid w:val="00EF6643"/>
    <w:rsid w:val="00EF6E29"/>
    <w:rsid w:val="00EF7325"/>
    <w:rsid w:val="00F0179C"/>
    <w:rsid w:val="00F01AC7"/>
    <w:rsid w:val="00F02CC9"/>
    <w:rsid w:val="00F03745"/>
    <w:rsid w:val="00F03ADE"/>
    <w:rsid w:val="00F043ED"/>
    <w:rsid w:val="00F0481C"/>
    <w:rsid w:val="00F0545D"/>
    <w:rsid w:val="00F07617"/>
    <w:rsid w:val="00F07B60"/>
    <w:rsid w:val="00F07EDB"/>
    <w:rsid w:val="00F108C2"/>
    <w:rsid w:val="00F115D8"/>
    <w:rsid w:val="00F11849"/>
    <w:rsid w:val="00F11C2D"/>
    <w:rsid w:val="00F133F6"/>
    <w:rsid w:val="00F13D03"/>
    <w:rsid w:val="00F1496E"/>
    <w:rsid w:val="00F15520"/>
    <w:rsid w:val="00F15B13"/>
    <w:rsid w:val="00F15CB3"/>
    <w:rsid w:val="00F15F47"/>
    <w:rsid w:val="00F16523"/>
    <w:rsid w:val="00F16A72"/>
    <w:rsid w:val="00F16C42"/>
    <w:rsid w:val="00F16D4E"/>
    <w:rsid w:val="00F16DDD"/>
    <w:rsid w:val="00F17305"/>
    <w:rsid w:val="00F17A22"/>
    <w:rsid w:val="00F20223"/>
    <w:rsid w:val="00F202D0"/>
    <w:rsid w:val="00F204DD"/>
    <w:rsid w:val="00F20756"/>
    <w:rsid w:val="00F21257"/>
    <w:rsid w:val="00F225E5"/>
    <w:rsid w:val="00F22A36"/>
    <w:rsid w:val="00F236DF"/>
    <w:rsid w:val="00F23A30"/>
    <w:rsid w:val="00F2530D"/>
    <w:rsid w:val="00F25810"/>
    <w:rsid w:val="00F26562"/>
    <w:rsid w:val="00F30840"/>
    <w:rsid w:val="00F310A6"/>
    <w:rsid w:val="00F314C9"/>
    <w:rsid w:val="00F31C71"/>
    <w:rsid w:val="00F322F9"/>
    <w:rsid w:val="00F32658"/>
    <w:rsid w:val="00F32836"/>
    <w:rsid w:val="00F328C1"/>
    <w:rsid w:val="00F37781"/>
    <w:rsid w:val="00F411C7"/>
    <w:rsid w:val="00F41D52"/>
    <w:rsid w:val="00F42C6F"/>
    <w:rsid w:val="00F43479"/>
    <w:rsid w:val="00F443CA"/>
    <w:rsid w:val="00F456F5"/>
    <w:rsid w:val="00F46265"/>
    <w:rsid w:val="00F467D4"/>
    <w:rsid w:val="00F47673"/>
    <w:rsid w:val="00F47EB6"/>
    <w:rsid w:val="00F5051B"/>
    <w:rsid w:val="00F50CF7"/>
    <w:rsid w:val="00F51701"/>
    <w:rsid w:val="00F51770"/>
    <w:rsid w:val="00F517E9"/>
    <w:rsid w:val="00F52A92"/>
    <w:rsid w:val="00F52BF9"/>
    <w:rsid w:val="00F53222"/>
    <w:rsid w:val="00F53862"/>
    <w:rsid w:val="00F545A4"/>
    <w:rsid w:val="00F5492C"/>
    <w:rsid w:val="00F54C76"/>
    <w:rsid w:val="00F54E31"/>
    <w:rsid w:val="00F559BB"/>
    <w:rsid w:val="00F5712A"/>
    <w:rsid w:val="00F574DC"/>
    <w:rsid w:val="00F616E0"/>
    <w:rsid w:val="00F64481"/>
    <w:rsid w:val="00F64523"/>
    <w:rsid w:val="00F6587D"/>
    <w:rsid w:val="00F65B08"/>
    <w:rsid w:val="00F66167"/>
    <w:rsid w:val="00F661CE"/>
    <w:rsid w:val="00F66250"/>
    <w:rsid w:val="00F6629A"/>
    <w:rsid w:val="00F6672A"/>
    <w:rsid w:val="00F6767C"/>
    <w:rsid w:val="00F71FF3"/>
    <w:rsid w:val="00F721E5"/>
    <w:rsid w:val="00F723DA"/>
    <w:rsid w:val="00F72CC0"/>
    <w:rsid w:val="00F733BD"/>
    <w:rsid w:val="00F7398B"/>
    <w:rsid w:val="00F74717"/>
    <w:rsid w:val="00F74AB2"/>
    <w:rsid w:val="00F75860"/>
    <w:rsid w:val="00F7611F"/>
    <w:rsid w:val="00F763EE"/>
    <w:rsid w:val="00F77060"/>
    <w:rsid w:val="00F809BD"/>
    <w:rsid w:val="00F80D71"/>
    <w:rsid w:val="00F8171C"/>
    <w:rsid w:val="00F821A7"/>
    <w:rsid w:val="00F82523"/>
    <w:rsid w:val="00F82621"/>
    <w:rsid w:val="00F829F5"/>
    <w:rsid w:val="00F83010"/>
    <w:rsid w:val="00F83AFB"/>
    <w:rsid w:val="00F846F4"/>
    <w:rsid w:val="00F847F6"/>
    <w:rsid w:val="00F85926"/>
    <w:rsid w:val="00F85BD3"/>
    <w:rsid w:val="00F85D1D"/>
    <w:rsid w:val="00F85D58"/>
    <w:rsid w:val="00F86401"/>
    <w:rsid w:val="00F86C41"/>
    <w:rsid w:val="00F8703E"/>
    <w:rsid w:val="00F87CCD"/>
    <w:rsid w:val="00F90402"/>
    <w:rsid w:val="00F90570"/>
    <w:rsid w:val="00F9073C"/>
    <w:rsid w:val="00F90B5D"/>
    <w:rsid w:val="00F91E44"/>
    <w:rsid w:val="00F92201"/>
    <w:rsid w:val="00F92EB7"/>
    <w:rsid w:val="00F93251"/>
    <w:rsid w:val="00F93FF7"/>
    <w:rsid w:val="00F94930"/>
    <w:rsid w:val="00F94EB4"/>
    <w:rsid w:val="00F958B6"/>
    <w:rsid w:val="00F96832"/>
    <w:rsid w:val="00F972C4"/>
    <w:rsid w:val="00FA090E"/>
    <w:rsid w:val="00FA0914"/>
    <w:rsid w:val="00FA1319"/>
    <w:rsid w:val="00FA140F"/>
    <w:rsid w:val="00FA1806"/>
    <w:rsid w:val="00FA1A4F"/>
    <w:rsid w:val="00FA1DF3"/>
    <w:rsid w:val="00FA22BD"/>
    <w:rsid w:val="00FA262E"/>
    <w:rsid w:val="00FA26A5"/>
    <w:rsid w:val="00FA3400"/>
    <w:rsid w:val="00FA43C9"/>
    <w:rsid w:val="00FA4B94"/>
    <w:rsid w:val="00FA4C76"/>
    <w:rsid w:val="00FA4FEE"/>
    <w:rsid w:val="00FA50D1"/>
    <w:rsid w:val="00FA5A4A"/>
    <w:rsid w:val="00FA7E25"/>
    <w:rsid w:val="00FB0473"/>
    <w:rsid w:val="00FB193C"/>
    <w:rsid w:val="00FB1C8A"/>
    <w:rsid w:val="00FB2276"/>
    <w:rsid w:val="00FB3696"/>
    <w:rsid w:val="00FB37B3"/>
    <w:rsid w:val="00FB3A61"/>
    <w:rsid w:val="00FB4B48"/>
    <w:rsid w:val="00FB539C"/>
    <w:rsid w:val="00FB665A"/>
    <w:rsid w:val="00FB6EF7"/>
    <w:rsid w:val="00FC01EE"/>
    <w:rsid w:val="00FC17FC"/>
    <w:rsid w:val="00FC1900"/>
    <w:rsid w:val="00FC32DC"/>
    <w:rsid w:val="00FC37EF"/>
    <w:rsid w:val="00FC3BBF"/>
    <w:rsid w:val="00FC546E"/>
    <w:rsid w:val="00FC60DF"/>
    <w:rsid w:val="00FC68D2"/>
    <w:rsid w:val="00FC6D10"/>
    <w:rsid w:val="00FC7688"/>
    <w:rsid w:val="00FC7FA6"/>
    <w:rsid w:val="00FD011E"/>
    <w:rsid w:val="00FD0158"/>
    <w:rsid w:val="00FD091E"/>
    <w:rsid w:val="00FD0923"/>
    <w:rsid w:val="00FD0FF7"/>
    <w:rsid w:val="00FD1177"/>
    <w:rsid w:val="00FD12D2"/>
    <w:rsid w:val="00FD1373"/>
    <w:rsid w:val="00FD2A0F"/>
    <w:rsid w:val="00FD3218"/>
    <w:rsid w:val="00FD374D"/>
    <w:rsid w:val="00FD3801"/>
    <w:rsid w:val="00FD3E92"/>
    <w:rsid w:val="00FD540D"/>
    <w:rsid w:val="00FD56F0"/>
    <w:rsid w:val="00FD5701"/>
    <w:rsid w:val="00FD587D"/>
    <w:rsid w:val="00FD5AF6"/>
    <w:rsid w:val="00FD5E93"/>
    <w:rsid w:val="00FD5EC6"/>
    <w:rsid w:val="00FD614F"/>
    <w:rsid w:val="00FD6950"/>
    <w:rsid w:val="00FD6A6A"/>
    <w:rsid w:val="00FD712E"/>
    <w:rsid w:val="00FE0564"/>
    <w:rsid w:val="00FE0679"/>
    <w:rsid w:val="00FE06AB"/>
    <w:rsid w:val="00FE07BC"/>
    <w:rsid w:val="00FE0B84"/>
    <w:rsid w:val="00FE0BC8"/>
    <w:rsid w:val="00FE0FE8"/>
    <w:rsid w:val="00FE136B"/>
    <w:rsid w:val="00FE32FC"/>
    <w:rsid w:val="00FE34D1"/>
    <w:rsid w:val="00FE413F"/>
    <w:rsid w:val="00FE4381"/>
    <w:rsid w:val="00FE45D9"/>
    <w:rsid w:val="00FE4A4D"/>
    <w:rsid w:val="00FE6C88"/>
    <w:rsid w:val="00FE738A"/>
    <w:rsid w:val="00FE74BD"/>
    <w:rsid w:val="00FE7785"/>
    <w:rsid w:val="00FF12CE"/>
    <w:rsid w:val="00FF32AC"/>
    <w:rsid w:val="00FF341B"/>
    <w:rsid w:val="00FF3FA4"/>
    <w:rsid w:val="00FF5E60"/>
    <w:rsid w:val="00FF5F15"/>
    <w:rsid w:val="00FF6866"/>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650C"/>
    <w:pPr>
      <w:spacing w:after="0" w:line="360" w:lineRule="auto"/>
      <w:ind w:firstLine="567"/>
      <w:jc w:val="both"/>
    </w:pPr>
    <w:rPr>
      <w:rFonts w:ascii="Times New Roman" w:hAnsi="Times New Roman"/>
      <w:sz w:val="24"/>
    </w:rPr>
  </w:style>
  <w:style w:type="paragraph" w:styleId="Balk1">
    <w:name w:val="heading 1"/>
    <w:aliases w:val="1. ANA BAŞLIK"/>
    <w:basedOn w:val="Normal"/>
    <w:next w:val="Normal"/>
    <w:link w:val="Balk1Char"/>
    <w:uiPriority w:val="9"/>
    <w:qFormat/>
    <w:rsid w:val="00340B24"/>
    <w:pPr>
      <w:keepNext/>
      <w:keepLines/>
      <w:jc w:val="center"/>
      <w:outlineLvl w:val="0"/>
    </w:pPr>
    <w:rPr>
      <w:rFonts w:eastAsiaTheme="majorEastAsia" w:cstheme="majorBidi"/>
      <w:b/>
      <w:bCs/>
      <w:sz w:val="28"/>
      <w:szCs w:val="28"/>
    </w:rPr>
  </w:style>
  <w:style w:type="paragraph" w:styleId="Balk2">
    <w:name w:val="heading 2"/>
    <w:aliases w:val="2.BAŞLIK"/>
    <w:basedOn w:val="Normal"/>
    <w:next w:val="Normal"/>
    <w:link w:val="Balk2Char"/>
    <w:uiPriority w:val="9"/>
    <w:unhideWhenUsed/>
    <w:qFormat/>
    <w:rsid w:val="001E35CA"/>
    <w:pPr>
      <w:keepNext/>
      <w:keepLines/>
      <w:ind w:firstLine="0"/>
      <w:outlineLvl w:val="1"/>
    </w:pPr>
    <w:rPr>
      <w:rFonts w:eastAsiaTheme="majorEastAsia" w:cstheme="majorBidi"/>
      <w:b/>
      <w:bCs/>
      <w:szCs w:val="26"/>
    </w:rPr>
  </w:style>
  <w:style w:type="paragraph" w:styleId="Balk3">
    <w:name w:val="heading 3"/>
    <w:basedOn w:val="Normal"/>
    <w:next w:val="Normal"/>
    <w:link w:val="Balk3Char"/>
    <w:uiPriority w:val="9"/>
    <w:unhideWhenUsed/>
    <w:qFormat/>
    <w:rsid w:val="00D95284"/>
    <w:pPr>
      <w:keepNext/>
      <w:keepLines/>
      <w:ind w:firstLine="0"/>
      <w:outlineLvl w:val="2"/>
    </w:pPr>
    <w:rPr>
      <w:rFonts w:eastAsiaTheme="majorEastAsia" w:cstheme="majorBidi"/>
      <w:b/>
      <w:bCs/>
    </w:rPr>
  </w:style>
  <w:style w:type="paragraph" w:styleId="Balk4">
    <w:name w:val="heading 4"/>
    <w:basedOn w:val="Normal"/>
    <w:next w:val="Normal"/>
    <w:link w:val="Balk4Char"/>
    <w:uiPriority w:val="9"/>
    <w:unhideWhenUsed/>
    <w:qFormat/>
    <w:rsid w:val="00D12F49"/>
    <w:pPr>
      <w:keepNext/>
      <w:keepLines/>
      <w:ind w:firstLine="0"/>
      <w:jc w:val="left"/>
      <w:outlineLvl w:val="3"/>
    </w:pPr>
    <w:rPr>
      <w:rFonts w:eastAsiaTheme="majorEastAsia" w:cstheme="majorBidi"/>
      <w:b/>
      <w:bCs/>
      <w:iCs/>
    </w:rPr>
  </w:style>
  <w:style w:type="paragraph" w:styleId="Balk5">
    <w:name w:val="heading 5"/>
    <w:basedOn w:val="Normal"/>
    <w:next w:val="Normal"/>
    <w:link w:val="Balk5Char"/>
    <w:uiPriority w:val="9"/>
    <w:unhideWhenUsed/>
    <w:qFormat/>
    <w:rsid w:val="008A527A"/>
    <w:pPr>
      <w:keepNext/>
      <w:keepLines/>
      <w:ind w:firstLine="0"/>
      <w:jc w:val="left"/>
      <w:outlineLvl w:val="4"/>
    </w:pPr>
    <w:rPr>
      <w:rFonts w:eastAsiaTheme="majorEastAsia" w:cstheme="majorBidi"/>
      <w:b/>
    </w:rPr>
  </w:style>
  <w:style w:type="paragraph" w:styleId="Balk6">
    <w:name w:val="heading 6"/>
    <w:basedOn w:val="Normal"/>
    <w:next w:val="Normal"/>
    <w:link w:val="Balk6Char"/>
    <w:uiPriority w:val="9"/>
    <w:unhideWhenUsed/>
    <w:qFormat/>
    <w:rsid w:val="00791043"/>
    <w:pPr>
      <w:keepNext/>
      <w:keepLines/>
      <w:spacing w:before="200"/>
      <w:outlineLvl w:val="5"/>
    </w:pPr>
    <w:rPr>
      <w:rFonts w:asciiTheme="majorHAnsi" w:eastAsiaTheme="majorEastAsia" w:hAnsiTheme="majorHAnsi" w:cstheme="majorBidi"/>
      <w:i/>
      <w:iCs/>
      <w:color w:val="243F60" w:themeColor="accent1" w:themeShade="7F"/>
    </w:rPr>
  </w:style>
  <w:style w:type="paragraph" w:styleId="Balk7">
    <w:name w:val="heading 7"/>
    <w:basedOn w:val="Normal"/>
    <w:next w:val="Normal"/>
    <w:link w:val="Balk7Char"/>
    <w:uiPriority w:val="9"/>
    <w:semiHidden/>
    <w:unhideWhenUsed/>
    <w:qFormat/>
    <w:rsid w:val="00596E0F"/>
    <w:pPr>
      <w:keepNext/>
      <w:keepLines/>
      <w:spacing w:before="200"/>
      <w:outlineLvl w:val="6"/>
    </w:pPr>
    <w:rPr>
      <w:rFonts w:asciiTheme="majorHAnsi" w:eastAsiaTheme="majorEastAsia" w:hAnsiTheme="majorHAnsi" w:cstheme="majorBidi"/>
      <w:i/>
      <w:iCs/>
      <w:color w:val="404040" w:themeColor="text1" w:themeTint="BF"/>
    </w:rPr>
  </w:style>
  <w:style w:type="paragraph" w:styleId="Balk8">
    <w:name w:val="heading 8"/>
    <w:basedOn w:val="Normal"/>
    <w:next w:val="Normal"/>
    <w:link w:val="Balk8Char"/>
    <w:uiPriority w:val="9"/>
    <w:semiHidden/>
    <w:unhideWhenUsed/>
    <w:qFormat/>
    <w:rsid w:val="00A17242"/>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Balk9">
    <w:name w:val="heading 9"/>
    <w:basedOn w:val="Normal"/>
    <w:next w:val="Normal"/>
    <w:link w:val="Balk9Char"/>
    <w:uiPriority w:val="9"/>
    <w:semiHidden/>
    <w:unhideWhenUsed/>
    <w:qFormat/>
    <w:rsid w:val="00A17242"/>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aliases w:val="1. ANA BAŞLIK Char"/>
    <w:basedOn w:val="VarsaylanParagrafYazTipi"/>
    <w:link w:val="Balk1"/>
    <w:uiPriority w:val="9"/>
    <w:rsid w:val="00340B24"/>
    <w:rPr>
      <w:rFonts w:ascii="Times New Roman" w:eastAsiaTheme="majorEastAsia" w:hAnsi="Times New Roman" w:cstheme="majorBidi"/>
      <w:b/>
      <w:bCs/>
      <w:sz w:val="28"/>
      <w:szCs w:val="28"/>
    </w:rPr>
  </w:style>
  <w:style w:type="character" w:customStyle="1" w:styleId="Balk2Char">
    <w:name w:val="Başlık 2 Char"/>
    <w:aliases w:val="2.BAŞLIK Char"/>
    <w:basedOn w:val="VarsaylanParagrafYazTipi"/>
    <w:link w:val="Balk2"/>
    <w:uiPriority w:val="9"/>
    <w:rsid w:val="001E35CA"/>
    <w:rPr>
      <w:rFonts w:ascii="Times New Roman" w:eastAsiaTheme="majorEastAsia" w:hAnsi="Times New Roman" w:cstheme="majorBidi"/>
      <w:b/>
      <w:bCs/>
      <w:sz w:val="24"/>
      <w:szCs w:val="26"/>
    </w:rPr>
  </w:style>
  <w:style w:type="paragraph" w:styleId="AralkYok">
    <w:name w:val="No Spacing"/>
    <w:uiPriority w:val="1"/>
    <w:qFormat/>
    <w:rsid w:val="00342505"/>
    <w:pPr>
      <w:spacing w:after="0" w:line="360" w:lineRule="auto"/>
      <w:jc w:val="both"/>
    </w:pPr>
    <w:rPr>
      <w:rFonts w:ascii="Times New Roman" w:hAnsi="Times New Roman"/>
      <w:sz w:val="24"/>
    </w:rPr>
  </w:style>
  <w:style w:type="character" w:customStyle="1" w:styleId="Balk3Char">
    <w:name w:val="Başlık 3 Char"/>
    <w:basedOn w:val="VarsaylanParagrafYazTipi"/>
    <w:link w:val="Balk3"/>
    <w:uiPriority w:val="9"/>
    <w:rsid w:val="00D95284"/>
    <w:rPr>
      <w:rFonts w:ascii="Times New Roman" w:eastAsiaTheme="majorEastAsia" w:hAnsi="Times New Roman" w:cstheme="majorBidi"/>
      <w:b/>
      <w:bCs/>
      <w:sz w:val="24"/>
    </w:rPr>
  </w:style>
  <w:style w:type="character" w:styleId="YerTutucuMetni">
    <w:name w:val="Placeholder Text"/>
    <w:basedOn w:val="VarsaylanParagrafYazTipi"/>
    <w:uiPriority w:val="99"/>
    <w:semiHidden/>
    <w:rsid w:val="00514E19"/>
    <w:rPr>
      <w:color w:val="808080"/>
    </w:rPr>
  </w:style>
  <w:style w:type="paragraph" w:styleId="BalonMetni">
    <w:name w:val="Balloon Text"/>
    <w:basedOn w:val="Normal"/>
    <w:link w:val="BalonMetniChar"/>
    <w:uiPriority w:val="99"/>
    <w:semiHidden/>
    <w:unhideWhenUsed/>
    <w:rsid w:val="00514E19"/>
    <w:pPr>
      <w:spacing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14E19"/>
    <w:rPr>
      <w:rFonts w:ascii="Tahoma" w:hAnsi="Tahoma" w:cs="Tahoma"/>
      <w:sz w:val="16"/>
      <w:szCs w:val="16"/>
    </w:rPr>
  </w:style>
  <w:style w:type="paragraph" w:styleId="T1">
    <w:name w:val="toc 1"/>
    <w:basedOn w:val="Normal"/>
    <w:next w:val="Normal"/>
    <w:autoRedefine/>
    <w:uiPriority w:val="39"/>
    <w:unhideWhenUsed/>
    <w:qFormat/>
    <w:rsid w:val="0058591D"/>
    <w:pPr>
      <w:tabs>
        <w:tab w:val="right" w:leader="dot" w:pos="9061"/>
      </w:tabs>
      <w:ind w:firstLine="0"/>
      <w:jc w:val="center"/>
    </w:pPr>
    <w:rPr>
      <w:rFonts w:cs="Times New Roman"/>
      <w:bCs/>
      <w:noProof/>
      <w:szCs w:val="24"/>
    </w:rPr>
  </w:style>
  <w:style w:type="paragraph" w:styleId="T2">
    <w:name w:val="toc 2"/>
    <w:basedOn w:val="Normal"/>
    <w:next w:val="Normal"/>
    <w:autoRedefine/>
    <w:uiPriority w:val="39"/>
    <w:unhideWhenUsed/>
    <w:qFormat/>
    <w:rsid w:val="00727C20"/>
    <w:pPr>
      <w:tabs>
        <w:tab w:val="right" w:leader="dot" w:pos="9061"/>
      </w:tabs>
      <w:ind w:firstLine="0"/>
      <w:jc w:val="left"/>
    </w:pPr>
    <w:rPr>
      <w:rFonts w:cs="Times New Roman"/>
      <w:b/>
      <w:bCs/>
      <w:noProof/>
      <w:szCs w:val="24"/>
    </w:rPr>
  </w:style>
  <w:style w:type="paragraph" w:styleId="T3">
    <w:name w:val="toc 3"/>
    <w:basedOn w:val="Normal"/>
    <w:next w:val="Normal"/>
    <w:autoRedefine/>
    <w:uiPriority w:val="39"/>
    <w:unhideWhenUsed/>
    <w:qFormat/>
    <w:rsid w:val="000B17E4"/>
    <w:pPr>
      <w:tabs>
        <w:tab w:val="right" w:leader="dot" w:pos="9061"/>
      </w:tabs>
      <w:ind w:firstLine="0"/>
    </w:pPr>
    <w:rPr>
      <w:rFonts w:cs="Times New Roman"/>
      <w:noProof/>
      <w:szCs w:val="24"/>
    </w:rPr>
  </w:style>
  <w:style w:type="paragraph" w:styleId="T4">
    <w:name w:val="toc 4"/>
    <w:basedOn w:val="Normal"/>
    <w:next w:val="Normal"/>
    <w:autoRedefine/>
    <w:uiPriority w:val="39"/>
    <w:unhideWhenUsed/>
    <w:rsid w:val="009F6267"/>
    <w:pPr>
      <w:ind w:left="480"/>
      <w:jc w:val="left"/>
    </w:pPr>
    <w:rPr>
      <w:rFonts w:asciiTheme="minorHAnsi" w:hAnsiTheme="minorHAnsi"/>
      <w:sz w:val="20"/>
      <w:szCs w:val="20"/>
    </w:rPr>
  </w:style>
  <w:style w:type="paragraph" w:styleId="T5">
    <w:name w:val="toc 5"/>
    <w:basedOn w:val="Normal"/>
    <w:next w:val="Normal"/>
    <w:autoRedefine/>
    <w:uiPriority w:val="39"/>
    <w:unhideWhenUsed/>
    <w:rsid w:val="009F6267"/>
    <w:pPr>
      <w:ind w:left="720"/>
      <w:jc w:val="left"/>
    </w:pPr>
    <w:rPr>
      <w:rFonts w:asciiTheme="minorHAnsi" w:hAnsiTheme="minorHAnsi"/>
      <w:sz w:val="20"/>
      <w:szCs w:val="20"/>
    </w:rPr>
  </w:style>
  <w:style w:type="paragraph" w:styleId="T6">
    <w:name w:val="toc 6"/>
    <w:basedOn w:val="Normal"/>
    <w:next w:val="Normal"/>
    <w:autoRedefine/>
    <w:uiPriority w:val="39"/>
    <w:unhideWhenUsed/>
    <w:rsid w:val="009F6267"/>
    <w:pPr>
      <w:ind w:left="960"/>
      <w:jc w:val="left"/>
    </w:pPr>
    <w:rPr>
      <w:rFonts w:asciiTheme="minorHAnsi" w:hAnsiTheme="minorHAnsi"/>
      <w:sz w:val="20"/>
      <w:szCs w:val="20"/>
    </w:rPr>
  </w:style>
  <w:style w:type="paragraph" w:styleId="T7">
    <w:name w:val="toc 7"/>
    <w:basedOn w:val="Normal"/>
    <w:next w:val="Normal"/>
    <w:autoRedefine/>
    <w:uiPriority w:val="39"/>
    <w:unhideWhenUsed/>
    <w:rsid w:val="009F6267"/>
    <w:pPr>
      <w:ind w:left="1200"/>
      <w:jc w:val="left"/>
    </w:pPr>
    <w:rPr>
      <w:rFonts w:asciiTheme="minorHAnsi" w:hAnsiTheme="minorHAnsi"/>
      <w:sz w:val="20"/>
      <w:szCs w:val="20"/>
    </w:rPr>
  </w:style>
  <w:style w:type="paragraph" w:styleId="T8">
    <w:name w:val="toc 8"/>
    <w:basedOn w:val="Normal"/>
    <w:next w:val="Normal"/>
    <w:autoRedefine/>
    <w:uiPriority w:val="39"/>
    <w:unhideWhenUsed/>
    <w:rsid w:val="009F6267"/>
    <w:pPr>
      <w:ind w:left="1440"/>
      <w:jc w:val="left"/>
    </w:pPr>
    <w:rPr>
      <w:rFonts w:asciiTheme="minorHAnsi" w:hAnsiTheme="minorHAnsi"/>
      <w:sz w:val="20"/>
      <w:szCs w:val="20"/>
    </w:rPr>
  </w:style>
  <w:style w:type="paragraph" w:styleId="T9">
    <w:name w:val="toc 9"/>
    <w:basedOn w:val="Normal"/>
    <w:next w:val="Normal"/>
    <w:autoRedefine/>
    <w:uiPriority w:val="39"/>
    <w:unhideWhenUsed/>
    <w:rsid w:val="009F6267"/>
    <w:pPr>
      <w:ind w:left="1680"/>
      <w:jc w:val="left"/>
    </w:pPr>
    <w:rPr>
      <w:rFonts w:asciiTheme="minorHAnsi" w:hAnsiTheme="minorHAnsi"/>
      <w:sz w:val="20"/>
      <w:szCs w:val="20"/>
    </w:rPr>
  </w:style>
  <w:style w:type="character" w:styleId="Kpr">
    <w:name w:val="Hyperlink"/>
    <w:basedOn w:val="VarsaylanParagrafYazTipi"/>
    <w:uiPriority w:val="99"/>
    <w:unhideWhenUsed/>
    <w:rsid w:val="009F6267"/>
    <w:rPr>
      <w:color w:val="0000FF" w:themeColor="hyperlink"/>
      <w:u w:val="single"/>
    </w:rPr>
  </w:style>
  <w:style w:type="character" w:customStyle="1" w:styleId="Balk4Char">
    <w:name w:val="Başlık 4 Char"/>
    <w:basedOn w:val="VarsaylanParagrafYazTipi"/>
    <w:link w:val="Balk4"/>
    <w:uiPriority w:val="9"/>
    <w:rsid w:val="00D12F49"/>
    <w:rPr>
      <w:rFonts w:ascii="Times New Roman" w:eastAsiaTheme="majorEastAsia" w:hAnsi="Times New Roman" w:cstheme="majorBidi"/>
      <w:b/>
      <w:bCs/>
      <w:iCs/>
      <w:sz w:val="24"/>
    </w:rPr>
  </w:style>
  <w:style w:type="paragraph" w:styleId="stbilgi">
    <w:name w:val="header"/>
    <w:basedOn w:val="Normal"/>
    <w:link w:val="stbilgiChar"/>
    <w:uiPriority w:val="99"/>
    <w:unhideWhenUsed/>
    <w:rsid w:val="00AC5D07"/>
    <w:pPr>
      <w:tabs>
        <w:tab w:val="center" w:pos="4536"/>
        <w:tab w:val="right" w:pos="9072"/>
      </w:tabs>
      <w:spacing w:line="240" w:lineRule="auto"/>
    </w:pPr>
  </w:style>
  <w:style w:type="character" w:customStyle="1" w:styleId="stbilgiChar">
    <w:name w:val="Üstbilgi Char"/>
    <w:basedOn w:val="VarsaylanParagrafYazTipi"/>
    <w:link w:val="stbilgi"/>
    <w:uiPriority w:val="99"/>
    <w:rsid w:val="00AC5D07"/>
    <w:rPr>
      <w:rFonts w:ascii="Times New Roman" w:hAnsi="Times New Roman"/>
      <w:sz w:val="24"/>
    </w:rPr>
  </w:style>
  <w:style w:type="paragraph" w:styleId="Altbilgi">
    <w:name w:val="footer"/>
    <w:basedOn w:val="Normal"/>
    <w:link w:val="AltbilgiChar"/>
    <w:uiPriority w:val="99"/>
    <w:unhideWhenUsed/>
    <w:rsid w:val="00AC5D07"/>
    <w:pPr>
      <w:tabs>
        <w:tab w:val="center" w:pos="4536"/>
        <w:tab w:val="right" w:pos="9072"/>
      </w:tabs>
      <w:spacing w:line="240" w:lineRule="auto"/>
    </w:pPr>
  </w:style>
  <w:style w:type="character" w:customStyle="1" w:styleId="AltbilgiChar">
    <w:name w:val="Altbilgi Char"/>
    <w:basedOn w:val="VarsaylanParagrafYazTipi"/>
    <w:link w:val="Altbilgi"/>
    <w:uiPriority w:val="99"/>
    <w:rsid w:val="00AC5D07"/>
    <w:rPr>
      <w:rFonts w:ascii="Times New Roman" w:hAnsi="Times New Roman"/>
      <w:sz w:val="24"/>
    </w:rPr>
  </w:style>
  <w:style w:type="paragraph" w:styleId="ListeParagraf">
    <w:name w:val="List Paragraph"/>
    <w:basedOn w:val="Normal"/>
    <w:uiPriority w:val="34"/>
    <w:qFormat/>
    <w:rsid w:val="005B6DFC"/>
    <w:pPr>
      <w:ind w:left="720"/>
      <w:contextualSpacing/>
    </w:pPr>
  </w:style>
  <w:style w:type="character" w:customStyle="1" w:styleId="Balk5Char">
    <w:name w:val="Başlık 5 Char"/>
    <w:basedOn w:val="VarsaylanParagrafYazTipi"/>
    <w:link w:val="Balk5"/>
    <w:uiPriority w:val="9"/>
    <w:rsid w:val="008A527A"/>
    <w:rPr>
      <w:rFonts w:ascii="Times New Roman" w:eastAsiaTheme="majorEastAsia" w:hAnsi="Times New Roman" w:cstheme="majorBidi"/>
      <w:b/>
      <w:sz w:val="24"/>
    </w:rPr>
  </w:style>
  <w:style w:type="paragraph" w:styleId="AltKonuBal">
    <w:name w:val="Subtitle"/>
    <w:basedOn w:val="Normal"/>
    <w:next w:val="Normal"/>
    <w:link w:val="AltKonuBalChar"/>
    <w:qFormat/>
    <w:rsid w:val="00342505"/>
    <w:pPr>
      <w:spacing w:line="480" w:lineRule="auto"/>
      <w:ind w:firstLine="0"/>
      <w:jc w:val="center"/>
      <w:outlineLvl w:val="1"/>
    </w:pPr>
    <w:rPr>
      <w:rFonts w:eastAsia="Times New Roman" w:cs="Times New Roman"/>
      <w:b/>
      <w:szCs w:val="24"/>
    </w:rPr>
  </w:style>
  <w:style w:type="character" w:customStyle="1" w:styleId="AltKonuBalChar">
    <w:name w:val="Alt Konu Başlığı Char"/>
    <w:basedOn w:val="VarsaylanParagrafYazTipi"/>
    <w:link w:val="AltKonuBal"/>
    <w:rsid w:val="00342505"/>
    <w:rPr>
      <w:rFonts w:ascii="Times New Roman" w:eastAsia="Times New Roman" w:hAnsi="Times New Roman" w:cs="Times New Roman"/>
      <w:b/>
      <w:sz w:val="24"/>
      <w:szCs w:val="24"/>
    </w:rPr>
  </w:style>
  <w:style w:type="character" w:customStyle="1" w:styleId="Balk6Char">
    <w:name w:val="Başlık 6 Char"/>
    <w:basedOn w:val="VarsaylanParagrafYazTipi"/>
    <w:link w:val="Balk6"/>
    <w:uiPriority w:val="9"/>
    <w:rsid w:val="00791043"/>
    <w:rPr>
      <w:rFonts w:asciiTheme="majorHAnsi" w:eastAsiaTheme="majorEastAsia" w:hAnsiTheme="majorHAnsi" w:cstheme="majorBidi"/>
      <w:i/>
      <w:iCs/>
      <w:color w:val="243F60" w:themeColor="accent1" w:themeShade="7F"/>
      <w:sz w:val="24"/>
    </w:rPr>
  </w:style>
  <w:style w:type="table" w:styleId="TabloKlavuzu">
    <w:name w:val="Table Grid"/>
    <w:basedOn w:val="NormalTablo"/>
    <w:uiPriority w:val="59"/>
    <w:rsid w:val="00F972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nuBal">
    <w:name w:val="Title"/>
    <w:basedOn w:val="Normal"/>
    <w:next w:val="Normal"/>
    <w:link w:val="KonuBalChar"/>
    <w:rsid w:val="00C346AA"/>
    <w:pPr>
      <w:spacing w:line="480" w:lineRule="auto"/>
      <w:ind w:firstLine="0"/>
      <w:jc w:val="center"/>
      <w:outlineLvl w:val="0"/>
    </w:pPr>
    <w:rPr>
      <w:rFonts w:eastAsia="Times New Roman" w:cs="Times New Roman"/>
      <w:b/>
      <w:bCs/>
      <w:kern w:val="28"/>
      <w:sz w:val="28"/>
      <w:szCs w:val="32"/>
    </w:rPr>
  </w:style>
  <w:style w:type="character" w:customStyle="1" w:styleId="KonuBalChar">
    <w:name w:val="Konu Başlığı Char"/>
    <w:basedOn w:val="VarsaylanParagrafYazTipi"/>
    <w:link w:val="KonuBal"/>
    <w:rsid w:val="00C346AA"/>
    <w:rPr>
      <w:rFonts w:ascii="Times New Roman" w:eastAsia="Times New Roman" w:hAnsi="Times New Roman" w:cs="Times New Roman"/>
      <w:b/>
      <w:bCs/>
      <w:kern w:val="28"/>
      <w:sz w:val="28"/>
      <w:szCs w:val="32"/>
    </w:rPr>
  </w:style>
  <w:style w:type="character" w:customStyle="1" w:styleId="Balk7Char">
    <w:name w:val="Başlık 7 Char"/>
    <w:basedOn w:val="VarsaylanParagrafYazTipi"/>
    <w:link w:val="Balk7"/>
    <w:uiPriority w:val="9"/>
    <w:semiHidden/>
    <w:rsid w:val="00596E0F"/>
    <w:rPr>
      <w:rFonts w:asciiTheme="majorHAnsi" w:eastAsiaTheme="majorEastAsia" w:hAnsiTheme="majorHAnsi" w:cstheme="majorBidi"/>
      <w:i/>
      <w:iCs/>
      <w:color w:val="404040" w:themeColor="text1" w:themeTint="BF"/>
      <w:sz w:val="24"/>
    </w:rPr>
  </w:style>
  <w:style w:type="character" w:styleId="HafifVurgulama">
    <w:name w:val="Subtle Emphasis"/>
    <w:aliases w:val="şekiller"/>
    <w:basedOn w:val="VarsaylanParagrafYazTipi"/>
    <w:uiPriority w:val="19"/>
    <w:rsid w:val="00342505"/>
  </w:style>
  <w:style w:type="character" w:styleId="Vurgu">
    <w:name w:val="Emphasis"/>
    <w:aliases w:val="tablolar"/>
    <w:basedOn w:val="VarsaylanParagrafYazTipi"/>
    <w:uiPriority w:val="20"/>
    <w:qFormat/>
    <w:rsid w:val="00DC02CA"/>
    <w:rPr>
      <w:rFonts w:ascii="Times New Roman" w:hAnsi="Times New Roman"/>
      <w:i w:val="0"/>
      <w:iCs/>
      <w:sz w:val="24"/>
    </w:rPr>
  </w:style>
  <w:style w:type="paragraph" w:styleId="TBal">
    <w:name w:val="TOC Heading"/>
    <w:basedOn w:val="Balk1"/>
    <w:next w:val="Normal"/>
    <w:uiPriority w:val="39"/>
    <w:unhideWhenUsed/>
    <w:qFormat/>
    <w:rsid w:val="00DC02CA"/>
    <w:pPr>
      <w:spacing w:before="480" w:line="276" w:lineRule="auto"/>
      <w:ind w:firstLine="0"/>
      <w:jc w:val="left"/>
      <w:outlineLvl w:val="9"/>
    </w:pPr>
    <w:rPr>
      <w:rFonts w:asciiTheme="majorHAnsi" w:hAnsiTheme="majorHAnsi"/>
      <w:color w:val="365F91" w:themeColor="accent1" w:themeShade="BF"/>
      <w:lang w:eastAsia="tr-TR"/>
    </w:rPr>
  </w:style>
  <w:style w:type="character" w:customStyle="1" w:styleId="Balk8Char">
    <w:name w:val="Başlık 8 Char"/>
    <w:basedOn w:val="VarsaylanParagrafYazTipi"/>
    <w:link w:val="Balk8"/>
    <w:uiPriority w:val="9"/>
    <w:semiHidden/>
    <w:rsid w:val="00A17242"/>
    <w:rPr>
      <w:rFonts w:asciiTheme="majorHAnsi" w:eastAsiaTheme="majorEastAsia" w:hAnsiTheme="majorHAnsi" w:cstheme="majorBidi"/>
      <w:color w:val="404040" w:themeColor="text1" w:themeTint="BF"/>
      <w:sz w:val="20"/>
      <w:szCs w:val="20"/>
    </w:rPr>
  </w:style>
  <w:style w:type="character" w:customStyle="1" w:styleId="Balk9Char">
    <w:name w:val="Başlık 9 Char"/>
    <w:basedOn w:val="VarsaylanParagrafYazTipi"/>
    <w:link w:val="Balk9"/>
    <w:uiPriority w:val="9"/>
    <w:semiHidden/>
    <w:rsid w:val="00A17242"/>
    <w:rPr>
      <w:rFonts w:asciiTheme="majorHAnsi" w:eastAsiaTheme="majorEastAsia" w:hAnsiTheme="majorHAnsi" w:cstheme="majorBidi"/>
      <w:i/>
      <w:iCs/>
      <w:color w:val="404040" w:themeColor="text1" w:themeTint="BF"/>
      <w:sz w:val="20"/>
      <w:szCs w:val="20"/>
    </w:rPr>
  </w:style>
  <w:style w:type="paragraph" w:styleId="HTMLncedenBiimlendirilmi">
    <w:name w:val="HTML Preformatted"/>
    <w:basedOn w:val="Normal"/>
    <w:link w:val="HTMLncedenBiimlendirilmiChar"/>
    <w:uiPriority w:val="99"/>
    <w:unhideWhenUsed/>
    <w:rsid w:val="006F5240"/>
    <w:pPr>
      <w:spacing w:line="240" w:lineRule="auto"/>
    </w:pPr>
    <w:rPr>
      <w:rFonts w:ascii="Consolas" w:hAnsi="Consolas"/>
      <w:sz w:val="20"/>
      <w:szCs w:val="20"/>
    </w:rPr>
  </w:style>
  <w:style w:type="character" w:customStyle="1" w:styleId="HTMLncedenBiimlendirilmiChar">
    <w:name w:val="HTML Önceden Biçimlendirilmiş Char"/>
    <w:basedOn w:val="VarsaylanParagrafYazTipi"/>
    <w:link w:val="HTMLncedenBiimlendirilmi"/>
    <w:uiPriority w:val="99"/>
    <w:rsid w:val="006F5240"/>
    <w:rPr>
      <w:rFonts w:ascii="Consolas" w:hAnsi="Consolas"/>
      <w:sz w:val="20"/>
      <w:szCs w:val="20"/>
    </w:rPr>
  </w:style>
  <w:style w:type="paragraph" w:customStyle="1" w:styleId="Default">
    <w:name w:val="Default"/>
    <w:rsid w:val="00870AAE"/>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oKlavuzuAk1">
    <w:name w:val="Tablo Kılavuzu Açık1"/>
    <w:basedOn w:val="NormalTablo"/>
    <w:uiPriority w:val="40"/>
    <w:rsid w:val="004C5F3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ListeTablo6Renkli1">
    <w:name w:val="Liste Tablo 6 Renkli1"/>
    <w:basedOn w:val="NormalTablo"/>
    <w:uiPriority w:val="51"/>
    <w:rsid w:val="000600FA"/>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Gvdemetni2">
    <w:name w:val="Gövde metni (2)_"/>
    <w:basedOn w:val="VarsaylanParagrafYazTipi"/>
    <w:link w:val="Gvdemetni20"/>
    <w:rsid w:val="00787195"/>
    <w:rPr>
      <w:rFonts w:ascii="Times New Roman" w:eastAsia="Times New Roman" w:hAnsi="Times New Roman" w:cs="Times New Roman"/>
      <w:sz w:val="20"/>
      <w:szCs w:val="20"/>
      <w:shd w:val="clear" w:color="auto" w:fill="FFFFFF"/>
    </w:rPr>
  </w:style>
  <w:style w:type="paragraph" w:customStyle="1" w:styleId="Gvdemetni20">
    <w:name w:val="Gövde metni (2)"/>
    <w:basedOn w:val="Normal"/>
    <w:link w:val="Gvdemetni2"/>
    <w:rsid w:val="00787195"/>
    <w:pPr>
      <w:widowControl w:val="0"/>
      <w:shd w:val="clear" w:color="auto" w:fill="FFFFFF"/>
      <w:spacing w:before="240" w:after="240" w:line="0" w:lineRule="atLeast"/>
      <w:ind w:firstLine="0"/>
      <w:jc w:val="center"/>
    </w:pPr>
    <w:rPr>
      <w:rFonts w:eastAsia="Times New Roman" w:cs="Times New Roman"/>
      <w:sz w:val="20"/>
      <w:szCs w:val="20"/>
    </w:rPr>
  </w:style>
  <w:style w:type="character" w:customStyle="1" w:styleId="Gvdemetni26pt">
    <w:name w:val="Gövde metni (2) + 6 pt"/>
    <w:basedOn w:val="Gvdemetni2"/>
    <w:rsid w:val="00F17305"/>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tr-TR" w:eastAsia="tr-TR" w:bidi="tr-TR"/>
    </w:rPr>
  </w:style>
  <w:style w:type="character" w:customStyle="1" w:styleId="Gvdemetni2Kaln">
    <w:name w:val="Gövde metni (2) + Kalın"/>
    <w:basedOn w:val="Gvdemetni2"/>
    <w:rsid w:val="00A867A6"/>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tr-TR" w:eastAsia="tr-TR" w:bidi="tr-TR"/>
    </w:rPr>
  </w:style>
  <w:style w:type="character" w:customStyle="1" w:styleId="Gvdemetni6">
    <w:name w:val="Gövde metni (6)_"/>
    <w:basedOn w:val="VarsaylanParagrafYazTipi"/>
    <w:link w:val="Gvdemetni60"/>
    <w:rsid w:val="00586A68"/>
    <w:rPr>
      <w:rFonts w:ascii="Times New Roman" w:eastAsia="Times New Roman" w:hAnsi="Times New Roman" w:cs="Times New Roman"/>
      <w:sz w:val="19"/>
      <w:szCs w:val="19"/>
      <w:shd w:val="clear" w:color="auto" w:fill="FFFFFF"/>
    </w:rPr>
  </w:style>
  <w:style w:type="paragraph" w:customStyle="1" w:styleId="Gvdemetni60">
    <w:name w:val="Gövde metni (6)"/>
    <w:basedOn w:val="Normal"/>
    <w:link w:val="Gvdemetni6"/>
    <w:rsid w:val="00586A68"/>
    <w:pPr>
      <w:widowControl w:val="0"/>
      <w:shd w:val="clear" w:color="auto" w:fill="FFFFFF"/>
      <w:spacing w:line="216" w:lineRule="exact"/>
      <w:ind w:hanging="400"/>
    </w:pPr>
    <w:rPr>
      <w:rFonts w:eastAsia="Times New Roman" w:cs="Times New Roman"/>
      <w:sz w:val="19"/>
      <w:szCs w:val="19"/>
    </w:rPr>
  </w:style>
  <w:style w:type="paragraph" w:styleId="Dzeltme">
    <w:name w:val="Revision"/>
    <w:hidden/>
    <w:uiPriority w:val="99"/>
    <w:semiHidden/>
    <w:rsid w:val="00AB54FC"/>
    <w:pPr>
      <w:spacing w:after="0" w:line="240" w:lineRule="auto"/>
    </w:pPr>
    <w:rPr>
      <w:rFonts w:ascii="Times New Roman" w:hAnsi="Times New Roman"/>
      <w:sz w:val="24"/>
    </w:rPr>
  </w:style>
  <w:style w:type="character" w:customStyle="1" w:styleId="Gvdemetni2FranklinGothicHeavytalik">
    <w:name w:val="Gövde metni (2) + Franklin Gothic Heavy;İtalik"/>
    <w:basedOn w:val="Gvdemetni2"/>
    <w:rsid w:val="00E12E07"/>
    <w:rPr>
      <w:rFonts w:ascii="Franklin Gothic Heavy" w:eastAsia="Franklin Gothic Heavy" w:hAnsi="Franklin Gothic Heavy" w:cs="Franklin Gothic Heavy"/>
      <w:b/>
      <w:bCs/>
      <w:i/>
      <w:iCs/>
      <w:smallCaps w:val="0"/>
      <w:strike w:val="0"/>
      <w:color w:val="000000"/>
      <w:spacing w:val="0"/>
      <w:w w:val="100"/>
      <w:position w:val="0"/>
      <w:sz w:val="22"/>
      <w:szCs w:val="22"/>
      <w:u w:val="none"/>
      <w:shd w:val="clear" w:color="auto" w:fill="FFFFFF"/>
      <w:lang w:val="tr-TR" w:eastAsia="tr-TR" w:bidi="tr-TR"/>
    </w:rPr>
  </w:style>
  <w:style w:type="character" w:customStyle="1" w:styleId="TabloyazsKaln">
    <w:name w:val="Tablo yazısı + Kalın"/>
    <w:basedOn w:val="VarsaylanParagrafYazTipi"/>
    <w:rsid w:val="00E12E07"/>
    <w:rPr>
      <w:rFonts w:ascii="Times New Roman" w:eastAsia="Times New Roman" w:hAnsi="Times New Roman" w:cs="Times New Roman"/>
      <w:b/>
      <w:bCs/>
      <w:i w:val="0"/>
      <w:iCs w:val="0"/>
      <w:smallCaps w:val="0"/>
      <w:strike w:val="0"/>
      <w:color w:val="000000"/>
      <w:spacing w:val="0"/>
      <w:w w:val="100"/>
      <w:position w:val="0"/>
      <w:sz w:val="22"/>
      <w:szCs w:val="22"/>
      <w:u w:val="none"/>
      <w:lang w:val="tr-TR" w:eastAsia="tr-TR" w:bidi="tr-TR"/>
    </w:rPr>
  </w:style>
  <w:style w:type="character" w:customStyle="1" w:styleId="Tabloyazs">
    <w:name w:val="Tablo yazısı_"/>
    <w:basedOn w:val="VarsaylanParagrafYazTipi"/>
    <w:link w:val="Tabloyazs0"/>
    <w:rsid w:val="00E12E07"/>
    <w:rPr>
      <w:rFonts w:ascii="Times New Roman" w:eastAsia="Times New Roman" w:hAnsi="Times New Roman" w:cs="Times New Roman"/>
      <w:shd w:val="clear" w:color="auto" w:fill="FFFFFF"/>
    </w:rPr>
  </w:style>
  <w:style w:type="paragraph" w:customStyle="1" w:styleId="Tabloyazs0">
    <w:name w:val="Tablo yazısı"/>
    <w:basedOn w:val="Normal"/>
    <w:link w:val="Tabloyazs"/>
    <w:rsid w:val="00E12E07"/>
    <w:pPr>
      <w:widowControl w:val="0"/>
      <w:shd w:val="clear" w:color="auto" w:fill="FFFFFF"/>
      <w:spacing w:line="0" w:lineRule="atLeast"/>
      <w:ind w:firstLine="0"/>
      <w:jc w:val="left"/>
    </w:pPr>
    <w:rPr>
      <w:rFonts w:eastAsia="Times New Roman" w:cs="Times New Roman"/>
      <w:sz w:val="22"/>
    </w:rPr>
  </w:style>
  <w:style w:type="paragraph" w:customStyle="1" w:styleId="Pa6">
    <w:name w:val="Pa6"/>
    <w:basedOn w:val="Default"/>
    <w:next w:val="Default"/>
    <w:uiPriority w:val="99"/>
    <w:rsid w:val="00091A1E"/>
    <w:pPr>
      <w:spacing w:line="241" w:lineRule="atLeast"/>
    </w:pPr>
    <w:rPr>
      <w:rFonts w:ascii="Arial" w:hAnsi="Arial" w:cs="Arial"/>
      <w:color w:val="auto"/>
    </w:rPr>
  </w:style>
  <w:style w:type="character" w:customStyle="1" w:styleId="A10">
    <w:name w:val="A10"/>
    <w:uiPriority w:val="99"/>
    <w:rsid w:val="00091A1E"/>
    <w:rPr>
      <w:color w:val="000000"/>
      <w:sz w:val="19"/>
      <w:szCs w:val="19"/>
    </w:rPr>
  </w:style>
  <w:style w:type="character" w:styleId="AklamaBavurusu">
    <w:name w:val="annotation reference"/>
    <w:basedOn w:val="VarsaylanParagrafYazTipi"/>
    <w:uiPriority w:val="99"/>
    <w:semiHidden/>
    <w:unhideWhenUsed/>
    <w:rsid w:val="00523FAB"/>
    <w:rPr>
      <w:sz w:val="16"/>
      <w:szCs w:val="16"/>
    </w:rPr>
  </w:style>
  <w:style w:type="table" w:customStyle="1" w:styleId="ListeTablo6Renkli2">
    <w:name w:val="Liste Tablo 6 Renkli2"/>
    <w:basedOn w:val="NormalTablo"/>
    <w:next w:val="ListeTablo6Renkli3"/>
    <w:uiPriority w:val="51"/>
    <w:rsid w:val="006E5E6F"/>
    <w:pPr>
      <w:spacing w:after="0" w:line="240" w:lineRule="auto"/>
    </w:pPr>
    <w:rPr>
      <w:color w:val="000000"/>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3">
    <w:name w:val="Liste Tablo 6 Renkli3"/>
    <w:basedOn w:val="NormalTablo"/>
    <w:uiPriority w:val="51"/>
    <w:rsid w:val="006E5E6F"/>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eTablo6Renkli30">
    <w:name w:val="Liste Tablo 6 Renkli3"/>
    <w:basedOn w:val="NormalTablo"/>
    <w:next w:val="ListeTablo6Renkli3"/>
    <w:uiPriority w:val="51"/>
    <w:rsid w:val="006E5E6F"/>
    <w:pPr>
      <w:spacing w:after="0" w:line="240" w:lineRule="auto"/>
    </w:pPr>
    <w:rPr>
      <w:color w:val="000000"/>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4">
    <w:name w:val="Liste Tablo 6 Renkli4"/>
    <w:basedOn w:val="NormalTablo"/>
    <w:next w:val="ListeTablo6Renkli3"/>
    <w:uiPriority w:val="51"/>
    <w:rsid w:val="00B4425D"/>
    <w:pPr>
      <w:spacing w:after="0" w:line="240" w:lineRule="auto"/>
    </w:pPr>
    <w:rPr>
      <w:color w:val="000000"/>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5">
    <w:name w:val="Liste Tablo 6 Renkli5"/>
    <w:basedOn w:val="NormalTablo"/>
    <w:next w:val="ListeTablo6Renkli3"/>
    <w:uiPriority w:val="51"/>
    <w:rsid w:val="00B4425D"/>
    <w:pPr>
      <w:spacing w:after="0" w:line="240" w:lineRule="auto"/>
    </w:pPr>
    <w:rPr>
      <w:color w:val="000000"/>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6">
    <w:name w:val="Liste Tablo 6 Renkli6"/>
    <w:basedOn w:val="NormalTablo"/>
    <w:next w:val="ListeTablo6Renkli3"/>
    <w:uiPriority w:val="51"/>
    <w:rsid w:val="00771AE5"/>
    <w:pPr>
      <w:spacing w:after="0" w:line="240" w:lineRule="auto"/>
    </w:pPr>
    <w:rPr>
      <w:color w:val="000000"/>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7">
    <w:name w:val="Liste Tablo 6 Renkli7"/>
    <w:basedOn w:val="NormalTablo"/>
    <w:next w:val="ListeTablo6Renkli3"/>
    <w:uiPriority w:val="51"/>
    <w:rsid w:val="00771AE5"/>
    <w:pPr>
      <w:spacing w:after="0" w:line="240" w:lineRule="auto"/>
    </w:pPr>
    <w:rPr>
      <w:color w:val="000000"/>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zmlenmeyenBahsetme1">
    <w:name w:val="Çözümlenmeyen Bahsetme1"/>
    <w:basedOn w:val="VarsaylanParagrafYazTipi"/>
    <w:uiPriority w:val="99"/>
    <w:semiHidden/>
    <w:unhideWhenUsed/>
    <w:rsid w:val="00150A10"/>
    <w:rPr>
      <w:color w:val="605E5C"/>
      <w:shd w:val="clear" w:color="auto" w:fill="E1DFDD"/>
    </w:rPr>
  </w:style>
  <w:style w:type="numbering" w:customStyle="1" w:styleId="ListeYok1">
    <w:name w:val="Liste Yok1"/>
    <w:next w:val="ListeYok"/>
    <w:uiPriority w:val="99"/>
    <w:semiHidden/>
    <w:unhideWhenUsed/>
    <w:rsid w:val="002D68CA"/>
  </w:style>
  <w:style w:type="character" w:customStyle="1" w:styleId="apple-converted-space">
    <w:name w:val="apple-converted-space"/>
    <w:basedOn w:val="VarsaylanParagrafYazTipi"/>
    <w:rsid w:val="002D68CA"/>
  </w:style>
  <w:style w:type="character" w:customStyle="1" w:styleId="metinbold3">
    <w:name w:val="metinbold3"/>
    <w:basedOn w:val="VarsaylanParagrafYazTipi"/>
    <w:rsid w:val="002D68CA"/>
  </w:style>
  <w:style w:type="character" w:customStyle="1" w:styleId="Gvdemetni6KalnDeil">
    <w:name w:val="Gövde metni (6) + Kalın Değil"/>
    <w:basedOn w:val="Gvdemetni6"/>
    <w:rsid w:val="002D68CA"/>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tr-TR" w:eastAsia="tr-TR" w:bidi="tr-TR"/>
    </w:rPr>
  </w:style>
  <w:style w:type="character" w:customStyle="1" w:styleId="size-xl">
    <w:name w:val="size-xl"/>
    <w:rsid w:val="002D68CA"/>
  </w:style>
  <w:style w:type="character" w:styleId="Gl">
    <w:name w:val="Strong"/>
    <w:basedOn w:val="VarsaylanParagrafYazTipi"/>
    <w:uiPriority w:val="22"/>
    <w:qFormat/>
    <w:rsid w:val="002D68CA"/>
    <w:rPr>
      <w:b/>
      <w:bCs/>
    </w:rPr>
  </w:style>
  <w:style w:type="character" w:customStyle="1" w:styleId="Gvdemetni9">
    <w:name w:val="Gövde metni (9)_"/>
    <w:basedOn w:val="VarsaylanParagrafYazTipi"/>
    <w:link w:val="Gvdemetni90"/>
    <w:rsid w:val="002D68CA"/>
    <w:rPr>
      <w:rFonts w:ascii="Times New Roman" w:eastAsia="Times New Roman" w:hAnsi="Times New Roman" w:cs="Times New Roman"/>
      <w:b/>
      <w:bCs/>
      <w:sz w:val="14"/>
      <w:szCs w:val="14"/>
      <w:shd w:val="clear" w:color="auto" w:fill="FFFFFF"/>
    </w:rPr>
  </w:style>
  <w:style w:type="character" w:customStyle="1" w:styleId="Gvdemetni975ptKalnDeil">
    <w:name w:val="Gövde metni (9) + 7;5 pt;Kalın Değil"/>
    <w:basedOn w:val="Gvdemetni9"/>
    <w:rsid w:val="002D68CA"/>
    <w:rPr>
      <w:rFonts w:ascii="Times New Roman" w:eastAsia="Times New Roman" w:hAnsi="Times New Roman" w:cs="Times New Roman"/>
      <w:b/>
      <w:bCs/>
      <w:color w:val="000000"/>
      <w:spacing w:val="0"/>
      <w:w w:val="100"/>
      <w:position w:val="0"/>
      <w:sz w:val="15"/>
      <w:szCs w:val="15"/>
      <w:shd w:val="clear" w:color="auto" w:fill="FFFFFF"/>
      <w:lang w:val="tr-TR" w:eastAsia="tr-TR" w:bidi="tr-TR"/>
    </w:rPr>
  </w:style>
  <w:style w:type="paragraph" w:customStyle="1" w:styleId="Gvdemetni90">
    <w:name w:val="Gövde metni (9)"/>
    <w:basedOn w:val="Normal"/>
    <w:link w:val="Gvdemetni9"/>
    <w:rsid w:val="002D68CA"/>
    <w:pPr>
      <w:widowControl w:val="0"/>
      <w:shd w:val="clear" w:color="auto" w:fill="FFFFFF"/>
      <w:spacing w:line="197" w:lineRule="exact"/>
      <w:ind w:hanging="280"/>
    </w:pPr>
    <w:rPr>
      <w:rFonts w:eastAsia="Times New Roman" w:cs="Times New Roman"/>
      <w:b/>
      <w:bCs/>
      <w:sz w:val="14"/>
      <w:szCs w:val="14"/>
    </w:rPr>
  </w:style>
  <w:style w:type="character" w:customStyle="1" w:styleId="element-citation">
    <w:name w:val="element-citation"/>
    <w:basedOn w:val="VarsaylanParagrafYazTipi"/>
    <w:rsid w:val="002D68CA"/>
  </w:style>
  <w:style w:type="character" w:customStyle="1" w:styleId="ref-journal">
    <w:name w:val="ref-journal"/>
    <w:basedOn w:val="VarsaylanParagrafYazTipi"/>
    <w:rsid w:val="002D68CA"/>
  </w:style>
  <w:style w:type="character" w:customStyle="1" w:styleId="ref-vol">
    <w:name w:val="ref-vol"/>
    <w:basedOn w:val="VarsaylanParagrafYazTipi"/>
    <w:rsid w:val="002D68CA"/>
  </w:style>
  <w:style w:type="character" w:customStyle="1" w:styleId="highlight">
    <w:name w:val="highlight"/>
    <w:basedOn w:val="VarsaylanParagrafYazTipi"/>
    <w:rsid w:val="002D68CA"/>
  </w:style>
  <w:style w:type="character" w:customStyle="1" w:styleId="zlenenKpr1">
    <w:name w:val="İzlenen Köprü1"/>
    <w:basedOn w:val="VarsaylanParagrafYazTipi"/>
    <w:uiPriority w:val="99"/>
    <w:semiHidden/>
    <w:unhideWhenUsed/>
    <w:rsid w:val="002D68CA"/>
    <w:rPr>
      <w:color w:val="954F72"/>
      <w:u w:val="single"/>
    </w:rPr>
  </w:style>
  <w:style w:type="character" w:styleId="zlenenKpr">
    <w:name w:val="FollowedHyperlink"/>
    <w:basedOn w:val="VarsaylanParagrafYazTipi"/>
    <w:uiPriority w:val="99"/>
    <w:semiHidden/>
    <w:unhideWhenUsed/>
    <w:rsid w:val="002D68CA"/>
    <w:rPr>
      <w:color w:val="800080" w:themeColor="followedHyperlink"/>
      <w:u w:val="single"/>
    </w:rPr>
  </w:style>
  <w:style w:type="character" w:customStyle="1" w:styleId="zmlenmeyenBahsetme2">
    <w:name w:val="Çözümlenmeyen Bahsetme2"/>
    <w:basedOn w:val="VarsaylanParagrafYazTipi"/>
    <w:uiPriority w:val="99"/>
    <w:semiHidden/>
    <w:unhideWhenUsed/>
    <w:rsid w:val="008347FC"/>
    <w:rPr>
      <w:color w:val="605E5C"/>
      <w:shd w:val="clear" w:color="auto" w:fill="E1DFDD"/>
    </w:rPr>
  </w:style>
  <w:style w:type="character" w:customStyle="1" w:styleId="zmlenmeyenBahsetme3">
    <w:name w:val="Çözümlenmeyen Bahsetme3"/>
    <w:basedOn w:val="VarsaylanParagrafYazTipi"/>
    <w:uiPriority w:val="99"/>
    <w:semiHidden/>
    <w:unhideWhenUsed/>
    <w:rsid w:val="00057386"/>
    <w:rPr>
      <w:color w:val="605E5C"/>
      <w:shd w:val="clear" w:color="auto" w:fill="E1DFDD"/>
    </w:rPr>
  </w:style>
  <w:style w:type="paragraph" w:styleId="AklamaMetni">
    <w:name w:val="annotation text"/>
    <w:basedOn w:val="Normal"/>
    <w:link w:val="AklamaMetniChar"/>
    <w:uiPriority w:val="99"/>
    <w:unhideWhenUsed/>
    <w:rsid w:val="004557D9"/>
    <w:pPr>
      <w:spacing w:line="240" w:lineRule="auto"/>
      <w:ind w:firstLine="0"/>
      <w:jc w:val="left"/>
    </w:pPr>
    <w:rPr>
      <w:rFonts w:eastAsia="Times New Roman" w:cs="Times New Roman"/>
      <w:sz w:val="20"/>
      <w:szCs w:val="20"/>
      <w:lang w:eastAsia="tr-TR"/>
    </w:rPr>
  </w:style>
  <w:style w:type="character" w:customStyle="1" w:styleId="AklamaMetniChar">
    <w:name w:val="Açıklama Metni Char"/>
    <w:basedOn w:val="VarsaylanParagrafYazTipi"/>
    <w:link w:val="AklamaMetni"/>
    <w:uiPriority w:val="99"/>
    <w:rsid w:val="004557D9"/>
    <w:rPr>
      <w:rFonts w:ascii="Times New Roman" w:eastAsia="Times New Roman" w:hAnsi="Times New Roman" w:cs="Times New Roman"/>
      <w:sz w:val="20"/>
      <w:szCs w:val="20"/>
      <w:lang w:eastAsia="tr-TR"/>
    </w:rPr>
  </w:style>
  <w:style w:type="table" w:styleId="AkGlgeleme">
    <w:name w:val="Light Shading"/>
    <w:basedOn w:val="NormalTablo"/>
    <w:uiPriority w:val="60"/>
    <w:rsid w:val="00BB76F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msonormal">
    <w:name w:val="x_msonormal"/>
    <w:basedOn w:val="Normal"/>
    <w:rsid w:val="008852D2"/>
    <w:pPr>
      <w:spacing w:before="100" w:beforeAutospacing="1" w:after="100" w:afterAutospacing="1" w:line="240" w:lineRule="auto"/>
      <w:ind w:firstLine="0"/>
      <w:jc w:val="left"/>
    </w:pPr>
    <w:rPr>
      <w:rFonts w:eastAsia="Times New Roman" w:cs="Times New Roman"/>
      <w:szCs w:val="24"/>
      <w:lang w:eastAsia="tr-TR"/>
    </w:rPr>
  </w:style>
  <w:style w:type="table" w:styleId="AkGlgeleme-Vurgu1">
    <w:name w:val="Light Shading Accent 1"/>
    <w:basedOn w:val="NormalTablo"/>
    <w:uiPriority w:val="60"/>
    <w:rsid w:val="00A0591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Glgeleme-Vurgu2">
    <w:name w:val="Light Shading Accent 2"/>
    <w:basedOn w:val="NormalTablo"/>
    <w:uiPriority w:val="60"/>
    <w:rsid w:val="00A05913"/>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kGlgeleme-Vurgu3">
    <w:name w:val="Light Shading Accent 3"/>
    <w:basedOn w:val="NormalTablo"/>
    <w:uiPriority w:val="60"/>
    <w:rsid w:val="00A05913"/>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al-author-name-more">
    <w:name w:val="al-author-name-more"/>
    <w:basedOn w:val="VarsaylanParagrafYazTipi"/>
    <w:rsid w:val="003231D8"/>
  </w:style>
  <w:style w:type="character" w:customStyle="1" w:styleId="delimiter">
    <w:name w:val="delimiter"/>
    <w:basedOn w:val="VarsaylanParagrafYazTipi"/>
    <w:rsid w:val="003231D8"/>
  </w:style>
  <w:style w:type="table" w:customStyle="1" w:styleId="DzTablo21">
    <w:name w:val="Düz Tablo 21"/>
    <w:basedOn w:val="NormalTablo"/>
    <w:uiPriority w:val="42"/>
    <w:rsid w:val="005B24AD"/>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jrnl">
    <w:name w:val="jrnl"/>
    <w:basedOn w:val="VarsaylanParagrafYazTipi"/>
    <w:rsid w:val="000D3D1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650C"/>
    <w:pPr>
      <w:spacing w:after="0" w:line="360" w:lineRule="auto"/>
      <w:ind w:firstLine="567"/>
      <w:jc w:val="both"/>
    </w:pPr>
    <w:rPr>
      <w:rFonts w:ascii="Times New Roman" w:hAnsi="Times New Roman"/>
      <w:sz w:val="24"/>
    </w:rPr>
  </w:style>
  <w:style w:type="paragraph" w:styleId="Balk1">
    <w:name w:val="heading 1"/>
    <w:aliases w:val="1. ANA BAŞLIK"/>
    <w:basedOn w:val="Normal"/>
    <w:next w:val="Normal"/>
    <w:link w:val="Balk1Char"/>
    <w:uiPriority w:val="9"/>
    <w:qFormat/>
    <w:rsid w:val="00340B24"/>
    <w:pPr>
      <w:keepNext/>
      <w:keepLines/>
      <w:jc w:val="center"/>
      <w:outlineLvl w:val="0"/>
    </w:pPr>
    <w:rPr>
      <w:rFonts w:eastAsiaTheme="majorEastAsia" w:cstheme="majorBidi"/>
      <w:b/>
      <w:bCs/>
      <w:sz w:val="28"/>
      <w:szCs w:val="28"/>
    </w:rPr>
  </w:style>
  <w:style w:type="paragraph" w:styleId="Balk2">
    <w:name w:val="heading 2"/>
    <w:aliases w:val="2.BAŞLIK"/>
    <w:basedOn w:val="Normal"/>
    <w:next w:val="Normal"/>
    <w:link w:val="Balk2Char"/>
    <w:uiPriority w:val="9"/>
    <w:unhideWhenUsed/>
    <w:qFormat/>
    <w:rsid w:val="001E35CA"/>
    <w:pPr>
      <w:keepNext/>
      <w:keepLines/>
      <w:ind w:firstLine="0"/>
      <w:outlineLvl w:val="1"/>
    </w:pPr>
    <w:rPr>
      <w:rFonts w:eastAsiaTheme="majorEastAsia" w:cstheme="majorBidi"/>
      <w:b/>
      <w:bCs/>
      <w:szCs w:val="26"/>
    </w:rPr>
  </w:style>
  <w:style w:type="paragraph" w:styleId="Balk3">
    <w:name w:val="heading 3"/>
    <w:basedOn w:val="Normal"/>
    <w:next w:val="Normal"/>
    <w:link w:val="Balk3Char"/>
    <w:uiPriority w:val="9"/>
    <w:unhideWhenUsed/>
    <w:qFormat/>
    <w:rsid w:val="00D95284"/>
    <w:pPr>
      <w:keepNext/>
      <w:keepLines/>
      <w:ind w:firstLine="0"/>
      <w:outlineLvl w:val="2"/>
    </w:pPr>
    <w:rPr>
      <w:rFonts w:eastAsiaTheme="majorEastAsia" w:cstheme="majorBidi"/>
      <w:b/>
      <w:bCs/>
    </w:rPr>
  </w:style>
  <w:style w:type="paragraph" w:styleId="Balk4">
    <w:name w:val="heading 4"/>
    <w:basedOn w:val="Normal"/>
    <w:next w:val="Normal"/>
    <w:link w:val="Balk4Char"/>
    <w:uiPriority w:val="9"/>
    <w:unhideWhenUsed/>
    <w:qFormat/>
    <w:rsid w:val="00D12F49"/>
    <w:pPr>
      <w:keepNext/>
      <w:keepLines/>
      <w:ind w:firstLine="0"/>
      <w:jc w:val="left"/>
      <w:outlineLvl w:val="3"/>
    </w:pPr>
    <w:rPr>
      <w:rFonts w:eastAsiaTheme="majorEastAsia" w:cstheme="majorBidi"/>
      <w:b/>
      <w:bCs/>
      <w:iCs/>
    </w:rPr>
  </w:style>
  <w:style w:type="paragraph" w:styleId="Balk5">
    <w:name w:val="heading 5"/>
    <w:basedOn w:val="Normal"/>
    <w:next w:val="Normal"/>
    <w:link w:val="Balk5Char"/>
    <w:uiPriority w:val="9"/>
    <w:unhideWhenUsed/>
    <w:qFormat/>
    <w:rsid w:val="008A527A"/>
    <w:pPr>
      <w:keepNext/>
      <w:keepLines/>
      <w:ind w:firstLine="0"/>
      <w:jc w:val="left"/>
      <w:outlineLvl w:val="4"/>
    </w:pPr>
    <w:rPr>
      <w:rFonts w:eastAsiaTheme="majorEastAsia" w:cstheme="majorBidi"/>
      <w:b/>
    </w:rPr>
  </w:style>
  <w:style w:type="paragraph" w:styleId="Balk6">
    <w:name w:val="heading 6"/>
    <w:basedOn w:val="Normal"/>
    <w:next w:val="Normal"/>
    <w:link w:val="Balk6Char"/>
    <w:uiPriority w:val="9"/>
    <w:unhideWhenUsed/>
    <w:qFormat/>
    <w:rsid w:val="00791043"/>
    <w:pPr>
      <w:keepNext/>
      <w:keepLines/>
      <w:spacing w:before="200"/>
      <w:outlineLvl w:val="5"/>
    </w:pPr>
    <w:rPr>
      <w:rFonts w:asciiTheme="majorHAnsi" w:eastAsiaTheme="majorEastAsia" w:hAnsiTheme="majorHAnsi" w:cstheme="majorBidi"/>
      <w:i/>
      <w:iCs/>
      <w:color w:val="243F60" w:themeColor="accent1" w:themeShade="7F"/>
    </w:rPr>
  </w:style>
  <w:style w:type="paragraph" w:styleId="Balk7">
    <w:name w:val="heading 7"/>
    <w:basedOn w:val="Normal"/>
    <w:next w:val="Normal"/>
    <w:link w:val="Balk7Char"/>
    <w:uiPriority w:val="9"/>
    <w:semiHidden/>
    <w:unhideWhenUsed/>
    <w:qFormat/>
    <w:rsid w:val="00596E0F"/>
    <w:pPr>
      <w:keepNext/>
      <w:keepLines/>
      <w:spacing w:before="200"/>
      <w:outlineLvl w:val="6"/>
    </w:pPr>
    <w:rPr>
      <w:rFonts w:asciiTheme="majorHAnsi" w:eastAsiaTheme="majorEastAsia" w:hAnsiTheme="majorHAnsi" w:cstheme="majorBidi"/>
      <w:i/>
      <w:iCs/>
      <w:color w:val="404040" w:themeColor="text1" w:themeTint="BF"/>
    </w:rPr>
  </w:style>
  <w:style w:type="paragraph" w:styleId="Balk8">
    <w:name w:val="heading 8"/>
    <w:basedOn w:val="Normal"/>
    <w:next w:val="Normal"/>
    <w:link w:val="Balk8Char"/>
    <w:uiPriority w:val="9"/>
    <w:semiHidden/>
    <w:unhideWhenUsed/>
    <w:qFormat/>
    <w:rsid w:val="00A17242"/>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Balk9">
    <w:name w:val="heading 9"/>
    <w:basedOn w:val="Normal"/>
    <w:next w:val="Normal"/>
    <w:link w:val="Balk9Char"/>
    <w:uiPriority w:val="9"/>
    <w:semiHidden/>
    <w:unhideWhenUsed/>
    <w:qFormat/>
    <w:rsid w:val="00A17242"/>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aliases w:val="1. ANA BAŞLIK Char"/>
    <w:basedOn w:val="VarsaylanParagrafYazTipi"/>
    <w:link w:val="Balk1"/>
    <w:uiPriority w:val="9"/>
    <w:rsid w:val="00340B24"/>
    <w:rPr>
      <w:rFonts w:ascii="Times New Roman" w:eastAsiaTheme="majorEastAsia" w:hAnsi="Times New Roman" w:cstheme="majorBidi"/>
      <w:b/>
      <w:bCs/>
      <w:sz w:val="28"/>
      <w:szCs w:val="28"/>
    </w:rPr>
  </w:style>
  <w:style w:type="character" w:customStyle="1" w:styleId="Balk2Char">
    <w:name w:val="Başlık 2 Char"/>
    <w:aliases w:val="2.BAŞLIK Char"/>
    <w:basedOn w:val="VarsaylanParagrafYazTipi"/>
    <w:link w:val="Balk2"/>
    <w:uiPriority w:val="9"/>
    <w:rsid w:val="001E35CA"/>
    <w:rPr>
      <w:rFonts w:ascii="Times New Roman" w:eastAsiaTheme="majorEastAsia" w:hAnsi="Times New Roman" w:cstheme="majorBidi"/>
      <w:b/>
      <w:bCs/>
      <w:sz w:val="24"/>
      <w:szCs w:val="26"/>
    </w:rPr>
  </w:style>
  <w:style w:type="paragraph" w:styleId="AralkYok">
    <w:name w:val="No Spacing"/>
    <w:uiPriority w:val="1"/>
    <w:qFormat/>
    <w:rsid w:val="00342505"/>
    <w:pPr>
      <w:spacing w:after="0" w:line="360" w:lineRule="auto"/>
      <w:jc w:val="both"/>
    </w:pPr>
    <w:rPr>
      <w:rFonts w:ascii="Times New Roman" w:hAnsi="Times New Roman"/>
      <w:sz w:val="24"/>
    </w:rPr>
  </w:style>
  <w:style w:type="character" w:customStyle="1" w:styleId="Balk3Char">
    <w:name w:val="Başlık 3 Char"/>
    <w:basedOn w:val="VarsaylanParagrafYazTipi"/>
    <w:link w:val="Balk3"/>
    <w:uiPriority w:val="9"/>
    <w:rsid w:val="00D95284"/>
    <w:rPr>
      <w:rFonts w:ascii="Times New Roman" w:eastAsiaTheme="majorEastAsia" w:hAnsi="Times New Roman" w:cstheme="majorBidi"/>
      <w:b/>
      <w:bCs/>
      <w:sz w:val="24"/>
    </w:rPr>
  </w:style>
  <w:style w:type="character" w:styleId="YerTutucuMetni">
    <w:name w:val="Placeholder Text"/>
    <w:basedOn w:val="VarsaylanParagrafYazTipi"/>
    <w:uiPriority w:val="99"/>
    <w:semiHidden/>
    <w:rsid w:val="00514E19"/>
    <w:rPr>
      <w:color w:val="808080"/>
    </w:rPr>
  </w:style>
  <w:style w:type="paragraph" w:styleId="BalonMetni">
    <w:name w:val="Balloon Text"/>
    <w:basedOn w:val="Normal"/>
    <w:link w:val="BalonMetniChar"/>
    <w:uiPriority w:val="99"/>
    <w:semiHidden/>
    <w:unhideWhenUsed/>
    <w:rsid w:val="00514E19"/>
    <w:pPr>
      <w:spacing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14E19"/>
    <w:rPr>
      <w:rFonts w:ascii="Tahoma" w:hAnsi="Tahoma" w:cs="Tahoma"/>
      <w:sz w:val="16"/>
      <w:szCs w:val="16"/>
    </w:rPr>
  </w:style>
  <w:style w:type="paragraph" w:styleId="T1">
    <w:name w:val="toc 1"/>
    <w:basedOn w:val="Normal"/>
    <w:next w:val="Normal"/>
    <w:autoRedefine/>
    <w:uiPriority w:val="39"/>
    <w:unhideWhenUsed/>
    <w:qFormat/>
    <w:rsid w:val="0058591D"/>
    <w:pPr>
      <w:tabs>
        <w:tab w:val="right" w:leader="dot" w:pos="9061"/>
      </w:tabs>
      <w:ind w:firstLine="0"/>
      <w:jc w:val="center"/>
    </w:pPr>
    <w:rPr>
      <w:rFonts w:cs="Times New Roman"/>
      <w:bCs/>
      <w:noProof/>
      <w:szCs w:val="24"/>
    </w:rPr>
  </w:style>
  <w:style w:type="paragraph" w:styleId="T2">
    <w:name w:val="toc 2"/>
    <w:basedOn w:val="Normal"/>
    <w:next w:val="Normal"/>
    <w:autoRedefine/>
    <w:uiPriority w:val="39"/>
    <w:unhideWhenUsed/>
    <w:qFormat/>
    <w:rsid w:val="00727C20"/>
    <w:pPr>
      <w:tabs>
        <w:tab w:val="right" w:leader="dot" w:pos="9061"/>
      </w:tabs>
      <w:ind w:firstLine="0"/>
      <w:jc w:val="left"/>
    </w:pPr>
    <w:rPr>
      <w:rFonts w:cs="Times New Roman"/>
      <w:b/>
      <w:bCs/>
      <w:noProof/>
      <w:szCs w:val="24"/>
    </w:rPr>
  </w:style>
  <w:style w:type="paragraph" w:styleId="T3">
    <w:name w:val="toc 3"/>
    <w:basedOn w:val="Normal"/>
    <w:next w:val="Normal"/>
    <w:autoRedefine/>
    <w:uiPriority w:val="39"/>
    <w:unhideWhenUsed/>
    <w:qFormat/>
    <w:rsid w:val="000B17E4"/>
    <w:pPr>
      <w:tabs>
        <w:tab w:val="right" w:leader="dot" w:pos="9061"/>
      </w:tabs>
      <w:ind w:firstLine="0"/>
    </w:pPr>
    <w:rPr>
      <w:rFonts w:cs="Times New Roman"/>
      <w:noProof/>
      <w:szCs w:val="24"/>
    </w:rPr>
  </w:style>
  <w:style w:type="paragraph" w:styleId="T4">
    <w:name w:val="toc 4"/>
    <w:basedOn w:val="Normal"/>
    <w:next w:val="Normal"/>
    <w:autoRedefine/>
    <w:uiPriority w:val="39"/>
    <w:unhideWhenUsed/>
    <w:rsid w:val="009F6267"/>
    <w:pPr>
      <w:ind w:left="480"/>
      <w:jc w:val="left"/>
    </w:pPr>
    <w:rPr>
      <w:rFonts w:asciiTheme="minorHAnsi" w:hAnsiTheme="minorHAnsi"/>
      <w:sz w:val="20"/>
      <w:szCs w:val="20"/>
    </w:rPr>
  </w:style>
  <w:style w:type="paragraph" w:styleId="T5">
    <w:name w:val="toc 5"/>
    <w:basedOn w:val="Normal"/>
    <w:next w:val="Normal"/>
    <w:autoRedefine/>
    <w:uiPriority w:val="39"/>
    <w:unhideWhenUsed/>
    <w:rsid w:val="009F6267"/>
    <w:pPr>
      <w:ind w:left="720"/>
      <w:jc w:val="left"/>
    </w:pPr>
    <w:rPr>
      <w:rFonts w:asciiTheme="minorHAnsi" w:hAnsiTheme="minorHAnsi"/>
      <w:sz w:val="20"/>
      <w:szCs w:val="20"/>
    </w:rPr>
  </w:style>
  <w:style w:type="paragraph" w:styleId="T6">
    <w:name w:val="toc 6"/>
    <w:basedOn w:val="Normal"/>
    <w:next w:val="Normal"/>
    <w:autoRedefine/>
    <w:uiPriority w:val="39"/>
    <w:unhideWhenUsed/>
    <w:rsid w:val="009F6267"/>
    <w:pPr>
      <w:ind w:left="960"/>
      <w:jc w:val="left"/>
    </w:pPr>
    <w:rPr>
      <w:rFonts w:asciiTheme="minorHAnsi" w:hAnsiTheme="minorHAnsi"/>
      <w:sz w:val="20"/>
      <w:szCs w:val="20"/>
    </w:rPr>
  </w:style>
  <w:style w:type="paragraph" w:styleId="T7">
    <w:name w:val="toc 7"/>
    <w:basedOn w:val="Normal"/>
    <w:next w:val="Normal"/>
    <w:autoRedefine/>
    <w:uiPriority w:val="39"/>
    <w:unhideWhenUsed/>
    <w:rsid w:val="009F6267"/>
    <w:pPr>
      <w:ind w:left="1200"/>
      <w:jc w:val="left"/>
    </w:pPr>
    <w:rPr>
      <w:rFonts w:asciiTheme="minorHAnsi" w:hAnsiTheme="minorHAnsi"/>
      <w:sz w:val="20"/>
      <w:szCs w:val="20"/>
    </w:rPr>
  </w:style>
  <w:style w:type="paragraph" w:styleId="T8">
    <w:name w:val="toc 8"/>
    <w:basedOn w:val="Normal"/>
    <w:next w:val="Normal"/>
    <w:autoRedefine/>
    <w:uiPriority w:val="39"/>
    <w:unhideWhenUsed/>
    <w:rsid w:val="009F6267"/>
    <w:pPr>
      <w:ind w:left="1440"/>
      <w:jc w:val="left"/>
    </w:pPr>
    <w:rPr>
      <w:rFonts w:asciiTheme="minorHAnsi" w:hAnsiTheme="minorHAnsi"/>
      <w:sz w:val="20"/>
      <w:szCs w:val="20"/>
    </w:rPr>
  </w:style>
  <w:style w:type="paragraph" w:styleId="T9">
    <w:name w:val="toc 9"/>
    <w:basedOn w:val="Normal"/>
    <w:next w:val="Normal"/>
    <w:autoRedefine/>
    <w:uiPriority w:val="39"/>
    <w:unhideWhenUsed/>
    <w:rsid w:val="009F6267"/>
    <w:pPr>
      <w:ind w:left="1680"/>
      <w:jc w:val="left"/>
    </w:pPr>
    <w:rPr>
      <w:rFonts w:asciiTheme="minorHAnsi" w:hAnsiTheme="minorHAnsi"/>
      <w:sz w:val="20"/>
      <w:szCs w:val="20"/>
    </w:rPr>
  </w:style>
  <w:style w:type="character" w:styleId="Kpr">
    <w:name w:val="Hyperlink"/>
    <w:basedOn w:val="VarsaylanParagrafYazTipi"/>
    <w:uiPriority w:val="99"/>
    <w:unhideWhenUsed/>
    <w:rsid w:val="009F6267"/>
    <w:rPr>
      <w:color w:val="0000FF" w:themeColor="hyperlink"/>
      <w:u w:val="single"/>
    </w:rPr>
  </w:style>
  <w:style w:type="character" w:customStyle="1" w:styleId="Balk4Char">
    <w:name w:val="Başlık 4 Char"/>
    <w:basedOn w:val="VarsaylanParagrafYazTipi"/>
    <w:link w:val="Balk4"/>
    <w:uiPriority w:val="9"/>
    <w:rsid w:val="00D12F49"/>
    <w:rPr>
      <w:rFonts w:ascii="Times New Roman" w:eastAsiaTheme="majorEastAsia" w:hAnsi="Times New Roman" w:cstheme="majorBidi"/>
      <w:b/>
      <w:bCs/>
      <w:iCs/>
      <w:sz w:val="24"/>
    </w:rPr>
  </w:style>
  <w:style w:type="paragraph" w:styleId="stbilgi">
    <w:name w:val="header"/>
    <w:basedOn w:val="Normal"/>
    <w:link w:val="stbilgiChar"/>
    <w:uiPriority w:val="99"/>
    <w:unhideWhenUsed/>
    <w:rsid w:val="00AC5D07"/>
    <w:pPr>
      <w:tabs>
        <w:tab w:val="center" w:pos="4536"/>
        <w:tab w:val="right" w:pos="9072"/>
      </w:tabs>
      <w:spacing w:line="240" w:lineRule="auto"/>
    </w:pPr>
  </w:style>
  <w:style w:type="character" w:customStyle="1" w:styleId="stbilgiChar">
    <w:name w:val="Üstbilgi Char"/>
    <w:basedOn w:val="VarsaylanParagrafYazTipi"/>
    <w:link w:val="stbilgi"/>
    <w:uiPriority w:val="99"/>
    <w:rsid w:val="00AC5D07"/>
    <w:rPr>
      <w:rFonts w:ascii="Times New Roman" w:hAnsi="Times New Roman"/>
      <w:sz w:val="24"/>
    </w:rPr>
  </w:style>
  <w:style w:type="paragraph" w:styleId="Altbilgi">
    <w:name w:val="footer"/>
    <w:basedOn w:val="Normal"/>
    <w:link w:val="AltbilgiChar"/>
    <w:uiPriority w:val="99"/>
    <w:unhideWhenUsed/>
    <w:rsid w:val="00AC5D07"/>
    <w:pPr>
      <w:tabs>
        <w:tab w:val="center" w:pos="4536"/>
        <w:tab w:val="right" w:pos="9072"/>
      </w:tabs>
      <w:spacing w:line="240" w:lineRule="auto"/>
    </w:pPr>
  </w:style>
  <w:style w:type="character" w:customStyle="1" w:styleId="AltbilgiChar">
    <w:name w:val="Altbilgi Char"/>
    <w:basedOn w:val="VarsaylanParagrafYazTipi"/>
    <w:link w:val="Altbilgi"/>
    <w:uiPriority w:val="99"/>
    <w:rsid w:val="00AC5D07"/>
    <w:rPr>
      <w:rFonts w:ascii="Times New Roman" w:hAnsi="Times New Roman"/>
      <w:sz w:val="24"/>
    </w:rPr>
  </w:style>
  <w:style w:type="paragraph" w:styleId="ListeParagraf">
    <w:name w:val="List Paragraph"/>
    <w:basedOn w:val="Normal"/>
    <w:uiPriority w:val="34"/>
    <w:qFormat/>
    <w:rsid w:val="005B6DFC"/>
    <w:pPr>
      <w:ind w:left="720"/>
      <w:contextualSpacing/>
    </w:pPr>
  </w:style>
  <w:style w:type="character" w:customStyle="1" w:styleId="Balk5Char">
    <w:name w:val="Başlık 5 Char"/>
    <w:basedOn w:val="VarsaylanParagrafYazTipi"/>
    <w:link w:val="Balk5"/>
    <w:uiPriority w:val="9"/>
    <w:rsid w:val="008A527A"/>
    <w:rPr>
      <w:rFonts w:ascii="Times New Roman" w:eastAsiaTheme="majorEastAsia" w:hAnsi="Times New Roman" w:cstheme="majorBidi"/>
      <w:b/>
      <w:sz w:val="24"/>
    </w:rPr>
  </w:style>
  <w:style w:type="paragraph" w:styleId="AltKonuBal">
    <w:name w:val="Subtitle"/>
    <w:basedOn w:val="Normal"/>
    <w:next w:val="Normal"/>
    <w:link w:val="AltKonuBalChar"/>
    <w:qFormat/>
    <w:rsid w:val="00342505"/>
    <w:pPr>
      <w:spacing w:line="480" w:lineRule="auto"/>
      <w:ind w:firstLine="0"/>
      <w:jc w:val="center"/>
      <w:outlineLvl w:val="1"/>
    </w:pPr>
    <w:rPr>
      <w:rFonts w:eastAsia="Times New Roman" w:cs="Times New Roman"/>
      <w:b/>
      <w:szCs w:val="24"/>
    </w:rPr>
  </w:style>
  <w:style w:type="character" w:customStyle="1" w:styleId="AltKonuBalChar">
    <w:name w:val="Alt Konu Başlığı Char"/>
    <w:basedOn w:val="VarsaylanParagrafYazTipi"/>
    <w:link w:val="AltKonuBal"/>
    <w:rsid w:val="00342505"/>
    <w:rPr>
      <w:rFonts w:ascii="Times New Roman" w:eastAsia="Times New Roman" w:hAnsi="Times New Roman" w:cs="Times New Roman"/>
      <w:b/>
      <w:sz w:val="24"/>
      <w:szCs w:val="24"/>
    </w:rPr>
  </w:style>
  <w:style w:type="character" w:customStyle="1" w:styleId="Balk6Char">
    <w:name w:val="Başlık 6 Char"/>
    <w:basedOn w:val="VarsaylanParagrafYazTipi"/>
    <w:link w:val="Balk6"/>
    <w:uiPriority w:val="9"/>
    <w:rsid w:val="00791043"/>
    <w:rPr>
      <w:rFonts w:asciiTheme="majorHAnsi" w:eastAsiaTheme="majorEastAsia" w:hAnsiTheme="majorHAnsi" w:cstheme="majorBidi"/>
      <w:i/>
      <w:iCs/>
      <w:color w:val="243F60" w:themeColor="accent1" w:themeShade="7F"/>
      <w:sz w:val="24"/>
    </w:rPr>
  </w:style>
  <w:style w:type="table" w:styleId="TabloKlavuzu">
    <w:name w:val="Table Grid"/>
    <w:basedOn w:val="NormalTablo"/>
    <w:uiPriority w:val="59"/>
    <w:rsid w:val="00F972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onuBal">
    <w:name w:val="Title"/>
    <w:basedOn w:val="Normal"/>
    <w:next w:val="Normal"/>
    <w:link w:val="KonuBalChar"/>
    <w:rsid w:val="00C346AA"/>
    <w:pPr>
      <w:spacing w:line="480" w:lineRule="auto"/>
      <w:ind w:firstLine="0"/>
      <w:jc w:val="center"/>
      <w:outlineLvl w:val="0"/>
    </w:pPr>
    <w:rPr>
      <w:rFonts w:eastAsia="Times New Roman" w:cs="Times New Roman"/>
      <w:b/>
      <w:bCs/>
      <w:kern w:val="28"/>
      <w:sz w:val="28"/>
      <w:szCs w:val="32"/>
    </w:rPr>
  </w:style>
  <w:style w:type="character" w:customStyle="1" w:styleId="KonuBalChar">
    <w:name w:val="Konu Başlığı Char"/>
    <w:basedOn w:val="VarsaylanParagrafYazTipi"/>
    <w:link w:val="KonuBal"/>
    <w:rsid w:val="00C346AA"/>
    <w:rPr>
      <w:rFonts w:ascii="Times New Roman" w:eastAsia="Times New Roman" w:hAnsi="Times New Roman" w:cs="Times New Roman"/>
      <w:b/>
      <w:bCs/>
      <w:kern w:val="28"/>
      <w:sz w:val="28"/>
      <w:szCs w:val="32"/>
    </w:rPr>
  </w:style>
  <w:style w:type="character" w:customStyle="1" w:styleId="Balk7Char">
    <w:name w:val="Başlık 7 Char"/>
    <w:basedOn w:val="VarsaylanParagrafYazTipi"/>
    <w:link w:val="Balk7"/>
    <w:uiPriority w:val="9"/>
    <w:semiHidden/>
    <w:rsid w:val="00596E0F"/>
    <w:rPr>
      <w:rFonts w:asciiTheme="majorHAnsi" w:eastAsiaTheme="majorEastAsia" w:hAnsiTheme="majorHAnsi" w:cstheme="majorBidi"/>
      <w:i/>
      <w:iCs/>
      <w:color w:val="404040" w:themeColor="text1" w:themeTint="BF"/>
      <w:sz w:val="24"/>
    </w:rPr>
  </w:style>
  <w:style w:type="character" w:styleId="HafifVurgulama">
    <w:name w:val="Subtle Emphasis"/>
    <w:aliases w:val="şekiller"/>
    <w:basedOn w:val="VarsaylanParagrafYazTipi"/>
    <w:uiPriority w:val="19"/>
    <w:rsid w:val="00342505"/>
  </w:style>
  <w:style w:type="character" w:styleId="Vurgu">
    <w:name w:val="Emphasis"/>
    <w:aliases w:val="tablolar"/>
    <w:basedOn w:val="VarsaylanParagrafYazTipi"/>
    <w:uiPriority w:val="20"/>
    <w:qFormat/>
    <w:rsid w:val="00DC02CA"/>
    <w:rPr>
      <w:rFonts w:ascii="Times New Roman" w:hAnsi="Times New Roman"/>
      <w:i w:val="0"/>
      <w:iCs/>
      <w:sz w:val="24"/>
    </w:rPr>
  </w:style>
  <w:style w:type="paragraph" w:styleId="TBal">
    <w:name w:val="TOC Heading"/>
    <w:basedOn w:val="Balk1"/>
    <w:next w:val="Normal"/>
    <w:uiPriority w:val="39"/>
    <w:unhideWhenUsed/>
    <w:qFormat/>
    <w:rsid w:val="00DC02CA"/>
    <w:pPr>
      <w:spacing w:before="480" w:line="276" w:lineRule="auto"/>
      <w:ind w:firstLine="0"/>
      <w:jc w:val="left"/>
      <w:outlineLvl w:val="9"/>
    </w:pPr>
    <w:rPr>
      <w:rFonts w:asciiTheme="majorHAnsi" w:hAnsiTheme="majorHAnsi"/>
      <w:color w:val="365F91" w:themeColor="accent1" w:themeShade="BF"/>
      <w:lang w:eastAsia="tr-TR"/>
    </w:rPr>
  </w:style>
  <w:style w:type="character" w:customStyle="1" w:styleId="Balk8Char">
    <w:name w:val="Başlık 8 Char"/>
    <w:basedOn w:val="VarsaylanParagrafYazTipi"/>
    <w:link w:val="Balk8"/>
    <w:uiPriority w:val="9"/>
    <w:semiHidden/>
    <w:rsid w:val="00A17242"/>
    <w:rPr>
      <w:rFonts w:asciiTheme="majorHAnsi" w:eastAsiaTheme="majorEastAsia" w:hAnsiTheme="majorHAnsi" w:cstheme="majorBidi"/>
      <w:color w:val="404040" w:themeColor="text1" w:themeTint="BF"/>
      <w:sz w:val="20"/>
      <w:szCs w:val="20"/>
    </w:rPr>
  </w:style>
  <w:style w:type="character" w:customStyle="1" w:styleId="Balk9Char">
    <w:name w:val="Başlık 9 Char"/>
    <w:basedOn w:val="VarsaylanParagrafYazTipi"/>
    <w:link w:val="Balk9"/>
    <w:uiPriority w:val="9"/>
    <w:semiHidden/>
    <w:rsid w:val="00A17242"/>
    <w:rPr>
      <w:rFonts w:asciiTheme="majorHAnsi" w:eastAsiaTheme="majorEastAsia" w:hAnsiTheme="majorHAnsi" w:cstheme="majorBidi"/>
      <w:i/>
      <w:iCs/>
      <w:color w:val="404040" w:themeColor="text1" w:themeTint="BF"/>
      <w:sz w:val="20"/>
      <w:szCs w:val="20"/>
    </w:rPr>
  </w:style>
  <w:style w:type="paragraph" w:styleId="HTMLncedenBiimlendirilmi">
    <w:name w:val="HTML Preformatted"/>
    <w:basedOn w:val="Normal"/>
    <w:link w:val="HTMLncedenBiimlendirilmiChar"/>
    <w:uiPriority w:val="99"/>
    <w:unhideWhenUsed/>
    <w:rsid w:val="006F5240"/>
    <w:pPr>
      <w:spacing w:line="240" w:lineRule="auto"/>
    </w:pPr>
    <w:rPr>
      <w:rFonts w:ascii="Consolas" w:hAnsi="Consolas"/>
      <w:sz w:val="20"/>
      <w:szCs w:val="20"/>
    </w:rPr>
  </w:style>
  <w:style w:type="character" w:customStyle="1" w:styleId="HTMLncedenBiimlendirilmiChar">
    <w:name w:val="HTML Önceden Biçimlendirilmiş Char"/>
    <w:basedOn w:val="VarsaylanParagrafYazTipi"/>
    <w:link w:val="HTMLncedenBiimlendirilmi"/>
    <w:uiPriority w:val="99"/>
    <w:rsid w:val="006F5240"/>
    <w:rPr>
      <w:rFonts w:ascii="Consolas" w:hAnsi="Consolas"/>
      <w:sz w:val="20"/>
      <w:szCs w:val="20"/>
    </w:rPr>
  </w:style>
  <w:style w:type="paragraph" w:customStyle="1" w:styleId="Default">
    <w:name w:val="Default"/>
    <w:rsid w:val="00870AAE"/>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oKlavuzuAk1">
    <w:name w:val="Tablo Kılavuzu Açık1"/>
    <w:basedOn w:val="NormalTablo"/>
    <w:uiPriority w:val="40"/>
    <w:rsid w:val="004C5F3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ListeTablo6Renkli1">
    <w:name w:val="Liste Tablo 6 Renkli1"/>
    <w:basedOn w:val="NormalTablo"/>
    <w:uiPriority w:val="51"/>
    <w:rsid w:val="000600FA"/>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Gvdemetni2">
    <w:name w:val="Gövde metni (2)_"/>
    <w:basedOn w:val="VarsaylanParagrafYazTipi"/>
    <w:link w:val="Gvdemetni20"/>
    <w:rsid w:val="00787195"/>
    <w:rPr>
      <w:rFonts w:ascii="Times New Roman" w:eastAsia="Times New Roman" w:hAnsi="Times New Roman" w:cs="Times New Roman"/>
      <w:sz w:val="20"/>
      <w:szCs w:val="20"/>
      <w:shd w:val="clear" w:color="auto" w:fill="FFFFFF"/>
    </w:rPr>
  </w:style>
  <w:style w:type="paragraph" w:customStyle="1" w:styleId="Gvdemetni20">
    <w:name w:val="Gövde metni (2)"/>
    <w:basedOn w:val="Normal"/>
    <w:link w:val="Gvdemetni2"/>
    <w:rsid w:val="00787195"/>
    <w:pPr>
      <w:widowControl w:val="0"/>
      <w:shd w:val="clear" w:color="auto" w:fill="FFFFFF"/>
      <w:spacing w:before="240" w:after="240" w:line="0" w:lineRule="atLeast"/>
      <w:ind w:firstLine="0"/>
      <w:jc w:val="center"/>
    </w:pPr>
    <w:rPr>
      <w:rFonts w:eastAsia="Times New Roman" w:cs="Times New Roman"/>
      <w:sz w:val="20"/>
      <w:szCs w:val="20"/>
    </w:rPr>
  </w:style>
  <w:style w:type="character" w:customStyle="1" w:styleId="Gvdemetni26pt">
    <w:name w:val="Gövde metni (2) + 6 pt"/>
    <w:basedOn w:val="Gvdemetni2"/>
    <w:rsid w:val="00F17305"/>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tr-TR" w:eastAsia="tr-TR" w:bidi="tr-TR"/>
    </w:rPr>
  </w:style>
  <w:style w:type="character" w:customStyle="1" w:styleId="Gvdemetni2Kaln">
    <w:name w:val="Gövde metni (2) + Kalın"/>
    <w:basedOn w:val="Gvdemetni2"/>
    <w:rsid w:val="00A867A6"/>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tr-TR" w:eastAsia="tr-TR" w:bidi="tr-TR"/>
    </w:rPr>
  </w:style>
  <w:style w:type="character" w:customStyle="1" w:styleId="Gvdemetni6">
    <w:name w:val="Gövde metni (6)_"/>
    <w:basedOn w:val="VarsaylanParagrafYazTipi"/>
    <w:link w:val="Gvdemetni60"/>
    <w:rsid w:val="00586A68"/>
    <w:rPr>
      <w:rFonts w:ascii="Times New Roman" w:eastAsia="Times New Roman" w:hAnsi="Times New Roman" w:cs="Times New Roman"/>
      <w:sz w:val="19"/>
      <w:szCs w:val="19"/>
      <w:shd w:val="clear" w:color="auto" w:fill="FFFFFF"/>
    </w:rPr>
  </w:style>
  <w:style w:type="paragraph" w:customStyle="1" w:styleId="Gvdemetni60">
    <w:name w:val="Gövde metni (6)"/>
    <w:basedOn w:val="Normal"/>
    <w:link w:val="Gvdemetni6"/>
    <w:rsid w:val="00586A68"/>
    <w:pPr>
      <w:widowControl w:val="0"/>
      <w:shd w:val="clear" w:color="auto" w:fill="FFFFFF"/>
      <w:spacing w:line="216" w:lineRule="exact"/>
      <w:ind w:hanging="400"/>
    </w:pPr>
    <w:rPr>
      <w:rFonts w:eastAsia="Times New Roman" w:cs="Times New Roman"/>
      <w:sz w:val="19"/>
      <w:szCs w:val="19"/>
    </w:rPr>
  </w:style>
  <w:style w:type="paragraph" w:styleId="Dzeltme">
    <w:name w:val="Revision"/>
    <w:hidden/>
    <w:uiPriority w:val="99"/>
    <w:semiHidden/>
    <w:rsid w:val="00AB54FC"/>
    <w:pPr>
      <w:spacing w:after="0" w:line="240" w:lineRule="auto"/>
    </w:pPr>
    <w:rPr>
      <w:rFonts w:ascii="Times New Roman" w:hAnsi="Times New Roman"/>
      <w:sz w:val="24"/>
    </w:rPr>
  </w:style>
  <w:style w:type="character" w:customStyle="1" w:styleId="Gvdemetni2FranklinGothicHeavytalik">
    <w:name w:val="Gövde metni (2) + Franklin Gothic Heavy;İtalik"/>
    <w:basedOn w:val="Gvdemetni2"/>
    <w:rsid w:val="00E12E07"/>
    <w:rPr>
      <w:rFonts w:ascii="Franklin Gothic Heavy" w:eastAsia="Franklin Gothic Heavy" w:hAnsi="Franklin Gothic Heavy" w:cs="Franklin Gothic Heavy"/>
      <w:b/>
      <w:bCs/>
      <w:i/>
      <w:iCs/>
      <w:smallCaps w:val="0"/>
      <w:strike w:val="0"/>
      <w:color w:val="000000"/>
      <w:spacing w:val="0"/>
      <w:w w:val="100"/>
      <w:position w:val="0"/>
      <w:sz w:val="22"/>
      <w:szCs w:val="22"/>
      <w:u w:val="none"/>
      <w:shd w:val="clear" w:color="auto" w:fill="FFFFFF"/>
      <w:lang w:val="tr-TR" w:eastAsia="tr-TR" w:bidi="tr-TR"/>
    </w:rPr>
  </w:style>
  <w:style w:type="character" w:customStyle="1" w:styleId="TabloyazsKaln">
    <w:name w:val="Tablo yazısı + Kalın"/>
    <w:basedOn w:val="VarsaylanParagrafYazTipi"/>
    <w:rsid w:val="00E12E07"/>
    <w:rPr>
      <w:rFonts w:ascii="Times New Roman" w:eastAsia="Times New Roman" w:hAnsi="Times New Roman" w:cs="Times New Roman"/>
      <w:b/>
      <w:bCs/>
      <w:i w:val="0"/>
      <w:iCs w:val="0"/>
      <w:smallCaps w:val="0"/>
      <w:strike w:val="0"/>
      <w:color w:val="000000"/>
      <w:spacing w:val="0"/>
      <w:w w:val="100"/>
      <w:position w:val="0"/>
      <w:sz w:val="22"/>
      <w:szCs w:val="22"/>
      <w:u w:val="none"/>
      <w:lang w:val="tr-TR" w:eastAsia="tr-TR" w:bidi="tr-TR"/>
    </w:rPr>
  </w:style>
  <w:style w:type="character" w:customStyle="1" w:styleId="Tabloyazs">
    <w:name w:val="Tablo yazısı_"/>
    <w:basedOn w:val="VarsaylanParagrafYazTipi"/>
    <w:link w:val="Tabloyazs0"/>
    <w:rsid w:val="00E12E07"/>
    <w:rPr>
      <w:rFonts w:ascii="Times New Roman" w:eastAsia="Times New Roman" w:hAnsi="Times New Roman" w:cs="Times New Roman"/>
      <w:shd w:val="clear" w:color="auto" w:fill="FFFFFF"/>
    </w:rPr>
  </w:style>
  <w:style w:type="paragraph" w:customStyle="1" w:styleId="Tabloyazs0">
    <w:name w:val="Tablo yazısı"/>
    <w:basedOn w:val="Normal"/>
    <w:link w:val="Tabloyazs"/>
    <w:rsid w:val="00E12E07"/>
    <w:pPr>
      <w:widowControl w:val="0"/>
      <w:shd w:val="clear" w:color="auto" w:fill="FFFFFF"/>
      <w:spacing w:line="0" w:lineRule="atLeast"/>
      <w:ind w:firstLine="0"/>
      <w:jc w:val="left"/>
    </w:pPr>
    <w:rPr>
      <w:rFonts w:eastAsia="Times New Roman" w:cs="Times New Roman"/>
      <w:sz w:val="22"/>
    </w:rPr>
  </w:style>
  <w:style w:type="paragraph" w:customStyle="1" w:styleId="Pa6">
    <w:name w:val="Pa6"/>
    <w:basedOn w:val="Default"/>
    <w:next w:val="Default"/>
    <w:uiPriority w:val="99"/>
    <w:rsid w:val="00091A1E"/>
    <w:pPr>
      <w:spacing w:line="241" w:lineRule="atLeast"/>
    </w:pPr>
    <w:rPr>
      <w:rFonts w:ascii="Arial" w:hAnsi="Arial" w:cs="Arial"/>
      <w:color w:val="auto"/>
    </w:rPr>
  </w:style>
  <w:style w:type="character" w:customStyle="1" w:styleId="A10">
    <w:name w:val="A10"/>
    <w:uiPriority w:val="99"/>
    <w:rsid w:val="00091A1E"/>
    <w:rPr>
      <w:color w:val="000000"/>
      <w:sz w:val="19"/>
      <w:szCs w:val="19"/>
    </w:rPr>
  </w:style>
  <w:style w:type="character" w:styleId="AklamaBavurusu">
    <w:name w:val="annotation reference"/>
    <w:basedOn w:val="VarsaylanParagrafYazTipi"/>
    <w:uiPriority w:val="99"/>
    <w:semiHidden/>
    <w:unhideWhenUsed/>
    <w:rsid w:val="00523FAB"/>
    <w:rPr>
      <w:sz w:val="16"/>
      <w:szCs w:val="16"/>
    </w:rPr>
  </w:style>
  <w:style w:type="table" w:customStyle="1" w:styleId="ListeTablo6Renkli2">
    <w:name w:val="Liste Tablo 6 Renkli2"/>
    <w:basedOn w:val="NormalTablo"/>
    <w:next w:val="ListeTablo6Renkli3"/>
    <w:uiPriority w:val="51"/>
    <w:rsid w:val="006E5E6F"/>
    <w:pPr>
      <w:spacing w:after="0" w:line="240" w:lineRule="auto"/>
    </w:pPr>
    <w:rPr>
      <w:color w:val="000000"/>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3">
    <w:name w:val="Liste Tablo 6 Renkli3"/>
    <w:basedOn w:val="NormalTablo"/>
    <w:uiPriority w:val="51"/>
    <w:rsid w:val="006E5E6F"/>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eTablo6Renkli30">
    <w:name w:val="Liste Tablo 6 Renkli3"/>
    <w:basedOn w:val="NormalTablo"/>
    <w:next w:val="ListeTablo6Renkli3"/>
    <w:uiPriority w:val="51"/>
    <w:rsid w:val="006E5E6F"/>
    <w:pPr>
      <w:spacing w:after="0" w:line="240" w:lineRule="auto"/>
    </w:pPr>
    <w:rPr>
      <w:color w:val="000000"/>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4">
    <w:name w:val="Liste Tablo 6 Renkli4"/>
    <w:basedOn w:val="NormalTablo"/>
    <w:next w:val="ListeTablo6Renkli3"/>
    <w:uiPriority w:val="51"/>
    <w:rsid w:val="00B4425D"/>
    <w:pPr>
      <w:spacing w:after="0" w:line="240" w:lineRule="auto"/>
    </w:pPr>
    <w:rPr>
      <w:color w:val="000000"/>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5">
    <w:name w:val="Liste Tablo 6 Renkli5"/>
    <w:basedOn w:val="NormalTablo"/>
    <w:next w:val="ListeTablo6Renkli3"/>
    <w:uiPriority w:val="51"/>
    <w:rsid w:val="00B4425D"/>
    <w:pPr>
      <w:spacing w:after="0" w:line="240" w:lineRule="auto"/>
    </w:pPr>
    <w:rPr>
      <w:color w:val="000000"/>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6">
    <w:name w:val="Liste Tablo 6 Renkli6"/>
    <w:basedOn w:val="NormalTablo"/>
    <w:next w:val="ListeTablo6Renkli3"/>
    <w:uiPriority w:val="51"/>
    <w:rsid w:val="00771AE5"/>
    <w:pPr>
      <w:spacing w:after="0" w:line="240" w:lineRule="auto"/>
    </w:pPr>
    <w:rPr>
      <w:color w:val="000000"/>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eTablo6Renkli7">
    <w:name w:val="Liste Tablo 6 Renkli7"/>
    <w:basedOn w:val="NormalTablo"/>
    <w:next w:val="ListeTablo6Renkli3"/>
    <w:uiPriority w:val="51"/>
    <w:rsid w:val="00771AE5"/>
    <w:pPr>
      <w:spacing w:after="0" w:line="240" w:lineRule="auto"/>
    </w:pPr>
    <w:rPr>
      <w:color w:val="000000"/>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zmlenmeyenBahsetme1">
    <w:name w:val="Çözümlenmeyen Bahsetme1"/>
    <w:basedOn w:val="VarsaylanParagrafYazTipi"/>
    <w:uiPriority w:val="99"/>
    <w:semiHidden/>
    <w:unhideWhenUsed/>
    <w:rsid w:val="00150A10"/>
    <w:rPr>
      <w:color w:val="605E5C"/>
      <w:shd w:val="clear" w:color="auto" w:fill="E1DFDD"/>
    </w:rPr>
  </w:style>
  <w:style w:type="numbering" w:customStyle="1" w:styleId="ListeYok1">
    <w:name w:val="Liste Yok1"/>
    <w:next w:val="ListeYok"/>
    <w:uiPriority w:val="99"/>
    <w:semiHidden/>
    <w:unhideWhenUsed/>
    <w:rsid w:val="002D68CA"/>
  </w:style>
  <w:style w:type="character" w:customStyle="1" w:styleId="apple-converted-space">
    <w:name w:val="apple-converted-space"/>
    <w:basedOn w:val="VarsaylanParagrafYazTipi"/>
    <w:rsid w:val="002D68CA"/>
  </w:style>
  <w:style w:type="character" w:customStyle="1" w:styleId="metinbold3">
    <w:name w:val="metinbold3"/>
    <w:basedOn w:val="VarsaylanParagrafYazTipi"/>
    <w:rsid w:val="002D68CA"/>
  </w:style>
  <w:style w:type="character" w:customStyle="1" w:styleId="Gvdemetni6KalnDeil">
    <w:name w:val="Gövde metni (6) + Kalın Değil"/>
    <w:basedOn w:val="Gvdemetni6"/>
    <w:rsid w:val="002D68CA"/>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tr-TR" w:eastAsia="tr-TR" w:bidi="tr-TR"/>
    </w:rPr>
  </w:style>
  <w:style w:type="character" w:customStyle="1" w:styleId="size-xl">
    <w:name w:val="size-xl"/>
    <w:rsid w:val="002D68CA"/>
  </w:style>
  <w:style w:type="character" w:styleId="Gl">
    <w:name w:val="Strong"/>
    <w:basedOn w:val="VarsaylanParagrafYazTipi"/>
    <w:uiPriority w:val="22"/>
    <w:qFormat/>
    <w:rsid w:val="002D68CA"/>
    <w:rPr>
      <w:b/>
      <w:bCs/>
    </w:rPr>
  </w:style>
  <w:style w:type="character" w:customStyle="1" w:styleId="Gvdemetni9">
    <w:name w:val="Gövde metni (9)_"/>
    <w:basedOn w:val="VarsaylanParagrafYazTipi"/>
    <w:link w:val="Gvdemetni90"/>
    <w:rsid w:val="002D68CA"/>
    <w:rPr>
      <w:rFonts w:ascii="Times New Roman" w:eastAsia="Times New Roman" w:hAnsi="Times New Roman" w:cs="Times New Roman"/>
      <w:b/>
      <w:bCs/>
      <w:sz w:val="14"/>
      <w:szCs w:val="14"/>
      <w:shd w:val="clear" w:color="auto" w:fill="FFFFFF"/>
    </w:rPr>
  </w:style>
  <w:style w:type="character" w:customStyle="1" w:styleId="Gvdemetni975ptKalnDeil">
    <w:name w:val="Gövde metni (9) + 7;5 pt;Kalın Değil"/>
    <w:basedOn w:val="Gvdemetni9"/>
    <w:rsid w:val="002D68CA"/>
    <w:rPr>
      <w:rFonts w:ascii="Times New Roman" w:eastAsia="Times New Roman" w:hAnsi="Times New Roman" w:cs="Times New Roman"/>
      <w:b/>
      <w:bCs/>
      <w:color w:val="000000"/>
      <w:spacing w:val="0"/>
      <w:w w:val="100"/>
      <w:position w:val="0"/>
      <w:sz w:val="15"/>
      <w:szCs w:val="15"/>
      <w:shd w:val="clear" w:color="auto" w:fill="FFFFFF"/>
      <w:lang w:val="tr-TR" w:eastAsia="tr-TR" w:bidi="tr-TR"/>
    </w:rPr>
  </w:style>
  <w:style w:type="paragraph" w:customStyle="1" w:styleId="Gvdemetni90">
    <w:name w:val="Gövde metni (9)"/>
    <w:basedOn w:val="Normal"/>
    <w:link w:val="Gvdemetni9"/>
    <w:rsid w:val="002D68CA"/>
    <w:pPr>
      <w:widowControl w:val="0"/>
      <w:shd w:val="clear" w:color="auto" w:fill="FFFFFF"/>
      <w:spacing w:line="197" w:lineRule="exact"/>
      <w:ind w:hanging="280"/>
    </w:pPr>
    <w:rPr>
      <w:rFonts w:eastAsia="Times New Roman" w:cs="Times New Roman"/>
      <w:b/>
      <w:bCs/>
      <w:sz w:val="14"/>
      <w:szCs w:val="14"/>
    </w:rPr>
  </w:style>
  <w:style w:type="character" w:customStyle="1" w:styleId="element-citation">
    <w:name w:val="element-citation"/>
    <w:basedOn w:val="VarsaylanParagrafYazTipi"/>
    <w:rsid w:val="002D68CA"/>
  </w:style>
  <w:style w:type="character" w:customStyle="1" w:styleId="ref-journal">
    <w:name w:val="ref-journal"/>
    <w:basedOn w:val="VarsaylanParagrafYazTipi"/>
    <w:rsid w:val="002D68CA"/>
  </w:style>
  <w:style w:type="character" w:customStyle="1" w:styleId="ref-vol">
    <w:name w:val="ref-vol"/>
    <w:basedOn w:val="VarsaylanParagrafYazTipi"/>
    <w:rsid w:val="002D68CA"/>
  </w:style>
  <w:style w:type="character" w:customStyle="1" w:styleId="highlight">
    <w:name w:val="highlight"/>
    <w:basedOn w:val="VarsaylanParagrafYazTipi"/>
    <w:rsid w:val="002D68CA"/>
  </w:style>
  <w:style w:type="character" w:customStyle="1" w:styleId="zlenenKpr1">
    <w:name w:val="İzlenen Köprü1"/>
    <w:basedOn w:val="VarsaylanParagrafYazTipi"/>
    <w:uiPriority w:val="99"/>
    <w:semiHidden/>
    <w:unhideWhenUsed/>
    <w:rsid w:val="002D68CA"/>
    <w:rPr>
      <w:color w:val="954F72"/>
      <w:u w:val="single"/>
    </w:rPr>
  </w:style>
  <w:style w:type="character" w:styleId="zlenenKpr">
    <w:name w:val="FollowedHyperlink"/>
    <w:basedOn w:val="VarsaylanParagrafYazTipi"/>
    <w:uiPriority w:val="99"/>
    <w:semiHidden/>
    <w:unhideWhenUsed/>
    <w:rsid w:val="002D68CA"/>
    <w:rPr>
      <w:color w:val="800080" w:themeColor="followedHyperlink"/>
      <w:u w:val="single"/>
    </w:rPr>
  </w:style>
  <w:style w:type="character" w:customStyle="1" w:styleId="zmlenmeyenBahsetme2">
    <w:name w:val="Çözümlenmeyen Bahsetme2"/>
    <w:basedOn w:val="VarsaylanParagrafYazTipi"/>
    <w:uiPriority w:val="99"/>
    <w:semiHidden/>
    <w:unhideWhenUsed/>
    <w:rsid w:val="008347FC"/>
    <w:rPr>
      <w:color w:val="605E5C"/>
      <w:shd w:val="clear" w:color="auto" w:fill="E1DFDD"/>
    </w:rPr>
  </w:style>
  <w:style w:type="character" w:customStyle="1" w:styleId="zmlenmeyenBahsetme3">
    <w:name w:val="Çözümlenmeyen Bahsetme3"/>
    <w:basedOn w:val="VarsaylanParagrafYazTipi"/>
    <w:uiPriority w:val="99"/>
    <w:semiHidden/>
    <w:unhideWhenUsed/>
    <w:rsid w:val="00057386"/>
    <w:rPr>
      <w:color w:val="605E5C"/>
      <w:shd w:val="clear" w:color="auto" w:fill="E1DFDD"/>
    </w:rPr>
  </w:style>
  <w:style w:type="paragraph" w:styleId="AklamaMetni">
    <w:name w:val="annotation text"/>
    <w:basedOn w:val="Normal"/>
    <w:link w:val="AklamaMetniChar"/>
    <w:uiPriority w:val="99"/>
    <w:unhideWhenUsed/>
    <w:rsid w:val="004557D9"/>
    <w:pPr>
      <w:spacing w:line="240" w:lineRule="auto"/>
      <w:ind w:firstLine="0"/>
      <w:jc w:val="left"/>
    </w:pPr>
    <w:rPr>
      <w:rFonts w:eastAsia="Times New Roman" w:cs="Times New Roman"/>
      <w:sz w:val="20"/>
      <w:szCs w:val="20"/>
      <w:lang w:eastAsia="tr-TR"/>
    </w:rPr>
  </w:style>
  <w:style w:type="character" w:customStyle="1" w:styleId="AklamaMetniChar">
    <w:name w:val="Açıklama Metni Char"/>
    <w:basedOn w:val="VarsaylanParagrafYazTipi"/>
    <w:link w:val="AklamaMetni"/>
    <w:uiPriority w:val="99"/>
    <w:rsid w:val="004557D9"/>
    <w:rPr>
      <w:rFonts w:ascii="Times New Roman" w:eastAsia="Times New Roman" w:hAnsi="Times New Roman" w:cs="Times New Roman"/>
      <w:sz w:val="20"/>
      <w:szCs w:val="20"/>
      <w:lang w:eastAsia="tr-TR"/>
    </w:rPr>
  </w:style>
  <w:style w:type="table" w:styleId="AkGlgeleme">
    <w:name w:val="Light Shading"/>
    <w:basedOn w:val="NormalTablo"/>
    <w:uiPriority w:val="60"/>
    <w:rsid w:val="00BB76F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msonormal">
    <w:name w:val="x_msonormal"/>
    <w:basedOn w:val="Normal"/>
    <w:rsid w:val="008852D2"/>
    <w:pPr>
      <w:spacing w:before="100" w:beforeAutospacing="1" w:after="100" w:afterAutospacing="1" w:line="240" w:lineRule="auto"/>
      <w:ind w:firstLine="0"/>
      <w:jc w:val="left"/>
    </w:pPr>
    <w:rPr>
      <w:rFonts w:eastAsia="Times New Roman" w:cs="Times New Roman"/>
      <w:szCs w:val="24"/>
      <w:lang w:eastAsia="tr-TR"/>
    </w:rPr>
  </w:style>
  <w:style w:type="table" w:styleId="AkGlgeleme-Vurgu1">
    <w:name w:val="Light Shading Accent 1"/>
    <w:basedOn w:val="NormalTablo"/>
    <w:uiPriority w:val="60"/>
    <w:rsid w:val="00A05913"/>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Glgeleme-Vurgu2">
    <w:name w:val="Light Shading Accent 2"/>
    <w:basedOn w:val="NormalTablo"/>
    <w:uiPriority w:val="60"/>
    <w:rsid w:val="00A05913"/>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kGlgeleme-Vurgu3">
    <w:name w:val="Light Shading Accent 3"/>
    <w:basedOn w:val="NormalTablo"/>
    <w:uiPriority w:val="60"/>
    <w:rsid w:val="00A05913"/>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al-author-name-more">
    <w:name w:val="al-author-name-more"/>
    <w:basedOn w:val="VarsaylanParagrafYazTipi"/>
    <w:rsid w:val="003231D8"/>
  </w:style>
  <w:style w:type="character" w:customStyle="1" w:styleId="delimiter">
    <w:name w:val="delimiter"/>
    <w:basedOn w:val="VarsaylanParagrafYazTipi"/>
    <w:rsid w:val="003231D8"/>
  </w:style>
  <w:style w:type="table" w:customStyle="1" w:styleId="DzTablo21">
    <w:name w:val="Düz Tablo 21"/>
    <w:basedOn w:val="NormalTablo"/>
    <w:uiPriority w:val="42"/>
    <w:rsid w:val="005B24AD"/>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jrnl">
    <w:name w:val="jrnl"/>
    <w:basedOn w:val="VarsaylanParagrafYazTipi"/>
    <w:rsid w:val="000D3D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32796">
      <w:bodyDiv w:val="1"/>
      <w:marLeft w:val="0"/>
      <w:marRight w:val="0"/>
      <w:marTop w:val="0"/>
      <w:marBottom w:val="0"/>
      <w:divBdr>
        <w:top w:val="none" w:sz="0" w:space="0" w:color="auto"/>
        <w:left w:val="none" w:sz="0" w:space="0" w:color="auto"/>
        <w:bottom w:val="none" w:sz="0" w:space="0" w:color="auto"/>
        <w:right w:val="none" w:sz="0" w:space="0" w:color="auto"/>
      </w:divBdr>
    </w:div>
    <w:div w:id="107167332">
      <w:bodyDiv w:val="1"/>
      <w:marLeft w:val="0"/>
      <w:marRight w:val="0"/>
      <w:marTop w:val="0"/>
      <w:marBottom w:val="0"/>
      <w:divBdr>
        <w:top w:val="none" w:sz="0" w:space="0" w:color="auto"/>
        <w:left w:val="none" w:sz="0" w:space="0" w:color="auto"/>
        <w:bottom w:val="none" w:sz="0" w:space="0" w:color="auto"/>
        <w:right w:val="none" w:sz="0" w:space="0" w:color="auto"/>
      </w:divBdr>
    </w:div>
    <w:div w:id="120609196">
      <w:bodyDiv w:val="1"/>
      <w:marLeft w:val="0"/>
      <w:marRight w:val="0"/>
      <w:marTop w:val="0"/>
      <w:marBottom w:val="0"/>
      <w:divBdr>
        <w:top w:val="none" w:sz="0" w:space="0" w:color="auto"/>
        <w:left w:val="none" w:sz="0" w:space="0" w:color="auto"/>
        <w:bottom w:val="none" w:sz="0" w:space="0" w:color="auto"/>
        <w:right w:val="none" w:sz="0" w:space="0" w:color="auto"/>
      </w:divBdr>
    </w:div>
    <w:div w:id="156923228">
      <w:bodyDiv w:val="1"/>
      <w:marLeft w:val="0"/>
      <w:marRight w:val="0"/>
      <w:marTop w:val="0"/>
      <w:marBottom w:val="0"/>
      <w:divBdr>
        <w:top w:val="none" w:sz="0" w:space="0" w:color="auto"/>
        <w:left w:val="none" w:sz="0" w:space="0" w:color="auto"/>
        <w:bottom w:val="none" w:sz="0" w:space="0" w:color="auto"/>
        <w:right w:val="none" w:sz="0" w:space="0" w:color="auto"/>
      </w:divBdr>
    </w:div>
    <w:div w:id="192350700">
      <w:bodyDiv w:val="1"/>
      <w:marLeft w:val="0"/>
      <w:marRight w:val="0"/>
      <w:marTop w:val="0"/>
      <w:marBottom w:val="0"/>
      <w:divBdr>
        <w:top w:val="none" w:sz="0" w:space="0" w:color="auto"/>
        <w:left w:val="none" w:sz="0" w:space="0" w:color="auto"/>
        <w:bottom w:val="none" w:sz="0" w:space="0" w:color="auto"/>
        <w:right w:val="none" w:sz="0" w:space="0" w:color="auto"/>
      </w:divBdr>
    </w:div>
    <w:div w:id="210308671">
      <w:bodyDiv w:val="1"/>
      <w:marLeft w:val="0"/>
      <w:marRight w:val="0"/>
      <w:marTop w:val="0"/>
      <w:marBottom w:val="0"/>
      <w:divBdr>
        <w:top w:val="none" w:sz="0" w:space="0" w:color="auto"/>
        <w:left w:val="none" w:sz="0" w:space="0" w:color="auto"/>
        <w:bottom w:val="none" w:sz="0" w:space="0" w:color="auto"/>
        <w:right w:val="none" w:sz="0" w:space="0" w:color="auto"/>
      </w:divBdr>
    </w:div>
    <w:div w:id="232352512">
      <w:bodyDiv w:val="1"/>
      <w:marLeft w:val="0"/>
      <w:marRight w:val="0"/>
      <w:marTop w:val="0"/>
      <w:marBottom w:val="0"/>
      <w:divBdr>
        <w:top w:val="none" w:sz="0" w:space="0" w:color="auto"/>
        <w:left w:val="none" w:sz="0" w:space="0" w:color="auto"/>
        <w:bottom w:val="none" w:sz="0" w:space="0" w:color="auto"/>
        <w:right w:val="none" w:sz="0" w:space="0" w:color="auto"/>
      </w:divBdr>
    </w:div>
    <w:div w:id="296372876">
      <w:bodyDiv w:val="1"/>
      <w:marLeft w:val="0"/>
      <w:marRight w:val="0"/>
      <w:marTop w:val="0"/>
      <w:marBottom w:val="0"/>
      <w:divBdr>
        <w:top w:val="none" w:sz="0" w:space="0" w:color="auto"/>
        <w:left w:val="none" w:sz="0" w:space="0" w:color="auto"/>
        <w:bottom w:val="none" w:sz="0" w:space="0" w:color="auto"/>
        <w:right w:val="none" w:sz="0" w:space="0" w:color="auto"/>
      </w:divBdr>
    </w:div>
    <w:div w:id="430972535">
      <w:bodyDiv w:val="1"/>
      <w:marLeft w:val="0"/>
      <w:marRight w:val="0"/>
      <w:marTop w:val="0"/>
      <w:marBottom w:val="0"/>
      <w:divBdr>
        <w:top w:val="none" w:sz="0" w:space="0" w:color="auto"/>
        <w:left w:val="none" w:sz="0" w:space="0" w:color="auto"/>
        <w:bottom w:val="none" w:sz="0" w:space="0" w:color="auto"/>
        <w:right w:val="none" w:sz="0" w:space="0" w:color="auto"/>
      </w:divBdr>
    </w:div>
    <w:div w:id="447358180">
      <w:bodyDiv w:val="1"/>
      <w:marLeft w:val="0"/>
      <w:marRight w:val="0"/>
      <w:marTop w:val="0"/>
      <w:marBottom w:val="0"/>
      <w:divBdr>
        <w:top w:val="none" w:sz="0" w:space="0" w:color="auto"/>
        <w:left w:val="none" w:sz="0" w:space="0" w:color="auto"/>
        <w:bottom w:val="none" w:sz="0" w:space="0" w:color="auto"/>
        <w:right w:val="none" w:sz="0" w:space="0" w:color="auto"/>
      </w:divBdr>
    </w:div>
    <w:div w:id="529536239">
      <w:bodyDiv w:val="1"/>
      <w:marLeft w:val="0"/>
      <w:marRight w:val="0"/>
      <w:marTop w:val="0"/>
      <w:marBottom w:val="0"/>
      <w:divBdr>
        <w:top w:val="none" w:sz="0" w:space="0" w:color="auto"/>
        <w:left w:val="none" w:sz="0" w:space="0" w:color="auto"/>
        <w:bottom w:val="none" w:sz="0" w:space="0" w:color="auto"/>
        <w:right w:val="none" w:sz="0" w:space="0" w:color="auto"/>
      </w:divBdr>
    </w:div>
    <w:div w:id="590311150">
      <w:bodyDiv w:val="1"/>
      <w:marLeft w:val="0"/>
      <w:marRight w:val="0"/>
      <w:marTop w:val="0"/>
      <w:marBottom w:val="0"/>
      <w:divBdr>
        <w:top w:val="none" w:sz="0" w:space="0" w:color="auto"/>
        <w:left w:val="none" w:sz="0" w:space="0" w:color="auto"/>
        <w:bottom w:val="none" w:sz="0" w:space="0" w:color="auto"/>
        <w:right w:val="none" w:sz="0" w:space="0" w:color="auto"/>
      </w:divBdr>
    </w:div>
    <w:div w:id="628895339">
      <w:bodyDiv w:val="1"/>
      <w:marLeft w:val="0"/>
      <w:marRight w:val="0"/>
      <w:marTop w:val="0"/>
      <w:marBottom w:val="0"/>
      <w:divBdr>
        <w:top w:val="none" w:sz="0" w:space="0" w:color="auto"/>
        <w:left w:val="none" w:sz="0" w:space="0" w:color="auto"/>
        <w:bottom w:val="none" w:sz="0" w:space="0" w:color="auto"/>
        <w:right w:val="none" w:sz="0" w:space="0" w:color="auto"/>
      </w:divBdr>
    </w:div>
    <w:div w:id="701982229">
      <w:bodyDiv w:val="1"/>
      <w:marLeft w:val="0"/>
      <w:marRight w:val="0"/>
      <w:marTop w:val="0"/>
      <w:marBottom w:val="0"/>
      <w:divBdr>
        <w:top w:val="none" w:sz="0" w:space="0" w:color="auto"/>
        <w:left w:val="none" w:sz="0" w:space="0" w:color="auto"/>
        <w:bottom w:val="none" w:sz="0" w:space="0" w:color="auto"/>
        <w:right w:val="none" w:sz="0" w:space="0" w:color="auto"/>
      </w:divBdr>
    </w:div>
    <w:div w:id="704906854">
      <w:bodyDiv w:val="1"/>
      <w:marLeft w:val="0"/>
      <w:marRight w:val="0"/>
      <w:marTop w:val="0"/>
      <w:marBottom w:val="0"/>
      <w:divBdr>
        <w:top w:val="none" w:sz="0" w:space="0" w:color="auto"/>
        <w:left w:val="none" w:sz="0" w:space="0" w:color="auto"/>
        <w:bottom w:val="none" w:sz="0" w:space="0" w:color="auto"/>
        <w:right w:val="none" w:sz="0" w:space="0" w:color="auto"/>
      </w:divBdr>
    </w:div>
    <w:div w:id="714162686">
      <w:bodyDiv w:val="1"/>
      <w:marLeft w:val="0"/>
      <w:marRight w:val="0"/>
      <w:marTop w:val="0"/>
      <w:marBottom w:val="0"/>
      <w:divBdr>
        <w:top w:val="none" w:sz="0" w:space="0" w:color="auto"/>
        <w:left w:val="none" w:sz="0" w:space="0" w:color="auto"/>
        <w:bottom w:val="none" w:sz="0" w:space="0" w:color="auto"/>
        <w:right w:val="none" w:sz="0" w:space="0" w:color="auto"/>
      </w:divBdr>
    </w:div>
    <w:div w:id="791899877">
      <w:bodyDiv w:val="1"/>
      <w:marLeft w:val="0"/>
      <w:marRight w:val="0"/>
      <w:marTop w:val="0"/>
      <w:marBottom w:val="0"/>
      <w:divBdr>
        <w:top w:val="none" w:sz="0" w:space="0" w:color="auto"/>
        <w:left w:val="none" w:sz="0" w:space="0" w:color="auto"/>
        <w:bottom w:val="none" w:sz="0" w:space="0" w:color="auto"/>
        <w:right w:val="none" w:sz="0" w:space="0" w:color="auto"/>
      </w:divBdr>
    </w:div>
    <w:div w:id="793718017">
      <w:bodyDiv w:val="1"/>
      <w:marLeft w:val="0"/>
      <w:marRight w:val="0"/>
      <w:marTop w:val="0"/>
      <w:marBottom w:val="0"/>
      <w:divBdr>
        <w:top w:val="none" w:sz="0" w:space="0" w:color="auto"/>
        <w:left w:val="none" w:sz="0" w:space="0" w:color="auto"/>
        <w:bottom w:val="none" w:sz="0" w:space="0" w:color="auto"/>
        <w:right w:val="none" w:sz="0" w:space="0" w:color="auto"/>
      </w:divBdr>
    </w:div>
    <w:div w:id="836698856">
      <w:bodyDiv w:val="1"/>
      <w:marLeft w:val="0"/>
      <w:marRight w:val="0"/>
      <w:marTop w:val="0"/>
      <w:marBottom w:val="0"/>
      <w:divBdr>
        <w:top w:val="none" w:sz="0" w:space="0" w:color="auto"/>
        <w:left w:val="none" w:sz="0" w:space="0" w:color="auto"/>
        <w:bottom w:val="none" w:sz="0" w:space="0" w:color="auto"/>
        <w:right w:val="none" w:sz="0" w:space="0" w:color="auto"/>
      </w:divBdr>
    </w:div>
    <w:div w:id="866333007">
      <w:bodyDiv w:val="1"/>
      <w:marLeft w:val="0"/>
      <w:marRight w:val="0"/>
      <w:marTop w:val="0"/>
      <w:marBottom w:val="0"/>
      <w:divBdr>
        <w:top w:val="none" w:sz="0" w:space="0" w:color="auto"/>
        <w:left w:val="none" w:sz="0" w:space="0" w:color="auto"/>
        <w:bottom w:val="none" w:sz="0" w:space="0" w:color="auto"/>
        <w:right w:val="none" w:sz="0" w:space="0" w:color="auto"/>
      </w:divBdr>
    </w:div>
    <w:div w:id="885915843">
      <w:bodyDiv w:val="1"/>
      <w:marLeft w:val="0"/>
      <w:marRight w:val="0"/>
      <w:marTop w:val="0"/>
      <w:marBottom w:val="0"/>
      <w:divBdr>
        <w:top w:val="none" w:sz="0" w:space="0" w:color="auto"/>
        <w:left w:val="none" w:sz="0" w:space="0" w:color="auto"/>
        <w:bottom w:val="none" w:sz="0" w:space="0" w:color="auto"/>
        <w:right w:val="none" w:sz="0" w:space="0" w:color="auto"/>
      </w:divBdr>
    </w:div>
    <w:div w:id="943994717">
      <w:bodyDiv w:val="1"/>
      <w:marLeft w:val="0"/>
      <w:marRight w:val="0"/>
      <w:marTop w:val="0"/>
      <w:marBottom w:val="0"/>
      <w:divBdr>
        <w:top w:val="none" w:sz="0" w:space="0" w:color="auto"/>
        <w:left w:val="none" w:sz="0" w:space="0" w:color="auto"/>
        <w:bottom w:val="none" w:sz="0" w:space="0" w:color="auto"/>
        <w:right w:val="none" w:sz="0" w:space="0" w:color="auto"/>
      </w:divBdr>
    </w:div>
    <w:div w:id="946500122">
      <w:bodyDiv w:val="1"/>
      <w:marLeft w:val="0"/>
      <w:marRight w:val="0"/>
      <w:marTop w:val="0"/>
      <w:marBottom w:val="0"/>
      <w:divBdr>
        <w:top w:val="none" w:sz="0" w:space="0" w:color="auto"/>
        <w:left w:val="none" w:sz="0" w:space="0" w:color="auto"/>
        <w:bottom w:val="none" w:sz="0" w:space="0" w:color="auto"/>
        <w:right w:val="none" w:sz="0" w:space="0" w:color="auto"/>
      </w:divBdr>
    </w:div>
    <w:div w:id="990669659">
      <w:bodyDiv w:val="1"/>
      <w:marLeft w:val="0"/>
      <w:marRight w:val="0"/>
      <w:marTop w:val="0"/>
      <w:marBottom w:val="0"/>
      <w:divBdr>
        <w:top w:val="none" w:sz="0" w:space="0" w:color="auto"/>
        <w:left w:val="none" w:sz="0" w:space="0" w:color="auto"/>
        <w:bottom w:val="none" w:sz="0" w:space="0" w:color="auto"/>
        <w:right w:val="none" w:sz="0" w:space="0" w:color="auto"/>
      </w:divBdr>
    </w:div>
    <w:div w:id="1044788322">
      <w:bodyDiv w:val="1"/>
      <w:marLeft w:val="0"/>
      <w:marRight w:val="0"/>
      <w:marTop w:val="0"/>
      <w:marBottom w:val="0"/>
      <w:divBdr>
        <w:top w:val="none" w:sz="0" w:space="0" w:color="auto"/>
        <w:left w:val="none" w:sz="0" w:space="0" w:color="auto"/>
        <w:bottom w:val="none" w:sz="0" w:space="0" w:color="auto"/>
        <w:right w:val="none" w:sz="0" w:space="0" w:color="auto"/>
      </w:divBdr>
    </w:div>
    <w:div w:id="1085759727">
      <w:bodyDiv w:val="1"/>
      <w:marLeft w:val="0"/>
      <w:marRight w:val="0"/>
      <w:marTop w:val="0"/>
      <w:marBottom w:val="0"/>
      <w:divBdr>
        <w:top w:val="none" w:sz="0" w:space="0" w:color="auto"/>
        <w:left w:val="none" w:sz="0" w:space="0" w:color="auto"/>
        <w:bottom w:val="none" w:sz="0" w:space="0" w:color="auto"/>
        <w:right w:val="none" w:sz="0" w:space="0" w:color="auto"/>
      </w:divBdr>
    </w:div>
    <w:div w:id="1089621288">
      <w:bodyDiv w:val="1"/>
      <w:marLeft w:val="0"/>
      <w:marRight w:val="0"/>
      <w:marTop w:val="0"/>
      <w:marBottom w:val="0"/>
      <w:divBdr>
        <w:top w:val="none" w:sz="0" w:space="0" w:color="auto"/>
        <w:left w:val="none" w:sz="0" w:space="0" w:color="auto"/>
        <w:bottom w:val="none" w:sz="0" w:space="0" w:color="auto"/>
        <w:right w:val="none" w:sz="0" w:space="0" w:color="auto"/>
      </w:divBdr>
    </w:div>
    <w:div w:id="1170294623">
      <w:bodyDiv w:val="1"/>
      <w:marLeft w:val="0"/>
      <w:marRight w:val="0"/>
      <w:marTop w:val="0"/>
      <w:marBottom w:val="0"/>
      <w:divBdr>
        <w:top w:val="none" w:sz="0" w:space="0" w:color="auto"/>
        <w:left w:val="none" w:sz="0" w:space="0" w:color="auto"/>
        <w:bottom w:val="none" w:sz="0" w:space="0" w:color="auto"/>
        <w:right w:val="none" w:sz="0" w:space="0" w:color="auto"/>
      </w:divBdr>
    </w:div>
    <w:div w:id="1172915454">
      <w:bodyDiv w:val="1"/>
      <w:marLeft w:val="0"/>
      <w:marRight w:val="0"/>
      <w:marTop w:val="0"/>
      <w:marBottom w:val="0"/>
      <w:divBdr>
        <w:top w:val="none" w:sz="0" w:space="0" w:color="auto"/>
        <w:left w:val="none" w:sz="0" w:space="0" w:color="auto"/>
        <w:bottom w:val="none" w:sz="0" w:space="0" w:color="auto"/>
        <w:right w:val="none" w:sz="0" w:space="0" w:color="auto"/>
      </w:divBdr>
    </w:div>
    <w:div w:id="1213006408">
      <w:bodyDiv w:val="1"/>
      <w:marLeft w:val="0"/>
      <w:marRight w:val="0"/>
      <w:marTop w:val="0"/>
      <w:marBottom w:val="0"/>
      <w:divBdr>
        <w:top w:val="none" w:sz="0" w:space="0" w:color="auto"/>
        <w:left w:val="none" w:sz="0" w:space="0" w:color="auto"/>
        <w:bottom w:val="none" w:sz="0" w:space="0" w:color="auto"/>
        <w:right w:val="none" w:sz="0" w:space="0" w:color="auto"/>
      </w:divBdr>
    </w:div>
    <w:div w:id="1281647814">
      <w:bodyDiv w:val="1"/>
      <w:marLeft w:val="0"/>
      <w:marRight w:val="0"/>
      <w:marTop w:val="0"/>
      <w:marBottom w:val="0"/>
      <w:divBdr>
        <w:top w:val="none" w:sz="0" w:space="0" w:color="auto"/>
        <w:left w:val="none" w:sz="0" w:space="0" w:color="auto"/>
        <w:bottom w:val="none" w:sz="0" w:space="0" w:color="auto"/>
        <w:right w:val="none" w:sz="0" w:space="0" w:color="auto"/>
      </w:divBdr>
    </w:div>
    <w:div w:id="1285887096">
      <w:bodyDiv w:val="1"/>
      <w:marLeft w:val="0"/>
      <w:marRight w:val="0"/>
      <w:marTop w:val="0"/>
      <w:marBottom w:val="0"/>
      <w:divBdr>
        <w:top w:val="none" w:sz="0" w:space="0" w:color="auto"/>
        <w:left w:val="none" w:sz="0" w:space="0" w:color="auto"/>
        <w:bottom w:val="none" w:sz="0" w:space="0" w:color="auto"/>
        <w:right w:val="none" w:sz="0" w:space="0" w:color="auto"/>
      </w:divBdr>
    </w:div>
    <w:div w:id="1314528017">
      <w:bodyDiv w:val="1"/>
      <w:marLeft w:val="0"/>
      <w:marRight w:val="0"/>
      <w:marTop w:val="0"/>
      <w:marBottom w:val="0"/>
      <w:divBdr>
        <w:top w:val="none" w:sz="0" w:space="0" w:color="auto"/>
        <w:left w:val="none" w:sz="0" w:space="0" w:color="auto"/>
        <w:bottom w:val="none" w:sz="0" w:space="0" w:color="auto"/>
        <w:right w:val="none" w:sz="0" w:space="0" w:color="auto"/>
      </w:divBdr>
    </w:div>
    <w:div w:id="1320186616">
      <w:bodyDiv w:val="1"/>
      <w:marLeft w:val="0"/>
      <w:marRight w:val="0"/>
      <w:marTop w:val="0"/>
      <w:marBottom w:val="0"/>
      <w:divBdr>
        <w:top w:val="none" w:sz="0" w:space="0" w:color="auto"/>
        <w:left w:val="none" w:sz="0" w:space="0" w:color="auto"/>
        <w:bottom w:val="none" w:sz="0" w:space="0" w:color="auto"/>
        <w:right w:val="none" w:sz="0" w:space="0" w:color="auto"/>
      </w:divBdr>
    </w:div>
    <w:div w:id="1377780587">
      <w:bodyDiv w:val="1"/>
      <w:marLeft w:val="0"/>
      <w:marRight w:val="0"/>
      <w:marTop w:val="0"/>
      <w:marBottom w:val="0"/>
      <w:divBdr>
        <w:top w:val="none" w:sz="0" w:space="0" w:color="auto"/>
        <w:left w:val="none" w:sz="0" w:space="0" w:color="auto"/>
        <w:bottom w:val="none" w:sz="0" w:space="0" w:color="auto"/>
        <w:right w:val="none" w:sz="0" w:space="0" w:color="auto"/>
      </w:divBdr>
    </w:div>
    <w:div w:id="1379086288">
      <w:bodyDiv w:val="1"/>
      <w:marLeft w:val="0"/>
      <w:marRight w:val="0"/>
      <w:marTop w:val="0"/>
      <w:marBottom w:val="0"/>
      <w:divBdr>
        <w:top w:val="none" w:sz="0" w:space="0" w:color="auto"/>
        <w:left w:val="none" w:sz="0" w:space="0" w:color="auto"/>
        <w:bottom w:val="none" w:sz="0" w:space="0" w:color="auto"/>
        <w:right w:val="none" w:sz="0" w:space="0" w:color="auto"/>
      </w:divBdr>
    </w:div>
    <w:div w:id="1424302822">
      <w:bodyDiv w:val="1"/>
      <w:marLeft w:val="0"/>
      <w:marRight w:val="0"/>
      <w:marTop w:val="0"/>
      <w:marBottom w:val="0"/>
      <w:divBdr>
        <w:top w:val="none" w:sz="0" w:space="0" w:color="auto"/>
        <w:left w:val="none" w:sz="0" w:space="0" w:color="auto"/>
        <w:bottom w:val="none" w:sz="0" w:space="0" w:color="auto"/>
        <w:right w:val="none" w:sz="0" w:space="0" w:color="auto"/>
      </w:divBdr>
    </w:div>
    <w:div w:id="1495141042">
      <w:bodyDiv w:val="1"/>
      <w:marLeft w:val="0"/>
      <w:marRight w:val="0"/>
      <w:marTop w:val="0"/>
      <w:marBottom w:val="0"/>
      <w:divBdr>
        <w:top w:val="none" w:sz="0" w:space="0" w:color="auto"/>
        <w:left w:val="none" w:sz="0" w:space="0" w:color="auto"/>
        <w:bottom w:val="none" w:sz="0" w:space="0" w:color="auto"/>
        <w:right w:val="none" w:sz="0" w:space="0" w:color="auto"/>
      </w:divBdr>
    </w:div>
    <w:div w:id="1523982136">
      <w:bodyDiv w:val="1"/>
      <w:marLeft w:val="0"/>
      <w:marRight w:val="0"/>
      <w:marTop w:val="0"/>
      <w:marBottom w:val="0"/>
      <w:divBdr>
        <w:top w:val="none" w:sz="0" w:space="0" w:color="auto"/>
        <w:left w:val="none" w:sz="0" w:space="0" w:color="auto"/>
        <w:bottom w:val="none" w:sz="0" w:space="0" w:color="auto"/>
        <w:right w:val="none" w:sz="0" w:space="0" w:color="auto"/>
      </w:divBdr>
    </w:div>
    <w:div w:id="1564410399">
      <w:bodyDiv w:val="1"/>
      <w:marLeft w:val="0"/>
      <w:marRight w:val="0"/>
      <w:marTop w:val="0"/>
      <w:marBottom w:val="0"/>
      <w:divBdr>
        <w:top w:val="none" w:sz="0" w:space="0" w:color="auto"/>
        <w:left w:val="none" w:sz="0" w:space="0" w:color="auto"/>
        <w:bottom w:val="none" w:sz="0" w:space="0" w:color="auto"/>
        <w:right w:val="none" w:sz="0" w:space="0" w:color="auto"/>
      </w:divBdr>
    </w:div>
    <w:div w:id="1634015765">
      <w:bodyDiv w:val="1"/>
      <w:marLeft w:val="0"/>
      <w:marRight w:val="0"/>
      <w:marTop w:val="0"/>
      <w:marBottom w:val="0"/>
      <w:divBdr>
        <w:top w:val="none" w:sz="0" w:space="0" w:color="auto"/>
        <w:left w:val="none" w:sz="0" w:space="0" w:color="auto"/>
        <w:bottom w:val="none" w:sz="0" w:space="0" w:color="auto"/>
        <w:right w:val="none" w:sz="0" w:space="0" w:color="auto"/>
      </w:divBdr>
    </w:div>
    <w:div w:id="1640987841">
      <w:bodyDiv w:val="1"/>
      <w:marLeft w:val="0"/>
      <w:marRight w:val="0"/>
      <w:marTop w:val="0"/>
      <w:marBottom w:val="0"/>
      <w:divBdr>
        <w:top w:val="none" w:sz="0" w:space="0" w:color="auto"/>
        <w:left w:val="none" w:sz="0" w:space="0" w:color="auto"/>
        <w:bottom w:val="none" w:sz="0" w:space="0" w:color="auto"/>
        <w:right w:val="none" w:sz="0" w:space="0" w:color="auto"/>
      </w:divBdr>
    </w:div>
    <w:div w:id="1674576162">
      <w:bodyDiv w:val="1"/>
      <w:marLeft w:val="0"/>
      <w:marRight w:val="0"/>
      <w:marTop w:val="0"/>
      <w:marBottom w:val="0"/>
      <w:divBdr>
        <w:top w:val="none" w:sz="0" w:space="0" w:color="auto"/>
        <w:left w:val="none" w:sz="0" w:space="0" w:color="auto"/>
        <w:bottom w:val="none" w:sz="0" w:space="0" w:color="auto"/>
        <w:right w:val="none" w:sz="0" w:space="0" w:color="auto"/>
      </w:divBdr>
    </w:div>
    <w:div w:id="1776632004">
      <w:bodyDiv w:val="1"/>
      <w:marLeft w:val="0"/>
      <w:marRight w:val="0"/>
      <w:marTop w:val="0"/>
      <w:marBottom w:val="0"/>
      <w:divBdr>
        <w:top w:val="none" w:sz="0" w:space="0" w:color="auto"/>
        <w:left w:val="none" w:sz="0" w:space="0" w:color="auto"/>
        <w:bottom w:val="none" w:sz="0" w:space="0" w:color="auto"/>
        <w:right w:val="none" w:sz="0" w:space="0" w:color="auto"/>
      </w:divBdr>
    </w:div>
    <w:div w:id="1784033072">
      <w:bodyDiv w:val="1"/>
      <w:marLeft w:val="0"/>
      <w:marRight w:val="0"/>
      <w:marTop w:val="0"/>
      <w:marBottom w:val="0"/>
      <w:divBdr>
        <w:top w:val="none" w:sz="0" w:space="0" w:color="auto"/>
        <w:left w:val="none" w:sz="0" w:space="0" w:color="auto"/>
        <w:bottom w:val="none" w:sz="0" w:space="0" w:color="auto"/>
        <w:right w:val="none" w:sz="0" w:space="0" w:color="auto"/>
      </w:divBdr>
    </w:div>
    <w:div w:id="1791700583">
      <w:bodyDiv w:val="1"/>
      <w:marLeft w:val="0"/>
      <w:marRight w:val="0"/>
      <w:marTop w:val="0"/>
      <w:marBottom w:val="0"/>
      <w:divBdr>
        <w:top w:val="none" w:sz="0" w:space="0" w:color="auto"/>
        <w:left w:val="none" w:sz="0" w:space="0" w:color="auto"/>
        <w:bottom w:val="none" w:sz="0" w:space="0" w:color="auto"/>
        <w:right w:val="none" w:sz="0" w:space="0" w:color="auto"/>
      </w:divBdr>
    </w:div>
    <w:div w:id="1794203296">
      <w:bodyDiv w:val="1"/>
      <w:marLeft w:val="0"/>
      <w:marRight w:val="0"/>
      <w:marTop w:val="0"/>
      <w:marBottom w:val="0"/>
      <w:divBdr>
        <w:top w:val="none" w:sz="0" w:space="0" w:color="auto"/>
        <w:left w:val="none" w:sz="0" w:space="0" w:color="auto"/>
        <w:bottom w:val="none" w:sz="0" w:space="0" w:color="auto"/>
        <w:right w:val="none" w:sz="0" w:space="0" w:color="auto"/>
      </w:divBdr>
    </w:div>
    <w:div w:id="1834685486">
      <w:bodyDiv w:val="1"/>
      <w:marLeft w:val="0"/>
      <w:marRight w:val="0"/>
      <w:marTop w:val="0"/>
      <w:marBottom w:val="0"/>
      <w:divBdr>
        <w:top w:val="none" w:sz="0" w:space="0" w:color="auto"/>
        <w:left w:val="none" w:sz="0" w:space="0" w:color="auto"/>
        <w:bottom w:val="none" w:sz="0" w:space="0" w:color="auto"/>
        <w:right w:val="none" w:sz="0" w:space="0" w:color="auto"/>
      </w:divBdr>
    </w:div>
    <w:div w:id="1838186169">
      <w:bodyDiv w:val="1"/>
      <w:marLeft w:val="0"/>
      <w:marRight w:val="0"/>
      <w:marTop w:val="0"/>
      <w:marBottom w:val="0"/>
      <w:divBdr>
        <w:top w:val="none" w:sz="0" w:space="0" w:color="auto"/>
        <w:left w:val="none" w:sz="0" w:space="0" w:color="auto"/>
        <w:bottom w:val="none" w:sz="0" w:space="0" w:color="auto"/>
        <w:right w:val="none" w:sz="0" w:space="0" w:color="auto"/>
      </w:divBdr>
    </w:div>
    <w:div w:id="1886914837">
      <w:bodyDiv w:val="1"/>
      <w:marLeft w:val="0"/>
      <w:marRight w:val="0"/>
      <w:marTop w:val="0"/>
      <w:marBottom w:val="0"/>
      <w:divBdr>
        <w:top w:val="none" w:sz="0" w:space="0" w:color="auto"/>
        <w:left w:val="none" w:sz="0" w:space="0" w:color="auto"/>
        <w:bottom w:val="none" w:sz="0" w:space="0" w:color="auto"/>
        <w:right w:val="none" w:sz="0" w:space="0" w:color="auto"/>
      </w:divBdr>
      <w:divsChild>
        <w:div w:id="1457602643">
          <w:marLeft w:val="0"/>
          <w:marRight w:val="0"/>
          <w:marTop w:val="0"/>
          <w:marBottom w:val="0"/>
          <w:divBdr>
            <w:top w:val="none" w:sz="0" w:space="0" w:color="auto"/>
            <w:left w:val="none" w:sz="0" w:space="0" w:color="auto"/>
            <w:bottom w:val="none" w:sz="0" w:space="0" w:color="auto"/>
            <w:right w:val="none" w:sz="0" w:space="0" w:color="auto"/>
          </w:divBdr>
          <w:divsChild>
            <w:div w:id="48844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216418">
      <w:bodyDiv w:val="1"/>
      <w:marLeft w:val="0"/>
      <w:marRight w:val="0"/>
      <w:marTop w:val="0"/>
      <w:marBottom w:val="0"/>
      <w:divBdr>
        <w:top w:val="none" w:sz="0" w:space="0" w:color="auto"/>
        <w:left w:val="none" w:sz="0" w:space="0" w:color="auto"/>
        <w:bottom w:val="none" w:sz="0" w:space="0" w:color="auto"/>
        <w:right w:val="none" w:sz="0" w:space="0" w:color="auto"/>
      </w:divBdr>
    </w:div>
    <w:div w:id="1892693046">
      <w:bodyDiv w:val="1"/>
      <w:marLeft w:val="0"/>
      <w:marRight w:val="0"/>
      <w:marTop w:val="0"/>
      <w:marBottom w:val="0"/>
      <w:divBdr>
        <w:top w:val="none" w:sz="0" w:space="0" w:color="auto"/>
        <w:left w:val="none" w:sz="0" w:space="0" w:color="auto"/>
        <w:bottom w:val="none" w:sz="0" w:space="0" w:color="auto"/>
        <w:right w:val="none" w:sz="0" w:space="0" w:color="auto"/>
      </w:divBdr>
    </w:div>
    <w:div w:id="1893348765">
      <w:bodyDiv w:val="1"/>
      <w:marLeft w:val="0"/>
      <w:marRight w:val="0"/>
      <w:marTop w:val="0"/>
      <w:marBottom w:val="0"/>
      <w:divBdr>
        <w:top w:val="none" w:sz="0" w:space="0" w:color="auto"/>
        <w:left w:val="none" w:sz="0" w:space="0" w:color="auto"/>
        <w:bottom w:val="none" w:sz="0" w:space="0" w:color="auto"/>
        <w:right w:val="none" w:sz="0" w:space="0" w:color="auto"/>
      </w:divBdr>
    </w:div>
    <w:div w:id="1912890955">
      <w:bodyDiv w:val="1"/>
      <w:marLeft w:val="0"/>
      <w:marRight w:val="0"/>
      <w:marTop w:val="0"/>
      <w:marBottom w:val="0"/>
      <w:divBdr>
        <w:top w:val="none" w:sz="0" w:space="0" w:color="auto"/>
        <w:left w:val="none" w:sz="0" w:space="0" w:color="auto"/>
        <w:bottom w:val="none" w:sz="0" w:space="0" w:color="auto"/>
        <w:right w:val="none" w:sz="0" w:space="0" w:color="auto"/>
      </w:divBdr>
    </w:div>
    <w:div w:id="1923637534">
      <w:bodyDiv w:val="1"/>
      <w:marLeft w:val="0"/>
      <w:marRight w:val="0"/>
      <w:marTop w:val="0"/>
      <w:marBottom w:val="0"/>
      <w:divBdr>
        <w:top w:val="none" w:sz="0" w:space="0" w:color="auto"/>
        <w:left w:val="none" w:sz="0" w:space="0" w:color="auto"/>
        <w:bottom w:val="none" w:sz="0" w:space="0" w:color="auto"/>
        <w:right w:val="none" w:sz="0" w:space="0" w:color="auto"/>
      </w:divBdr>
    </w:div>
    <w:div w:id="2038576116">
      <w:bodyDiv w:val="1"/>
      <w:marLeft w:val="0"/>
      <w:marRight w:val="0"/>
      <w:marTop w:val="0"/>
      <w:marBottom w:val="0"/>
      <w:divBdr>
        <w:top w:val="none" w:sz="0" w:space="0" w:color="auto"/>
        <w:left w:val="none" w:sz="0" w:space="0" w:color="auto"/>
        <w:bottom w:val="none" w:sz="0" w:space="0" w:color="auto"/>
        <w:right w:val="none" w:sz="0" w:space="0" w:color="auto"/>
      </w:divBdr>
    </w:div>
    <w:div w:id="2085562888">
      <w:bodyDiv w:val="1"/>
      <w:marLeft w:val="0"/>
      <w:marRight w:val="0"/>
      <w:marTop w:val="0"/>
      <w:marBottom w:val="0"/>
      <w:divBdr>
        <w:top w:val="none" w:sz="0" w:space="0" w:color="auto"/>
        <w:left w:val="none" w:sz="0" w:space="0" w:color="auto"/>
        <w:bottom w:val="none" w:sz="0" w:space="0" w:color="auto"/>
        <w:right w:val="none" w:sz="0" w:space="0" w:color="auto"/>
      </w:divBdr>
    </w:div>
    <w:div w:id="2090080263">
      <w:bodyDiv w:val="1"/>
      <w:marLeft w:val="0"/>
      <w:marRight w:val="0"/>
      <w:marTop w:val="0"/>
      <w:marBottom w:val="0"/>
      <w:divBdr>
        <w:top w:val="none" w:sz="0" w:space="0" w:color="auto"/>
        <w:left w:val="none" w:sz="0" w:space="0" w:color="auto"/>
        <w:bottom w:val="none" w:sz="0" w:space="0" w:color="auto"/>
        <w:right w:val="none" w:sz="0" w:space="0" w:color="auto"/>
      </w:divBdr>
    </w:div>
    <w:div w:id="2127386313">
      <w:bodyDiv w:val="1"/>
      <w:marLeft w:val="0"/>
      <w:marRight w:val="0"/>
      <w:marTop w:val="0"/>
      <w:marBottom w:val="0"/>
      <w:divBdr>
        <w:top w:val="none" w:sz="0" w:space="0" w:color="auto"/>
        <w:left w:val="none" w:sz="0" w:space="0" w:color="auto"/>
        <w:bottom w:val="none" w:sz="0" w:space="0" w:color="auto"/>
        <w:right w:val="none" w:sz="0" w:space="0" w:color="auto"/>
      </w:divBdr>
    </w:div>
    <w:div w:id="2137065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hyperlink" Target="javascript:;" TargetMode="Externa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hyperlink" Target="javascript:;"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9.png"/><Relationship Id="rId29" Type="http://schemas.openxmlformats.org/officeDocument/2006/relationships/hyperlink" Target="javascript:;"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hyperlink" Target="https://www.ncbi.nlm.nih.gov/pubmed/28632488"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hyperlink" Target="javascript:;" TargetMode="External"/><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1.emf"/><Relationship Id="rId27" Type="http://schemas.openxmlformats.org/officeDocument/2006/relationships/hyperlink" Target="javascript:;" TargetMode="External"/><Relationship Id="rId30" Type="http://schemas.openxmlformats.org/officeDocument/2006/relationships/hyperlink" Target="https://www.ncbi.nlm.nih.gov/pubmed/?term=Kretz-Rommel+A+2000" TargetMode="External"/><Relationship Id="rId8" Type="http://schemas.openxmlformats.org/officeDocument/2006/relationships/endnotes" Target="endnotes.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03A56B-FE81-402D-B99E-3F4B112273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593</TotalTime>
  <Pages>64</Pages>
  <Words>14164</Words>
  <Characters>80738</Characters>
  <Application>Microsoft Office Word</Application>
  <DocSecurity>0</DocSecurity>
  <Lines>672</Lines>
  <Paragraphs>189</Paragraphs>
  <ScaleCrop>false</ScaleCrop>
  <HeadingPairs>
    <vt:vector size="2" baseType="variant">
      <vt:variant>
        <vt:lpstr>Konu Başlığı</vt:lpstr>
      </vt:variant>
      <vt:variant>
        <vt:i4>1</vt:i4>
      </vt:variant>
    </vt:vector>
  </HeadingPairs>
  <TitlesOfParts>
    <vt:vector size="1" baseType="lpstr">
      <vt:lpstr/>
    </vt:vector>
  </TitlesOfParts>
  <Company>Progressive</Company>
  <LinksUpToDate>false</LinksUpToDate>
  <CharactersWithSpaces>94713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ilker</dc:creator>
  <cp:lastModifiedBy>User</cp:lastModifiedBy>
  <cp:revision>187</cp:revision>
  <cp:lastPrinted>2019-12-25T10:50:00Z</cp:lastPrinted>
  <dcterms:created xsi:type="dcterms:W3CDTF">2019-12-23T07:27:00Z</dcterms:created>
  <dcterms:modified xsi:type="dcterms:W3CDTF">2020-01-09T08:02:00Z</dcterms:modified>
</cp:coreProperties>
</file>